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71EDE" w:rsidRDefault="00A71EDE" w:rsidP="00AA1B02">
      <w:pPr>
        <w:pStyle w:val="6"/>
        <w:tabs>
          <w:tab w:val="left" w:pos="2340"/>
        </w:tabs>
        <w:spacing w:before="0" w:after="0"/>
        <w:ind w:left="-1134"/>
        <w:jc w:val="center"/>
        <w:rPr>
          <w:rFonts w:ascii="Times New Roman" w:hAnsi="Times New Roman"/>
          <w:caps/>
          <w:sz w:val="24"/>
          <w:szCs w:val="24"/>
        </w:rPr>
      </w:pPr>
      <w:r>
        <w:rPr>
          <w:rFonts w:ascii="Times New Roman" w:hAnsi="Times New Roman"/>
          <w:b w:val="0"/>
          <w:bCs w:val="0"/>
          <w:noProof/>
          <w:sz w:val="24"/>
          <w:szCs w:val="24"/>
        </w:rPr>
        <w:drawing>
          <wp:inline distT="0" distB="0" distL="0" distR="0">
            <wp:extent cx="7048500" cy="8572500"/>
            <wp:effectExtent l="19050" t="0" r="0" b="0"/>
            <wp:docPr id="34" name="Рисунок 1" descr="D:\Мои документы 2\ИК (АК) за 2020 г. и 2018-2020 гг. для НЦГНТЭ,\Технология и защита растений\Титул. скан\титулка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 2\ИК (АК) за 2020 г. и 2018-2020 гг. для НЦГНТЭ,\Технология и защита растений\Титул. скан\титулка 1.jpeg"/>
                    <pic:cNvPicPr>
                      <a:picLocks noChangeAspect="1" noChangeArrowheads="1"/>
                    </pic:cNvPicPr>
                  </pic:nvPicPr>
                  <pic:blipFill>
                    <a:blip r:embed="rId8" cstate="print"/>
                    <a:srcRect t="4520" b="7049"/>
                    <a:stretch>
                      <a:fillRect/>
                    </a:stretch>
                  </pic:blipFill>
                  <pic:spPr bwMode="auto">
                    <a:xfrm>
                      <a:off x="0" y="0"/>
                      <a:ext cx="7048500" cy="8572500"/>
                    </a:xfrm>
                    <a:prstGeom prst="rect">
                      <a:avLst/>
                    </a:prstGeom>
                    <a:noFill/>
                    <a:ln w="9525">
                      <a:noFill/>
                      <a:miter lim="800000"/>
                      <a:headEnd/>
                      <a:tailEnd/>
                    </a:ln>
                  </pic:spPr>
                </pic:pic>
              </a:graphicData>
            </a:graphic>
          </wp:inline>
        </w:drawing>
      </w:r>
    </w:p>
    <w:p w:rsidR="00A71EDE" w:rsidRDefault="00A71EDE" w:rsidP="00A71EDE">
      <w:r>
        <w:br w:type="page"/>
      </w:r>
    </w:p>
    <w:p w:rsidR="00A71EDE" w:rsidRDefault="00A71EDE" w:rsidP="00BA183B">
      <w:pPr>
        <w:spacing w:after="0" w:line="360" w:lineRule="auto"/>
        <w:ind w:left="-709"/>
        <w:jc w:val="center"/>
        <w:rPr>
          <w:rFonts w:ascii="Times New Roman" w:hAnsi="Times New Roman"/>
          <w:b/>
          <w:sz w:val="24"/>
          <w:szCs w:val="24"/>
          <w:lang w:val="kk-KZ"/>
        </w:rPr>
      </w:pPr>
      <w:r>
        <w:rPr>
          <w:rFonts w:ascii="Times New Roman" w:hAnsi="Times New Roman"/>
          <w:b/>
          <w:bCs/>
          <w:caps/>
          <w:noProof/>
          <w:sz w:val="24"/>
          <w:szCs w:val="24"/>
        </w:rPr>
        <w:lastRenderedPageBreak/>
        <w:drawing>
          <wp:inline distT="0" distB="0" distL="0" distR="0">
            <wp:extent cx="6243955" cy="7305675"/>
            <wp:effectExtent l="19050" t="0" r="4445" b="0"/>
            <wp:docPr id="35" name="Рисунок 2" descr="D:\Мои документы 2\ИК (АК) за 2020 г. и 2018-2020 гг. для НЦГНТЭ,\Технология и защита растений\Титул. скан\подпис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 2\ИК (АК) за 2020 г. и 2018-2020 гг. для НЦГНТЭ,\Технология и защита растений\Титул. скан\подпис 1.jpeg"/>
                    <pic:cNvPicPr>
                      <a:picLocks noChangeAspect="1" noChangeArrowheads="1"/>
                    </pic:cNvPicPr>
                  </pic:nvPicPr>
                  <pic:blipFill>
                    <a:blip r:embed="rId9" cstate="print"/>
                    <a:srcRect t="4218" b="10655"/>
                    <a:stretch>
                      <a:fillRect/>
                    </a:stretch>
                  </pic:blipFill>
                  <pic:spPr bwMode="auto">
                    <a:xfrm>
                      <a:off x="0" y="0"/>
                      <a:ext cx="6243955" cy="7305675"/>
                    </a:xfrm>
                    <a:prstGeom prst="rect">
                      <a:avLst/>
                    </a:prstGeom>
                    <a:noFill/>
                    <a:ln w="9525">
                      <a:noFill/>
                      <a:miter lim="800000"/>
                      <a:headEnd/>
                      <a:tailEnd/>
                    </a:ln>
                  </pic:spPr>
                </pic:pic>
              </a:graphicData>
            </a:graphic>
          </wp:inline>
        </w:drawing>
      </w:r>
    </w:p>
    <w:p w:rsidR="00A71EDE" w:rsidRDefault="00A71EDE">
      <w:pPr>
        <w:rPr>
          <w:rFonts w:ascii="Times New Roman" w:hAnsi="Times New Roman"/>
          <w:b/>
          <w:sz w:val="24"/>
          <w:szCs w:val="24"/>
          <w:lang w:val="kk-KZ"/>
        </w:rPr>
      </w:pPr>
      <w:r>
        <w:rPr>
          <w:rFonts w:ascii="Times New Roman" w:hAnsi="Times New Roman"/>
          <w:b/>
          <w:sz w:val="24"/>
          <w:szCs w:val="24"/>
          <w:lang w:val="kk-KZ"/>
        </w:rPr>
        <w:br w:type="page"/>
      </w:r>
    </w:p>
    <w:p w:rsidR="002C2952" w:rsidRPr="00DF38C4" w:rsidRDefault="002C2952" w:rsidP="00BA3BE5">
      <w:pPr>
        <w:spacing w:after="0" w:line="240" w:lineRule="auto"/>
        <w:jc w:val="center"/>
        <w:rPr>
          <w:rFonts w:ascii="Times New Roman" w:hAnsi="Times New Roman"/>
          <w:b/>
          <w:sz w:val="24"/>
          <w:szCs w:val="24"/>
          <w:lang w:val="kk-KZ"/>
        </w:rPr>
      </w:pPr>
      <w:r w:rsidRPr="00DF38C4">
        <w:rPr>
          <w:rFonts w:ascii="Times New Roman" w:hAnsi="Times New Roman"/>
          <w:b/>
          <w:sz w:val="24"/>
          <w:szCs w:val="24"/>
          <w:lang w:val="kk-KZ"/>
        </w:rPr>
        <w:lastRenderedPageBreak/>
        <w:t>ТҰЖЫРЫМ</w:t>
      </w:r>
      <w:r w:rsidR="00F5100E">
        <w:rPr>
          <w:rFonts w:ascii="Times New Roman" w:hAnsi="Times New Roman"/>
          <w:b/>
          <w:sz w:val="24"/>
          <w:szCs w:val="24"/>
          <w:lang w:val="kk-KZ"/>
        </w:rPr>
        <w:t>ДАМА</w:t>
      </w:r>
    </w:p>
    <w:p w:rsidR="002C2952" w:rsidRPr="00BA3BE5" w:rsidRDefault="002C2952" w:rsidP="00BA3BE5">
      <w:pPr>
        <w:spacing w:after="0" w:line="240" w:lineRule="auto"/>
        <w:ind w:firstLine="709"/>
        <w:jc w:val="center"/>
        <w:rPr>
          <w:rFonts w:ascii="Times New Roman" w:hAnsi="Times New Roman"/>
          <w:sz w:val="24"/>
          <w:szCs w:val="24"/>
          <w:lang w:val="kk-KZ"/>
        </w:rPr>
      </w:pPr>
    </w:p>
    <w:p w:rsidR="002C2952" w:rsidRPr="00DF38C4" w:rsidRDefault="002C2952" w:rsidP="002C2952">
      <w:pPr>
        <w:spacing w:after="0" w:line="360" w:lineRule="auto"/>
        <w:ind w:firstLine="709"/>
        <w:jc w:val="both"/>
        <w:rPr>
          <w:rFonts w:ascii="Times New Roman" w:hAnsi="Times New Roman"/>
          <w:sz w:val="24"/>
          <w:szCs w:val="24"/>
          <w:lang w:val="kk-KZ"/>
        </w:rPr>
      </w:pPr>
      <w:r w:rsidRPr="00DF38C4">
        <w:rPr>
          <w:rFonts w:ascii="Times New Roman" w:hAnsi="Times New Roman"/>
          <w:sz w:val="24"/>
          <w:szCs w:val="24"/>
          <w:lang w:val="kk-KZ"/>
        </w:rPr>
        <w:t xml:space="preserve">Есеп </w:t>
      </w:r>
      <w:r w:rsidR="00C1712A" w:rsidRPr="008B0B7B">
        <w:rPr>
          <w:rFonts w:ascii="Times New Roman" w:hAnsi="Times New Roman"/>
          <w:sz w:val="24"/>
          <w:szCs w:val="24"/>
          <w:lang w:val="kk-KZ"/>
        </w:rPr>
        <w:t>2</w:t>
      </w:r>
      <w:r w:rsidR="008B0B7B" w:rsidRPr="008B0B7B">
        <w:rPr>
          <w:rFonts w:ascii="Times New Roman" w:hAnsi="Times New Roman"/>
          <w:sz w:val="24"/>
          <w:szCs w:val="24"/>
          <w:lang w:val="kk-KZ"/>
        </w:rPr>
        <w:t>75</w:t>
      </w:r>
      <w:r w:rsidRPr="008B0B7B">
        <w:rPr>
          <w:rFonts w:ascii="Times New Roman" w:hAnsi="Times New Roman"/>
          <w:sz w:val="24"/>
          <w:szCs w:val="24"/>
          <w:lang w:val="kk-KZ"/>
        </w:rPr>
        <w:t xml:space="preserve"> </w:t>
      </w:r>
      <w:r w:rsidRPr="00C1712A">
        <w:rPr>
          <w:rFonts w:ascii="Times New Roman" w:hAnsi="Times New Roman"/>
          <w:sz w:val="24"/>
          <w:szCs w:val="24"/>
          <w:lang w:val="kk-KZ"/>
        </w:rPr>
        <w:t>б.,</w:t>
      </w:r>
      <w:r>
        <w:rPr>
          <w:rFonts w:ascii="Times New Roman" w:hAnsi="Times New Roman"/>
          <w:sz w:val="24"/>
          <w:szCs w:val="24"/>
          <w:lang w:val="kk-KZ"/>
        </w:rPr>
        <w:t xml:space="preserve"> 8 сурет</w:t>
      </w:r>
      <w:r w:rsidRPr="00DF38C4">
        <w:rPr>
          <w:rFonts w:ascii="Times New Roman" w:hAnsi="Times New Roman"/>
          <w:sz w:val="24"/>
          <w:szCs w:val="24"/>
          <w:lang w:val="kk-KZ"/>
        </w:rPr>
        <w:t>, 16 кесте, 36 дереккө</w:t>
      </w:r>
      <w:r>
        <w:rPr>
          <w:rFonts w:ascii="Times New Roman" w:hAnsi="Times New Roman"/>
          <w:sz w:val="24"/>
          <w:szCs w:val="24"/>
          <w:lang w:val="kk-KZ"/>
        </w:rPr>
        <w:t>з</w:t>
      </w:r>
      <w:r w:rsidRPr="00DF38C4">
        <w:rPr>
          <w:rFonts w:ascii="Times New Roman" w:hAnsi="Times New Roman"/>
          <w:sz w:val="24"/>
          <w:szCs w:val="24"/>
          <w:lang w:val="kk-KZ"/>
        </w:rPr>
        <w:t xml:space="preserve">, </w:t>
      </w:r>
      <w:r w:rsidR="005D3F6D" w:rsidRPr="00C1712A">
        <w:rPr>
          <w:rFonts w:ascii="Times New Roman" w:hAnsi="Times New Roman"/>
          <w:sz w:val="24"/>
          <w:szCs w:val="24"/>
          <w:lang w:val="kk-KZ"/>
        </w:rPr>
        <w:t>66</w:t>
      </w:r>
      <w:r w:rsidRPr="00C1712A">
        <w:rPr>
          <w:rFonts w:ascii="Times New Roman" w:hAnsi="Times New Roman"/>
          <w:sz w:val="24"/>
          <w:szCs w:val="24"/>
          <w:lang w:val="kk-KZ"/>
        </w:rPr>
        <w:t xml:space="preserve"> қосымша.</w:t>
      </w:r>
    </w:p>
    <w:p w:rsidR="002C2952" w:rsidRPr="00DF38C4" w:rsidRDefault="002C2952" w:rsidP="002C2952">
      <w:pPr>
        <w:pStyle w:val="a5"/>
        <w:spacing w:after="0" w:line="360" w:lineRule="auto"/>
        <w:ind w:left="0" w:firstLine="709"/>
        <w:jc w:val="both"/>
        <w:rPr>
          <w:rFonts w:ascii="Times New Roman" w:hAnsi="Times New Roman"/>
          <w:sz w:val="24"/>
          <w:szCs w:val="24"/>
          <w:lang w:val="kk-KZ"/>
        </w:rPr>
      </w:pPr>
      <w:r w:rsidRPr="00DF38C4">
        <w:rPr>
          <w:rFonts w:ascii="Times New Roman" w:hAnsi="Times New Roman"/>
          <w:sz w:val="24"/>
          <w:szCs w:val="24"/>
          <w:lang w:val="kk-KZ"/>
        </w:rPr>
        <w:t>ТРАНСФЕРТ, БЕЙІМДЕУ, ҚОС ҚАТАРЛЫ ЕГІС, ТАР ЕГІС ТЕХНОЛОГИЯСЫ, ӨСІМДІК ҚОРҒАУ, МАҚТА</w:t>
      </w:r>
    </w:p>
    <w:p w:rsidR="002C2952" w:rsidRPr="00DF38C4" w:rsidRDefault="002C2952" w:rsidP="002C2952">
      <w:pPr>
        <w:spacing w:after="0" w:line="360" w:lineRule="auto"/>
        <w:ind w:firstLine="720"/>
        <w:jc w:val="both"/>
        <w:rPr>
          <w:rFonts w:ascii="Times New Roman" w:hAnsi="Times New Roman"/>
          <w:sz w:val="24"/>
          <w:szCs w:val="24"/>
          <w:lang w:val="kk-KZ"/>
        </w:rPr>
      </w:pPr>
      <w:r>
        <w:rPr>
          <w:rFonts w:ascii="Times New Roman" w:hAnsi="Times New Roman"/>
          <w:sz w:val="24"/>
          <w:szCs w:val="24"/>
          <w:lang w:val="kk-KZ"/>
        </w:rPr>
        <w:t xml:space="preserve">Зерттеу нысаныдары - </w:t>
      </w:r>
      <w:r w:rsidRPr="00DF38C4">
        <w:rPr>
          <w:rFonts w:ascii="Times New Roman" w:hAnsi="Times New Roman"/>
          <w:sz w:val="24"/>
          <w:szCs w:val="24"/>
          <w:lang w:val="kk-KZ"/>
        </w:rPr>
        <w:t>мақтаның жаңа сорттарын өсіруде өсіріп-баптаудың шетел технологияларын трансферттеу және Түркістан облысының жергілікті жер жағдайына бейімдеу жән</w:t>
      </w:r>
      <w:r w:rsidR="00B00000">
        <w:rPr>
          <w:rFonts w:ascii="Times New Roman" w:hAnsi="Times New Roman"/>
          <w:sz w:val="24"/>
          <w:szCs w:val="24"/>
          <w:lang w:val="kk-KZ"/>
        </w:rPr>
        <w:t>е аса қауіпті зиянкестер.</w:t>
      </w:r>
    </w:p>
    <w:p w:rsidR="002C2952" w:rsidRPr="00DF38C4" w:rsidRDefault="002C2952" w:rsidP="002C2952">
      <w:pPr>
        <w:pStyle w:val="a3"/>
        <w:spacing w:line="360" w:lineRule="auto"/>
        <w:ind w:firstLine="709"/>
        <w:jc w:val="both"/>
        <w:rPr>
          <w:rFonts w:ascii="Times New Roman" w:hAnsi="Times New Roman"/>
          <w:sz w:val="24"/>
          <w:szCs w:val="24"/>
          <w:lang w:val="kk-KZ"/>
        </w:rPr>
      </w:pPr>
      <w:r>
        <w:rPr>
          <w:rFonts w:ascii="Times New Roman" w:hAnsi="Times New Roman"/>
          <w:sz w:val="24"/>
          <w:szCs w:val="24"/>
          <w:lang w:val="kk-KZ"/>
        </w:rPr>
        <w:t>Зерттеу мақсаты - ш</w:t>
      </w:r>
      <w:r w:rsidRPr="00DF38C4">
        <w:rPr>
          <w:rFonts w:ascii="Times New Roman" w:hAnsi="Times New Roman"/>
          <w:sz w:val="24"/>
          <w:szCs w:val="24"/>
          <w:lang w:val="kk-KZ"/>
        </w:rPr>
        <w:t xml:space="preserve">итті мақта өнімділігі мен сапасын арттыру, өсіріп баптау технологиясын жетілдіру және мақта қозасын аса қауіпті зиянкестерден қорғау тиімділігін биологиялық әдістерді қолдану арқылы арттыру. </w:t>
      </w:r>
    </w:p>
    <w:p w:rsidR="002C2952" w:rsidRPr="00DF38C4" w:rsidRDefault="002C2952" w:rsidP="002C2952">
      <w:pPr>
        <w:spacing w:after="0" w:line="360" w:lineRule="auto"/>
        <w:ind w:firstLine="709"/>
        <w:jc w:val="both"/>
        <w:rPr>
          <w:rFonts w:ascii="Times New Roman" w:hAnsi="Times New Roman"/>
          <w:sz w:val="24"/>
          <w:szCs w:val="24"/>
          <w:lang w:val="kk-KZ"/>
        </w:rPr>
      </w:pPr>
      <w:r w:rsidRPr="00DF38C4">
        <w:rPr>
          <w:rFonts w:ascii="Times New Roman" w:hAnsi="Times New Roman"/>
          <w:sz w:val="24"/>
          <w:szCs w:val="24"/>
          <w:lang w:val="kk-KZ"/>
        </w:rPr>
        <w:t>Зерттеу әдісі</w:t>
      </w:r>
      <w:r>
        <w:rPr>
          <w:rFonts w:ascii="Times New Roman" w:hAnsi="Times New Roman"/>
          <w:sz w:val="24"/>
          <w:szCs w:val="24"/>
          <w:lang w:val="kk-KZ"/>
        </w:rPr>
        <w:t xml:space="preserve"> немесе жұмыстың әдістемелігі - з</w:t>
      </w:r>
      <w:r w:rsidRPr="00DF38C4">
        <w:rPr>
          <w:rFonts w:ascii="Times New Roman" w:hAnsi="Times New Roman"/>
          <w:sz w:val="24"/>
          <w:szCs w:val="24"/>
          <w:lang w:val="kk-KZ"/>
        </w:rPr>
        <w:t xml:space="preserve">ерттеулер мақта бойынша алқаптық тәжірибелерді жүргізу әдістемелігіне сәйкес </w:t>
      </w:r>
      <w:r w:rsidR="00B00000">
        <w:rPr>
          <w:rFonts w:ascii="Times New Roman" w:hAnsi="Times New Roman"/>
          <w:sz w:val="24"/>
          <w:szCs w:val="24"/>
          <w:lang w:val="kk-KZ"/>
        </w:rPr>
        <w:t>жүргізілді</w:t>
      </w:r>
      <w:r w:rsidRPr="00DF38C4">
        <w:rPr>
          <w:rFonts w:ascii="Times New Roman" w:hAnsi="Times New Roman"/>
          <w:sz w:val="24"/>
          <w:szCs w:val="24"/>
          <w:lang w:val="kk-KZ"/>
        </w:rPr>
        <w:t xml:space="preserve">.     </w:t>
      </w:r>
    </w:p>
    <w:p w:rsidR="002C2952" w:rsidRPr="00DF38C4" w:rsidRDefault="002C2952" w:rsidP="00B00000">
      <w:pPr>
        <w:pStyle w:val="a3"/>
        <w:spacing w:line="360" w:lineRule="auto"/>
        <w:ind w:firstLine="709"/>
        <w:jc w:val="both"/>
        <w:rPr>
          <w:rFonts w:ascii="Times New Roman" w:hAnsi="Times New Roman"/>
          <w:sz w:val="24"/>
          <w:szCs w:val="24"/>
          <w:lang w:val="kk-KZ"/>
        </w:rPr>
      </w:pPr>
      <w:r w:rsidRPr="00DF38C4">
        <w:rPr>
          <w:rFonts w:ascii="Times New Roman" w:hAnsi="Times New Roman"/>
          <w:sz w:val="24"/>
          <w:szCs w:val="24"/>
          <w:lang w:val="kk-KZ"/>
        </w:rPr>
        <w:t xml:space="preserve">Жұмыс нәтижесі және оның жаңалығы: Мақтаның өнімділігі мен сапасын арттыру </w:t>
      </w:r>
      <w:r w:rsidR="00B00000">
        <w:rPr>
          <w:rFonts w:ascii="Times New Roman" w:hAnsi="Times New Roman"/>
          <w:sz w:val="24"/>
          <w:szCs w:val="24"/>
          <w:lang w:val="kk-KZ"/>
        </w:rPr>
        <w:t>және а</w:t>
      </w:r>
      <w:r w:rsidR="00B00000" w:rsidRPr="00DF38C4">
        <w:rPr>
          <w:rFonts w:ascii="Times New Roman" w:hAnsi="Times New Roman"/>
          <w:sz w:val="24"/>
          <w:szCs w:val="24"/>
          <w:lang w:val="kk-KZ"/>
        </w:rPr>
        <w:t xml:space="preserve">са қауіпті мақта зиянкестерінің санын бақылаудағы жетілдірілген әдістерін қолдану бойынша </w:t>
      </w:r>
      <w:r w:rsidRPr="00DF38C4">
        <w:rPr>
          <w:rFonts w:ascii="Times New Roman" w:hAnsi="Times New Roman"/>
          <w:sz w:val="24"/>
          <w:szCs w:val="24"/>
          <w:lang w:val="kk-KZ"/>
        </w:rPr>
        <w:t>бойынша ұсыныс</w:t>
      </w:r>
      <w:r w:rsidR="00B00000">
        <w:rPr>
          <w:rFonts w:ascii="Times New Roman" w:hAnsi="Times New Roman"/>
          <w:sz w:val="24"/>
          <w:szCs w:val="24"/>
          <w:lang w:val="kk-KZ"/>
        </w:rPr>
        <w:t>тар</w:t>
      </w:r>
      <w:r w:rsidRPr="00DF38C4">
        <w:rPr>
          <w:rFonts w:ascii="Times New Roman" w:hAnsi="Times New Roman"/>
          <w:sz w:val="24"/>
          <w:szCs w:val="24"/>
          <w:lang w:val="kk-KZ"/>
        </w:rPr>
        <w:t xml:space="preserve"> әзірленді.</w:t>
      </w:r>
    </w:p>
    <w:p w:rsidR="002C2952" w:rsidRPr="00DF38C4" w:rsidRDefault="002C2952" w:rsidP="002C2952">
      <w:pPr>
        <w:spacing w:after="0" w:line="360" w:lineRule="auto"/>
        <w:ind w:firstLine="709"/>
        <w:jc w:val="both"/>
        <w:rPr>
          <w:rFonts w:ascii="Times New Roman" w:hAnsi="Times New Roman"/>
          <w:sz w:val="24"/>
          <w:szCs w:val="24"/>
          <w:lang w:val="kk-KZ"/>
        </w:rPr>
      </w:pPr>
      <w:r w:rsidRPr="00DF38C4">
        <w:rPr>
          <w:rFonts w:ascii="Times New Roman" w:hAnsi="Times New Roman"/>
          <w:sz w:val="24"/>
          <w:szCs w:val="24"/>
          <w:lang w:val="kk-KZ"/>
        </w:rPr>
        <w:t>Мақта зиянкестеріне қарсы браконды, трихограмманы жаппай өндіру және қолдану бойынша әдістемелік нұсқаулар жарияланды.</w:t>
      </w:r>
    </w:p>
    <w:p w:rsidR="002C2952" w:rsidRPr="00DF38C4" w:rsidRDefault="002C2952" w:rsidP="002C2952">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Енгізу деңгейі -</w:t>
      </w:r>
      <w:r w:rsidRPr="00DF38C4">
        <w:rPr>
          <w:rFonts w:ascii="Times New Roman" w:hAnsi="Times New Roman"/>
          <w:sz w:val="24"/>
          <w:szCs w:val="24"/>
          <w:lang w:val="kk-KZ"/>
        </w:rPr>
        <w:t xml:space="preserve"> </w:t>
      </w:r>
      <w:r w:rsidRPr="00DF38C4">
        <w:rPr>
          <w:rFonts w:ascii="Times New Roman" w:hAnsi="Times New Roman"/>
          <w:iCs/>
          <w:sz w:val="24"/>
          <w:szCs w:val="24"/>
          <w:lang w:val="kk-KZ"/>
        </w:rPr>
        <w:t>«Кетебай», «Хамро-Ата», «Нұралы Жол-Ж» ауылшаруашылығы товар өндірушілерімен ғылыми әзірлемелерді ендіру бойынша лицензиялық келісім жасалынды. Ғылыми әзірлемелер Түркістан облысы, Мақтаарал және Жетісай аудандарында 80 гектардан астам алқапта «Искандер», «Ақан», «Амалбек-Ата», «Сабыр» және «Жорабек ата» шаруа қожалықтарында енгізілді.</w:t>
      </w:r>
    </w:p>
    <w:p w:rsidR="002C2952" w:rsidRPr="00DF38C4" w:rsidRDefault="002C2952" w:rsidP="002C2952">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 xml:space="preserve">Зерттеу нысанының болжау ұсынысы </w:t>
      </w:r>
      <w:r w:rsidR="00B00000">
        <w:rPr>
          <w:rFonts w:ascii="Times New Roman" w:hAnsi="Times New Roman"/>
          <w:sz w:val="24"/>
          <w:szCs w:val="24"/>
          <w:lang w:val="kk-KZ"/>
        </w:rPr>
        <w:t>–</w:t>
      </w:r>
      <w:r>
        <w:rPr>
          <w:rFonts w:ascii="Times New Roman" w:hAnsi="Times New Roman"/>
          <w:sz w:val="24"/>
          <w:szCs w:val="24"/>
          <w:lang w:val="kk-KZ"/>
        </w:rPr>
        <w:t xml:space="preserve"> </w:t>
      </w:r>
      <w:r w:rsidR="00B00000">
        <w:rPr>
          <w:rFonts w:ascii="Times New Roman" w:hAnsi="Times New Roman"/>
          <w:sz w:val="24"/>
          <w:szCs w:val="24"/>
          <w:lang w:val="kk-KZ"/>
        </w:rPr>
        <w:t xml:space="preserve">Әзірлеме </w:t>
      </w:r>
      <w:r w:rsidRPr="00DF38C4">
        <w:rPr>
          <w:rFonts w:ascii="Times New Roman" w:hAnsi="Times New Roman"/>
          <w:sz w:val="24"/>
          <w:szCs w:val="24"/>
          <w:lang w:val="kk-KZ"/>
        </w:rPr>
        <w:t xml:space="preserve">алынатын өнімнің бәсекеге қабілеттілігін арттыруға және агроценоздардың фитосанитарлық жағдайын оңтайландыруға ықпал етеді. </w:t>
      </w:r>
    </w:p>
    <w:p w:rsidR="002C2952" w:rsidRPr="00DF38C4" w:rsidRDefault="002C2952" w:rsidP="002C2952">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Нәтижелердің қ</w:t>
      </w:r>
      <w:r w:rsidRPr="00DF38C4">
        <w:rPr>
          <w:rFonts w:ascii="Times New Roman" w:hAnsi="Times New Roman"/>
          <w:sz w:val="24"/>
          <w:szCs w:val="24"/>
          <w:lang w:val="kk-KZ"/>
        </w:rPr>
        <w:t>олдану аймағы: Қазақстанның оңтүстігінің мақта өсіретін аудандары.</w:t>
      </w:r>
    </w:p>
    <w:p w:rsidR="002C2952" w:rsidRPr="00DF38C4" w:rsidRDefault="002C2952" w:rsidP="002C2952">
      <w:pPr>
        <w:spacing w:after="0" w:line="360" w:lineRule="auto"/>
        <w:ind w:firstLine="709"/>
        <w:jc w:val="both"/>
        <w:rPr>
          <w:rFonts w:ascii="Times New Roman" w:hAnsi="Times New Roman"/>
          <w:sz w:val="24"/>
          <w:szCs w:val="24"/>
          <w:lang w:val="kk-KZ"/>
        </w:rPr>
      </w:pPr>
      <w:r w:rsidRPr="00DF38C4">
        <w:rPr>
          <w:rFonts w:ascii="Times New Roman" w:hAnsi="Times New Roman"/>
          <w:sz w:val="24"/>
          <w:szCs w:val="24"/>
          <w:lang w:val="kk-KZ"/>
        </w:rPr>
        <w:t>Экономикалық тиімділігі немесе жұмыстың маңыздылығы</w:t>
      </w:r>
      <w:r>
        <w:rPr>
          <w:rFonts w:ascii="Times New Roman" w:hAnsi="Times New Roman"/>
          <w:sz w:val="24"/>
          <w:szCs w:val="24"/>
          <w:lang w:val="kk-KZ"/>
        </w:rPr>
        <w:t xml:space="preserve"> - м</w:t>
      </w:r>
      <w:r w:rsidRPr="00DF38C4">
        <w:rPr>
          <w:rFonts w:ascii="Times New Roman" w:hAnsi="Times New Roman"/>
          <w:sz w:val="24"/>
          <w:szCs w:val="24"/>
          <w:lang w:val="kk-KZ"/>
        </w:rPr>
        <w:t>ақта өсірудің қос қатарлы егісінің шетелдік технологиясы ең жоғары таза табысты қамтамасыз етті, яғни 193,6% рентабельділікте – 491852  теңг</w:t>
      </w:r>
      <w:r w:rsidR="00B00000">
        <w:rPr>
          <w:rFonts w:ascii="Times New Roman" w:hAnsi="Times New Roman"/>
          <w:sz w:val="24"/>
          <w:szCs w:val="24"/>
          <w:lang w:val="kk-KZ"/>
        </w:rPr>
        <w:t>е/га</w:t>
      </w:r>
      <w:r w:rsidRPr="00DF38C4">
        <w:rPr>
          <w:rFonts w:ascii="Times New Roman" w:hAnsi="Times New Roman"/>
          <w:sz w:val="24"/>
          <w:szCs w:val="24"/>
          <w:lang w:val="kk-KZ"/>
        </w:rPr>
        <w:t>.</w:t>
      </w:r>
    </w:p>
    <w:p w:rsidR="002C2952" w:rsidRPr="00DF38C4" w:rsidRDefault="00B00000" w:rsidP="002C2952">
      <w:pPr>
        <w:spacing w:after="0" w:line="360" w:lineRule="auto"/>
        <w:ind w:firstLine="709"/>
        <w:jc w:val="both"/>
        <w:rPr>
          <w:rFonts w:ascii="Times New Roman" w:hAnsi="Times New Roman"/>
          <w:sz w:val="24"/>
          <w:szCs w:val="24"/>
          <w:lang w:val="kk-KZ"/>
        </w:rPr>
      </w:pPr>
      <w:r w:rsidRPr="00DF38C4">
        <w:rPr>
          <w:rFonts w:ascii="Times New Roman" w:hAnsi="Times New Roman"/>
          <w:bCs/>
          <w:sz w:val="24"/>
          <w:szCs w:val="24"/>
          <w:lang w:val="kk-KZ"/>
        </w:rPr>
        <w:t xml:space="preserve"> </w:t>
      </w:r>
      <w:r w:rsidR="002C2952" w:rsidRPr="00DF38C4">
        <w:rPr>
          <w:rFonts w:ascii="Times New Roman" w:hAnsi="Times New Roman"/>
          <w:bCs/>
          <w:sz w:val="24"/>
          <w:szCs w:val="24"/>
          <w:lang w:val="kk-KZ"/>
        </w:rPr>
        <w:t>«Galleria mellonella L.</w:t>
      </w:r>
      <w:r w:rsidR="002C2952" w:rsidRPr="00DF38C4">
        <w:rPr>
          <w:rFonts w:ascii="Times New Roman" w:hAnsi="Times New Roman"/>
          <w:sz w:val="24"/>
          <w:szCs w:val="24"/>
          <w:lang w:val="kk-KZ"/>
        </w:rPr>
        <w:t xml:space="preserve"> өсіру үшін жасанды қоректік ортаны дайындау  тәсілі» тақырыбындағы пайдалы модельге патент алуға өтінім берілді.</w:t>
      </w:r>
    </w:p>
    <w:p w:rsidR="00B00000" w:rsidRDefault="00B00000" w:rsidP="007B4834">
      <w:pPr>
        <w:spacing w:after="0" w:line="240" w:lineRule="auto"/>
        <w:jc w:val="center"/>
        <w:rPr>
          <w:rFonts w:ascii="Times New Roman" w:hAnsi="Times New Roman"/>
          <w:b/>
          <w:caps/>
          <w:sz w:val="28"/>
          <w:szCs w:val="28"/>
          <w:lang w:val="kk-KZ"/>
        </w:rPr>
      </w:pPr>
    </w:p>
    <w:p w:rsidR="00B00000" w:rsidRDefault="00B00000" w:rsidP="007B4834">
      <w:pPr>
        <w:spacing w:after="0" w:line="240" w:lineRule="auto"/>
        <w:jc w:val="center"/>
        <w:rPr>
          <w:rFonts w:ascii="Times New Roman" w:hAnsi="Times New Roman"/>
          <w:b/>
          <w:caps/>
          <w:sz w:val="28"/>
          <w:szCs w:val="28"/>
          <w:lang w:val="kk-KZ"/>
        </w:rPr>
      </w:pPr>
    </w:p>
    <w:p w:rsidR="00BA3BE5" w:rsidRPr="00F65875" w:rsidRDefault="00BA3BE5" w:rsidP="007B4834">
      <w:pPr>
        <w:spacing w:after="0" w:line="240" w:lineRule="auto"/>
        <w:jc w:val="center"/>
        <w:rPr>
          <w:rFonts w:ascii="Times New Roman" w:hAnsi="Times New Roman"/>
          <w:b/>
          <w:caps/>
          <w:sz w:val="28"/>
          <w:szCs w:val="28"/>
          <w:lang w:val="kk-KZ"/>
        </w:rPr>
      </w:pPr>
    </w:p>
    <w:p w:rsidR="007B4834" w:rsidRPr="00A8206D" w:rsidRDefault="007B4834" w:rsidP="007B4834">
      <w:pPr>
        <w:spacing w:after="0" w:line="240" w:lineRule="auto"/>
        <w:jc w:val="center"/>
        <w:rPr>
          <w:rFonts w:ascii="Times New Roman" w:hAnsi="Times New Roman"/>
          <w:b/>
          <w:caps/>
          <w:sz w:val="28"/>
          <w:szCs w:val="28"/>
        </w:rPr>
      </w:pPr>
      <w:r w:rsidRPr="00A8206D">
        <w:rPr>
          <w:rFonts w:ascii="Times New Roman" w:hAnsi="Times New Roman"/>
          <w:b/>
          <w:caps/>
          <w:sz w:val="28"/>
          <w:szCs w:val="28"/>
        </w:rPr>
        <w:lastRenderedPageBreak/>
        <w:t xml:space="preserve">Реферат </w:t>
      </w:r>
    </w:p>
    <w:p w:rsidR="007B4834" w:rsidRPr="00445E75" w:rsidRDefault="007B4834" w:rsidP="007B4834">
      <w:pPr>
        <w:spacing w:after="0" w:line="240" w:lineRule="auto"/>
        <w:ind w:firstLine="720"/>
        <w:jc w:val="center"/>
        <w:rPr>
          <w:rFonts w:ascii="Times New Roman" w:hAnsi="Times New Roman"/>
          <w:b/>
          <w:sz w:val="28"/>
          <w:szCs w:val="28"/>
        </w:rPr>
      </w:pPr>
    </w:p>
    <w:p w:rsidR="007B4834" w:rsidRPr="00F42952" w:rsidRDefault="007B4834" w:rsidP="00F42952">
      <w:pPr>
        <w:spacing w:after="0" w:line="360" w:lineRule="auto"/>
        <w:ind w:firstLine="720"/>
        <w:jc w:val="both"/>
        <w:rPr>
          <w:rFonts w:ascii="Times New Roman" w:hAnsi="Times New Roman"/>
          <w:color w:val="FF0000"/>
          <w:sz w:val="24"/>
          <w:szCs w:val="24"/>
        </w:rPr>
      </w:pPr>
      <w:r w:rsidRPr="008B0B7B">
        <w:rPr>
          <w:rFonts w:ascii="Times New Roman" w:hAnsi="Times New Roman"/>
          <w:sz w:val="24"/>
          <w:szCs w:val="24"/>
        </w:rPr>
        <w:t xml:space="preserve">Отчет  </w:t>
      </w:r>
      <w:r w:rsidR="008B0B7B" w:rsidRPr="008B0B7B">
        <w:rPr>
          <w:rFonts w:ascii="Times New Roman" w:hAnsi="Times New Roman"/>
          <w:sz w:val="24"/>
          <w:szCs w:val="24"/>
        </w:rPr>
        <w:t>2</w:t>
      </w:r>
      <w:r w:rsidR="008B0B7B" w:rsidRPr="008B0B7B">
        <w:rPr>
          <w:rFonts w:ascii="Times New Roman" w:hAnsi="Times New Roman"/>
          <w:sz w:val="24"/>
          <w:szCs w:val="24"/>
          <w:lang w:val="kk-KZ"/>
        </w:rPr>
        <w:t>75</w:t>
      </w:r>
      <w:r w:rsidRPr="008B0B7B">
        <w:rPr>
          <w:rFonts w:ascii="Times New Roman" w:hAnsi="Times New Roman"/>
          <w:sz w:val="24"/>
          <w:szCs w:val="24"/>
        </w:rPr>
        <w:t xml:space="preserve"> с</w:t>
      </w:r>
      <w:r w:rsidR="00F42952" w:rsidRPr="008B0B7B">
        <w:rPr>
          <w:rFonts w:ascii="Times New Roman" w:hAnsi="Times New Roman"/>
          <w:sz w:val="24"/>
          <w:szCs w:val="24"/>
        </w:rPr>
        <w:t>.</w:t>
      </w:r>
      <w:r w:rsidRPr="008B0B7B">
        <w:rPr>
          <w:rFonts w:ascii="Times New Roman" w:hAnsi="Times New Roman"/>
          <w:sz w:val="24"/>
          <w:szCs w:val="24"/>
        </w:rPr>
        <w:t>,</w:t>
      </w:r>
      <w:r w:rsidRPr="00F42952">
        <w:rPr>
          <w:rFonts w:ascii="Times New Roman" w:hAnsi="Times New Roman"/>
          <w:color w:val="FF0000"/>
          <w:sz w:val="24"/>
          <w:szCs w:val="24"/>
        </w:rPr>
        <w:t xml:space="preserve"> </w:t>
      </w:r>
      <w:r w:rsidRPr="00F42952">
        <w:rPr>
          <w:rFonts w:ascii="Times New Roman" w:hAnsi="Times New Roman"/>
          <w:sz w:val="24"/>
          <w:szCs w:val="24"/>
        </w:rPr>
        <w:t>8 рис., 16 табл.,</w:t>
      </w:r>
      <w:r w:rsidRPr="00F42952">
        <w:rPr>
          <w:rFonts w:ascii="Times New Roman" w:hAnsi="Times New Roman"/>
          <w:color w:val="FF0000"/>
          <w:sz w:val="24"/>
          <w:szCs w:val="24"/>
        </w:rPr>
        <w:t xml:space="preserve"> </w:t>
      </w:r>
      <w:r w:rsidR="009112C3" w:rsidRPr="00F42952">
        <w:rPr>
          <w:rFonts w:ascii="Times New Roman" w:hAnsi="Times New Roman"/>
          <w:sz w:val="24"/>
          <w:szCs w:val="24"/>
        </w:rPr>
        <w:t>36 источи</w:t>
      </w:r>
      <w:r w:rsidR="00F42952" w:rsidRPr="00F42952">
        <w:rPr>
          <w:rFonts w:ascii="Times New Roman" w:hAnsi="Times New Roman"/>
          <w:sz w:val="24"/>
          <w:szCs w:val="24"/>
        </w:rPr>
        <w:t>.</w:t>
      </w:r>
      <w:r w:rsidR="009112C3" w:rsidRPr="00F42952">
        <w:rPr>
          <w:rFonts w:ascii="Times New Roman" w:hAnsi="Times New Roman"/>
          <w:sz w:val="24"/>
          <w:szCs w:val="24"/>
        </w:rPr>
        <w:t xml:space="preserve">, </w:t>
      </w:r>
      <w:r w:rsidR="005D3F6D" w:rsidRPr="005D3F6D">
        <w:rPr>
          <w:rFonts w:ascii="Times New Roman" w:hAnsi="Times New Roman"/>
          <w:sz w:val="24"/>
          <w:szCs w:val="24"/>
        </w:rPr>
        <w:t>66</w:t>
      </w:r>
      <w:r w:rsidRPr="005D3F6D">
        <w:rPr>
          <w:rFonts w:ascii="Times New Roman" w:hAnsi="Times New Roman"/>
          <w:sz w:val="24"/>
          <w:szCs w:val="24"/>
        </w:rPr>
        <w:t xml:space="preserve"> прил.</w:t>
      </w:r>
      <w:r w:rsidRPr="00F42952">
        <w:rPr>
          <w:rFonts w:ascii="Times New Roman" w:hAnsi="Times New Roman"/>
          <w:sz w:val="24"/>
          <w:szCs w:val="24"/>
        </w:rPr>
        <w:t xml:space="preserve"> </w:t>
      </w:r>
    </w:p>
    <w:p w:rsidR="007B4834" w:rsidRPr="00F42952" w:rsidRDefault="007B4834" w:rsidP="00F42952">
      <w:pPr>
        <w:spacing w:after="0" w:line="360" w:lineRule="auto"/>
        <w:ind w:firstLine="709"/>
        <w:jc w:val="both"/>
        <w:rPr>
          <w:rFonts w:ascii="Times New Roman" w:hAnsi="Times New Roman"/>
          <w:caps/>
          <w:sz w:val="24"/>
          <w:szCs w:val="24"/>
        </w:rPr>
      </w:pPr>
      <w:r w:rsidRPr="00F42952">
        <w:rPr>
          <w:rFonts w:ascii="Times New Roman" w:hAnsi="Times New Roman"/>
          <w:sz w:val="24"/>
          <w:szCs w:val="24"/>
        </w:rPr>
        <w:t>ТРАНСФЕРТ, АДАПТАЦИЯ</w:t>
      </w:r>
      <w:r w:rsidRPr="00F42952">
        <w:rPr>
          <w:sz w:val="24"/>
          <w:szCs w:val="24"/>
        </w:rPr>
        <w:t xml:space="preserve">, </w:t>
      </w:r>
      <w:r w:rsidRPr="00F42952">
        <w:rPr>
          <w:rFonts w:ascii="Times New Roman" w:hAnsi="Times New Roman"/>
          <w:sz w:val="24"/>
          <w:szCs w:val="24"/>
        </w:rPr>
        <w:t>ДВУХСТРОЧНЫЙ ПОСЕВ, ТЕХНОЛОГИЯ СУЖЕННОГО ПОСЕВА, ЗАЩИТА РАСТЕНИЙ, ХЛОПЧАТНИК</w:t>
      </w:r>
    </w:p>
    <w:p w:rsidR="007B4834" w:rsidRPr="00F42952" w:rsidRDefault="007B4834" w:rsidP="00F42952">
      <w:pPr>
        <w:spacing w:after="0" w:line="360" w:lineRule="auto"/>
        <w:ind w:firstLine="720"/>
        <w:jc w:val="both"/>
        <w:rPr>
          <w:rFonts w:ascii="Times New Roman" w:hAnsi="Times New Roman"/>
          <w:sz w:val="24"/>
          <w:szCs w:val="24"/>
        </w:rPr>
      </w:pPr>
      <w:r w:rsidRPr="00F42952">
        <w:rPr>
          <w:rFonts w:ascii="Times New Roman" w:hAnsi="Times New Roman"/>
          <w:sz w:val="24"/>
          <w:szCs w:val="24"/>
        </w:rPr>
        <w:t>Объектом исследований являются трансферт,</w:t>
      </w:r>
      <w:r w:rsidR="00BF63D9" w:rsidRPr="00F42952">
        <w:rPr>
          <w:rFonts w:ascii="Times New Roman" w:hAnsi="Times New Roman"/>
          <w:sz w:val="24"/>
          <w:szCs w:val="24"/>
        </w:rPr>
        <w:t xml:space="preserve"> адаптация зарубежных технологий</w:t>
      </w:r>
      <w:r w:rsidRPr="00F42952">
        <w:rPr>
          <w:rFonts w:ascii="Times New Roman" w:hAnsi="Times New Roman"/>
          <w:sz w:val="24"/>
          <w:szCs w:val="24"/>
        </w:rPr>
        <w:t xml:space="preserve"> посева хлопчатника к местным почвенно-климатическим условиям Туркестанской области и особо опасные вредители.</w:t>
      </w:r>
    </w:p>
    <w:p w:rsidR="007B4834" w:rsidRPr="00F42952" w:rsidRDefault="007B4834" w:rsidP="00F42952">
      <w:pPr>
        <w:pStyle w:val="a3"/>
        <w:spacing w:line="360" w:lineRule="auto"/>
        <w:ind w:firstLine="709"/>
        <w:jc w:val="both"/>
        <w:rPr>
          <w:rFonts w:ascii="Times New Roman" w:hAnsi="Times New Roman"/>
          <w:sz w:val="24"/>
          <w:szCs w:val="24"/>
        </w:rPr>
      </w:pPr>
      <w:r w:rsidRPr="00F42952">
        <w:rPr>
          <w:rFonts w:ascii="Times New Roman" w:hAnsi="Times New Roman"/>
          <w:sz w:val="24"/>
          <w:szCs w:val="24"/>
        </w:rPr>
        <w:t xml:space="preserve">Цель </w:t>
      </w:r>
      <w:r w:rsidR="00F42952">
        <w:rPr>
          <w:rFonts w:ascii="Times New Roman" w:hAnsi="Times New Roman"/>
          <w:sz w:val="24"/>
          <w:szCs w:val="24"/>
        </w:rPr>
        <w:t>работы</w:t>
      </w:r>
      <w:r w:rsidR="00DF38C4">
        <w:rPr>
          <w:rFonts w:ascii="Times New Roman" w:hAnsi="Times New Roman"/>
          <w:sz w:val="24"/>
          <w:szCs w:val="24"/>
        </w:rPr>
        <w:t xml:space="preserve"> -</w:t>
      </w:r>
      <w:r w:rsidRPr="00F42952">
        <w:rPr>
          <w:rFonts w:ascii="Times New Roman" w:hAnsi="Times New Roman"/>
          <w:sz w:val="24"/>
          <w:szCs w:val="24"/>
        </w:rPr>
        <w:t xml:space="preserve"> Повышение урожайности и качества хлопка-сырца, совершенствование техн</w:t>
      </w:r>
      <w:r w:rsidR="00BF63D9" w:rsidRPr="00F42952">
        <w:rPr>
          <w:rFonts w:ascii="Times New Roman" w:hAnsi="Times New Roman"/>
          <w:sz w:val="24"/>
          <w:szCs w:val="24"/>
        </w:rPr>
        <w:t>ологии возделывания и увеличение</w:t>
      </w:r>
      <w:r w:rsidRPr="00F42952">
        <w:rPr>
          <w:rFonts w:ascii="Times New Roman" w:hAnsi="Times New Roman"/>
          <w:sz w:val="24"/>
          <w:szCs w:val="24"/>
        </w:rPr>
        <w:t xml:space="preserve"> эффективности защиты хлопчатника от особо опасных вредителе</w:t>
      </w:r>
      <w:r w:rsidR="00A12ED3">
        <w:rPr>
          <w:rFonts w:ascii="Times New Roman" w:hAnsi="Times New Roman"/>
          <w:sz w:val="24"/>
          <w:szCs w:val="24"/>
        </w:rPr>
        <w:t>й</w:t>
      </w:r>
      <w:r w:rsidRPr="00F42952">
        <w:rPr>
          <w:rFonts w:ascii="Times New Roman" w:hAnsi="Times New Roman"/>
          <w:sz w:val="24"/>
          <w:szCs w:val="24"/>
        </w:rPr>
        <w:t xml:space="preserve">. </w:t>
      </w:r>
    </w:p>
    <w:p w:rsidR="007B4834" w:rsidRPr="00F42952" w:rsidRDefault="007B4834" w:rsidP="00F42952">
      <w:pPr>
        <w:spacing w:after="0" w:line="360" w:lineRule="auto"/>
        <w:ind w:firstLine="709"/>
        <w:jc w:val="both"/>
        <w:rPr>
          <w:rFonts w:ascii="Times New Roman" w:hAnsi="Times New Roman"/>
          <w:sz w:val="24"/>
          <w:szCs w:val="24"/>
        </w:rPr>
      </w:pPr>
      <w:r w:rsidRPr="00F42952">
        <w:rPr>
          <w:rFonts w:ascii="Times New Roman" w:hAnsi="Times New Roman"/>
          <w:sz w:val="24"/>
          <w:szCs w:val="24"/>
        </w:rPr>
        <w:t>Метод</w:t>
      </w:r>
      <w:r w:rsidR="00F42952">
        <w:rPr>
          <w:rFonts w:ascii="Times New Roman" w:hAnsi="Times New Roman"/>
          <w:sz w:val="24"/>
          <w:szCs w:val="24"/>
        </w:rPr>
        <w:t>ы или методологии проведения работы</w:t>
      </w:r>
      <w:r w:rsidRPr="00F42952">
        <w:rPr>
          <w:rFonts w:ascii="Times New Roman" w:hAnsi="Times New Roman"/>
          <w:sz w:val="24"/>
          <w:szCs w:val="24"/>
        </w:rPr>
        <w:t xml:space="preserve">: Исследования проводились согласно методике полевых опытов с хлопчатником. </w:t>
      </w:r>
    </w:p>
    <w:p w:rsidR="007B4834" w:rsidRPr="00F42952" w:rsidRDefault="007B4834" w:rsidP="00A12ED3">
      <w:pPr>
        <w:pStyle w:val="a3"/>
        <w:spacing w:line="360" w:lineRule="auto"/>
        <w:ind w:firstLine="709"/>
        <w:jc w:val="both"/>
        <w:rPr>
          <w:rFonts w:ascii="Times New Roman" w:hAnsi="Times New Roman"/>
          <w:sz w:val="24"/>
          <w:szCs w:val="24"/>
        </w:rPr>
      </w:pPr>
      <w:r w:rsidRPr="00F42952">
        <w:rPr>
          <w:rFonts w:ascii="Times New Roman" w:hAnsi="Times New Roman"/>
          <w:sz w:val="24"/>
          <w:szCs w:val="24"/>
        </w:rPr>
        <w:t xml:space="preserve">Результаты работ и их новизна: </w:t>
      </w:r>
      <w:r w:rsidR="00BF63D9" w:rsidRPr="00F42952">
        <w:rPr>
          <w:rFonts w:ascii="Times New Roman" w:hAnsi="Times New Roman"/>
          <w:sz w:val="24"/>
          <w:szCs w:val="24"/>
        </w:rPr>
        <w:t>Разработаны рекомендации</w:t>
      </w:r>
      <w:r w:rsidRPr="00F42952">
        <w:rPr>
          <w:rFonts w:ascii="Times New Roman" w:hAnsi="Times New Roman"/>
          <w:sz w:val="24"/>
          <w:szCs w:val="24"/>
        </w:rPr>
        <w:t xml:space="preserve"> по повышению уро</w:t>
      </w:r>
      <w:r w:rsidR="00A12ED3">
        <w:rPr>
          <w:rFonts w:ascii="Times New Roman" w:hAnsi="Times New Roman"/>
          <w:sz w:val="24"/>
          <w:szCs w:val="24"/>
        </w:rPr>
        <w:t xml:space="preserve">жайности и качества хлопчатника и </w:t>
      </w:r>
      <w:r w:rsidR="00BF63D9" w:rsidRPr="00F42952">
        <w:rPr>
          <w:rFonts w:ascii="Times New Roman" w:hAnsi="Times New Roman"/>
          <w:sz w:val="24"/>
          <w:szCs w:val="24"/>
        </w:rPr>
        <w:t>рекомендации</w:t>
      </w:r>
      <w:r w:rsidRPr="00F42952">
        <w:rPr>
          <w:rFonts w:ascii="Times New Roman" w:hAnsi="Times New Roman"/>
          <w:sz w:val="24"/>
          <w:szCs w:val="24"/>
        </w:rPr>
        <w:t xml:space="preserve"> по применению усовершенствованных методов контроля численности особо опасных вредителей хлопчатника.</w:t>
      </w:r>
    </w:p>
    <w:p w:rsidR="007B4834" w:rsidRPr="00F42952" w:rsidRDefault="00BF63D9" w:rsidP="00F42952">
      <w:pPr>
        <w:pStyle w:val="a3"/>
        <w:spacing w:line="360" w:lineRule="auto"/>
        <w:ind w:firstLine="709"/>
        <w:jc w:val="both"/>
        <w:rPr>
          <w:rFonts w:ascii="Times New Roman" w:hAnsi="Times New Roman"/>
          <w:sz w:val="24"/>
          <w:szCs w:val="24"/>
        </w:rPr>
      </w:pPr>
      <w:r w:rsidRPr="00F42952">
        <w:rPr>
          <w:rFonts w:ascii="Times New Roman" w:hAnsi="Times New Roman"/>
          <w:sz w:val="24"/>
          <w:szCs w:val="24"/>
        </w:rPr>
        <w:t>Опубликованы методические указания</w:t>
      </w:r>
      <w:r w:rsidR="007B4834" w:rsidRPr="00F42952">
        <w:rPr>
          <w:rFonts w:ascii="Times New Roman" w:hAnsi="Times New Roman"/>
          <w:sz w:val="24"/>
          <w:szCs w:val="24"/>
        </w:rPr>
        <w:t xml:space="preserve"> по массовому производству и применению бракона златоглазки, трихограммы против вредителей хлопчатника.</w:t>
      </w:r>
    </w:p>
    <w:p w:rsidR="007B4834" w:rsidRPr="00F42952" w:rsidRDefault="00DF38C4" w:rsidP="00F42952">
      <w:pPr>
        <w:spacing w:after="0" w:line="360" w:lineRule="auto"/>
        <w:ind w:firstLine="709"/>
        <w:jc w:val="both"/>
        <w:rPr>
          <w:rFonts w:ascii="Times New Roman" w:hAnsi="Times New Roman"/>
          <w:sz w:val="24"/>
          <w:szCs w:val="24"/>
        </w:rPr>
      </w:pPr>
      <w:r>
        <w:rPr>
          <w:rFonts w:ascii="Times New Roman" w:eastAsiaTheme="minorHAnsi" w:hAnsi="Times New Roman"/>
          <w:iCs/>
          <w:color w:val="000000"/>
          <w:sz w:val="24"/>
          <w:szCs w:val="24"/>
          <w:lang w:eastAsia="en-US"/>
        </w:rPr>
        <w:t>Степень внедрения - о</w:t>
      </w:r>
      <w:r w:rsidR="007B4834" w:rsidRPr="00F42952">
        <w:rPr>
          <w:rFonts w:ascii="Times New Roman" w:eastAsiaTheme="minorHAnsi" w:hAnsi="Times New Roman"/>
          <w:iCs/>
          <w:color w:val="000000"/>
          <w:sz w:val="24"/>
          <w:szCs w:val="24"/>
        </w:rPr>
        <w:t>существлено лицензионное соглашение с сельхозтоваропроизводителями «Кетебай», «Хамро-Ата» и «Нуралы Жол-Ж» на применение научных разработок</w:t>
      </w:r>
      <w:r w:rsidR="007B4834" w:rsidRPr="00F42952">
        <w:rPr>
          <w:rFonts w:ascii="Times New Roman" w:hAnsi="Times New Roman"/>
          <w:sz w:val="24"/>
          <w:szCs w:val="24"/>
        </w:rPr>
        <w:t>.</w:t>
      </w:r>
      <w:r w:rsidR="007B4834" w:rsidRPr="00F42952">
        <w:rPr>
          <w:sz w:val="24"/>
          <w:szCs w:val="24"/>
        </w:rPr>
        <w:t xml:space="preserve"> </w:t>
      </w:r>
      <w:r w:rsidR="007B4834" w:rsidRPr="00F42952">
        <w:rPr>
          <w:rFonts w:ascii="Times New Roman" w:eastAsia="Calibri" w:hAnsi="Times New Roman"/>
          <w:sz w:val="24"/>
          <w:szCs w:val="24"/>
        </w:rPr>
        <w:t xml:space="preserve">Научные разработки были внедрены в бизнес структуры как: КХ «Искандер», КХ «Ақан», КХ </w:t>
      </w:r>
      <w:r w:rsidR="007B4834" w:rsidRPr="00F42952">
        <w:rPr>
          <w:rFonts w:ascii="Times New Roman" w:eastAsia="Calibri" w:hAnsi="Times New Roman"/>
          <w:sz w:val="24"/>
          <w:szCs w:val="24"/>
          <w:lang w:eastAsia="en-US"/>
        </w:rPr>
        <w:t xml:space="preserve">«Амалбек-Ата», КХ «Сабыр» и КХ «Жорабек Ата» </w:t>
      </w:r>
      <w:r w:rsidR="007B4834" w:rsidRPr="00F42952">
        <w:rPr>
          <w:rFonts w:ascii="Times New Roman" w:eastAsia="Calibri" w:hAnsi="Times New Roman"/>
          <w:sz w:val="24"/>
          <w:szCs w:val="24"/>
        </w:rPr>
        <w:t>на площади более 80 га в Мактааральском и Жетысайском районах, Туркестанской области.</w:t>
      </w:r>
      <w:r w:rsidR="007B4834" w:rsidRPr="00F42952">
        <w:rPr>
          <w:rFonts w:eastAsia="Calibri"/>
          <w:sz w:val="24"/>
          <w:szCs w:val="24"/>
        </w:rPr>
        <w:t xml:space="preserve"> </w:t>
      </w:r>
    </w:p>
    <w:p w:rsidR="007B4834" w:rsidRPr="00F42952" w:rsidRDefault="007B4834" w:rsidP="00F42952">
      <w:pPr>
        <w:pStyle w:val="a3"/>
        <w:spacing w:line="360" w:lineRule="auto"/>
        <w:ind w:firstLine="709"/>
        <w:jc w:val="both"/>
        <w:rPr>
          <w:rFonts w:ascii="Times New Roman" w:hAnsi="Times New Roman"/>
          <w:sz w:val="24"/>
          <w:szCs w:val="24"/>
        </w:rPr>
      </w:pPr>
      <w:r w:rsidRPr="00F42952">
        <w:rPr>
          <w:rFonts w:ascii="Times New Roman" w:eastAsiaTheme="minorHAnsi" w:hAnsi="Times New Roman"/>
          <w:iCs/>
          <w:color w:val="000000"/>
          <w:sz w:val="24"/>
          <w:szCs w:val="24"/>
          <w:lang w:eastAsia="en-US"/>
        </w:rPr>
        <w:t xml:space="preserve">Прогнозное предложение: </w:t>
      </w:r>
      <w:r w:rsidRPr="00F42952">
        <w:rPr>
          <w:rFonts w:ascii="Times New Roman" w:hAnsi="Times New Roman"/>
          <w:sz w:val="24"/>
          <w:szCs w:val="24"/>
        </w:rPr>
        <w:t>Результаты исследований будут способствовать повышению конкурентоспособности получаемой продукции и оптимизации фитосанитарной ситуации агроценозов.</w:t>
      </w:r>
    </w:p>
    <w:p w:rsidR="007B4834" w:rsidRPr="00F42952" w:rsidRDefault="007B4834" w:rsidP="00F42952">
      <w:pPr>
        <w:spacing w:after="0" w:line="360" w:lineRule="auto"/>
        <w:ind w:firstLine="709"/>
        <w:jc w:val="both"/>
        <w:rPr>
          <w:rFonts w:ascii="Times New Roman" w:eastAsiaTheme="minorEastAsia" w:hAnsi="Times New Roman"/>
          <w:sz w:val="24"/>
          <w:szCs w:val="24"/>
        </w:rPr>
      </w:pPr>
      <w:r w:rsidRPr="00F42952">
        <w:rPr>
          <w:rFonts w:ascii="Times New Roman" w:eastAsiaTheme="minorEastAsia" w:hAnsi="Times New Roman"/>
          <w:sz w:val="24"/>
          <w:szCs w:val="24"/>
        </w:rPr>
        <w:t>Область применения</w:t>
      </w:r>
      <w:r w:rsidR="00F42952">
        <w:rPr>
          <w:rFonts w:ascii="Times New Roman" w:eastAsiaTheme="minorEastAsia" w:hAnsi="Times New Roman"/>
          <w:sz w:val="24"/>
          <w:szCs w:val="24"/>
        </w:rPr>
        <w:t xml:space="preserve"> результатов</w:t>
      </w:r>
      <w:r w:rsidRPr="00F42952">
        <w:rPr>
          <w:rFonts w:ascii="Times New Roman" w:eastAsiaTheme="minorEastAsia" w:hAnsi="Times New Roman"/>
          <w:sz w:val="24"/>
          <w:szCs w:val="24"/>
        </w:rPr>
        <w:t xml:space="preserve">: хлопкосеющие районы юга Казахстана. </w:t>
      </w:r>
    </w:p>
    <w:p w:rsidR="007B4834" w:rsidRPr="00F42952" w:rsidRDefault="007B4834" w:rsidP="00A12ED3">
      <w:pPr>
        <w:tabs>
          <w:tab w:val="left" w:pos="851"/>
          <w:tab w:val="left" w:pos="3969"/>
        </w:tabs>
        <w:spacing w:after="0" w:line="360" w:lineRule="auto"/>
        <w:ind w:firstLine="709"/>
        <w:jc w:val="both"/>
        <w:rPr>
          <w:rFonts w:ascii="Times New Roman" w:hAnsi="Times New Roman"/>
          <w:sz w:val="24"/>
          <w:szCs w:val="24"/>
        </w:rPr>
      </w:pPr>
      <w:r w:rsidRPr="00F42952">
        <w:rPr>
          <w:rFonts w:ascii="Times New Roman" w:eastAsiaTheme="minorHAnsi" w:hAnsi="Times New Roman"/>
          <w:iCs/>
          <w:sz w:val="24"/>
          <w:szCs w:val="24"/>
          <w:lang w:eastAsia="en-US"/>
        </w:rPr>
        <w:t>Экономическая эффективность или значимость работы:</w:t>
      </w:r>
      <w:r w:rsidRPr="00F42952">
        <w:rPr>
          <w:rFonts w:ascii="Times New Roman" w:eastAsiaTheme="minorHAnsi" w:hAnsi="Times New Roman"/>
          <w:iCs/>
          <w:color w:val="FF0000"/>
          <w:sz w:val="24"/>
          <w:szCs w:val="24"/>
          <w:lang w:eastAsia="en-US"/>
        </w:rPr>
        <w:t xml:space="preserve"> </w:t>
      </w:r>
      <w:r w:rsidRPr="00F42952">
        <w:rPr>
          <w:rFonts w:ascii="Times New Roman" w:hAnsi="Times New Roman"/>
          <w:sz w:val="24"/>
          <w:szCs w:val="24"/>
        </w:rPr>
        <w:t xml:space="preserve">Зарубежная технология двухстрочного посева выращивания хлопчатника обеспечила наибольший чистый доход и получено 491852 тенге/га при рентабельности 193,6% по расчету. </w:t>
      </w:r>
    </w:p>
    <w:p w:rsidR="007B4834" w:rsidRPr="00F42952" w:rsidRDefault="007B4834" w:rsidP="00F42952">
      <w:pPr>
        <w:pStyle w:val="1"/>
        <w:shd w:val="clear" w:color="auto" w:fill="FFFFFF"/>
        <w:spacing w:before="0" w:line="360" w:lineRule="auto"/>
        <w:ind w:right="-1" w:firstLine="709"/>
        <w:jc w:val="both"/>
        <w:rPr>
          <w:rFonts w:ascii="Times New Roman" w:hAnsi="Times New Roman" w:cs="Times New Roman"/>
          <w:b w:val="0"/>
          <w:bCs w:val="0"/>
          <w:color w:val="auto"/>
          <w:sz w:val="24"/>
          <w:szCs w:val="24"/>
        </w:rPr>
      </w:pPr>
      <w:r w:rsidRPr="00F42952">
        <w:rPr>
          <w:rFonts w:ascii="Times New Roman" w:hAnsi="Times New Roman" w:cs="Times New Roman"/>
          <w:b w:val="0"/>
          <w:color w:val="auto"/>
          <w:sz w:val="24"/>
          <w:szCs w:val="24"/>
        </w:rPr>
        <w:t>Подана заявка на получение патента на полезную модель «</w:t>
      </w:r>
      <w:r w:rsidRPr="00F42952">
        <w:rPr>
          <w:rFonts w:ascii="Times New Roman" w:hAnsi="Times New Roman" w:cs="Times New Roman"/>
          <w:b w:val="0"/>
          <w:bCs w:val="0"/>
          <w:color w:val="auto"/>
          <w:sz w:val="24"/>
          <w:szCs w:val="24"/>
        </w:rPr>
        <w:t xml:space="preserve">Способ производства искусственной питательной среды для разведения </w:t>
      </w:r>
      <w:r w:rsidRPr="00F42952">
        <w:rPr>
          <w:rFonts w:ascii="Times New Roman" w:hAnsi="Times New Roman" w:cs="Times New Roman"/>
          <w:b w:val="0"/>
          <w:color w:val="auto"/>
          <w:sz w:val="24"/>
          <w:szCs w:val="24"/>
        </w:rPr>
        <w:t>Galleria mellonella L.</w:t>
      </w:r>
      <w:r w:rsidRPr="00F42952">
        <w:rPr>
          <w:rFonts w:ascii="Times New Roman" w:hAnsi="Times New Roman" w:cs="Times New Roman"/>
          <w:b w:val="0"/>
          <w:bCs w:val="0"/>
          <w:color w:val="auto"/>
          <w:sz w:val="24"/>
          <w:szCs w:val="24"/>
        </w:rPr>
        <w:t>».</w:t>
      </w:r>
    </w:p>
    <w:p w:rsidR="007B4834" w:rsidRPr="00445E75" w:rsidRDefault="007B4834" w:rsidP="007B4834">
      <w:pPr>
        <w:spacing w:after="0" w:line="240" w:lineRule="auto"/>
        <w:jc w:val="center"/>
        <w:rPr>
          <w:rFonts w:ascii="Times New Roman" w:hAnsi="Times New Roman"/>
          <w:sz w:val="28"/>
          <w:szCs w:val="28"/>
        </w:rPr>
      </w:pPr>
    </w:p>
    <w:p w:rsidR="00964793" w:rsidRPr="00C55538" w:rsidRDefault="00964793" w:rsidP="00313C3D">
      <w:pPr>
        <w:spacing w:after="0" w:line="240" w:lineRule="auto"/>
        <w:jc w:val="center"/>
        <w:rPr>
          <w:rFonts w:ascii="Times New Roman" w:hAnsi="Times New Roman"/>
          <w:b/>
          <w:sz w:val="24"/>
          <w:szCs w:val="24"/>
          <w:lang w:val="kk-KZ"/>
        </w:rPr>
      </w:pPr>
      <w:r w:rsidRPr="00C55538">
        <w:rPr>
          <w:rFonts w:ascii="Times New Roman" w:hAnsi="Times New Roman"/>
          <w:b/>
          <w:bCs/>
          <w:sz w:val="24"/>
          <w:szCs w:val="24"/>
        </w:rPr>
        <w:lastRenderedPageBreak/>
        <w:t>СОДЕРЖАНИЕ</w:t>
      </w:r>
    </w:p>
    <w:p w:rsidR="00964793" w:rsidRPr="00E33C55" w:rsidRDefault="00964793" w:rsidP="00964793">
      <w:pPr>
        <w:spacing w:after="0"/>
        <w:rPr>
          <w:color w:val="FF0000"/>
        </w:rPr>
      </w:pPr>
    </w:p>
    <w:tbl>
      <w:tblPr>
        <w:tblW w:w="10162" w:type="dxa"/>
        <w:jc w:val="center"/>
        <w:tblInd w:w="-161" w:type="dxa"/>
        <w:tblLayout w:type="fixed"/>
        <w:tblLook w:val="0000"/>
      </w:tblPr>
      <w:tblGrid>
        <w:gridCol w:w="1159"/>
        <w:gridCol w:w="8293"/>
        <w:gridCol w:w="710"/>
      </w:tblGrid>
      <w:tr w:rsidR="004B30B0" w:rsidRPr="00A7515D" w:rsidTr="00AE432C">
        <w:trPr>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vAlign w:val="center"/>
          </w:tcPr>
          <w:p w:rsidR="004B30B0" w:rsidRPr="00865A10" w:rsidRDefault="004B30B0" w:rsidP="00192117">
            <w:pPr>
              <w:spacing w:after="0" w:line="240" w:lineRule="auto"/>
              <w:jc w:val="both"/>
              <w:rPr>
                <w:rFonts w:ascii="Times New Roman" w:hAnsi="Times New Roman"/>
                <w:caps/>
                <w:sz w:val="24"/>
                <w:szCs w:val="24"/>
                <w:lang w:val="kk-KZ"/>
              </w:rPr>
            </w:pPr>
            <w:r w:rsidRPr="00A7515D">
              <w:rPr>
                <w:rFonts w:ascii="Times New Roman" w:hAnsi="Times New Roman"/>
                <w:sz w:val="24"/>
                <w:szCs w:val="24"/>
              </w:rPr>
              <w:t>ВВЕДЕНИЕ</w:t>
            </w:r>
            <w:r w:rsidRPr="00A7515D">
              <w:rPr>
                <w:rFonts w:ascii="Times New Roman" w:hAnsi="Times New Roman"/>
                <w:caps/>
                <w:sz w:val="24"/>
                <w:szCs w:val="24"/>
              </w:rPr>
              <w:t>………………………………………………………………</w:t>
            </w:r>
            <w:r>
              <w:rPr>
                <w:rFonts w:ascii="Times New Roman" w:hAnsi="Times New Roman"/>
                <w:caps/>
                <w:sz w:val="24"/>
                <w:szCs w:val="24"/>
              </w:rPr>
              <w:t>……….</w:t>
            </w:r>
          </w:p>
        </w:tc>
        <w:tc>
          <w:tcPr>
            <w:tcW w:w="710" w:type="dxa"/>
            <w:vAlign w:val="center"/>
          </w:tcPr>
          <w:p w:rsidR="004B30B0" w:rsidRPr="00A7515D"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10</w:t>
            </w:r>
          </w:p>
        </w:tc>
      </w:tr>
      <w:tr w:rsidR="004B30B0" w:rsidRPr="00A7515D" w:rsidTr="00B87692">
        <w:trPr>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vAlign w:val="center"/>
          </w:tcPr>
          <w:p w:rsidR="004B30B0" w:rsidRPr="00A7515D" w:rsidRDefault="004B30B0" w:rsidP="00192117">
            <w:pPr>
              <w:spacing w:after="0" w:line="240" w:lineRule="auto"/>
              <w:jc w:val="both"/>
              <w:rPr>
                <w:rFonts w:ascii="Times New Roman" w:hAnsi="Times New Roman"/>
                <w:caps/>
                <w:sz w:val="24"/>
                <w:szCs w:val="24"/>
                <w:lang w:val="kk-KZ"/>
              </w:rPr>
            </w:pPr>
            <w:r w:rsidRPr="00A7515D">
              <w:rPr>
                <w:rFonts w:ascii="Times New Roman" w:hAnsi="Times New Roman"/>
                <w:sz w:val="24"/>
                <w:szCs w:val="24"/>
              </w:rPr>
              <w:t>ОСНОВНАЯ ЧАСТЬ</w:t>
            </w:r>
            <w:r>
              <w:rPr>
                <w:rFonts w:ascii="Times New Roman" w:hAnsi="Times New Roman"/>
                <w:sz w:val="24"/>
                <w:szCs w:val="24"/>
                <w:lang w:val="kk-KZ"/>
              </w:rPr>
              <w:t xml:space="preserve"> ОТЧЕТА О НИР</w:t>
            </w:r>
            <w:r w:rsidRPr="00A7515D">
              <w:rPr>
                <w:rFonts w:ascii="Times New Roman" w:hAnsi="Times New Roman"/>
                <w:sz w:val="24"/>
                <w:szCs w:val="24"/>
                <w:lang w:val="kk-KZ"/>
              </w:rPr>
              <w:t>...</w:t>
            </w:r>
            <w:r>
              <w:rPr>
                <w:rFonts w:ascii="Times New Roman" w:hAnsi="Times New Roman"/>
                <w:sz w:val="24"/>
                <w:szCs w:val="24"/>
                <w:lang w:val="kk-KZ"/>
              </w:rPr>
              <w:t>.............................................................</w:t>
            </w:r>
          </w:p>
        </w:tc>
        <w:tc>
          <w:tcPr>
            <w:tcW w:w="710" w:type="dxa"/>
            <w:vAlign w:val="bottom"/>
          </w:tcPr>
          <w:p w:rsidR="004B30B0" w:rsidRPr="00A7515D"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14</w:t>
            </w:r>
          </w:p>
        </w:tc>
      </w:tr>
      <w:tr w:rsidR="004B30B0" w:rsidRPr="00A7515D" w:rsidTr="00B87692">
        <w:trPr>
          <w:jc w:val="center"/>
        </w:trPr>
        <w:tc>
          <w:tcPr>
            <w:tcW w:w="1159" w:type="dxa"/>
            <w:vAlign w:val="center"/>
          </w:tcPr>
          <w:p w:rsidR="004B30B0" w:rsidRPr="00A7515D" w:rsidRDefault="004B30B0" w:rsidP="00192117">
            <w:pPr>
              <w:spacing w:after="0" w:line="240" w:lineRule="auto"/>
              <w:rPr>
                <w:rFonts w:ascii="Times New Roman" w:hAnsi="Times New Roman"/>
                <w:sz w:val="24"/>
                <w:szCs w:val="24"/>
              </w:rPr>
            </w:pPr>
            <w:r w:rsidRPr="00A7515D">
              <w:rPr>
                <w:rFonts w:ascii="Times New Roman" w:hAnsi="Times New Roman"/>
                <w:sz w:val="24"/>
                <w:szCs w:val="24"/>
              </w:rPr>
              <w:t>1</w:t>
            </w:r>
          </w:p>
        </w:tc>
        <w:tc>
          <w:tcPr>
            <w:tcW w:w="8293" w:type="dxa"/>
            <w:vAlign w:val="center"/>
          </w:tcPr>
          <w:p w:rsidR="004B30B0" w:rsidRPr="00A7515D" w:rsidRDefault="004B30B0" w:rsidP="00192117">
            <w:pPr>
              <w:spacing w:after="0" w:line="240" w:lineRule="auto"/>
              <w:jc w:val="both"/>
              <w:rPr>
                <w:sz w:val="24"/>
                <w:szCs w:val="24"/>
              </w:rPr>
            </w:pPr>
            <w:r w:rsidRPr="00A7515D">
              <w:rPr>
                <w:rFonts w:ascii="Times New Roman" w:hAnsi="Times New Roman"/>
                <w:sz w:val="24"/>
                <w:szCs w:val="24"/>
              </w:rPr>
              <w:t>Выбор направления исследований</w:t>
            </w:r>
            <w:r>
              <w:rPr>
                <w:rFonts w:ascii="Times New Roman" w:hAnsi="Times New Roman"/>
                <w:sz w:val="24"/>
                <w:szCs w:val="24"/>
              </w:rPr>
              <w:t>………………………………………………</w:t>
            </w:r>
          </w:p>
        </w:tc>
        <w:tc>
          <w:tcPr>
            <w:tcW w:w="710" w:type="dxa"/>
            <w:vAlign w:val="bottom"/>
          </w:tcPr>
          <w:p w:rsidR="004B30B0" w:rsidRPr="00A7515D"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14</w:t>
            </w:r>
          </w:p>
        </w:tc>
      </w:tr>
      <w:tr w:rsidR="004B30B0" w:rsidRPr="00A7515D" w:rsidTr="00B87692">
        <w:trPr>
          <w:jc w:val="center"/>
        </w:trPr>
        <w:tc>
          <w:tcPr>
            <w:tcW w:w="1159" w:type="dxa"/>
            <w:vAlign w:val="center"/>
          </w:tcPr>
          <w:p w:rsidR="004B30B0" w:rsidRPr="00A7515D" w:rsidRDefault="004B30B0" w:rsidP="00192117">
            <w:pPr>
              <w:spacing w:after="0" w:line="240" w:lineRule="auto"/>
              <w:rPr>
                <w:rFonts w:ascii="Times New Roman" w:hAnsi="Times New Roman"/>
                <w:caps/>
                <w:sz w:val="24"/>
                <w:szCs w:val="24"/>
                <w:lang w:val="kk-KZ"/>
              </w:rPr>
            </w:pPr>
            <w:r w:rsidRPr="00A7515D">
              <w:rPr>
                <w:rFonts w:ascii="Times New Roman" w:hAnsi="Times New Roman"/>
                <w:caps/>
                <w:sz w:val="24"/>
                <w:szCs w:val="24"/>
                <w:lang w:val="kk-KZ"/>
              </w:rPr>
              <w:t>2</w:t>
            </w:r>
          </w:p>
        </w:tc>
        <w:tc>
          <w:tcPr>
            <w:tcW w:w="8293" w:type="dxa"/>
            <w:vAlign w:val="center"/>
          </w:tcPr>
          <w:p w:rsidR="004B30B0" w:rsidRPr="00A7515D" w:rsidRDefault="004B30B0" w:rsidP="00192117">
            <w:pPr>
              <w:spacing w:after="0" w:line="240" w:lineRule="auto"/>
              <w:jc w:val="both"/>
              <w:rPr>
                <w:rFonts w:ascii="Times New Roman" w:hAnsi="Times New Roman"/>
                <w:sz w:val="24"/>
                <w:szCs w:val="24"/>
                <w:lang w:val="kk-KZ"/>
              </w:rPr>
            </w:pPr>
            <w:r w:rsidRPr="00A7515D">
              <w:rPr>
                <w:rFonts w:ascii="Times New Roman" w:hAnsi="Times New Roman"/>
                <w:sz w:val="24"/>
                <w:szCs w:val="24"/>
              </w:rPr>
              <w:t>Методика исследований и почвенно-климатическая хара</w:t>
            </w:r>
            <w:r>
              <w:rPr>
                <w:rFonts w:ascii="Times New Roman" w:hAnsi="Times New Roman"/>
                <w:sz w:val="24"/>
                <w:szCs w:val="24"/>
              </w:rPr>
              <w:t>ктеристика………..</w:t>
            </w:r>
          </w:p>
        </w:tc>
        <w:tc>
          <w:tcPr>
            <w:tcW w:w="710" w:type="dxa"/>
            <w:vAlign w:val="bottom"/>
          </w:tcPr>
          <w:p w:rsidR="004B30B0" w:rsidRPr="00A7515D"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19</w:t>
            </w:r>
          </w:p>
        </w:tc>
      </w:tr>
      <w:tr w:rsidR="004B30B0" w:rsidRPr="00A7515D" w:rsidTr="00B87692">
        <w:trPr>
          <w:jc w:val="center"/>
        </w:trPr>
        <w:tc>
          <w:tcPr>
            <w:tcW w:w="1159" w:type="dxa"/>
            <w:vAlign w:val="center"/>
          </w:tcPr>
          <w:p w:rsidR="004B30B0" w:rsidRPr="00A7515D" w:rsidRDefault="004B30B0" w:rsidP="00192117">
            <w:pPr>
              <w:spacing w:after="0" w:line="240" w:lineRule="auto"/>
              <w:rPr>
                <w:rFonts w:ascii="Times New Roman" w:hAnsi="Times New Roman"/>
                <w:caps/>
                <w:sz w:val="24"/>
                <w:szCs w:val="24"/>
                <w:lang w:val="kk-KZ"/>
              </w:rPr>
            </w:pPr>
            <w:r>
              <w:rPr>
                <w:rFonts w:ascii="Times New Roman" w:hAnsi="Times New Roman"/>
                <w:caps/>
                <w:sz w:val="24"/>
                <w:szCs w:val="24"/>
                <w:lang w:val="kk-KZ"/>
              </w:rPr>
              <w:t xml:space="preserve">  </w:t>
            </w:r>
            <w:r w:rsidRPr="00A7515D">
              <w:rPr>
                <w:rFonts w:ascii="Times New Roman" w:hAnsi="Times New Roman"/>
                <w:caps/>
                <w:sz w:val="24"/>
                <w:szCs w:val="24"/>
                <w:lang w:val="kk-KZ"/>
              </w:rPr>
              <w:t>2.1</w:t>
            </w:r>
          </w:p>
        </w:tc>
        <w:tc>
          <w:tcPr>
            <w:tcW w:w="8293" w:type="dxa"/>
            <w:vAlign w:val="center"/>
          </w:tcPr>
          <w:p w:rsidR="004B30B0" w:rsidRPr="00A7515D" w:rsidRDefault="004B30B0" w:rsidP="00192117">
            <w:pPr>
              <w:spacing w:after="0" w:line="240" w:lineRule="auto"/>
              <w:jc w:val="both"/>
              <w:rPr>
                <w:rFonts w:ascii="Times New Roman" w:hAnsi="Times New Roman"/>
                <w:sz w:val="24"/>
                <w:szCs w:val="24"/>
              </w:rPr>
            </w:pPr>
            <w:r w:rsidRPr="00A7515D">
              <w:rPr>
                <w:rFonts w:ascii="Times New Roman" w:hAnsi="Times New Roman"/>
                <w:sz w:val="24"/>
                <w:szCs w:val="24"/>
              </w:rPr>
              <w:t>Методика исследований………………………………………………</w:t>
            </w:r>
            <w:r>
              <w:rPr>
                <w:rFonts w:ascii="Times New Roman" w:hAnsi="Times New Roman"/>
                <w:sz w:val="24"/>
                <w:szCs w:val="24"/>
              </w:rPr>
              <w:t>………….</w:t>
            </w:r>
          </w:p>
        </w:tc>
        <w:tc>
          <w:tcPr>
            <w:tcW w:w="710" w:type="dxa"/>
            <w:vAlign w:val="bottom"/>
          </w:tcPr>
          <w:p w:rsidR="004B30B0" w:rsidRPr="00A7515D"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19</w:t>
            </w:r>
          </w:p>
        </w:tc>
      </w:tr>
      <w:tr w:rsidR="004B30B0" w:rsidRPr="00A7515D" w:rsidTr="00B87692">
        <w:trPr>
          <w:trHeight w:val="299"/>
          <w:jc w:val="center"/>
        </w:trPr>
        <w:tc>
          <w:tcPr>
            <w:tcW w:w="1159" w:type="dxa"/>
            <w:vAlign w:val="center"/>
          </w:tcPr>
          <w:p w:rsidR="004B30B0" w:rsidRPr="00A7515D" w:rsidRDefault="004B30B0" w:rsidP="00192117">
            <w:pPr>
              <w:spacing w:after="0" w:line="240" w:lineRule="auto"/>
              <w:rPr>
                <w:rFonts w:ascii="Times New Roman" w:hAnsi="Times New Roman"/>
                <w:caps/>
                <w:sz w:val="24"/>
                <w:szCs w:val="24"/>
                <w:lang w:val="kk-KZ"/>
              </w:rPr>
            </w:pPr>
            <w:r>
              <w:rPr>
                <w:rFonts w:ascii="Times New Roman" w:hAnsi="Times New Roman"/>
                <w:caps/>
                <w:sz w:val="24"/>
                <w:szCs w:val="24"/>
                <w:lang w:val="kk-KZ"/>
              </w:rPr>
              <w:t xml:space="preserve">  </w:t>
            </w:r>
            <w:r w:rsidRPr="00A7515D">
              <w:rPr>
                <w:rFonts w:ascii="Times New Roman" w:hAnsi="Times New Roman"/>
                <w:caps/>
                <w:sz w:val="24"/>
                <w:szCs w:val="24"/>
                <w:lang w:val="kk-KZ"/>
              </w:rPr>
              <w:t>2.2</w:t>
            </w:r>
          </w:p>
        </w:tc>
        <w:tc>
          <w:tcPr>
            <w:tcW w:w="8293" w:type="dxa"/>
            <w:vAlign w:val="center"/>
          </w:tcPr>
          <w:p w:rsidR="004B30B0" w:rsidRPr="00A7515D" w:rsidRDefault="004B30B0" w:rsidP="00192117">
            <w:pPr>
              <w:spacing w:after="0" w:line="240" w:lineRule="auto"/>
              <w:jc w:val="both"/>
              <w:rPr>
                <w:rFonts w:ascii="Times New Roman" w:hAnsi="Times New Roman"/>
                <w:sz w:val="24"/>
                <w:szCs w:val="24"/>
              </w:rPr>
            </w:pPr>
            <w:r w:rsidRPr="00A7515D">
              <w:rPr>
                <w:rFonts w:ascii="Times New Roman" w:hAnsi="Times New Roman"/>
                <w:sz w:val="24"/>
                <w:szCs w:val="24"/>
              </w:rPr>
              <w:t>Почвенно-климати</w:t>
            </w:r>
            <w:r>
              <w:rPr>
                <w:rFonts w:ascii="Times New Roman" w:hAnsi="Times New Roman"/>
                <w:sz w:val="24"/>
                <w:szCs w:val="24"/>
              </w:rPr>
              <w:t>ческие зоны</w:t>
            </w:r>
            <w:r>
              <w:rPr>
                <w:rFonts w:ascii="Times New Roman" w:hAnsi="Times New Roman"/>
                <w:sz w:val="24"/>
                <w:szCs w:val="24"/>
                <w:lang w:val="kk-KZ"/>
              </w:rPr>
              <w:t>,</w:t>
            </w:r>
            <w:r>
              <w:rPr>
                <w:rFonts w:ascii="Times New Roman" w:hAnsi="Times New Roman"/>
                <w:sz w:val="24"/>
                <w:szCs w:val="24"/>
              </w:rPr>
              <w:t xml:space="preserve"> метеорологические показатели</w:t>
            </w:r>
            <w:r>
              <w:rPr>
                <w:rFonts w:ascii="Times New Roman" w:hAnsi="Times New Roman"/>
                <w:sz w:val="24"/>
                <w:szCs w:val="24"/>
                <w:lang w:val="kk-KZ"/>
              </w:rPr>
              <w:t xml:space="preserve"> и </w:t>
            </w:r>
            <w:r>
              <w:rPr>
                <w:rFonts w:ascii="Times New Roman" w:hAnsi="Times New Roman"/>
                <w:sz w:val="24"/>
                <w:szCs w:val="24"/>
              </w:rPr>
              <w:t>……………</w:t>
            </w:r>
          </w:p>
        </w:tc>
        <w:tc>
          <w:tcPr>
            <w:tcW w:w="710" w:type="dxa"/>
            <w:vAlign w:val="bottom"/>
          </w:tcPr>
          <w:p w:rsidR="004B30B0" w:rsidRPr="00A7515D"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20</w:t>
            </w:r>
          </w:p>
        </w:tc>
      </w:tr>
      <w:tr w:rsidR="004B30B0" w:rsidRPr="00A7515D" w:rsidTr="00B87692">
        <w:trPr>
          <w:trHeight w:val="299"/>
          <w:jc w:val="center"/>
        </w:trPr>
        <w:tc>
          <w:tcPr>
            <w:tcW w:w="1159" w:type="dxa"/>
            <w:vAlign w:val="center"/>
          </w:tcPr>
          <w:p w:rsidR="004B30B0" w:rsidRPr="00A7515D" w:rsidRDefault="004B30B0" w:rsidP="00192117">
            <w:pPr>
              <w:spacing w:after="0" w:line="240" w:lineRule="auto"/>
              <w:rPr>
                <w:rFonts w:ascii="Times New Roman" w:hAnsi="Times New Roman"/>
                <w:caps/>
                <w:sz w:val="24"/>
                <w:szCs w:val="24"/>
                <w:lang w:val="kk-KZ"/>
              </w:rPr>
            </w:pPr>
            <w:r>
              <w:rPr>
                <w:rFonts w:ascii="Times New Roman" w:hAnsi="Times New Roman"/>
                <w:caps/>
                <w:sz w:val="24"/>
                <w:szCs w:val="24"/>
                <w:lang w:val="kk-KZ"/>
              </w:rPr>
              <w:t xml:space="preserve">  2.3</w:t>
            </w:r>
          </w:p>
        </w:tc>
        <w:tc>
          <w:tcPr>
            <w:tcW w:w="8293" w:type="dxa"/>
            <w:vAlign w:val="center"/>
          </w:tcPr>
          <w:p w:rsidR="004B30B0" w:rsidRPr="00A7515D" w:rsidRDefault="004B30B0" w:rsidP="00192117">
            <w:pPr>
              <w:spacing w:after="0" w:line="240" w:lineRule="auto"/>
              <w:jc w:val="both"/>
              <w:rPr>
                <w:rFonts w:ascii="Times New Roman" w:hAnsi="Times New Roman"/>
                <w:sz w:val="24"/>
                <w:szCs w:val="24"/>
              </w:rPr>
            </w:pPr>
            <w:r>
              <w:rPr>
                <w:rFonts w:ascii="Times New Roman" w:hAnsi="Times New Roman"/>
                <w:sz w:val="24"/>
                <w:szCs w:val="24"/>
                <w:lang w:val="kk-KZ"/>
              </w:rPr>
              <w:t>Агротехнология опытного участк........................................................................</w:t>
            </w:r>
          </w:p>
        </w:tc>
        <w:tc>
          <w:tcPr>
            <w:tcW w:w="710" w:type="dxa"/>
            <w:vAlign w:val="bottom"/>
          </w:tcPr>
          <w:p w:rsidR="004B30B0"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22</w:t>
            </w:r>
          </w:p>
        </w:tc>
      </w:tr>
      <w:tr w:rsidR="004B30B0" w:rsidRPr="00A7515D" w:rsidTr="00B87692">
        <w:trPr>
          <w:jc w:val="center"/>
        </w:trPr>
        <w:tc>
          <w:tcPr>
            <w:tcW w:w="1159" w:type="dxa"/>
          </w:tcPr>
          <w:p w:rsidR="004B30B0" w:rsidRPr="00A7515D" w:rsidRDefault="004B30B0" w:rsidP="00192117">
            <w:pPr>
              <w:spacing w:after="0" w:line="240" w:lineRule="auto"/>
              <w:rPr>
                <w:rFonts w:ascii="Times New Roman" w:hAnsi="Times New Roman"/>
                <w:sz w:val="24"/>
                <w:szCs w:val="24"/>
                <w:lang w:val="kk-KZ"/>
              </w:rPr>
            </w:pPr>
            <w:r>
              <w:rPr>
                <w:rFonts w:ascii="Times New Roman" w:hAnsi="Times New Roman"/>
                <w:sz w:val="24"/>
                <w:szCs w:val="24"/>
                <w:lang w:val="kk-KZ"/>
              </w:rPr>
              <w:t>3</w:t>
            </w:r>
          </w:p>
        </w:tc>
        <w:tc>
          <w:tcPr>
            <w:tcW w:w="8293" w:type="dxa"/>
            <w:vAlign w:val="center"/>
          </w:tcPr>
          <w:p w:rsidR="004B30B0" w:rsidRPr="00A7515D" w:rsidRDefault="004B30B0" w:rsidP="00192117">
            <w:pPr>
              <w:tabs>
                <w:tab w:val="left" w:pos="-5812"/>
              </w:tabs>
              <w:spacing w:after="0" w:line="240" w:lineRule="auto"/>
              <w:jc w:val="both"/>
              <w:rPr>
                <w:rFonts w:ascii="Times New Roman" w:hAnsi="Times New Roman"/>
                <w:sz w:val="24"/>
                <w:szCs w:val="24"/>
                <w:lang w:val="kk-KZ"/>
              </w:rPr>
            </w:pPr>
            <w:r w:rsidRPr="00A7515D">
              <w:rPr>
                <w:rFonts w:ascii="Times New Roman" w:hAnsi="Times New Roman"/>
                <w:sz w:val="24"/>
                <w:szCs w:val="24"/>
              </w:rPr>
              <w:t>Результаты исследований</w:t>
            </w:r>
            <w:r w:rsidRPr="00A7515D">
              <w:rPr>
                <w:rFonts w:ascii="Times New Roman" w:hAnsi="Times New Roman"/>
                <w:sz w:val="24"/>
                <w:szCs w:val="24"/>
                <w:lang w:val="kk-KZ"/>
              </w:rPr>
              <w:t>..............................................</w:t>
            </w:r>
            <w:r>
              <w:rPr>
                <w:rFonts w:ascii="Times New Roman" w:hAnsi="Times New Roman"/>
                <w:sz w:val="24"/>
                <w:szCs w:val="24"/>
                <w:lang w:val="kk-KZ"/>
              </w:rPr>
              <w:t>........................................</w:t>
            </w:r>
          </w:p>
        </w:tc>
        <w:tc>
          <w:tcPr>
            <w:tcW w:w="710" w:type="dxa"/>
            <w:vAlign w:val="bottom"/>
          </w:tcPr>
          <w:p w:rsidR="004B30B0" w:rsidRPr="00A7515D"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24</w:t>
            </w:r>
          </w:p>
        </w:tc>
      </w:tr>
      <w:tr w:rsidR="004B30B0" w:rsidRPr="00A7515D" w:rsidTr="00B87692">
        <w:trPr>
          <w:jc w:val="center"/>
        </w:trPr>
        <w:tc>
          <w:tcPr>
            <w:tcW w:w="1159" w:type="dxa"/>
          </w:tcPr>
          <w:p w:rsidR="004B30B0" w:rsidRPr="00A7515D" w:rsidRDefault="004B30B0" w:rsidP="00192117">
            <w:pPr>
              <w:spacing w:after="0" w:line="240" w:lineRule="auto"/>
              <w:rPr>
                <w:rFonts w:ascii="Times New Roman" w:hAnsi="Times New Roman"/>
                <w:sz w:val="24"/>
                <w:szCs w:val="24"/>
                <w:lang w:val="kk-KZ"/>
              </w:rPr>
            </w:pPr>
            <w:r>
              <w:rPr>
                <w:rFonts w:ascii="Times New Roman" w:hAnsi="Times New Roman"/>
                <w:sz w:val="24"/>
                <w:szCs w:val="24"/>
                <w:lang w:val="kk-KZ"/>
              </w:rPr>
              <w:t xml:space="preserve">  3</w:t>
            </w:r>
            <w:r w:rsidRPr="00A7515D">
              <w:rPr>
                <w:rFonts w:ascii="Times New Roman" w:hAnsi="Times New Roman"/>
                <w:sz w:val="24"/>
                <w:szCs w:val="24"/>
                <w:lang w:val="kk-KZ"/>
              </w:rPr>
              <w:t>.1</w:t>
            </w:r>
          </w:p>
        </w:tc>
        <w:tc>
          <w:tcPr>
            <w:tcW w:w="8293" w:type="dxa"/>
            <w:vAlign w:val="center"/>
          </w:tcPr>
          <w:p w:rsidR="004B30B0" w:rsidRPr="00A7515D" w:rsidRDefault="004B30B0" w:rsidP="00192117">
            <w:pPr>
              <w:tabs>
                <w:tab w:val="left" w:pos="-5812"/>
              </w:tabs>
              <w:spacing w:after="0" w:line="240" w:lineRule="auto"/>
              <w:rPr>
                <w:rFonts w:ascii="Times New Roman" w:hAnsi="Times New Roman"/>
                <w:sz w:val="24"/>
                <w:szCs w:val="24"/>
              </w:rPr>
            </w:pPr>
            <w:r w:rsidRPr="00A7515D">
              <w:rPr>
                <w:rFonts w:ascii="Times New Roman" w:hAnsi="Times New Roman"/>
                <w:sz w:val="24"/>
                <w:szCs w:val="24"/>
                <w:lang w:val="kk-KZ"/>
              </w:rPr>
              <w:t>Изучение зарубежных технологий возделывания хлопчатника.....................</w:t>
            </w:r>
            <w:r>
              <w:rPr>
                <w:rFonts w:ascii="Times New Roman" w:hAnsi="Times New Roman"/>
                <w:sz w:val="24"/>
                <w:szCs w:val="24"/>
                <w:lang w:val="kk-KZ"/>
              </w:rPr>
              <w:t>...</w:t>
            </w:r>
          </w:p>
        </w:tc>
        <w:tc>
          <w:tcPr>
            <w:tcW w:w="710" w:type="dxa"/>
            <w:vAlign w:val="bottom"/>
          </w:tcPr>
          <w:p w:rsidR="004B30B0" w:rsidRPr="00A7515D"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24</w:t>
            </w:r>
          </w:p>
        </w:tc>
      </w:tr>
      <w:tr w:rsidR="004B30B0" w:rsidRPr="00A7515D" w:rsidTr="00B87692">
        <w:trPr>
          <w:jc w:val="center"/>
        </w:trPr>
        <w:tc>
          <w:tcPr>
            <w:tcW w:w="1159" w:type="dxa"/>
          </w:tcPr>
          <w:p w:rsidR="004B30B0" w:rsidRPr="00A7515D" w:rsidRDefault="004B30B0" w:rsidP="00192117">
            <w:pPr>
              <w:spacing w:after="0" w:line="240" w:lineRule="auto"/>
              <w:rPr>
                <w:rFonts w:ascii="Times New Roman" w:hAnsi="Times New Roman"/>
                <w:sz w:val="24"/>
                <w:szCs w:val="24"/>
                <w:lang w:val="kk-KZ"/>
              </w:rPr>
            </w:pPr>
            <w:r>
              <w:rPr>
                <w:rFonts w:ascii="Times New Roman" w:hAnsi="Times New Roman"/>
                <w:sz w:val="24"/>
                <w:szCs w:val="24"/>
                <w:lang w:val="kk-KZ"/>
              </w:rPr>
              <w:t xml:space="preserve">  3</w:t>
            </w:r>
            <w:r w:rsidRPr="00A7515D">
              <w:rPr>
                <w:rFonts w:ascii="Times New Roman" w:hAnsi="Times New Roman"/>
                <w:sz w:val="24"/>
                <w:szCs w:val="24"/>
                <w:lang w:val="kk-KZ"/>
              </w:rPr>
              <w:t>.1.1</w:t>
            </w:r>
          </w:p>
        </w:tc>
        <w:tc>
          <w:tcPr>
            <w:tcW w:w="8293" w:type="dxa"/>
            <w:vAlign w:val="center"/>
          </w:tcPr>
          <w:p w:rsidR="004B30B0" w:rsidRPr="00865A10" w:rsidRDefault="004B30B0" w:rsidP="00192117">
            <w:pPr>
              <w:spacing w:after="0" w:line="240" w:lineRule="auto"/>
              <w:jc w:val="both"/>
              <w:rPr>
                <w:rFonts w:ascii="Times New Roman" w:hAnsi="Times New Roman"/>
                <w:sz w:val="24"/>
                <w:szCs w:val="24"/>
                <w:lang w:val="kk-KZ"/>
              </w:rPr>
            </w:pPr>
            <w:r w:rsidRPr="00A7515D">
              <w:rPr>
                <w:rFonts w:ascii="Times New Roman" w:hAnsi="Times New Roman"/>
                <w:sz w:val="24"/>
                <w:szCs w:val="24"/>
              </w:rPr>
              <w:t>Структура куста хлопчатника в зависимости от различных техноло</w:t>
            </w:r>
            <w:r>
              <w:rPr>
                <w:rFonts w:ascii="Times New Roman" w:hAnsi="Times New Roman"/>
                <w:sz w:val="24"/>
                <w:szCs w:val="24"/>
              </w:rPr>
              <w:t>гии посев</w:t>
            </w:r>
          </w:p>
        </w:tc>
        <w:tc>
          <w:tcPr>
            <w:tcW w:w="710" w:type="dxa"/>
            <w:vAlign w:val="bottom"/>
          </w:tcPr>
          <w:p w:rsidR="004B30B0" w:rsidRPr="00A7515D"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24</w:t>
            </w:r>
          </w:p>
        </w:tc>
      </w:tr>
      <w:tr w:rsidR="004B30B0" w:rsidRPr="00A7515D" w:rsidTr="00B87692">
        <w:trPr>
          <w:jc w:val="center"/>
        </w:trPr>
        <w:tc>
          <w:tcPr>
            <w:tcW w:w="1159" w:type="dxa"/>
          </w:tcPr>
          <w:p w:rsidR="004B30B0" w:rsidRPr="00A7515D" w:rsidRDefault="004B30B0" w:rsidP="00192117">
            <w:pPr>
              <w:spacing w:after="0" w:line="240" w:lineRule="auto"/>
              <w:rPr>
                <w:rFonts w:ascii="Times New Roman" w:hAnsi="Times New Roman"/>
                <w:sz w:val="24"/>
                <w:szCs w:val="24"/>
                <w:lang w:val="kk-KZ"/>
              </w:rPr>
            </w:pPr>
            <w:r>
              <w:rPr>
                <w:rFonts w:ascii="Times New Roman" w:hAnsi="Times New Roman"/>
                <w:sz w:val="24"/>
                <w:szCs w:val="24"/>
                <w:lang w:val="kk-KZ"/>
              </w:rPr>
              <w:t xml:space="preserve">  3</w:t>
            </w:r>
            <w:r w:rsidRPr="00A7515D">
              <w:rPr>
                <w:rFonts w:ascii="Times New Roman" w:hAnsi="Times New Roman"/>
                <w:sz w:val="24"/>
                <w:szCs w:val="24"/>
                <w:lang w:val="kk-KZ"/>
              </w:rPr>
              <w:t>.1.2</w:t>
            </w:r>
          </w:p>
        </w:tc>
        <w:tc>
          <w:tcPr>
            <w:tcW w:w="8293" w:type="dxa"/>
            <w:vAlign w:val="center"/>
          </w:tcPr>
          <w:p w:rsidR="004B30B0" w:rsidRPr="00A7515D" w:rsidRDefault="004B30B0" w:rsidP="00192117">
            <w:pPr>
              <w:tabs>
                <w:tab w:val="left" w:pos="-5812"/>
              </w:tabs>
              <w:spacing w:after="0" w:line="240" w:lineRule="auto"/>
              <w:jc w:val="both"/>
              <w:rPr>
                <w:rFonts w:ascii="Times New Roman" w:hAnsi="Times New Roman"/>
                <w:sz w:val="24"/>
                <w:szCs w:val="24"/>
                <w:lang w:val="kk-KZ"/>
              </w:rPr>
            </w:pPr>
            <w:r w:rsidRPr="00A7515D">
              <w:rPr>
                <w:rFonts w:ascii="Times New Roman" w:hAnsi="Times New Roman"/>
                <w:sz w:val="24"/>
                <w:szCs w:val="24"/>
              </w:rPr>
              <w:t>Рост и развитие хлопчатника в зависимости от различных схем размещения растений</w:t>
            </w:r>
            <w:r w:rsidRPr="00A7515D">
              <w:rPr>
                <w:rFonts w:ascii="Times New Roman" w:hAnsi="Times New Roman"/>
                <w:sz w:val="24"/>
                <w:szCs w:val="24"/>
                <w:lang w:val="kk-KZ"/>
              </w:rPr>
              <w:t>.............................</w:t>
            </w:r>
            <w:r>
              <w:rPr>
                <w:rFonts w:ascii="Times New Roman" w:hAnsi="Times New Roman"/>
                <w:sz w:val="24"/>
                <w:szCs w:val="24"/>
                <w:lang w:val="kk-KZ"/>
              </w:rPr>
              <w:t>......................................................................................</w:t>
            </w:r>
          </w:p>
        </w:tc>
        <w:tc>
          <w:tcPr>
            <w:tcW w:w="710" w:type="dxa"/>
            <w:vAlign w:val="bottom"/>
          </w:tcPr>
          <w:p w:rsidR="004B30B0" w:rsidRPr="00A7515D"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25</w:t>
            </w:r>
          </w:p>
        </w:tc>
      </w:tr>
      <w:tr w:rsidR="004B30B0" w:rsidRPr="00A7515D" w:rsidTr="00B87692">
        <w:trPr>
          <w:jc w:val="center"/>
        </w:trPr>
        <w:tc>
          <w:tcPr>
            <w:tcW w:w="1159" w:type="dxa"/>
          </w:tcPr>
          <w:p w:rsidR="004B30B0" w:rsidRPr="00A7515D" w:rsidRDefault="004B30B0" w:rsidP="00192117">
            <w:pPr>
              <w:spacing w:after="0" w:line="240" w:lineRule="auto"/>
              <w:rPr>
                <w:rFonts w:ascii="Times New Roman" w:hAnsi="Times New Roman"/>
                <w:sz w:val="24"/>
                <w:szCs w:val="24"/>
                <w:lang w:val="kk-KZ"/>
              </w:rPr>
            </w:pPr>
            <w:r>
              <w:rPr>
                <w:rFonts w:ascii="Times New Roman" w:hAnsi="Times New Roman"/>
                <w:sz w:val="24"/>
                <w:szCs w:val="24"/>
                <w:lang w:val="kk-KZ"/>
              </w:rPr>
              <w:t xml:space="preserve">  3</w:t>
            </w:r>
            <w:r w:rsidRPr="00A7515D">
              <w:rPr>
                <w:rFonts w:ascii="Times New Roman" w:hAnsi="Times New Roman"/>
                <w:sz w:val="24"/>
                <w:szCs w:val="24"/>
                <w:lang w:val="kk-KZ"/>
              </w:rPr>
              <w:t>.1.3</w:t>
            </w:r>
          </w:p>
        </w:tc>
        <w:tc>
          <w:tcPr>
            <w:tcW w:w="8293" w:type="dxa"/>
            <w:vAlign w:val="center"/>
          </w:tcPr>
          <w:p w:rsidR="004B30B0" w:rsidRPr="00A7515D" w:rsidRDefault="004B30B0" w:rsidP="00192117">
            <w:pPr>
              <w:tabs>
                <w:tab w:val="left" w:pos="-5812"/>
              </w:tabs>
              <w:spacing w:after="0" w:line="240" w:lineRule="auto"/>
              <w:jc w:val="both"/>
              <w:rPr>
                <w:rFonts w:ascii="Times New Roman" w:hAnsi="Times New Roman"/>
                <w:sz w:val="24"/>
                <w:szCs w:val="24"/>
                <w:lang w:val="kk-KZ"/>
              </w:rPr>
            </w:pPr>
            <w:r w:rsidRPr="00A7515D">
              <w:rPr>
                <w:rFonts w:ascii="Times New Roman" w:hAnsi="Times New Roman"/>
                <w:spacing w:val="-6"/>
                <w:sz w:val="24"/>
                <w:szCs w:val="24"/>
              </w:rPr>
              <w:t>Влияние различных технологии посева на качественные показатели хлопкового волокна хлопчатника</w:t>
            </w:r>
            <w:r w:rsidRPr="00A7515D">
              <w:rPr>
                <w:rFonts w:ascii="Times New Roman" w:hAnsi="Times New Roman"/>
                <w:sz w:val="24"/>
                <w:szCs w:val="24"/>
                <w:lang w:val="kk-KZ"/>
              </w:rPr>
              <w:t>................................</w:t>
            </w:r>
            <w:r>
              <w:rPr>
                <w:rFonts w:ascii="Times New Roman" w:hAnsi="Times New Roman"/>
                <w:sz w:val="24"/>
                <w:szCs w:val="24"/>
                <w:lang w:val="kk-KZ"/>
              </w:rPr>
              <w:t>............................................................</w:t>
            </w:r>
          </w:p>
        </w:tc>
        <w:tc>
          <w:tcPr>
            <w:tcW w:w="710" w:type="dxa"/>
            <w:vAlign w:val="bottom"/>
          </w:tcPr>
          <w:p w:rsidR="004B30B0" w:rsidRPr="00A7515D"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29</w:t>
            </w:r>
          </w:p>
        </w:tc>
      </w:tr>
      <w:tr w:rsidR="004B30B0" w:rsidRPr="00A7515D" w:rsidTr="00B87692">
        <w:trPr>
          <w:jc w:val="center"/>
        </w:trPr>
        <w:tc>
          <w:tcPr>
            <w:tcW w:w="1159" w:type="dxa"/>
          </w:tcPr>
          <w:p w:rsidR="004B30B0" w:rsidRPr="00A7515D" w:rsidRDefault="004B30B0" w:rsidP="00192117">
            <w:pPr>
              <w:spacing w:after="0" w:line="240" w:lineRule="auto"/>
              <w:rPr>
                <w:rFonts w:ascii="Times New Roman" w:hAnsi="Times New Roman"/>
                <w:sz w:val="24"/>
                <w:szCs w:val="24"/>
                <w:lang w:val="kk-KZ"/>
              </w:rPr>
            </w:pPr>
            <w:r>
              <w:rPr>
                <w:rFonts w:ascii="Times New Roman" w:hAnsi="Times New Roman"/>
                <w:sz w:val="24"/>
                <w:szCs w:val="24"/>
              </w:rPr>
              <w:t xml:space="preserve">  3</w:t>
            </w:r>
            <w:r w:rsidRPr="00A7515D">
              <w:rPr>
                <w:rFonts w:ascii="Times New Roman" w:hAnsi="Times New Roman"/>
                <w:sz w:val="24"/>
                <w:szCs w:val="24"/>
              </w:rPr>
              <w:t xml:space="preserve">.1.4  </w:t>
            </w:r>
          </w:p>
        </w:tc>
        <w:tc>
          <w:tcPr>
            <w:tcW w:w="8293" w:type="dxa"/>
            <w:vAlign w:val="center"/>
          </w:tcPr>
          <w:p w:rsidR="004B30B0" w:rsidRPr="00A7515D" w:rsidRDefault="004B30B0" w:rsidP="00192117">
            <w:pPr>
              <w:tabs>
                <w:tab w:val="left" w:pos="-5812"/>
              </w:tabs>
              <w:spacing w:after="0" w:line="240" w:lineRule="auto"/>
              <w:jc w:val="both"/>
              <w:rPr>
                <w:rFonts w:ascii="Times New Roman" w:hAnsi="Times New Roman"/>
                <w:sz w:val="24"/>
                <w:szCs w:val="24"/>
                <w:lang w:val="kk-KZ"/>
              </w:rPr>
            </w:pPr>
            <w:r w:rsidRPr="00A7515D">
              <w:rPr>
                <w:rFonts w:ascii="Times New Roman" w:hAnsi="Times New Roman"/>
                <w:sz w:val="24"/>
                <w:szCs w:val="24"/>
              </w:rPr>
              <w:t>Сравнительная экономическая эффективность………………………</w:t>
            </w:r>
            <w:r>
              <w:rPr>
                <w:rFonts w:ascii="Times New Roman" w:hAnsi="Times New Roman"/>
                <w:sz w:val="24"/>
                <w:szCs w:val="24"/>
              </w:rPr>
              <w:t>………..</w:t>
            </w:r>
          </w:p>
        </w:tc>
        <w:tc>
          <w:tcPr>
            <w:tcW w:w="710" w:type="dxa"/>
            <w:vAlign w:val="bottom"/>
          </w:tcPr>
          <w:p w:rsidR="004B30B0" w:rsidRPr="00A7515D"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31</w:t>
            </w:r>
          </w:p>
        </w:tc>
      </w:tr>
      <w:tr w:rsidR="004B30B0" w:rsidRPr="00A7515D" w:rsidTr="00B87692">
        <w:trPr>
          <w:jc w:val="center"/>
        </w:trPr>
        <w:tc>
          <w:tcPr>
            <w:tcW w:w="1159" w:type="dxa"/>
          </w:tcPr>
          <w:p w:rsidR="004B30B0" w:rsidRPr="00A7515D" w:rsidRDefault="004B30B0" w:rsidP="00192117">
            <w:pPr>
              <w:spacing w:after="0" w:line="240" w:lineRule="auto"/>
              <w:rPr>
                <w:rFonts w:ascii="Times New Roman" w:hAnsi="Times New Roman"/>
                <w:sz w:val="24"/>
                <w:szCs w:val="24"/>
                <w:lang w:val="kk-KZ"/>
              </w:rPr>
            </w:pPr>
            <w:r>
              <w:rPr>
                <w:rFonts w:ascii="Times New Roman" w:hAnsi="Times New Roman"/>
                <w:sz w:val="24"/>
                <w:szCs w:val="24"/>
                <w:lang w:val="kk-KZ"/>
              </w:rPr>
              <w:t xml:space="preserve">  3</w:t>
            </w:r>
            <w:r w:rsidRPr="00A7515D">
              <w:rPr>
                <w:rFonts w:ascii="Times New Roman" w:hAnsi="Times New Roman"/>
                <w:sz w:val="24"/>
                <w:szCs w:val="24"/>
                <w:lang w:val="kk-KZ"/>
              </w:rPr>
              <w:t xml:space="preserve">.2  </w:t>
            </w:r>
          </w:p>
        </w:tc>
        <w:tc>
          <w:tcPr>
            <w:tcW w:w="8293" w:type="dxa"/>
            <w:vAlign w:val="center"/>
          </w:tcPr>
          <w:p w:rsidR="004B30B0" w:rsidRPr="00A7515D" w:rsidRDefault="004B30B0" w:rsidP="00192117">
            <w:pPr>
              <w:tabs>
                <w:tab w:val="left" w:pos="-5812"/>
              </w:tabs>
              <w:spacing w:after="0" w:line="240" w:lineRule="auto"/>
              <w:jc w:val="both"/>
              <w:rPr>
                <w:rFonts w:ascii="Times New Roman" w:hAnsi="Times New Roman"/>
                <w:sz w:val="24"/>
                <w:szCs w:val="24"/>
                <w:lang w:val="kk-KZ"/>
              </w:rPr>
            </w:pPr>
            <w:r w:rsidRPr="00A7515D">
              <w:rPr>
                <w:rFonts w:ascii="Times New Roman" w:hAnsi="Times New Roman"/>
                <w:sz w:val="24"/>
                <w:szCs w:val="24"/>
                <w:lang w:val="kk-KZ"/>
              </w:rPr>
              <w:t>Изучение эффективных методов защиты от особо опасных вредителей хлопчатника.........</w:t>
            </w:r>
            <w:r>
              <w:rPr>
                <w:rFonts w:ascii="Times New Roman" w:hAnsi="Times New Roman"/>
                <w:sz w:val="24"/>
                <w:szCs w:val="24"/>
                <w:lang w:val="kk-KZ"/>
              </w:rPr>
              <w:t>.....................................................................................................</w:t>
            </w:r>
          </w:p>
        </w:tc>
        <w:tc>
          <w:tcPr>
            <w:tcW w:w="710" w:type="dxa"/>
            <w:vAlign w:val="bottom"/>
          </w:tcPr>
          <w:p w:rsidR="004B30B0" w:rsidRPr="00A7515D"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33</w:t>
            </w:r>
          </w:p>
        </w:tc>
      </w:tr>
      <w:tr w:rsidR="004B30B0" w:rsidRPr="00A7515D" w:rsidTr="00B87692">
        <w:trPr>
          <w:jc w:val="center"/>
        </w:trPr>
        <w:tc>
          <w:tcPr>
            <w:tcW w:w="1159" w:type="dxa"/>
          </w:tcPr>
          <w:p w:rsidR="004B30B0" w:rsidRPr="00A7515D" w:rsidRDefault="004B30B0" w:rsidP="00192117">
            <w:pPr>
              <w:spacing w:after="0" w:line="240" w:lineRule="auto"/>
              <w:rPr>
                <w:rFonts w:ascii="Times New Roman" w:hAnsi="Times New Roman"/>
                <w:sz w:val="24"/>
                <w:szCs w:val="24"/>
                <w:lang w:val="kk-KZ"/>
              </w:rPr>
            </w:pPr>
            <w:r>
              <w:rPr>
                <w:rFonts w:ascii="Times New Roman" w:hAnsi="Times New Roman"/>
                <w:sz w:val="24"/>
                <w:szCs w:val="24"/>
              </w:rPr>
              <w:t xml:space="preserve">  3</w:t>
            </w:r>
            <w:r w:rsidRPr="00A7515D">
              <w:rPr>
                <w:rFonts w:ascii="Times New Roman" w:hAnsi="Times New Roman"/>
                <w:sz w:val="24"/>
                <w:szCs w:val="24"/>
              </w:rPr>
              <w:t>.2.1</w:t>
            </w:r>
          </w:p>
        </w:tc>
        <w:tc>
          <w:tcPr>
            <w:tcW w:w="8293" w:type="dxa"/>
            <w:vAlign w:val="center"/>
          </w:tcPr>
          <w:p w:rsidR="004B30B0" w:rsidRPr="00A7515D" w:rsidRDefault="004B30B0" w:rsidP="00192117">
            <w:pPr>
              <w:tabs>
                <w:tab w:val="left" w:pos="-5812"/>
              </w:tabs>
              <w:spacing w:after="0" w:line="240" w:lineRule="auto"/>
              <w:jc w:val="both"/>
              <w:rPr>
                <w:rFonts w:ascii="Times New Roman" w:hAnsi="Times New Roman"/>
                <w:sz w:val="24"/>
                <w:szCs w:val="24"/>
                <w:lang w:val="kk-KZ"/>
              </w:rPr>
            </w:pPr>
            <w:r w:rsidRPr="00A7515D">
              <w:rPr>
                <w:rFonts w:ascii="Times New Roman" w:hAnsi="Times New Roman"/>
                <w:sz w:val="24"/>
                <w:szCs w:val="24"/>
              </w:rPr>
              <w:t>Сезонная динамика численности основных вредителей хлопчатника …</w:t>
            </w:r>
            <w:r>
              <w:rPr>
                <w:rFonts w:ascii="Times New Roman" w:hAnsi="Times New Roman"/>
                <w:sz w:val="24"/>
                <w:szCs w:val="24"/>
              </w:rPr>
              <w:t>…….</w:t>
            </w:r>
          </w:p>
        </w:tc>
        <w:tc>
          <w:tcPr>
            <w:tcW w:w="710" w:type="dxa"/>
            <w:vAlign w:val="bottom"/>
          </w:tcPr>
          <w:p w:rsidR="004B30B0" w:rsidRPr="00A7515D"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33</w:t>
            </w:r>
          </w:p>
        </w:tc>
      </w:tr>
      <w:tr w:rsidR="004B30B0" w:rsidRPr="00A7515D" w:rsidTr="00B87692">
        <w:trPr>
          <w:jc w:val="center"/>
        </w:trPr>
        <w:tc>
          <w:tcPr>
            <w:tcW w:w="1159" w:type="dxa"/>
          </w:tcPr>
          <w:p w:rsidR="004B30B0" w:rsidRPr="00A7515D" w:rsidRDefault="004B30B0" w:rsidP="00192117">
            <w:pPr>
              <w:spacing w:after="0" w:line="240" w:lineRule="auto"/>
              <w:rPr>
                <w:rFonts w:ascii="Times New Roman" w:hAnsi="Times New Roman"/>
                <w:sz w:val="24"/>
                <w:szCs w:val="24"/>
                <w:lang w:val="kk-KZ"/>
              </w:rPr>
            </w:pPr>
            <w:r>
              <w:rPr>
                <w:rFonts w:ascii="Times New Roman" w:hAnsi="Times New Roman"/>
                <w:sz w:val="24"/>
                <w:szCs w:val="24"/>
              </w:rPr>
              <w:t xml:space="preserve">  3</w:t>
            </w:r>
            <w:r w:rsidRPr="00A7515D">
              <w:rPr>
                <w:rFonts w:ascii="Times New Roman" w:hAnsi="Times New Roman"/>
                <w:sz w:val="24"/>
                <w:szCs w:val="24"/>
              </w:rPr>
              <w:t>.2.2</w:t>
            </w:r>
          </w:p>
        </w:tc>
        <w:tc>
          <w:tcPr>
            <w:tcW w:w="8293" w:type="dxa"/>
            <w:vAlign w:val="center"/>
          </w:tcPr>
          <w:p w:rsidR="004B30B0" w:rsidRPr="00A7515D" w:rsidRDefault="004B30B0" w:rsidP="00192117">
            <w:pPr>
              <w:pStyle w:val="af0"/>
              <w:spacing w:after="0" w:line="240" w:lineRule="auto"/>
              <w:ind w:right="20"/>
              <w:jc w:val="both"/>
              <w:rPr>
                <w:rFonts w:ascii="Times New Roman" w:hAnsi="Times New Roman"/>
                <w:sz w:val="24"/>
                <w:szCs w:val="24"/>
              </w:rPr>
            </w:pPr>
            <w:r w:rsidRPr="00A7515D">
              <w:rPr>
                <w:rFonts w:ascii="Times New Roman" w:hAnsi="Times New Roman"/>
                <w:sz w:val="24"/>
                <w:szCs w:val="24"/>
              </w:rPr>
              <w:t>Агротехнические меры борьбы с вредителями хлопчатника ….…...</w:t>
            </w:r>
            <w:r>
              <w:rPr>
                <w:rFonts w:ascii="Times New Roman" w:hAnsi="Times New Roman"/>
                <w:sz w:val="24"/>
                <w:szCs w:val="24"/>
              </w:rPr>
              <w:t>.................</w:t>
            </w:r>
          </w:p>
        </w:tc>
        <w:tc>
          <w:tcPr>
            <w:tcW w:w="710" w:type="dxa"/>
            <w:vAlign w:val="bottom"/>
          </w:tcPr>
          <w:p w:rsidR="004B30B0" w:rsidRPr="00A7515D"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37</w:t>
            </w:r>
          </w:p>
        </w:tc>
      </w:tr>
      <w:tr w:rsidR="004B30B0" w:rsidRPr="00A7515D" w:rsidTr="00B87692">
        <w:trPr>
          <w:trHeight w:val="202"/>
          <w:jc w:val="center"/>
        </w:trPr>
        <w:tc>
          <w:tcPr>
            <w:tcW w:w="1159" w:type="dxa"/>
          </w:tcPr>
          <w:p w:rsidR="004B30B0" w:rsidRPr="00A7515D" w:rsidRDefault="004B30B0" w:rsidP="00192117">
            <w:pPr>
              <w:spacing w:after="0" w:line="240" w:lineRule="auto"/>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 xml:space="preserve">.2.2.1  </w:t>
            </w:r>
          </w:p>
        </w:tc>
        <w:tc>
          <w:tcPr>
            <w:tcW w:w="8293" w:type="dxa"/>
          </w:tcPr>
          <w:p w:rsidR="004B30B0" w:rsidRPr="00A7515D" w:rsidRDefault="004B30B0" w:rsidP="00192117">
            <w:pPr>
              <w:spacing w:after="0" w:line="240" w:lineRule="auto"/>
              <w:jc w:val="both"/>
              <w:rPr>
                <w:rFonts w:ascii="Times New Roman" w:hAnsi="Times New Roman"/>
                <w:sz w:val="24"/>
                <w:szCs w:val="24"/>
              </w:rPr>
            </w:pPr>
            <w:r w:rsidRPr="00A7515D">
              <w:rPr>
                <w:rFonts w:ascii="Times New Roman" w:hAnsi="Times New Roman"/>
                <w:sz w:val="24"/>
                <w:szCs w:val="24"/>
              </w:rPr>
              <w:t>Изучение относительной устойчивости испытуемых сортов хлопчатника…</w:t>
            </w:r>
            <w:r>
              <w:rPr>
                <w:rFonts w:ascii="Times New Roman" w:hAnsi="Times New Roman"/>
                <w:sz w:val="24"/>
                <w:szCs w:val="24"/>
              </w:rPr>
              <w:t>..</w:t>
            </w:r>
          </w:p>
        </w:tc>
        <w:tc>
          <w:tcPr>
            <w:tcW w:w="710" w:type="dxa"/>
            <w:vAlign w:val="bottom"/>
          </w:tcPr>
          <w:p w:rsidR="004B30B0" w:rsidRPr="00A7515D"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37</w:t>
            </w:r>
          </w:p>
        </w:tc>
      </w:tr>
      <w:tr w:rsidR="004B30B0" w:rsidRPr="00A7515D" w:rsidTr="00B87692">
        <w:trPr>
          <w:trHeight w:val="427"/>
          <w:jc w:val="center"/>
        </w:trPr>
        <w:tc>
          <w:tcPr>
            <w:tcW w:w="1159" w:type="dxa"/>
          </w:tcPr>
          <w:p w:rsidR="004B30B0" w:rsidRPr="00A7515D" w:rsidRDefault="004B30B0" w:rsidP="00192117">
            <w:pPr>
              <w:spacing w:after="0" w:line="240" w:lineRule="auto"/>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.2.2.2</w:t>
            </w:r>
          </w:p>
        </w:tc>
        <w:tc>
          <w:tcPr>
            <w:tcW w:w="8293" w:type="dxa"/>
          </w:tcPr>
          <w:p w:rsidR="004B30B0" w:rsidRPr="004B30B0" w:rsidRDefault="004B30B0" w:rsidP="00192117">
            <w:pPr>
              <w:spacing w:after="0" w:line="240" w:lineRule="auto"/>
              <w:jc w:val="both"/>
              <w:rPr>
                <w:rFonts w:ascii="Times New Roman" w:hAnsi="Times New Roman"/>
                <w:sz w:val="24"/>
                <w:szCs w:val="24"/>
              </w:rPr>
            </w:pPr>
            <w:r w:rsidRPr="00A7515D">
              <w:rPr>
                <w:rFonts w:ascii="Times New Roman" w:hAnsi="Times New Roman"/>
                <w:sz w:val="24"/>
                <w:szCs w:val="24"/>
              </w:rPr>
              <w:t>Значение хлопково-люцерновых севооборотов в защите хлопчатника от вредителей……………………………………………</w:t>
            </w:r>
            <w:r>
              <w:rPr>
                <w:rFonts w:ascii="Times New Roman" w:hAnsi="Times New Roman"/>
                <w:sz w:val="24"/>
                <w:szCs w:val="24"/>
              </w:rPr>
              <w:t>…………………………….</w:t>
            </w:r>
          </w:p>
        </w:tc>
        <w:tc>
          <w:tcPr>
            <w:tcW w:w="710" w:type="dxa"/>
          </w:tcPr>
          <w:p w:rsidR="004B30B0" w:rsidRDefault="004B30B0" w:rsidP="00B87692">
            <w:pPr>
              <w:spacing w:after="0" w:line="240" w:lineRule="auto"/>
              <w:rPr>
                <w:rFonts w:ascii="Times New Roman" w:hAnsi="Times New Roman"/>
                <w:sz w:val="24"/>
                <w:szCs w:val="24"/>
                <w:lang w:val="kk-KZ"/>
              </w:rPr>
            </w:pPr>
          </w:p>
          <w:p w:rsidR="004B30B0" w:rsidRPr="00A7515D" w:rsidRDefault="004B30B0" w:rsidP="00B87692">
            <w:pPr>
              <w:spacing w:after="0" w:line="240" w:lineRule="auto"/>
              <w:rPr>
                <w:rFonts w:ascii="Times New Roman" w:hAnsi="Times New Roman"/>
                <w:sz w:val="24"/>
                <w:szCs w:val="24"/>
                <w:lang w:val="kk-KZ"/>
              </w:rPr>
            </w:pPr>
            <w:r>
              <w:rPr>
                <w:rFonts w:ascii="Times New Roman" w:hAnsi="Times New Roman"/>
                <w:sz w:val="24"/>
                <w:szCs w:val="24"/>
                <w:lang w:val="kk-KZ"/>
              </w:rPr>
              <w:t>38</w:t>
            </w:r>
          </w:p>
        </w:tc>
      </w:tr>
      <w:tr w:rsidR="004B30B0" w:rsidRPr="00A7515D" w:rsidTr="00B87692">
        <w:trPr>
          <w:trHeight w:val="308"/>
          <w:jc w:val="center"/>
        </w:trPr>
        <w:tc>
          <w:tcPr>
            <w:tcW w:w="1159" w:type="dxa"/>
          </w:tcPr>
          <w:p w:rsidR="004B30B0" w:rsidRPr="00A7515D" w:rsidRDefault="004B30B0" w:rsidP="00192117">
            <w:pPr>
              <w:spacing w:after="0" w:line="240" w:lineRule="auto"/>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.2.2.3</w:t>
            </w:r>
          </w:p>
        </w:tc>
        <w:tc>
          <w:tcPr>
            <w:tcW w:w="8293" w:type="dxa"/>
          </w:tcPr>
          <w:p w:rsidR="004B30B0" w:rsidRPr="00A7515D" w:rsidRDefault="004B30B0" w:rsidP="00192117">
            <w:pPr>
              <w:tabs>
                <w:tab w:val="left" w:pos="-5812"/>
              </w:tabs>
              <w:spacing w:after="0" w:line="240" w:lineRule="auto"/>
              <w:jc w:val="both"/>
              <w:rPr>
                <w:rFonts w:ascii="Times New Roman" w:hAnsi="Times New Roman"/>
                <w:sz w:val="24"/>
                <w:szCs w:val="24"/>
                <w:lang w:val="kk-KZ"/>
              </w:rPr>
            </w:pPr>
            <w:r w:rsidRPr="00A7515D">
              <w:rPr>
                <w:rFonts w:ascii="Times New Roman" w:hAnsi="Times New Roman"/>
                <w:sz w:val="24"/>
                <w:szCs w:val="24"/>
              </w:rPr>
              <w:t>Влияние чеканки хлопчатника на заселённость хлопковой совки…</w:t>
            </w:r>
            <w:r>
              <w:rPr>
                <w:rFonts w:ascii="Times New Roman" w:hAnsi="Times New Roman"/>
                <w:sz w:val="24"/>
                <w:szCs w:val="24"/>
              </w:rPr>
              <w:t>………….</w:t>
            </w:r>
          </w:p>
        </w:tc>
        <w:tc>
          <w:tcPr>
            <w:tcW w:w="710" w:type="dxa"/>
          </w:tcPr>
          <w:p w:rsidR="004B30B0" w:rsidRPr="00A7515D" w:rsidRDefault="004B30B0" w:rsidP="00B87692">
            <w:pPr>
              <w:spacing w:after="0" w:line="240" w:lineRule="auto"/>
              <w:rPr>
                <w:rFonts w:ascii="Times New Roman" w:hAnsi="Times New Roman"/>
                <w:sz w:val="24"/>
                <w:szCs w:val="24"/>
                <w:lang w:val="kk-KZ"/>
              </w:rPr>
            </w:pPr>
            <w:r>
              <w:rPr>
                <w:rFonts w:ascii="Times New Roman" w:hAnsi="Times New Roman"/>
                <w:sz w:val="24"/>
                <w:szCs w:val="24"/>
                <w:lang w:val="kk-KZ"/>
              </w:rPr>
              <w:t>39</w:t>
            </w:r>
          </w:p>
        </w:tc>
      </w:tr>
      <w:tr w:rsidR="004B30B0" w:rsidRPr="00A7515D" w:rsidTr="00B87692">
        <w:trPr>
          <w:trHeight w:val="233"/>
          <w:jc w:val="center"/>
        </w:trPr>
        <w:tc>
          <w:tcPr>
            <w:tcW w:w="1159" w:type="dxa"/>
          </w:tcPr>
          <w:p w:rsidR="004B30B0" w:rsidRPr="00A7515D" w:rsidRDefault="004B30B0" w:rsidP="00192117">
            <w:pPr>
              <w:spacing w:after="0" w:line="240" w:lineRule="auto"/>
              <w:rPr>
                <w:rFonts w:ascii="Times New Roman" w:hAnsi="Times New Roman"/>
                <w:sz w:val="24"/>
                <w:szCs w:val="24"/>
                <w:lang w:val="kk-KZ"/>
              </w:rPr>
            </w:pPr>
            <w:r>
              <w:rPr>
                <w:rFonts w:ascii="Times New Roman" w:hAnsi="Times New Roman"/>
                <w:sz w:val="24"/>
                <w:szCs w:val="24"/>
              </w:rPr>
              <w:t xml:space="preserve">  3</w:t>
            </w:r>
            <w:r w:rsidRPr="00A7515D">
              <w:rPr>
                <w:rFonts w:ascii="Times New Roman" w:hAnsi="Times New Roman"/>
                <w:sz w:val="24"/>
                <w:szCs w:val="24"/>
              </w:rPr>
              <w:t>.2.2.4</w:t>
            </w:r>
          </w:p>
        </w:tc>
        <w:tc>
          <w:tcPr>
            <w:tcW w:w="8293" w:type="dxa"/>
          </w:tcPr>
          <w:p w:rsidR="004B30B0" w:rsidRPr="00A7515D" w:rsidRDefault="004B30B0" w:rsidP="00192117">
            <w:pPr>
              <w:tabs>
                <w:tab w:val="left" w:pos="-5812"/>
              </w:tabs>
              <w:spacing w:after="0" w:line="240" w:lineRule="auto"/>
              <w:jc w:val="both"/>
              <w:rPr>
                <w:rFonts w:ascii="Times New Roman" w:hAnsi="Times New Roman"/>
                <w:sz w:val="24"/>
                <w:szCs w:val="24"/>
              </w:rPr>
            </w:pPr>
            <w:r w:rsidRPr="00A7515D">
              <w:rPr>
                <w:rFonts w:ascii="Times New Roman" w:hAnsi="Times New Roman"/>
                <w:sz w:val="24"/>
                <w:szCs w:val="24"/>
              </w:rPr>
              <w:t>Влияние густоты стояния хлопчатника на заселённость вредителя</w:t>
            </w:r>
            <w:r>
              <w:rPr>
                <w:rFonts w:ascii="Times New Roman" w:hAnsi="Times New Roman"/>
                <w:sz w:val="24"/>
                <w:szCs w:val="24"/>
              </w:rPr>
              <w:t>…………..</w:t>
            </w:r>
          </w:p>
        </w:tc>
        <w:tc>
          <w:tcPr>
            <w:tcW w:w="710" w:type="dxa"/>
            <w:vAlign w:val="bottom"/>
          </w:tcPr>
          <w:p w:rsidR="004B30B0" w:rsidRPr="00A7515D"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40</w:t>
            </w:r>
          </w:p>
        </w:tc>
      </w:tr>
      <w:tr w:rsidR="004B30B0" w:rsidRPr="00A7515D" w:rsidTr="00B87692">
        <w:trPr>
          <w:trHeight w:val="258"/>
          <w:jc w:val="center"/>
        </w:trPr>
        <w:tc>
          <w:tcPr>
            <w:tcW w:w="1159" w:type="dxa"/>
          </w:tcPr>
          <w:p w:rsidR="004B30B0" w:rsidRPr="00A7515D" w:rsidRDefault="004B30B0" w:rsidP="00192117">
            <w:pPr>
              <w:spacing w:after="0" w:line="240" w:lineRule="auto"/>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.2.3</w:t>
            </w:r>
          </w:p>
        </w:tc>
        <w:tc>
          <w:tcPr>
            <w:tcW w:w="8293" w:type="dxa"/>
          </w:tcPr>
          <w:p w:rsidR="004B30B0" w:rsidRPr="00A7515D" w:rsidRDefault="004B30B0" w:rsidP="00192117">
            <w:pPr>
              <w:tabs>
                <w:tab w:val="left" w:pos="-5812"/>
              </w:tabs>
              <w:spacing w:after="0" w:line="240" w:lineRule="auto"/>
              <w:jc w:val="both"/>
              <w:rPr>
                <w:rFonts w:ascii="Times New Roman" w:hAnsi="Times New Roman"/>
                <w:sz w:val="24"/>
                <w:szCs w:val="24"/>
              </w:rPr>
            </w:pPr>
            <w:r w:rsidRPr="00A7515D">
              <w:rPr>
                <w:rFonts w:ascii="Times New Roman" w:hAnsi="Times New Roman"/>
                <w:sz w:val="24"/>
                <w:szCs w:val="24"/>
              </w:rPr>
              <w:t>Применение биологического метода…………………………………</w:t>
            </w:r>
            <w:r>
              <w:rPr>
                <w:rFonts w:ascii="Times New Roman" w:hAnsi="Times New Roman"/>
                <w:sz w:val="24"/>
                <w:szCs w:val="24"/>
              </w:rPr>
              <w:t>……………</w:t>
            </w:r>
          </w:p>
        </w:tc>
        <w:tc>
          <w:tcPr>
            <w:tcW w:w="710" w:type="dxa"/>
            <w:vAlign w:val="bottom"/>
          </w:tcPr>
          <w:p w:rsidR="004B30B0" w:rsidRPr="00A7515D"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41</w:t>
            </w:r>
          </w:p>
        </w:tc>
      </w:tr>
      <w:tr w:rsidR="004B30B0" w:rsidRPr="00A7515D" w:rsidTr="00B87692">
        <w:trPr>
          <w:trHeight w:val="347"/>
          <w:jc w:val="center"/>
        </w:trPr>
        <w:tc>
          <w:tcPr>
            <w:tcW w:w="1159" w:type="dxa"/>
          </w:tcPr>
          <w:p w:rsidR="004B30B0" w:rsidRPr="00A7515D" w:rsidRDefault="004B30B0" w:rsidP="00192117">
            <w:pPr>
              <w:spacing w:after="0" w:line="240" w:lineRule="auto"/>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.2.3.1</w:t>
            </w:r>
          </w:p>
        </w:tc>
        <w:tc>
          <w:tcPr>
            <w:tcW w:w="8293" w:type="dxa"/>
          </w:tcPr>
          <w:p w:rsidR="004B30B0" w:rsidRPr="00A7515D" w:rsidRDefault="004B30B0" w:rsidP="00192117">
            <w:pPr>
              <w:tabs>
                <w:tab w:val="left" w:pos="-5812"/>
              </w:tabs>
              <w:spacing w:after="0" w:line="240" w:lineRule="auto"/>
              <w:jc w:val="both"/>
              <w:rPr>
                <w:rFonts w:ascii="Times New Roman" w:hAnsi="Times New Roman"/>
                <w:sz w:val="24"/>
                <w:szCs w:val="24"/>
              </w:rPr>
            </w:pPr>
            <w:r w:rsidRPr="00A7515D">
              <w:rPr>
                <w:rFonts w:ascii="Times New Roman" w:hAnsi="Times New Roman"/>
                <w:sz w:val="24"/>
                <w:szCs w:val="24"/>
              </w:rPr>
              <w:t>Видовой состав энтомофагов основных вредителей хлопчатника…</w:t>
            </w:r>
            <w:r>
              <w:rPr>
                <w:rFonts w:ascii="Times New Roman" w:hAnsi="Times New Roman"/>
                <w:sz w:val="24"/>
                <w:szCs w:val="24"/>
              </w:rPr>
              <w:t>…………</w:t>
            </w:r>
          </w:p>
        </w:tc>
        <w:tc>
          <w:tcPr>
            <w:tcW w:w="710" w:type="dxa"/>
            <w:vAlign w:val="bottom"/>
          </w:tcPr>
          <w:p w:rsidR="004B30B0" w:rsidRPr="00A7515D"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41</w:t>
            </w:r>
          </w:p>
        </w:tc>
      </w:tr>
      <w:tr w:rsidR="004B30B0" w:rsidRPr="00A7515D" w:rsidTr="00B87692">
        <w:trPr>
          <w:trHeight w:val="347"/>
          <w:jc w:val="center"/>
        </w:trPr>
        <w:tc>
          <w:tcPr>
            <w:tcW w:w="1159" w:type="dxa"/>
          </w:tcPr>
          <w:p w:rsidR="004B30B0" w:rsidRPr="00A7515D" w:rsidRDefault="004B30B0" w:rsidP="00192117">
            <w:pPr>
              <w:spacing w:after="0" w:line="240" w:lineRule="auto"/>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.2.3.2</w:t>
            </w:r>
          </w:p>
        </w:tc>
        <w:tc>
          <w:tcPr>
            <w:tcW w:w="8293" w:type="dxa"/>
          </w:tcPr>
          <w:p w:rsidR="004B30B0" w:rsidRPr="00A7515D" w:rsidRDefault="004B30B0" w:rsidP="00192117">
            <w:pPr>
              <w:tabs>
                <w:tab w:val="left" w:pos="-5812"/>
              </w:tabs>
              <w:spacing w:after="0" w:line="240" w:lineRule="auto"/>
              <w:jc w:val="both"/>
              <w:rPr>
                <w:rFonts w:ascii="Times New Roman" w:hAnsi="Times New Roman"/>
                <w:sz w:val="24"/>
                <w:szCs w:val="24"/>
              </w:rPr>
            </w:pPr>
            <w:r w:rsidRPr="00A7515D">
              <w:rPr>
                <w:rFonts w:ascii="Times New Roman" w:hAnsi="Times New Roman"/>
                <w:sz w:val="24"/>
                <w:szCs w:val="24"/>
              </w:rPr>
              <w:t>Роль нектароносных растений в привлечении энтомофагов………</w:t>
            </w:r>
            <w:r>
              <w:rPr>
                <w:rFonts w:ascii="Times New Roman" w:hAnsi="Times New Roman"/>
                <w:sz w:val="24"/>
                <w:szCs w:val="24"/>
              </w:rPr>
              <w:t>………….</w:t>
            </w:r>
          </w:p>
        </w:tc>
        <w:tc>
          <w:tcPr>
            <w:tcW w:w="710" w:type="dxa"/>
            <w:vAlign w:val="bottom"/>
          </w:tcPr>
          <w:p w:rsidR="004B30B0" w:rsidRPr="00A7515D"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41</w:t>
            </w:r>
          </w:p>
        </w:tc>
      </w:tr>
      <w:tr w:rsidR="004B30B0" w:rsidRPr="00A7515D" w:rsidTr="00B87692">
        <w:trPr>
          <w:trHeight w:val="282"/>
          <w:jc w:val="center"/>
        </w:trPr>
        <w:tc>
          <w:tcPr>
            <w:tcW w:w="1159" w:type="dxa"/>
          </w:tcPr>
          <w:p w:rsidR="004B30B0" w:rsidRPr="00A7515D" w:rsidRDefault="004B30B0" w:rsidP="00192117">
            <w:pPr>
              <w:spacing w:after="0" w:line="240" w:lineRule="auto"/>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.2.3.3</w:t>
            </w:r>
          </w:p>
        </w:tc>
        <w:tc>
          <w:tcPr>
            <w:tcW w:w="8293" w:type="dxa"/>
          </w:tcPr>
          <w:p w:rsidR="004B30B0" w:rsidRPr="00A7515D" w:rsidRDefault="004B30B0" w:rsidP="00192117">
            <w:pPr>
              <w:tabs>
                <w:tab w:val="left" w:pos="-5812"/>
              </w:tabs>
              <w:spacing w:after="0" w:line="240" w:lineRule="auto"/>
              <w:jc w:val="both"/>
              <w:rPr>
                <w:rFonts w:ascii="Times New Roman" w:hAnsi="Times New Roman"/>
                <w:sz w:val="24"/>
                <w:szCs w:val="24"/>
              </w:rPr>
            </w:pPr>
            <w:r w:rsidRPr="00A7515D">
              <w:rPr>
                <w:rFonts w:ascii="Times New Roman" w:hAnsi="Times New Roman"/>
                <w:sz w:val="24"/>
                <w:szCs w:val="24"/>
              </w:rPr>
              <w:t>Влияние дополнительного углеводного питания нектаром цветков на биологические показатели жизнеспособности……………………</w:t>
            </w:r>
          </w:p>
        </w:tc>
        <w:tc>
          <w:tcPr>
            <w:tcW w:w="710" w:type="dxa"/>
            <w:vAlign w:val="bottom"/>
          </w:tcPr>
          <w:p w:rsidR="004B30B0" w:rsidRPr="00A7515D"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42</w:t>
            </w:r>
          </w:p>
        </w:tc>
      </w:tr>
      <w:tr w:rsidR="004B30B0" w:rsidRPr="00A7515D" w:rsidTr="00B87692">
        <w:trPr>
          <w:trHeight w:val="513"/>
          <w:jc w:val="center"/>
        </w:trPr>
        <w:tc>
          <w:tcPr>
            <w:tcW w:w="1159" w:type="dxa"/>
          </w:tcPr>
          <w:p w:rsidR="004B30B0" w:rsidRPr="00A7515D" w:rsidRDefault="004B30B0" w:rsidP="00192117">
            <w:pPr>
              <w:spacing w:after="0" w:line="240" w:lineRule="auto"/>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.2.3.4</w:t>
            </w:r>
          </w:p>
        </w:tc>
        <w:tc>
          <w:tcPr>
            <w:tcW w:w="8293" w:type="dxa"/>
          </w:tcPr>
          <w:p w:rsidR="004B30B0" w:rsidRPr="00A7515D" w:rsidRDefault="004B30B0" w:rsidP="00192117">
            <w:pPr>
              <w:spacing w:after="0" w:line="240" w:lineRule="auto"/>
              <w:jc w:val="both"/>
              <w:rPr>
                <w:rFonts w:ascii="Times New Roman" w:hAnsi="Times New Roman"/>
                <w:sz w:val="24"/>
                <w:szCs w:val="24"/>
              </w:rPr>
            </w:pPr>
            <w:r w:rsidRPr="00A7515D">
              <w:rPr>
                <w:rFonts w:ascii="Times New Roman" w:hAnsi="Times New Roman"/>
                <w:sz w:val="24"/>
                <w:szCs w:val="24"/>
              </w:rPr>
              <w:t>Изучение фенологии нектароносных растений в условиях Южного Казахстана………………………………………………………………</w:t>
            </w:r>
          </w:p>
        </w:tc>
        <w:tc>
          <w:tcPr>
            <w:tcW w:w="710" w:type="dxa"/>
            <w:vAlign w:val="bottom"/>
          </w:tcPr>
          <w:p w:rsidR="004B30B0" w:rsidRPr="00A7515D"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44</w:t>
            </w:r>
          </w:p>
        </w:tc>
      </w:tr>
      <w:tr w:rsidR="004B30B0" w:rsidRPr="00A7515D" w:rsidTr="00B87692">
        <w:trPr>
          <w:trHeight w:val="513"/>
          <w:jc w:val="center"/>
        </w:trPr>
        <w:tc>
          <w:tcPr>
            <w:tcW w:w="1159" w:type="dxa"/>
          </w:tcPr>
          <w:p w:rsidR="004B30B0" w:rsidRPr="00A7515D" w:rsidRDefault="004B30B0" w:rsidP="00192117">
            <w:pPr>
              <w:spacing w:after="0" w:line="240" w:lineRule="auto"/>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.2.3.5</w:t>
            </w:r>
          </w:p>
        </w:tc>
        <w:tc>
          <w:tcPr>
            <w:tcW w:w="8293" w:type="dxa"/>
          </w:tcPr>
          <w:p w:rsidR="004B30B0" w:rsidRPr="00A7515D" w:rsidRDefault="004B30B0" w:rsidP="00192117">
            <w:pPr>
              <w:spacing w:after="0" w:line="240" w:lineRule="auto"/>
              <w:jc w:val="both"/>
              <w:rPr>
                <w:rFonts w:ascii="Times New Roman" w:hAnsi="Times New Roman"/>
                <w:sz w:val="24"/>
                <w:szCs w:val="24"/>
              </w:rPr>
            </w:pPr>
            <w:r w:rsidRPr="00A7515D">
              <w:rPr>
                <w:rFonts w:ascii="Times New Roman" w:hAnsi="Times New Roman"/>
                <w:sz w:val="24"/>
                <w:szCs w:val="24"/>
              </w:rPr>
              <w:t>Применение электрохимически активированной воды в технологических процессах производства энтомофагов……………</w:t>
            </w:r>
          </w:p>
        </w:tc>
        <w:tc>
          <w:tcPr>
            <w:tcW w:w="710" w:type="dxa"/>
            <w:vAlign w:val="bottom"/>
          </w:tcPr>
          <w:p w:rsidR="004B30B0" w:rsidRPr="00D874B1"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45</w:t>
            </w:r>
          </w:p>
        </w:tc>
      </w:tr>
      <w:tr w:rsidR="004B30B0" w:rsidRPr="00A7515D" w:rsidTr="00B87692">
        <w:trPr>
          <w:trHeight w:val="427"/>
          <w:jc w:val="center"/>
        </w:trPr>
        <w:tc>
          <w:tcPr>
            <w:tcW w:w="1159" w:type="dxa"/>
          </w:tcPr>
          <w:p w:rsidR="004B30B0" w:rsidRPr="00A7515D" w:rsidRDefault="004B30B0" w:rsidP="00192117">
            <w:pPr>
              <w:spacing w:after="0" w:line="240" w:lineRule="auto"/>
              <w:jc w:val="both"/>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.2.3.6</w:t>
            </w:r>
          </w:p>
        </w:tc>
        <w:tc>
          <w:tcPr>
            <w:tcW w:w="8293" w:type="dxa"/>
          </w:tcPr>
          <w:p w:rsidR="004B30B0" w:rsidRPr="004B30B0" w:rsidRDefault="004B30B0" w:rsidP="00192117">
            <w:pPr>
              <w:tabs>
                <w:tab w:val="left" w:pos="-5812"/>
              </w:tabs>
              <w:spacing w:after="0" w:line="240" w:lineRule="auto"/>
              <w:jc w:val="both"/>
              <w:rPr>
                <w:rFonts w:ascii="Times New Roman" w:hAnsi="Times New Roman"/>
                <w:sz w:val="24"/>
                <w:szCs w:val="24"/>
                <w:lang w:val="kk-KZ"/>
              </w:rPr>
            </w:pPr>
            <w:r w:rsidRPr="00A7515D">
              <w:rPr>
                <w:rFonts w:ascii="Times New Roman" w:hAnsi="Times New Roman"/>
                <w:sz w:val="24"/>
                <w:szCs w:val="24"/>
              </w:rPr>
              <w:t>Влияние типа бумаги, используемой при изготовлении гофрированной бумаги на окукливание гусениц восковой моли …</w:t>
            </w:r>
          </w:p>
        </w:tc>
        <w:tc>
          <w:tcPr>
            <w:tcW w:w="710" w:type="dxa"/>
            <w:vAlign w:val="bottom"/>
          </w:tcPr>
          <w:p w:rsidR="004B30B0" w:rsidRPr="00A7515D"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47</w:t>
            </w:r>
          </w:p>
        </w:tc>
      </w:tr>
      <w:tr w:rsidR="004B30B0" w:rsidRPr="00A7515D" w:rsidTr="00B87692">
        <w:trPr>
          <w:trHeight w:val="282"/>
          <w:jc w:val="center"/>
        </w:trPr>
        <w:tc>
          <w:tcPr>
            <w:tcW w:w="1159" w:type="dxa"/>
          </w:tcPr>
          <w:p w:rsidR="004B30B0" w:rsidRPr="00A7515D" w:rsidRDefault="004B30B0" w:rsidP="00192117">
            <w:pPr>
              <w:spacing w:after="0" w:line="240" w:lineRule="auto"/>
              <w:jc w:val="both"/>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.2.3.7</w:t>
            </w:r>
          </w:p>
        </w:tc>
        <w:tc>
          <w:tcPr>
            <w:tcW w:w="8293" w:type="dxa"/>
          </w:tcPr>
          <w:p w:rsidR="004B30B0" w:rsidRPr="00A7515D" w:rsidRDefault="004B30B0" w:rsidP="00192117">
            <w:pPr>
              <w:tabs>
                <w:tab w:val="left" w:pos="-5812"/>
              </w:tabs>
              <w:spacing w:after="0" w:line="240" w:lineRule="auto"/>
              <w:jc w:val="both"/>
              <w:rPr>
                <w:rFonts w:ascii="Times New Roman" w:hAnsi="Times New Roman"/>
                <w:sz w:val="24"/>
                <w:szCs w:val="24"/>
              </w:rPr>
            </w:pPr>
            <w:r w:rsidRPr="00A7515D">
              <w:rPr>
                <w:rFonts w:ascii="Times New Roman" w:hAnsi="Times New Roman"/>
                <w:sz w:val="24"/>
                <w:szCs w:val="24"/>
              </w:rPr>
              <w:t>Изучение биологической эффективности биопрепаратов против вредителей хлопчатника ……………………………………………...</w:t>
            </w:r>
            <w:r>
              <w:rPr>
                <w:rFonts w:ascii="Times New Roman" w:hAnsi="Times New Roman"/>
                <w:sz w:val="24"/>
                <w:szCs w:val="24"/>
              </w:rPr>
              <w:t>...................................</w:t>
            </w:r>
          </w:p>
        </w:tc>
        <w:tc>
          <w:tcPr>
            <w:tcW w:w="710" w:type="dxa"/>
            <w:vAlign w:val="bottom"/>
          </w:tcPr>
          <w:p w:rsidR="004B30B0" w:rsidRPr="00A7515D" w:rsidRDefault="004B30B0" w:rsidP="00B87692">
            <w:pPr>
              <w:spacing w:after="0" w:line="240" w:lineRule="auto"/>
              <w:jc w:val="both"/>
              <w:rPr>
                <w:rFonts w:ascii="Times New Roman" w:hAnsi="Times New Roman"/>
                <w:sz w:val="24"/>
                <w:szCs w:val="24"/>
              </w:rPr>
            </w:pPr>
          </w:p>
          <w:p w:rsidR="004B30B0" w:rsidRPr="00A7515D"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52</w:t>
            </w:r>
          </w:p>
        </w:tc>
      </w:tr>
      <w:tr w:rsidR="004B30B0" w:rsidRPr="00A7515D" w:rsidTr="00B87692">
        <w:trPr>
          <w:trHeight w:val="248"/>
          <w:jc w:val="center"/>
        </w:trPr>
        <w:tc>
          <w:tcPr>
            <w:tcW w:w="1159" w:type="dxa"/>
          </w:tcPr>
          <w:p w:rsidR="004B30B0" w:rsidRPr="00A7515D" w:rsidRDefault="004B30B0" w:rsidP="00192117">
            <w:pPr>
              <w:spacing w:after="0" w:line="240" w:lineRule="auto"/>
              <w:jc w:val="both"/>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.2.3.8</w:t>
            </w:r>
          </w:p>
        </w:tc>
        <w:tc>
          <w:tcPr>
            <w:tcW w:w="8293" w:type="dxa"/>
          </w:tcPr>
          <w:p w:rsidR="004B30B0" w:rsidRPr="00A7515D" w:rsidRDefault="004B30B0" w:rsidP="00192117">
            <w:pPr>
              <w:tabs>
                <w:tab w:val="left" w:pos="-5812"/>
              </w:tabs>
              <w:spacing w:after="0" w:line="240" w:lineRule="auto"/>
              <w:jc w:val="both"/>
              <w:rPr>
                <w:rFonts w:ascii="Times New Roman" w:hAnsi="Times New Roman"/>
                <w:sz w:val="24"/>
                <w:szCs w:val="24"/>
              </w:rPr>
            </w:pPr>
            <w:r w:rsidRPr="00A7515D">
              <w:rPr>
                <w:rFonts w:ascii="Times New Roman" w:hAnsi="Times New Roman"/>
                <w:sz w:val="24"/>
                <w:szCs w:val="24"/>
              </w:rPr>
              <w:t>Показатели качества биоматериалов…………………………………</w:t>
            </w:r>
            <w:r>
              <w:rPr>
                <w:rFonts w:ascii="Times New Roman" w:hAnsi="Times New Roman"/>
                <w:sz w:val="24"/>
                <w:szCs w:val="24"/>
              </w:rPr>
              <w:t>…………</w:t>
            </w:r>
          </w:p>
        </w:tc>
        <w:tc>
          <w:tcPr>
            <w:tcW w:w="710" w:type="dxa"/>
            <w:vAlign w:val="bottom"/>
          </w:tcPr>
          <w:p w:rsidR="004B30B0" w:rsidRPr="00D874B1"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53</w:t>
            </w:r>
          </w:p>
        </w:tc>
      </w:tr>
      <w:tr w:rsidR="004B30B0" w:rsidRPr="00A7515D" w:rsidTr="00B87692">
        <w:trPr>
          <w:trHeight w:val="427"/>
          <w:jc w:val="center"/>
        </w:trPr>
        <w:tc>
          <w:tcPr>
            <w:tcW w:w="1159" w:type="dxa"/>
          </w:tcPr>
          <w:p w:rsidR="004B30B0" w:rsidRPr="00A7515D" w:rsidRDefault="004B30B0" w:rsidP="00192117">
            <w:pPr>
              <w:spacing w:after="0" w:line="240" w:lineRule="auto"/>
              <w:jc w:val="both"/>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.2.3.9</w:t>
            </w:r>
          </w:p>
        </w:tc>
        <w:tc>
          <w:tcPr>
            <w:tcW w:w="8293" w:type="dxa"/>
          </w:tcPr>
          <w:p w:rsidR="004B30B0" w:rsidRPr="00A7515D" w:rsidRDefault="004B30B0" w:rsidP="00192117">
            <w:pPr>
              <w:tabs>
                <w:tab w:val="left" w:pos="-5812"/>
              </w:tabs>
              <w:spacing w:after="0" w:line="240" w:lineRule="auto"/>
              <w:jc w:val="both"/>
              <w:rPr>
                <w:rFonts w:ascii="Times New Roman" w:hAnsi="Times New Roman"/>
                <w:sz w:val="24"/>
                <w:szCs w:val="24"/>
              </w:rPr>
            </w:pPr>
            <w:r w:rsidRPr="00A7515D">
              <w:rPr>
                <w:rFonts w:ascii="Times New Roman" w:hAnsi="Times New Roman"/>
                <w:sz w:val="24"/>
                <w:szCs w:val="24"/>
              </w:rPr>
              <w:t>Биологическая эффективность применения энтомофагов с разными показателями качества против хлопковой совки на хл</w:t>
            </w:r>
            <w:r>
              <w:rPr>
                <w:rFonts w:ascii="Times New Roman" w:hAnsi="Times New Roman"/>
                <w:sz w:val="24"/>
                <w:szCs w:val="24"/>
              </w:rPr>
              <w:t>опчатнике…………..</w:t>
            </w:r>
          </w:p>
        </w:tc>
        <w:tc>
          <w:tcPr>
            <w:tcW w:w="710" w:type="dxa"/>
            <w:vAlign w:val="bottom"/>
          </w:tcPr>
          <w:p w:rsidR="004B30B0" w:rsidRPr="00D874B1"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54</w:t>
            </w:r>
          </w:p>
        </w:tc>
      </w:tr>
      <w:tr w:rsidR="004B30B0" w:rsidRPr="00A7515D" w:rsidTr="00B87692">
        <w:trPr>
          <w:trHeight w:val="318"/>
          <w:jc w:val="center"/>
        </w:trPr>
        <w:tc>
          <w:tcPr>
            <w:tcW w:w="1159" w:type="dxa"/>
          </w:tcPr>
          <w:p w:rsidR="004B30B0" w:rsidRPr="00A7515D" w:rsidRDefault="004B30B0" w:rsidP="00AE432C">
            <w:pPr>
              <w:spacing w:after="0" w:line="240" w:lineRule="auto"/>
              <w:jc w:val="both"/>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.2.3.10</w:t>
            </w:r>
          </w:p>
        </w:tc>
        <w:tc>
          <w:tcPr>
            <w:tcW w:w="8293" w:type="dxa"/>
          </w:tcPr>
          <w:p w:rsidR="004B30B0" w:rsidRPr="00A7515D" w:rsidRDefault="004B30B0" w:rsidP="00192117">
            <w:pPr>
              <w:tabs>
                <w:tab w:val="left" w:pos="-5812"/>
              </w:tabs>
              <w:spacing w:after="0" w:line="240" w:lineRule="auto"/>
              <w:jc w:val="both"/>
              <w:rPr>
                <w:rFonts w:ascii="Times New Roman" w:hAnsi="Times New Roman"/>
                <w:sz w:val="24"/>
                <w:szCs w:val="24"/>
              </w:rPr>
            </w:pPr>
            <w:r w:rsidRPr="00A7515D">
              <w:rPr>
                <w:rFonts w:ascii="Times New Roman" w:hAnsi="Times New Roman"/>
                <w:sz w:val="24"/>
                <w:szCs w:val="24"/>
              </w:rPr>
              <w:t>Усовершенствование технологии производства златоглазки ……</w:t>
            </w:r>
            <w:r>
              <w:rPr>
                <w:rFonts w:ascii="Times New Roman" w:hAnsi="Times New Roman"/>
                <w:sz w:val="24"/>
                <w:szCs w:val="24"/>
              </w:rPr>
              <w:t>………….</w:t>
            </w:r>
          </w:p>
        </w:tc>
        <w:tc>
          <w:tcPr>
            <w:tcW w:w="710" w:type="dxa"/>
            <w:vAlign w:val="bottom"/>
          </w:tcPr>
          <w:p w:rsidR="004B30B0" w:rsidRPr="00D874B1"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56</w:t>
            </w:r>
          </w:p>
        </w:tc>
      </w:tr>
      <w:tr w:rsidR="004B30B0" w:rsidRPr="00A7515D" w:rsidTr="00B87692">
        <w:trPr>
          <w:trHeight w:val="293"/>
          <w:jc w:val="center"/>
        </w:trPr>
        <w:tc>
          <w:tcPr>
            <w:tcW w:w="1159" w:type="dxa"/>
          </w:tcPr>
          <w:p w:rsidR="004B30B0" w:rsidRPr="00A7515D" w:rsidRDefault="004B30B0" w:rsidP="00192117">
            <w:pPr>
              <w:spacing w:after="0" w:line="240" w:lineRule="auto"/>
              <w:jc w:val="both"/>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.2.3.11</w:t>
            </w:r>
          </w:p>
        </w:tc>
        <w:tc>
          <w:tcPr>
            <w:tcW w:w="8293" w:type="dxa"/>
          </w:tcPr>
          <w:p w:rsidR="004B30B0" w:rsidRPr="00A7515D" w:rsidRDefault="004B30B0" w:rsidP="00192117">
            <w:pPr>
              <w:tabs>
                <w:tab w:val="left" w:pos="-5812"/>
              </w:tabs>
              <w:spacing w:after="0" w:line="240" w:lineRule="auto"/>
              <w:jc w:val="both"/>
              <w:rPr>
                <w:rFonts w:ascii="Times New Roman" w:hAnsi="Times New Roman"/>
                <w:sz w:val="24"/>
                <w:szCs w:val="24"/>
              </w:rPr>
            </w:pPr>
            <w:r w:rsidRPr="00A7515D">
              <w:rPr>
                <w:rFonts w:ascii="Times New Roman" w:hAnsi="Times New Roman"/>
                <w:sz w:val="24"/>
                <w:szCs w:val="24"/>
              </w:rPr>
              <w:t>Испытание различных составов питания среды ……………………</w:t>
            </w:r>
            <w:r>
              <w:rPr>
                <w:rFonts w:ascii="Times New Roman" w:hAnsi="Times New Roman"/>
                <w:sz w:val="24"/>
                <w:szCs w:val="24"/>
              </w:rPr>
              <w:t>……….</w:t>
            </w:r>
          </w:p>
        </w:tc>
        <w:tc>
          <w:tcPr>
            <w:tcW w:w="710" w:type="dxa"/>
          </w:tcPr>
          <w:p w:rsidR="004B30B0" w:rsidRPr="00D874B1"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57</w:t>
            </w:r>
          </w:p>
        </w:tc>
      </w:tr>
      <w:tr w:rsidR="004B30B0" w:rsidRPr="00A7515D" w:rsidTr="00B87692">
        <w:trPr>
          <w:trHeight w:val="427"/>
          <w:jc w:val="center"/>
        </w:trPr>
        <w:tc>
          <w:tcPr>
            <w:tcW w:w="1159" w:type="dxa"/>
          </w:tcPr>
          <w:p w:rsidR="004B30B0" w:rsidRPr="00A7515D" w:rsidRDefault="004B30B0" w:rsidP="00192117">
            <w:pPr>
              <w:spacing w:after="0" w:line="240" w:lineRule="auto"/>
              <w:jc w:val="both"/>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.2.3.12</w:t>
            </w:r>
          </w:p>
        </w:tc>
        <w:tc>
          <w:tcPr>
            <w:tcW w:w="8293" w:type="dxa"/>
          </w:tcPr>
          <w:p w:rsidR="004B30B0" w:rsidRPr="00A7515D" w:rsidRDefault="004B30B0" w:rsidP="00192117">
            <w:pPr>
              <w:tabs>
                <w:tab w:val="left" w:pos="-5812"/>
              </w:tabs>
              <w:spacing w:after="0" w:line="240" w:lineRule="auto"/>
              <w:jc w:val="both"/>
              <w:rPr>
                <w:rFonts w:ascii="Times New Roman" w:hAnsi="Times New Roman"/>
                <w:sz w:val="24"/>
                <w:szCs w:val="24"/>
              </w:rPr>
            </w:pPr>
            <w:r w:rsidRPr="00A7515D">
              <w:rPr>
                <w:rFonts w:ascii="Times New Roman" w:hAnsi="Times New Roman"/>
                <w:sz w:val="24"/>
                <w:szCs w:val="24"/>
              </w:rPr>
              <w:t>Изучение иностранных методов биологического контроля, пути повышения эффективности биолабораторий………………………</w:t>
            </w:r>
            <w:r>
              <w:rPr>
                <w:rFonts w:ascii="Times New Roman" w:hAnsi="Times New Roman"/>
                <w:sz w:val="24"/>
                <w:szCs w:val="24"/>
              </w:rPr>
              <w:t>………………………..</w:t>
            </w:r>
          </w:p>
        </w:tc>
        <w:tc>
          <w:tcPr>
            <w:tcW w:w="710" w:type="dxa"/>
            <w:vAlign w:val="bottom"/>
          </w:tcPr>
          <w:p w:rsidR="004B30B0" w:rsidRPr="00D874B1" w:rsidRDefault="004B30B0" w:rsidP="00B87692">
            <w:pPr>
              <w:spacing w:after="0" w:line="240" w:lineRule="auto"/>
              <w:rPr>
                <w:rFonts w:ascii="Times New Roman" w:hAnsi="Times New Roman"/>
                <w:sz w:val="24"/>
                <w:szCs w:val="24"/>
                <w:lang w:val="kk-KZ"/>
              </w:rPr>
            </w:pPr>
            <w:r>
              <w:rPr>
                <w:rFonts w:ascii="Times New Roman" w:hAnsi="Times New Roman"/>
                <w:sz w:val="24"/>
                <w:szCs w:val="24"/>
                <w:lang w:val="kk-KZ"/>
              </w:rPr>
              <w:t>61</w:t>
            </w:r>
          </w:p>
        </w:tc>
      </w:tr>
      <w:tr w:rsidR="004B30B0" w:rsidRPr="00A7515D" w:rsidTr="00B87692">
        <w:trPr>
          <w:trHeight w:val="278"/>
          <w:jc w:val="center"/>
        </w:trPr>
        <w:tc>
          <w:tcPr>
            <w:tcW w:w="1159" w:type="dxa"/>
          </w:tcPr>
          <w:p w:rsidR="004B30B0" w:rsidRPr="00A7515D" w:rsidRDefault="004B30B0" w:rsidP="00192117">
            <w:pPr>
              <w:spacing w:after="0" w:line="240" w:lineRule="auto"/>
              <w:jc w:val="both"/>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.2.4</w:t>
            </w:r>
          </w:p>
        </w:tc>
        <w:tc>
          <w:tcPr>
            <w:tcW w:w="8293" w:type="dxa"/>
          </w:tcPr>
          <w:p w:rsidR="004B30B0" w:rsidRPr="00A7515D" w:rsidRDefault="004B30B0" w:rsidP="00192117">
            <w:pPr>
              <w:tabs>
                <w:tab w:val="left" w:pos="-5812"/>
              </w:tabs>
              <w:spacing w:after="0" w:line="240" w:lineRule="auto"/>
              <w:jc w:val="both"/>
              <w:rPr>
                <w:rFonts w:ascii="Times New Roman" w:hAnsi="Times New Roman"/>
                <w:sz w:val="24"/>
                <w:szCs w:val="24"/>
              </w:rPr>
            </w:pPr>
            <w:r w:rsidRPr="00A7515D">
              <w:rPr>
                <w:rFonts w:ascii="Times New Roman" w:hAnsi="Times New Roman"/>
                <w:sz w:val="24"/>
                <w:szCs w:val="24"/>
              </w:rPr>
              <w:t>Химические меры борьбы с основными вредителями хлопчатника</w:t>
            </w:r>
            <w:r>
              <w:rPr>
                <w:rFonts w:ascii="Times New Roman" w:hAnsi="Times New Roman"/>
                <w:sz w:val="24"/>
                <w:szCs w:val="24"/>
              </w:rPr>
              <w:t>………..</w:t>
            </w:r>
          </w:p>
        </w:tc>
        <w:tc>
          <w:tcPr>
            <w:tcW w:w="710" w:type="dxa"/>
            <w:vAlign w:val="bottom"/>
          </w:tcPr>
          <w:p w:rsidR="004B30B0" w:rsidRPr="00A7515D"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64</w:t>
            </w:r>
          </w:p>
        </w:tc>
      </w:tr>
      <w:tr w:rsidR="004B30B0" w:rsidRPr="00A7515D" w:rsidTr="00B87692">
        <w:trPr>
          <w:trHeight w:val="219"/>
          <w:jc w:val="center"/>
        </w:trPr>
        <w:tc>
          <w:tcPr>
            <w:tcW w:w="1159" w:type="dxa"/>
          </w:tcPr>
          <w:p w:rsidR="004B30B0" w:rsidRPr="00A7515D" w:rsidRDefault="004B30B0" w:rsidP="00192117">
            <w:pPr>
              <w:spacing w:after="0" w:line="240" w:lineRule="auto"/>
              <w:jc w:val="both"/>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.2.4.1</w:t>
            </w:r>
          </w:p>
        </w:tc>
        <w:tc>
          <w:tcPr>
            <w:tcW w:w="8293" w:type="dxa"/>
          </w:tcPr>
          <w:p w:rsidR="004B30B0" w:rsidRPr="00A7515D" w:rsidRDefault="004B30B0" w:rsidP="00192117">
            <w:pPr>
              <w:tabs>
                <w:tab w:val="left" w:pos="-5812"/>
              </w:tabs>
              <w:spacing w:after="0" w:line="240" w:lineRule="auto"/>
              <w:jc w:val="both"/>
              <w:rPr>
                <w:rFonts w:ascii="Times New Roman" w:hAnsi="Times New Roman"/>
                <w:sz w:val="24"/>
                <w:szCs w:val="24"/>
              </w:rPr>
            </w:pPr>
            <w:r w:rsidRPr="00A7515D">
              <w:rPr>
                <w:rFonts w:ascii="Times New Roman" w:hAnsi="Times New Roman"/>
                <w:sz w:val="24"/>
                <w:szCs w:val="24"/>
              </w:rPr>
              <w:t>Биологическая эффективность химических препаратов против вредителей хлопчатника ………………………………..……………</w:t>
            </w:r>
            <w:r>
              <w:rPr>
                <w:rFonts w:ascii="Times New Roman" w:hAnsi="Times New Roman"/>
                <w:sz w:val="24"/>
                <w:szCs w:val="24"/>
              </w:rPr>
              <w:t>……………………..</w:t>
            </w:r>
          </w:p>
        </w:tc>
        <w:tc>
          <w:tcPr>
            <w:tcW w:w="710" w:type="dxa"/>
            <w:vAlign w:val="bottom"/>
          </w:tcPr>
          <w:p w:rsidR="004B30B0" w:rsidRPr="00A7515D"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64</w:t>
            </w:r>
          </w:p>
        </w:tc>
      </w:tr>
      <w:tr w:rsidR="004B30B0" w:rsidRPr="00A7515D" w:rsidTr="00B87692">
        <w:trPr>
          <w:trHeight w:val="80"/>
          <w:jc w:val="center"/>
        </w:trPr>
        <w:tc>
          <w:tcPr>
            <w:tcW w:w="1159" w:type="dxa"/>
          </w:tcPr>
          <w:p w:rsidR="004B30B0" w:rsidRPr="00A7515D" w:rsidRDefault="004B30B0" w:rsidP="00192117">
            <w:pPr>
              <w:spacing w:after="0" w:line="240" w:lineRule="auto"/>
              <w:jc w:val="both"/>
              <w:rPr>
                <w:rFonts w:ascii="Times New Roman" w:hAnsi="Times New Roman"/>
                <w:sz w:val="24"/>
                <w:szCs w:val="24"/>
              </w:rPr>
            </w:pPr>
            <w:r>
              <w:rPr>
                <w:rFonts w:ascii="Times New Roman" w:hAnsi="Times New Roman"/>
                <w:sz w:val="24"/>
                <w:szCs w:val="24"/>
              </w:rPr>
              <w:t xml:space="preserve">  3</w:t>
            </w:r>
            <w:r w:rsidRPr="00A7515D">
              <w:rPr>
                <w:rFonts w:ascii="Times New Roman" w:hAnsi="Times New Roman"/>
                <w:sz w:val="24"/>
                <w:szCs w:val="24"/>
              </w:rPr>
              <w:t>.2.4.2</w:t>
            </w:r>
          </w:p>
        </w:tc>
        <w:tc>
          <w:tcPr>
            <w:tcW w:w="8293" w:type="dxa"/>
          </w:tcPr>
          <w:p w:rsidR="004B30B0" w:rsidRPr="00A7515D" w:rsidRDefault="004B30B0" w:rsidP="00192117">
            <w:pPr>
              <w:tabs>
                <w:tab w:val="left" w:pos="-5812"/>
              </w:tabs>
              <w:spacing w:after="0" w:line="240" w:lineRule="auto"/>
              <w:jc w:val="both"/>
              <w:rPr>
                <w:rFonts w:ascii="Times New Roman" w:hAnsi="Times New Roman"/>
                <w:sz w:val="24"/>
                <w:szCs w:val="24"/>
              </w:rPr>
            </w:pPr>
            <w:r w:rsidRPr="00A7515D">
              <w:rPr>
                <w:rFonts w:ascii="Times New Roman" w:hAnsi="Times New Roman"/>
                <w:sz w:val="24"/>
                <w:szCs w:val="24"/>
              </w:rPr>
              <w:t>Урожайность и экономическая эффективность применения химических приемов в защите от основных вредителей……………</w:t>
            </w:r>
            <w:r>
              <w:rPr>
                <w:rFonts w:ascii="Times New Roman" w:hAnsi="Times New Roman"/>
                <w:sz w:val="24"/>
                <w:szCs w:val="24"/>
              </w:rPr>
              <w:t>………………………..</w:t>
            </w:r>
          </w:p>
        </w:tc>
        <w:tc>
          <w:tcPr>
            <w:tcW w:w="710" w:type="dxa"/>
            <w:vAlign w:val="bottom"/>
          </w:tcPr>
          <w:p w:rsidR="004B30B0" w:rsidRPr="00D874B1"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66</w:t>
            </w:r>
          </w:p>
        </w:tc>
      </w:tr>
      <w:tr w:rsidR="004B30B0" w:rsidRPr="00A7515D" w:rsidTr="00B87692">
        <w:trPr>
          <w:trHeight w:val="465"/>
          <w:jc w:val="center"/>
        </w:trPr>
        <w:tc>
          <w:tcPr>
            <w:tcW w:w="1159" w:type="dxa"/>
          </w:tcPr>
          <w:p w:rsidR="004B30B0" w:rsidRPr="00A7515D" w:rsidRDefault="004B30B0" w:rsidP="00192117">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  3</w:t>
            </w:r>
            <w:r w:rsidRPr="00A7515D">
              <w:rPr>
                <w:rFonts w:ascii="Times New Roman" w:hAnsi="Times New Roman"/>
                <w:sz w:val="24"/>
                <w:szCs w:val="24"/>
              </w:rPr>
              <w:t>.2.4.3</w:t>
            </w:r>
          </w:p>
        </w:tc>
        <w:tc>
          <w:tcPr>
            <w:tcW w:w="8293" w:type="dxa"/>
          </w:tcPr>
          <w:p w:rsidR="004B30B0" w:rsidRPr="00865A10" w:rsidRDefault="004B30B0" w:rsidP="00192117">
            <w:pPr>
              <w:tabs>
                <w:tab w:val="left" w:pos="-5812"/>
              </w:tabs>
              <w:spacing w:after="0" w:line="240" w:lineRule="auto"/>
              <w:jc w:val="both"/>
              <w:rPr>
                <w:rFonts w:ascii="Times New Roman" w:hAnsi="Times New Roman"/>
                <w:sz w:val="24"/>
                <w:szCs w:val="24"/>
                <w:lang w:val="kk-KZ"/>
              </w:rPr>
            </w:pPr>
            <w:r w:rsidRPr="00A7515D">
              <w:rPr>
                <w:rFonts w:ascii="Times New Roman" w:hAnsi="Times New Roman"/>
                <w:sz w:val="24"/>
                <w:szCs w:val="24"/>
              </w:rPr>
              <w:t>Токсическое действие химических препаратов на энтомофаги вредителей хлопчатника………………………………………………</w:t>
            </w:r>
            <w:r>
              <w:rPr>
                <w:rFonts w:ascii="Times New Roman" w:hAnsi="Times New Roman"/>
                <w:sz w:val="24"/>
                <w:szCs w:val="24"/>
                <w:lang w:val="kk-KZ"/>
              </w:rPr>
              <w:t>......................................</w:t>
            </w:r>
          </w:p>
        </w:tc>
        <w:tc>
          <w:tcPr>
            <w:tcW w:w="710" w:type="dxa"/>
            <w:vAlign w:val="bottom"/>
          </w:tcPr>
          <w:p w:rsidR="004B30B0" w:rsidRPr="00D874B1"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67</w:t>
            </w:r>
          </w:p>
        </w:tc>
      </w:tr>
      <w:tr w:rsidR="004B30B0" w:rsidRPr="00A7515D" w:rsidTr="00B87692">
        <w:trPr>
          <w:trHeight w:val="255"/>
          <w:jc w:val="center"/>
        </w:trPr>
        <w:tc>
          <w:tcPr>
            <w:tcW w:w="1159" w:type="dxa"/>
          </w:tcPr>
          <w:p w:rsidR="004B30B0" w:rsidRPr="00865A10" w:rsidRDefault="004B30B0" w:rsidP="00192117">
            <w:pPr>
              <w:spacing w:after="0" w:line="240" w:lineRule="auto"/>
              <w:rPr>
                <w:rFonts w:ascii="Times New Roman" w:hAnsi="Times New Roman"/>
                <w:sz w:val="24"/>
                <w:szCs w:val="24"/>
                <w:lang w:val="kk-KZ"/>
              </w:rPr>
            </w:pPr>
          </w:p>
        </w:tc>
        <w:tc>
          <w:tcPr>
            <w:tcW w:w="8293" w:type="dxa"/>
            <w:vAlign w:val="center"/>
          </w:tcPr>
          <w:p w:rsidR="004B30B0" w:rsidRPr="00865A10" w:rsidRDefault="004B30B0" w:rsidP="00192117">
            <w:pPr>
              <w:spacing w:after="0" w:line="240" w:lineRule="auto"/>
              <w:jc w:val="both"/>
              <w:rPr>
                <w:rFonts w:ascii="Times New Roman" w:hAnsi="Times New Roman"/>
                <w:sz w:val="24"/>
                <w:szCs w:val="24"/>
                <w:lang w:val="kk-KZ"/>
              </w:rPr>
            </w:pPr>
            <w:r>
              <w:rPr>
                <w:rFonts w:ascii="Times New Roman" w:hAnsi="Times New Roman"/>
                <w:sz w:val="24"/>
                <w:szCs w:val="24"/>
                <w:lang w:val="kk-KZ"/>
              </w:rPr>
              <w:t>ҚОРЫТЫНДЫ..........................................................................................................</w:t>
            </w:r>
          </w:p>
        </w:tc>
        <w:tc>
          <w:tcPr>
            <w:tcW w:w="710" w:type="dxa"/>
            <w:vAlign w:val="bottom"/>
          </w:tcPr>
          <w:p w:rsidR="004B30B0" w:rsidRPr="00A7515D"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69</w:t>
            </w:r>
          </w:p>
        </w:tc>
      </w:tr>
      <w:tr w:rsidR="004B30B0" w:rsidRPr="00A7515D" w:rsidTr="00B87692">
        <w:trPr>
          <w:trHeight w:val="255"/>
          <w:jc w:val="center"/>
        </w:trPr>
        <w:tc>
          <w:tcPr>
            <w:tcW w:w="1159" w:type="dxa"/>
          </w:tcPr>
          <w:p w:rsidR="004B30B0" w:rsidRPr="00A7515D" w:rsidRDefault="004B30B0" w:rsidP="00192117">
            <w:pPr>
              <w:spacing w:after="0" w:line="240" w:lineRule="auto"/>
              <w:jc w:val="center"/>
              <w:rPr>
                <w:rFonts w:ascii="Times New Roman" w:hAnsi="Times New Roman"/>
                <w:sz w:val="24"/>
                <w:szCs w:val="24"/>
              </w:rPr>
            </w:pPr>
          </w:p>
        </w:tc>
        <w:tc>
          <w:tcPr>
            <w:tcW w:w="8293" w:type="dxa"/>
            <w:vAlign w:val="center"/>
          </w:tcPr>
          <w:p w:rsidR="004B30B0" w:rsidRPr="00865A10" w:rsidRDefault="004B30B0" w:rsidP="00192117">
            <w:pPr>
              <w:spacing w:after="0" w:line="240" w:lineRule="auto"/>
              <w:jc w:val="both"/>
              <w:rPr>
                <w:rFonts w:ascii="Times New Roman" w:hAnsi="Times New Roman"/>
                <w:sz w:val="24"/>
                <w:szCs w:val="24"/>
                <w:lang w:val="kk-KZ"/>
              </w:rPr>
            </w:pPr>
            <w:r w:rsidRPr="00A7515D">
              <w:rPr>
                <w:rFonts w:ascii="Times New Roman" w:hAnsi="Times New Roman"/>
                <w:sz w:val="24"/>
                <w:szCs w:val="24"/>
              </w:rPr>
              <w:t>ЗАКЛЮЧЕНИЕ………………………………………………………...</w:t>
            </w:r>
            <w:r>
              <w:rPr>
                <w:rFonts w:ascii="Times New Roman" w:hAnsi="Times New Roman"/>
                <w:sz w:val="24"/>
                <w:szCs w:val="24"/>
                <w:lang w:val="kk-KZ"/>
              </w:rPr>
              <w:t>..................</w:t>
            </w:r>
          </w:p>
        </w:tc>
        <w:tc>
          <w:tcPr>
            <w:tcW w:w="710" w:type="dxa"/>
            <w:vAlign w:val="bottom"/>
          </w:tcPr>
          <w:p w:rsidR="004B30B0" w:rsidRPr="00A7515D"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73</w:t>
            </w:r>
          </w:p>
        </w:tc>
      </w:tr>
      <w:tr w:rsidR="004B30B0" w:rsidRPr="00A7515D" w:rsidTr="00B87692">
        <w:trPr>
          <w:trHeight w:val="255"/>
          <w:jc w:val="center"/>
        </w:trPr>
        <w:tc>
          <w:tcPr>
            <w:tcW w:w="1159" w:type="dxa"/>
          </w:tcPr>
          <w:p w:rsidR="004B30B0" w:rsidRPr="00A7515D" w:rsidRDefault="004B30B0" w:rsidP="00192117">
            <w:pPr>
              <w:spacing w:after="0" w:line="240" w:lineRule="auto"/>
              <w:jc w:val="center"/>
              <w:rPr>
                <w:rFonts w:ascii="Times New Roman" w:hAnsi="Times New Roman"/>
                <w:sz w:val="24"/>
                <w:szCs w:val="24"/>
              </w:rPr>
            </w:pPr>
          </w:p>
        </w:tc>
        <w:tc>
          <w:tcPr>
            <w:tcW w:w="8293" w:type="dxa"/>
            <w:vAlign w:val="center"/>
          </w:tcPr>
          <w:p w:rsidR="004B30B0" w:rsidRPr="00A7515D" w:rsidRDefault="004B30B0" w:rsidP="00192117">
            <w:pPr>
              <w:spacing w:after="0" w:line="240" w:lineRule="auto"/>
              <w:jc w:val="both"/>
              <w:rPr>
                <w:rFonts w:ascii="Times New Roman" w:hAnsi="Times New Roman"/>
                <w:sz w:val="24"/>
                <w:szCs w:val="24"/>
              </w:rPr>
            </w:pPr>
            <w:r w:rsidRPr="00A7515D">
              <w:rPr>
                <w:rFonts w:ascii="Times New Roman" w:hAnsi="Times New Roman"/>
                <w:sz w:val="24"/>
                <w:szCs w:val="24"/>
              </w:rPr>
              <w:t>СПИСОК ИСПОЛЬЗОВАННЫХ ИСТОЧНИКОВ…………………</w:t>
            </w:r>
            <w:r>
              <w:rPr>
                <w:rFonts w:ascii="Times New Roman" w:hAnsi="Times New Roman"/>
                <w:sz w:val="24"/>
                <w:szCs w:val="24"/>
              </w:rPr>
              <w:t>…………..</w:t>
            </w:r>
          </w:p>
        </w:tc>
        <w:tc>
          <w:tcPr>
            <w:tcW w:w="710" w:type="dxa"/>
            <w:vAlign w:val="bottom"/>
          </w:tcPr>
          <w:p w:rsidR="004B30B0" w:rsidRPr="00A7515D" w:rsidRDefault="004B30B0" w:rsidP="00B87692">
            <w:pPr>
              <w:spacing w:after="0" w:line="240" w:lineRule="auto"/>
              <w:jc w:val="both"/>
              <w:rPr>
                <w:rFonts w:ascii="Times New Roman" w:hAnsi="Times New Roman"/>
                <w:sz w:val="24"/>
                <w:szCs w:val="24"/>
                <w:lang w:val="kk-KZ"/>
              </w:rPr>
            </w:pPr>
            <w:r>
              <w:rPr>
                <w:rFonts w:ascii="Times New Roman" w:hAnsi="Times New Roman"/>
                <w:sz w:val="24"/>
                <w:szCs w:val="24"/>
                <w:lang w:val="kk-KZ"/>
              </w:rPr>
              <w:t>78</w:t>
            </w:r>
          </w:p>
        </w:tc>
      </w:tr>
      <w:tr w:rsidR="004B30B0" w:rsidRPr="00A7515D" w:rsidTr="00B87692">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vAlign w:val="center"/>
          </w:tcPr>
          <w:p w:rsidR="004B30B0" w:rsidRPr="00A7515D" w:rsidRDefault="004B30B0" w:rsidP="00192117">
            <w:pPr>
              <w:spacing w:after="0" w:line="240" w:lineRule="auto"/>
              <w:jc w:val="both"/>
              <w:rPr>
                <w:rFonts w:ascii="Times New Roman" w:hAnsi="Times New Roman"/>
                <w:sz w:val="24"/>
                <w:szCs w:val="24"/>
              </w:rPr>
            </w:pPr>
            <w:r w:rsidRPr="00A7515D">
              <w:rPr>
                <w:rFonts w:ascii="Times New Roman" w:hAnsi="Times New Roman"/>
                <w:sz w:val="24"/>
                <w:szCs w:val="24"/>
              </w:rPr>
              <w:t xml:space="preserve">ПРИЛОЖЕНИЕ </w:t>
            </w:r>
            <w:r>
              <w:rPr>
                <w:rFonts w:ascii="Times New Roman" w:hAnsi="Times New Roman"/>
                <w:sz w:val="24"/>
                <w:szCs w:val="24"/>
              </w:rPr>
              <w:t xml:space="preserve">А </w:t>
            </w:r>
            <w:r>
              <w:rPr>
                <w:rFonts w:ascii="Times New Roman" w:hAnsi="Times New Roman"/>
                <w:bCs/>
                <w:sz w:val="24"/>
                <w:szCs w:val="24"/>
              </w:rPr>
              <w:t>Т</w:t>
            </w:r>
            <w:r w:rsidRPr="009C32E3">
              <w:rPr>
                <w:rFonts w:ascii="Times New Roman" w:hAnsi="Times New Roman"/>
                <w:bCs/>
                <w:sz w:val="24"/>
                <w:szCs w:val="24"/>
              </w:rPr>
              <w:t>радиционный посевс густотой растений 120 тыс.шт./га</w:t>
            </w:r>
          </w:p>
        </w:tc>
        <w:tc>
          <w:tcPr>
            <w:tcW w:w="710" w:type="dxa"/>
            <w:vAlign w:val="bottom"/>
          </w:tcPr>
          <w:p w:rsidR="004B30B0" w:rsidRPr="00A7515D" w:rsidRDefault="004B30B0" w:rsidP="00B87692">
            <w:pPr>
              <w:spacing w:after="0" w:line="240" w:lineRule="auto"/>
              <w:ind w:left="-108" w:right="-176"/>
              <w:jc w:val="both"/>
              <w:rPr>
                <w:rFonts w:ascii="Times New Roman" w:hAnsi="Times New Roman"/>
                <w:sz w:val="24"/>
                <w:szCs w:val="24"/>
                <w:lang w:val="kk-KZ"/>
              </w:rPr>
            </w:pPr>
            <w:r>
              <w:rPr>
                <w:rFonts w:ascii="Times New Roman" w:hAnsi="Times New Roman"/>
                <w:sz w:val="24"/>
                <w:szCs w:val="24"/>
                <w:lang w:val="kk-KZ"/>
              </w:rPr>
              <w:t xml:space="preserve">  81</w:t>
            </w:r>
          </w:p>
        </w:tc>
      </w:tr>
      <w:tr w:rsidR="004B30B0" w:rsidRPr="00A7515D" w:rsidTr="004B30B0">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Pr="00AB049B" w:rsidRDefault="004B30B0" w:rsidP="00192117">
            <w:pPr>
              <w:tabs>
                <w:tab w:val="left" w:pos="5685"/>
              </w:tabs>
              <w:spacing w:after="0" w:line="240" w:lineRule="auto"/>
            </w:pPr>
            <w:r w:rsidRPr="00AB049B">
              <w:rPr>
                <w:rFonts w:ascii="Times New Roman" w:hAnsi="Times New Roman"/>
                <w:sz w:val="24"/>
                <w:szCs w:val="24"/>
              </w:rPr>
              <w:t>ПРИЛОЖЕНИЕ Б</w:t>
            </w:r>
            <w:r>
              <w:rPr>
                <w:rFonts w:ascii="Times New Roman" w:hAnsi="Times New Roman"/>
                <w:sz w:val="24"/>
                <w:szCs w:val="24"/>
              </w:rPr>
              <w:t xml:space="preserve"> </w:t>
            </w:r>
            <w:r w:rsidRPr="00AB049B">
              <w:rPr>
                <w:rFonts w:ascii="Times New Roman" w:hAnsi="Times New Roman"/>
                <w:sz w:val="24"/>
                <w:szCs w:val="24"/>
              </w:rPr>
              <w:t xml:space="preserve"> </w:t>
            </w:r>
            <w:r>
              <w:rPr>
                <w:rFonts w:ascii="Times New Roman" w:hAnsi="Times New Roman"/>
                <w:sz w:val="24"/>
                <w:szCs w:val="24"/>
              </w:rPr>
              <w:t>П</w:t>
            </w:r>
            <w:r w:rsidRPr="00AB049B">
              <w:rPr>
                <w:rFonts w:ascii="Times New Roman" w:hAnsi="Times New Roman"/>
                <w:sz w:val="24"/>
                <w:szCs w:val="24"/>
              </w:rPr>
              <w:t>осев отечественных и зарубежных сортов хлопчатника</w:t>
            </w:r>
          </w:p>
        </w:tc>
        <w:tc>
          <w:tcPr>
            <w:tcW w:w="710" w:type="dxa"/>
            <w:vAlign w:val="center"/>
          </w:tcPr>
          <w:p w:rsidR="004B30B0" w:rsidRPr="00A7515D" w:rsidRDefault="004B30B0" w:rsidP="004B30B0">
            <w:pPr>
              <w:spacing w:after="0" w:line="240" w:lineRule="auto"/>
              <w:ind w:left="-108" w:right="-176"/>
              <w:rPr>
                <w:rFonts w:ascii="Times New Roman" w:hAnsi="Times New Roman"/>
                <w:sz w:val="24"/>
                <w:szCs w:val="24"/>
                <w:lang w:val="kk-KZ"/>
              </w:rPr>
            </w:pPr>
            <w:r>
              <w:rPr>
                <w:rFonts w:ascii="Times New Roman" w:hAnsi="Times New Roman"/>
                <w:sz w:val="24"/>
                <w:szCs w:val="24"/>
                <w:lang w:val="kk-KZ"/>
              </w:rPr>
              <w:t xml:space="preserve">  89</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Pr="00AB049B" w:rsidRDefault="004B30B0" w:rsidP="00192117">
            <w:pPr>
              <w:spacing w:after="0" w:line="240" w:lineRule="auto"/>
            </w:pPr>
            <w:r w:rsidRPr="00AB049B">
              <w:rPr>
                <w:rFonts w:ascii="Times New Roman" w:hAnsi="Times New Roman"/>
                <w:sz w:val="24"/>
                <w:szCs w:val="24"/>
              </w:rPr>
              <w:t xml:space="preserve">ПРИЛОЖЕНИЕ В </w:t>
            </w:r>
            <w:r w:rsidRPr="00AB049B">
              <w:rPr>
                <w:rFonts w:ascii="Times New Roman" w:hAnsi="Times New Roman"/>
                <w:bCs/>
                <w:sz w:val="24"/>
                <w:szCs w:val="24"/>
              </w:rPr>
              <w:t>Методика проведения полевых и лабораторных опытов</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90</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tabs>
                <w:tab w:val="left" w:pos="5685"/>
              </w:tabs>
              <w:spacing w:after="0" w:line="240" w:lineRule="auto"/>
            </w:pPr>
            <w:r w:rsidRPr="002F64CC">
              <w:rPr>
                <w:rFonts w:ascii="Times New Roman" w:hAnsi="Times New Roman"/>
                <w:sz w:val="24"/>
                <w:szCs w:val="24"/>
              </w:rPr>
              <w:t>ПРИЛОЖЕНИЕ</w:t>
            </w:r>
            <w:r>
              <w:rPr>
                <w:rFonts w:ascii="Times New Roman" w:hAnsi="Times New Roman"/>
                <w:sz w:val="24"/>
                <w:szCs w:val="24"/>
              </w:rPr>
              <w:t xml:space="preserve"> Г  П</w:t>
            </w:r>
            <w:r w:rsidRPr="00AB049B">
              <w:rPr>
                <w:rFonts w:ascii="Times New Roman" w:hAnsi="Times New Roman"/>
                <w:sz w:val="24"/>
                <w:szCs w:val="24"/>
              </w:rPr>
              <w:t>очвенные раскопки</w:t>
            </w:r>
            <w:r>
              <w:rPr>
                <w:rFonts w:ascii="Times New Roman" w:hAnsi="Times New Roman"/>
                <w:sz w:val="24"/>
                <w:szCs w:val="24"/>
              </w:rPr>
              <w:t>……………………………………….</w:t>
            </w:r>
          </w:p>
        </w:tc>
        <w:tc>
          <w:tcPr>
            <w:tcW w:w="710" w:type="dxa"/>
            <w:vAlign w:val="center"/>
          </w:tcPr>
          <w:p w:rsidR="004B30B0" w:rsidRPr="00A7515D" w:rsidRDefault="004B30B0" w:rsidP="004B30B0">
            <w:pPr>
              <w:spacing w:after="0" w:line="240" w:lineRule="auto"/>
              <w:ind w:left="-108" w:right="-176"/>
              <w:rPr>
                <w:rFonts w:ascii="Times New Roman" w:hAnsi="Times New Roman"/>
                <w:sz w:val="24"/>
                <w:szCs w:val="24"/>
                <w:lang w:val="kk-KZ"/>
              </w:rPr>
            </w:pPr>
            <w:r>
              <w:rPr>
                <w:rFonts w:ascii="Times New Roman" w:hAnsi="Times New Roman"/>
                <w:sz w:val="24"/>
                <w:szCs w:val="24"/>
                <w:lang w:val="kk-KZ"/>
              </w:rPr>
              <w:t xml:space="preserve">  96</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tabs>
                <w:tab w:val="left" w:pos="900"/>
                <w:tab w:val="center" w:pos="4857"/>
              </w:tabs>
              <w:spacing w:after="0" w:line="240" w:lineRule="auto"/>
            </w:pPr>
            <w:r w:rsidRPr="002F64CC">
              <w:rPr>
                <w:rFonts w:ascii="Times New Roman" w:hAnsi="Times New Roman"/>
                <w:sz w:val="24"/>
                <w:szCs w:val="24"/>
              </w:rPr>
              <w:t>ПРИЛОЖЕНИЕ</w:t>
            </w:r>
            <w:r>
              <w:rPr>
                <w:rFonts w:ascii="Times New Roman" w:hAnsi="Times New Roman"/>
                <w:sz w:val="24"/>
                <w:szCs w:val="24"/>
              </w:rPr>
              <w:t xml:space="preserve"> Д  Оп</w:t>
            </w:r>
            <w:r w:rsidRPr="00AB049B">
              <w:rPr>
                <w:rFonts w:ascii="Times New Roman" w:hAnsi="Times New Roman"/>
                <w:sz w:val="24"/>
                <w:szCs w:val="24"/>
              </w:rPr>
              <w:t>ределение численности тлей на сорняках</w:t>
            </w:r>
            <w:r>
              <w:rPr>
                <w:rFonts w:ascii="Times New Roman" w:hAnsi="Times New Roman"/>
                <w:sz w:val="24"/>
                <w:szCs w:val="24"/>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97</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Pr="00AB049B" w:rsidRDefault="004B30B0" w:rsidP="00192117">
            <w:pPr>
              <w:tabs>
                <w:tab w:val="left" w:pos="5685"/>
              </w:tabs>
              <w:spacing w:after="0" w:line="240" w:lineRule="auto"/>
              <w:jc w:val="both"/>
              <w:rPr>
                <w:rFonts w:ascii="Times New Roman" w:hAnsi="Times New Roman"/>
                <w:sz w:val="24"/>
                <w:szCs w:val="24"/>
              </w:rPr>
            </w:pPr>
            <w:r w:rsidRPr="002F64CC">
              <w:rPr>
                <w:rFonts w:ascii="Times New Roman" w:hAnsi="Times New Roman"/>
                <w:sz w:val="24"/>
                <w:szCs w:val="24"/>
              </w:rPr>
              <w:t>ПРИЛОЖЕНИЕ</w:t>
            </w:r>
            <w:r>
              <w:rPr>
                <w:rFonts w:ascii="Times New Roman" w:hAnsi="Times New Roman"/>
                <w:sz w:val="24"/>
                <w:szCs w:val="24"/>
              </w:rPr>
              <w:t xml:space="preserve"> Е</w:t>
            </w:r>
            <w:r w:rsidRPr="00B95E72">
              <w:rPr>
                <w:rFonts w:ascii="Times New Roman" w:hAnsi="Times New Roman"/>
                <w:b/>
                <w:sz w:val="24"/>
                <w:szCs w:val="24"/>
              </w:rPr>
              <w:t xml:space="preserve"> </w:t>
            </w:r>
            <w:r>
              <w:rPr>
                <w:rFonts w:ascii="Times New Roman" w:hAnsi="Times New Roman"/>
                <w:sz w:val="24"/>
                <w:szCs w:val="24"/>
              </w:rPr>
              <w:t>Л</w:t>
            </w:r>
            <w:r w:rsidRPr="00AB049B">
              <w:rPr>
                <w:rFonts w:ascii="Times New Roman" w:hAnsi="Times New Roman"/>
                <w:sz w:val="24"/>
                <w:szCs w:val="24"/>
              </w:rPr>
              <w:t xml:space="preserve">абораторные опыты по определению биологической </w:t>
            </w:r>
          </w:p>
          <w:p w:rsidR="004B30B0" w:rsidRDefault="004B30B0" w:rsidP="00192117">
            <w:pPr>
              <w:tabs>
                <w:tab w:val="left" w:pos="5685"/>
              </w:tabs>
              <w:spacing w:after="0" w:line="240" w:lineRule="auto"/>
              <w:jc w:val="both"/>
            </w:pPr>
            <w:r w:rsidRPr="00AB049B">
              <w:rPr>
                <w:rFonts w:ascii="Times New Roman" w:hAnsi="Times New Roman"/>
                <w:sz w:val="24"/>
                <w:szCs w:val="24"/>
              </w:rPr>
              <w:t>эффективности биопрепаратов</w:t>
            </w:r>
            <w:r>
              <w:rPr>
                <w:rFonts w:ascii="Times New Roman" w:hAnsi="Times New Roman"/>
                <w:sz w:val="24"/>
                <w:szCs w:val="24"/>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98</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tabs>
                <w:tab w:val="center" w:pos="4890"/>
              </w:tabs>
              <w:spacing w:after="0" w:line="240" w:lineRule="auto"/>
              <w:jc w:val="center"/>
              <w:outlineLvl w:val="0"/>
            </w:pPr>
            <w:r w:rsidRPr="002F64CC">
              <w:rPr>
                <w:rFonts w:ascii="Times New Roman" w:hAnsi="Times New Roman"/>
                <w:sz w:val="24"/>
                <w:szCs w:val="24"/>
              </w:rPr>
              <w:t>ПРИЛОЖЕНИЕ</w:t>
            </w:r>
            <w:r>
              <w:rPr>
                <w:rFonts w:ascii="Times New Roman" w:hAnsi="Times New Roman"/>
                <w:sz w:val="24"/>
                <w:szCs w:val="24"/>
              </w:rPr>
              <w:t xml:space="preserve"> Ж </w:t>
            </w:r>
            <w:r>
              <w:rPr>
                <w:rFonts w:ascii="Times New Roman" w:hAnsi="Times New Roman"/>
                <w:sz w:val="24"/>
                <w:szCs w:val="24"/>
                <w:lang w:val="kk-KZ"/>
              </w:rPr>
              <w:t>Д</w:t>
            </w:r>
            <w:r w:rsidRPr="00AB049B">
              <w:rPr>
                <w:rFonts w:ascii="Times New Roman" w:hAnsi="Times New Roman"/>
                <w:sz w:val="24"/>
                <w:szCs w:val="24"/>
                <w:lang w:val="kk-KZ"/>
              </w:rPr>
              <w:t>инамика передвижения у</w:t>
            </w:r>
            <w:r w:rsidRPr="00AB049B">
              <w:rPr>
                <w:rFonts w:ascii="Times New Roman" w:hAnsi="Times New Roman"/>
                <w:sz w:val="24"/>
                <w:szCs w:val="24"/>
              </w:rPr>
              <w:t>ровня залегания грунтовых вод</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99</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spacing w:after="0" w:line="240" w:lineRule="auto"/>
              <w:jc w:val="both"/>
            </w:pPr>
            <w:r w:rsidRPr="002F64CC">
              <w:rPr>
                <w:rFonts w:ascii="Times New Roman" w:hAnsi="Times New Roman"/>
                <w:sz w:val="24"/>
                <w:szCs w:val="24"/>
              </w:rPr>
              <w:t>ПРИЛОЖЕНИЕ</w:t>
            </w:r>
            <w:r>
              <w:rPr>
                <w:rFonts w:ascii="Times New Roman" w:hAnsi="Times New Roman"/>
                <w:sz w:val="24"/>
                <w:szCs w:val="24"/>
              </w:rPr>
              <w:t xml:space="preserve"> И </w:t>
            </w:r>
            <w:r>
              <w:rPr>
                <w:rFonts w:ascii="Times New Roman" w:hAnsi="Times New Roman"/>
                <w:spacing w:val="-4"/>
                <w:sz w:val="24"/>
                <w:szCs w:val="24"/>
              </w:rPr>
              <w:t>Т</w:t>
            </w:r>
            <w:r w:rsidRPr="00AB049B">
              <w:rPr>
                <w:rFonts w:ascii="Times New Roman" w:hAnsi="Times New Roman"/>
                <w:spacing w:val="-4"/>
                <w:sz w:val="24"/>
                <w:szCs w:val="24"/>
              </w:rPr>
              <w:t>емпература воздуха (с</w:t>
            </w:r>
            <w:r w:rsidRPr="00AB049B">
              <w:rPr>
                <w:rFonts w:ascii="Times New Roman" w:hAnsi="Times New Roman"/>
                <w:spacing w:val="-4"/>
                <w:sz w:val="24"/>
                <w:szCs w:val="24"/>
                <w:vertAlign w:val="superscript"/>
              </w:rPr>
              <w:t>0</w:t>
            </w:r>
            <w:r w:rsidRPr="00AB049B">
              <w:rPr>
                <w:rFonts w:ascii="Times New Roman" w:hAnsi="Times New Roman"/>
                <w:spacing w:val="-4"/>
                <w:sz w:val="24"/>
                <w:szCs w:val="24"/>
              </w:rPr>
              <w:t>), выпадение осадков (мм), 2018-2020 годы</w:t>
            </w:r>
            <w:r>
              <w:rPr>
                <w:rFonts w:ascii="Times New Roman" w:hAnsi="Times New Roman"/>
                <w:spacing w:val="-4"/>
                <w:sz w:val="24"/>
                <w:szCs w:val="24"/>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100</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spacing w:after="0" w:line="240" w:lineRule="auto"/>
              <w:jc w:val="both"/>
            </w:pPr>
            <w:r w:rsidRPr="002F64CC">
              <w:rPr>
                <w:rFonts w:ascii="Times New Roman" w:hAnsi="Times New Roman"/>
                <w:sz w:val="24"/>
                <w:szCs w:val="24"/>
              </w:rPr>
              <w:t>ПРИЛОЖЕНИЕ</w:t>
            </w:r>
            <w:r>
              <w:rPr>
                <w:rFonts w:ascii="Times New Roman" w:hAnsi="Times New Roman"/>
                <w:sz w:val="24"/>
                <w:szCs w:val="24"/>
              </w:rPr>
              <w:t xml:space="preserve"> К </w:t>
            </w:r>
            <w:r>
              <w:rPr>
                <w:rFonts w:ascii="Times New Roman" w:hAnsi="Times New Roman"/>
                <w:sz w:val="24"/>
                <w:szCs w:val="24"/>
                <w:lang w:val="kk-KZ"/>
              </w:rPr>
              <w:t>П</w:t>
            </w:r>
            <w:r w:rsidRPr="00AB049B">
              <w:rPr>
                <w:rFonts w:ascii="Times New Roman" w:hAnsi="Times New Roman"/>
                <w:sz w:val="24"/>
                <w:szCs w:val="24"/>
              </w:rPr>
              <w:t>роведенные агротехнологические работы</w:t>
            </w:r>
            <w:r w:rsidRPr="00AB049B">
              <w:rPr>
                <w:rFonts w:ascii="Times New Roman" w:hAnsi="Times New Roman"/>
                <w:sz w:val="24"/>
                <w:szCs w:val="24"/>
                <w:lang w:val="kk-KZ"/>
              </w:rPr>
              <w:t xml:space="preserve"> н</w:t>
            </w:r>
            <w:r w:rsidRPr="00AB049B">
              <w:rPr>
                <w:rFonts w:ascii="Times New Roman" w:hAnsi="Times New Roman"/>
                <w:sz w:val="24"/>
                <w:szCs w:val="24"/>
              </w:rPr>
              <w:t>а опытном участке</w:t>
            </w:r>
            <w:r>
              <w:rPr>
                <w:rFonts w:ascii="Times New Roman" w:hAnsi="Times New Roman"/>
                <w:sz w:val="24"/>
                <w:szCs w:val="24"/>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101</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spacing w:after="0" w:line="240" w:lineRule="auto"/>
              <w:jc w:val="center"/>
            </w:pPr>
            <w:r w:rsidRPr="002F64CC">
              <w:rPr>
                <w:rFonts w:ascii="Times New Roman" w:hAnsi="Times New Roman"/>
                <w:sz w:val="24"/>
                <w:szCs w:val="24"/>
              </w:rPr>
              <w:t>ПРИЛОЖЕНИЕ</w:t>
            </w:r>
            <w:r>
              <w:rPr>
                <w:rFonts w:ascii="Times New Roman" w:hAnsi="Times New Roman"/>
                <w:sz w:val="24"/>
                <w:szCs w:val="24"/>
              </w:rPr>
              <w:t xml:space="preserve"> Л И</w:t>
            </w:r>
            <w:r w:rsidRPr="00AB049B">
              <w:rPr>
                <w:rFonts w:ascii="Times New Roman" w:hAnsi="Times New Roman"/>
                <w:sz w:val="24"/>
                <w:szCs w:val="24"/>
              </w:rPr>
              <w:t>зменение структуры куста хлопчатника, 2018-2020 годы</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102</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spacing w:after="0" w:line="240" w:lineRule="auto"/>
            </w:pPr>
            <w:r w:rsidRPr="002F64CC">
              <w:rPr>
                <w:rFonts w:ascii="Times New Roman" w:hAnsi="Times New Roman"/>
                <w:sz w:val="24"/>
                <w:szCs w:val="24"/>
              </w:rPr>
              <w:t>ПРИЛОЖЕНИЕ</w:t>
            </w:r>
            <w:r>
              <w:rPr>
                <w:rFonts w:ascii="Times New Roman" w:hAnsi="Times New Roman"/>
                <w:sz w:val="24"/>
                <w:szCs w:val="24"/>
              </w:rPr>
              <w:t xml:space="preserve"> М Д</w:t>
            </w:r>
            <w:r w:rsidRPr="00F37EEC">
              <w:rPr>
                <w:rFonts w:ascii="Times New Roman" w:hAnsi="Times New Roman"/>
                <w:sz w:val="24"/>
                <w:szCs w:val="24"/>
              </w:rPr>
              <w:t>лин</w:t>
            </w:r>
            <w:r w:rsidRPr="00F37EEC">
              <w:rPr>
                <w:rFonts w:ascii="Times New Roman" w:hAnsi="Times New Roman"/>
                <w:sz w:val="24"/>
                <w:szCs w:val="24"/>
                <w:lang w:val="kk-KZ"/>
              </w:rPr>
              <w:t>а</w:t>
            </w:r>
            <w:r w:rsidRPr="00F37EEC">
              <w:rPr>
                <w:rFonts w:ascii="Times New Roman" w:hAnsi="Times New Roman"/>
                <w:sz w:val="24"/>
                <w:szCs w:val="24"/>
              </w:rPr>
              <w:t xml:space="preserve"> симподиальных (плодовые) ветвей хлопчатника</w:t>
            </w:r>
            <w:r>
              <w:rPr>
                <w:rFonts w:ascii="Times New Roman" w:hAnsi="Times New Roman"/>
                <w:sz w:val="24"/>
                <w:szCs w:val="24"/>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103</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spacing w:after="0" w:line="240" w:lineRule="auto"/>
              <w:outlineLvl w:val="0"/>
            </w:pPr>
            <w:r w:rsidRPr="002F64CC">
              <w:rPr>
                <w:rFonts w:ascii="Times New Roman" w:hAnsi="Times New Roman"/>
                <w:sz w:val="24"/>
                <w:szCs w:val="24"/>
              </w:rPr>
              <w:t>ПРИЛОЖЕНИЕ</w:t>
            </w:r>
            <w:r>
              <w:rPr>
                <w:rFonts w:ascii="Times New Roman" w:hAnsi="Times New Roman"/>
                <w:sz w:val="24"/>
                <w:szCs w:val="24"/>
              </w:rPr>
              <w:t xml:space="preserve"> Н Р</w:t>
            </w:r>
            <w:r w:rsidRPr="00F37EEC">
              <w:rPr>
                <w:rFonts w:ascii="Times New Roman" w:hAnsi="Times New Roman"/>
                <w:sz w:val="24"/>
                <w:szCs w:val="24"/>
              </w:rPr>
              <w:t>ост, развитие и урожайность хлопчатника</w:t>
            </w:r>
            <w:r>
              <w:rPr>
                <w:rFonts w:ascii="Times New Roman" w:hAnsi="Times New Roman"/>
                <w:sz w:val="24"/>
                <w:szCs w:val="24"/>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104</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spacing w:after="0" w:line="240" w:lineRule="auto"/>
            </w:pPr>
            <w:r w:rsidRPr="002F64CC">
              <w:rPr>
                <w:rFonts w:ascii="Times New Roman" w:hAnsi="Times New Roman"/>
                <w:sz w:val="24"/>
                <w:szCs w:val="24"/>
              </w:rPr>
              <w:t>ПРИЛОЖЕНИЕ</w:t>
            </w:r>
            <w:r>
              <w:rPr>
                <w:rFonts w:ascii="Times New Roman" w:hAnsi="Times New Roman"/>
                <w:sz w:val="24"/>
                <w:szCs w:val="24"/>
              </w:rPr>
              <w:t xml:space="preserve"> П Р</w:t>
            </w:r>
            <w:r w:rsidRPr="00F37EEC">
              <w:rPr>
                <w:rFonts w:ascii="Times New Roman" w:hAnsi="Times New Roman"/>
                <w:sz w:val="24"/>
                <w:szCs w:val="24"/>
              </w:rPr>
              <w:t>ост, развитие и урожайность хлопчатника</w:t>
            </w:r>
            <w:r>
              <w:rPr>
                <w:rFonts w:ascii="Times New Roman" w:hAnsi="Times New Roman"/>
                <w:sz w:val="24"/>
                <w:szCs w:val="24"/>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105</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spacing w:after="0" w:line="240" w:lineRule="auto"/>
            </w:pPr>
            <w:r w:rsidRPr="002F64CC">
              <w:rPr>
                <w:rFonts w:ascii="Times New Roman" w:hAnsi="Times New Roman"/>
                <w:sz w:val="24"/>
                <w:szCs w:val="24"/>
              </w:rPr>
              <w:t>ПРИЛОЖЕНИЕ</w:t>
            </w:r>
            <w:r>
              <w:rPr>
                <w:rFonts w:ascii="Times New Roman" w:hAnsi="Times New Roman"/>
                <w:sz w:val="24"/>
                <w:szCs w:val="24"/>
              </w:rPr>
              <w:t xml:space="preserve"> Р С</w:t>
            </w:r>
            <w:r w:rsidRPr="00F37EEC">
              <w:rPr>
                <w:rFonts w:ascii="Times New Roman" w:hAnsi="Times New Roman"/>
                <w:sz w:val="24"/>
                <w:szCs w:val="24"/>
              </w:rPr>
              <w:t>равнительная экономическая эффективность</w:t>
            </w:r>
            <w:r>
              <w:rPr>
                <w:rFonts w:ascii="Times New Roman" w:hAnsi="Times New Roman"/>
                <w:sz w:val="24"/>
                <w:szCs w:val="24"/>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106</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spacing w:after="0" w:line="240" w:lineRule="auto"/>
            </w:pPr>
            <w:r w:rsidRPr="002F64CC">
              <w:rPr>
                <w:rFonts w:ascii="Times New Roman" w:hAnsi="Times New Roman"/>
                <w:sz w:val="24"/>
                <w:szCs w:val="24"/>
              </w:rPr>
              <w:t>ПРИЛОЖЕНИЕ</w:t>
            </w:r>
            <w:r>
              <w:rPr>
                <w:rFonts w:ascii="Times New Roman" w:hAnsi="Times New Roman"/>
                <w:sz w:val="24"/>
                <w:szCs w:val="24"/>
              </w:rPr>
              <w:t xml:space="preserve"> С С</w:t>
            </w:r>
            <w:r w:rsidRPr="00F37EEC">
              <w:rPr>
                <w:rFonts w:ascii="Times New Roman" w:hAnsi="Times New Roman"/>
                <w:sz w:val="24"/>
                <w:szCs w:val="24"/>
              </w:rPr>
              <w:t>езонная динамика численности хлопковой совки</w:t>
            </w:r>
            <w:r>
              <w:rPr>
                <w:rFonts w:ascii="Times New Roman" w:hAnsi="Times New Roman"/>
                <w:sz w:val="24"/>
                <w:szCs w:val="24"/>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107</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spacing w:after="0" w:line="240" w:lineRule="auto"/>
            </w:pPr>
            <w:r w:rsidRPr="002F64CC">
              <w:rPr>
                <w:rFonts w:ascii="Times New Roman" w:hAnsi="Times New Roman"/>
                <w:sz w:val="24"/>
                <w:szCs w:val="24"/>
              </w:rPr>
              <w:t>ПРИЛОЖЕНИЕ</w:t>
            </w:r>
            <w:r>
              <w:rPr>
                <w:rFonts w:ascii="Times New Roman" w:hAnsi="Times New Roman"/>
                <w:sz w:val="24"/>
                <w:szCs w:val="24"/>
              </w:rPr>
              <w:t xml:space="preserve"> Т </w:t>
            </w:r>
            <w:r>
              <w:rPr>
                <w:rFonts w:ascii="Times New Roman" w:hAnsi="Times New Roman"/>
                <w:noProof/>
                <w:sz w:val="24"/>
                <w:szCs w:val="24"/>
              </w:rPr>
              <w:t>С</w:t>
            </w:r>
            <w:r w:rsidRPr="00F37EEC">
              <w:rPr>
                <w:rFonts w:ascii="Times New Roman" w:hAnsi="Times New Roman"/>
                <w:noProof/>
                <w:sz w:val="24"/>
                <w:szCs w:val="24"/>
              </w:rPr>
              <w:t>езонная динамика численности паутинного клеща</w:t>
            </w:r>
            <w:r>
              <w:rPr>
                <w:rFonts w:ascii="Times New Roman" w:hAnsi="Times New Roman"/>
                <w:noProof/>
                <w:sz w:val="24"/>
                <w:szCs w:val="24"/>
              </w:rPr>
              <w:t xml:space="preserve">…….. </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108</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spacing w:after="0" w:line="240" w:lineRule="auto"/>
            </w:pPr>
            <w:r w:rsidRPr="002F64CC">
              <w:rPr>
                <w:rFonts w:ascii="Times New Roman" w:hAnsi="Times New Roman"/>
                <w:sz w:val="24"/>
                <w:szCs w:val="24"/>
              </w:rPr>
              <w:t>ПРИЛОЖЕНИЕ</w:t>
            </w:r>
            <w:r>
              <w:rPr>
                <w:rFonts w:ascii="Times New Roman" w:hAnsi="Times New Roman"/>
                <w:sz w:val="24"/>
                <w:szCs w:val="24"/>
              </w:rPr>
              <w:t xml:space="preserve"> У Д</w:t>
            </w:r>
            <w:r w:rsidRPr="00F37EEC">
              <w:rPr>
                <w:rFonts w:ascii="Times New Roman" w:hAnsi="Times New Roman"/>
                <w:sz w:val="24"/>
                <w:szCs w:val="24"/>
              </w:rPr>
              <w:t>инамика численности тлей на хлопчатнике</w:t>
            </w:r>
            <w:r>
              <w:rPr>
                <w:rFonts w:ascii="Times New Roman" w:hAnsi="Times New Roman"/>
                <w:sz w:val="24"/>
                <w:szCs w:val="24"/>
              </w:rPr>
              <w:t>………………</w:t>
            </w:r>
            <w:r w:rsidRPr="00A5586D">
              <w:rPr>
                <w:rFonts w:ascii="Times New Roman" w:hAnsi="Times New Roman"/>
                <w:b/>
                <w:sz w:val="24"/>
                <w:szCs w:val="24"/>
              </w:rPr>
              <w:t xml:space="preserve"> </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109</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Pr="002F64CC" w:rsidRDefault="004B30B0" w:rsidP="00192117">
            <w:pPr>
              <w:spacing w:after="0" w:line="240" w:lineRule="auto"/>
              <w:rPr>
                <w:rFonts w:ascii="Times New Roman" w:hAnsi="Times New Roman"/>
                <w:sz w:val="24"/>
                <w:szCs w:val="24"/>
              </w:rPr>
            </w:pPr>
            <w:r w:rsidRPr="002F64CC">
              <w:rPr>
                <w:rFonts w:ascii="Times New Roman" w:hAnsi="Times New Roman"/>
                <w:sz w:val="24"/>
                <w:szCs w:val="24"/>
              </w:rPr>
              <w:t>ПРИЛОЖЕНИЕ</w:t>
            </w:r>
            <w:r w:rsidRPr="00A5586D">
              <w:rPr>
                <w:rFonts w:ascii="Times New Roman" w:hAnsi="Times New Roman"/>
                <w:b/>
                <w:sz w:val="24"/>
                <w:szCs w:val="24"/>
              </w:rPr>
              <w:t xml:space="preserve"> </w:t>
            </w:r>
            <w:r>
              <w:rPr>
                <w:rFonts w:ascii="Times New Roman" w:hAnsi="Times New Roman"/>
                <w:sz w:val="24"/>
                <w:szCs w:val="24"/>
              </w:rPr>
              <w:t>Ф С</w:t>
            </w:r>
            <w:r w:rsidRPr="00F37EEC">
              <w:rPr>
                <w:rFonts w:ascii="Times New Roman" w:hAnsi="Times New Roman"/>
                <w:sz w:val="24"/>
                <w:szCs w:val="24"/>
              </w:rPr>
              <w:t>езонная динамика численности табачного трипса</w:t>
            </w:r>
            <w:r>
              <w:rPr>
                <w:rFonts w:ascii="Times New Roman" w:hAnsi="Times New Roman"/>
                <w:sz w:val="24"/>
                <w:szCs w:val="24"/>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110</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spacing w:after="0" w:line="240" w:lineRule="auto"/>
            </w:pPr>
            <w:r w:rsidRPr="004044BD">
              <w:rPr>
                <w:rFonts w:ascii="Times New Roman" w:hAnsi="Times New Roman"/>
                <w:sz w:val="24"/>
                <w:szCs w:val="24"/>
              </w:rPr>
              <w:t>ПРИЛОЖЕНИЕ</w:t>
            </w:r>
            <w:r>
              <w:rPr>
                <w:rFonts w:ascii="Times New Roman" w:hAnsi="Times New Roman"/>
                <w:sz w:val="24"/>
                <w:szCs w:val="24"/>
              </w:rPr>
              <w:t xml:space="preserve"> Х Ф</w:t>
            </w:r>
            <w:r w:rsidRPr="00F37EEC">
              <w:rPr>
                <w:rFonts w:ascii="Times New Roman" w:hAnsi="Times New Roman"/>
                <w:sz w:val="24"/>
                <w:szCs w:val="24"/>
              </w:rPr>
              <w:t>енологический календарь развития хлопковой совки</w:t>
            </w:r>
            <w:r>
              <w:rPr>
                <w:rFonts w:ascii="Times New Roman" w:hAnsi="Times New Roman"/>
                <w:sz w:val="24"/>
                <w:szCs w:val="24"/>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111</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pStyle w:val="a3"/>
            </w:pPr>
            <w:r w:rsidRPr="004044BD">
              <w:rPr>
                <w:rFonts w:ascii="Times New Roman" w:hAnsi="Times New Roman"/>
                <w:sz w:val="24"/>
                <w:szCs w:val="24"/>
              </w:rPr>
              <w:t>ПРИЛОЖЕНИЕ</w:t>
            </w:r>
            <w:r>
              <w:rPr>
                <w:rFonts w:ascii="Times New Roman" w:hAnsi="Times New Roman"/>
                <w:sz w:val="24"/>
                <w:szCs w:val="24"/>
              </w:rPr>
              <w:t xml:space="preserve"> Ц З</w:t>
            </w:r>
            <w:r w:rsidRPr="00F37EEC">
              <w:rPr>
                <w:rFonts w:ascii="Times New Roman" w:hAnsi="Times New Roman"/>
                <w:sz w:val="24"/>
                <w:szCs w:val="24"/>
              </w:rPr>
              <w:t>аселенность различных сортов хлопчатника совкой</w:t>
            </w:r>
            <w:r>
              <w:rPr>
                <w:rFonts w:ascii="Times New Roman" w:hAnsi="Times New Roman"/>
                <w:sz w:val="24"/>
                <w:szCs w:val="24"/>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112</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spacing w:after="0" w:line="240" w:lineRule="auto"/>
            </w:pPr>
            <w:r w:rsidRPr="004044BD">
              <w:rPr>
                <w:rFonts w:ascii="Times New Roman" w:hAnsi="Times New Roman"/>
                <w:sz w:val="24"/>
                <w:szCs w:val="24"/>
              </w:rPr>
              <w:t>ПРИЛОЖЕНИЕ</w:t>
            </w:r>
            <w:r>
              <w:rPr>
                <w:rFonts w:ascii="Times New Roman" w:hAnsi="Times New Roman"/>
                <w:sz w:val="24"/>
                <w:szCs w:val="24"/>
              </w:rPr>
              <w:t xml:space="preserve"> Ш </w:t>
            </w:r>
            <w:r w:rsidRPr="00F37EEC">
              <w:rPr>
                <w:rFonts w:ascii="Times New Roman" w:hAnsi="Times New Roman"/>
                <w:sz w:val="24"/>
                <w:szCs w:val="24"/>
              </w:rPr>
              <w:t>Заселенность сосущими вредителями</w:t>
            </w:r>
            <w:r>
              <w:rPr>
                <w:rFonts w:ascii="Times New Roman" w:hAnsi="Times New Roman"/>
                <w:sz w:val="24"/>
                <w:szCs w:val="24"/>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113</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spacing w:after="0" w:line="240" w:lineRule="auto"/>
            </w:pPr>
            <w:r w:rsidRPr="004044BD">
              <w:rPr>
                <w:rFonts w:ascii="Times New Roman" w:hAnsi="Times New Roman"/>
                <w:sz w:val="24"/>
                <w:szCs w:val="24"/>
              </w:rPr>
              <w:t>ПРИЛОЖЕНИЕ</w:t>
            </w:r>
            <w:r>
              <w:rPr>
                <w:rFonts w:ascii="Times New Roman" w:hAnsi="Times New Roman"/>
                <w:sz w:val="24"/>
                <w:szCs w:val="24"/>
              </w:rPr>
              <w:t xml:space="preserve"> Э Д</w:t>
            </w:r>
            <w:r w:rsidRPr="00F37EEC">
              <w:rPr>
                <w:rFonts w:ascii="Times New Roman" w:hAnsi="Times New Roman"/>
                <w:sz w:val="24"/>
                <w:szCs w:val="24"/>
              </w:rPr>
              <w:t>инамика численности энтомофагов</w:t>
            </w:r>
            <w:r>
              <w:rPr>
                <w:rFonts w:ascii="Times New Roman" w:hAnsi="Times New Roman"/>
                <w:sz w:val="24"/>
                <w:szCs w:val="24"/>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114</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Pr="00F37EEC" w:rsidRDefault="004B30B0" w:rsidP="00192117">
            <w:pPr>
              <w:spacing w:after="0" w:line="240" w:lineRule="auto"/>
              <w:jc w:val="both"/>
              <w:rPr>
                <w:lang w:val="kk-KZ"/>
              </w:rPr>
            </w:pPr>
            <w:r w:rsidRPr="004044BD">
              <w:rPr>
                <w:rFonts w:ascii="Times New Roman" w:hAnsi="Times New Roman"/>
                <w:sz w:val="24"/>
                <w:szCs w:val="24"/>
              </w:rPr>
              <w:t>ПРИЛОЖЕНИЕ</w:t>
            </w:r>
            <w:r>
              <w:rPr>
                <w:rFonts w:ascii="Times New Roman" w:hAnsi="Times New Roman"/>
                <w:sz w:val="24"/>
                <w:szCs w:val="24"/>
              </w:rPr>
              <w:t xml:space="preserve"> Ю В</w:t>
            </w:r>
            <w:r w:rsidRPr="00F37EEC">
              <w:rPr>
                <w:rFonts w:ascii="Times New Roman" w:hAnsi="Times New Roman"/>
                <w:sz w:val="24"/>
                <w:szCs w:val="24"/>
              </w:rPr>
              <w:t>лияние чеканки на заселенность хлопковой совкой</w:t>
            </w:r>
            <w:r>
              <w:rPr>
                <w:rFonts w:ascii="Times New Roman" w:hAnsi="Times New Roman"/>
                <w:sz w:val="24"/>
                <w:szCs w:val="24"/>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115</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spacing w:after="0" w:line="240" w:lineRule="auto"/>
              <w:jc w:val="both"/>
            </w:pPr>
            <w:r w:rsidRPr="004044BD">
              <w:rPr>
                <w:rFonts w:ascii="Times New Roman" w:hAnsi="Times New Roman"/>
                <w:sz w:val="24"/>
                <w:szCs w:val="24"/>
              </w:rPr>
              <w:t>ПРИЛОЖЕНИЕ</w:t>
            </w:r>
            <w:r>
              <w:rPr>
                <w:rFonts w:ascii="Times New Roman" w:hAnsi="Times New Roman"/>
                <w:sz w:val="24"/>
                <w:szCs w:val="24"/>
              </w:rPr>
              <w:t xml:space="preserve"> Я В</w:t>
            </w:r>
            <w:r w:rsidRPr="00F37EEC">
              <w:rPr>
                <w:rFonts w:ascii="Times New Roman" w:hAnsi="Times New Roman"/>
                <w:sz w:val="24"/>
                <w:szCs w:val="24"/>
              </w:rPr>
              <w:t xml:space="preserve">лияние густоты стояния на численность вредителей </w:t>
            </w:r>
            <w:r>
              <w:rPr>
                <w:rFonts w:ascii="Times New Roman" w:hAnsi="Times New Roman"/>
                <w:sz w:val="24"/>
                <w:szCs w:val="24"/>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116</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spacing w:after="0" w:line="240" w:lineRule="auto"/>
            </w:pPr>
            <w:r w:rsidRPr="004044BD">
              <w:rPr>
                <w:rFonts w:ascii="Times New Roman" w:hAnsi="Times New Roman"/>
                <w:sz w:val="24"/>
                <w:szCs w:val="24"/>
              </w:rPr>
              <w:t>ПРИЛОЖЕНИЕ</w:t>
            </w:r>
            <w:r>
              <w:rPr>
                <w:rFonts w:ascii="Times New Roman" w:hAnsi="Times New Roman"/>
                <w:sz w:val="24"/>
                <w:szCs w:val="24"/>
              </w:rPr>
              <w:t xml:space="preserve">  А В</w:t>
            </w:r>
            <w:r w:rsidRPr="00F37EEC">
              <w:rPr>
                <w:rFonts w:ascii="Times New Roman" w:hAnsi="Times New Roman"/>
                <w:sz w:val="24"/>
                <w:szCs w:val="24"/>
              </w:rPr>
              <w:t xml:space="preserve">лияние густоты стояния на численность вредителей </w:t>
            </w:r>
            <w:r>
              <w:rPr>
                <w:rFonts w:ascii="Times New Roman" w:hAnsi="Times New Roman"/>
                <w:sz w:val="24"/>
                <w:szCs w:val="24"/>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117</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pStyle w:val="af3"/>
              <w:spacing w:after="0" w:line="240" w:lineRule="auto"/>
              <w:ind w:left="0"/>
            </w:pPr>
            <w:r w:rsidRPr="004044BD">
              <w:rPr>
                <w:rFonts w:ascii="Times New Roman" w:hAnsi="Times New Roman"/>
                <w:sz w:val="24"/>
                <w:szCs w:val="24"/>
              </w:rPr>
              <w:t>ПРИЛОЖЕНИЕ</w:t>
            </w:r>
            <w:r>
              <w:rPr>
                <w:rFonts w:ascii="Times New Roman" w:hAnsi="Times New Roman"/>
                <w:sz w:val="24"/>
                <w:szCs w:val="24"/>
              </w:rPr>
              <w:t xml:space="preserve"> В В</w:t>
            </w:r>
            <w:r w:rsidRPr="0023659B">
              <w:rPr>
                <w:rFonts w:ascii="Times New Roman" w:hAnsi="Times New Roman"/>
                <w:sz w:val="24"/>
                <w:szCs w:val="24"/>
              </w:rPr>
              <w:t>идовой состав энтомофагов вредителей хлопчатника</w:t>
            </w:r>
            <w:r>
              <w:rPr>
                <w:rFonts w:ascii="Times New Roman" w:hAnsi="Times New Roman"/>
                <w:sz w:val="24"/>
                <w:szCs w:val="24"/>
              </w:rPr>
              <w:t xml:space="preserve"> ….</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118</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tabs>
                <w:tab w:val="left" w:pos="5685"/>
              </w:tabs>
              <w:spacing w:after="0" w:line="240" w:lineRule="auto"/>
              <w:jc w:val="both"/>
            </w:pPr>
            <w:r w:rsidRPr="004044BD">
              <w:rPr>
                <w:rFonts w:ascii="Times New Roman" w:hAnsi="Times New Roman"/>
                <w:sz w:val="24"/>
                <w:szCs w:val="24"/>
              </w:rPr>
              <w:t>ПРИЛОЖЕНИЕ</w:t>
            </w:r>
            <w:r>
              <w:rPr>
                <w:rFonts w:ascii="Times New Roman" w:hAnsi="Times New Roman"/>
                <w:sz w:val="24"/>
                <w:szCs w:val="24"/>
              </w:rPr>
              <w:t xml:space="preserve"> С С</w:t>
            </w:r>
            <w:r w:rsidRPr="0023659B">
              <w:rPr>
                <w:rFonts w:ascii="Times New Roman" w:hAnsi="Times New Roman"/>
                <w:sz w:val="24"/>
                <w:szCs w:val="24"/>
              </w:rPr>
              <w:t>оотношение энтомофагов в биоценозе нектароносных растений</w:t>
            </w:r>
            <w:r>
              <w:rPr>
                <w:rFonts w:ascii="Times New Roman" w:hAnsi="Times New Roman"/>
                <w:sz w:val="24"/>
                <w:szCs w:val="24"/>
              </w:rPr>
              <w:t>…………………………………………………………………………..</w:t>
            </w:r>
          </w:p>
        </w:tc>
        <w:tc>
          <w:tcPr>
            <w:tcW w:w="710" w:type="dxa"/>
            <w:vAlign w:val="center"/>
          </w:tcPr>
          <w:p w:rsidR="004B30B0" w:rsidRDefault="004B30B0" w:rsidP="004B30B0">
            <w:pPr>
              <w:spacing w:after="0" w:line="240" w:lineRule="auto"/>
              <w:ind w:right="-176"/>
              <w:rPr>
                <w:rFonts w:ascii="Times New Roman" w:hAnsi="Times New Roman"/>
                <w:sz w:val="24"/>
                <w:szCs w:val="24"/>
                <w:lang w:val="kk-KZ"/>
              </w:rPr>
            </w:pPr>
          </w:p>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120</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Pr="0023659B" w:rsidRDefault="004B30B0" w:rsidP="00192117">
            <w:pPr>
              <w:spacing w:after="0" w:line="240" w:lineRule="auto"/>
              <w:jc w:val="both"/>
            </w:pPr>
            <w:r w:rsidRPr="004044BD">
              <w:rPr>
                <w:rFonts w:ascii="Times New Roman" w:hAnsi="Times New Roman"/>
                <w:sz w:val="24"/>
                <w:szCs w:val="24"/>
              </w:rPr>
              <w:t>ПРИЛОЖЕНИЕ</w:t>
            </w:r>
            <w:r w:rsidRPr="0023659B">
              <w:rPr>
                <w:rFonts w:ascii="Times New Roman" w:hAnsi="Times New Roman"/>
                <w:sz w:val="24"/>
                <w:szCs w:val="24"/>
              </w:rPr>
              <w:t xml:space="preserve"> </w:t>
            </w:r>
            <w:r>
              <w:rPr>
                <w:rFonts w:ascii="Times New Roman" w:hAnsi="Times New Roman"/>
                <w:sz w:val="24"/>
                <w:szCs w:val="24"/>
                <w:lang w:val="en-US"/>
              </w:rPr>
              <w:t>D</w:t>
            </w:r>
            <w:r w:rsidRPr="0023659B">
              <w:rPr>
                <w:rFonts w:ascii="Times New Roman" w:hAnsi="Times New Roman"/>
                <w:sz w:val="24"/>
                <w:szCs w:val="24"/>
              </w:rPr>
              <w:t xml:space="preserve"> </w:t>
            </w:r>
            <w:r>
              <w:rPr>
                <w:rFonts w:ascii="Times New Roman" w:hAnsi="Times New Roman"/>
                <w:sz w:val="24"/>
                <w:szCs w:val="24"/>
              </w:rPr>
              <w:t>В</w:t>
            </w:r>
            <w:r w:rsidRPr="0023659B">
              <w:rPr>
                <w:rFonts w:ascii="Times New Roman" w:hAnsi="Times New Roman"/>
                <w:sz w:val="24"/>
                <w:szCs w:val="24"/>
              </w:rPr>
              <w:t>лияние питания нектаром различных видов растений на продолжительность жизни имаго энтомофагов</w:t>
            </w:r>
            <w:r>
              <w:rPr>
                <w:rFonts w:ascii="Times New Roman" w:hAnsi="Times New Roman"/>
                <w:sz w:val="24"/>
                <w:szCs w:val="24"/>
              </w:rPr>
              <w:t>………………………………….</w:t>
            </w:r>
          </w:p>
        </w:tc>
        <w:tc>
          <w:tcPr>
            <w:tcW w:w="710" w:type="dxa"/>
            <w:vAlign w:val="center"/>
          </w:tcPr>
          <w:p w:rsidR="004B30B0" w:rsidRDefault="004B30B0" w:rsidP="004B30B0">
            <w:pPr>
              <w:spacing w:after="0" w:line="240" w:lineRule="auto"/>
              <w:ind w:right="-176"/>
              <w:rPr>
                <w:rFonts w:ascii="Times New Roman" w:hAnsi="Times New Roman"/>
                <w:sz w:val="24"/>
                <w:szCs w:val="24"/>
                <w:lang w:val="kk-KZ"/>
              </w:rPr>
            </w:pPr>
          </w:p>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121</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tabs>
                <w:tab w:val="left" w:pos="5685"/>
              </w:tabs>
              <w:spacing w:after="0" w:line="240" w:lineRule="auto"/>
            </w:pPr>
            <w:r w:rsidRPr="0023659B">
              <w:rPr>
                <w:rFonts w:ascii="Times New Roman" w:hAnsi="Times New Roman"/>
                <w:sz w:val="24"/>
                <w:szCs w:val="24"/>
              </w:rPr>
              <w:t xml:space="preserve">ПРИЛОЖЕНИЕ </w:t>
            </w:r>
            <w:r w:rsidRPr="0023659B">
              <w:rPr>
                <w:rFonts w:ascii="Times New Roman" w:hAnsi="Times New Roman"/>
                <w:sz w:val="24"/>
                <w:szCs w:val="24"/>
                <w:lang w:val="en-US"/>
              </w:rPr>
              <w:t>E</w:t>
            </w:r>
            <w:r>
              <w:rPr>
                <w:rFonts w:ascii="Times New Roman" w:hAnsi="Times New Roman"/>
                <w:sz w:val="24"/>
                <w:szCs w:val="24"/>
              </w:rPr>
              <w:t xml:space="preserve"> В</w:t>
            </w:r>
            <w:r w:rsidRPr="0023659B">
              <w:rPr>
                <w:rFonts w:ascii="Times New Roman" w:hAnsi="Times New Roman"/>
                <w:sz w:val="24"/>
                <w:szCs w:val="24"/>
              </w:rPr>
              <w:t>лияние питания нектаром различных видов растений на плодовитость  энтомофагов</w:t>
            </w:r>
            <w:r>
              <w:rPr>
                <w:rFonts w:ascii="Times New Roman" w:hAnsi="Times New Roman"/>
                <w:sz w:val="24"/>
                <w:szCs w:val="24"/>
              </w:rPr>
              <w:t>………………………………………………………</w:t>
            </w:r>
          </w:p>
        </w:tc>
        <w:tc>
          <w:tcPr>
            <w:tcW w:w="710" w:type="dxa"/>
            <w:vAlign w:val="center"/>
          </w:tcPr>
          <w:p w:rsidR="004B30B0" w:rsidRDefault="004B30B0" w:rsidP="004B30B0">
            <w:pPr>
              <w:spacing w:after="0" w:line="240" w:lineRule="auto"/>
              <w:ind w:right="-176"/>
              <w:rPr>
                <w:rFonts w:ascii="Times New Roman" w:hAnsi="Times New Roman"/>
                <w:sz w:val="24"/>
                <w:szCs w:val="24"/>
                <w:lang w:val="kk-KZ"/>
              </w:rPr>
            </w:pPr>
          </w:p>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122</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pStyle w:val="af3"/>
              <w:spacing w:after="0" w:line="240" w:lineRule="auto"/>
              <w:ind w:left="0"/>
              <w:jc w:val="both"/>
            </w:pPr>
            <w:r w:rsidRPr="0023659B">
              <w:rPr>
                <w:rFonts w:ascii="Times New Roman" w:hAnsi="Times New Roman"/>
                <w:sz w:val="24"/>
                <w:szCs w:val="24"/>
              </w:rPr>
              <w:t xml:space="preserve">ПРИЛОЖЕНИЕ </w:t>
            </w:r>
            <w:r w:rsidRPr="0023659B">
              <w:rPr>
                <w:rFonts w:ascii="Times New Roman" w:hAnsi="Times New Roman"/>
                <w:sz w:val="24"/>
                <w:szCs w:val="24"/>
                <w:lang w:val="en-US"/>
              </w:rPr>
              <w:t>F</w:t>
            </w:r>
            <w:r>
              <w:rPr>
                <w:rFonts w:ascii="Times New Roman" w:hAnsi="Times New Roman"/>
                <w:sz w:val="24"/>
                <w:szCs w:val="24"/>
              </w:rPr>
              <w:t xml:space="preserve"> Б</w:t>
            </w:r>
            <w:r w:rsidRPr="0023659B">
              <w:rPr>
                <w:rFonts w:ascii="Times New Roman" w:hAnsi="Times New Roman"/>
                <w:sz w:val="24"/>
                <w:szCs w:val="24"/>
              </w:rPr>
              <w:t>иологическая эффективность биологических препаратов при применении против тлей</w:t>
            </w:r>
            <w:r>
              <w:rPr>
                <w:rFonts w:ascii="Times New Roman" w:hAnsi="Times New Roman"/>
                <w:sz w:val="24"/>
                <w:szCs w:val="24"/>
              </w:rPr>
              <w:t>……………………………………………………</w:t>
            </w:r>
          </w:p>
        </w:tc>
        <w:tc>
          <w:tcPr>
            <w:tcW w:w="710" w:type="dxa"/>
            <w:vAlign w:val="center"/>
          </w:tcPr>
          <w:p w:rsidR="004B30B0" w:rsidRDefault="004B30B0" w:rsidP="00B87692">
            <w:pPr>
              <w:spacing w:after="0" w:line="240" w:lineRule="auto"/>
              <w:ind w:left="-108" w:right="-176"/>
              <w:jc w:val="center"/>
              <w:rPr>
                <w:rFonts w:ascii="Times New Roman" w:hAnsi="Times New Roman"/>
                <w:sz w:val="24"/>
                <w:szCs w:val="24"/>
                <w:lang w:val="kk-KZ"/>
              </w:rPr>
            </w:pPr>
          </w:p>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123</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Pr="0023659B" w:rsidRDefault="004B30B0" w:rsidP="00192117">
            <w:pPr>
              <w:pStyle w:val="af3"/>
              <w:spacing w:after="0" w:line="240" w:lineRule="auto"/>
              <w:ind w:left="0"/>
              <w:jc w:val="both"/>
              <w:rPr>
                <w:rFonts w:ascii="Times New Roman" w:hAnsi="Times New Roman"/>
                <w:sz w:val="24"/>
                <w:szCs w:val="24"/>
              </w:rPr>
            </w:pPr>
            <w:r w:rsidRPr="0023659B">
              <w:rPr>
                <w:rFonts w:ascii="Times New Roman" w:hAnsi="Times New Roman"/>
                <w:sz w:val="24"/>
                <w:szCs w:val="24"/>
              </w:rPr>
              <w:t xml:space="preserve">ПРИЛОЖЕНИЕ </w:t>
            </w:r>
            <w:r w:rsidRPr="0023659B">
              <w:rPr>
                <w:rFonts w:ascii="Times New Roman" w:hAnsi="Times New Roman"/>
                <w:sz w:val="24"/>
                <w:szCs w:val="24"/>
                <w:lang w:val="en-US"/>
              </w:rPr>
              <w:t>G</w:t>
            </w:r>
            <w:r>
              <w:rPr>
                <w:rFonts w:ascii="Times New Roman" w:hAnsi="Times New Roman"/>
                <w:sz w:val="24"/>
                <w:szCs w:val="24"/>
              </w:rPr>
              <w:t xml:space="preserve"> Б</w:t>
            </w:r>
            <w:r w:rsidRPr="0023659B">
              <w:rPr>
                <w:rFonts w:ascii="Times New Roman" w:hAnsi="Times New Roman"/>
                <w:sz w:val="24"/>
                <w:szCs w:val="24"/>
              </w:rPr>
              <w:t>иологическая эффективность биологических препаратов при применении против паутинного клеща</w:t>
            </w:r>
            <w:r>
              <w:rPr>
                <w:rFonts w:ascii="Times New Roman" w:hAnsi="Times New Roman"/>
                <w:sz w:val="24"/>
                <w:szCs w:val="24"/>
              </w:rPr>
              <w:t>…………………………………..</w:t>
            </w:r>
          </w:p>
        </w:tc>
        <w:tc>
          <w:tcPr>
            <w:tcW w:w="710" w:type="dxa"/>
            <w:vAlign w:val="center"/>
          </w:tcPr>
          <w:p w:rsidR="004B30B0" w:rsidRDefault="004B30B0" w:rsidP="004B30B0">
            <w:pPr>
              <w:spacing w:after="0" w:line="240" w:lineRule="auto"/>
              <w:ind w:right="-176"/>
              <w:rPr>
                <w:rFonts w:ascii="Times New Roman" w:hAnsi="Times New Roman"/>
                <w:sz w:val="24"/>
                <w:szCs w:val="24"/>
                <w:lang w:val="kk-KZ"/>
              </w:rPr>
            </w:pPr>
          </w:p>
          <w:p w:rsidR="004B30B0"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124</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pStyle w:val="af3"/>
              <w:spacing w:after="0" w:line="240" w:lineRule="auto"/>
              <w:ind w:left="0"/>
              <w:jc w:val="both"/>
            </w:pPr>
            <w:r w:rsidRPr="0023659B">
              <w:rPr>
                <w:rFonts w:ascii="Times New Roman" w:hAnsi="Times New Roman"/>
                <w:sz w:val="24"/>
                <w:szCs w:val="24"/>
              </w:rPr>
              <w:t xml:space="preserve">ПРИЛОЖЕНИЕ </w:t>
            </w:r>
            <w:r w:rsidRPr="0023659B">
              <w:rPr>
                <w:rFonts w:ascii="Times New Roman" w:hAnsi="Times New Roman"/>
                <w:sz w:val="24"/>
                <w:szCs w:val="24"/>
                <w:lang w:val="en-US"/>
              </w:rPr>
              <w:t>H</w:t>
            </w:r>
            <w:r>
              <w:rPr>
                <w:rFonts w:ascii="Times New Roman" w:hAnsi="Times New Roman"/>
                <w:sz w:val="24"/>
                <w:szCs w:val="24"/>
              </w:rPr>
              <w:t xml:space="preserve"> Б</w:t>
            </w:r>
            <w:r w:rsidRPr="0023659B">
              <w:rPr>
                <w:rFonts w:ascii="Times New Roman" w:hAnsi="Times New Roman"/>
                <w:sz w:val="24"/>
                <w:szCs w:val="24"/>
              </w:rPr>
              <w:t>иологическая эффективность биологических препаратов при применении против хлопковой совки</w:t>
            </w:r>
            <w:r>
              <w:rPr>
                <w:rFonts w:ascii="Times New Roman" w:hAnsi="Times New Roman"/>
                <w:sz w:val="24"/>
                <w:szCs w:val="24"/>
              </w:rPr>
              <w:t>……………………………………..</w:t>
            </w:r>
          </w:p>
        </w:tc>
        <w:tc>
          <w:tcPr>
            <w:tcW w:w="710" w:type="dxa"/>
            <w:vAlign w:val="center"/>
          </w:tcPr>
          <w:p w:rsidR="004B30B0" w:rsidRDefault="004B30B0" w:rsidP="00B87692">
            <w:pPr>
              <w:spacing w:after="0" w:line="240" w:lineRule="auto"/>
              <w:ind w:left="-108" w:right="-176"/>
              <w:jc w:val="center"/>
              <w:rPr>
                <w:rFonts w:ascii="Times New Roman" w:hAnsi="Times New Roman"/>
                <w:sz w:val="24"/>
                <w:szCs w:val="24"/>
                <w:lang w:val="kk-KZ"/>
              </w:rPr>
            </w:pPr>
          </w:p>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125</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pStyle w:val="af3"/>
              <w:spacing w:after="0" w:line="240" w:lineRule="auto"/>
              <w:ind w:left="0"/>
              <w:jc w:val="both"/>
            </w:pPr>
            <w:r w:rsidRPr="00E42319">
              <w:rPr>
                <w:rFonts w:ascii="Times New Roman" w:hAnsi="Times New Roman"/>
                <w:sz w:val="24"/>
                <w:szCs w:val="24"/>
              </w:rPr>
              <w:t xml:space="preserve">ПРИЛОЖЕНИЕ </w:t>
            </w:r>
            <w:r w:rsidRPr="00E42319">
              <w:rPr>
                <w:rFonts w:ascii="Times New Roman" w:hAnsi="Times New Roman"/>
                <w:sz w:val="24"/>
                <w:szCs w:val="24"/>
                <w:lang w:val="en-US"/>
              </w:rPr>
              <w:t>J</w:t>
            </w:r>
            <w:r>
              <w:rPr>
                <w:rFonts w:ascii="Times New Roman" w:hAnsi="Times New Roman"/>
                <w:sz w:val="24"/>
                <w:szCs w:val="24"/>
              </w:rPr>
              <w:t xml:space="preserve"> В</w:t>
            </w:r>
            <w:r w:rsidRPr="00E42319">
              <w:rPr>
                <w:rFonts w:ascii="Times New Roman" w:hAnsi="Times New Roman"/>
                <w:sz w:val="24"/>
                <w:szCs w:val="24"/>
              </w:rPr>
              <w:t xml:space="preserve">лияние биологических препаратов на энтомофаги </w:t>
            </w:r>
            <w:r>
              <w:rPr>
                <w:rFonts w:ascii="Times New Roman" w:hAnsi="Times New Roman"/>
                <w:sz w:val="24"/>
                <w:szCs w:val="24"/>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126</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pStyle w:val="af3"/>
              <w:spacing w:after="0" w:line="240" w:lineRule="auto"/>
              <w:ind w:left="0"/>
            </w:pPr>
            <w:r w:rsidRPr="00E42319">
              <w:rPr>
                <w:rFonts w:ascii="Times New Roman" w:hAnsi="Times New Roman"/>
                <w:sz w:val="24"/>
                <w:szCs w:val="24"/>
              </w:rPr>
              <w:t xml:space="preserve">ПРИЛОЖЕНИЕ </w:t>
            </w:r>
            <w:r w:rsidRPr="00E42319">
              <w:rPr>
                <w:rFonts w:ascii="Times New Roman" w:hAnsi="Times New Roman"/>
                <w:sz w:val="24"/>
                <w:szCs w:val="24"/>
                <w:lang w:val="en-US"/>
              </w:rPr>
              <w:t>K</w:t>
            </w:r>
            <w:r>
              <w:rPr>
                <w:rFonts w:ascii="Times New Roman" w:hAnsi="Times New Roman"/>
                <w:sz w:val="24"/>
                <w:szCs w:val="24"/>
              </w:rPr>
              <w:t xml:space="preserve"> П</w:t>
            </w:r>
            <w:r w:rsidRPr="00E42319">
              <w:rPr>
                <w:rFonts w:ascii="Times New Roman" w:hAnsi="Times New Roman"/>
                <w:sz w:val="24"/>
                <w:szCs w:val="24"/>
              </w:rPr>
              <w:t>оказатели качества златоглазки обыкновенной</w:t>
            </w:r>
            <w:r>
              <w:rPr>
                <w:rFonts w:ascii="Times New Roman" w:hAnsi="Times New Roman"/>
                <w:sz w:val="24"/>
                <w:szCs w:val="24"/>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127</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pStyle w:val="af3"/>
              <w:spacing w:after="0" w:line="240" w:lineRule="auto"/>
              <w:ind w:left="0"/>
            </w:pPr>
            <w:r w:rsidRPr="00E42319">
              <w:rPr>
                <w:rFonts w:ascii="Times New Roman" w:hAnsi="Times New Roman"/>
                <w:sz w:val="24"/>
                <w:szCs w:val="24"/>
              </w:rPr>
              <w:t xml:space="preserve">ПРИЛОЖЕНИЕ </w:t>
            </w:r>
            <w:r w:rsidRPr="00E42319">
              <w:rPr>
                <w:rFonts w:ascii="Times New Roman" w:hAnsi="Times New Roman"/>
                <w:sz w:val="24"/>
                <w:szCs w:val="24"/>
                <w:lang w:val="en-US"/>
              </w:rPr>
              <w:t>L</w:t>
            </w:r>
            <w:r>
              <w:rPr>
                <w:rFonts w:ascii="Times New Roman" w:hAnsi="Times New Roman"/>
                <w:sz w:val="24"/>
                <w:szCs w:val="24"/>
              </w:rPr>
              <w:t xml:space="preserve"> П</w:t>
            </w:r>
            <w:r w:rsidRPr="00E42319">
              <w:rPr>
                <w:rFonts w:ascii="Times New Roman" w:hAnsi="Times New Roman"/>
                <w:sz w:val="24"/>
                <w:szCs w:val="24"/>
              </w:rPr>
              <w:t>оказатели качества бракона</w:t>
            </w:r>
            <w:r>
              <w:rPr>
                <w:rFonts w:ascii="Times New Roman" w:hAnsi="Times New Roman"/>
                <w:sz w:val="24"/>
                <w:szCs w:val="24"/>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128</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pStyle w:val="af3"/>
              <w:spacing w:after="0" w:line="240" w:lineRule="auto"/>
              <w:ind w:left="0"/>
            </w:pPr>
            <w:r w:rsidRPr="00E42319">
              <w:rPr>
                <w:rFonts w:ascii="Times New Roman" w:hAnsi="Times New Roman"/>
                <w:sz w:val="24"/>
                <w:szCs w:val="24"/>
              </w:rPr>
              <w:t xml:space="preserve">ПРИЛОЖЕНИЕ </w:t>
            </w:r>
            <w:r w:rsidRPr="00E42319">
              <w:rPr>
                <w:rFonts w:ascii="Times New Roman" w:hAnsi="Times New Roman"/>
                <w:sz w:val="24"/>
                <w:szCs w:val="24"/>
                <w:lang w:val="en-US"/>
              </w:rPr>
              <w:t>M</w:t>
            </w:r>
            <w:r>
              <w:rPr>
                <w:rFonts w:ascii="Times New Roman" w:hAnsi="Times New Roman"/>
                <w:sz w:val="24"/>
                <w:szCs w:val="24"/>
              </w:rPr>
              <w:t xml:space="preserve"> П</w:t>
            </w:r>
            <w:r w:rsidRPr="00E42319">
              <w:rPr>
                <w:rFonts w:ascii="Times New Roman" w:hAnsi="Times New Roman"/>
                <w:sz w:val="24"/>
                <w:szCs w:val="24"/>
              </w:rPr>
              <w:t>оказатели качества трихограммы</w:t>
            </w:r>
            <w:r>
              <w:rPr>
                <w:rFonts w:ascii="Times New Roman" w:hAnsi="Times New Roman"/>
                <w:sz w:val="24"/>
                <w:szCs w:val="24"/>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129</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Pr="00E42319" w:rsidRDefault="004B30B0" w:rsidP="00192117">
            <w:pPr>
              <w:pStyle w:val="af3"/>
              <w:spacing w:after="0" w:line="240" w:lineRule="auto"/>
              <w:ind w:left="0"/>
              <w:rPr>
                <w:rFonts w:ascii="Times New Roman" w:hAnsi="Times New Roman"/>
                <w:sz w:val="24"/>
                <w:szCs w:val="24"/>
              </w:rPr>
            </w:pPr>
            <w:r w:rsidRPr="00E42319">
              <w:rPr>
                <w:rFonts w:ascii="Times New Roman" w:hAnsi="Times New Roman"/>
                <w:sz w:val="24"/>
                <w:szCs w:val="24"/>
              </w:rPr>
              <w:t xml:space="preserve">ПРИЛОЖЕНИЕ </w:t>
            </w:r>
            <w:r w:rsidRPr="00E42319">
              <w:rPr>
                <w:rFonts w:ascii="Times New Roman" w:hAnsi="Times New Roman"/>
                <w:sz w:val="24"/>
                <w:szCs w:val="24"/>
                <w:lang w:val="en-US"/>
              </w:rPr>
              <w:t>N</w:t>
            </w:r>
            <w:r>
              <w:rPr>
                <w:rFonts w:ascii="Times New Roman" w:hAnsi="Times New Roman"/>
                <w:sz w:val="24"/>
                <w:szCs w:val="24"/>
              </w:rPr>
              <w:t xml:space="preserve"> С</w:t>
            </w:r>
            <w:r w:rsidRPr="00E42319">
              <w:rPr>
                <w:rFonts w:ascii="Times New Roman" w:hAnsi="Times New Roman"/>
                <w:sz w:val="24"/>
                <w:szCs w:val="24"/>
              </w:rPr>
              <w:t>оставы питательных смесей для разведения</w:t>
            </w:r>
            <w:r>
              <w:rPr>
                <w:rFonts w:ascii="Times New Roman" w:hAnsi="Times New Roman"/>
                <w:sz w:val="24"/>
                <w:szCs w:val="24"/>
              </w:rPr>
              <w:t xml:space="preserve"> </w:t>
            </w:r>
          </w:p>
          <w:p w:rsidR="004B30B0" w:rsidRDefault="004B30B0" w:rsidP="00192117">
            <w:pPr>
              <w:spacing w:after="0" w:line="240" w:lineRule="auto"/>
              <w:jc w:val="both"/>
            </w:pPr>
            <w:r w:rsidRPr="00E42319">
              <w:rPr>
                <w:rFonts w:ascii="Times New Roman" w:hAnsi="Times New Roman"/>
                <w:sz w:val="24"/>
                <w:szCs w:val="24"/>
              </w:rPr>
              <w:t>гусениц восковой моли</w:t>
            </w:r>
            <w:r>
              <w:rPr>
                <w:rFonts w:ascii="Times New Roman" w:hAnsi="Times New Roman"/>
                <w:sz w:val="24"/>
                <w:szCs w:val="24"/>
              </w:rPr>
              <w:t>……………………………………………………………</w:t>
            </w:r>
          </w:p>
        </w:tc>
        <w:tc>
          <w:tcPr>
            <w:tcW w:w="710" w:type="dxa"/>
            <w:vAlign w:val="center"/>
          </w:tcPr>
          <w:p w:rsidR="004B30B0" w:rsidRDefault="004B30B0" w:rsidP="00B87692">
            <w:pPr>
              <w:spacing w:after="0" w:line="240" w:lineRule="auto"/>
              <w:ind w:left="-108" w:right="-176"/>
              <w:jc w:val="center"/>
              <w:rPr>
                <w:rFonts w:ascii="Times New Roman" w:hAnsi="Times New Roman"/>
                <w:sz w:val="24"/>
                <w:szCs w:val="24"/>
                <w:lang w:val="kk-KZ"/>
              </w:rPr>
            </w:pPr>
          </w:p>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130</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pStyle w:val="af3"/>
              <w:spacing w:after="0" w:line="240" w:lineRule="auto"/>
              <w:ind w:left="0"/>
            </w:pPr>
            <w:r w:rsidRPr="00E42319">
              <w:rPr>
                <w:rFonts w:ascii="Times New Roman" w:hAnsi="Times New Roman"/>
                <w:sz w:val="24"/>
                <w:szCs w:val="24"/>
              </w:rPr>
              <w:t xml:space="preserve">ПРИЛОЖЕНИЕ </w:t>
            </w:r>
            <w:r w:rsidRPr="00E42319">
              <w:rPr>
                <w:rFonts w:ascii="Times New Roman" w:hAnsi="Times New Roman"/>
                <w:sz w:val="24"/>
                <w:szCs w:val="24"/>
                <w:lang w:val="en-US"/>
              </w:rPr>
              <w:t>P</w:t>
            </w:r>
            <w:r>
              <w:rPr>
                <w:rFonts w:ascii="Times New Roman" w:hAnsi="Times New Roman"/>
                <w:sz w:val="24"/>
                <w:szCs w:val="24"/>
              </w:rPr>
              <w:t xml:space="preserve"> В</w:t>
            </w:r>
            <w:r w:rsidRPr="00E42319">
              <w:rPr>
                <w:rFonts w:ascii="Times New Roman" w:hAnsi="Times New Roman"/>
                <w:sz w:val="24"/>
                <w:szCs w:val="24"/>
              </w:rPr>
              <w:t>ыращивание имаго златоглазки на питательной среде</w:t>
            </w:r>
            <w:r>
              <w:rPr>
                <w:rFonts w:ascii="Times New Roman" w:hAnsi="Times New Roman"/>
                <w:sz w:val="24"/>
                <w:szCs w:val="24"/>
              </w:rPr>
              <w:t xml:space="preserve"> №1</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131</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pStyle w:val="af3"/>
              <w:spacing w:after="0" w:line="240" w:lineRule="auto"/>
              <w:ind w:left="0"/>
            </w:pPr>
            <w:r w:rsidRPr="00E42319">
              <w:rPr>
                <w:rFonts w:ascii="Times New Roman" w:hAnsi="Times New Roman"/>
                <w:sz w:val="24"/>
                <w:szCs w:val="24"/>
              </w:rPr>
              <w:t xml:space="preserve">ПРИЛОЖЕНИЕ </w:t>
            </w:r>
            <w:r w:rsidRPr="00E42319">
              <w:rPr>
                <w:rFonts w:ascii="Times New Roman" w:hAnsi="Times New Roman"/>
                <w:sz w:val="24"/>
                <w:szCs w:val="24"/>
                <w:lang w:val="en-US"/>
              </w:rPr>
              <w:t>Q</w:t>
            </w:r>
            <w:r>
              <w:rPr>
                <w:rFonts w:ascii="Times New Roman" w:hAnsi="Times New Roman"/>
                <w:sz w:val="24"/>
                <w:szCs w:val="24"/>
              </w:rPr>
              <w:t xml:space="preserve"> В</w:t>
            </w:r>
            <w:r w:rsidRPr="00E42319">
              <w:rPr>
                <w:rFonts w:ascii="Times New Roman" w:hAnsi="Times New Roman"/>
                <w:sz w:val="24"/>
                <w:szCs w:val="24"/>
              </w:rPr>
              <w:t>ыращивание имаго златоглазки на питательной среде</w:t>
            </w:r>
            <w:r>
              <w:rPr>
                <w:rFonts w:ascii="Times New Roman" w:hAnsi="Times New Roman"/>
                <w:sz w:val="24"/>
                <w:szCs w:val="24"/>
              </w:rPr>
              <w:t xml:space="preserve"> №2</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132</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pStyle w:val="af3"/>
              <w:spacing w:after="0" w:line="240" w:lineRule="auto"/>
              <w:ind w:left="0"/>
            </w:pPr>
            <w:r w:rsidRPr="00E42319">
              <w:rPr>
                <w:rFonts w:ascii="Times New Roman" w:hAnsi="Times New Roman"/>
                <w:sz w:val="24"/>
                <w:szCs w:val="24"/>
              </w:rPr>
              <w:t xml:space="preserve">ПРИЛОЖЕНИЕ </w:t>
            </w:r>
            <w:r w:rsidRPr="00E42319">
              <w:rPr>
                <w:rFonts w:ascii="Times New Roman" w:hAnsi="Times New Roman"/>
                <w:sz w:val="24"/>
                <w:szCs w:val="24"/>
                <w:lang w:val="en-US"/>
              </w:rPr>
              <w:t>R</w:t>
            </w:r>
            <w:r>
              <w:rPr>
                <w:rFonts w:ascii="Times New Roman" w:hAnsi="Times New Roman"/>
                <w:sz w:val="24"/>
                <w:szCs w:val="24"/>
              </w:rPr>
              <w:t xml:space="preserve"> В</w:t>
            </w:r>
            <w:r w:rsidRPr="00E42319">
              <w:rPr>
                <w:rFonts w:ascii="Times New Roman" w:hAnsi="Times New Roman"/>
                <w:sz w:val="24"/>
                <w:szCs w:val="24"/>
              </w:rPr>
              <w:t>ыращивание имаго златоглазки на питательной среде</w:t>
            </w:r>
            <w:r>
              <w:rPr>
                <w:rFonts w:ascii="Times New Roman" w:hAnsi="Times New Roman"/>
                <w:sz w:val="24"/>
                <w:szCs w:val="24"/>
              </w:rPr>
              <w:t xml:space="preserve"> №3</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133</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tabs>
                <w:tab w:val="left" w:pos="5685"/>
              </w:tabs>
              <w:spacing w:after="0" w:line="240" w:lineRule="auto"/>
            </w:pPr>
            <w:r w:rsidRPr="00E42319">
              <w:rPr>
                <w:rFonts w:ascii="Times New Roman" w:hAnsi="Times New Roman"/>
                <w:sz w:val="24"/>
                <w:szCs w:val="24"/>
              </w:rPr>
              <w:t xml:space="preserve">ПРИЛОЖЕНИЕ </w:t>
            </w:r>
            <w:r w:rsidRPr="00E42319">
              <w:rPr>
                <w:rFonts w:ascii="Times New Roman" w:hAnsi="Times New Roman"/>
                <w:sz w:val="24"/>
                <w:szCs w:val="24"/>
                <w:lang w:val="en-US"/>
              </w:rPr>
              <w:t>S</w:t>
            </w:r>
            <w:r>
              <w:rPr>
                <w:rFonts w:ascii="Times New Roman" w:hAnsi="Times New Roman"/>
                <w:sz w:val="24"/>
                <w:szCs w:val="24"/>
              </w:rPr>
              <w:t xml:space="preserve"> М</w:t>
            </w:r>
            <w:r w:rsidRPr="00E42319">
              <w:rPr>
                <w:rFonts w:ascii="Times New Roman" w:hAnsi="Times New Roman"/>
                <w:sz w:val="24"/>
                <w:szCs w:val="24"/>
              </w:rPr>
              <w:t>ониторинг работы биофабрики</w:t>
            </w:r>
            <w:r>
              <w:rPr>
                <w:rFonts w:ascii="Times New Roman" w:hAnsi="Times New Roman"/>
                <w:sz w:val="24"/>
                <w:szCs w:val="24"/>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134</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Pr="002F64CC" w:rsidRDefault="004B30B0" w:rsidP="00192117">
            <w:pPr>
              <w:tabs>
                <w:tab w:val="left" w:pos="5685"/>
              </w:tabs>
              <w:spacing w:after="0" w:line="240" w:lineRule="auto"/>
              <w:rPr>
                <w:rFonts w:ascii="Times New Roman" w:hAnsi="Times New Roman"/>
                <w:sz w:val="24"/>
                <w:szCs w:val="24"/>
              </w:rPr>
            </w:pPr>
            <w:r w:rsidRPr="00E42319">
              <w:rPr>
                <w:rFonts w:ascii="Times New Roman" w:hAnsi="Times New Roman"/>
                <w:sz w:val="24"/>
                <w:szCs w:val="24"/>
              </w:rPr>
              <w:t xml:space="preserve">ПРИЛОЖЕНИЕ </w:t>
            </w:r>
            <w:r w:rsidRPr="00E42319">
              <w:rPr>
                <w:rFonts w:ascii="Times New Roman" w:hAnsi="Times New Roman"/>
                <w:sz w:val="24"/>
                <w:szCs w:val="24"/>
                <w:lang w:val="en-US"/>
              </w:rPr>
              <w:t>T</w:t>
            </w:r>
            <w:r>
              <w:rPr>
                <w:rFonts w:ascii="Times New Roman" w:hAnsi="Times New Roman"/>
                <w:sz w:val="24"/>
                <w:szCs w:val="24"/>
              </w:rPr>
              <w:t xml:space="preserve"> Б</w:t>
            </w:r>
            <w:r w:rsidRPr="00E42319">
              <w:rPr>
                <w:rFonts w:ascii="Times New Roman" w:hAnsi="Times New Roman"/>
                <w:sz w:val="24"/>
                <w:szCs w:val="24"/>
              </w:rPr>
              <w:t>иологическая эффективность химических препаратов против тлей</w:t>
            </w:r>
            <w:r>
              <w:rPr>
                <w:rFonts w:ascii="Times New Roman" w:hAnsi="Times New Roman"/>
                <w:sz w:val="24"/>
                <w:szCs w:val="24"/>
              </w:rPr>
              <w:t>…………………………………………………………………………</w:t>
            </w:r>
          </w:p>
        </w:tc>
        <w:tc>
          <w:tcPr>
            <w:tcW w:w="710" w:type="dxa"/>
            <w:vAlign w:val="center"/>
          </w:tcPr>
          <w:p w:rsidR="004B30B0" w:rsidRDefault="004B30B0" w:rsidP="004B30B0">
            <w:pPr>
              <w:spacing w:after="0" w:line="240" w:lineRule="auto"/>
              <w:ind w:right="-176"/>
              <w:rPr>
                <w:rFonts w:ascii="Times New Roman" w:hAnsi="Times New Roman"/>
                <w:sz w:val="24"/>
                <w:szCs w:val="24"/>
                <w:lang w:val="kk-KZ"/>
              </w:rPr>
            </w:pPr>
          </w:p>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135</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Pr="002F64CC" w:rsidRDefault="004B30B0" w:rsidP="00192117">
            <w:pPr>
              <w:tabs>
                <w:tab w:val="left" w:pos="5685"/>
              </w:tabs>
              <w:spacing w:after="0" w:line="240" w:lineRule="auto"/>
              <w:rPr>
                <w:rFonts w:ascii="Times New Roman" w:hAnsi="Times New Roman"/>
                <w:sz w:val="24"/>
                <w:szCs w:val="24"/>
              </w:rPr>
            </w:pPr>
            <w:r w:rsidRPr="00E42319">
              <w:rPr>
                <w:rFonts w:ascii="Times New Roman" w:hAnsi="Times New Roman"/>
                <w:sz w:val="24"/>
                <w:szCs w:val="24"/>
              </w:rPr>
              <w:t xml:space="preserve">ПРИЛОЖЕНИЕ </w:t>
            </w:r>
            <w:r w:rsidRPr="00E42319">
              <w:rPr>
                <w:rFonts w:ascii="Times New Roman" w:hAnsi="Times New Roman"/>
                <w:sz w:val="24"/>
                <w:szCs w:val="24"/>
                <w:lang w:val="en-US"/>
              </w:rPr>
              <w:t>U</w:t>
            </w:r>
            <w:r>
              <w:rPr>
                <w:rFonts w:ascii="Times New Roman" w:hAnsi="Times New Roman"/>
                <w:sz w:val="24"/>
                <w:szCs w:val="24"/>
              </w:rPr>
              <w:t xml:space="preserve"> </w:t>
            </w:r>
            <w:r w:rsidRPr="00E42319">
              <w:rPr>
                <w:rFonts w:ascii="Times New Roman" w:hAnsi="Times New Roman"/>
                <w:bCs/>
                <w:sz w:val="24"/>
                <w:szCs w:val="24"/>
              </w:rPr>
              <w:t>Биологическая эффективность инсектицидов против хлопковой совки</w:t>
            </w:r>
            <w:r>
              <w:rPr>
                <w:rFonts w:ascii="Times New Roman" w:hAnsi="Times New Roman"/>
                <w:bCs/>
                <w:sz w:val="24"/>
                <w:szCs w:val="24"/>
              </w:rPr>
              <w:t>……………………………………………………………………</w:t>
            </w:r>
          </w:p>
        </w:tc>
        <w:tc>
          <w:tcPr>
            <w:tcW w:w="710" w:type="dxa"/>
            <w:vAlign w:val="center"/>
          </w:tcPr>
          <w:p w:rsidR="004B30B0" w:rsidRDefault="004B30B0" w:rsidP="004B30B0">
            <w:pPr>
              <w:spacing w:after="0" w:line="240" w:lineRule="auto"/>
              <w:ind w:right="-176"/>
              <w:rPr>
                <w:rFonts w:ascii="Times New Roman" w:hAnsi="Times New Roman"/>
                <w:sz w:val="24"/>
                <w:szCs w:val="24"/>
                <w:lang w:val="kk-KZ"/>
              </w:rPr>
            </w:pPr>
          </w:p>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136</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Pr="00E42319" w:rsidRDefault="004B30B0" w:rsidP="00192117">
            <w:pPr>
              <w:tabs>
                <w:tab w:val="left" w:pos="3620"/>
              </w:tabs>
              <w:spacing w:after="0" w:line="240" w:lineRule="auto"/>
              <w:rPr>
                <w:rFonts w:ascii="Times New Roman" w:hAnsi="Times New Roman"/>
                <w:sz w:val="24"/>
                <w:szCs w:val="24"/>
              </w:rPr>
            </w:pPr>
            <w:r w:rsidRPr="00E42319">
              <w:rPr>
                <w:rFonts w:ascii="Times New Roman" w:hAnsi="Times New Roman"/>
                <w:sz w:val="24"/>
                <w:szCs w:val="24"/>
              </w:rPr>
              <w:t xml:space="preserve">ПРИЛОЖЕНИЕ </w:t>
            </w:r>
            <w:r w:rsidRPr="00E42319">
              <w:rPr>
                <w:rFonts w:ascii="Times New Roman" w:hAnsi="Times New Roman"/>
                <w:sz w:val="24"/>
                <w:szCs w:val="24"/>
                <w:lang w:val="en-US"/>
              </w:rPr>
              <w:t>V</w:t>
            </w:r>
            <w:r>
              <w:rPr>
                <w:rFonts w:ascii="Times New Roman" w:hAnsi="Times New Roman"/>
                <w:sz w:val="24"/>
                <w:szCs w:val="24"/>
              </w:rPr>
              <w:t xml:space="preserve"> </w:t>
            </w:r>
            <w:r>
              <w:rPr>
                <w:rFonts w:ascii="Times New Roman" w:hAnsi="Times New Roman"/>
                <w:bCs/>
                <w:sz w:val="24"/>
                <w:szCs w:val="24"/>
              </w:rPr>
              <w:t>Б</w:t>
            </w:r>
            <w:r w:rsidRPr="00E42319">
              <w:rPr>
                <w:rFonts w:ascii="Times New Roman" w:hAnsi="Times New Roman"/>
                <w:bCs/>
                <w:sz w:val="24"/>
                <w:szCs w:val="24"/>
              </w:rPr>
              <w:t>иологическая эффективность инсектицидов против хлопковой совки</w:t>
            </w:r>
            <w:r>
              <w:rPr>
                <w:rFonts w:ascii="Times New Roman" w:hAnsi="Times New Roman"/>
                <w:bCs/>
                <w:sz w:val="24"/>
                <w:szCs w:val="24"/>
              </w:rPr>
              <w:t xml:space="preserve"> …………………………………………………………………..</w:t>
            </w:r>
          </w:p>
        </w:tc>
        <w:tc>
          <w:tcPr>
            <w:tcW w:w="710" w:type="dxa"/>
            <w:vAlign w:val="center"/>
          </w:tcPr>
          <w:p w:rsidR="004B30B0" w:rsidRDefault="004B30B0" w:rsidP="004B30B0">
            <w:pPr>
              <w:spacing w:after="0" w:line="240" w:lineRule="auto"/>
              <w:ind w:right="-176"/>
              <w:rPr>
                <w:rFonts w:ascii="Times New Roman" w:hAnsi="Times New Roman"/>
                <w:sz w:val="24"/>
                <w:szCs w:val="24"/>
                <w:lang w:val="kk-KZ"/>
              </w:rPr>
            </w:pPr>
          </w:p>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137</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Pr="00E42319" w:rsidRDefault="004B30B0" w:rsidP="00192117">
            <w:pPr>
              <w:tabs>
                <w:tab w:val="left" w:pos="5685"/>
              </w:tabs>
              <w:spacing w:after="0" w:line="240" w:lineRule="auto"/>
              <w:rPr>
                <w:rFonts w:ascii="Times New Roman" w:hAnsi="Times New Roman"/>
                <w:sz w:val="24"/>
                <w:szCs w:val="24"/>
              </w:rPr>
            </w:pPr>
            <w:r w:rsidRPr="000E108D">
              <w:rPr>
                <w:rFonts w:ascii="Times New Roman" w:hAnsi="Times New Roman"/>
                <w:sz w:val="24"/>
                <w:szCs w:val="24"/>
              </w:rPr>
              <w:t xml:space="preserve">ПРИЛОЖЕНИЕ </w:t>
            </w:r>
            <w:r w:rsidRPr="000E108D">
              <w:rPr>
                <w:rFonts w:ascii="Times New Roman" w:hAnsi="Times New Roman"/>
                <w:sz w:val="24"/>
                <w:szCs w:val="24"/>
                <w:lang w:val="en-US"/>
              </w:rPr>
              <w:t>W</w:t>
            </w:r>
            <w:r>
              <w:rPr>
                <w:rFonts w:ascii="Times New Roman" w:hAnsi="Times New Roman"/>
                <w:sz w:val="24"/>
                <w:szCs w:val="24"/>
              </w:rPr>
              <w:t xml:space="preserve"> </w:t>
            </w:r>
            <w:r>
              <w:rPr>
                <w:rFonts w:ascii="Times New Roman" w:hAnsi="Times New Roman"/>
                <w:bCs/>
                <w:sz w:val="24"/>
                <w:szCs w:val="24"/>
              </w:rPr>
              <w:t>Б</w:t>
            </w:r>
            <w:r w:rsidRPr="000E108D">
              <w:rPr>
                <w:rFonts w:ascii="Times New Roman" w:hAnsi="Times New Roman"/>
                <w:bCs/>
                <w:sz w:val="24"/>
                <w:szCs w:val="24"/>
              </w:rPr>
              <w:t>иологическая эффективность новых инсектицида</w:t>
            </w:r>
            <w:r>
              <w:rPr>
                <w:rFonts w:ascii="Times New Roman" w:hAnsi="Times New Roman"/>
                <w:bCs/>
                <w:sz w:val="24"/>
                <w:szCs w:val="24"/>
              </w:rPr>
              <w:t xml:space="preserve"> </w:t>
            </w:r>
            <w:r w:rsidRPr="000E108D">
              <w:rPr>
                <w:rFonts w:ascii="Times New Roman" w:hAnsi="Times New Roman"/>
                <w:bCs/>
                <w:sz w:val="24"/>
                <w:szCs w:val="24"/>
              </w:rPr>
              <w:t>против паутинного клеща</w:t>
            </w:r>
            <w:r>
              <w:rPr>
                <w:rFonts w:ascii="Times New Roman" w:hAnsi="Times New Roman"/>
                <w:bCs/>
                <w:sz w:val="24"/>
                <w:szCs w:val="24"/>
              </w:rPr>
              <w:t>……………………………………………………………….</w:t>
            </w:r>
          </w:p>
        </w:tc>
        <w:tc>
          <w:tcPr>
            <w:tcW w:w="710" w:type="dxa"/>
            <w:vAlign w:val="center"/>
          </w:tcPr>
          <w:p w:rsidR="004B30B0" w:rsidRDefault="004B30B0" w:rsidP="004B30B0">
            <w:pPr>
              <w:spacing w:after="0" w:line="240" w:lineRule="auto"/>
              <w:ind w:right="-176"/>
              <w:rPr>
                <w:rFonts w:ascii="Times New Roman" w:hAnsi="Times New Roman"/>
                <w:sz w:val="24"/>
                <w:szCs w:val="24"/>
                <w:lang w:val="kk-KZ"/>
              </w:rPr>
            </w:pPr>
          </w:p>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138</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Pr="00E42319" w:rsidRDefault="004B30B0" w:rsidP="00192117">
            <w:pPr>
              <w:spacing w:after="0" w:line="240" w:lineRule="auto"/>
              <w:jc w:val="both"/>
              <w:rPr>
                <w:rFonts w:ascii="Times New Roman" w:hAnsi="Times New Roman"/>
                <w:sz w:val="24"/>
                <w:szCs w:val="24"/>
              </w:rPr>
            </w:pPr>
            <w:r w:rsidRPr="000E108D">
              <w:rPr>
                <w:rFonts w:ascii="Times New Roman" w:hAnsi="Times New Roman"/>
                <w:sz w:val="24"/>
                <w:szCs w:val="24"/>
              </w:rPr>
              <w:t xml:space="preserve">ПРИЛОЖЕНИЕ </w:t>
            </w:r>
            <w:r w:rsidRPr="000E108D">
              <w:rPr>
                <w:rFonts w:ascii="Times New Roman" w:hAnsi="Times New Roman"/>
                <w:sz w:val="24"/>
                <w:szCs w:val="24"/>
                <w:lang w:val="en-US"/>
              </w:rPr>
              <w:t>X</w:t>
            </w:r>
            <w:r>
              <w:rPr>
                <w:rFonts w:ascii="Times New Roman" w:hAnsi="Times New Roman"/>
                <w:sz w:val="24"/>
                <w:szCs w:val="24"/>
              </w:rPr>
              <w:t xml:space="preserve"> Э</w:t>
            </w:r>
            <w:r w:rsidRPr="000E108D">
              <w:rPr>
                <w:rFonts w:ascii="Times New Roman" w:hAnsi="Times New Roman"/>
                <w:sz w:val="24"/>
                <w:szCs w:val="24"/>
              </w:rPr>
              <w:t>кономическая эффективность химических обработок</w:t>
            </w:r>
            <w:r>
              <w:rPr>
                <w:rFonts w:ascii="Times New Roman" w:hAnsi="Times New Roman"/>
                <w:sz w:val="24"/>
                <w:szCs w:val="24"/>
              </w:rPr>
              <w:t xml:space="preserve"> 2018…………………………………………………………………………………..</w:t>
            </w:r>
          </w:p>
        </w:tc>
        <w:tc>
          <w:tcPr>
            <w:tcW w:w="710" w:type="dxa"/>
            <w:vAlign w:val="center"/>
          </w:tcPr>
          <w:p w:rsidR="004B30B0" w:rsidRDefault="004B30B0" w:rsidP="00B87692">
            <w:pPr>
              <w:spacing w:after="0" w:line="240" w:lineRule="auto"/>
              <w:ind w:left="-108" w:right="-176"/>
              <w:jc w:val="center"/>
              <w:rPr>
                <w:rFonts w:ascii="Times New Roman" w:hAnsi="Times New Roman"/>
                <w:sz w:val="24"/>
                <w:szCs w:val="24"/>
                <w:lang w:val="kk-KZ"/>
              </w:rPr>
            </w:pPr>
          </w:p>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139</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Pr="000E108D" w:rsidRDefault="004B30B0" w:rsidP="00192117">
            <w:pPr>
              <w:spacing w:after="0" w:line="240" w:lineRule="auto"/>
              <w:rPr>
                <w:rFonts w:ascii="Times New Roman" w:hAnsi="Times New Roman"/>
                <w:sz w:val="24"/>
                <w:szCs w:val="24"/>
              </w:rPr>
            </w:pPr>
            <w:r w:rsidRPr="000E108D">
              <w:rPr>
                <w:rFonts w:ascii="Times New Roman" w:hAnsi="Times New Roman"/>
                <w:sz w:val="24"/>
                <w:szCs w:val="24"/>
              </w:rPr>
              <w:t xml:space="preserve">ПРИЛОЖЕНИЕ </w:t>
            </w:r>
            <w:r w:rsidRPr="000E108D">
              <w:rPr>
                <w:rFonts w:ascii="Times New Roman" w:hAnsi="Times New Roman"/>
                <w:sz w:val="24"/>
                <w:szCs w:val="24"/>
                <w:lang w:val="en-US"/>
              </w:rPr>
              <w:t>Y</w:t>
            </w:r>
            <w:r>
              <w:rPr>
                <w:rFonts w:ascii="Times New Roman" w:hAnsi="Times New Roman"/>
                <w:sz w:val="24"/>
                <w:szCs w:val="24"/>
              </w:rPr>
              <w:t xml:space="preserve"> Э</w:t>
            </w:r>
            <w:r w:rsidRPr="000E108D">
              <w:rPr>
                <w:rFonts w:ascii="Times New Roman" w:hAnsi="Times New Roman"/>
                <w:sz w:val="24"/>
                <w:szCs w:val="24"/>
              </w:rPr>
              <w:t>кономическая эффективность химических обработок</w:t>
            </w:r>
            <w:r>
              <w:rPr>
                <w:rFonts w:ascii="Times New Roman" w:hAnsi="Times New Roman"/>
                <w:sz w:val="24"/>
                <w:szCs w:val="24"/>
              </w:rPr>
              <w:t xml:space="preserve"> 2019…………………………………………………………………………………..</w:t>
            </w:r>
          </w:p>
        </w:tc>
        <w:tc>
          <w:tcPr>
            <w:tcW w:w="710" w:type="dxa"/>
            <w:vAlign w:val="center"/>
          </w:tcPr>
          <w:p w:rsidR="004B30B0" w:rsidRDefault="004B30B0" w:rsidP="00B87692">
            <w:pPr>
              <w:spacing w:after="0" w:line="240" w:lineRule="auto"/>
              <w:ind w:left="-108" w:right="-176"/>
              <w:jc w:val="center"/>
              <w:rPr>
                <w:rFonts w:ascii="Times New Roman" w:hAnsi="Times New Roman"/>
                <w:sz w:val="24"/>
                <w:szCs w:val="24"/>
                <w:lang w:val="kk-KZ"/>
              </w:rPr>
            </w:pPr>
          </w:p>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140</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Pr="000E108D" w:rsidRDefault="004B30B0" w:rsidP="00192117">
            <w:pPr>
              <w:spacing w:after="0" w:line="240" w:lineRule="auto"/>
              <w:rPr>
                <w:rFonts w:ascii="Times New Roman" w:hAnsi="Times New Roman"/>
                <w:sz w:val="24"/>
                <w:szCs w:val="24"/>
              </w:rPr>
            </w:pPr>
            <w:r w:rsidRPr="000E108D">
              <w:rPr>
                <w:rFonts w:ascii="Times New Roman" w:hAnsi="Times New Roman"/>
                <w:sz w:val="24"/>
                <w:szCs w:val="24"/>
              </w:rPr>
              <w:t xml:space="preserve">ПРИЛОЖЕНИЕ </w:t>
            </w:r>
            <w:r>
              <w:rPr>
                <w:rFonts w:ascii="Times New Roman" w:hAnsi="Times New Roman"/>
                <w:sz w:val="24"/>
                <w:szCs w:val="24"/>
              </w:rPr>
              <w:t xml:space="preserve"> </w:t>
            </w:r>
            <w:r w:rsidRPr="000E108D">
              <w:rPr>
                <w:rFonts w:ascii="Times New Roman" w:hAnsi="Times New Roman"/>
                <w:sz w:val="24"/>
                <w:szCs w:val="24"/>
                <w:lang w:val="en-US"/>
              </w:rPr>
              <w:t>Z</w:t>
            </w:r>
            <w:r w:rsidRPr="000E108D">
              <w:rPr>
                <w:rFonts w:ascii="Times New Roman" w:hAnsi="Times New Roman"/>
                <w:sz w:val="24"/>
                <w:szCs w:val="24"/>
              </w:rPr>
              <w:t xml:space="preserve"> </w:t>
            </w:r>
            <w:r>
              <w:rPr>
                <w:rFonts w:ascii="Times New Roman" w:hAnsi="Times New Roman"/>
                <w:sz w:val="24"/>
                <w:szCs w:val="24"/>
              </w:rPr>
              <w:t>Э</w:t>
            </w:r>
            <w:r w:rsidRPr="000E108D">
              <w:rPr>
                <w:rFonts w:ascii="Times New Roman" w:hAnsi="Times New Roman"/>
                <w:sz w:val="24"/>
                <w:szCs w:val="24"/>
              </w:rPr>
              <w:t>кономическая эффективность химических обработок</w:t>
            </w:r>
            <w:r>
              <w:rPr>
                <w:rFonts w:ascii="Times New Roman" w:hAnsi="Times New Roman"/>
                <w:sz w:val="24"/>
                <w:szCs w:val="24"/>
              </w:rPr>
              <w:t xml:space="preserve"> 2020…………………………………………………………………………………..</w:t>
            </w:r>
          </w:p>
        </w:tc>
        <w:tc>
          <w:tcPr>
            <w:tcW w:w="710" w:type="dxa"/>
            <w:vAlign w:val="center"/>
          </w:tcPr>
          <w:p w:rsidR="004B30B0" w:rsidRDefault="004B30B0" w:rsidP="00B87692">
            <w:pPr>
              <w:spacing w:after="0" w:line="240" w:lineRule="auto"/>
              <w:ind w:left="-108" w:right="-176"/>
              <w:jc w:val="center"/>
              <w:rPr>
                <w:rFonts w:ascii="Times New Roman" w:hAnsi="Times New Roman"/>
                <w:sz w:val="24"/>
                <w:szCs w:val="24"/>
                <w:lang w:val="kk-KZ"/>
              </w:rPr>
            </w:pPr>
          </w:p>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141</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Pr="00E42319" w:rsidRDefault="004B30B0" w:rsidP="00192117">
            <w:pPr>
              <w:pStyle w:val="af3"/>
              <w:spacing w:after="0" w:line="240" w:lineRule="auto"/>
              <w:ind w:left="0"/>
              <w:rPr>
                <w:rFonts w:ascii="Times New Roman" w:hAnsi="Times New Roman"/>
                <w:sz w:val="24"/>
                <w:szCs w:val="24"/>
              </w:rPr>
            </w:pPr>
            <w:r w:rsidRPr="000E108D">
              <w:rPr>
                <w:rFonts w:ascii="Times New Roman" w:hAnsi="Times New Roman"/>
                <w:sz w:val="24"/>
                <w:szCs w:val="24"/>
              </w:rPr>
              <w:t>ПРИЛОЖЕНИЕ 1</w:t>
            </w:r>
            <w:r>
              <w:rPr>
                <w:rFonts w:ascii="Times New Roman" w:hAnsi="Times New Roman"/>
                <w:sz w:val="24"/>
                <w:szCs w:val="24"/>
              </w:rPr>
              <w:t xml:space="preserve"> </w:t>
            </w:r>
            <w:r w:rsidRPr="000E108D">
              <w:rPr>
                <w:rFonts w:ascii="Times New Roman" w:hAnsi="Times New Roman"/>
                <w:sz w:val="24"/>
                <w:szCs w:val="24"/>
              </w:rPr>
              <w:t>Длительность остаточного действия инсектицидов на имаго бракона</w:t>
            </w:r>
            <w:r>
              <w:rPr>
                <w:rFonts w:ascii="Times New Roman" w:hAnsi="Times New Roman"/>
                <w:sz w:val="24"/>
                <w:szCs w:val="24"/>
              </w:rPr>
              <w:t xml:space="preserve"> ……………………………………………………………………………..</w:t>
            </w:r>
          </w:p>
        </w:tc>
        <w:tc>
          <w:tcPr>
            <w:tcW w:w="710" w:type="dxa"/>
            <w:vAlign w:val="center"/>
          </w:tcPr>
          <w:p w:rsidR="004B30B0" w:rsidRDefault="004B30B0" w:rsidP="00B87692">
            <w:pPr>
              <w:spacing w:after="0" w:line="240" w:lineRule="auto"/>
              <w:ind w:left="-108" w:right="-176"/>
              <w:jc w:val="center"/>
              <w:rPr>
                <w:rFonts w:ascii="Times New Roman" w:hAnsi="Times New Roman"/>
                <w:sz w:val="24"/>
                <w:szCs w:val="24"/>
                <w:lang w:val="kk-KZ"/>
              </w:rPr>
            </w:pPr>
          </w:p>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142</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spacing w:after="0" w:line="240" w:lineRule="auto"/>
            </w:pPr>
            <w:r w:rsidRPr="0031400B">
              <w:rPr>
                <w:rFonts w:ascii="Times New Roman" w:hAnsi="Times New Roman"/>
                <w:sz w:val="24"/>
                <w:szCs w:val="24"/>
              </w:rPr>
              <w:t xml:space="preserve">ПРИЛОЖЕНИЕ </w:t>
            </w:r>
            <w:r>
              <w:rPr>
                <w:rFonts w:ascii="Times New Roman" w:hAnsi="Times New Roman"/>
                <w:sz w:val="24"/>
                <w:szCs w:val="24"/>
              </w:rPr>
              <w:t>2 Д</w:t>
            </w:r>
            <w:r w:rsidRPr="000E108D">
              <w:rPr>
                <w:rFonts w:ascii="Times New Roman" w:hAnsi="Times New Roman"/>
                <w:sz w:val="24"/>
                <w:szCs w:val="24"/>
              </w:rPr>
              <w:t>лительность остаточного действия инсектицидов на имаго трихограммы</w:t>
            </w:r>
            <w:r>
              <w:rPr>
                <w:rFonts w:ascii="Times New Roman" w:hAnsi="Times New Roman"/>
                <w:sz w:val="24"/>
                <w:szCs w:val="24"/>
              </w:rPr>
              <w:t>………………………………………………………………………..</w:t>
            </w:r>
          </w:p>
        </w:tc>
        <w:tc>
          <w:tcPr>
            <w:tcW w:w="710" w:type="dxa"/>
            <w:vAlign w:val="center"/>
          </w:tcPr>
          <w:p w:rsidR="004B30B0" w:rsidRDefault="004B30B0" w:rsidP="00B87692">
            <w:pPr>
              <w:spacing w:after="0" w:line="240" w:lineRule="auto"/>
              <w:ind w:left="-108" w:right="-176"/>
              <w:jc w:val="center"/>
              <w:rPr>
                <w:rFonts w:ascii="Times New Roman" w:hAnsi="Times New Roman"/>
                <w:sz w:val="24"/>
                <w:szCs w:val="24"/>
                <w:lang w:val="kk-KZ"/>
              </w:rPr>
            </w:pPr>
          </w:p>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143</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spacing w:after="0" w:line="240" w:lineRule="auto"/>
            </w:pPr>
            <w:r w:rsidRPr="0031400B">
              <w:rPr>
                <w:rFonts w:ascii="Times New Roman" w:hAnsi="Times New Roman"/>
                <w:sz w:val="24"/>
                <w:szCs w:val="24"/>
              </w:rPr>
              <w:t xml:space="preserve">ПРИЛОЖЕНИЕ </w:t>
            </w:r>
            <w:r>
              <w:rPr>
                <w:rFonts w:ascii="Times New Roman" w:hAnsi="Times New Roman"/>
                <w:sz w:val="24"/>
                <w:szCs w:val="24"/>
              </w:rPr>
              <w:t xml:space="preserve">3 </w:t>
            </w:r>
            <w:r w:rsidRPr="00B13761">
              <w:rPr>
                <w:rFonts w:ascii="Times New Roman" w:hAnsi="Times New Roman"/>
                <w:b/>
                <w:sz w:val="24"/>
                <w:szCs w:val="24"/>
              </w:rPr>
              <w:t xml:space="preserve"> </w:t>
            </w:r>
            <w:r w:rsidRPr="000E108D">
              <w:rPr>
                <w:rFonts w:ascii="Times New Roman" w:hAnsi="Times New Roman"/>
                <w:sz w:val="24"/>
                <w:szCs w:val="24"/>
              </w:rPr>
              <w:t>Длительность остаточного действия инсектицидов на личинки златоглазки</w:t>
            </w:r>
            <w:r>
              <w:rPr>
                <w:rFonts w:ascii="Times New Roman" w:hAnsi="Times New Roman"/>
                <w:sz w:val="24"/>
                <w:szCs w:val="24"/>
              </w:rPr>
              <w:t>……………………………………………………………….</w:t>
            </w:r>
          </w:p>
        </w:tc>
        <w:tc>
          <w:tcPr>
            <w:tcW w:w="710" w:type="dxa"/>
            <w:vAlign w:val="center"/>
          </w:tcPr>
          <w:p w:rsidR="004B30B0" w:rsidRDefault="004B30B0" w:rsidP="00B87692">
            <w:pPr>
              <w:spacing w:after="0" w:line="240" w:lineRule="auto"/>
              <w:ind w:left="-108" w:right="-176"/>
              <w:jc w:val="center"/>
              <w:rPr>
                <w:rFonts w:ascii="Times New Roman" w:hAnsi="Times New Roman"/>
                <w:sz w:val="24"/>
                <w:szCs w:val="24"/>
                <w:lang w:val="kk-KZ"/>
              </w:rPr>
            </w:pPr>
          </w:p>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144</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pStyle w:val="af3"/>
              <w:spacing w:after="0" w:line="240" w:lineRule="auto"/>
              <w:ind w:left="0"/>
            </w:pPr>
            <w:r w:rsidRPr="0031400B">
              <w:rPr>
                <w:rFonts w:ascii="Times New Roman" w:hAnsi="Times New Roman"/>
                <w:sz w:val="24"/>
                <w:szCs w:val="24"/>
              </w:rPr>
              <w:t xml:space="preserve">ПРИЛОЖЕНИЕ </w:t>
            </w:r>
            <w:r>
              <w:rPr>
                <w:rFonts w:ascii="Times New Roman" w:hAnsi="Times New Roman"/>
                <w:sz w:val="24"/>
                <w:szCs w:val="24"/>
              </w:rPr>
              <w:t>4 С</w:t>
            </w:r>
            <w:r w:rsidRPr="000E108D">
              <w:rPr>
                <w:rFonts w:ascii="Times New Roman" w:hAnsi="Times New Roman"/>
                <w:sz w:val="24"/>
                <w:szCs w:val="24"/>
              </w:rPr>
              <w:t>роки выпуска энтомофагов после химической обработки</w:t>
            </w:r>
            <w:r>
              <w:rPr>
                <w:rFonts w:ascii="Times New Roman" w:hAnsi="Times New Roman"/>
                <w:sz w:val="24"/>
                <w:szCs w:val="24"/>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145</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spacing w:after="0" w:line="240" w:lineRule="auto"/>
            </w:pPr>
            <w:r w:rsidRPr="0031400B">
              <w:rPr>
                <w:rFonts w:ascii="Times New Roman" w:hAnsi="Times New Roman"/>
                <w:sz w:val="24"/>
                <w:szCs w:val="24"/>
              </w:rPr>
              <w:t xml:space="preserve">ПРИЛОЖЕНИЕ </w:t>
            </w:r>
            <w:r>
              <w:rPr>
                <w:rFonts w:ascii="Times New Roman" w:hAnsi="Times New Roman"/>
                <w:sz w:val="24"/>
                <w:szCs w:val="24"/>
              </w:rPr>
              <w:t>5 О</w:t>
            </w:r>
            <w:r w:rsidRPr="000E108D">
              <w:rPr>
                <w:rFonts w:ascii="Times New Roman" w:hAnsi="Times New Roman"/>
                <w:sz w:val="24"/>
                <w:szCs w:val="24"/>
              </w:rPr>
              <w:t>беспеченность задания кадрами</w:t>
            </w:r>
            <w:r>
              <w:rPr>
                <w:rFonts w:ascii="Times New Roman" w:hAnsi="Times New Roman"/>
                <w:sz w:val="24"/>
                <w:szCs w:val="24"/>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146</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spacing w:after="0" w:line="240" w:lineRule="auto"/>
            </w:pPr>
            <w:r w:rsidRPr="0031400B">
              <w:rPr>
                <w:rFonts w:ascii="Times New Roman" w:hAnsi="Times New Roman"/>
                <w:sz w:val="24"/>
                <w:szCs w:val="24"/>
              </w:rPr>
              <w:t xml:space="preserve">ПРИЛОЖЕНИЕ </w:t>
            </w:r>
            <w:r>
              <w:rPr>
                <w:rFonts w:ascii="Times New Roman" w:hAnsi="Times New Roman"/>
                <w:sz w:val="24"/>
                <w:szCs w:val="24"/>
              </w:rPr>
              <w:t xml:space="preserve">6 </w:t>
            </w:r>
            <w:r w:rsidRPr="000E108D">
              <w:rPr>
                <w:rFonts w:ascii="Times New Roman" w:hAnsi="Times New Roman"/>
                <w:sz w:val="24"/>
                <w:szCs w:val="24"/>
              </w:rPr>
              <w:t>Список опубликованных научных трудов</w:t>
            </w:r>
            <w:r>
              <w:rPr>
                <w:rFonts w:ascii="Times New Roman" w:hAnsi="Times New Roman"/>
                <w:sz w:val="24"/>
                <w:szCs w:val="24"/>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147</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tabs>
                <w:tab w:val="left" w:pos="7860"/>
              </w:tabs>
              <w:spacing w:after="0" w:line="240" w:lineRule="auto"/>
            </w:pPr>
            <w:r w:rsidRPr="0031400B">
              <w:rPr>
                <w:rFonts w:ascii="Times New Roman" w:hAnsi="Times New Roman"/>
                <w:sz w:val="24"/>
                <w:szCs w:val="24"/>
              </w:rPr>
              <w:t xml:space="preserve">ПРИЛОЖЕНИЕ </w:t>
            </w:r>
            <w:r>
              <w:rPr>
                <w:rFonts w:ascii="Times New Roman" w:hAnsi="Times New Roman"/>
                <w:sz w:val="24"/>
                <w:szCs w:val="24"/>
              </w:rPr>
              <w:t>7</w:t>
            </w:r>
            <w:r>
              <w:rPr>
                <w:rFonts w:ascii="Times New Roman" w:hAnsi="Times New Roman"/>
                <w:b/>
                <w:sz w:val="24"/>
                <w:szCs w:val="24"/>
              </w:rPr>
              <w:t xml:space="preserve"> </w:t>
            </w:r>
            <w:r w:rsidRPr="000E108D">
              <w:rPr>
                <w:rFonts w:ascii="Times New Roman" w:hAnsi="Times New Roman"/>
                <w:sz w:val="24"/>
                <w:szCs w:val="24"/>
              </w:rPr>
              <w:t>Опубликованные научных труды</w:t>
            </w:r>
            <w:r w:rsidRPr="00865A10">
              <w:rPr>
                <w:rFonts w:ascii="Times New Roman" w:hAnsi="Times New Roman"/>
                <w:sz w:val="24"/>
                <w:szCs w:val="24"/>
              </w:rPr>
              <w:t>…………………………</w:t>
            </w:r>
            <w:r>
              <w:rPr>
                <w:rFonts w:ascii="Times New Roman" w:hAnsi="Times New Roman"/>
                <w:sz w:val="24"/>
                <w:szCs w:val="24"/>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149</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spacing w:after="0" w:line="240" w:lineRule="auto"/>
              <w:jc w:val="both"/>
            </w:pPr>
            <w:r w:rsidRPr="0031400B">
              <w:rPr>
                <w:rFonts w:ascii="Times New Roman" w:hAnsi="Times New Roman"/>
                <w:sz w:val="24"/>
                <w:szCs w:val="24"/>
              </w:rPr>
              <w:t xml:space="preserve">ПРИЛОЖЕНИЕ </w:t>
            </w:r>
            <w:r>
              <w:rPr>
                <w:rFonts w:ascii="Times New Roman" w:hAnsi="Times New Roman"/>
                <w:sz w:val="24"/>
                <w:szCs w:val="24"/>
              </w:rPr>
              <w:t>8</w:t>
            </w:r>
            <w:r w:rsidRPr="00B13761">
              <w:rPr>
                <w:rFonts w:ascii="Times New Roman" w:hAnsi="Times New Roman"/>
                <w:b/>
                <w:sz w:val="24"/>
                <w:szCs w:val="24"/>
              </w:rPr>
              <w:t xml:space="preserve"> </w:t>
            </w:r>
            <w:r>
              <w:rPr>
                <w:rFonts w:ascii="Times New Roman" w:hAnsi="Times New Roman"/>
                <w:sz w:val="24"/>
                <w:szCs w:val="24"/>
              </w:rPr>
              <w:t>П</w:t>
            </w:r>
            <w:r w:rsidRPr="000E108D">
              <w:rPr>
                <w:rFonts w:ascii="Times New Roman" w:hAnsi="Times New Roman"/>
                <w:sz w:val="24"/>
                <w:szCs w:val="24"/>
              </w:rPr>
              <w:t>убликации в сми 2018-2020 годы</w:t>
            </w:r>
            <w:r>
              <w:rPr>
                <w:rFonts w:ascii="Times New Roman" w:hAnsi="Times New Roman"/>
                <w:sz w:val="24"/>
                <w:szCs w:val="24"/>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210</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spacing w:after="0" w:line="240" w:lineRule="auto"/>
            </w:pPr>
            <w:r w:rsidRPr="0031400B">
              <w:rPr>
                <w:rFonts w:ascii="Times New Roman" w:hAnsi="Times New Roman"/>
                <w:sz w:val="24"/>
                <w:szCs w:val="24"/>
              </w:rPr>
              <w:t xml:space="preserve">ПРИЛОЖЕНИЕ </w:t>
            </w:r>
            <w:r>
              <w:rPr>
                <w:rFonts w:ascii="Times New Roman" w:hAnsi="Times New Roman"/>
                <w:sz w:val="24"/>
                <w:szCs w:val="24"/>
              </w:rPr>
              <w:t>9</w:t>
            </w:r>
            <w:r w:rsidRPr="0015194A">
              <w:rPr>
                <w:rFonts w:ascii="Times New Roman" w:hAnsi="Times New Roman"/>
                <w:b/>
                <w:sz w:val="24"/>
                <w:szCs w:val="24"/>
                <w:lang w:val="kk-KZ"/>
              </w:rPr>
              <w:t xml:space="preserve"> </w:t>
            </w:r>
            <w:r>
              <w:rPr>
                <w:rFonts w:ascii="Times New Roman" w:hAnsi="Times New Roman"/>
                <w:sz w:val="24"/>
                <w:szCs w:val="24"/>
                <w:lang w:val="kk-KZ"/>
              </w:rPr>
              <w:t>П</w:t>
            </w:r>
            <w:r w:rsidRPr="0002521A">
              <w:rPr>
                <w:rFonts w:ascii="Times New Roman" w:hAnsi="Times New Roman"/>
                <w:sz w:val="24"/>
                <w:szCs w:val="24"/>
                <w:lang w:val="kk-KZ"/>
              </w:rPr>
              <w:t>убликации в сми</w:t>
            </w:r>
            <w:r w:rsidRPr="0015194A">
              <w:rPr>
                <w:rFonts w:ascii="Times New Roman" w:hAnsi="Times New Roman"/>
                <w:b/>
                <w:sz w:val="24"/>
                <w:szCs w:val="24"/>
                <w:lang w:val="kk-KZ"/>
              </w:rPr>
              <w:t xml:space="preserve"> </w:t>
            </w:r>
            <w:r w:rsidRPr="0002521A">
              <w:rPr>
                <w:rFonts w:ascii="Times New Roman" w:hAnsi="Times New Roman"/>
                <w:sz w:val="24"/>
                <w:szCs w:val="24"/>
                <w:lang w:val="kk-KZ"/>
              </w:rPr>
              <w:t>...........................................................</w:t>
            </w:r>
            <w:r>
              <w:rPr>
                <w:rFonts w:ascii="Times New Roman" w:hAnsi="Times New Roman"/>
                <w:sz w:val="24"/>
                <w:szCs w:val="24"/>
                <w:lang w:val="kk-KZ"/>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211</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spacing w:after="0" w:line="240" w:lineRule="auto"/>
            </w:pPr>
            <w:r w:rsidRPr="0031400B">
              <w:rPr>
                <w:rFonts w:ascii="Times New Roman" w:hAnsi="Times New Roman"/>
                <w:sz w:val="24"/>
                <w:szCs w:val="24"/>
              </w:rPr>
              <w:t xml:space="preserve">ПРИЛОЖЕНИЕ </w:t>
            </w:r>
            <w:r>
              <w:rPr>
                <w:rFonts w:ascii="Times New Roman" w:hAnsi="Times New Roman"/>
                <w:sz w:val="24"/>
                <w:szCs w:val="24"/>
              </w:rPr>
              <w:t>10</w:t>
            </w:r>
            <w:r w:rsidRPr="0015194A">
              <w:rPr>
                <w:rFonts w:ascii="Times New Roman" w:hAnsi="Times New Roman"/>
                <w:b/>
                <w:sz w:val="24"/>
                <w:szCs w:val="24"/>
              </w:rPr>
              <w:t xml:space="preserve"> </w:t>
            </w:r>
            <w:r>
              <w:rPr>
                <w:rFonts w:ascii="Times New Roman" w:hAnsi="Times New Roman"/>
                <w:sz w:val="24"/>
                <w:szCs w:val="24"/>
              </w:rPr>
              <w:t>Р</w:t>
            </w:r>
            <w:r w:rsidRPr="0002521A">
              <w:rPr>
                <w:rFonts w:ascii="Times New Roman" w:hAnsi="Times New Roman"/>
                <w:sz w:val="24"/>
                <w:szCs w:val="24"/>
              </w:rPr>
              <w:t xml:space="preserve">екомендации и </w:t>
            </w:r>
            <w:r w:rsidRPr="0002521A">
              <w:rPr>
                <w:rFonts w:ascii="Times New Roman" w:hAnsi="Times New Roman"/>
                <w:sz w:val="24"/>
                <w:szCs w:val="24"/>
                <w:lang w:val="kk-KZ"/>
              </w:rPr>
              <w:t>методическое указание</w:t>
            </w:r>
            <w:r>
              <w:rPr>
                <w:rFonts w:ascii="Times New Roman" w:hAnsi="Times New Roman"/>
                <w:sz w:val="24"/>
                <w:szCs w:val="24"/>
                <w:lang w:val="kk-KZ"/>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227</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Pr="0031400B" w:rsidRDefault="004B30B0" w:rsidP="00192117">
            <w:pPr>
              <w:spacing w:after="0" w:line="240" w:lineRule="auto"/>
              <w:rPr>
                <w:rFonts w:ascii="Times New Roman" w:hAnsi="Times New Roman"/>
                <w:sz w:val="24"/>
                <w:szCs w:val="24"/>
              </w:rPr>
            </w:pPr>
            <w:r w:rsidRPr="0031400B">
              <w:rPr>
                <w:rFonts w:ascii="Times New Roman" w:hAnsi="Times New Roman"/>
                <w:sz w:val="24"/>
                <w:szCs w:val="24"/>
              </w:rPr>
              <w:t xml:space="preserve">ПРИЛОЖЕНИЕ </w:t>
            </w:r>
            <w:r>
              <w:rPr>
                <w:rFonts w:ascii="Times New Roman" w:hAnsi="Times New Roman"/>
                <w:sz w:val="24"/>
                <w:szCs w:val="24"/>
              </w:rPr>
              <w:t>11</w:t>
            </w:r>
            <w:r w:rsidRPr="0015194A">
              <w:rPr>
                <w:rFonts w:ascii="Times New Roman" w:hAnsi="Times New Roman"/>
                <w:b/>
                <w:sz w:val="24"/>
                <w:szCs w:val="24"/>
              </w:rPr>
              <w:t xml:space="preserve"> </w:t>
            </w:r>
            <w:r w:rsidRPr="0002521A">
              <w:rPr>
                <w:rFonts w:ascii="Times New Roman" w:hAnsi="Times New Roman"/>
                <w:sz w:val="24"/>
                <w:szCs w:val="24"/>
              </w:rPr>
              <w:t>Технологии выращивания хлопчатника</w:t>
            </w:r>
            <w:r>
              <w:rPr>
                <w:rFonts w:ascii="Times New Roman" w:hAnsi="Times New Roman"/>
                <w:sz w:val="24"/>
                <w:szCs w:val="24"/>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228</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Pr="0031400B" w:rsidRDefault="004B30B0" w:rsidP="00192117">
            <w:pPr>
              <w:spacing w:after="0" w:line="240" w:lineRule="auto"/>
              <w:rPr>
                <w:rFonts w:ascii="Times New Roman" w:hAnsi="Times New Roman"/>
                <w:sz w:val="24"/>
                <w:szCs w:val="24"/>
              </w:rPr>
            </w:pPr>
            <w:r w:rsidRPr="0002521A">
              <w:rPr>
                <w:rFonts w:ascii="Times New Roman" w:hAnsi="Times New Roman"/>
                <w:sz w:val="24"/>
                <w:szCs w:val="24"/>
              </w:rPr>
              <w:t>ПРИЛОЖЕНИЕ 12</w:t>
            </w:r>
            <w:r>
              <w:rPr>
                <w:rFonts w:ascii="Times New Roman" w:hAnsi="Times New Roman"/>
                <w:sz w:val="24"/>
                <w:szCs w:val="24"/>
              </w:rPr>
              <w:t xml:space="preserve">  З</w:t>
            </w:r>
            <w:r w:rsidRPr="0002521A">
              <w:rPr>
                <w:rFonts w:ascii="Times New Roman" w:hAnsi="Times New Roman"/>
                <w:sz w:val="24"/>
                <w:szCs w:val="24"/>
                <w:lang w:val="kk-KZ"/>
              </w:rPr>
              <w:t>аявка на получение патента на полезную модель</w:t>
            </w:r>
            <w:r>
              <w:rPr>
                <w:rFonts w:ascii="Times New Roman" w:hAnsi="Times New Roman"/>
                <w:sz w:val="24"/>
                <w:szCs w:val="24"/>
                <w:lang w:val="kk-KZ"/>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234</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Pr="0031400B" w:rsidRDefault="004B30B0" w:rsidP="00192117">
            <w:pPr>
              <w:spacing w:after="0" w:line="240" w:lineRule="auto"/>
              <w:rPr>
                <w:rFonts w:ascii="Times New Roman" w:hAnsi="Times New Roman"/>
                <w:sz w:val="24"/>
                <w:szCs w:val="24"/>
              </w:rPr>
            </w:pPr>
            <w:r w:rsidRPr="0002521A">
              <w:rPr>
                <w:rFonts w:ascii="Times New Roman" w:hAnsi="Times New Roman"/>
                <w:sz w:val="24"/>
                <w:szCs w:val="24"/>
              </w:rPr>
              <w:t>ПРИЛОЖЕНИЕ 13</w:t>
            </w:r>
            <w:r>
              <w:rPr>
                <w:rFonts w:ascii="Times New Roman" w:hAnsi="Times New Roman"/>
                <w:sz w:val="24"/>
                <w:szCs w:val="24"/>
              </w:rPr>
              <w:t xml:space="preserve"> Л</w:t>
            </w:r>
            <w:r w:rsidRPr="0002521A">
              <w:rPr>
                <w:rFonts w:ascii="Times New Roman" w:hAnsi="Times New Roman"/>
                <w:sz w:val="24"/>
                <w:szCs w:val="24"/>
              </w:rPr>
              <w:t xml:space="preserve">ицензионное соглашение </w:t>
            </w:r>
            <w:r>
              <w:rPr>
                <w:rFonts w:ascii="Times New Roman" w:hAnsi="Times New Roman"/>
                <w:sz w:val="24"/>
                <w:szCs w:val="24"/>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236</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Pr="0031400B" w:rsidRDefault="004B30B0" w:rsidP="00192117">
            <w:pPr>
              <w:spacing w:after="0" w:line="240" w:lineRule="auto"/>
              <w:rPr>
                <w:rFonts w:ascii="Times New Roman" w:hAnsi="Times New Roman"/>
                <w:sz w:val="24"/>
                <w:szCs w:val="24"/>
              </w:rPr>
            </w:pPr>
            <w:r w:rsidRPr="0002521A">
              <w:rPr>
                <w:rFonts w:ascii="Times New Roman" w:hAnsi="Times New Roman"/>
                <w:sz w:val="24"/>
                <w:szCs w:val="24"/>
              </w:rPr>
              <w:t>ПРИЛОЖЕНИЕ 14</w:t>
            </w:r>
            <w:r>
              <w:rPr>
                <w:rFonts w:ascii="Times New Roman" w:hAnsi="Times New Roman"/>
                <w:sz w:val="24"/>
                <w:szCs w:val="24"/>
              </w:rPr>
              <w:t xml:space="preserve"> </w:t>
            </w:r>
            <w:r w:rsidRPr="0002521A">
              <w:rPr>
                <w:rFonts w:ascii="Times New Roman" w:hAnsi="Times New Roman"/>
                <w:sz w:val="24"/>
                <w:szCs w:val="24"/>
              </w:rPr>
              <w:t>Акты внедрение</w:t>
            </w:r>
            <w:r>
              <w:rPr>
                <w:rFonts w:ascii="Times New Roman" w:hAnsi="Times New Roman"/>
                <w:sz w:val="24"/>
                <w:szCs w:val="24"/>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242</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Pr="0031400B" w:rsidRDefault="004B30B0" w:rsidP="00192117">
            <w:pPr>
              <w:spacing w:after="0" w:line="240" w:lineRule="auto"/>
              <w:rPr>
                <w:rFonts w:ascii="Times New Roman" w:hAnsi="Times New Roman"/>
                <w:sz w:val="24"/>
                <w:szCs w:val="24"/>
              </w:rPr>
            </w:pPr>
            <w:r w:rsidRPr="0002521A">
              <w:rPr>
                <w:rFonts w:ascii="Times New Roman" w:hAnsi="Times New Roman"/>
                <w:sz w:val="24"/>
                <w:szCs w:val="24"/>
              </w:rPr>
              <w:t>ПРИЛОЖЕНИЕ 15</w:t>
            </w:r>
            <w:r>
              <w:rPr>
                <w:rFonts w:ascii="Times New Roman" w:hAnsi="Times New Roman"/>
                <w:sz w:val="24"/>
                <w:szCs w:val="24"/>
              </w:rPr>
              <w:t xml:space="preserve"> Семинары и день поле……………………………………….</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247</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Pr="0031400B" w:rsidRDefault="004B30B0" w:rsidP="00192117">
            <w:pPr>
              <w:spacing w:after="0" w:line="240" w:lineRule="auto"/>
              <w:rPr>
                <w:rFonts w:ascii="Times New Roman" w:hAnsi="Times New Roman"/>
                <w:sz w:val="24"/>
                <w:szCs w:val="24"/>
              </w:rPr>
            </w:pPr>
            <w:r w:rsidRPr="0002521A">
              <w:rPr>
                <w:rFonts w:ascii="Times New Roman" w:eastAsiaTheme="minorHAnsi" w:hAnsi="Times New Roman"/>
                <w:bCs/>
                <w:sz w:val="24"/>
                <w:szCs w:val="24"/>
                <w:lang w:eastAsia="en-US"/>
              </w:rPr>
              <w:t>ПРИЛОЖЕНИЕ 16</w:t>
            </w:r>
            <w:r>
              <w:rPr>
                <w:rFonts w:ascii="Times New Roman" w:eastAsiaTheme="minorHAnsi" w:hAnsi="Times New Roman"/>
                <w:bCs/>
                <w:sz w:val="24"/>
                <w:szCs w:val="24"/>
                <w:lang w:eastAsia="en-US"/>
              </w:rPr>
              <w:t xml:space="preserve"> О</w:t>
            </w:r>
            <w:r w:rsidRPr="0002521A">
              <w:rPr>
                <w:rFonts w:ascii="Times New Roman" w:hAnsi="Times New Roman"/>
                <w:sz w:val="24"/>
                <w:szCs w:val="24"/>
              </w:rPr>
              <w:t>тчет о патентных исследованиях</w:t>
            </w:r>
            <w:r>
              <w:rPr>
                <w:rFonts w:ascii="Times New Roman" w:hAnsi="Times New Roman"/>
                <w:sz w:val="24"/>
                <w:szCs w:val="24"/>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256</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Pr="0002521A" w:rsidRDefault="004B30B0" w:rsidP="00192117">
            <w:pPr>
              <w:pStyle w:val="a8"/>
              <w:jc w:val="left"/>
              <w:rPr>
                <w:rFonts w:eastAsiaTheme="minorHAnsi"/>
                <w:bCs/>
                <w:sz w:val="24"/>
                <w:szCs w:val="24"/>
                <w:lang w:eastAsia="en-US"/>
              </w:rPr>
            </w:pPr>
            <w:r>
              <w:rPr>
                <w:sz w:val="24"/>
                <w:szCs w:val="24"/>
              </w:rPr>
              <w:t>ПРИЛОЖЕНИЕ 17 Протокол ……………………………………………………..</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269</w:t>
            </w:r>
          </w:p>
        </w:tc>
      </w:tr>
      <w:tr w:rsidR="004B30B0" w:rsidRPr="00A7515D" w:rsidTr="00AE432C">
        <w:trPr>
          <w:trHeight w:val="255"/>
          <w:jc w:val="center"/>
        </w:trPr>
        <w:tc>
          <w:tcPr>
            <w:tcW w:w="1159" w:type="dxa"/>
            <w:vAlign w:val="center"/>
          </w:tcPr>
          <w:p w:rsidR="004B30B0" w:rsidRPr="00A7515D" w:rsidRDefault="004B30B0" w:rsidP="00192117">
            <w:pPr>
              <w:spacing w:after="0" w:line="240" w:lineRule="auto"/>
              <w:jc w:val="center"/>
              <w:rPr>
                <w:rFonts w:ascii="Times New Roman" w:hAnsi="Times New Roman"/>
                <w:sz w:val="24"/>
                <w:szCs w:val="24"/>
              </w:rPr>
            </w:pPr>
          </w:p>
        </w:tc>
        <w:tc>
          <w:tcPr>
            <w:tcW w:w="8293" w:type="dxa"/>
          </w:tcPr>
          <w:p w:rsidR="004B30B0" w:rsidRDefault="004B30B0" w:rsidP="00192117">
            <w:pPr>
              <w:pStyle w:val="a8"/>
              <w:jc w:val="left"/>
              <w:rPr>
                <w:sz w:val="24"/>
                <w:szCs w:val="24"/>
              </w:rPr>
            </w:pPr>
            <w:r>
              <w:rPr>
                <w:sz w:val="24"/>
                <w:szCs w:val="24"/>
              </w:rPr>
              <w:t xml:space="preserve">ПРИЛОЖЕНИЕ 18 </w:t>
            </w:r>
            <w:r w:rsidRPr="00055B22">
              <w:rPr>
                <w:sz w:val="24"/>
                <w:szCs w:val="24"/>
              </w:rPr>
              <w:t xml:space="preserve">Календарный план работ </w:t>
            </w:r>
            <w:r>
              <w:rPr>
                <w:sz w:val="24"/>
                <w:szCs w:val="24"/>
              </w:rPr>
              <w:t>……………………………………</w:t>
            </w:r>
          </w:p>
        </w:tc>
        <w:tc>
          <w:tcPr>
            <w:tcW w:w="710" w:type="dxa"/>
            <w:vAlign w:val="center"/>
          </w:tcPr>
          <w:p w:rsidR="004B30B0" w:rsidRPr="00A7515D" w:rsidRDefault="004B30B0" w:rsidP="004B30B0">
            <w:pPr>
              <w:spacing w:after="0" w:line="240" w:lineRule="auto"/>
              <w:ind w:right="-176"/>
              <w:rPr>
                <w:rFonts w:ascii="Times New Roman" w:hAnsi="Times New Roman"/>
                <w:sz w:val="24"/>
                <w:szCs w:val="24"/>
                <w:lang w:val="kk-KZ"/>
              </w:rPr>
            </w:pPr>
            <w:r>
              <w:rPr>
                <w:rFonts w:ascii="Times New Roman" w:hAnsi="Times New Roman"/>
                <w:sz w:val="24"/>
                <w:szCs w:val="24"/>
                <w:lang w:val="kk-KZ"/>
              </w:rPr>
              <w:t>274</w:t>
            </w:r>
          </w:p>
        </w:tc>
      </w:tr>
    </w:tbl>
    <w:p w:rsidR="00872F08" w:rsidRPr="00E33C55" w:rsidRDefault="00872F08" w:rsidP="007735CD">
      <w:pPr>
        <w:spacing w:after="0" w:line="240" w:lineRule="auto"/>
        <w:rPr>
          <w:rFonts w:ascii="Times New Roman" w:hAnsi="Times New Roman"/>
          <w:color w:val="FF0000"/>
          <w:sz w:val="28"/>
          <w:szCs w:val="28"/>
          <w:lang w:val="kk-KZ"/>
        </w:rPr>
      </w:pPr>
    </w:p>
    <w:p w:rsidR="00FC00DB" w:rsidRPr="00437F81" w:rsidRDefault="00FC00DB" w:rsidP="007735CD">
      <w:pPr>
        <w:spacing w:after="0" w:line="240" w:lineRule="auto"/>
        <w:rPr>
          <w:rFonts w:ascii="Times New Roman" w:hAnsi="Times New Roman"/>
          <w:color w:val="FF0000"/>
          <w:sz w:val="28"/>
          <w:szCs w:val="28"/>
          <w:lang w:val="kk-KZ"/>
        </w:rPr>
      </w:pPr>
    </w:p>
    <w:p w:rsidR="00865A10" w:rsidRDefault="00865A10" w:rsidP="005A43FF">
      <w:pPr>
        <w:spacing w:after="0" w:line="360" w:lineRule="auto"/>
        <w:jc w:val="center"/>
        <w:rPr>
          <w:rFonts w:ascii="Times New Roman" w:hAnsi="Times New Roman"/>
          <w:b/>
          <w:caps/>
          <w:sz w:val="24"/>
          <w:szCs w:val="24"/>
        </w:rPr>
      </w:pPr>
    </w:p>
    <w:p w:rsidR="00865A10" w:rsidRDefault="00865A10" w:rsidP="005A43FF">
      <w:pPr>
        <w:spacing w:after="0" w:line="360" w:lineRule="auto"/>
        <w:jc w:val="center"/>
        <w:rPr>
          <w:rFonts w:ascii="Times New Roman" w:hAnsi="Times New Roman"/>
          <w:b/>
          <w:caps/>
          <w:sz w:val="24"/>
          <w:szCs w:val="24"/>
        </w:rPr>
      </w:pPr>
    </w:p>
    <w:p w:rsidR="00865A10" w:rsidRDefault="00865A10" w:rsidP="005A43FF">
      <w:pPr>
        <w:spacing w:after="0" w:line="360" w:lineRule="auto"/>
        <w:jc w:val="center"/>
        <w:rPr>
          <w:rFonts w:ascii="Times New Roman" w:hAnsi="Times New Roman"/>
          <w:b/>
          <w:caps/>
          <w:sz w:val="24"/>
          <w:szCs w:val="24"/>
        </w:rPr>
      </w:pPr>
    </w:p>
    <w:p w:rsidR="00865A10" w:rsidRDefault="00865A10" w:rsidP="005A43FF">
      <w:pPr>
        <w:spacing w:after="0" w:line="360" w:lineRule="auto"/>
        <w:jc w:val="center"/>
        <w:rPr>
          <w:rFonts w:ascii="Times New Roman" w:hAnsi="Times New Roman"/>
          <w:b/>
          <w:caps/>
          <w:sz w:val="24"/>
          <w:szCs w:val="24"/>
        </w:rPr>
      </w:pPr>
    </w:p>
    <w:p w:rsidR="00AE432C" w:rsidRDefault="00AE432C" w:rsidP="005A43FF">
      <w:pPr>
        <w:spacing w:after="0" w:line="360" w:lineRule="auto"/>
        <w:jc w:val="center"/>
        <w:rPr>
          <w:rFonts w:ascii="Times New Roman" w:hAnsi="Times New Roman"/>
          <w:b/>
          <w:caps/>
          <w:sz w:val="24"/>
          <w:szCs w:val="24"/>
        </w:rPr>
      </w:pPr>
    </w:p>
    <w:p w:rsidR="00AE432C" w:rsidRDefault="00AE432C" w:rsidP="005A43FF">
      <w:pPr>
        <w:spacing w:after="0" w:line="360" w:lineRule="auto"/>
        <w:jc w:val="center"/>
        <w:rPr>
          <w:rFonts w:ascii="Times New Roman" w:hAnsi="Times New Roman"/>
          <w:b/>
          <w:caps/>
          <w:sz w:val="24"/>
          <w:szCs w:val="24"/>
        </w:rPr>
      </w:pPr>
    </w:p>
    <w:p w:rsidR="00AE432C" w:rsidRDefault="00AE432C" w:rsidP="005A43FF">
      <w:pPr>
        <w:spacing w:after="0" w:line="360" w:lineRule="auto"/>
        <w:jc w:val="center"/>
        <w:rPr>
          <w:rFonts w:ascii="Times New Roman" w:hAnsi="Times New Roman"/>
          <w:b/>
          <w:caps/>
          <w:sz w:val="24"/>
          <w:szCs w:val="24"/>
        </w:rPr>
      </w:pPr>
    </w:p>
    <w:p w:rsidR="005A43FF" w:rsidRPr="005A43FF" w:rsidRDefault="005A43FF" w:rsidP="005F08A7">
      <w:pPr>
        <w:spacing w:after="0" w:line="240" w:lineRule="auto"/>
        <w:jc w:val="center"/>
        <w:rPr>
          <w:rFonts w:ascii="Times New Roman" w:hAnsi="Times New Roman"/>
          <w:b/>
          <w:caps/>
          <w:sz w:val="24"/>
          <w:szCs w:val="24"/>
        </w:rPr>
      </w:pPr>
      <w:r w:rsidRPr="005A43FF">
        <w:rPr>
          <w:rFonts w:ascii="Times New Roman" w:hAnsi="Times New Roman"/>
          <w:b/>
          <w:caps/>
          <w:sz w:val="24"/>
          <w:szCs w:val="24"/>
        </w:rPr>
        <w:lastRenderedPageBreak/>
        <w:t>термины и Определения</w:t>
      </w:r>
    </w:p>
    <w:p w:rsidR="005A43FF" w:rsidRPr="005F08A7" w:rsidRDefault="005A43FF" w:rsidP="005F08A7">
      <w:pPr>
        <w:spacing w:after="0" w:line="240" w:lineRule="auto"/>
        <w:ind w:firstLine="567"/>
        <w:jc w:val="both"/>
        <w:rPr>
          <w:rFonts w:ascii="Times New Roman" w:hAnsi="Times New Roman"/>
          <w:b/>
          <w:caps/>
          <w:sz w:val="24"/>
          <w:szCs w:val="24"/>
        </w:rPr>
      </w:pPr>
    </w:p>
    <w:p w:rsidR="007D1B73" w:rsidRDefault="005A43FF" w:rsidP="00AE432C">
      <w:pPr>
        <w:spacing w:after="0" w:line="360" w:lineRule="auto"/>
        <w:ind w:firstLine="567"/>
        <w:jc w:val="both"/>
        <w:rPr>
          <w:rFonts w:ascii="Times New Roman" w:hAnsi="Times New Roman"/>
          <w:sz w:val="24"/>
          <w:szCs w:val="24"/>
        </w:rPr>
      </w:pPr>
      <w:r w:rsidRPr="005A43FF">
        <w:rPr>
          <w:rFonts w:ascii="Times New Roman" w:hAnsi="Times New Roman"/>
          <w:sz w:val="24"/>
          <w:szCs w:val="24"/>
        </w:rPr>
        <w:t>В настоящем отчете о НИР применяют следующие термины с</w:t>
      </w:r>
      <w:r w:rsidR="00AE432C">
        <w:rPr>
          <w:rFonts w:ascii="Times New Roman" w:hAnsi="Times New Roman"/>
          <w:sz w:val="24"/>
          <w:szCs w:val="24"/>
        </w:rPr>
        <w:t xml:space="preserve"> соответствующими определениями:</w:t>
      </w:r>
    </w:p>
    <w:p w:rsidR="00611095" w:rsidRPr="007D1B73" w:rsidRDefault="005A43FF" w:rsidP="00AE432C">
      <w:pPr>
        <w:spacing w:after="0" w:line="360" w:lineRule="auto"/>
        <w:ind w:firstLine="567"/>
        <w:jc w:val="both"/>
        <w:rPr>
          <w:rFonts w:ascii="Times New Roman" w:hAnsi="Times New Roman"/>
          <w:sz w:val="16"/>
          <w:szCs w:val="16"/>
        </w:rPr>
      </w:pPr>
      <w:r w:rsidRPr="005A43FF">
        <w:rPr>
          <w:rFonts w:ascii="Times New Roman" w:hAnsi="Times New Roman"/>
          <w:sz w:val="24"/>
          <w:szCs w:val="24"/>
        </w:rPr>
        <w:t xml:space="preserve"> </w:t>
      </w:r>
    </w:p>
    <w:tbl>
      <w:tblPr>
        <w:tblW w:w="8931" w:type="dxa"/>
        <w:tblLook w:val="01E0"/>
      </w:tblPr>
      <w:tblGrid>
        <w:gridCol w:w="2269"/>
        <w:gridCol w:w="6662"/>
      </w:tblGrid>
      <w:tr w:rsidR="00AE432C" w:rsidRPr="005A43FF" w:rsidTr="00B87692">
        <w:trPr>
          <w:trHeight w:hRule="exact" w:val="340"/>
        </w:trPr>
        <w:tc>
          <w:tcPr>
            <w:tcW w:w="2269" w:type="dxa"/>
            <w:vAlign w:val="bottom"/>
          </w:tcPr>
          <w:p w:rsidR="00AE432C" w:rsidRPr="00AE432C" w:rsidRDefault="00AE432C" w:rsidP="009F407C">
            <w:pPr>
              <w:spacing w:after="0" w:line="360" w:lineRule="auto"/>
              <w:rPr>
                <w:rFonts w:ascii="Times New Roman" w:hAnsi="Times New Roman"/>
                <w:sz w:val="24"/>
                <w:szCs w:val="24"/>
                <w:lang w:val="kk-KZ"/>
              </w:rPr>
            </w:pPr>
            <w:r>
              <w:rPr>
                <w:rFonts w:ascii="Times New Roman" w:hAnsi="Times New Roman"/>
                <w:sz w:val="24"/>
                <w:szCs w:val="24"/>
              </w:rPr>
              <w:t>и</w:t>
            </w:r>
            <w:r w:rsidRPr="005A43FF">
              <w:rPr>
                <w:rFonts w:ascii="Times New Roman" w:hAnsi="Times New Roman"/>
                <w:sz w:val="24"/>
                <w:szCs w:val="24"/>
              </w:rPr>
              <w:t>нсектициды</w:t>
            </w:r>
          </w:p>
        </w:tc>
        <w:tc>
          <w:tcPr>
            <w:tcW w:w="6662" w:type="dxa"/>
            <w:vAlign w:val="bottom"/>
          </w:tcPr>
          <w:p w:rsidR="00AE432C" w:rsidRPr="005A43FF" w:rsidRDefault="00AE432C" w:rsidP="009F407C">
            <w:pPr>
              <w:spacing w:after="0" w:line="360" w:lineRule="auto"/>
              <w:rPr>
                <w:rFonts w:ascii="Times New Roman" w:hAnsi="Times New Roman"/>
                <w:sz w:val="24"/>
                <w:szCs w:val="24"/>
              </w:rPr>
            </w:pPr>
            <w:r w:rsidRPr="005A43FF">
              <w:rPr>
                <w:rFonts w:ascii="Times New Roman" w:hAnsi="Times New Roman"/>
                <w:sz w:val="24"/>
                <w:szCs w:val="24"/>
              </w:rPr>
              <w:t>препараты, применяемые против вредителей растений</w:t>
            </w:r>
          </w:p>
        </w:tc>
      </w:tr>
      <w:tr w:rsidR="00AE432C" w:rsidRPr="005A43FF" w:rsidTr="00B87692">
        <w:trPr>
          <w:trHeight w:hRule="exact" w:val="340"/>
        </w:trPr>
        <w:tc>
          <w:tcPr>
            <w:tcW w:w="2269" w:type="dxa"/>
            <w:vAlign w:val="bottom"/>
          </w:tcPr>
          <w:p w:rsidR="00AE432C" w:rsidRPr="005A43FF" w:rsidRDefault="00AE432C" w:rsidP="009F407C">
            <w:pPr>
              <w:spacing w:after="0" w:line="360" w:lineRule="auto"/>
              <w:rPr>
                <w:rFonts w:ascii="Times New Roman" w:hAnsi="Times New Roman"/>
                <w:sz w:val="24"/>
                <w:szCs w:val="24"/>
              </w:rPr>
            </w:pPr>
            <w:r>
              <w:rPr>
                <w:rFonts w:ascii="Times New Roman" w:hAnsi="Times New Roman"/>
                <w:sz w:val="24"/>
                <w:szCs w:val="24"/>
              </w:rPr>
              <w:t>и</w:t>
            </w:r>
            <w:r w:rsidRPr="005A43FF">
              <w:rPr>
                <w:rFonts w:ascii="Times New Roman" w:hAnsi="Times New Roman"/>
                <w:sz w:val="24"/>
                <w:szCs w:val="24"/>
              </w:rPr>
              <w:t>золяты</w:t>
            </w:r>
          </w:p>
        </w:tc>
        <w:tc>
          <w:tcPr>
            <w:tcW w:w="6662" w:type="dxa"/>
            <w:vAlign w:val="bottom"/>
          </w:tcPr>
          <w:p w:rsidR="00AE432C" w:rsidRPr="005A43FF" w:rsidRDefault="00AE432C" w:rsidP="009F407C">
            <w:pPr>
              <w:spacing w:after="0" w:line="360" w:lineRule="auto"/>
              <w:rPr>
                <w:rFonts w:ascii="Times New Roman" w:hAnsi="Times New Roman"/>
                <w:sz w:val="24"/>
                <w:szCs w:val="24"/>
              </w:rPr>
            </w:pPr>
            <w:r w:rsidRPr="005A43FF">
              <w:rPr>
                <w:rFonts w:ascii="Times New Roman" w:hAnsi="Times New Roman"/>
                <w:sz w:val="24"/>
                <w:szCs w:val="24"/>
                <w:lang w:val="kk-KZ"/>
              </w:rPr>
              <w:t>микроорганизмы</w:t>
            </w:r>
            <w:r w:rsidRPr="005A43FF">
              <w:rPr>
                <w:rFonts w:ascii="Times New Roman" w:hAnsi="Times New Roman"/>
                <w:sz w:val="24"/>
                <w:szCs w:val="24"/>
              </w:rPr>
              <w:t>, изолированные из какого-либо конкретного источника</w:t>
            </w:r>
          </w:p>
        </w:tc>
      </w:tr>
      <w:tr w:rsidR="00AE432C" w:rsidRPr="005A43FF" w:rsidTr="00B87692">
        <w:trPr>
          <w:trHeight w:hRule="exact" w:val="340"/>
        </w:trPr>
        <w:tc>
          <w:tcPr>
            <w:tcW w:w="2269" w:type="dxa"/>
            <w:vAlign w:val="bottom"/>
          </w:tcPr>
          <w:p w:rsidR="00AE432C" w:rsidRPr="005A43FF" w:rsidRDefault="00AE432C" w:rsidP="009F407C">
            <w:pPr>
              <w:spacing w:after="0" w:line="360" w:lineRule="auto"/>
              <w:rPr>
                <w:rFonts w:ascii="Times New Roman" w:hAnsi="Times New Roman"/>
                <w:sz w:val="24"/>
                <w:szCs w:val="24"/>
              </w:rPr>
            </w:pPr>
            <w:r>
              <w:rPr>
                <w:rFonts w:ascii="Times New Roman" w:hAnsi="Times New Roman"/>
                <w:sz w:val="24"/>
                <w:szCs w:val="24"/>
              </w:rPr>
              <w:t>п</w:t>
            </w:r>
            <w:r w:rsidRPr="005A43FF">
              <w:rPr>
                <w:rFonts w:ascii="Times New Roman" w:hAnsi="Times New Roman"/>
                <w:sz w:val="24"/>
                <w:szCs w:val="24"/>
              </w:rPr>
              <w:t>естициды</w:t>
            </w:r>
          </w:p>
        </w:tc>
        <w:tc>
          <w:tcPr>
            <w:tcW w:w="6662" w:type="dxa"/>
            <w:vAlign w:val="bottom"/>
          </w:tcPr>
          <w:p w:rsidR="00AE432C" w:rsidRPr="005A43FF" w:rsidRDefault="00AE432C" w:rsidP="009F407C">
            <w:pPr>
              <w:spacing w:after="0" w:line="360" w:lineRule="auto"/>
              <w:rPr>
                <w:rFonts w:ascii="Times New Roman" w:hAnsi="Times New Roman"/>
                <w:sz w:val="24"/>
                <w:szCs w:val="24"/>
              </w:rPr>
            </w:pPr>
            <w:r w:rsidRPr="005A43FF">
              <w:rPr>
                <w:rFonts w:ascii="Times New Roman" w:hAnsi="Times New Roman"/>
                <w:sz w:val="24"/>
                <w:szCs w:val="24"/>
              </w:rPr>
              <w:t>химические вещества, применяемые для защиты растений</w:t>
            </w:r>
          </w:p>
        </w:tc>
      </w:tr>
      <w:tr w:rsidR="00AE432C" w:rsidRPr="005A43FF" w:rsidTr="00B87692">
        <w:trPr>
          <w:trHeight w:hRule="exact" w:val="340"/>
        </w:trPr>
        <w:tc>
          <w:tcPr>
            <w:tcW w:w="2269" w:type="dxa"/>
            <w:vAlign w:val="bottom"/>
          </w:tcPr>
          <w:p w:rsidR="00AE432C" w:rsidRPr="005A43FF" w:rsidRDefault="00AE432C" w:rsidP="009F407C">
            <w:pPr>
              <w:spacing w:after="0" w:line="360" w:lineRule="auto"/>
              <w:rPr>
                <w:rFonts w:ascii="Times New Roman" w:hAnsi="Times New Roman"/>
                <w:sz w:val="24"/>
                <w:szCs w:val="24"/>
              </w:rPr>
            </w:pPr>
            <w:r>
              <w:rPr>
                <w:rFonts w:ascii="Times New Roman" w:hAnsi="Times New Roman"/>
                <w:sz w:val="24"/>
                <w:szCs w:val="24"/>
              </w:rPr>
              <w:t>с</w:t>
            </w:r>
            <w:r w:rsidRPr="005A43FF">
              <w:rPr>
                <w:rFonts w:ascii="Times New Roman" w:hAnsi="Times New Roman"/>
                <w:sz w:val="24"/>
                <w:szCs w:val="24"/>
              </w:rPr>
              <w:t>убстрат</w:t>
            </w:r>
          </w:p>
        </w:tc>
        <w:tc>
          <w:tcPr>
            <w:tcW w:w="6662" w:type="dxa"/>
            <w:vAlign w:val="bottom"/>
          </w:tcPr>
          <w:p w:rsidR="00AE432C" w:rsidRPr="005A43FF" w:rsidRDefault="00AE432C" w:rsidP="009F407C">
            <w:pPr>
              <w:spacing w:after="0" w:line="360" w:lineRule="auto"/>
              <w:rPr>
                <w:rFonts w:ascii="Times New Roman" w:hAnsi="Times New Roman"/>
                <w:sz w:val="24"/>
                <w:szCs w:val="24"/>
              </w:rPr>
            </w:pPr>
            <w:r w:rsidRPr="005A43FF">
              <w:rPr>
                <w:rFonts w:ascii="Times New Roman" w:hAnsi="Times New Roman"/>
                <w:sz w:val="24"/>
                <w:szCs w:val="24"/>
              </w:rPr>
              <w:t>опорный компонент или питательная среда для растений и микроорганизмов</w:t>
            </w:r>
          </w:p>
        </w:tc>
      </w:tr>
    </w:tbl>
    <w:p w:rsidR="00611095" w:rsidRDefault="00611095" w:rsidP="006C6510">
      <w:pPr>
        <w:spacing w:after="0" w:line="240" w:lineRule="auto"/>
        <w:ind w:left="360" w:firstLine="709"/>
        <w:jc w:val="center"/>
        <w:rPr>
          <w:rFonts w:ascii="Times New Roman" w:hAnsi="Times New Roman"/>
          <w:sz w:val="28"/>
          <w:szCs w:val="28"/>
          <w:lang w:val="kk-KZ"/>
        </w:rPr>
      </w:pPr>
    </w:p>
    <w:p w:rsidR="00611095" w:rsidRPr="00DD4890" w:rsidRDefault="00611095" w:rsidP="006C6510">
      <w:pPr>
        <w:spacing w:after="0" w:line="240" w:lineRule="auto"/>
        <w:ind w:left="360" w:firstLine="709"/>
        <w:jc w:val="center"/>
        <w:rPr>
          <w:rFonts w:ascii="Times New Roman" w:hAnsi="Times New Roman"/>
          <w:sz w:val="28"/>
          <w:szCs w:val="28"/>
        </w:rPr>
      </w:pPr>
    </w:p>
    <w:p w:rsidR="00611095" w:rsidRDefault="00611095" w:rsidP="005A43FF">
      <w:pPr>
        <w:spacing w:after="0" w:line="240" w:lineRule="auto"/>
        <w:ind w:firstLine="709"/>
        <w:jc w:val="center"/>
        <w:rPr>
          <w:rFonts w:ascii="Times New Roman" w:hAnsi="Times New Roman"/>
          <w:sz w:val="28"/>
          <w:szCs w:val="28"/>
          <w:lang w:val="kk-KZ"/>
        </w:rPr>
      </w:pPr>
    </w:p>
    <w:p w:rsidR="00611095" w:rsidRDefault="00611095" w:rsidP="006C6510">
      <w:pPr>
        <w:spacing w:after="0" w:line="240" w:lineRule="auto"/>
        <w:ind w:left="360" w:firstLine="709"/>
        <w:jc w:val="center"/>
        <w:rPr>
          <w:rFonts w:ascii="Times New Roman" w:hAnsi="Times New Roman"/>
          <w:sz w:val="28"/>
          <w:szCs w:val="28"/>
          <w:lang w:val="kk-KZ"/>
        </w:rPr>
      </w:pPr>
    </w:p>
    <w:p w:rsidR="00611095" w:rsidRDefault="00611095" w:rsidP="006C6510">
      <w:pPr>
        <w:spacing w:after="0" w:line="240" w:lineRule="auto"/>
        <w:ind w:left="360" w:firstLine="709"/>
        <w:jc w:val="center"/>
        <w:rPr>
          <w:rFonts w:ascii="Times New Roman" w:hAnsi="Times New Roman"/>
          <w:sz w:val="28"/>
          <w:szCs w:val="28"/>
          <w:lang w:val="kk-KZ"/>
        </w:rPr>
      </w:pPr>
    </w:p>
    <w:p w:rsidR="005A43FF" w:rsidRDefault="005A43FF" w:rsidP="00F33F8C">
      <w:pPr>
        <w:spacing w:after="0" w:line="360" w:lineRule="auto"/>
        <w:ind w:firstLine="567"/>
        <w:jc w:val="center"/>
        <w:rPr>
          <w:rFonts w:ascii="Times New Roman" w:hAnsi="Times New Roman"/>
          <w:b/>
          <w:caps/>
          <w:sz w:val="24"/>
          <w:szCs w:val="24"/>
          <w:lang w:val="kk-KZ"/>
        </w:rPr>
      </w:pPr>
    </w:p>
    <w:p w:rsidR="005A43FF" w:rsidRDefault="005A43FF" w:rsidP="00F33F8C">
      <w:pPr>
        <w:spacing w:after="0" w:line="360" w:lineRule="auto"/>
        <w:ind w:firstLine="567"/>
        <w:jc w:val="center"/>
        <w:rPr>
          <w:rFonts w:ascii="Times New Roman" w:hAnsi="Times New Roman"/>
          <w:b/>
          <w:caps/>
          <w:sz w:val="24"/>
          <w:szCs w:val="24"/>
          <w:lang w:val="kk-KZ"/>
        </w:rPr>
      </w:pPr>
    </w:p>
    <w:p w:rsidR="005A43FF" w:rsidRDefault="005A43FF" w:rsidP="00F33F8C">
      <w:pPr>
        <w:spacing w:after="0" w:line="360" w:lineRule="auto"/>
        <w:ind w:firstLine="567"/>
        <w:jc w:val="center"/>
        <w:rPr>
          <w:rFonts w:ascii="Times New Roman" w:hAnsi="Times New Roman"/>
          <w:b/>
          <w:caps/>
          <w:sz w:val="24"/>
          <w:szCs w:val="24"/>
          <w:lang w:val="kk-KZ"/>
        </w:rPr>
      </w:pPr>
    </w:p>
    <w:p w:rsidR="005A43FF" w:rsidRDefault="005A43FF" w:rsidP="00F33F8C">
      <w:pPr>
        <w:spacing w:after="0" w:line="360" w:lineRule="auto"/>
        <w:ind w:firstLine="567"/>
        <w:jc w:val="center"/>
        <w:rPr>
          <w:rFonts w:ascii="Times New Roman" w:hAnsi="Times New Roman"/>
          <w:b/>
          <w:caps/>
          <w:sz w:val="24"/>
          <w:szCs w:val="24"/>
          <w:lang w:val="kk-KZ"/>
        </w:rPr>
      </w:pPr>
    </w:p>
    <w:p w:rsidR="005A43FF" w:rsidRDefault="005A43FF" w:rsidP="00F33F8C">
      <w:pPr>
        <w:spacing w:after="0" w:line="360" w:lineRule="auto"/>
        <w:ind w:firstLine="567"/>
        <w:jc w:val="center"/>
        <w:rPr>
          <w:rFonts w:ascii="Times New Roman" w:hAnsi="Times New Roman"/>
          <w:b/>
          <w:caps/>
          <w:sz w:val="24"/>
          <w:szCs w:val="24"/>
          <w:lang w:val="kk-KZ"/>
        </w:rPr>
      </w:pPr>
    </w:p>
    <w:p w:rsidR="005A43FF" w:rsidRDefault="005A43FF" w:rsidP="00F33F8C">
      <w:pPr>
        <w:spacing w:after="0" w:line="360" w:lineRule="auto"/>
        <w:ind w:firstLine="567"/>
        <w:jc w:val="center"/>
        <w:rPr>
          <w:rFonts w:ascii="Times New Roman" w:hAnsi="Times New Roman"/>
          <w:b/>
          <w:caps/>
          <w:sz w:val="24"/>
          <w:szCs w:val="24"/>
          <w:lang w:val="kk-KZ"/>
        </w:rPr>
      </w:pPr>
    </w:p>
    <w:p w:rsidR="005A43FF" w:rsidRDefault="005A43FF" w:rsidP="00F33F8C">
      <w:pPr>
        <w:spacing w:after="0" w:line="360" w:lineRule="auto"/>
        <w:ind w:firstLine="567"/>
        <w:jc w:val="center"/>
        <w:rPr>
          <w:rFonts w:ascii="Times New Roman" w:hAnsi="Times New Roman"/>
          <w:b/>
          <w:caps/>
          <w:sz w:val="24"/>
          <w:szCs w:val="24"/>
          <w:lang w:val="kk-KZ"/>
        </w:rPr>
      </w:pPr>
    </w:p>
    <w:p w:rsidR="005A43FF" w:rsidRDefault="005A43FF" w:rsidP="00F33F8C">
      <w:pPr>
        <w:spacing w:after="0" w:line="360" w:lineRule="auto"/>
        <w:ind w:firstLine="567"/>
        <w:jc w:val="center"/>
        <w:rPr>
          <w:rFonts w:ascii="Times New Roman" w:hAnsi="Times New Roman"/>
          <w:b/>
          <w:caps/>
          <w:sz w:val="24"/>
          <w:szCs w:val="24"/>
          <w:lang w:val="kk-KZ"/>
        </w:rPr>
      </w:pPr>
    </w:p>
    <w:p w:rsidR="005A43FF" w:rsidRDefault="005A43FF" w:rsidP="00F33F8C">
      <w:pPr>
        <w:spacing w:after="0" w:line="360" w:lineRule="auto"/>
        <w:ind w:firstLine="567"/>
        <w:jc w:val="center"/>
        <w:rPr>
          <w:rFonts w:ascii="Times New Roman" w:hAnsi="Times New Roman"/>
          <w:b/>
          <w:caps/>
          <w:sz w:val="24"/>
          <w:szCs w:val="24"/>
          <w:lang w:val="kk-KZ"/>
        </w:rPr>
      </w:pPr>
    </w:p>
    <w:p w:rsidR="005A43FF" w:rsidRDefault="005A43FF" w:rsidP="00F33F8C">
      <w:pPr>
        <w:spacing w:after="0" w:line="360" w:lineRule="auto"/>
        <w:ind w:firstLine="567"/>
        <w:jc w:val="center"/>
        <w:rPr>
          <w:rFonts w:ascii="Times New Roman" w:hAnsi="Times New Roman"/>
          <w:b/>
          <w:caps/>
          <w:sz w:val="24"/>
          <w:szCs w:val="24"/>
          <w:lang w:val="kk-KZ"/>
        </w:rPr>
      </w:pPr>
    </w:p>
    <w:p w:rsidR="005A43FF" w:rsidRDefault="005A43FF" w:rsidP="00F33F8C">
      <w:pPr>
        <w:spacing w:after="0" w:line="360" w:lineRule="auto"/>
        <w:ind w:firstLine="567"/>
        <w:jc w:val="center"/>
        <w:rPr>
          <w:rFonts w:ascii="Times New Roman" w:hAnsi="Times New Roman"/>
          <w:b/>
          <w:caps/>
          <w:sz w:val="24"/>
          <w:szCs w:val="24"/>
          <w:lang w:val="kk-KZ"/>
        </w:rPr>
      </w:pPr>
    </w:p>
    <w:p w:rsidR="0020581D" w:rsidRDefault="0020581D" w:rsidP="00F33F8C">
      <w:pPr>
        <w:spacing w:after="0" w:line="360" w:lineRule="auto"/>
        <w:ind w:firstLine="567"/>
        <w:jc w:val="center"/>
        <w:rPr>
          <w:rFonts w:ascii="Times New Roman" w:hAnsi="Times New Roman"/>
          <w:b/>
          <w:caps/>
          <w:sz w:val="24"/>
          <w:szCs w:val="24"/>
          <w:lang w:val="kk-KZ"/>
        </w:rPr>
      </w:pPr>
    </w:p>
    <w:p w:rsidR="0020581D" w:rsidRDefault="0020581D" w:rsidP="00F33F8C">
      <w:pPr>
        <w:spacing w:after="0" w:line="360" w:lineRule="auto"/>
        <w:ind w:firstLine="567"/>
        <w:jc w:val="center"/>
        <w:rPr>
          <w:rFonts w:ascii="Times New Roman" w:hAnsi="Times New Roman"/>
          <w:b/>
          <w:caps/>
          <w:sz w:val="24"/>
          <w:szCs w:val="24"/>
          <w:lang w:val="kk-KZ"/>
        </w:rPr>
      </w:pPr>
    </w:p>
    <w:p w:rsidR="0020581D" w:rsidRDefault="0020581D" w:rsidP="00F33F8C">
      <w:pPr>
        <w:spacing w:after="0" w:line="360" w:lineRule="auto"/>
        <w:ind w:firstLine="567"/>
        <w:jc w:val="center"/>
        <w:rPr>
          <w:rFonts w:ascii="Times New Roman" w:hAnsi="Times New Roman"/>
          <w:b/>
          <w:caps/>
          <w:sz w:val="24"/>
          <w:szCs w:val="24"/>
          <w:lang w:val="kk-KZ"/>
        </w:rPr>
      </w:pPr>
    </w:p>
    <w:p w:rsidR="0020581D" w:rsidRDefault="0020581D" w:rsidP="00F33F8C">
      <w:pPr>
        <w:spacing w:after="0" w:line="360" w:lineRule="auto"/>
        <w:ind w:firstLine="567"/>
        <w:jc w:val="center"/>
        <w:rPr>
          <w:rFonts w:ascii="Times New Roman" w:hAnsi="Times New Roman"/>
          <w:b/>
          <w:caps/>
          <w:sz w:val="24"/>
          <w:szCs w:val="24"/>
          <w:lang w:val="kk-KZ"/>
        </w:rPr>
      </w:pPr>
    </w:p>
    <w:p w:rsidR="0020581D" w:rsidRDefault="0020581D" w:rsidP="00F33F8C">
      <w:pPr>
        <w:spacing w:after="0" w:line="360" w:lineRule="auto"/>
        <w:ind w:firstLine="567"/>
        <w:jc w:val="center"/>
        <w:rPr>
          <w:rFonts w:ascii="Times New Roman" w:hAnsi="Times New Roman"/>
          <w:b/>
          <w:caps/>
          <w:sz w:val="24"/>
          <w:szCs w:val="24"/>
          <w:lang w:val="kk-KZ"/>
        </w:rPr>
      </w:pPr>
    </w:p>
    <w:p w:rsidR="0020581D" w:rsidRDefault="0020581D" w:rsidP="00F33F8C">
      <w:pPr>
        <w:spacing w:after="0" w:line="360" w:lineRule="auto"/>
        <w:ind w:firstLine="567"/>
        <w:jc w:val="center"/>
        <w:rPr>
          <w:rFonts w:ascii="Times New Roman" w:hAnsi="Times New Roman"/>
          <w:b/>
          <w:caps/>
          <w:sz w:val="24"/>
          <w:szCs w:val="24"/>
          <w:lang w:val="kk-KZ"/>
        </w:rPr>
      </w:pPr>
    </w:p>
    <w:p w:rsidR="0020581D" w:rsidRDefault="0020581D" w:rsidP="00F33F8C">
      <w:pPr>
        <w:spacing w:after="0" w:line="360" w:lineRule="auto"/>
        <w:ind w:firstLine="567"/>
        <w:jc w:val="center"/>
        <w:rPr>
          <w:rFonts w:ascii="Times New Roman" w:hAnsi="Times New Roman"/>
          <w:b/>
          <w:caps/>
          <w:sz w:val="24"/>
          <w:szCs w:val="24"/>
          <w:lang w:val="kk-KZ"/>
        </w:rPr>
      </w:pPr>
    </w:p>
    <w:p w:rsidR="0020581D" w:rsidRDefault="0020581D" w:rsidP="00F33F8C">
      <w:pPr>
        <w:spacing w:after="0" w:line="360" w:lineRule="auto"/>
        <w:ind w:firstLine="567"/>
        <w:jc w:val="center"/>
        <w:rPr>
          <w:rFonts w:ascii="Times New Roman" w:hAnsi="Times New Roman"/>
          <w:b/>
          <w:caps/>
          <w:sz w:val="24"/>
          <w:szCs w:val="24"/>
          <w:lang w:val="kk-KZ"/>
        </w:rPr>
      </w:pPr>
    </w:p>
    <w:p w:rsidR="0020581D" w:rsidRDefault="0020581D" w:rsidP="00F33F8C">
      <w:pPr>
        <w:spacing w:after="0" w:line="360" w:lineRule="auto"/>
        <w:ind w:firstLine="567"/>
        <w:jc w:val="center"/>
        <w:rPr>
          <w:rFonts w:ascii="Times New Roman" w:hAnsi="Times New Roman"/>
          <w:b/>
          <w:caps/>
          <w:sz w:val="24"/>
          <w:szCs w:val="24"/>
          <w:lang w:val="kk-KZ"/>
        </w:rPr>
      </w:pPr>
    </w:p>
    <w:p w:rsidR="0020581D" w:rsidRDefault="0020581D" w:rsidP="00F33F8C">
      <w:pPr>
        <w:spacing w:after="0" w:line="360" w:lineRule="auto"/>
        <w:ind w:firstLine="567"/>
        <w:jc w:val="center"/>
        <w:rPr>
          <w:rFonts w:ascii="Times New Roman" w:hAnsi="Times New Roman"/>
          <w:b/>
          <w:caps/>
          <w:sz w:val="24"/>
          <w:szCs w:val="24"/>
          <w:lang w:val="kk-KZ"/>
        </w:rPr>
      </w:pPr>
    </w:p>
    <w:p w:rsidR="0020581D" w:rsidRDefault="0020581D" w:rsidP="00F33F8C">
      <w:pPr>
        <w:spacing w:after="0" w:line="360" w:lineRule="auto"/>
        <w:ind w:firstLine="567"/>
        <w:jc w:val="center"/>
        <w:rPr>
          <w:rFonts w:ascii="Times New Roman" w:hAnsi="Times New Roman"/>
          <w:b/>
          <w:caps/>
          <w:sz w:val="24"/>
          <w:szCs w:val="24"/>
          <w:lang w:val="kk-KZ"/>
        </w:rPr>
      </w:pPr>
    </w:p>
    <w:p w:rsidR="0020581D" w:rsidRDefault="0020581D" w:rsidP="00F33F8C">
      <w:pPr>
        <w:spacing w:after="0" w:line="360" w:lineRule="auto"/>
        <w:ind w:firstLine="567"/>
        <w:jc w:val="center"/>
        <w:rPr>
          <w:rFonts w:ascii="Times New Roman" w:hAnsi="Times New Roman"/>
          <w:b/>
          <w:caps/>
          <w:sz w:val="24"/>
          <w:szCs w:val="24"/>
          <w:lang w:val="kk-KZ"/>
        </w:rPr>
      </w:pPr>
    </w:p>
    <w:p w:rsidR="00AE432C" w:rsidRDefault="00AE432C" w:rsidP="00F33F8C">
      <w:pPr>
        <w:spacing w:after="0" w:line="360" w:lineRule="auto"/>
        <w:ind w:firstLine="567"/>
        <w:jc w:val="center"/>
        <w:rPr>
          <w:rFonts w:ascii="Times New Roman" w:hAnsi="Times New Roman"/>
          <w:b/>
          <w:caps/>
          <w:sz w:val="24"/>
          <w:szCs w:val="24"/>
          <w:lang w:val="kk-KZ"/>
        </w:rPr>
      </w:pPr>
    </w:p>
    <w:p w:rsidR="00F33F8C" w:rsidRPr="005A571F" w:rsidRDefault="00F33F8C" w:rsidP="005F08A7">
      <w:pPr>
        <w:spacing w:after="0" w:line="240" w:lineRule="auto"/>
        <w:ind w:firstLine="567"/>
        <w:jc w:val="center"/>
        <w:rPr>
          <w:rFonts w:ascii="Times New Roman" w:hAnsi="Times New Roman"/>
          <w:b/>
          <w:caps/>
          <w:sz w:val="24"/>
          <w:szCs w:val="24"/>
          <w:lang w:val="kk-KZ"/>
        </w:rPr>
      </w:pPr>
      <w:r>
        <w:rPr>
          <w:rFonts w:ascii="Times New Roman" w:hAnsi="Times New Roman"/>
          <w:b/>
          <w:caps/>
          <w:sz w:val="24"/>
          <w:szCs w:val="24"/>
          <w:lang w:val="kk-KZ"/>
        </w:rPr>
        <w:lastRenderedPageBreak/>
        <w:t>перечень сокращений</w:t>
      </w:r>
      <w:r w:rsidRPr="005A571F">
        <w:rPr>
          <w:rFonts w:ascii="Times New Roman" w:hAnsi="Times New Roman"/>
          <w:b/>
          <w:caps/>
          <w:sz w:val="24"/>
          <w:szCs w:val="24"/>
          <w:lang w:val="kk-KZ"/>
        </w:rPr>
        <w:t xml:space="preserve"> и </w:t>
      </w:r>
      <w:r>
        <w:rPr>
          <w:rFonts w:ascii="Times New Roman" w:hAnsi="Times New Roman"/>
          <w:b/>
          <w:caps/>
          <w:sz w:val="24"/>
          <w:szCs w:val="24"/>
          <w:lang w:val="kk-KZ"/>
        </w:rPr>
        <w:t>Обозначений</w:t>
      </w:r>
    </w:p>
    <w:p w:rsidR="00964793" w:rsidRPr="005F08A7" w:rsidRDefault="00964793" w:rsidP="00964793">
      <w:pPr>
        <w:spacing w:after="0" w:line="240" w:lineRule="auto"/>
        <w:jc w:val="center"/>
        <w:rPr>
          <w:rFonts w:ascii="Times New Roman" w:hAnsi="Times New Roman"/>
          <w:sz w:val="24"/>
          <w:szCs w:val="24"/>
          <w:lang w:val="kk-KZ"/>
        </w:rPr>
      </w:pPr>
    </w:p>
    <w:tbl>
      <w:tblPr>
        <w:tblW w:w="9498" w:type="dxa"/>
        <w:tblInd w:w="108" w:type="dxa"/>
        <w:tblLook w:val="01E0"/>
      </w:tblPr>
      <w:tblGrid>
        <w:gridCol w:w="1701"/>
        <w:gridCol w:w="7797"/>
      </w:tblGrid>
      <w:tr w:rsidR="00F007E2" w:rsidRPr="005A43FF" w:rsidTr="00AE432C">
        <w:trPr>
          <w:trHeight w:hRule="exact" w:val="340"/>
        </w:trPr>
        <w:tc>
          <w:tcPr>
            <w:tcW w:w="1701" w:type="dxa"/>
            <w:vAlign w:val="bottom"/>
          </w:tcPr>
          <w:p w:rsidR="00F007E2" w:rsidRPr="005A43FF" w:rsidRDefault="003E6639" w:rsidP="005A43FF">
            <w:pPr>
              <w:spacing w:after="0" w:line="360" w:lineRule="auto"/>
              <w:rPr>
                <w:rFonts w:ascii="Times New Roman" w:hAnsi="Times New Roman"/>
                <w:sz w:val="24"/>
                <w:szCs w:val="24"/>
              </w:rPr>
            </w:pPr>
            <w:r w:rsidRPr="005A43FF">
              <w:rPr>
                <w:rFonts w:ascii="Times New Roman" w:hAnsi="Times New Roman"/>
                <w:sz w:val="24"/>
                <w:szCs w:val="24"/>
              </w:rPr>
              <w:t>к</w:t>
            </w:r>
            <w:r w:rsidR="001C1CDE" w:rsidRPr="005A43FF">
              <w:rPr>
                <w:rFonts w:ascii="Times New Roman" w:hAnsi="Times New Roman"/>
                <w:sz w:val="24"/>
                <w:szCs w:val="24"/>
              </w:rPr>
              <w:t>.с.</w:t>
            </w:r>
          </w:p>
        </w:tc>
        <w:tc>
          <w:tcPr>
            <w:tcW w:w="7797" w:type="dxa"/>
            <w:vAlign w:val="bottom"/>
          </w:tcPr>
          <w:p w:rsidR="00F007E2" w:rsidRPr="005A43FF" w:rsidRDefault="001C1CDE" w:rsidP="005A43FF">
            <w:pPr>
              <w:spacing w:after="0" w:line="360" w:lineRule="auto"/>
              <w:rPr>
                <w:rFonts w:ascii="Times New Roman" w:hAnsi="Times New Roman"/>
                <w:sz w:val="24"/>
                <w:szCs w:val="24"/>
              </w:rPr>
            </w:pPr>
            <w:r w:rsidRPr="005A43FF">
              <w:rPr>
                <w:rFonts w:ascii="Times New Roman" w:hAnsi="Times New Roman"/>
                <w:sz w:val="24"/>
                <w:szCs w:val="24"/>
              </w:rPr>
              <w:t>концентрат суспензии</w:t>
            </w:r>
          </w:p>
        </w:tc>
      </w:tr>
      <w:tr w:rsidR="00F007E2" w:rsidRPr="005A43FF" w:rsidTr="00AE432C">
        <w:trPr>
          <w:trHeight w:hRule="exact" w:val="340"/>
        </w:trPr>
        <w:tc>
          <w:tcPr>
            <w:tcW w:w="1701" w:type="dxa"/>
            <w:vAlign w:val="bottom"/>
          </w:tcPr>
          <w:p w:rsidR="00F007E2" w:rsidRPr="005A43FF" w:rsidRDefault="003E6639" w:rsidP="005A43FF">
            <w:pPr>
              <w:spacing w:after="0" w:line="360" w:lineRule="auto"/>
              <w:rPr>
                <w:rFonts w:ascii="Times New Roman" w:hAnsi="Times New Roman"/>
                <w:sz w:val="24"/>
                <w:szCs w:val="24"/>
              </w:rPr>
            </w:pPr>
            <w:r w:rsidRPr="005A43FF">
              <w:rPr>
                <w:rFonts w:ascii="Times New Roman" w:hAnsi="Times New Roman"/>
                <w:sz w:val="24"/>
                <w:szCs w:val="24"/>
              </w:rPr>
              <w:t>к</w:t>
            </w:r>
            <w:r w:rsidR="001C1CDE" w:rsidRPr="005A43FF">
              <w:rPr>
                <w:rFonts w:ascii="Times New Roman" w:hAnsi="Times New Roman"/>
                <w:sz w:val="24"/>
                <w:szCs w:val="24"/>
              </w:rPr>
              <w:t>.э.</w:t>
            </w:r>
          </w:p>
        </w:tc>
        <w:tc>
          <w:tcPr>
            <w:tcW w:w="7797" w:type="dxa"/>
            <w:vAlign w:val="bottom"/>
          </w:tcPr>
          <w:p w:rsidR="00F007E2" w:rsidRPr="005A43FF" w:rsidRDefault="001C1CDE" w:rsidP="005A43FF">
            <w:pPr>
              <w:spacing w:after="0" w:line="360" w:lineRule="auto"/>
              <w:rPr>
                <w:rFonts w:ascii="Times New Roman" w:hAnsi="Times New Roman"/>
                <w:sz w:val="24"/>
                <w:szCs w:val="24"/>
              </w:rPr>
            </w:pPr>
            <w:r w:rsidRPr="005A43FF">
              <w:rPr>
                <w:rFonts w:ascii="Times New Roman" w:hAnsi="Times New Roman"/>
                <w:sz w:val="24"/>
                <w:szCs w:val="24"/>
              </w:rPr>
              <w:t>концентрат эмульсии</w:t>
            </w:r>
          </w:p>
        </w:tc>
      </w:tr>
      <w:tr w:rsidR="001C1CDE" w:rsidRPr="005A43FF" w:rsidTr="00AE432C">
        <w:trPr>
          <w:trHeight w:hRule="exact" w:val="340"/>
        </w:trPr>
        <w:tc>
          <w:tcPr>
            <w:tcW w:w="1701" w:type="dxa"/>
            <w:vAlign w:val="bottom"/>
          </w:tcPr>
          <w:p w:rsidR="001C1CDE" w:rsidRPr="005A43FF" w:rsidRDefault="001C1CDE" w:rsidP="005A43FF">
            <w:pPr>
              <w:spacing w:after="0" w:line="360" w:lineRule="auto"/>
              <w:rPr>
                <w:rFonts w:ascii="Times New Roman" w:hAnsi="Times New Roman"/>
                <w:sz w:val="24"/>
                <w:szCs w:val="24"/>
              </w:rPr>
            </w:pPr>
            <w:r w:rsidRPr="005A43FF">
              <w:rPr>
                <w:rFonts w:ascii="Times New Roman" w:hAnsi="Times New Roman"/>
                <w:sz w:val="24"/>
                <w:szCs w:val="24"/>
              </w:rPr>
              <w:t>ПДК</w:t>
            </w:r>
          </w:p>
        </w:tc>
        <w:tc>
          <w:tcPr>
            <w:tcW w:w="7797" w:type="dxa"/>
            <w:vAlign w:val="bottom"/>
          </w:tcPr>
          <w:p w:rsidR="001C1CDE" w:rsidRPr="005A43FF" w:rsidRDefault="001C1CDE" w:rsidP="005A43FF">
            <w:pPr>
              <w:spacing w:after="0" w:line="360" w:lineRule="auto"/>
              <w:rPr>
                <w:rFonts w:ascii="Times New Roman" w:hAnsi="Times New Roman"/>
                <w:sz w:val="24"/>
                <w:szCs w:val="24"/>
              </w:rPr>
            </w:pPr>
            <w:r w:rsidRPr="005A43FF">
              <w:rPr>
                <w:rFonts w:ascii="Times New Roman" w:hAnsi="Times New Roman"/>
                <w:sz w:val="24"/>
                <w:szCs w:val="24"/>
              </w:rPr>
              <w:t>предельно допустимая концентрация</w:t>
            </w:r>
          </w:p>
        </w:tc>
      </w:tr>
      <w:tr w:rsidR="001C1CDE" w:rsidRPr="005A43FF" w:rsidTr="00AE432C">
        <w:trPr>
          <w:trHeight w:hRule="exact" w:val="340"/>
        </w:trPr>
        <w:tc>
          <w:tcPr>
            <w:tcW w:w="1701" w:type="dxa"/>
            <w:vAlign w:val="bottom"/>
          </w:tcPr>
          <w:p w:rsidR="001C1CDE" w:rsidRPr="005A43FF" w:rsidRDefault="003E6639" w:rsidP="005A43FF">
            <w:pPr>
              <w:spacing w:after="0" w:line="360" w:lineRule="auto"/>
              <w:rPr>
                <w:rFonts w:ascii="Times New Roman" w:hAnsi="Times New Roman"/>
                <w:sz w:val="24"/>
                <w:szCs w:val="24"/>
              </w:rPr>
            </w:pPr>
            <w:r w:rsidRPr="005A43FF">
              <w:rPr>
                <w:rFonts w:ascii="Times New Roman" w:hAnsi="Times New Roman"/>
                <w:sz w:val="24"/>
                <w:szCs w:val="24"/>
              </w:rPr>
              <w:t>с.к.</w:t>
            </w:r>
          </w:p>
        </w:tc>
        <w:tc>
          <w:tcPr>
            <w:tcW w:w="7797" w:type="dxa"/>
            <w:vAlign w:val="bottom"/>
          </w:tcPr>
          <w:p w:rsidR="001C1CDE" w:rsidRPr="005A43FF" w:rsidRDefault="001C1CDE" w:rsidP="005A43FF">
            <w:pPr>
              <w:spacing w:after="0" w:line="360" w:lineRule="auto"/>
              <w:rPr>
                <w:rFonts w:ascii="Times New Roman" w:hAnsi="Times New Roman"/>
                <w:sz w:val="24"/>
                <w:szCs w:val="24"/>
              </w:rPr>
            </w:pPr>
            <w:r w:rsidRPr="005A43FF">
              <w:rPr>
                <w:rFonts w:ascii="Times New Roman" w:hAnsi="Times New Roman"/>
                <w:sz w:val="24"/>
                <w:szCs w:val="24"/>
              </w:rPr>
              <w:t>суспензионный концентрат</w:t>
            </w:r>
          </w:p>
        </w:tc>
      </w:tr>
      <w:tr w:rsidR="001C1CDE" w:rsidRPr="005A43FF" w:rsidTr="00AE432C">
        <w:trPr>
          <w:trHeight w:hRule="exact" w:val="340"/>
        </w:trPr>
        <w:tc>
          <w:tcPr>
            <w:tcW w:w="1701" w:type="dxa"/>
            <w:vAlign w:val="bottom"/>
          </w:tcPr>
          <w:p w:rsidR="001C1CDE" w:rsidRPr="005A43FF" w:rsidRDefault="003E6639" w:rsidP="005A43FF">
            <w:pPr>
              <w:spacing w:after="0" w:line="360" w:lineRule="auto"/>
              <w:rPr>
                <w:rFonts w:ascii="Times New Roman" w:hAnsi="Times New Roman"/>
                <w:sz w:val="24"/>
                <w:szCs w:val="24"/>
              </w:rPr>
            </w:pPr>
            <w:r w:rsidRPr="005A43FF">
              <w:rPr>
                <w:rFonts w:ascii="Times New Roman" w:hAnsi="Times New Roman"/>
                <w:sz w:val="24"/>
                <w:szCs w:val="24"/>
              </w:rPr>
              <w:t>с.п.</w:t>
            </w:r>
          </w:p>
        </w:tc>
        <w:tc>
          <w:tcPr>
            <w:tcW w:w="7797" w:type="dxa"/>
            <w:vAlign w:val="bottom"/>
          </w:tcPr>
          <w:p w:rsidR="001C1CDE" w:rsidRPr="005A43FF" w:rsidRDefault="003E6639" w:rsidP="005A43FF">
            <w:pPr>
              <w:spacing w:after="0" w:line="360" w:lineRule="auto"/>
              <w:rPr>
                <w:rFonts w:ascii="Times New Roman" w:hAnsi="Times New Roman"/>
                <w:sz w:val="24"/>
                <w:szCs w:val="24"/>
              </w:rPr>
            </w:pPr>
            <w:r w:rsidRPr="005A43FF">
              <w:rPr>
                <w:rFonts w:ascii="Times New Roman" w:hAnsi="Times New Roman"/>
                <w:sz w:val="24"/>
                <w:szCs w:val="24"/>
              </w:rPr>
              <w:t>смачивающийся порошок</w:t>
            </w:r>
          </w:p>
        </w:tc>
      </w:tr>
      <w:tr w:rsidR="00F007E2" w:rsidRPr="005A43FF" w:rsidTr="00AE432C">
        <w:trPr>
          <w:trHeight w:hRule="exact" w:val="340"/>
        </w:trPr>
        <w:tc>
          <w:tcPr>
            <w:tcW w:w="1701" w:type="dxa"/>
            <w:vAlign w:val="bottom"/>
          </w:tcPr>
          <w:p w:rsidR="00F007E2" w:rsidRPr="005A43FF" w:rsidRDefault="00F007E2" w:rsidP="005A43FF">
            <w:pPr>
              <w:spacing w:after="0" w:line="360" w:lineRule="auto"/>
              <w:rPr>
                <w:rFonts w:ascii="Times New Roman" w:hAnsi="Times New Roman"/>
                <w:sz w:val="24"/>
                <w:szCs w:val="24"/>
              </w:rPr>
            </w:pPr>
            <w:r w:rsidRPr="005A43FF">
              <w:rPr>
                <w:rFonts w:ascii="Times New Roman" w:hAnsi="Times New Roman"/>
                <w:sz w:val="24"/>
                <w:szCs w:val="24"/>
                <w:lang w:val="kk-KZ"/>
              </w:rPr>
              <w:t>с.</w:t>
            </w:r>
          </w:p>
        </w:tc>
        <w:tc>
          <w:tcPr>
            <w:tcW w:w="7797" w:type="dxa"/>
            <w:vAlign w:val="bottom"/>
          </w:tcPr>
          <w:p w:rsidR="00F007E2" w:rsidRPr="005A43FF" w:rsidRDefault="00F007E2" w:rsidP="005A43FF">
            <w:pPr>
              <w:spacing w:after="0" w:line="360" w:lineRule="auto"/>
              <w:rPr>
                <w:rFonts w:ascii="Times New Roman" w:hAnsi="Times New Roman"/>
                <w:sz w:val="24"/>
                <w:szCs w:val="24"/>
              </w:rPr>
            </w:pPr>
            <w:r w:rsidRPr="005A43FF">
              <w:rPr>
                <w:rFonts w:ascii="Times New Roman" w:hAnsi="Times New Roman"/>
                <w:sz w:val="24"/>
                <w:szCs w:val="24"/>
                <w:lang w:val="kk-KZ"/>
              </w:rPr>
              <w:t>страница</w:t>
            </w:r>
          </w:p>
        </w:tc>
      </w:tr>
      <w:tr w:rsidR="00F007E2" w:rsidRPr="005A43FF" w:rsidTr="00AE432C">
        <w:trPr>
          <w:trHeight w:hRule="exact" w:val="340"/>
        </w:trPr>
        <w:tc>
          <w:tcPr>
            <w:tcW w:w="1701" w:type="dxa"/>
            <w:vAlign w:val="bottom"/>
          </w:tcPr>
          <w:p w:rsidR="00F007E2" w:rsidRPr="005A43FF" w:rsidRDefault="00F007E2" w:rsidP="005A43FF">
            <w:pPr>
              <w:spacing w:after="0" w:line="360" w:lineRule="auto"/>
              <w:rPr>
                <w:rFonts w:ascii="Times New Roman" w:hAnsi="Times New Roman"/>
                <w:sz w:val="24"/>
                <w:szCs w:val="24"/>
                <w:lang w:val="kk-KZ"/>
              </w:rPr>
            </w:pPr>
            <w:r w:rsidRPr="005A43FF">
              <w:rPr>
                <w:rFonts w:ascii="Times New Roman" w:hAnsi="Times New Roman"/>
                <w:sz w:val="24"/>
                <w:szCs w:val="24"/>
                <w:lang w:val="kk-KZ"/>
              </w:rPr>
              <w:t>кн.</w:t>
            </w:r>
          </w:p>
        </w:tc>
        <w:tc>
          <w:tcPr>
            <w:tcW w:w="7797" w:type="dxa"/>
            <w:vAlign w:val="bottom"/>
          </w:tcPr>
          <w:p w:rsidR="00F007E2" w:rsidRPr="005A43FF" w:rsidRDefault="00F007E2" w:rsidP="005A43FF">
            <w:pPr>
              <w:spacing w:after="0" w:line="360" w:lineRule="auto"/>
              <w:rPr>
                <w:rFonts w:ascii="Times New Roman" w:hAnsi="Times New Roman"/>
                <w:sz w:val="24"/>
                <w:szCs w:val="24"/>
                <w:lang w:val="kk-KZ"/>
              </w:rPr>
            </w:pPr>
            <w:r w:rsidRPr="005A43FF">
              <w:rPr>
                <w:rFonts w:ascii="Times New Roman" w:hAnsi="Times New Roman"/>
                <w:sz w:val="24"/>
                <w:szCs w:val="24"/>
                <w:lang w:val="kk-KZ"/>
              </w:rPr>
              <w:t>книга</w:t>
            </w:r>
          </w:p>
        </w:tc>
      </w:tr>
      <w:tr w:rsidR="00F007E2" w:rsidRPr="005A43FF" w:rsidTr="00AE432C">
        <w:trPr>
          <w:trHeight w:hRule="exact" w:val="340"/>
        </w:trPr>
        <w:tc>
          <w:tcPr>
            <w:tcW w:w="1701" w:type="dxa"/>
            <w:vAlign w:val="bottom"/>
          </w:tcPr>
          <w:p w:rsidR="00F007E2" w:rsidRPr="005A43FF" w:rsidRDefault="00F007E2" w:rsidP="005A43FF">
            <w:pPr>
              <w:spacing w:after="0" w:line="360" w:lineRule="auto"/>
              <w:rPr>
                <w:rFonts w:ascii="Times New Roman" w:hAnsi="Times New Roman"/>
                <w:sz w:val="24"/>
                <w:szCs w:val="24"/>
                <w:lang w:val="kk-KZ"/>
              </w:rPr>
            </w:pPr>
            <w:r w:rsidRPr="005A43FF">
              <w:rPr>
                <w:rFonts w:ascii="Times New Roman" w:hAnsi="Times New Roman"/>
                <w:sz w:val="24"/>
                <w:szCs w:val="24"/>
                <w:lang w:val="kk-KZ"/>
              </w:rPr>
              <w:t>табл.</w:t>
            </w:r>
          </w:p>
        </w:tc>
        <w:tc>
          <w:tcPr>
            <w:tcW w:w="7797" w:type="dxa"/>
            <w:vAlign w:val="bottom"/>
          </w:tcPr>
          <w:p w:rsidR="00F007E2" w:rsidRPr="005A43FF" w:rsidRDefault="00F007E2" w:rsidP="005A43FF">
            <w:pPr>
              <w:spacing w:after="0" w:line="360" w:lineRule="auto"/>
              <w:rPr>
                <w:rFonts w:ascii="Times New Roman" w:hAnsi="Times New Roman"/>
                <w:sz w:val="24"/>
                <w:szCs w:val="24"/>
                <w:lang w:val="kk-KZ"/>
              </w:rPr>
            </w:pPr>
            <w:r w:rsidRPr="005A43FF">
              <w:rPr>
                <w:rFonts w:ascii="Times New Roman" w:hAnsi="Times New Roman"/>
                <w:sz w:val="24"/>
                <w:szCs w:val="24"/>
                <w:lang w:val="kk-KZ"/>
              </w:rPr>
              <w:t>таблица</w:t>
            </w:r>
          </w:p>
        </w:tc>
      </w:tr>
      <w:tr w:rsidR="00F007E2" w:rsidRPr="005A43FF" w:rsidTr="00AE432C">
        <w:trPr>
          <w:trHeight w:hRule="exact" w:val="340"/>
        </w:trPr>
        <w:tc>
          <w:tcPr>
            <w:tcW w:w="1701" w:type="dxa"/>
            <w:vAlign w:val="bottom"/>
          </w:tcPr>
          <w:p w:rsidR="00F007E2" w:rsidRPr="005A43FF" w:rsidRDefault="00F007E2" w:rsidP="005A43FF">
            <w:pPr>
              <w:spacing w:after="0" w:line="360" w:lineRule="auto"/>
              <w:rPr>
                <w:rFonts w:ascii="Times New Roman" w:hAnsi="Times New Roman"/>
                <w:sz w:val="24"/>
                <w:szCs w:val="24"/>
                <w:lang w:val="kk-KZ"/>
              </w:rPr>
            </w:pPr>
            <w:r w:rsidRPr="005A43FF">
              <w:rPr>
                <w:rFonts w:ascii="Times New Roman" w:hAnsi="Times New Roman"/>
                <w:sz w:val="24"/>
                <w:szCs w:val="24"/>
                <w:lang w:val="kk-KZ"/>
              </w:rPr>
              <w:t>Г. Хирзутум</w:t>
            </w:r>
          </w:p>
        </w:tc>
        <w:tc>
          <w:tcPr>
            <w:tcW w:w="7797" w:type="dxa"/>
            <w:vAlign w:val="bottom"/>
          </w:tcPr>
          <w:p w:rsidR="00F007E2" w:rsidRPr="005A43FF" w:rsidRDefault="00F007E2" w:rsidP="005A43FF">
            <w:pPr>
              <w:spacing w:after="0" w:line="360" w:lineRule="auto"/>
              <w:rPr>
                <w:rFonts w:ascii="Times New Roman" w:hAnsi="Times New Roman"/>
                <w:sz w:val="24"/>
                <w:szCs w:val="24"/>
                <w:lang w:val="kk-KZ"/>
              </w:rPr>
            </w:pPr>
            <w:r w:rsidRPr="005A43FF">
              <w:rPr>
                <w:rFonts w:ascii="Times New Roman" w:hAnsi="Times New Roman"/>
                <w:sz w:val="24"/>
                <w:szCs w:val="24"/>
                <w:lang w:val="kk-KZ"/>
              </w:rPr>
              <w:t>Госсипиум Хирзутум</w:t>
            </w:r>
          </w:p>
        </w:tc>
      </w:tr>
      <w:tr w:rsidR="00F007E2" w:rsidRPr="005A43FF" w:rsidTr="00AE432C">
        <w:trPr>
          <w:trHeight w:hRule="exact" w:val="340"/>
        </w:trPr>
        <w:tc>
          <w:tcPr>
            <w:tcW w:w="1701" w:type="dxa"/>
            <w:vAlign w:val="bottom"/>
          </w:tcPr>
          <w:p w:rsidR="00F007E2" w:rsidRPr="005A43FF" w:rsidRDefault="00F007E2" w:rsidP="005A43FF">
            <w:pPr>
              <w:spacing w:after="0" w:line="360" w:lineRule="auto"/>
              <w:rPr>
                <w:rFonts w:ascii="Times New Roman" w:hAnsi="Times New Roman"/>
                <w:sz w:val="24"/>
                <w:szCs w:val="24"/>
                <w:lang w:val="kk-KZ"/>
              </w:rPr>
            </w:pPr>
            <w:r w:rsidRPr="005A43FF">
              <w:rPr>
                <w:rFonts w:ascii="Times New Roman" w:hAnsi="Times New Roman"/>
                <w:sz w:val="24"/>
                <w:szCs w:val="24"/>
                <w:lang w:val="kk-KZ"/>
              </w:rPr>
              <w:t>Г. Барбадензе</w:t>
            </w:r>
          </w:p>
        </w:tc>
        <w:tc>
          <w:tcPr>
            <w:tcW w:w="7797" w:type="dxa"/>
            <w:vAlign w:val="bottom"/>
          </w:tcPr>
          <w:p w:rsidR="00F007E2" w:rsidRPr="005A43FF" w:rsidRDefault="00F007E2" w:rsidP="005A43FF">
            <w:pPr>
              <w:spacing w:after="0" w:line="360" w:lineRule="auto"/>
              <w:rPr>
                <w:rFonts w:ascii="Times New Roman" w:hAnsi="Times New Roman"/>
                <w:sz w:val="24"/>
                <w:szCs w:val="24"/>
                <w:lang w:val="kk-KZ"/>
              </w:rPr>
            </w:pPr>
            <w:r w:rsidRPr="005A43FF">
              <w:rPr>
                <w:rFonts w:ascii="Times New Roman" w:hAnsi="Times New Roman"/>
                <w:sz w:val="24"/>
                <w:szCs w:val="24"/>
                <w:lang w:val="kk-KZ"/>
              </w:rPr>
              <w:t>Госсипиум Барбадензе</w:t>
            </w:r>
          </w:p>
        </w:tc>
      </w:tr>
      <w:tr w:rsidR="00F007E2" w:rsidRPr="005A43FF" w:rsidTr="00AE432C">
        <w:trPr>
          <w:trHeight w:hRule="exact" w:val="340"/>
        </w:trPr>
        <w:tc>
          <w:tcPr>
            <w:tcW w:w="1701" w:type="dxa"/>
            <w:vAlign w:val="bottom"/>
          </w:tcPr>
          <w:p w:rsidR="00F007E2" w:rsidRPr="005A43FF" w:rsidRDefault="00F007E2" w:rsidP="005A43FF">
            <w:pPr>
              <w:spacing w:after="0" w:line="360" w:lineRule="auto"/>
              <w:rPr>
                <w:rFonts w:ascii="Times New Roman" w:hAnsi="Times New Roman"/>
                <w:sz w:val="24"/>
                <w:szCs w:val="24"/>
                <w:lang w:val="kk-KZ"/>
              </w:rPr>
            </w:pPr>
            <w:r w:rsidRPr="005A43FF">
              <w:rPr>
                <w:rFonts w:ascii="Times New Roman" w:hAnsi="Times New Roman"/>
                <w:sz w:val="24"/>
                <w:szCs w:val="24"/>
                <w:lang w:val="en-US"/>
              </w:rPr>
              <w:t>F</w:t>
            </w:r>
            <w:r w:rsidRPr="005A43FF">
              <w:rPr>
                <w:rFonts w:ascii="Times New Roman" w:hAnsi="Times New Roman"/>
                <w:sz w:val="24"/>
                <w:szCs w:val="24"/>
                <w:vertAlign w:val="subscript"/>
              </w:rPr>
              <w:t>1</w:t>
            </w:r>
          </w:p>
        </w:tc>
        <w:tc>
          <w:tcPr>
            <w:tcW w:w="7797" w:type="dxa"/>
            <w:vAlign w:val="bottom"/>
          </w:tcPr>
          <w:p w:rsidR="00F007E2" w:rsidRPr="005A43FF" w:rsidRDefault="00F007E2" w:rsidP="005A43FF">
            <w:pPr>
              <w:spacing w:after="0" w:line="360" w:lineRule="auto"/>
              <w:rPr>
                <w:rFonts w:ascii="Times New Roman" w:hAnsi="Times New Roman"/>
                <w:sz w:val="24"/>
                <w:szCs w:val="24"/>
                <w:lang w:val="kk-KZ"/>
              </w:rPr>
            </w:pPr>
            <w:r w:rsidRPr="005A43FF">
              <w:rPr>
                <w:rFonts w:ascii="Times New Roman" w:hAnsi="Times New Roman"/>
                <w:sz w:val="24"/>
                <w:szCs w:val="24"/>
              </w:rPr>
              <w:t>первое поколение</w:t>
            </w:r>
          </w:p>
        </w:tc>
      </w:tr>
      <w:tr w:rsidR="00F007E2" w:rsidRPr="005A43FF" w:rsidTr="00AE432C">
        <w:trPr>
          <w:trHeight w:hRule="exact" w:val="340"/>
        </w:trPr>
        <w:tc>
          <w:tcPr>
            <w:tcW w:w="1701" w:type="dxa"/>
            <w:vAlign w:val="bottom"/>
          </w:tcPr>
          <w:p w:rsidR="00F007E2" w:rsidRPr="005A43FF" w:rsidRDefault="00F007E2" w:rsidP="005A43FF">
            <w:pPr>
              <w:spacing w:after="0" w:line="360" w:lineRule="auto"/>
              <w:rPr>
                <w:rFonts w:ascii="Times New Roman" w:hAnsi="Times New Roman"/>
                <w:sz w:val="24"/>
                <w:szCs w:val="24"/>
                <w:lang w:val="en-US"/>
              </w:rPr>
            </w:pPr>
            <w:r w:rsidRPr="005A43FF">
              <w:rPr>
                <w:rFonts w:ascii="Times New Roman" w:hAnsi="Times New Roman"/>
                <w:sz w:val="24"/>
                <w:szCs w:val="24"/>
              </w:rPr>
              <w:t>тыс. га</w:t>
            </w:r>
          </w:p>
        </w:tc>
        <w:tc>
          <w:tcPr>
            <w:tcW w:w="7797" w:type="dxa"/>
            <w:vAlign w:val="bottom"/>
          </w:tcPr>
          <w:p w:rsidR="00F007E2" w:rsidRPr="005A43FF" w:rsidRDefault="00F007E2" w:rsidP="005A43FF">
            <w:pPr>
              <w:spacing w:after="0" w:line="360" w:lineRule="auto"/>
              <w:rPr>
                <w:rFonts w:ascii="Times New Roman" w:hAnsi="Times New Roman"/>
                <w:sz w:val="24"/>
                <w:szCs w:val="24"/>
              </w:rPr>
            </w:pPr>
            <w:r w:rsidRPr="005A43FF">
              <w:rPr>
                <w:rFonts w:ascii="Times New Roman" w:hAnsi="Times New Roman"/>
                <w:sz w:val="24"/>
                <w:szCs w:val="24"/>
              </w:rPr>
              <w:t>тысяча гектаров</w:t>
            </w:r>
          </w:p>
        </w:tc>
      </w:tr>
      <w:tr w:rsidR="00F007E2" w:rsidRPr="005A43FF" w:rsidTr="00AE432C">
        <w:trPr>
          <w:trHeight w:hRule="exact" w:val="340"/>
        </w:trPr>
        <w:tc>
          <w:tcPr>
            <w:tcW w:w="1701" w:type="dxa"/>
            <w:vAlign w:val="bottom"/>
          </w:tcPr>
          <w:p w:rsidR="00F007E2" w:rsidRPr="005A43FF" w:rsidRDefault="00F007E2" w:rsidP="005A43FF">
            <w:pPr>
              <w:spacing w:after="0" w:line="360" w:lineRule="auto"/>
              <w:rPr>
                <w:rFonts w:ascii="Times New Roman" w:hAnsi="Times New Roman"/>
                <w:sz w:val="24"/>
                <w:szCs w:val="24"/>
                <w:lang w:val="en-US"/>
              </w:rPr>
            </w:pPr>
            <w:r w:rsidRPr="005A43FF">
              <w:rPr>
                <w:rFonts w:ascii="Times New Roman" w:hAnsi="Times New Roman"/>
                <w:sz w:val="24"/>
                <w:szCs w:val="24"/>
              </w:rPr>
              <w:t>РК</w:t>
            </w:r>
          </w:p>
        </w:tc>
        <w:tc>
          <w:tcPr>
            <w:tcW w:w="7797" w:type="dxa"/>
            <w:vAlign w:val="bottom"/>
          </w:tcPr>
          <w:p w:rsidR="00F007E2" w:rsidRPr="005A43FF" w:rsidRDefault="00F007E2" w:rsidP="005A43FF">
            <w:pPr>
              <w:spacing w:after="0" w:line="360" w:lineRule="auto"/>
              <w:rPr>
                <w:rFonts w:ascii="Times New Roman" w:hAnsi="Times New Roman"/>
                <w:sz w:val="24"/>
                <w:szCs w:val="24"/>
              </w:rPr>
            </w:pPr>
            <w:r w:rsidRPr="005A43FF">
              <w:rPr>
                <w:rFonts w:ascii="Times New Roman" w:hAnsi="Times New Roman"/>
                <w:sz w:val="24"/>
                <w:szCs w:val="24"/>
              </w:rPr>
              <w:t>Республика Казахстан</w:t>
            </w:r>
          </w:p>
        </w:tc>
      </w:tr>
      <w:tr w:rsidR="00F007E2" w:rsidRPr="005A43FF" w:rsidTr="00AE432C">
        <w:trPr>
          <w:trHeight w:hRule="exact" w:val="340"/>
        </w:trPr>
        <w:tc>
          <w:tcPr>
            <w:tcW w:w="1701" w:type="dxa"/>
            <w:vAlign w:val="bottom"/>
          </w:tcPr>
          <w:p w:rsidR="00F007E2" w:rsidRPr="005A43FF" w:rsidRDefault="00F007E2" w:rsidP="005A43FF">
            <w:pPr>
              <w:spacing w:after="0" w:line="360" w:lineRule="auto"/>
              <w:rPr>
                <w:rFonts w:ascii="Times New Roman" w:hAnsi="Times New Roman"/>
                <w:sz w:val="24"/>
                <w:szCs w:val="24"/>
              </w:rPr>
            </w:pPr>
            <w:r w:rsidRPr="005A43FF">
              <w:rPr>
                <w:rFonts w:ascii="Times New Roman" w:hAnsi="Times New Roman"/>
                <w:sz w:val="24"/>
                <w:szCs w:val="24"/>
              </w:rPr>
              <w:t>др.</w:t>
            </w:r>
          </w:p>
        </w:tc>
        <w:tc>
          <w:tcPr>
            <w:tcW w:w="7797" w:type="dxa"/>
            <w:vAlign w:val="bottom"/>
          </w:tcPr>
          <w:p w:rsidR="00F007E2" w:rsidRPr="005A43FF" w:rsidRDefault="00F007E2" w:rsidP="005A43FF">
            <w:pPr>
              <w:spacing w:after="0" w:line="360" w:lineRule="auto"/>
              <w:rPr>
                <w:rFonts w:ascii="Times New Roman" w:hAnsi="Times New Roman"/>
                <w:sz w:val="24"/>
                <w:szCs w:val="24"/>
              </w:rPr>
            </w:pPr>
            <w:r w:rsidRPr="005A43FF">
              <w:rPr>
                <w:rFonts w:ascii="Times New Roman" w:hAnsi="Times New Roman"/>
                <w:sz w:val="24"/>
                <w:szCs w:val="24"/>
              </w:rPr>
              <w:t>другие</w:t>
            </w:r>
          </w:p>
        </w:tc>
      </w:tr>
      <w:tr w:rsidR="00F007E2" w:rsidRPr="005A43FF" w:rsidTr="00AE432C">
        <w:trPr>
          <w:trHeight w:hRule="exact" w:val="340"/>
        </w:trPr>
        <w:tc>
          <w:tcPr>
            <w:tcW w:w="1701" w:type="dxa"/>
            <w:vAlign w:val="bottom"/>
          </w:tcPr>
          <w:p w:rsidR="00F007E2" w:rsidRPr="005A43FF" w:rsidRDefault="00F007E2" w:rsidP="005A43FF">
            <w:pPr>
              <w:spacing w:after="0" w:line="360" w:lineRule="auto"/>
              <w:rPr>
                <w:rFonts w:ascii="Times New Roman" w:hAnsi="Times New Roman"/>
                <w:sz w:val="24"/>
                <w:szCs w:val="24"/>
              </w:rPr>
            </w:pPr>
            <w:r w:rsidRPr="005A43FF">
              <w:rPr>
                <w:rFonts w:ascii="Times New Roman" w:hAnsi="Times New Roman"/>
                <w:sz w:val="24"/>
                <w:szCs w:val="24"/>
              </w:rPr>
              <w:t>с/х</w:t>
            </w:r>
          </w:p>
        </w:tc>
        <w:tc>
          <w:tcPr>
            <w:tcW w:w="7797" w:type="dxa"/>
            <w:vAlign w:val="bottom"/>
          </w:tcPr>
          <w:p w:rsidR="00F007E2" w:rsidRPr="005A43FF" w:rsidRDefault="00F007E2" w:rsidP="005A43FF">
            <w:pPr>
              <w:spacing w:after="0" w:line="360" w:lineRule="auto"/>
              <w:rPr>
                <w:rFonts w:ascii="Times New Roman" w:hAnsi="Times New Roman"/>
                <w:sz w:val="24"/>
                <w:szCs w:val="24"/>
              </w:rPr>
            </w:pPr>
            <w:r w:rsidRPr="005A43FF">
              <w:rPr>
                <w:rFonts w:ascii="Times New Roman" w:hAnsi="Times New Roman"/>
                <w:sz w:val="24"/>
                <w:szCs w:val="24"/>
              </w:rPr>
              <w:t>сельское хозяйство</w:t>
            </w:r>
          </w:p>
        </w:tc>
      </w:tr>
      <w:tr w:rsidR="00F007E2" w:rsidRPr="005A43FF" w:rsidTr="00AE432C">
        <w:trPr>
          <w:trHeight w:hRule="exact" w:val="340"/>
        </w:trPr>
        <w:tc>
          <w:tcPr>
            <w:tcW w:w="1701" w:type="dxa"/>
            <w:vAlign w:val="bottom"/>
          </w:tcPr>
          <w:p w:rsidR="00F007E2" w:rsidRPr="005A43FF" w:rsidRDefault="00F007E2" w:rsidP="005A43FF">
            <w:pPr>
              <w:spacing w:after="0" w:line="360" w:lineRule="auto"/>
              <w:rPr>
                <w:rFonts w:ascii="Times New Roman" w:hAnsi="Times New Roman"/>
                <w:sz w:val="24"/>
                <w:szCs w:val="24"/>
              </w:rPr>
            </w:pPr>
            <w:r w:rsidRPr="005A43FF">
              <w:rPr>
                <w:rFonts w:ascii="Times New Roman" w:hAnsi="Times New Roman"/>
                <w:sz w:val="24"/>
                <w:szCs w:val="24"/>
              </w:rPr>
              <w:t>НИИ</w:t>
            </w:r>
          </w:p>
        </w:tc>
        <w:tc>
          <w:tcPr>
            <w:tcW w:w="7797" w:type="dxa"/>
            <w:vAlign w:val="bottom"/>
          </w:tcPr>
          <w:p w:rsidR="00F007E2" w:rsidRPr="005A43FF" w:rsidRDefault="00F007E2" w:rsidP="005A43FF">
            <w:pPr>
              <w:spacing w:after="0" w:line="360" w:lineRule="auto"/>
              <w:rPr>
                <w:rFonts w:ascii="Times New Roman" w:hAnsi="Times New Roman"/>
                <w:sz w:val="24"/>
                <w:szCs w:val="24"/>
              </w:rPr>
            </w:pPr>
            <w:r w:rsidRPr="005A43FF">
              <w:rPr>
                <w:rFonts w:ascii="Times New Roman" w:hAnsi="Times New Roman"/>
                <w:sz w:val="24"/>
                <w:szCs w:val="24"/>
              </w:rPr>
              <w:t>научно-исследовательский институт</w:t>
            </w:r>
          </w:p>
        </w:tc>
      </w:tr>
      <w:tr w:rsidR="00F007E2" w:rsidRPr="005A43FF" w:rsidTr="00AE432C">
        <w:trPr>
          <w:trHeight w:hRule="exact" w:val="340"/>
        </w:trPr>
        <w:tc>
          <w:tcPr>
            <w:tcW w:w="1701" w:type="dxa"/>
            <w:vAlign w:val="bottom"/>
          </w:tcPr>
          <w:p w:rsidR="00F007E2" w:rsidRPr="005A43FF" w:rsidRDefault="00F007E2" w:rsidP="005A43FF">
            <w:pPr>
              <w:spacing w:after="0" w:line="360" w:lineRule="auto"/>
              <w:rPr>
                <w:rFonts w:ascii="Times New Roman" w:hAnsi="Times New Roman"/>
                <w:sz w:val="24"/>
                <w:szCs w:val="24"/>
              </w:rPr>
            </w:pPr>
            <w:r w:rsidRPr="005A43FF">
              <w:rPr>
                <w:rFonts w:ascii="Times New Roman" w:hAnsi="Times New Roman"/>
                <w:sz w:val="24"/>
                <w:szCs w:val="24"/>
              </w:rPr>
              <w:t>га</w:t>
            </w:r>
          </w:p>
        </w:tc>
        <w:tc>
          <w:tcPr>
            <w:tcW w:w="7797" w:type="dxa"/>
            <w:vAlign w:val="bottom"/>
          </w:tcPr>
          <w:p w:rsidR="00F007E2" w:rsidRPr="005A43FF" w:rsidRDefault="00F007E2" w:rsidP="005A43FF">
            <w:pPr>
              <w:spacing w:after="0" w:line="360" w:lineRule="auto"/>
              <w:rPr>
                <w:rFonts w:ascii="Times New Roman" w:hAnsi="Times New Roman"/>
                <w:sz w:val="24"/>
                <w:szCs w:val="24"/>
              </w:rPr>
            </w:pPr>
            <w:r w:rsidRPr="005A43FF">
              <w:rPr>
                <w:rFonts w:ascii="Times New Roman" w:hAnsi="Times New Roman"/>
                <w:sz w:val="24"/>
                <w:szCs w:val="24"/>
              </w:rPr>
              <w:t>гектар</w:t>
            </w:r>
          </w:p>
        </w:tc>
      </w:tr>
      <w:tr w:rsidR="00F007E2" w:rsidRPr="005A43FF" w:rsidTr="00AE432C">
        <w:trPr>
          <w:trHeight w:hRule="exact" w:val="340"/>
        </w:trPr>
        <w:tc>
          <w:tcPr>
            <w:tcW w:w="1701" w:type="dxa"/>
            <w:vAlign w:val="bottom"/>
          </w:tcPr>
          <w:p w:rsidR="00F007E2" w:rsidRPr="005A43FF" w:rsidRDefault="00F007E2" w:rsidP="005A43FF">
            <w:pPr>
              <w:spacing w:after="0" w:line="360" w:lineRule="auto"/>
              <w:rPr>
                <w:rFonts w:ascii="Times New Roman" w:hAnsi="Times New Roman"/>
                <w:sz w:val="24"/>
                <w:szCs w:val="24"/>
              </w:rPr>
            </w:pPr>
            <w:r w:rsidRPr="005A43FF">
              <w:rPr>
                <w:rFonts w:ascii="Times New Roman" w:hAnsi="Times New Roman"/>
                <w:sz w:val="24"/>
                <w:szCs w:val="24"/>
              </w:rPr>
              <w:t>мм</w:t>
            </w:r>
          </w:p>
        </w:tc>
        <w:tc>
          <w:tcPr>
            <w:tcW w:w="7797" w:type="dxa"/>
            <w:vAlign w:val="bottom"/>
          </w:tcPr>
          <w:p w:rsidR="00F007E2" w:rsidRPr="005A43FF" w:rsidRDefault="00F007E2" w:rsidP="005A43FF">
            <w:pPr>
              <w:spacing w:after="0" w:line="360" w:lineRule="auto"/>
              <w:rPr>
                <w:rFonts w:ascii="Times New Roman" w:hAnsi="Times New Roman"/>
                <w:sz w:val="24"/>
                <w:szCs w:val="24"/>
              </w:rPr>
            </w:pPr>
            <w:r w:rsidRPr="005A43FF">
              <w:rPr>
                <w:rFonts w:ascii="Times New Roman" w:hAnsi="Times New Roman"/>
                <w:sz w:val="24"/>
                <w:szCs w:val="24"/>
              </w:rPr>
              <w:t>миллиметр</w:t>
            </w:r>
          </w:p>
        </w:tc>
      </w:tr>
      <w:tr w:rsidR="00F007E2" w:rsidRPr="005A43FF" w:rsidTr="00AE432C">
        <w:trPr>
          <w:trHeight w:hRule="exact" w:val="340"/>
        </w:trPr>
        <w:tc>
          <w:tcPr>
            <w:tcW w:w="1701" w:type="dxa"/>
            <w:vAlign w:val="bottom"/>
          </w:tcPr>
          <w:p w:rsidR="00F007E2" w:rsidRPr="005A43FF" w:rsidRDefault="00F007E2" w:rsidP="005A43FF">
            <w:pPr>
              <w:spacing w:after="0" w:line="360" w:lineRule="auto"/>
              <w:rPr>
                <w:rFonts w:ascii="Times New Roman" w:hAnsi="Times New Roman"/>
                <w:sz w:val="24"/>
                <w:szCs w:val="24"/>
              </w:rPr>
            </w:pPr>
            <w:r w:rsidRPr="005A43FF">
              <w:rPr>
                <w:rFonts w:ascii="Times New Roman" w:hAnsi="Times New Roman"/>
                <w:sz w:val="24"/>
                <w:szCs w:val="24"/>
              </w:rPr>
              <w:t>15.07.18  г.</w:t>
            </w:r>
          </w:p>
        </w:tc>
        <w:tc>
          <w:tcPr>
            <w:tcW w:w="7797" w:type="dxa"/>
            <w:vAlign w:val="bottom"/>
          </w:tcPr>
          <w:p w:rsidR="00F007E2" w:rsidRPr="005A43FF" w:rsidRDefault="00F007E2" w:rsidP="005A43FF">
            <w:pPr>
              <w:spacing w:after="0" w:line="360" w:lineRule="auto"/>
              <w:rPr>
                <w:rFonts w:ascii="Times New Roman" w:hAnsi="Times New Roman"/>
                <w:sz w:val="24"/>
                <w:szCs w:val="24"/>
              </w:rPr>
            </w:pPr>
            <w:r w:rsidRPr="005A43FF">
              <w:rPr>
                <w:rFonts w:ascii="Times New Roman" w:hAnsi="Times New Roman"/>
                <w:sz w:val="24"/>
                <w:szCs w:val="24"/>
              </w:rPr>
              <w:t>дата, месяц и год</w:t>
            </w:r>
          </w:p>
        </w:tc>
      </w:tr>
      <w:tr w:rsidR="00F007E2" w:rsidRPr="005A43FF" w:rsidTr="00AE432C">
        <w:trPr>
          <w:trHeight w:hRule="exact" w:val="340"/>
        </w:trPr>
        <w:tc>
          <w:tcPr>
            <w:tcW w:w="1701" w:type="dxa"/>
            <w:vAlign w:val="bottom"/>
          </w:tcPr>
          <w:p w:rsidR="00F007E2" w:rsidRPr="005A43FF" w:rsidRDefault="00F007E2" w:rsidP="005A43FF">
            <w:pPr>
              <w:spacing w:after="0" w:line="360" w:lineRule="auto"/>
              <w:rPr>
                <w:rFonts w:ascii="Times New Roman" w:hAnsi="Times New Roman"/>
                <w:sz w:val="24"/>
                <w:szCs w:val="24"/>
              </w:rPr>
            </w:pPr>
            <w:r w:rsidRPr="005A43FF">
              <w:rPr>
                <w:rFonts w:ascii="Times New Roman" w:hAnsi="Times New Roman"/>
                <w:sz w:val="24"/>
                <w:szCs w:val="24"/>
              </w:rPr>
              <w:t>шт.</w:t>
            </w:r>
          </w:p>
        </w:tc>
        <w:tc>
          <w:tcPr>
            <w:tcW w:w="7797" w:type="dxa"/>
            <w:vAlign w:val="bottom"/>
          </w:tcPr>
          <w:p w:rsidR="00F007E2" w:rsidRPr="005A43FF" w:rsidRDefault="00F007E2" w:rsidP="005A43FF">
            <w:pPr>
              <w:spacing w:after="0" w:line="360" w:lineRule="auto"/>
              <w:rPr>
                <w:rFonts w:ascii="Times New Roman" w:hAnsi="Times New Roman"/>
                <w:sz w:val="24"/>
                <w:szCs w:val="24"/>
              </w:rPr>
            </w:pPr>
            <w:r w:rsidRPr="005A43FF">
              <w:rPr>
                <w:rFonts w:ascii="Times New Roman" w:hAnsi="Times New Roman"/>
                <w:sz w:val="24"/>
                <w:szCs w:val="24"/>
              </w:rPr>
              <w:t>штук</w:t>
            </w:r>
          </w:p>
        </w:tc>
      </w:tr>
      <w:tr w:rsidR="00F007E2" w:rsidRPr="005A43FF" w:rsidTr="00AE432C">
        <w:trPr>
          <w:trHeight w:hRule="exact" w:val="340"/>
        </w:trPr>
        <w:tc>
          <w:tcPr>
            <w:tcW w:w="1701" w:type="dxa"/>
            <w:vAlign w:val="bottom"/>
          </w:tcPr>
          <w:p w:rsidR="00F007E2" w:rsidRPr="005A43FF" w:rsidRDefault="00F007E2" w:rsidP="005A43FF">
            <w:pPr>
              <w:spacing w:after="0" w:line="360" w:lineRule="auto"/>
              <w:rPr>
                <w:rFonts w:ascii="Times New Roman" w:hAnsi="Times New Roman"/>
                <w:sz w:val="24"/>
                <w:szCs w:val="24"/>
              </w:rPr>
            </w:pPr>
            <w:r w:rsidRPr="005A43FF">
              <w:rPr>
                <w:rFonts w:ascii="Times New Roman" w:hAnsi="Times New Roman"/>
                <w:sz w:val="24"/>
                <w:szCs w:val="24"/>
              </w:rPr>
              <w:t>т.д.</w:t>
            </w:r>
          </w:p>
        </w:tc>
        <w:tc>
          <w:tcPr>
            <w:tcW w:w="7797" w:type="dxa"/>
            <w:vAlign w:val="bottom"/>
          </w:tcPr>
          <w:p w:rsidR="00F007E2" w:rsidRPr="005A43FF" w:rsidRDefault="00F007E2" w:rsidP="005A43FF">
            <w:pPr>
              <w:spacing w:after="0" w:line="360" w:lineRule="auto"/>
              <w:rPr>
                <w:rFonts w:ascii="Times New Roman" w:hAnsi="Times New Roman"/>
                <w:sz w:val="24"/>
                <w:szCs w:val="24"/>
              </w:rPr>
            </w:pPr>
            <w:r w:rsidRPr="005A43FF">
              <w:rPr>
                <w:rFonts w:ascii="Times New Roman" w:hAnsi="Times New Roman"/>
                <w:sz w:val="24"/>
                <w:szCs w:val="24"/>
              </w:rPr>
              <w:t>так далее</w:t>
            </w:r>
          </w:p>
        </w:tc>
      </w:tr>
      <w:tr w:rsidR="00F007E2" w:rsidRPr="005A43FF" w:rsidTr="00AE432C">
        <w:trPr>
          <w:trHeight w:hRule="exact" w:val="340"/>
        </w:trPr>
        <w:tc>
          <w:tcPr>
            <w:tcW w:w="1701" w:type="dxa"/>
            <w:vAlign w:val="bottom"/>
          </w:tcPr>
          <w:p w:rsidR="00F007E2" w:rsidRPr="005A43FF" w:rsidRDefault="00F007E2" w:rsidP="005A43FF">
            <w:pPr>
              <w:spacing w:after="0" w:line="360" w:lineRule="auto"/>
              <w:rPr>
                <w:rFonts w:ascii="Times New Roman" w:hAnsi="Times New Roman"/>
                <w:sz w:val="24"/>
                <w:szCs w:val="24"/>
              </w:rPr>
            </w:pPr>
            <w:r w:rsidRPr="005A43FF">
              <w:rPr>
                <w:rFonts w:ascii="Times New Roman" w:hAnsi="Times New Roman"/>
                <w:sz w:val="24"/>
                <w:szCs w:val="24"/>
              </w:rPr>
              <w:t>кг/га</w:t>
            </w:r>
          </w:p>
        </w:tc>
        <w:tc>
          <w:tcPr>
            <w:tcW w:w="7797" w:type="dxa"/>
            <w:vAlign w:val="bottom"/>
          </w:tcPr>
          <w:p w:rsidR="00F007E2" w:rsidRPr="005A43FF" w:rsidRDefault="00F007E2" w:rsidP="005A43FF">
            <w:pPr>
              <w:spacing w:after="0" w:line="360" w:lineRule="auto"/>
              <w:rPr>
                <w:rFonts w:ascii="Times New Roman" w:hAnsi="Times New Roman"/>
                <w:sz w:val="24"/>
                <w:szCs w:val="24"/>
              </w:rPr>
            </w:pPr>
            <w:r w:rsidRPr="005A43FF">
              <w:rPr>
                <w:rFonts w:ascii="Times New Roman" w:hAnsi="Times New Roman"/>
                <w:sz w:val="24"/>
                <w:szCs w:val="24"/>
              </w:rPr>
              <w:t>килограмм на гектар</w:t>
            </w:r>
          </w:p>
        </w:tc>
      </w:tr>
      <w:tr w:rsidR="00F007E2" w:rsidRPr="005A43FF" w:rsidTr="00AE432C">
        <w:trPr>
          <w:trHeight w:hRule="exact" w:val="340"/>
        </w:trPr>
        <w:tc>
          <w:tcPr>
            <w:tcW w:w="1701" w:type="dxa"/>
            <w:vAlign w:val="bottom"/>
          </w:tcPr>
          <w:p w:rsidR="00F007E2" w:rsidRPr="005A43FF" w:rsidRDefault="00F007E2" w:rsidP="005A43FF">
            <w:pPr>
              <w:spacing w:after="0" w:line="360" w:lineRule="auto"/>
              <w:rPr>
                <w:rFonts w:ascii="Times New Roman" w:hAnsi="Times New Roman"/>
                <w:sz w:val="24"/>
                <w:szCs w:val="24"/>
              </w:rPr>
            </w:pPr>
            <w:r w:rsidRPr="005A43FF">
              <w:rPr>
                <w:rFonts w:ascii="Times New Roman" w:hAnsi="Times New Roman"/>
                <w:sz w:val="24"/>
                <w:szCs w:val="24"/>
              </w:rPr>
              <w:t>м</w:t>
            </w:r>
            <w:r w:rsidRPr="005A43FF">
              <w:rPr>
                <w:rFonts w:ascii="Times New Roman" w:hAnsi="Times New Roman"/>
                <w:sz w:val="24"/>
                <w:szCs w:val="24"/>
                <w:vertAlign w:val="superscript"/>
              </w:rPr>
              <w:t xml:space="preserve">3 </w:t>
            </w:r>
            <w:r w:rsidRPr="005A43FF">
              <w:rPr>
                <w:rFonts w:ascii="Times New Roman" w:hAnsi="Times New Roman"/>
                <w:sz w:val="24"/>
                <w:szCs w:val="24"/>
              </w:rPr>
              <w:t>/га</w:t>
            </w:r>
          </w:p>
        </w:tc>
        <w:tc>
          <w:tcPr>
            <w:tcW w:w="7797" w:type="dxa"/>
            <w:vAlign w:val="bottom"/>
          </w:tcPr>
          <w:p w:rsidR="00F007E2" w:rsidRPr="005A43FF" w:rsidRDefault="00F007E2" w:rsidP="005A43FF">
            <w:pPr>
              <w:spacing w:after="0" w:line="360" w:lineRule="auto"/>
              <w:rPr>
                <w:rFonts w:ascii="Times New Roman" w:hAnsi="Times New Roman"/>
                <w:sz w:val="24"/>
                <w:szCs w:val="24"/>
              </w:rPr>
            </w:pPr>
            <w:r w:rsidRPr="005A43FF">
              <w:rPr>
                <w:rFonts w:ascii="Times New Roman" w:hAnsi="Times New Roman"/>
                <w:sz w:val="24"/>
                <w:szCs w:val="24"/>
              </w:rPr>
              <w:t>кубических метров на гектар</w:t>
            </w:r>
          </w:p>
        </w:tc>
      </w:tr>
      <w:tr w:rsidR="00F007E2" w:rsidRPr="005A43FF" w:rsidTr="00AE432C">
        <w:trPr>
          <w:trHeight w:hRule="exact" w:val="340"/>
        </w:trPr>
        <w:tc>
          <w:tcPr>
            <w:tcW w:w="1701" w:type="dxa"/>
            <w:vAlign w:val="bottom"/>
          </w:tcPr>
          <w:p w:rsidR="00F007E2" w:rsidRPr="005A43FF" w:rsidRDefault="00F007E2" w:rsidP="005A43FF">
            <w:pPr>
              <w:spacing w:after="0" w:line="360" w:lineRule="auto"/>
              <w:rPr>
                <w:rFonts w:ascii="Times New Roman" w:hAnsi="Times New Roman"/>
                <w:sz w:val="24"/>
                <w:szCs w:val="24"/>
              </w:rPr>
            </w:pPr>
            <w:r w:rsidRPr="005A43FF">
              <w:rPr>
                <w:rFonts w:ascii="Times New Roman" w:hAnsi="Times New Roman"/>
                <w:sz w:val="24"/>
                <w:szCs w:val="24"/>
              </w:rPr>
              <w:t>л/га</w:t>
            </w:r>
          </w:p>
        </w:tc>
        <w:tc>
          <w:tcPr>
            <w:tcW w:w="7797" w:type="dxa"/>
            <w:vAlign w:val="bottom"/>
          </w:tcPr>
          <w:p w:rsidR="00F007E2" w:rsidRPr="005A43FF" w:rsidRDefault="00F007E2" w:rsidP="005A43FF">
            <w:pPr>
              <w:spacing w:after="0" w:line="360" w:lineRule="auto"/>
              <w:rPr>
                <w:rFonts w:ascii="Times New Roman" w:hAnsi="Times New Roman"/>
                <w:sz w:val="24"/>
                <w:szCs w:val="24"/>
              </w:rPr>
            </w:pPr>
            <w:r w:rsidRPr="005A43FF">
              <w:rPr>
                <w:rFonts w:ascii="Times New Roman" w:hAnsi="Times New Roman"/>
                <w:sz w:val="24"/>
                <w:szCs w:val="24"/>
              </w:rPr>
              <w:t>литров на гектар</w:t>
            </w:r>
          </w:p>
        </w:tc>
      </w:tr>
      <w:tr w:rsidR="00F007E2" w:rsidRPr="005A43FF" w:rsidTr="00AE432C">
        <w:trPr>
          <w:trHeight w:hRule="exact" w:val="340"/>
        </w:trPr>
        <w:tc>
          <w:tcPr>
            <w:tcW w:w="1701" w:type="dxa"/>
            <w:vAlign w:val="bottom"/>
          </w:tcPr>
          <w:p w:rsidR="00F007E2" w:rsidRPr="005A43FF" w:rsidRDefault="00F007E2" w:rsidP="005A43FF">
            <w:pPr>
              <w:spacing w:after="0" w:line="360" w:lineRule="auto"/>
              <w:rPr>
                <w:rFonts w:ascii="Times New Roman" w:hAnsi="Times New Roman"/>
                <w:sz w:val="24"/>
                <w:szCs w:val="24"/>
              </w:rPr>
            </w:pPr>
            <w:r w:rsidRPr="005A43FF">
              <w:rPr>
                <w:rFonts w:ascii="Times New Roman" w:hAnsi="Times New Roman"/>
                <w:sz w:val="24"/>
                <w:szCs w:val="24"/>
              </w:rPr>
              <w:t>кол-во</w:t>
            </w:r>
          </w:p>
        </w:tc>
        <w:tc>
          <w:tcPr>
            <w:tcW w:w="7797" w:type="dxa"/>
            <w:vAlign w:val="bottom"/>
          </w:tcPr>
          <w:p w:rsidR="00F007E2" w:rsidRPr="005A43FF" w:rsidRDefault="00F007E2" w:rsidP="005A43FF">
            <w:pPr>
              <w:spacing w:after="0" w:line="360" w:lineRule="auto"/>
              <w:rPr>
                <w:rFonts w:ascii="Times New Roman" w:hAnsi="Times New Roman"/>
                <w:sz w:val="24"/>
                <w:szCs w:val="24"/>
              </w:rPr>
            </w:pPr>
            <w:r w:rsidRPr="005A43FF">
              <w:rPr>
                <w:rFonts w:ascii="Times New Roman" w:hAnsi="Times New Roman"/>
                <w:sz w:val="24"/>
                <w:szCs w:val="24"/>
              </w:rPr>
              <w:t>количество</w:t>
            </w:r>
          </w:p>
        </w:tc>
      </w:tr>
      <w:tr w:rsidR="00F007E2" w:rsidRPr="005A43FF" w:rsidTr="00AE432C">
        <w:trPr>
          <w:trHeight w:hRule="exact" w:val="340"/>
        </w:trPr>
        <w:tc>
          <w:tcPr>
            <w:tcW w:w="1701" w:type="dxa"/>
            <w:vAlign w:val="bottom"/>
          </w:tcPr>
          <w:p w:rsidR="00F007E2" w:rsidRPr="005A43FF" w:rsidRDefault="00F007E2" w:rsidP="005A43FF">
            <w:pPr>
              <w:spacing w:after="0" w:line="360" w:lineRule="auto"/>
              <w:rPr>
                <w:rFonts w:ascii="Times New Roman" w:hAnsi="Times New Roman"/>
                <w:sz w:val="24"/>
                <w:szCs w:val="24"/>
                <w:lang w:val="kk-KZ"/>
              </w:rPr>
            </w:pPr>
            <w:r w:rsidRPr="005A43FF">
              <w:rPr>
                <w:rFonts w:ascii="Times New Roman" w:hAnsi="Times New Roman"/>
                <w:sz w:val="24"/>
                <w:szCs w:val="24"/>
                <w:lang w:val="kk-KZ"/>
              </w:rPr>
              <w:t>ц/га</w:t>
            </w:r>
          </w:p>
        </w:tc>
        <w:tc>
          <w:tcPr>
            <w:tcW w:w="7797" w:type="dxa"/>
            <w:vAlign w:val="bottom"/>
          </w:tcPr>
          <w:p w:rsidR="00F007E2" w:rsidRPr="005A43FF" w:rsidRDefault="00F007E2" w:rsidP="005A43FF">
            <w:pPr>
              <w:spacing w:after="0" w:line="360" w:lineRule="auto"/>
              <w:rPr>
                <w:rFonts w:ascii="Times New Roman" w:hAnsi="Times New Roman"/>
                <w:sz w:val="24"/>
                <w:szCs w:val="24"/>
                <w:lang w:val="kk-KZ"/>
              </w:rPr>
            </w:pPr>
            <w:r w:rsidRPr="005A43FF">
              <w:rPr>
                <w:rFonts w:ascii="Times New Roman" w:hAnsi="Times New Roman"/>
                <w:sz w:val="24"/>
                <w:szCs w:val="24"/>
                <w:lang w:val="kk-KZ"/>
              </w:rPr>
              <w:t>центнеров на гектар</w:t>
            </w:r>
          </w:p>
        </w:tc>
      </w:tr>
      <w:tr w:rsidR="00F007E2" w:rsidRPr="005A43FF" w:rsidTr="00AE432C">
        <w:trPr>
          <w:trHeight w:hRule="exact" w:val="340"/>
        </w:trPr>
        <w:tc>
          <w:tcPr>
            <w:tcW w:w="1701" w:type="dxa"/>
            <w:vAlign w:val="bottom"/>
          </w:tcPr>
          <w:p w:rsidR="00F007E2" w:rsidRPr="005A43FF" w:rsidRDefault="00F007E2" w:rsidP="005A43FF">
            <w:pPr>
              <w:spacing w:after="0" w:line="360" w:lineRule="auto"/>
              <w:rPr>
                <w:rFonts w:ascii="Times New Roman" w:hAnsi="Times New Roman"/>
                <w:sz w:val="24"/>
                <w:szCs w:val="24"/>
                <w:lang w:val="kk-KZ"/>
              </w:rPr>
            </w:pPr>
            <w:r w:rsidRPr="005A43FF">
              <w:rPr>
                <w:rFonts w:ascii="Times New Roman" w:hAnsi="Times New Roman"/>
                <w:sz w:val="24"/>
                <w:szCs w:val="24"/>
                <w:lang w:val="kk-KZ"/>
              </w:rPr>
              <w:t>дн.</w:t>
            </w:r>
          </w:p>
        </w:tc>
        <w:tc>
          <w:tcPr>
            <w:tcW w:w="7797" w:type="dxa"/>
            <w:vAlign w:val="bottom"/>
          </w:tcPr>
          <w:p w:rsidR="00F007E2" w:rsidRPr="005A43FF" w:rsidRDefault="00F007E2" w:rsidP="005A43FF">
            <w:pPr>
              <w:spacing w:after="0" w:line="360" w:lineRule="auto"/>
              <w:rPr>
                <w:rFonts w:ascii="Times New Roman" w:hAnsi="Times New Roman"/>
                <w:sz w:val="24"/>
                <w:szCs w:val="24"/>
                <w:lang w:val="kk-KZ"/>
              </w:rPr>
            </w:pPr>
            <w:r w:rsidRPr="005A43FF">
              <w:rPr>
                <w:rFonts w:ascii="Times New Roman" w:hAnsi="Times New Roman"/>
                <w:sz w:val="24"/>
                <w:szCs w:val="24"/>
                <w:lang w:val="kk-KZ"/>
              </w:rPr>
              <w:t>дней</w:t>
            </w:r>
          </w:p>
        </w:tc>
      </w:tr>
      <w:tr w:rsidR="00F007E2" w:rsidRPr="005A43FF" w:rsidTr="00AE432C">
        <w:trPr>
          <w:trHeight w:hRule="exact" w:val="340"/>
        </w:trPr>
        <w:tc>
          <w:tcPr>
            <w:tcW w:w="1701" w:type="dxa"/>
            <w:vAlign w:val="bottom"/>
          </w:tcPr>
          <w:p w:rsidR="00F007E2" w:rsidRPr="005A43FF" w:rsidRDefault="00F007E2" w:rsidP="005A43FF">
            <w:pPr>
              <w:spacing w:after="0" w:line="360" w:lineRule="auto"/>
              <w:rPr>
                <w:rFonts w:ascii="Times New Roman" w:hAnsi="Times New Roman"/>
                <w:sz w:val="24"/>
                <w:szCs w:val="24"/>
                <w:lang w:val="kk-KZ"/>
              </w:rPr>
            </w:pPr>
            <w:r w:rsidRPr="005A43FF">
              <w:rPr>
                <w:rFonts w:ascii="Times New Roman" w:hAnsi="Times New Roman"/>
                <w:sz w:val="24"/>
                <w:szCs w:val="24"/>
                <w:lang w:val="kk-KZ"/>
              </w:rPr>
              <w:t>км</w:t>
            </w:r>
          </w:p>
        </w:tc>
        <w:tc>
          <w:tcPr>
            <w:tcW w:w="7797" w:type="dxa"/>
            <w:vAlign w:val="bottom"/>
          </w:tcPr>
          <w:p w:rsidR="00F007E2" w:rsidRPr="005A43FF" w:rsidRDefault="00F007E2" w:rsidP="005A43FF">
            <w:pPr>
              <w:spacing w:after="0" w:line="360" w:lineRule="auto"/>
              <w:rPr>
                <w:rFonts w:ascii="Times New Roman" w:hAnsi="Times New Roman"/>
                <w:sz w:val="24"/>
                <w:szCs w:val="24"/>
                <w:lang w:val="kk-KZ"/>
              </w:rPr>
            </w:pPr>
            <w:r w:rsidRPr="005A43FF">
              <w:rPr>
                <w:rFonts w:ascii="Times New Roman" w:hAnsi="Times New Roman"/>
                <w:sz w:val="24"/>
                <w:szCs w:val="24"/>
                <w:lang w:val="kk-KZ"/>
              </w:rPr>
              <w:t>километров</w:t>
            </w:r>
          </w:p>
        </w:tc>
      </w:tr>
      <w:tr w:rsidR="00F007E2" w:rsidRPr="005A43FF" w:rsidTr="00AE432C">
        <w:trPr>
          <w:trHeight w:hRule="exact" w:val="340"/>
        </w:trPr>
        <w:tc>
          <w:tcPr>
            <w:tcW w:w="1701" w:type="dxa"/>
            <w:vAlign w:val="bottom"/>
          </w:tcPr>
          <w:p w:rsidR="00F007E2" w:rsidRPr="005A43FF" w:rsidRDefault="00F007E2" w:rsidP="005A43FF">
            <w:pPr>
              <w:spacing w:after="0" w:line="360" w:lineRule="auto"/>
              <w:rPr>
                <w:rFonts w:ascii="Times New Roman" w:hAnsi="Times New Roman"/>
                <w:sz w:val="24"/>
                <w:szCs w:val="24"/>
                <w:lang w:val="kk-KZ"/>
              </w:rPr>
            </w:pPr>
            <w:r w:rsidRPr="005A43FF">
              <w:rPr>
                <w:rFonts w:ascii="Times New Roman" w:hAnsi="Times New Roman"/>
                <w:sz w:val="24"/>
                <w:szCs w:val="24"/>
                <w:lang w:val="kk-KZ"/>
              </w:rPr>
              <w:t>ср.</w:t>
            </w:r>
          </w:p>
        </w:tc>
        <w:tc>
          <w:tcPr>
            <w:tcW w:w="7797" w:type="dxa"/>
            <w:vAlign w:val="bottom"/>
          </w:tcPr>
          <w:p w:rsidR="00F007E2" w:rsidRPr="005A43FF" w:rsidRDefault="00F007E2" w:rsidP="005A43FF">
            <w:pPr>
              <w:spacing w:after="0" w:line="360" w:lineRule="auto"/>
              <w:rPr>
                <w:rFonts w:ascii="Times New Roman" w:hAnsi="Times New Roman"/>
                <w:sz w:val="24"/>
                <w:szCs w:val="24"/>
                <w:lang w:val="kk-KZ"/>
              </w:rPr>
            </w:pPr>
            <w:r w:rsidRPr="005A43FF">
              <w:rPr>
                <w:rFonts w:ascii="Times New Roman" w:hAnsi="Times New Roman"/>
                <w:sz w:val="24"/>
                <w:szCs w:val="24"/>
                <w:lang w:val="kk-KZ"/>
              </w:rPr>
              <w:t>средний</w:t>
            </w:r>
          </w:p>
        </w:tc>
      </w:tr>
      <w:tr w:rsidR="00F007E2" w:rsidRPr="005A43FF" w:rsidTr="00AE432C">
        <w:trPr>
          <w:trHeight w:hRule="exact" w:val="340"/>
        </w:trPr>
        <w:tc>
          <w:tcPr>
            <w:tcW w:w="1701" w:type="dxa"/>
            <w:vAlign w:val="bottom"/>
          </w:tcPr>
          <w:p w:rsidR="00F007E2" w:rsidRPr="005A43FF" w:rsidRDefault="00F007E2" w:rsidP="005A43FF">
            <w:pPr>
              <w:spacing w:after="0" w:line="360" w:lineRule="auto"/>
              <w:rPr>
                <w:rFonts w:ascii="Times New Roman" w:hAnsi="Times New Roman"/>
                <w:sz w:val="24"/>
                <w:szCs w:val="24"/>
                <w:lang w:val="kk-KZ"/>
              </w:rPr>
            </w:pPr>
            <w:r w:rsidRPr="005A43FF">
              <w:rPr>
                <w:rFonts w:ascii="Times New Roman" w:hAnsi="Times New Roman"/>
                <w:sz w:val="24"/>
                <w:szCs w:val="24"/>
                <w:lang w:val="kk-KZ"/>
              </w:rPr>
              <w:t>т.е.</w:t>
            </w:r>
          </w:p>
        </w:tc>
        <w:tc>
          <w:tcPr>
            <w:tcW w:w="7797" w:type="dxa"/>
            <w:vAlign w:val="bottom"/>
          </w:tcPr>
          <w:p w:rsidR="00F007E2" w:rsidRPr="005A43FF" w:rsidRDefault="00F007E2" w:rsidP="005A43FF">
            <w:pPr>
              <w:spacing w:after="0" w:line="360" w:lineRule="auto"/>
              <w:rPr>
                <w:rFonts w:ascii="Times New Roman" w:hAnsi="Times New Roman"/>
                <w:sz w:val="24"/>
                <w:szCs w:val="24"/>
                <w:lang w:val="kk-KZ"/>
              </w:rPr>
            </w:pPr>
            <w:r w:rsidRPr="005A43FF">
              <w:rPr>
                <w:rFonts w:ascii="Times New Roman" w:hAnsi="Times New Roman"/>
                <w:sz w:val="24"/>
                <w:szCs w:val="24"/>
                <w:lang w:val="kk-KZ"/>
              </w:rPr>
              <w:t>то есть</w:t>
            </w:r>
          </w:p>
        </w:tc>
      </w:tr>
      <w:tr w:rsidR="00F007E2" w:rsidRPr="005A43FF" w:rsidTr="00AE432C">
        <w:trPr>
          <w:trHeight w:hRule="exact" w:val="340"/>
        </w:trPr>
        <w:tc>
          <w:tcPr>
            <w:tcW w:w="1701" w:type="dxa"/>
            <w:vAlign w:val="bottom"/>
          </w:tcPr>
          <w:p w:rsidR="00F007E2" w:rsidRPr="005A43FF" w:rsidRDefault="00F007E2" w:rsidP="005A43FF">
            <w:pPr>
              <w:spacing w:after="0" w:line="360" w:lineRule="auto"/>
              <w:rPr>
                <w:rFonts w:ascii="Times New Roman" w:hAnsi="Times New Roman"/>
                <w:sz w:val="24"/>
                <w:szCs w:val="24"/>
                <w:lang w:val="kk-KZ"/>
              </w:rPr>
            </w:pPr>
            <w:r w:rsidRPr="005A43FF">
              <w:rPr>
                <w:rFonts w:ascii="Times New Roman" w:hAnsi="Times New Roman"/>
                <w:sz w:val="24"/>
                <w:szCs w:val="24"/>
                <w:lang w:val="kk-KZ"/>
              </w:rPr>
              <w:t>т.к.</w:t>
            </w:r>
          </w:p>
        </w:tc>
        <w:tc>
          <w:tcPr>
            <w:tcW w:w="7797" w:type="dxa"/>
            <w:vAlign w:val="bottom"/>
          </w:tcPr>
          <w:p w:rsidR="00F007E2" w:rsidRPr="005A43FF" w:rsidRDefault="00F007E2" w:rsidP="005A43FF">
            <w:pPr>
              <w:spacing w:after="0" w:line="360" w:lineRule="auto"/>
              <w:rPr>
                <w:rFonts w:ascii="Times New Roman" w:hAnsi="Times New Roman"/>
                <w:sz w:val="24"/>
                <w:szCs w:val="24"/>
                <w:lang w:val="kk-KZ"/>
              </w:rPr>
            </w:pPr>
            <w:r w:rsidRPr="005A43FF">
              <w:rPr>
                <w:rFonts w:ascii="Times New Roman" w:hAnsi="Times New Roman"/>
                <w:sz w:val="24"/>
                <w:szCs w:val="24"/>
                <w:lang w:val="kk-KZ"/>
              </w:rPr>
              <w:t>так как</w:t>
            </w:r>
          </w:p>
        </w:tc>
      </w:tr>
      <w:tr w:rsidR="00F007E2" w:rsidRPr="005A43FF" w:rsidTr="00AE432C">
        <w:trPr>
          <w:trHeight w:hRule="exact" w:val="340"/>
        </w:trPr>
        <w:tc>
          <w:tcPr>
            <w:tcW w:w="1701" w:type="dxa"/>
            <w:vAlign w:val="bottom"/>
          </w:tcPr>
          <w:p w:rsidR="00F007E2" w:rsidRPr="005A43FF" w:rsidRDefault="00F007E2" w:rsidP="005A43FF">
            <w:pPr>
              <w:spacing w:after="0" w:line="360" w:lineRule="auto"/>
              <w:rPr>
                <w:rFonts w:ascii="Times New Roman" w:hAnsi="Times New Roman"/>
                <w:sz w:val="24"/>
                <w:szCs w:val="24"/>
                <w:lang w:val="kk-KZ"/>
              </w:rPr>
            </w:pPr>
            <w:r w:rsidRPr="005A43FF">
              <w:rPr>
                <w:rFonts w:ascii="Times New Roman" w:hAnsi="Times New Roman"/>
                <w:sz w:val="24"/>
                <w:szCs w:val="24"/>
                <w:lang w:val="en-US"/>
              </w:rPr>
              <w:t>St</w:t>
            </w:r>
            <w:r w:rsidRPr="005A43FF">
              <w:rPr>
                <w:rFonts w:ascii="Times New Roman" w:hAnsi="Times New Roman"/>
                <w:sz w:val="24"/>
                <w:szCs w:val="24"/>
              </w:rPr>
              <w:t>.</w:t>
            </w:r>
          </w:p>
        </w:tc>
        <w:tc>
          <w:tcPr>
            <w:tcW w:w="7797" w:type="dxa"/>
            <w:vAlign w:val="bottom"/>
          </w:tcPr>
          <w:p w:rsidR="00F007E2" w:rsidRPr="005A43FF" w:rsidRDefault="00F007E2" w:rsidP="005A43FF">
            <w:pPr>
              <w:spacing w:after="0" w:line="360" w:lineRule="auto"/>
              <w:rPr>
                <w:rFonts w:ascii="Times New Roman" w:hAnsi="Times New Roman"/>
                <w:sz w:val="24"/>
                <w:szCs w:val="24"/>
                <w:lang w:val="kk-KZ"/>
              </w:rPr>
            </w:pPr>
            <w:r w:rsidRPr="005A43FF">
              <w:rPr>
                <w:rFonts w:ascii="Times New Roman" w:hAnsi="Times New Roman"/>
                <w:sz w:val="24"/>
                <w:szCs w:val="24"/>
              </w:rPr>
              <w:t>стандарт</w:t>
            </w:r>
          </w:p>
        </w:tc>
      </w:tr>
      <w:tr w:rsidR="00F007E2" w:rsidRPr="005A43FF" w:rsidTr="00AE432C">
        <w:trPr>
          <w:trHeight w:hRule="exact" w:val="340"/>
        </w:trPr>
        <w:tc>
          <w:tcPr>
            <w:tcW w:w="1701" w:type="dxa"/>
            <w:vAlign w:val="bottom"/>
          </w:tcPr>
          <w:p w:rsidR="00F007E2" w:rsidRPr="005A43FF" w:rsidRDefault="00F007E2" w:rsidP="005A43FF">
            <w:pPr>
              <w:spacing w:after="0" w:line="360" w:lineRule="auto"/>
              <w:rPr>
                <w:rFonts w:ascii="Times New Roman" w:hAnsi="Times New Roman"/>
                <w:sz w:val="24"/>
                <w:szCs w:val="24"/>
                <w:lang w:val="en-US"/>
              </w:rPr>
            </w:pPr>
            <w:r w:rsidRPr="005A43FF">
              <w:rPr>
                <w:rFonts w:ascii="Times New Roman" w:hAnsi="Times New Roman"/>
                <w:sz w:val="24"/>
                <w:szCs w:val="24"/>
              </w:rPr>
              <w:t>тн.</w:t>
            </w:r>
          </w:p>
        </w:tc>
        <w:tc>
          <w:tcPr>
            <w:tcW w:w="7797" w:type="dxa"/>
            <w:vAlign w:val="bottom"/>
          </w:tcPr>
          <w:p w:rsidR="00F007E2" w:rsidRPr="005A43FF" w:rsidRDefault="00F007E2" w:rsidP="005A43FF">
            <w:pPr>
              <w:spacing w:after="0" w:line="360" w:lineRule="auto"/>
              <w:rPr>
                <w:rFonts w:ascii="Times New Roman" w:hAnsi="Times New Roman"/>
                <w:sz w:val="24"/>
                <w:szCs w:val="24"/>
              </w:rPr>
            </w:pPr>
            <w:r w:rsidRPr="005A43FF">
              <w:rPr>
                <w:rFonts w:ascii="Times New Roman" w:hAnsi="Times New Roman"/>
                <w:sz w:val="24"/>
                <w:szCs w:val="24"/>
              </w:rPr>
              <w:t>тонн</w:t>
            </w:r>
          </w:p>
        </w:tc>
      </w:tr>
      <w:tr w:rsidR="003E6639" w:rsidRPr="005A43FF" w:rsidTr="00AE432C">
        <w:trPr>
          <w:trHeight w:hRule="exact" w:val="340"/>
        </w:trPr>
        <w:tc>
          <w:tcPr>
            <w:tcW w:w="1701" w:type="dxa"/>
            <w:vAlign w:val="bottom"/>
          </w:tcPr>
          <w:p w:rsidR="003E6639" w:rsidRPr="005A43FF" w:rsidRDefault="003E6639" w:rsidP="005A43FF">
            <w:pPr>
              <w:spacing w:after="0" w:line="360" w:lineRule="auto"/>
              <w:rPr>
                <w:rFonts w:ascii="Times New Roman" w:hAnsi="Times New Roman"/>
                <w:sz w:val="24"/>
                <w:szCs w:val="24"/>
              </w:rPr>
            </w:pPr>
            <w:r w:rsidRPr="005A43FF">
              <w:rPr>
                <w:rFonts w:ascii="Times New Roman" w:hAnsi="Times New Roman"/>
                <w:sz w:val="24"/>
                <w:szCs w:val="24"/>
              </w:rPr>
              <w:t>ЭПВ</w:t>
            </w:r>
          </w:p>
        </w:tc>
        <w:tc>
          <w:tcPr>
            <w:tcW w:w="7797" w:type="dxa"/>
            <w:vAlign w:val="bottom"/>
          </w:tcPr>
          <w:p w:rsidR="003E6639" w:rsidRPr="005A43FF" w:rsidRDefault="003E6639" w:rsidP="005A43FF">
            <w:pPr>
              <w:spacing w:after="0" w:line="360" w:lineRule="auto"/>
              <w:rPr>
                <w:rFonts w:ascii="Times New Roman" w:hAnsi="Times New Roman"/>
                <w:sz w:val="24"/>
                <w:szCs w:val="24"/>
              </w:rPr>
            </w:pPr>
            <w:r w:rsidRPr="005A43FF">
              <w:rPr>
                <w:rFonts w:ascii="Times New Roman" w:hAnsi="Times New Roman"/>
                <w:sz w:val="24"/>
                <w:szCs w:val="24"/>
              </w:rPr>
              <w:t>экономический порог вредоносности</w:t>
            </w:r>
          </w:p>
        </w:tc>
      </w:tr>
    </w:tbl>
    <w:p w:rsidR="00964793" w:rsidRPr="00964793" w:rsidRDefault="00964793" w:rsidP="00964793">
      <w:pPr>
        <w:spacing w:after="0" w:line="240" w:lineRule="auto"/>
        <w:ind w:left="360" w:firstLine="709"/>
        <w:jc w:val="center"/>
        <w:rPr>
          <w:rFonts w:ascii="Times New Roman" w:hAnsi="Times New Roman"/>
          <w:b/>
          <w:sz w:val="28"/>
          <w:szCs w:val="28"/>
        </w:rPr>
      </w:pPr>
    </w:p>
    <w:p w:rsidR="00964793" w:rsidRPr="00964793" w:rsidRDefault="00964793" w:rsidP="00964793">
      <w:pPr>
        <w:spacing w:after="0" w:line="240" w:lineRule="auto"/>
        <w:ind w:left="360" w:firstLine="709"/>
        <w:jc w:val="center"/>
        <w:rPr>
          <w:rFonts w:ascii="Times New Roman" w:hAnsi="Times New Roman"/>
          <w:b/>
          <w:sz w:val="28"/>
          <w:szCs w:val="28"/>
          <w:lang w:val="kk-KZ"/>
        </w:rPr>
      </w:pPr>
    </w:p>
    <w:p w:rsidR="005A43FF" w:rsidRDefault="005A43FF" w:rsidP="00461C98">
      <w:pPr>
        <w:spacing w:after="0" w:line="240" w:lineRule="auto"/>
        <w:jc w:val="center"/>
        <w:rPr>
          <w:rFonts w:ascii="Times New Roman" w:hAnsi="Times New Roman"/>
          <w:sz w:val="28"/>
          <w:szCs w:val="28"/>
        </w:rPr>
      </w:pPr>
    </w:p>
    <w:p w:rsidR="005A43FF" w:rsidRDefault="005A43FF" w:rsidP="00461C98">
      <w:pPr>
        <w:spacing w:after="0" w:line="240" w:lineRule="auto"/>
        <w:jc w:val="center"/>
        <w:rPr>
          <w:rFonts w:ascii="Times New Roman" w:hAnsi="Times New Roman"/>
          <w:sz w:val="28"/>
          <w:szCs w:val="28"/>
        </w:rPr>
      </w:pPr>
    </w:p>
    <w:p w:rsidR="005A43FF" w:rsidRDefault="005A43FF" w:rsidP="00461C98">
      <w:pPr>
        <w:spacing w:after="0" w:line="240" w:lineRule="auto"/>
        <w:jc w:val="center"/>
        <w:rPr>
          <w:rFonts w:ascii="Times New Roman" w:hAnsi="Times New Roman"/>
          <w:sz w:val="28"/>
          <w:szCs w:val="28"/>
        </w:rPr>
      </w:pPr>
    </w:p>
    <w:p w:rsidR="005A43FF" w:rsidRDefault="005A43FF" w:rsidP="00461C98">
      <w:pPr>
        <w:spacing w:after="0" w:line="240" w:lineRule="auto"/>
        <w:jc w:val="center"/>
        <w:rPr>
          <w:rFonts w:ascii="Times New Roman" w:hAnsi="Times New Roman"/>
          <w:sz w:val="28"/>
          <w:szCs w:val="28"/>
        </w:rPr>
      </w:pPr>
    </w:p>
    <w:p w:rsidR="00AE432C" w:rsidRDefault="00AE432C" w:rsidP="00461C98">
      <w:pPr>
        <w:spacing w:after="0" w:line="240" w:lineRule="auto"/>
        <w:jc w:val="center"/>
        <w:rPr>
          <w:rFonts w:ascii="Times New Roman" w:hAnsi="Times New Roman"/>
          <w:b/>
          <w:sz w:val="28"/>
          <w:szCs w:val="28"/>
        </w:rPr>
      </w:pPr>
    </w:p>
    <w:p w:rsidR="00461C98" w:rsidRPr="005A43FF" w:rsidRDefault="00461C98" w:rsidP="00461C98">
      <w:pPr>
        <w:spacing w:after="0" w:line="240" w:lineRule="auto"/>
        <w:jc w:val="center"/>
        <w:rPr>
          <w:rFonts w:ascii="Times New Roman" w:hAnsi="Times New Roman"/>
          <w:b/>
          <w:sz w:val="28"/>
          <w:szCs w:val="28"/>
          <w:lang w:val="kk-KZ"/>
        </w:rPr>
      </w:pPr>
      <w:r w:rsidRPr="005A43FF">
        <w:rPr>
          <w:rFonts w:ascii="Times New Roman" w:hAnsi="Times New Roman"/>
          <w:b/>
          <w:sz w:val="28"/>
          <w:szCs w:val="28"/>
        </w:rPr>
        <w:lastRenderedPageBreak/>
        <w:t>ВВЕДЕНИЕ</w:t>
      </w:r>
    </w:p>
    <w:p w:rsidR="00461C98" w:rsidRPr="005F08A7" w:rsidRDefault="00461C98" w:rsidP="00461C98">
      <w:pPr>
        <w:pStyle w:val="a3"/>
        <w:ind w:firstLine="709"/>
        <w:jc w:val="both"/>
        <w:rPr>
          <w:rFonts w:ascii="Times New Roman" w:eastAsiaTheme="minorHAnsi" w:hAnsi="Times New Roman"/>
          <w:sz w:val="20"/>
          <w:szCs w:val="20"/>
          <w:lang w:eastAsia="en-US"/>
        </w:rPr>
      </w:pPr>
    </w:p>
    <w:p w:rsidR="001D593D" w:rsidRPr="005A43FF" w:rsidRDefault="001D593D" w:rsidP="005A43FF">
      <w:pPr>
        <w:spacing w:after="0" w:line="360" w:lineRule="auto"/>
        <w:ind w:firstLine="709"/>
        <w:jc w:val="both"/>
        <w:rPr>
          <w:rFonts w:ascii="Times New Roman" w:hAnsi="Times New Roman"/>
          <w:iCs/>
          <w:sz w:val="24"/>
          <w:szCs w:val="24"/>
        </w:rPr>
      </w:pPr>
      <w:r w:rsidRPr="005A43FF">
        <w:rPr>
          <w:rFonts w:ascii="Times New Roman" w:hAnsi="Times New Roman"/>
          <w:iCs/>
          <w:sz w:val="24"/>
          <w:szCs w:val="24"/>
        </w:rPr>
        <w:t>Хлопчатник является второй экспортной сельскохозяйственной культурой  Казахстана после пшеницы</w:t>
      </w:r>
      <w:r w:rsidR="001239EC" w:rsidRPr="005A43FF">
        <w:rPr>
          <w:rFonts w:ascii="Times New Roman" w:hAnsi="Times New Roman"/>
          <w:iCs/>
          <w:sz w:val="24"/>
          <w:szCs w:val="24"/>
        </w:rPr>
        <w:t xml:space="preserve">. </w:t>
      </w:r>
      <w:r w:rsidRPr="005A43FF">
        <w:rPr>
          <w:rFonts w:ascii="Times New Roman" w:hAnsi="Times New Roman"/>
          <w:iCs/>
          <w:sz w:val="24"/>
          <w:szCs w:val="24"/>
        </w:rPr>
        <w:t>Сегодня в хлопководстве заняты около 500 тысяч жителей региона. Производство хлопчатника является не только экономическим, но и социальным вопросом, от успешного решения которого зависит благополучие этих людей.</w:t>
      </w:r>
    </w:p>
    <w:p w:rsidR="001D593D" w:rsidRPr="005A43FF" w:rsidRDefault="001D593D" w:rsidP="005A43FF">
      <w:pPr>
        <w:spacing w:after="0" w:line="360" w:lineRule="auto"/>
        <w:ind w:firstLine="709"/>
        <w:jc w:val="both"/>
        <w:rPr>
          <w:rFonts w:ascii="Times New Roman" w:hAnsi="Times New Roman"/>
          <w:iCs/>
          <w:sz w:val="24"/>
          <w:szCs w:val="24"/>
        </w:rPr>
      </w:pPr>
      <w:r w:rsidRPr="005A43FF">
        <w:rPr>
          <w:rFonts w:ascii="Times New Roman" w:hAnsi="Times New Roman"/>
          <w:iCs/>
          <w:sz w:val="24"/>
          <w:szCs w:val="24"/>
        </w:rPr>
        <w:t xml:space="preserve">В регионе хлопок высеивают более 41 тысячи агроформирований на площади около 127,4 тысяч гектаров. Хлопчатник - культура трудоемкая, требующая больших производственных затрат. </w:t>
      </w:r>
    </w:p>
    <w:p w:rsidR="00E84E93" w:rsidRPr="005A43FF" w:rsidRDefault="00E84E93" w:rsidP="005A43FF">
      <w:pPr>
        <w:spacing w:after="0" w:line="360" w:lineRule="auto"/>
        <w:ind w:firstLine="709"/>
        <w:jc w:val="both"/>
        <w:rPr>
          <w:rFonts w:ascii="Times New Roman" w:hAnsi="Times New Roman"/>
          <w:iCs/>
          <w:sz w:val="24"/>
          <w:szCs w:val="24"/>
        </w:rPr>
      </w:pPr>
      <w:r w:rsidRPr="005A43FF">
        <w:rPr>
          <w:rFonts w:ascii="Times New Roman" w:hAnsi="Times New Roman"/>
          <w:iCs/>
          <w:sz w:val="24"/>
          <w:szCs w:val="24"/>
        </w:rPr>
        <w:t>В условиях жесткой мировой конкуренции повышение конкурентоспособности и экспортного потенциала отечественной хлопковой продукции является первостепенной задачей.</w:t>
      </w:r>
      <w:r w:rsidR="001239EC" w:rsidRPr="005A43FF">
        <w:rPr>
          <w:rFonts w:ascii="Times New Roman" w:hAnsi="Times New Roman"/>
          <w:iCs/>
          <w:sz w:val="24"/>
          <w:szCs w:val="24"/>
        </w:rPr>
        <w:t xml:space="preserve"> </w:t>
      </w:r>
      <w:r w:rsidR="001C483E" w:rsidRPr="005A43FF">
        <w:rPr>
          <w:rFonts w:ascii="Times New Roman" w:hAnsi="Times New Roman"/>
          <w:iCs/>
          <w:sz w:val="24"/>
          <w:szCs w:val="24"/>
        </w:rPr>
        <w:t>На сегодняшний день одна</w:t>
      </w:r>
      <w:r w:rsidRPr="005A43FF">
        <w:rPr>
          <w:rFonts w:ascii="Times New Roman" w:hAnsi="Times New Roman"/>
          <w:iCs/>
          <w:sz w:val="24"/>
          <w:szCs w:val="24"/>
        </w:rPr>
        <w:t xml:space="preserve"> из задач хлопководства - увеличение производства хлопка-сырца именно путем повышения урожайности.</w:t>
      </w:r>
      <w:r w:rsidR="000F12B7" w:rsidRPr="005A43FF">
        <w:rPr>
          <w:rFonts w:ascii="Times New Roman" w:hAnsi="Times New Roman"/>
          <w:iCs/>
          <w:sz w:val="24"/>
          <w:szCs w:val="24"/>
        </w:rPr>
        <w:t xml:space="preserve"> </w:t>
      </w:r>
      <w:r w:rsidRPr="005A43FF">
        <w:rPr>
          <w:rFonts w:ascii="Times New Roman" w:hAnsi="Times New Roman"/>
          <w:iCs/>
          <w:sz w:val="24"/>
          <w:szCs w:val="24"/>
        </w:rPr>
        <w:t>А для этого необходимо соблюдение эффективных хлопковых севооборотов, правильный подход к возделыванию этой культуры, агротехноло</w:t>
      </w:r>
      <w:r w:rsidR="001C483E" w:rsidRPr="005A43FF">
        <w:rPr>
          <w:rFonts w:ascii="Times New Roman" w:hAnsi="Times New Roman"/>
          <w:iCs/>
          <w:sz w:val="24"/>
          <w:szCs w:val="24"/>
        </w:rPr>
        <w:t>гии и соответственно, технологии</w:t>
      </w:r>
      <w:r w:rsidRPr="005A43FF">
        <w:rPr>
          <w:rFonts w:ascii="Times New Roman" w:hAnsi="Times New Roman"/>
          <w:iCs/>
          <w:sz w:val="24"/>
          <w:szCs w:val="24"/>
        </w:rPr>
        <w:t xml:space="preserve"> посева хлопчатника. </w:t>
      </w:r>
    </w:p>
    <w:p w:rsidR="00F83CB5" w:rsidRPr="005A43FF" w:rsidRDefault="001239EC" w:rsidP="005A43FF">
      <w:pPr>
        <w:spacing w:after="0" w:line="360" w:lineRule="auto"/>
        <w:ind w:firstLine="709"/>
        <w:jc w:val="both"/>
        <w:rPr>
          <w:rFonts w:ascii="Times New Roman" w:hAnsi="Times New Roman"/>
          <w:sz w:val="24"/>
          <w:szCs w:val="24"/>
        </w:rPr>
      </w:pPr>
      <w:r w:rsidRPr="005A43FF">
        <w:rPr>
          <w:rFonts w:ascii="Times New Roman" w:hAnsi="Times New Roman"/>
          <w:sz w:val="24"/>
          <w:szCs w:val="24"/>
        </w:rPr>
        <w:t>Как выше сказано, в</w:t>
      </w:r>
      <w:r w:rsidR="00F83CB5" w:rsidRPr="005A43FF">
        <w:rPr>
          <w:rFonts w:ascii="Times New Roman" w:hAnsi="Times New Roman"/>
          <w:sz w:val="24"/>
          <w:szCs w:val="24"/>
        </w:rPr>
        <w:t xml:space="preserve"> Республике Казахстан хлопководство явл</w:t>
      </w:r>
      <w:r w:rsidR="001C483E" w:rsidRPr="005A43FF">
        <w:rPr>
          <w:rFonts w:ascii="Times New Roman" w:hAnsi="Times New Roman"/>
          <w:sz w:val="24"/>
          <w:szCs w:val="24"/>
        </w:rPr>
        <w:t>яется одной</w:t>
      </w:r>
      <w:r w:rsidR="00F83CB5" w:rsidRPr="005A43FF">
        <w:rPr>
          <w:rFonts w:ascii="Times New Roman" w:hAnsi="Times New Roman"/>
          <w:sz w:val="24"/>
          <w:szCs w:val="24"/>
        </w:rPr>
        <w:t xml:space="preserve"> из основных отраслей аграрного сектора экономики. Хлопок обладает высокой конкурентоспособностью и высоким экспертным потенциалом, поэтому определен приоритетным направлением государственной политики в сфере АПК.</w:t>
      </w:r>
    </w:p>
    <w:p w:rsidR="00F83CB5" w:rsidRPr="005A43FF" w:rsidRDefault="00F83CB5" w:rsidP="005A43FF">
      <w:pPr>
        <w:tabs>
          <w:tab w:val="left" w:pos="720"/>
          <w:tab w:val="left" w:pos="960"/>
        </w:tabs>
        <w:spacing w:after="0" w:line="360" w:lineRule="auto"/>
        <w:ind w:firstLine="709"/>
        <w:jc w:val="both"/>
        <w:rPr>
          <w:rFonts w:ascii="Times New Roman" w:hAnsi="Times New Roman"/>
          <w:sz w:val="24"/>
          <w:szCs w:val="24"/>
        </w:rPr>
      </w:pPr>
      <w:r w:rsidRPr="005A43FF">
        <w:rPr>
          <w:rFonts w:ascii="Times New Roman" w:hAnsi="Times New Roman"/>
          <w:sz w:val="24"/>
          <w:szCs w:val="24"/>
        </w:rPr>
        <w:t>Хлопчатник в Казахстане возделывается только в Туркестанской области  на площади 120-130 тыс.га, при средней урожайности 24</w:t>
      </w:r>
      <w:r w:rsidR="00B068BB" w:rsidRPr="005A43FF">
        <w:rPr>
          <w:rFonts w:ascii="Times New Roman" w:hAnsi="Times New Roman"/>
          <w:sz w:val="24"/>
          <w:szCs w:val="24"/>
        </w:rPr>
        <w:t>,0</w:t>
      </w:r>
      <w:r w:rsidRPr="005A43FF">
        <w:rPr>
          <w:rFonts w:ascii="Times New Roman" w:hAnsi="Times New Roman"/>
          <w:sz w:val="24"/>
          <w:szCs w:val="24"/>
        </w:rPr>
        <w:t>-26</w:t>
      </w:r>
      <w:r w:rsidR="00B068BB" w:rsidRPr="005A43FF">
        <w:rPr>
          <w:rFonts w:ascii="Times New Roman" w:hAnsi="Times New Roman"/>
          <w:sz w:val="24"/>
          <w:szCs w:val="24"/>
        </w:rPr>
        <w:t>,0</w:t>
      </w:r>
      <w:r w:rsidRPr="005A43FF">
        <w:rPr>
          <w:rFonts w:ascii="Times New Roman" w:hAnsi="Times New Roman"/>
          <w:sz w:val="24"/>
          <w:szCs w:val="24"/>
        </w:rPr>
        <w:t xml:space="preserve"> ц/га.</w:t>
      </w:r>
      <w:r w:rsidR="00B068BB" w:rsidRPr="005A43FF">
        <w:rPr>
          <w:rFonts w:ascii="Times New Roman" w:hAnsi="Times New Roman"/>
          <w:sz w:val="24"/>
          <w:szCs w:val="24"/>
        </w:rPr>
        <w:t xml:space="preserve"> </w:t>
      </w:r>
      <w:r w:rsidRPr="005A43FF">
        <w:rPr>
          <w:rFonts w:ascii="Times New Roman" w:hAnsi="Times New Roman"/>
          <w:sz w:val="24"/>
          <w:szCs w:val="24"/>
        </w:rPr>
        <w:t xml:space="preserve">В государственной программе развития АПК РК на 2017-2021 годы поставлена задача повысить среднюю урожайность хлопчатника по республике  до 30 ц/га к 2021 году при средней площади посева 100,0 тыс.га. </w:t>
      </w:r>
    </w:p>
    <w:p w:rsidR="00F83CB5" w:rsidRPr="005A43FF" w:rsidRDefault="00F83CB5" w:rsidP="005A43FF">
      <w:pPr>
        <w:spacing w:after="0" w:line="360" w:lineRule="auto"/>
        <w:ind w:firstLine="709"/>
        <w:jc w:val="both"/>
        <w:rPr>
          <w:rFonts w:ascii="Times New Roman" w:hAnsi="Times New Roman"/>
          <w:sz w:val="24"/>
          <w:szCs w:val="24"/>
        </w:rPr>
      </w:pPr>
      <w:r w:rsidRPr="005A43FF">
        <w:rPr>
          <w:rFonts w:ascii="Times New Roman" w:hAnsi="Times New Roman"/>
          <w:sz w:val="24"/>
          <w:szCs w:val="24"/>
        </w:rPr>
        <w:t xml:space="preserve">Известно, что в 1998, 2002, 2003, 2014 и 2017 годах во всех хлопкосеющих районах южного </w:t>
      </w:r>
      <w:r w:rsidR="001C483E" w:rsidRPr="005A43FF">
        <w:rPr>
          <w:rFonts w:ascii="Times New Roman" w:hAnsi="Times New Roman"/>
          <w:sz w:val="24"/>
          <w:szCs w:val="24"/>
        </w:rPr>
        <w:t>Казахстана имело место массовое повреждение</w:t>
      </w:r>
      <w:r w:rsidRPr="005A43FF">
        <w:rPr>
          <w:rFonts w:ascii="Times New Roman" w:hAnsi="Times New Roman"/>
          <w:sz w:val="24"/>
          <w:szCs w:val="24"/>
        </w:rPr>
        <w:t xml:space="preserve"> повреждения посевов хлопчатника хлопковой совкой, карадриной и другими вредителями. На большинстве площадей урон урожая достиг 40-70% и более. Не своевременная и не повсеместная борьба с сельскохозяйственными вредителями в крестьянских хозяйствах, когда наблюдается миграция вредителей с обработанных полей на необработанные посевы, приводит к существенному урону урожая.</w:t>
      </w:r>
    </w:p>
    <w:p w:rsidR="000F12B7" w:rsidRPr="005A43FF" w:rsidRDefault="00F83CB5" w:rsidP="005A43FF">
      <w:pPr>
        <w:spacing w:after="0" w:line="360" w:lineRule="auto"/>
        <w:ind w:firstLine="709"/>
        <w:jc w:val="both"/>
        <w:rPr>
          <w:rFonts w:ascii="Times New Roman" w:hAnsi="Times New Roman"/>
          <w:sz w:val="24"/>
          <w:szCs w:val="24"/>
        </w:rPr>
      </w:pPr>
      <w:r w:rsidRPr="005A43FF">
        <w:rPr>
          <w:rFonts w:ascii="Times New Roman" w:hAnsi="Times New Roman"/>
          <w:sz w:val="24"/>
          <w:szCs w:val="24"/>
        </w:rPr>
        <w:t>Защита хлопчатника от вредителей в Южном Казахстане осуществляется в основном за счет применения химических средств</w:t>
      </w:r>
      <w:r w:rsidR="001C483E" w:rsidRPr="005A43FF">
        <w:rPr>
          <w:rFonts w:ascii="Times New Roman" w:hAnsi="Times New Roman"/>
          <w:sz w:val="24"/>
          <w:szCs w:val="24"/>
        </w:rPr>
        <w:t>, имеющих</w:t>
      </w:r>
      <w:r w:rsidRPr="005A43FF">
        <w:rPr>
          <w:rFonts w:ascii="Times New Roman" w:hAnsi="Times New Roman"/>
          <w:sz w:val="24"/>
          <w:szCs w:val="24"/>
        </w:rPr>
        <w:t xml:space="preserve"> явные преимущества перед другими: он доступен, сравнительно </w:t>
      </w:r>
      <w:r w:rsidR="001C483E" w:rsidRPr="005A43FF">
        <w:rPr>
          <w:rFonts w:ascii="Times New Roman" w:hAnsi="Times New Roman"/>
          <w:sz w:val="24"/>
          <w:szCs w:val="24"/>
        </w:rPr>
        <w:t>дёшев</w:t>
      </w:r>
      <w:r w:rsidRPr="005A43FF">
        <w:rPr>
          <w:rFonts w:ascii="Times New Roman" w:hAnsi="Times New Roman"/>
          <w:sz w:val="24"/>
          <w:szCs w:val="24"/>
        </w:rPr>
        <w:t xml:space="preserve">, быстро и эффективно уничтожает вредных </w:t>
      </w:r>
      <w:r w:rsidRPr="005A43FF">
        <w:rPr>
          <w:rFonts w:ascii="Times New Roman" w:hAnsi="Times New Roman"/>
          <w:sz w:val="24"/>
          <w:szCs w:val="24"/>
        </w:rPr>
        <w:lastRenderedPageBreak/>
        <w:t>насекомых.</w:t>
      </w:r>
      <w:r w:rsidR="000F12B7" w:rsidRPr="005A43FF">
        <w:rPr>
          <w:rFonts w:ascii="Times New Roman" w:hAnsi="Times New Roman"/>
          <w:sz w:val="24"/>
          <w:szCs w:val="24"/>
        </w:rPr>
        <w:t xml:space="preserve"> </w:t>
      </w:r>
      <w:r w:rsidRPr="005A43FF">
        <w:rPr>
          <w:rFonts w:ascii="Times New Roman" w:hAnsi="Times New Roman"/>
          <w:sz w:val="24"/>
          <w:szCs w:val="24"/>
        </w:rPr>
        <w:t xml:space="preserve">Однако длительное применение одних и тех же инсектицидов или препаратов с близким механизмом токсического действия приводит к возникновению резистентности. </w:t>
      </w:r>
    </w:p>
    <w:p w:rsidR="00F83CB5" w:rsidRPr="005A43FF" w:rsidRDefault="00F83CB5" w:rsidP="005A43FF">
      <w:pPr>
        <w:spacing w:after="0" w:line="360" w:lineRule="auto"/>
        <w:ind w:firstLine="709"/>
        <w:jc w:val="both"/>
        <w:rPr>
          <w:rFonts w:ascii="Times New Roman" w:hAnsi="Times New Roman"/>
          <w:sz w:val="24"/>
          <w:szCs w:val="24"/>
        </w:rPr>
      </w:pPr>
      <w:r w:rsidRPr="005A43FF">
        <w:rPr>
          <w:rFonts w:ascii="Times New Roman" w:hAnsi="Times New Roman"/>
          <w:sz w:val="24"/>
          <w:szCs w:val="24"/>
        </w:rPr>
        <w:t xml:space="preserve">Между тем доля применения биологического метода в 2011-2016 гг. составила  всего около 15-20 тысяч га, к тому же их эффективность остается крайне низкой и не достигает основной цели, обуславливая тем самым необходимость проводить  опрыскивание посевов инсектицидами.  </w:t>
      </w:r>
    </w:p>
    <w:p w:rsidR="00F83CB5" w:rsidRPr="005A43FF" w:rsidRDefault="00F83CB5" w:rsidP="005A43FF">
      <w:pPr>
        <w:spacing w:after="0" w:line="360" w:lineRule="auto"/>
        <w:ind w:firstLine="709"/>
        <w:jc w:val="both"/>
        <w:rPr>
          <w:rFonts w:ascii="Times New Roman" w:hAnsi="Times New Roman"/>
          <w:sz w:val="24"/>
          <w:szCs w:val="24"/>
        </w:rPr>
      </w:pPr>
      <w:r w:rsidRPr="005A43FF">
        <w:rPr>
          <w:rFonts w:ascii="Times New Roman" w:hAnsi="Times New Roman"/>
          <w:sz w:val="24"/>
          <w:szCs w:val="24"/>
        </w:rPr>
        <w:t>В этой связи для повышения эффективности применения биологического метода, основное внимание уделено на выявление местных видов биоагентов, таких как трихограмма, бракон, златоглазка, адаптированных к местным условиям, массовое размножение эффективных видов</w:t>
      </w:r>
      <w:r w:rsidR="001C483E" w:rsidRPr="005A43FF">
        <w:rPr>
          <w:rFonts w:ascii="Times New Roman" w:hAnsi="Times New Roman"/>
          <w:sz w:val="24"/>
          <w:szCs w:val="24"/>
        </w:rPr>
        <w:t xml:space="preserve"> энтомофагов в биолабораториях с последующим</w:t>
      </w:r>
      <w:r w:rsidRPr="005A43FF">
        <w:rPr>
          <w:rFonts w:ascii="Times New Roman" w:hAnsi="Times New Roman"/>
          <w:sz w:val="24"/>
          <w:szCs w:val="24"/>
        </w:rPr>
        <w:t xml:space="preserve"> их выпуском на поля. </w:t>
      </w:r>
    </w:p>
    <w:p w:rsidR="00B068BB" w:rsidRPr="005A43FF" w:rsidRDefault="009D6D45" w:rsidP="005A43FF">
      <w:pPr>
        <w:spacing w:after="0" w:line="360" w:lineRule="auto"/>
        <w:ind w:firstLine="709"/>
        <w:jc w:val="both"/>
        <w:rPr>
          <w:rFonts w:ascii="Times New Roman" w:hAnsi="Times New Roman"/>
          <w:sz w:val="24"/>
          <w:szCs w:val="24"/>
        </w:rPr>
      </w:pPr>
      <w:r w:rsidRPr="005A43FF">
        <w:rPr>
          <w:rFonts w:ascii="Times New Roman" w:hAnsi="Times New Roman"/>
          <w:sz w:val="24"/>
          <w:szCs w:val="24"/>
        </w:rPr>
        <w:t xml:space="preserve">Испытание и внедрение новых отечественных и зарубежных </w:t>
      </w:r>
      <w:r w:rsidR="00B068BB" w:rsidRPr="005A43FF">
        <w:rPr>
          <w:rFonts w:ascii="Times New Roman" w:hAnsi="Times New Roman"/>
          <w:sz w:val="24"/>
          <w:szCs w:val="24"/>
        </w:rPr>
        <w:t xml:space="preserve"> препаратов в Южном Казахстане в борьбе с вредителями хлопчатника является актуальным, так как эти препараты </w:t>
      </w:r>
      <w:r w:rsidR="001C483E" w:rsidRPr="005A43FF">
        <w:rPr>
          <w:rFonts w:ascii="Times New Roman" w:hAnsi="Times New Roman"/>
          <w:sz w:val="24"/>
          <w:szCs w:val="24"/>
        </w:rPr>
        <w:t>в больши</w:t>
      </w:r>
      <w:r w:rsidRPr="005A43FF">
        <w:rPr>
          <w:rFonts w:ascii="Times New Roman" w:hAnsi="Times New Roman"/>
          <w:sz w:val="24"/>
          <w:szCs w:val="24"/>
        </w:rPr>
        <w:t xml:space="preserve">нстве </w:t>
      </w:r>
      <w:r w:rsidR="00B068BB" w:rsidRPr="005A43FF">
        <w:rPr>
          <w:rFonts w:ascii="Times New Roman" w:hAnsi="Times New Roman"/>
          <w:sz w:val="24"/>
          <w:szCs w:val="24"/>
        </w:rPr>
        <w:t xml:space="preserve">не оказывают отрицательного воздействия на полезную фауну и окружающую среду. Несмотря на отрицательные стороны применения пестицидов, человечество пока не может полностью отказаться от химических обработок. </w:t>
      </w:r>
    </w:p>
    <w:p w:rsidR="009D6D45" w:rsidRPr="005A43FF" w:rsidRDefault="001C483E" w:rsidP="005A43FF">
      <w:pPr>
        <w:spacing w:after="0" w:line="360" w:lineRule="auto"/>
        <w:ind w:firstLine="709"/>
        <w:jc w:val="both"/>
        <w:rPr>
          <w:rFonts w:ascii="Times New Roman" w:hAnsi="Times New Roman"/>
          <w:sz w:val="24"/>
          <w:szCs w:val="24"/>
        </w:rPr>
      </w:pPr>
      <w:r w:rsidRPr="005A43FF">
        <w:rPr>
          <w:rFonts w:ascii="Times New Roman" w:hAnsi="Times New Roman"/>
          <w:sz w:val="24"/>
          <w:szCs w:val="24"/>
        </w:rPr>
        <w:t>Оценка</w:t>
      </w:r>
      <w:r w:rsidR="009D6D45" w:rsidRPr="005A43FF">
        <w:rPr>
          <w:rFonts w:ascii="Times New Roman" w:hAnsi="Times New Roman"/>
          <w:sz w:val="24"/>
          <w:szCs w:val="24"/>
        </w:rPr>
        <w:t xml:space="preserve"> химических препаратов по воздействию энтомофагов даёт важность выбора из ассортимента наиболее малотоксичных для природных популяций и совмещение применения химических и биологических методов.  </w:t>
      </w:r>
    </w:p>
    <w:p w:rsidR="00B068BB" w:rsidRPr="005A43FF" w:rsidRDefault="00B068BB" w:rsidP="005A43FF">
      <w:pPr>
        <w:spacing w:after="0" w:line="360" w:lineRule="auto"/>
        <w:ind w:firstLine="709"/>
        <w:jc w:val="both"/>
        <w:rPr>
          <w:rFonts w:ascii="Times New Roman" w:hAnsi="Times New Roman"/>
          <w:sz w:val="24"/>
          <w:szCs w:val="24"/>
        </w:rPr>
      </w:pPr>
      <w:r w:rsidRPr="005A43FF">
        <w:rPr>
          <w:rFonts w:ascii="Times New Roman" w:hAnsi="Times New Roman"/>
          <w:sz w:val="24"/>
          <w:szCs w:val="24"/>
        </w:rPr>
        <w:t xml:space="preserve">Агрохимический метод борьбы в интегрированной системе сводится к созданию условий, благоприятных для развития хлопчатника. Осуществляется этот метод путём правильного использования севооборотов, возделывания устойчивых к вредителям и болезням сортов, обработки почвы, приёмов агротехники препятствующей развитию и размножению вредителей. </w:t>
      </w:r>
    </w:p>
    <w:p w:rsidR="008A08C5" w:rsidRPr="005A43FF" w:rsidRDefault="008A08C5" w:rsidP="005A43FF">
      <w:pPr>
        <w:spacing w:after="0" w:line="360" w:lineRule="auto"/>
        <w:ind w:firstLine="708"/>
        <w:jc w:val="both"/>
        <w:rPr>
          <w:rFonts w:ascii="Times New Roman" w:hAnsi="Times New Roman"/>
          <w:sz w:val="24"/>
          <w:szCs w:val="24"/>
        </w:rPr>
      </w:pPr>
      <w:r w:rsidRPr="005A43FF">
        <w:rPr>
          <w:rFonts w:ascii="Times New Roman" w:hAnsi="Times New Roman"/>
          <w:sz w:val="24"/>
          <w:szCs w:val="24"/>
        </w:rPr>
        <w:t>В связи с этим, вопросы борьбы с особо опасными вредителями хлопчатника в южном регионе хлопкосеяния Казахстана на сегодняшний день остаются актуальными, что и побудило нас на для проведение научных изысканий.</w:t>
      </w:r>
    </w:p>
    <w:p w:rsidR="00461C98" w:rsidRPr="005A43FF" w:rsidRDefault="00461C98" w:rsidP="005A43FF">
      <w:pPr>
        <w:tabs>
          <w:tab w:val="left" w:pos="720"/>
          <w:tab w:val="left" w:pos="960"/>
        </w:tabs>
        <w:spacing w:after="0" w:line="360" w:lineRule="auto"/>
        <w:ind w:firstLine="709"/>
        <w:jc w:val="both"/>
        <w:rPr>
          <w:rFonts w:ascii="Times New Roman" w:hAnsi="Times New Roman"/>
          <w:sz w:val="24"/>
          <w:szCs w:val="24"/>
        </w:rPr>
      </w:pPr>
      <w:r w:rsidRPr="005A43FF">
        <w:rPr>
          <w:rFonts w:ascii="Times New Roman" w:hAnsi="Times New Roman"/>
          <w:sz w:val="24"/>
          <w:szCs w:val="24"/>
        </w:rPr>
        <w:t>Актуальность. Трансферт и внедрение новых современных технологии возделывания, систем борьбы с вредителями хлопчатника в производство,</w:t>
      </w:r>
      <w:r w:rsidRPr="005A43FF">
        <w:rPr>
          <w:rFonts w:ascii="Times New Roman" w:hAnsi="Times New Roman"/>
          <w:sz w:val="24"/>
          <w:szCs w:val="24"/>
          <w:lang w:val="kk-KZ"/>
        </w:rPr>
        <w:t xml:space="preserve"> </w:t>
      </w:r>
      <w:r w:rsidRPr="005A43FF">
        <w:rPr>
          <w:rFonts w:ascii="Times New Roman" w:hAnsi="Times New Roman"/>
          <w:sz w:val="24"/>
          <w:szCs w:val="24"/>
        </w:rPr>
        <w:t>которая будет способствовать увеличению валового сбора хлопка-сырца, обеспечивать высококачественными волокнами хлопково-текстильную отрасль страны, в итоге повысится социально-экономический уровень населения и будет способствовать  развитию экономики Агропромышленного комплекса Казахстана, что является несомненным вкладом в решении приоритетных задач программы.</w:t>
      </w:r>
    </w:p>
    <w:p w:rsidR="00461C98" w:rsidRPr="005A43FF" w:rsidRDefault="00461C98" w:rsidP="005A43FF">
      <w:pPr>
        <w:spacing w:after="0" w:line="360" w:lineRule="auto"/>
        <w:ind w:firstLine="709"/>
        <w:jc w:val="both"/>
        <w:rPr>
          <w:rFonts w:ascii="Times New Roman" w:hAnsi="Times New Roman"/>
          <w:sz w:val="24"/>
          <w:szCs w:val="24"/>
        </w:rPr>
      </w:pPr>
      <w:r w:rsidRPr="005A43FF">
        <w:rPr>
          <w:rFonts w:ascii="Times New Roman" w:hAnsi="Times New Roman"/>
          <w:sz w:val="24"/>
          <w:szCs w:val="24"/>
        </w:rPr>
        <w:lastRenderedPageBreak/>
        <w:t>Новизна исследований. Впервые в условиях Республики Казахстан изучены ино</w:t>
      </w:r>
      <w:r w:rsidR="001C483E" w:rsidRPr="005A43FF">
        <w:rPr>
          <w:rFonts w:ascii="Times New Roman" w:hAnsi="Times New Roman"/>
          <w:sz w:val="24"/>
          <w:szCs w:val="24"/>
        </w:rPr>
        <w:t>странные технологии</w:t>
      </w:r>
      <w:r w:rsidRPr="005A43FF">
        <w:rPr>
          <w:rFonts w:ascii="Times New Roman" w:hAnsi="Times New Roman"/>
          <w:sz w:val="24"/>
          <w:szCs w:val="24"/>
        </w:rPr>
        <w:t xml:space="preserve"> выращивания хлопчатника, обеспечивающие, повышения его урожайности, качества и трансфертирован </w:t>
      </w:r>
      <w:r w:rsidRPr="005A43FF">
        <w:rPr>
          <w:rFonts w:ascii="Times New Roman" w:hAnsi="Times New Roman"/>
          <w:color w:val="000000"/>
          <w:spacing w:val="2"/>
          <w:sz w:val="24"/>
          <w:szCs w:val="24"/>
        </w:rPr>
        <w:t xml:space="preserve">биологический метод борьбы хлопчатника на основе модернизации и усовершенствования искусственного разведения энтомофагов. </w:t>
      </w:r>
    </w:p>
    <w:p w:rsidR="00461C98" w:rsidRPr="005A43FF" w:rsidRDefault="00461C98" w:rsidP="005A43FF">
      <w:pPr>
        <w:spacing w:after="0" w:line="360" w:lineRule="auto"/>
        <w:ind w:firstLine="709"/>
        <w:jc w:val="both"/>
        <w:rPr>
          <w:rFonts w:ascii="Times New Roman" w:hAnsi="Times New Roman"/>
          <w:sz w:val="24"/>
          <w:szCs w:val="24"/>
        </w:rPr>
      </w:pPr>
      <w:r w:rsidRPr="005A43FF">
        <w:rPr>
          <w:rFonts w:ascii="Times New Roman" w:hAnsi="Times New Roman"/>
          <w:sz w:val="24"/>
          <w:szCs w:val="24"/>
          <w:lang w:val="kk-KZ"/>
        </w:rPr>
        <w:t>Цель исследований</w:t>
      </w:r>
      <w:r w:rsidR="001C483E" w:rsidRPr="005A43FF">
        <w:rPr>
          <w:rFonts w:ascii="Times New Roman" w:hAnsi="Times New Roman"/>
          <w:sz w:val="24"/>
          <w:szCs w:val="24"/>
          <w:lang w:val="kk-KZ"/>
        </w:rPr>
        <w:t>. Т</w:t>
      </w:r>
      <w:r w:rsidR="004850C8" w:rsidRPr="005A43FF">
        <w:rPr>
          <w:rFonts w:ascii="Times New Roman" w:hAnsi="Times New Roman"/>
          <w:sz w:val="24"/>
          <w:szCs w:val="24"/>
          <w:lang w:val="kk-KZ"/>
        </w:rPr>
        <w:t>ранферт и</w:t>
      </w:r>
      <w:r w:rsidR="001C483E" w:rsidRPr="005A43FF">
        <w:rPr>
          <w:rFonts w:ascii="Times New Roman" w:hAnsi="Times New Roman"/>
          <w:sz w:val="24"/>
          <w:szCs w:val="24"/>
          <w:lang w:val="kk-KZ"/>
        </w:rPr>
        <w:t xml:space="preserve"> адаптация зарубежных технологий</w:t>
      </w:r>
      <w:r w:rsidR="004850C8" w:rsidRPr="005A43FF">
        <w:rPr>
          <w:rFonts w:ascii="Times New Roman" w:hAnsi="Times New Roman"/>
          <w:sz w:val="24"/>
          <w:szCs w:val="24"/>
          <w:lang w:val="kk-KZ"/>
        </w:rPr>
        <w:t xml:space="preserve"> посева хлопчатника на основе мониторинга и управление агроценозом при возделывании новых отчественных </w:t>
      </w:r>
      <w:r w:rsidR="004850C8" w:rsidRPr="005A43FF">
        <w:rPr>
          <w:rFonts w:ascii="Times New Roman" w:hAnsi="Times New Roman"/>
          <w:sz w:val="24"/>
          <w:szCs w:val="24"/>
        </w:rPr>
        <w:t>средневолокнистых</w:t>
      </w:r>
      <w:r w:rsidR="004850C8" w:rsidRPr="005A43FF">
        <w:rPr>
          <w:rFonts w:ascii="Times New Roman" w:hAnsi="Times New Roman"/>
          <w:sz w:val="24"/>
          <w:szCs w:val="24"/>
          <w:lang w:val="kk-KZ"/>
        </w:rPr>
        <w:t xml:space="preserve"> сортов хлопчатника, обеспечиващее высокой </w:t>
      </w:r>
      <w:r w:rsidR="001C483E" w:rsidRPr="005A43FF">
        <w:rPr>
          <w:rFonts w:ascii="Times New Roman" w:hAnsi="Times New Roman"/>
          <w:sz w:val="24"/>
          <w:szCs w:val="24"/>
          <w:lang w:val="kk-KZ"/>
        </w:rPr>
        <w:t>урожайности хлопковых плантаций</w:t>
      </w:r>
      <w:r w:rsidR="004850C8" w:rsidRPr="005A43FF">
        <w:rPr>
          <w:rFonts w:ascii="Times New Roman" w:hAnsi="Times New Roman"/>
          <w:sz w:val="24"/>
          <w:szCs w:val="24"/>
          <w:lang w:val="kk-KZ"/>
        </w:rPr>
        <w:t xml:space="preserve"> Туркестанской области. П</w:t>
      </w:r>
      <w:r w:rsidR="001C483E" w:rsidRPr="005A43FF">
        <w:rPr>
          <w:rFonts w:ascii="Times New Roman" w:hAnsi="Times New Roman"/>
          <w:sz w:val="24"/>
          <w:szCs w:val="24"/>
        </w:rPr>
        <w:t>овышение</w:t>
      </w:r>
      <w:r w:rsidRPr="005A43FF">
        <w:rPr>
          <w:rFonts w:ascii="Times New Roman" w:hAnsi="Times New Roman"/>
          <w:sz w:val="24"/>
          <w:szCs w:val="24"/>
        </w:rPr>
        <w:t xml:space="preserve"> эффективности защиты хлопчатника от особо опасных вредителей, в том числе с использованием биологических методов. </w:t>
      </w:r>
    </w:p>
    <w:p w:rsidR="00461C98" w:rsidRPr="005A43FF" w:rsidRDefault="00461C98" w:rsidP="005A43FF">
      <w:pPr>
        <w:spacing w:after="0" w:line="360" w:lineRule="auto"/>
        <w:ind w:firstLine="709"/>
        <w:jc w:val="both"/>
        <w:rPr>
          <w:rFonts w:ascii="Times New Roman" w:hAnsi="Times New Roman"/>
          <w:sz w:val="24"/>
          <w:szCs w:val="24"/>
        </w:rPr>
      </w:pPr>
      <w:r w:rsidRPr="005A43FF">
        <w:rPr>
          <w:rFonts w:ascii="Times New Roman" w:hAnsi="Times New Roman"/>
          <w:sz w:val="24"/>
          <w:szCs w:val="24"/>
        </w:rPr>
        <w:t>Основными за</w:t>
      </w:r>
      <w:r w:rsidR="004C489D" w:rsidRPr="005A43FF">
        <w:rPr>
          <w:rFonts w:ascii="Times New Roman" w:hAnsi="Times New Roman"/>
          <w:sz w:val="24"/>
          <w:szCs w:val="24"/>
        </w:rPr>
        <w:t>дачами</w:t>
      </w:r>
      <w:r w:rsidRPr="005A43FF">
        <w:rPr>
          <w:rFonts w:ascii="Times New Roman" w:hAnsi="Times New Roman"/>
          <w:sz w:val="24"/>
          <w:szCs w:val="24"/>
        </w:rPr>
        <w:t xml:space="preserve"> исследований являлись:</w:t>
      </w:r>
    </w:p>
    <w:p w:rsidR="004C489D" w:rsidRPr="005A43FF" w:rsidRDefault="004C489D" w:rsidP="005A43FF">
      <w:pPr>
        <w:spacing w:after="0" w:line="360" w:lineRule="auto"/>
        <w:ind w:firstLine="709"/>
        <w:jc w:val="both"/>
        <w:rPr>
          <w:rFonts w:ascii="Times New Roman" w:hAnsi="Times New Roman"/>
          <w:sz w:val="24"/>
          <w:szCs w:val="24"/>
        </w:rPr>
      </w:pPr>
      <w:r w:rsidRPr="005A43FF">
        <w:rPr>
          <w:rFonts w:ascii="Times New Roman" w:hAnsi="Times New Roman"/>
          <w:sz w:val="24"/>
          <w:szCs w:val="24"/>
        </w:rPr>
        <w:t>- изучение возможности трансферта наиболее эф</w:t>
      </w:r>
      <w:r w:rsidR="001C483E" w:rsidRPr="005A43FF">
        <w:rPr>
          <w:rFonts w:ascii="Times New Roman" w:hAnsi="Times New Roman"/>
          <w:sz w:val="24"/>
          <w:szCs w:val="24"/>
        </w:rPr>
        <w:t>фективных иностранных технологий</w:t>
      </w:r>
      <w:r w:rsidRPr="005A43FF">
        <w:rPr>
          <w:rFonts w:ascii="Times New Roman" w:hAnsi="Times New Roman"/>
          <w:sz w:val="24"/>
          <w:szCs w:val="24"/>
        </w:rPr>
        <w:t xml:space="preserve"> выращивания хлопчатника, обеспечивающих повышение его урожайности и качества; </w:t>
      </w:r>
    </w:p>
    <w:p w:rsidR="009D6D45" w:rsidRPr="005A43FF" w:rsidRDefault="009D6D45" w:rsidP="005A43FF">
      <w:pPr>
        <w:spacing w:after="0" w:line="360" w:lineRule="auto"/>
        <w:ind w:firstLine="709"/>
        <w:jc w:val="both"/>
        <w:rPr>
          <w:rFonts w:ascii="Times New Roman" w:hAnsi="Times New Roman"/>
          <w:sz w:val="24"/>
          <w:szCs w:val="24"/>
        </w:rPr>
      </w:pPr>
      <w:r w:rsidRPr="005A43FF">
        <w:rPr>
          <w:rFonts w:ascii="Times New Roman" w:hAnsi="Times New Roman"/>
          <w:sz w:val="24"/>
          <w:szCs w:val="24"/>
        </w:rPr>
        <w:t>-  установление оптимальной густоты стояния двухстрочного и суженого посева хлопчатника сорта «Мактаарал-4011»;</w:t>
      </w:r>
    </w:p>
    <w:p w:rsidR="009D6D45" w:rsidRPr="005A43FF" w:rsidRDefault="009D6D45" w:rsidP="005A43FF">
      <w:pPr>
        <w:spacing w:after="0" w:line="360" w:lineRule="auto"/>
        <w:ind w:firstLine="709"/>
        <w:jc w:val="both"/>
        <w:rPr>
          <w:rFonts w:ascii="Times New Roman" w:hAnsi="Times New Roman"/>
          <w:sz w:val="24"/>
          <w:szCs w:val="24"/>
        </w:rPr>
      </w:pPr>
      <w:r w:rsidRPr="005A43FF">
        <w:rPr>
          <w:rFonts w:ascii="Times New Roman" w:hAnsi="Times New Roman"/>
          <w:sz w:val="24"/>
          <w:szCs w:val="24"/>
        </w:rPr>
        <w:t>-  определение урожайности двухстрочного и суженого посева хлопчатника;</w:t>
      </w:r>
    </w:p>
    <w:p w:rsidR="009D6D45" w:rsidRPr="005A43FF" w:rsidRDefault="009D6D45" w:rsidP="005A43FF">
      <w:pPr>
        <w:spacing w:after="0" w:line="360" w:lineRule="auto"/>
        <w:ind w:firstLine="709"/>
        <w:jc w:val="both"/>
        <w:rPr>
          <w:rFonts w:ascii="Times New Roman" w:hAnsi="Times New Roman"/>
          <w:sz w:val="24"/>
          <w:szCs w:val="24"/>
        </w:rPr>
      </w:pPr>
      <w:r w:rsidRPr="005A43FF">
        <w:rPr>
          <w:rFonts w:ascii="Times New Roman" w:hAnsi="Times New Roman"/>
          <w:sz w:val="24"/>
          <w:szCs w:val="24"/>
        </w:rPr>
        <w:t>- определение потенциальных  возможностей нового отечественного сорта «Мактаарал-4011» по росту, развитию, урожайности на основе трансфертации и адаптации технологии посева.</w:t>
      </w:r>
    </w:p>
    <w:p w:rsidR="009D6D45" w:rsidRPr="005A43FF" w:rsidRDefault="009D6D45" w:rsidP="005A43FF">
      <w:pPr>
        <w:spacing w:after="0" w:line="360" w:lineRule="auto"/>
        <w:ind w:firstLine="709"/>
        <w:jc w:val="both"/>
        <w:rPr>
          <w:rFonts w:ascii="Times New Roman" w:hAnsi="Times New Roman"/>
          <w:sz w:val="24"/>
          <w:szCs w:val="24"/>
        </w:rPr>
      </w:pPr>
      <w:r w:rsidRPr="005A43FF">
        <w:rPr>
          <w:rFonts w:ascii="Times New Roman" w:hAnsi="Times New Roman"/>
          <w:sz w:val="24"/>
          <w:szCs w:val="24"/>
        </w:rPr>
        <w:t xml:space="preserve">- изучение опыта с использования методов защиты на посевах хлопчатника особо опасных вредителей. </w:t>
      </w:r>
    </w:p>
    <w:p w:rsidR="004C489D" w:rsidRPr="005A43FF" w:rsidRDefault="004C489D" w:rsidP="005A43FF">
      <w:pPr>
        <w:spacing w:after="0" w:line="360" w:lineRule="auto"/>
        <w:ind w:firstLine="709"/>
        <w:jc w:val="both"/>
        <w:rPr>
          <w:rFonts w:ascii="Times New Roman" w:hAnsi="Times New Roman"/>
          <w:sz w:val="24"/>
          <w:szCs w:val="24"/>
        </w:rPr>
      </w:pPr>
      <w:r w:rsidRPr="005A43FF">
        <w:rPr>
          <w:rFonts w:ascii="Times New Roman" w:hAnsi="Times New Roman"/>
          <w:sz w:val="24"/>
          <w:szCs w:val="24"/>
        </w:rPr>
        <w:t>- изучение роли агротехнических мероприятий возделывания хлопчатника в подавлении численности вредителей, увеличение численности энтомофагов.</w:t>
      </w:r>
    </w:p>
    <w:p w:rsidR="004C489D" w:rsidRPr="005A43FF" w:rsidRDefault="004C489D" w:rsidP="005A43FF">
      <w:pPr>
        <w:spacing w:after="0" w:line="360" w:lineRule="auto"/>
        <w:ind w:firstLine="709"/>
        <w:jc w:val="both"/>
        <w:rPr>
          <w:rFonts w:ascii="Times New Roman" w:hAnsi="Times New Roman"/>
          <w:sz w:val="24"/>
          <w:szCs w:val="24"/>
        </w:rPr>
      </w:pPr>
      <w:r w:rsidRPr="005A43FF">
        <w:rPr>
          <w:rFonts w:ascii="Times New Roman" w:hAnsi="Times New Roman"/>
          <w:sz w:val="24"/>
          <w:szCs w:val="24"/>
        </w:rPr>
        <w:t xml:space="preserve">- изучение различных направлений биологического метода, использования природных и лабораторных популяций энтомофагов вредителей хлопчатника (опыт Узбекистана, Таджикистана и Азербайджана, Турция). </w:t>
      </w:r>
    </w:p>
    <w:p w:rsidR="004C489D" w:rsidRPr="005A43FF" w:rsidRDefault="004C489D" w:rsidP="005A43FF">
      <w:pPr>
        <w:spacing w:after="0" w:line="360" w:lineRule="auto"/>
        <w:ind w:firstLine="709"/>
        <w:jc w:val="both"/>
        <w:rPr>
          <w:rFonts w:ascii="Times New Roman" w:hAnsi="Times New Roman"/>
          <w:sz w:val="24"/>
          <w:szCs w:val="24"/>
        </w:rPr>
      </w:pPr>
      <w:r w:rsidRPr="005A43FF">
        <w:rPr>
          <w:rFonts w:ascii="Times New Roman" w:hAnsi="Times New Roman"/>
          <w:sz w:val="24"/>
          <w:szCs w:val="24"/>
        </w:rPr>
        <w:t>- установление биологической эффективности биологических препаратов в борьбе с вредителями хлопчатника.</w:t>
      </w:r>
    </w:p>
    <w:p w:rsidR="004C489D" w:rsidRPr="005A43FF" w:rsidRDefault="004C489D" w:rsidP="005A43FF">
      <w:pPr>
        <w:spacing w:after="0" w:line="360" w:lineRule="auto"/>
        <w:ind w:firstLine="709"/>
        <w:jc w:val="both"/>
        <w:rPr>
          <w:rFonts w:ascii="Times New Roman" w:hAnsi="Times New Roman"/>
          <w:sz w:val="24"/>
          <w:szCs w:val="24"/>
        </w:rPr>
      </w:pPr>
      <w:r w:rsidRPr="005A43FF">
        <w:rPr>
          <w:rFonts w:ascii="Times New Roman" w:hAnsi="Times New Roman"/>
          <w:sz w:val="24"/>
          <w:szCs w:val="24"/>
        </w:rPr>
        <w:t>- изучение биологической эффективности химических препаратов против вредителей хлопчатника и установление токсического действия на энтомофаги.</w:t>
      </w:r>
    </w:p>
    <w:p w:rsidR="004C489D" w:rsidRPr="005A43FF" w:rsidRDefault="004C489D" w:rsidP="005A43FF">
      <w:pPr>
        <w:spacing w:after="0" w:line="360" w:lineRule="auto"/>
        <w:ind w:firstLine="709"/>
        <w:jc w:val="both"/>
        <w:rPr>
          <w:rFonts w:ascii="Times New Roman" w:hAnsi="Times New Roman"/>
          <w:sz w:val="24"/>
          <w:szCs w:val="24"/>
        </w:rPr>
      </w:pPr>
      <w:r w:rsidRPr="005A43FF">
        <w:rPr>
          <w:rFonts w:ascii="Times New Roman" w:hAnsi="Times New Roman"/>
          <w:sz w:val="24"/>
          <w:szCs w:val="24"/>
        </w:rPr>
        <w:t>- установление возможности совместного применения химического и биологического метода интегрированной системы защиты хлопчатника от вредителей.</w:t>
      </w:r>
    </w:p>
    <w:p w:rsidR="004C489D" w:rsidRPr="005A43FF" w:rsidRDefault="004C489D" w:rsidP="005A43FF">
      <w:pPr>
        <w:spacing w:after="0" w:line="360" w:lineRule="auto"/>
        <w:ind w:firstLine="709"/>
        <w:jc w:val="both"/>
        <w:rPr>
          <w:rFonts w:ascii="Times New Roman" w:hAnsi="Times New Roman"/>
          <w:sz w:val="24"/>
          <w:szCs w:val="24"/>
        </w:rPr>
      </w:pPr>
      <w:r w:rsidRPr="005A43FF">
        <w:rPr>
          <w:rFonts w:ascii="Times New Roman" w:hAnsi="Times New Roman"/>
          <w:sz w:val="24"/>
          <w:szCs w:val="24"/>
        </w:rPr>
        <w:t>- изучение и оценка устойчивости отечественных и зарубежных сортов хлопчатника к основным вредителям;</w:t>
      </w:r>
    </w:p>
    <w:p w:rsidR="004C489D" w:rsidRPr="005A43FF" w:rsidRDefault="004C489D" w:rsidP="005A43FF">
      <w:pPr>
        <w:spacing w:after="0" w:line="360" w:lineRule="auto"/>
        <w:ind w:firstLine="709"/>
        <w:jc w:val="both"/>
        <w:rPr>
          <w:rFonts w:ascii="Times New Roman" w:hAnsi="Times New Roman"/>
          <w:sz w:val="24"/>
          <w:szCs w:val="24"/>
        </w:rPr>
      </w:pPr>
      <w:r w:rsidRPr="005A43FF">
        <w:rPr>
          <w:rFonts w:ascii="Times New Roman" w:hAnsi="Times New Roman"/>
          <w:sz w:val="24"/>
          <w:szCs w:val="24"/>
        </w:rPr>
        <w:lastRenderedPageBreak/>
        <w:t>- проведение мониторинга работы биолабораторий по производству биоагентов и рекомендовать оптимал</w:t>
      </w:r>
      <w:r w:rsidR="001C483E" w:rsidRPr="005A43FF">
        <w:rPr>
          <w:rFonts w:ascii="Times New Roman" w:hAnsi="Times New Roman"/>
          <w:sz w:val="24"/>
          <w:szCs w:val="24"/>
        </w:rPr>
        <w:t>ьные питательные среды и условия</w:t>
      </w:r>
      <w:r w:rsidRPr="005A43FF">
        <w:rPr>
          <w:rFonts w:ascii="Times New Roman" w:hAnsi="Times New Roman"/>
          <w:sz w:val="24"/>
          <w:szCs w:val="24"/>
        </w:rPr>
        <w:t xml:space="preserve"> воспитания.</w:t>
      </w:r>
    </w:p>
    <w:p w:rsidR="00461C98" w:rsidRPr="005A43FF" w:rsidRDefault="00461C98" w:rsidP="005A43FF">
      <w:pPr>
        <w:spacing w:after="0" w:line="360" w:lineRule="auto"/>
        <w:ind w:firstLine="709"/>
        <w:jc w:val="both"/>
        <w:rPr>
          <w:rFonts w:ascii="Times New Roman" w:hAnsi="Times New Roman"/>
          <w:sz w:val="24"/>
          <w:szCs w:val="24"/>
        </w:rPr>
      </w:pPr>
      <w:r w:rsidRPr="005A43FF">
        <w:rPr>
          <w:rFonts w:ascii="Times New Roman" w:hAnsi="Times New Roman"/>
          <w:sz w:val="24"/>
          <w:szCs w:val="24"/>
        </w:rPr>
        <w:t>- изучение агротехнических</w:t>
      </w:r>
      <w:r w:rsidR="00D67F55" w:rsidRPr="005A43FF">
        <w:rPr>
          <w:rFonts w:ascii="Times New Roman" w:hAnsi="Times New Roman"/>
          <w:sz w:val="24"/>
          <w:szCs w:val="24"/>
        </w:rPr>
        <w:t>, биологических и химических методов контр</w:t>
      </w:r>
      <w:r w:rsidR="00983848" w:rsidRPr="005A43FF">
        <w:rPr>
          <w:rFonts w:ascii="Times New Roman" w:hAnsi="Times New Roman"/>
          <w:sz w:val="24"/>
          <w:szCs w:val="24"/>
        </w:rPr>
        <w:t>о</w:t>
      </w:r>
      <w:r w:rsidR="00D67F55" w:rsidRPr="005A43FF">
        <w:rPr>
          <w:rFonts w:ascii="Times New Roman" w:hAnsi="Times New Roman"/>
          <w:sz w:val="24"/>
          <w:szCs w:val="24"/>
        </w:rPr>
        <w:t xml:space="preserve">ля </w:t>
      </w:r>
      <w:r w:rsidR="00983848" w:rsidRPr="005A43FF">
        <w:rPr>
          <w:rFonts w:ascii="Times New Roman" w:hAnsi="Times New Roman"/>
          <w:sz w:val="24"/>
          <w:szCs w:val="24"/>
        </w:rPr>
        <w:t>численности особо опасных вредителей хлопчатника</w:t>
      </w:r>
      <w:r w:rsidR="00373A86" w:rsidRPr="005A43FF">
        <w:rPr>
          <w:rFonts w:ascii="Times New Roman" w:hAnsi="Times New Roman"/>
          <w:sz w:val="24"/>
          <w:szCs w:val="24"/>
        </w:rPr>
        <w:t>;</w:t>
      </w:r>
    </w:p>
    <w:p w:rsidR="00983848" w:rsidRPr="005A43FF" w:rsidRDefault="00983848" w:rsidP="005A43FF">
      <w:pPr>
        <w:spacing w:after="0" w:line="360" w:lineRule="auto"/>
        <w:ind w:firstLine="709"/>
        <w:jc w:val="both"/>
        <w:rPr>
          <w:rFonts w:ascii="Times New Roman" w:hAnsi="Times New Roman"/>
          <w:sz w:val="24"/>
          <w:szCs w:val="24"/>
        </w:rPr>
      </w:pPr>
      <w:r w:rsidRPr="005A43FF">
        <w:rPr>
          <w:rFonts w:ascii="Times New Roman" w:hAnsi="Times New Roman"/>
          <w:sz w:val="24"/>
          <w:szCs w:val="24"/>
        </w:rPr>
        <w:t>- изучение биологической эффективности отечественных и зарубежных пестицидов, а также биопрепаратов для защиты сортов хлопчатника от основных вредителей;</w:t>
      </w:r>
    </w:p>
    <w:p w:rsidR="00983848" w:rsidRPr="005A43FF" w:rsidRDefault="00983848" w:rsidP="005A43FF">
      <w:pPr>
        <w:spacing w:after="0" w:line="360" w:lineRule="auto"/>
        <w:ind w:firstLine="709"/>
        <w:jc w:val="both"/>
        <w:rPr>
          <w:rFonts w:ascii="Times New Roman" w:hAnsi="Times New Roman"/>
          <w:sz w:val="24"/>
          <w:szCs w:val="24"/>
        </w:rPr>
      </w:pPr>
      <w:r w:rsidRPr="005A43FF">
        <w:rPr>
          <w:rFonts w:ascii="Times New Roman" w:hAnsi="Times New Roman"/>
          <w:sz w:val="24"/>
          <w:szCs w:val="24"/>
        </w:rPr>
        <w:t>- определение урожайности и экономической эффективности применения химических приемов в защите от основных вредителей.</w:t>
      </w:r>
    </w:p>
    <w:p w:rsidR="002C2952" w:rsidRPr="00DE3EFC" w:rsidRDefault="002C2952" w:rsidP="002C2952">
      <w:pPr>
        <w:spacing w:after="0" w:line="360" w:lineRule="auto"/>
        <w:ind w:firstLine="709"/>
        <w:jc w:val="both"/>
        <w:rPr>
          <w:rFonts w:ascii="Times New Roman" w:hAnsi="Times New Roman"/>
          <w:sz w:val="24"/>
          <w:szCs w:val="24"/>
        </w:rPr>
      </w:pPr>
      <w:r w:rsidRPr="00DE3EFC">
        <w:rPr>
          <w:rFonts w:ascii="Times New Roman" w:hAnsi="Times New Roman"/>
          <w:sz w:val="24"/>
          <w:szCs w:val="24"/>
        </w:rPr>
        <w:t xml:space="preserve">Инвентарные номера промежуточных отчетов </w:t>
      </w:r>
    </w:p>
    <w:p w:rsidR="002C2952" w:rsidRPr="00DE3EFC" w:rsidRDefault="002C2952" w:rsidP="002C2952">
      <w:pPr>
        <w:spacing w:after="0" w:line="360" w:lineRule="auto"/>
        <w:ind w:firstLine="709"/>
        <w:jc w:val="both"/>
        <w:rPr>
          <w:rFonts w:ascii="Times New Roman" w:hAnsi="Times New Roman"/>
          <w:sz w:val="24"/>
          <w:szCs w:val="24"/>
        </w:rPr>
      </w:pPr>
      <w:r w:rsidRPr="00DE3EFC">
        <w:rPr>
          <w:rFonts w:ascii="Times New Roman" w:hAnsi="Times New Roman"/>
          <w:sz w:val="24"/>
          <w:szCs w:val="24"/>
        </w:rPr>
        <w:t>0218РК01</w:t>
      </w:r>
      <w:r w:rsidR="00DE3EFC" w:rsidRPr="00DE3EFC">
        <w:rPr>
          <w:rFonts w:ascii="Times New Roman" w:hAnsi="Times New Roman"/>
          <w:sz w:val="24"/>
          <w:szCs w:val="24"/>
        </w:rPr>
        <w:t>309</w:t>
      </w:r>
      <w:r w:rsidRPr="00DE3EFC">
        <w:rPr>
          <w:rFonts w:ascii="Times New Roman" w:hAnsi="Times New Roman"/>
          <w:sz w:val="24"/>
          <w:szCs w:val="24"/>
        </w:rPr>
        <w:t xml:space="preserve"> – 2018 г.</w:t>
      </w:r>
    </w:p>
    <w:p w:rsidR="002C2952" w:rsidRPr="00DE3EFC" w:rsidRDefault="00DE3EFC" w:rsidP="002C2952">
      <w:pPr>
        <w:spacing w:after="0" w:line="360" w:lineRule="auto"/>
        <w:ind w:firstLine="709"/>
        <w:jc w:val="both"/>
        <w:rPr>
          <w:rFonts w:ascii="Times New Roman" w:hAnsi="Times New Roman"/>
          <w:sz w:val="24"/>
          <w:szCs w:val="24"/>
        </w:rPr>
      </w:pPr>
      <w:r w:rsidRPr="00DE3EFC">
        <w:rPr>
          <w:rFonts w:ascii="Times New Roman" w:hAnsi="Times New Roman"/>
          <w:sz w:val="24"/>
          <w:szCs w:val="24"/>
        </w:rPr>
        <w:t>0219РК00862</w:t>
      </w:r>
      <w:r w:rsidR="002C2952" w:rsidRPr="00DE3EFC">
        <w:rPr>
          <w:rFonts w:ascii="Times New Roman" w:hAnsi="Times New Roman"/>
          <w:sz w:val="24"/>
          <w:szCs w:val="24"/>
        </w:rPr>
        <w:t xml:space="preserve"> – 2019 г.</w:t>
      </w:r>
    </w:p>
    <w:p w:rsidR="002C2952" w:rsidRPr="006010FE" w:rsidRDefault="002C2952" w:rsidP="002C2952">
      <w:pPr>
        <w:tabs>
          <w:tab w:val="left" w:pos="851"/>
        </w:tabs>
        <w:spacing w:after="0" w:line="360" w:lineRule="auto"/>
        <w:ind w:firstLine="709"/>
        <w:jc w:val="both"/>
        <w:rPr>
          <w:rFonts w:ascii="Times New Roman" w:hAnsi="Times New Roman"/>
          <w:sz w:val="24"/>
          <w:szCs w:val="24"/>
        </w:rPr>
      </w:pPr>
    </w:p>
    <w:p w:rsidR="009D6D45" w:rsidRPr="005A43FF" w:rsidRDefault="009D6D45" w:rsidP="005A43FF">
      <w:pPr>
        <w:spacing w:after="0" w:line="360" w:lineRule="auto"/>
        <w:jc w:val="center"/>
        <w:rPr>
          <w:rFonts w:ascii="Times New Roman" w:hAnsi="Times New Roman"/>
          <w:sz w:val="24"/>
          <w:szCs w:val="24"/>
        </w:rPr>
      </w:pPr>
    </w:p>
    <w:p w:rsidR="009D6D45" w:rsidRDefault="009D6D45" w:rsidP="00461C98">
      <w:pPr>
        <w:spacing w:after="0" w:line="240" w:lineRule="auto"/>
        <w:jc w:val="center"/>
        <w:rPr>
          <w:rFonts w:ascii="Times New Roman" w:hAnsi="Times New Roman"/>
          <w:sz w:val="28"/>
          <w:szCs w:val="28"/>
        </w:rPr>
      </w:pPr>
    </w:p>
    <w:p w:rsidR="005D79C8" w:rsidRDefault="005D79C8" w:rsidP="00461C98">
      <w:pPr>
        <w:spacing w:after="0" w:line="240" w:lineRule="auto"/>
        <w:jc w:val="center"/>
        <w:rPr>
          <w:rFonts w:ascii="Times New Roman" w:hAnsi="Times New Roman"/>
          <w:sz w:val="28"/>
          <w:szCs w:val="28"/>
        </w:rPr>
      </w:pPr>
    </w:p>
    <w:p w:rsidR="005A43FF" w:rsidRDefault="005A43FF" w:rsidP="00461C98">
      <w:pPr>
        <w:spacing w:after="0" w:line="240" w:lineRule="auto"/>
        <w:jc w:val="center"/>
        <w:rPr>
          <w:rFonts w:ascii="Times New Roman" w:hAnsi="Times New Roman"/>
          <w:sz w:val="28"/>
          <w:szCs w:val="28"/>
        </w:rPr>
      </w:pPr>
    </w:p>
    <w:p w:rsidR="005A43FF" w:rsidRDefault="005A43FF" w:rsidP="00461C98">
      <w:pPr>
        <w:spacing w:after="0" w:line="240" w:lineRule="auto"/>
        <w:jc w:val="center"/>
        <w:rPr>
          <w:rFonts w:ascii="Times New Roman" w:hAnsi="Times New Roman"/>
          <w:sz w:val="28"/>
          <w:szCs w:val="28"/>
        </w:rPr>
      </w:pPr>
    </w:p>
    <w:p w:rsidR="005A43FF" w:rsidRDefault="005A43FF" w:rsidP="00461C98">
      <w:pPr>
        <w:spacing w:after="0" w:line="240" w:lineRule="auto"/>
        <w:jc w:val="center"/>
        <w:rPr>
          <w:rFonts w:ascii="Times New Roman" w:hAnsi="Times New Roman"/>
          <w:sz w:val="28"/>
          <w:szCs w:val="28"/>
        </w:rPr>
      </w:pPr>
    </w:p>
    <w:p w:rsidR="005A43FF" w:rsidRDefault="005A43FF" w:rsidP="00461C98">
      <w:pPr>
        <w:spacing w:after="0" w:line="240" w:lineRule="auto"/>
        <w:jc w:val="center"/>
        <w:rPr>
          <w:rFonts w:ascii="Times New Roman" w:hAnsi="Times New Roman"/>
          <w:sz w:val="28"/>
          <w:szCs w:val="28"/>
        </w:rPr>
      </w:pPr>
    </w:p>
    <w:p w:rsidR="005A43FF" w:rsidRDefault="005A43FF" w:rsidP="00461C98">
      <w:pPr>
        <w:spacing w:after="0" w:line="240" w:lineRule="auto"/>
        <w:jc w:val="center"/>
        <w:rPr>
          <w:rFonts w:ascii="Times New Roman" w:hAnsi="Times New Roman"/>
          <w:sz w:val="28"/>
          <w:szCs w:val="28"/>
        </w:rPr>
      </w:pPr>
    </w:p>
    <w:p w:rsidR="005A43FF" w:rsidRDefault="005A43FF" w:rsidP="00461C98">
      <w:pPr>
        <w:spacing w:after="0" w:line="240" w:lineRule="auto"/>
        <w:jc w:val="center"/>
        <w:rPr>
          <w:rFonts w:ascii="Times New Roman" w:hAnsi="Times New Roman"/>
          <w:sz w:val="28"/>
          <w:szCs w:val="28"/>
        </w:rPr>
      </w:pPr>
    </w:p>
    <w:p w:rsidR="005A43FF" w:rsidRDefault="005A43FF" w:rsidP="00461C98">
      <w:pPr>
        <w:spacing w:after="0" w:line="240" w:lineRule="auto"/>
        <w:jc w:val="center"/>
        <w:rPr>
          <w:rFonts w:ascii="Times New Roman" w:hAnsi="Times New Roman"/>
          <w:sz w:val="28"/>
          <w:szCs w:val="28"/>
        </w:rPr>
      </w:pPr>
    </w:p>
    <w:p w:rsidR="005A43FF" w:rsidRDefault="005A43FF" w:rsidP="00461C98">
      <w:pPr>
        <w:spacing w:after="0" w:line="240" w:lineRule="auto"/>
        <w:jc w:val="center"/>
        <w:rPr>
          <w:rFonts w:ascii="Times New Roman" w:hAnsi="Times New Roman"/>
          <w:sz w:val="28"/>
          <w:szCs w:val="28"/>
        </w:rPr>
      </w:pPr>
    </w:p>
    <w:p w:rsidR="005A43FF" w:rsidRDefault="005A43FF" w:rsidP="00461C98">
      <w:pPr>
        <w:spacing w:after="0" w:line="240" w:lineRule="auto"/>
        <w:jc w:val="center"/>
        <w:rPr>
          <w:rFonts w:ascii="Times New Roman" w:hAnsi="Times New Roman"/>
          <w:sz w:val="28"/>
          <w:szCs w:val="28"/>
        </w:rPr>
      </w:pPr>
    </w:p>
    <w:p w:rsidR="005A43FF" w:rsidRDefault="005A43FF" w:rsidP="00461C98">
      <w:pPr>
        <w:spacing w:after="0" w:line="240" w:lineRule="auto"/>
        <w:jc w:val="center"/>
        <w:rPr>
          <w:rFonts w:ascii="Times New Roman" w:hAnsi="Times New Roman"/>
          <w:sz w:val="28"/>
          <w:szCs w:val="28"/>
        </w:rPr>
      </w:pPr>
    </w:p>
    <w:p w:rsidR="005A43FF" w:rsidRDefault="005A43FF" w:rsidP="00461C98">
      <w:pPr>
        <w:spacing w:after="0" w:line="240" w:lineRule="auto"/>
        <w:jc w:val="center"/>
        <w:rPr>
          <w:rFonts w:ascii="Times New Roman" w:hAnsi="Times New Roman"/>
          <w:sz w:val="28"/>
          <w:szCs w:val="28"/>
        </w:rPr>
      </w:pPr>
    </w:p>
    <w:p w:rsidR="005A43FF" w:rsidRDefault="005A43FF" w:rsidP="00461C98">
      <w:pPr>
        <w:spacing w:after="0" w:line="240" w:lineRule="auto"/>
        <w:jc w:val="center"/>
        <w:rPr>
          <w:rFonts w:ascii="Times New Roman" w:hAnsi="Times New Roman"/>
          <w:sz w:val="28"/>
          <w:szCs w:val="28"/>
        </w:rPr>
      </w:pPr>
    </w:p>
    <w:p w:rsidR="005A43FF" w:rsidRDefault="005A43FF" w:rsidP="00461C98">
      <w:pPr>
        <w:spacing w:after="0" w:line="240" w:lineRule="auto"/>
        <w:jc w:val="center"/>
        <w:rPr>
          <w:rFonts w:ascii="Times New Roman" w:hAnsi="Times New Roman"/>
          <w:sz w:val="28"/>
          <w:szCs w:val="28"/>
        </w:rPr>
      </w:pPr>
    </w:p>
    <w:p w:rsidR="005A43FF" w:rsidRDefault="005A43FF" w:rsidP="00461C98">
      <w:pPr>
        <w:spacing w:after="0" w:line="240" w:lineRule="auto"/>
        <w:jc w:val="center"/>
        <w:rPr>
          <w:rFonts w:ascii="Times New Roman" w:hAnsi="Times New Roman"/>
          <w:sz w:val="28"/>
          <w:szCs w:val="28"/>
        </w:rPr>
      </w:pPr>
    </w:p>
    <w:p w:rsidR="005A43FF" w:rsidRDefault="005A43FF" w:rsidP="00461C98">
      <w:pPr>
        <w:spacing w:after="0" w:line="240" w:lineRule="auto"/>
        <w:jc w:val="center"/>
        <w:rPr>
          <w:rFonts w:ascii="Times New Roman" w:hAnsi="Times New Roman"/>
          <w:sz w:val="28"/>
          <w:szCs w:val="28"/>
        </w:rPr>
      </w:pPr>
    </w:p>
    <w:p w:rsidR="005A43FF" w:rsidRDefault="005A43FF" w:rsidP="00461C98">
      <w:pPr>
        <w:spacing w:after="0" w:line="240" w:lineRule="auto"/>
        <w:jc w:val="center"/>
        <w:rPr>
          <w:rFonts w:ascii="Times New Roman" w:hAnsi="Times New Roman"/>
          <w:sz w:val="28"/>
          <w:szCs w:val="28"/>
        </w:rPr>
      </w:pPr>
    </w:p>
    <w:p w:rsidR="005A43FF" w:rsidRDefault="005A43FF" w:rsidP="00461C98">
      <w:pPr>
        <w:spacing w:after="0" w:line="240" w:lineRule="auto"/>
        <w:jc w:val="center"/>
        <w:rPr>
          <w:rFonts w:ascii="Times New Roman" w:hAnsi="Times New Roman"/>
          <w:sz w:val="28"/>
          <w:szCs w:val="28"/>
        </w:rPr>
      </w:pPr>
    </w:p>
    <w:p w:rsidR="005A43FF" w:rsidRDefault="005A43FF" w:rsidP="00461C98">
      <w:pPr>
        <w:spacing w:after="0" w:line="240" w:lineRule="auto"/>
        <w:jc w:val="center"/>
        <w:rPr>
          <w:rFonts w:ascii="Times New Roman" w:hAnsi="Times New Roman"/>
          <w:sz w:val="28"/>
          <w:szCs w:val="28"/>
        </w:rPr>
      </w:pPr>
    </w:p>
    <w:p w:rsidR="005A43FF" w:rsidRDefault="005A43FF" w:rsidP="00461C98">
      <w:pPr>
        <w:spacing w:after="0" w:line="240" w:lineRule="auto"/>
        <w:jc w:val="center"/>
        <w:rPr>
          <w:rFonts w:ascii="Times New Roman" w:hAnsi="Times New Roman"/>
          <w:sz w:val="28"/>
          <w:szCs w:val="28"/>
        </w:rPr>
      </w:pPr>
    </w:p>
    <w:p w:rsidR="005A43FF" w:rsidRDefault="005A43FF" w:rsidP="00461C98">
      <w:pPr>
        <w:spacing w:after="0" w:line="240" w:lineRule="auto"/>
        <w:jc w:val="center"/>
        <w:rPr>
          <w:rFonts w:ascii="Times New Roman" w:hAnsi="Times New Roman"/>
          <w:sz w:val="28"/>
          <w:szCs w:val="28"/>
        </w:rPr>
      </w:pPr>
    </w:p>
    <w:p w:rsidR="005A43FF" w:rsidRDefault="005A43FF" w:rsidP="00461C98">
      <w:pPr>
        <w:spacing w:after="0" w:line="240" w:lineRule="auto"/>
        <w:jc w:val="center"/>
        <w:rPr>
          <w:rFonts w:ascii="Times New Roman" w:hAnsi="Times New Roman"/>
          <w:sz w:val="28"/>
          <w:szCs w:val="28"/>
        </w:rPr>
      </w:pPr>
    </w:p>
    <w:p w:rsidR="005A43FF" w:rsidRDefault="005A43FF" w:rsidP="00461C98">
      <w:pPr>
        <w:spacing w:after="0" w:line="240" w:lineRule="auto"/>
        <w:jc w:val="center"/>
        <w:rPr>
          <w:rFonts w:ascii="Times New Roman" w:hAnsi="Times New Roman"/>
          <w:sz w:val="28"/>
          <w:szCs w:val="28"/>
        </w:rPr>
      </w:pPr>
    </w:p>
    <w:p w:rsidR="005A43FF" w:rsidRDefault="005A43FF" w:rsidP="00461C98">
      <w:pPr>
        <w:spacing w:after="0" w:line="240" w:lineRule="auto"/>
        <w:jc w:val="center"/>
        <w:rPr>
          <w:rFonts w:ascii="Times New Roman" w:hAnsi="Times New Roman"/>
          <w:sz w:val="28"/>
          <w:szCs w:val="28"/>
        </w:rPr>
      </w:pPr>
    </w:p>
    <w:p w:rsidR="005A43FF" w:rsidRDefault="005A43FF" w:rsidP="00461C98">
      <w:pPr>
        <w:spacing w:after="0" w:line="240" w:lineRule="auto"/>
        <w:jc w:val="center"/>
        <w:rPr>
          <w:rFonts w:ascii="Times New Roman" w:hAnsi="Times New Roman"/>
          <w:sz w:val="28"/>
          <w:szCs w:val="28"/>
        </w:rPr>
      </w:pPr>
    </w:p>
    <w:p w:rsidR="00192117" w:rsidRDefault="00192117" w:rsidP="00461C98">
      <w:pPr>
        <w:spacing w:after="0" w:line="240" w:lineRule="auto"/>
        <w:jc w:val="center"/>
        <w:rPr>
          <w:rFonts w:ascii="Times New Roman" w:hAnsi="Times New Roman"/>
          <w:b/>
          <w:sz w:val="24"/>
          <w:szCs w:val="24"/>
        </w:rPr>
      </w:pPr>
    </w:p>
    <w:p w:rsidR="00461C98" w:rsidRPr="005A43FF" w:rsidRDefault="00461C98" w:rsidP="00461C98">
      <w:pPr>
        <w:spacing w:after="0" w:line="240" w:lineRule="auto"/>
        <w:jc w:val="center"/>
        <w:rPr>
          <w:rFonts w:ascii="Times New Roman" w:hAnsi="Times New Roman"/>
          <w:b/>
          <w:sz w:val="28"/>
          <w:szCs w:val="28"/>
        </w:rPr>
      </w:pPr>
      <w:r w:rsidRPr="00192117">
        <w:rPr>
          <w:rFonts w:ascii="Times New Roman" w:hAnsi="Times New Roman"/>
          <w:b/>
          <w:sz w:val="24"/>
          <w:szCs w:val="24"/>
        </w:rPr>
        <w:lastRenderedPageBreak/>
        <w:t>ОСНОВНАЯ ЧАСТЬ</w:t>
      </w:r>
      <w:r w:rsidR="004F1757" w:rsidRPr="004F1757">
        <w:rPr>
          <w:b/>
          <w:sz w:val="24"/>
          <w:szCs w:val="24"/>
        </w:rPr>
        <w:t xml:space="preserve"> </w:t>
      </w:r>
      <w:r w:rsidR="004F1757" w:rsidRPr="004F1757">
        <w:rPr>
          <w:rFonts w:ascii="Times New Roman" w:hAnsi="Times New Roman"/>
          <w:b/>
          <w:sz w:val="24"/>
          <w:szCs w:val="24"/>
        </w:rPr>
        <w:t>ОТЧЕТА О НИР</w:t>
      </w:r>
    </w:p>
    <w:p w:rsidR="00461C98" w:rsidRPr="00770367" w:rsidRDefault="00461C98" w:rsidP="00461C98">
      <w:pPr>
        <w:spacing w:after="0" w:line="240" w:lineRule="auto"/>
        <w:ind w:left="709"/>
        <w:jc w:val="center"/>
        <w:rPr>
          <w:rFonts w:ascii="Times New Roman" w:hAnsi="Times New Roman"/>
          <w:b/>
          <w:sz w:val="24"/>
          <w:szCs w:val="24"/>
        </w:rPr>
      </w:pPr>
    </w:p>
    <w:p w:rsidR="00461C98" w:rsidRPr="0017287F" w:rsidRDefault="00461C98" w:rsidP="009E5C54">
      <w:pPr>
        <w:pStyle w:val="a5"/>
        <w:numPr>
          <w:ilvl w:val="0"/>
          <w:numId w:val="14"/>
        </w:numPr>
        <w:spacing w:after="0" w:line="360" w:lineRule="auto"/>
        <w:jc w:val="both"/>
        <w:rPr>
          <w:rFonts w:ascii="Times New Roman" w:hAnsi="Times New Roman"/>
          <w:b/>
          <w:sz w:val="24"/>
          <w:szCs w:val="24"/>
        </w:rPr>
      </w:pPr>
      <w:r w:rsidRPr="0017287F">
        <w:rPr>
          <w:rFonts w:ascii="Times New Roman" w:hAnsi="Times New Roman"/>
          <w:b/>
          <w:sz w:val="24"/>
          <w:szCs w:val="24"/>
        </w:rPr>
        <w:t>Выбор направления исследований</w:t>
      </w:r>
    </w:p>
    <w:p w:rsidR="00E84E93" w:rsidRPr="009E5C54" w:rsidRDefault="00E84E93"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В новом Послании Президента страны К.Токаева  от 1 сентября 2020 года, </w:t>
      </w:r>
      <w:r w:rsidRPr="009E5C54">
        <w:rPr>
          <w:rFonts w:ascii="Times New Roman" w:hAnsi="Times New Roman"/>
          <w:bCs/>
          <w:sz w:val="24"/>
          <w:szCs w:val="24"/>
        </w:rPr>
        <w:t xml:space="preserve">«Казахстан в новой реальности: время действий», </w:t>
      </w:r>
      <w:r w:rsidRPr="009E5C54">
        <w:rPr>
          <w:rFonts w:ascii="Times New Roman" w:hAnsi="Times New Roman"/>
          <w:sz w:val="24"/>
          <w:szCs w:val="24"/>
        </w:rPr>
        <w:t>особое  внимание обращено  на развитие агропромышленного комплекса: отмечено, что конкурентоспособную экономику невозможно создать без развитого сельского хозяйства. Системными проблемами в АПК являются дефицит профессиональных кадров, а также низкий уровень развития аграрной науки. Здесь нужны решительные меры со стороны исполнительной власти, а также разработать экономические стимулы для внедрения современных технологий и инноваций. Наши основные задачи: само</w:t>
      </w:r>
      <w:r w:rsidR="001C483E" w:rsidRPr="009E5C54">
        <w:rPr>
          <w:rFonts w:ascii="Times New Roman" w:hAnsi="Times New Roman"/>
          <w:sz w:val="24"/>
          <w:szCs w:val="24"/>
        </w:rPr>
        <w:t xml:space="preserve"> </w:t>
      </w:r>
      <w:r w:rsidRPr="009E5C54">
        <w:rPr>
          <w:rFonts w:ascii="Times New Roman" w:hAnsi="Times New Roman"/>
          <w:sz w:val="24"/>
          <w:szCs w:val="24"/>
        </w:rPr>
        <w:t>обеспечение социально значим</w:t>
      </w:r>
      <w:r w:rsidR="005D79C8" w:rsidRPr="009E5C54">
        <w:rPr>
          <w:rFonts w:ascii="Times New Roman" w:hAnsi="Times New Roman"/>
          <w:sz w:val="24"/>
          <w:szCs w:val="24"/>
        </w:rPr>
        <w:t>ыми продовольственными товарами,</w:t>
      </w:r>
      <w:r w:rsidRPr="009E5C54">
        <w:rPr>
          <w:rFonts w:ascii="Times New Roman" w:hAnsi="Times New Roman"/>
          <w:sz w:val="24"/>
          <w:szCs w:val="24"/>
        </w:rPr>
        <w:t xml:space="preserve"> стабильное повышение дох</w:t>
      </w:r>
      <w:r w:rsidR="005D79C8" w:rsidRPr="009E5C54">
        <w:rPr>
          <w:rFonts w:ascii="Times New Roman" w:hAnsi="Times New Roman"/>
          <w:sz w:val="24"/>
          <w:szCs w:val="24"/>
        </w:rPr>
        <w:t>одов миллионов сельских жителей,</w:t>
      </w:r>
      <w:r w:rsidRPr="009E5C54">
        <w:rPr>
          <w:rFonts w:ascii="Times New Roman" w:hAnsi="Times New Roman"/>
          <w:sz w:val="24"/>
          <w:szCs w:val="24"/>
        </w:rPr>
        <w:t xml:space="preserve"> повышение производительности труда в два с половиной раза; увеличение экспорта продукции АПК в два раза - отметил Президент </w:t>
      </w:r>
      <w:r w:rsidRPr="009E5C54">
        <w:rPr>
          <w:rFonts w:ascii="Times New Roman" w:hAnsi="Times New Roman"/>
          <w:bCs/>
          <w:sz w:val="24"/>
          <w:szCs w:val="24"/>
        </w:rPr>
        <w:t>[1].</w:t>
      </w:r>
    </w:p>
    <w:p w:rsidR="00E84E93" w:rsidRPr="009E5C54" w:rsidRDefault="00E84E93" w:rsidP="009E5C54">
      <w:pPr>
        <w:spacing w:after="0" w:line="360" w:lineRule="auto"/>
        <w:ind w:firstLine="709"/>
        <w:jc w:val="both"/>
        <w:rPr>
          <w:rFonts w:ascii="Times New Roman" w:hAnsi="Times New Roman"/>
          <w:bCs/>
          <w:sz w:val="24"/>
          <w:szCs w:val="24"/>
        </w:rPr>
      </w:pPr>
      <w:r w:rsidRPr="009E5C54">
        <w:rPr>
          <w:rFonts w:ascii="Times New Roman" w:hAnsi="Times New Roman"/>
          <w:sz w:val="24"/>
          <w:szCs w:val="24"/>
        </w:rPr>
        <w:t>В </w:t>
      </w:r>
      <w:r w:rsidRPr="009E5C54">
        <w:rPr>
          <w:rFonts w:ascii="Times New Roman" w:hAnsi="Times New Roman"/>
          <w:bCs/>
          <w:sz w:val="24"/>
          <w:szCs w:val="24"/>
        </w:rPr>
        <w:t>прошлогоднем</w:t>
      </w:r>
      <w:r w:rsidRPr="009E5C54">
        <w:rPr>
          <w:rFonts w:ascii="Times New Roman" w:hAnsi="Times New Roman"/>
          <w:sz w:val="24"/>
          <w:szCs w:val="24"/>
        </w:rPr>
        <w:t> </w:t>
      </w:r>
      <w:r w:rsidRPr="009E5C54">
        <w:rPr>
          <w:rFonts w:ascii="Times New Roman" w:hAnsi="Times New Roman"/>
          <w:bCs/>
          <w:sz w:val="24"/>
          <w:szCs w:val="24"/>
        </w:rPr>
        <w:t>Послании</w:t>
      </w:r>
      <w:r w:rsidRPr="009E5C54">
        <w:rPr>
          <w:rFonts w:ascii="Times New Roman" w:hAnsi="Times New Roman"/>
          <w:sz w:val="24"/>
          <w:szCs w:val="24"/>
        </w:rPr>
        <w:t xml:space="preserve"> Президента страны К.Токаева  от 2 сентября 2019 года особое  внимание обращено  на развитие агропромышленного комплекса: «Сельское хозяйство – наш основной ресурс, но он используется далеко не в полной мере. Наша задача - обеспечить эффективное использование земли. Земля – наше общее богатство и должна принадлежать тем, кто на ней работает.  Повышение продуктивности сельского хозяйства невозможно без организации надлежащих условий для качественной жизни на селе – отметил Президент </w:t>
      </w:r>
      <w:r w:rsidRPr="009E5C54">
        <w:rPr>
          <w:rFonts w:ascii="Times New Roman" w:hAnsi="Times New Roman"/>
          <w:bCs/>
          <w:sz w:val="24"/>
          <w:szCs w:val="24"/>
        </w:rPr>
        <w:t>[2].</w:t>
      </w:r>
    </w:p>
    <w:p w:rsidR="00E84E93" w:rsidRPr="009E5C54" w:rsidRDefault="00E84E93" w:rsidP="009E5C54">
      <w:pPr>
        <w:spacing w:after="0" w:line="360" w:lineRule="auto"/>
        <w:ind w:firstLine="709"/>
        <w:jc w:val="both"/>
        <w:rPr>
          <w:rFonts w:ascii="Times New Roman" w:hAnsi="Times New Roman"/>
          <w:bCs/>
          <w:sz w:val="24"/>
          <w:szCs w:val="24"/>
        </w:rPr>
      </w:pPr>
      <w:r w:rsidRPr="009E5C54">
        <w:rPr>
          <w:rFonts w:ascii="Times New Roman" w:hAnsi="Times New Roman"/>
          <w:bCs/>
          <w:sz w:val="24"/>
          <w:szCs w:val="24"/>
        </w:rPr>
        <w:t>В Посланиях Первого Президента Республики Казахстан Н. Назарбаева народу Казахстана, от 10 января 2018 г. отмечено, что</w:t>
      </w:r>
      <w:r w:rsidRPr="009E5C54">
        <w:rPr>
          <w:rFonts w:ascii="Times New Roman" w:hAnsi="Times New Roman"/>
          <w:bCs/>
          <w:color w:val="333333"/>
          <w:sz w:val="24"/>
          <w:szCs w:val="24"/>
        </w:rPr>
        <w:t xml:space="preserve"> и</w:t>
      </w:r>
      <w:r w:rsidRPr="009E5C54">
        <w:rPr>
          <w:rFonts w:ascii="Times New Roman" w:hAnsi="Times New Roman"/>
          <w:bCs/>
          <w:sz w:val="24"/>
          <w:szCs w:val="24"/>
        </w:rPr>
        <w:t>ндустриали</w:t>
      </w:r>
      <w:r w:rsidR="005D79C8" w:rsidRPr="009E5C54">
        <w:rPr>
          <w:rFonts w:ascii="Times New Roman" w:hAnsi="Times New Roman"/>
          <w:bCs/>
          <w:sz w:val="24"/>
          <w:szCs w:val="24"/>
        </w:rPr>
        <w:t>-</w:t>
      </w:r>
      <w:r w:rsidRPr="009E5C54">
        <w:rPr>
          <w:rFonts w:ascii="Times New Roman" w:hAnsi="Times New Roman"/>
          <w:bCs/>
          <w:sz w:val="24"/>
          <w:szCs w:val="24"/>
        </w:rPr>
        <w:t>зация должна стать флагманом внедрения новых технологий. Необходимо разработать и апробировать новые инструменты, направленные на модернизацию и цифровизацию наших предприятий с ориентацией на экспорт продукции. Они должны в первую очередь стимулировать трансферт технологий [3].</w:t>
      </w:r>
    </w:p>
    <w:p w:rsidR="00E84E93" w:rsidRPr="009E5C54" w:rsidRDefault="00E84E93" w:rsidP="009E5C54">
      <w:pPr>
        <w:spacing w:after="0" w:line="360" w:lineRule="auto"/>
        <w:ind w:firstLine="709"/>
        <w:jc w:val="both"/>
        <w:rPr>
          <w:rFonts w:ascii="Times New Roman" w:hAnsi="Times New Roman"/>
          <w:bCs/>
          <w:sz w:val="24"/>
          <w:szCs w:val="24"/>
        </w:rPr>
      </w:pPr>
      <w:r w:rsidRPr="009E5C54">
        <w:rPr>
          <w:rFonts w:ascii="Times New Roman" w:hAnsi="Times New Roman"/>
          <w:bCs/>
          <w:sz w:val="24"/>
          <w:szCs w:val="24"/>
        </w:rPr>
        <w:t>Трансферт технологий является фактором развития национальной и мировой экономики, а степень участия стран в этом процессе на международном уровне во многом определяет как возможности их технологического прогресса, так и их конкурентоспособность. Эффективность трансферта технологий определяется, прежде всего, адекватной организационной системой, ориентированной на обеспечение процесса внедрения результатов исследований и разработок в производство и последующее распространение их в экономике.</w:t>
      </w:r>
    </w:p>
    <w:p w:rsidR="00E84E93" w:rsidRPr="009E5C54" w:rsidRDefault="00E84E93" w:rsidP="009E5C54">
      <w:pPr>
        <w:spacing w:after="0" w:line="360" w:lineRule="auto"/>
        <w:ind w:firstLine="709"/>
        <w:jc w:val="both"/>
        <w:rPr>
          <w:rFonts w:ascii="Times New Roman" w:hAnsi="Times New Roman"/>
          <w:bCs/>
          <w:sz w:val="24"/>
          <w:szCs w:val="24"/>
        </w:rPr>
      </w:pPr>
      <w:r w:rsidRPr="009E5C54">
        <w:rPr>
          <w:rFonts w:ascii="Times New Roman" w:hAnsi="Times New Roman"/>
          <w:bCs/>
          <w:sz w:val="24"/>
          <w:szCs w:val="24"/>
        </w:rPr>
        <w:lastRenderedPageBreak/>
        <w:t>Важнейшим и эффективным способом повышения урожайности хлопчатника является совершенствование приемов технологии возделывания новых районированных сортов и установление оптимальных сроков п</w:t>
      </w:r>
      <w:r w:rsidR="001C483E" w:rsidRPr="009E5C54">
        <w:rPr>
          <w:rFonts w:ascii="Times New Roman" w:hAnsi="Times New Roman"/>
          <w:bCs/>
          <w:sz w:val="24"/>
          <w:szCs w:val="24"/>
        </w:rPr>
        <w:t>осева и густоты стояния растений</w:t>
      </w:r>
      <w:r w:rsidRPr="009E5C54">
        <w:rPr>
          <w:rFonts w:ascii="Times New Roman" w:hAnsi="Times New Roman"/>
          <w:bCs/>
          <w:sz w:val="24"/>
          <w:szCs w:val="24"/>
        </w:rPr>
        <w:t xml:space="preserve"> хлопчатника [4].</w:t>
      </w:r>
    </w:p>
    <w:p w:rsidR="00771D6B" w:rsidRPr="009E5C54" w:rsidRDefault="00771D6B" w:rsidP="009E5C54">
      <w:pPr>
        <w:spacing w:after="0" w:line="360" w:lineRule="auto"/>
        <w:ind w:firstLine="709"/>
        <w:jc w:val="both"/>
        <w:rPr>
          <w:rFonts w:ascii="Times New Roman" w:hAnsi="Times New Roman"/>
          <w:bCs/>
          <w:sz w:val="24"/>
          <w:szCs w:val="24"/>
        </w:rPr>
      </w:pPr>
      <w:r w:rsidRPr="009E5C54">
        <w:rPr>
          <w:rFonts w:ascii="Times New Roman" w:hAnsi="Times New Roman"/>
          <w:bCs/>
          <w:sz w:val="24"/>
          <w:szCs w:val="24"/>
        </w:rPr>
        <w:t>Одним из важнейших элементов технологии возделывания является установление оптимальных сроков п</w:t>
      </w:r>
      <w:r w:rsidR="001C483E" w:rsidRPr="009E5C54">
        <w:rPr>
          <w:rFonts w:ascii="Times New Roman" w:hAnsi="Times New Roman"/>
          <w:bCs/>
          <w:sz w:val="24"/>
          <w:szCs w:val="24"/>
        </w:rPr>
        <w:t>осева и густоты стояния растений</w:t>
      </w:r>
      <w:r w:rsidRPr="009E5C54">
        <w:rPr>
          <w:rFonts w:ascii="Times New Roman" w:hAnsi="Times New Roman"/>
          <w:bCs/>
          <w:sz w:val="24"/>
          <w:szCs w:val="24"/>
        </w:rPr>
        <w:t xml:space="preserve"> хлопчатника. Повышение урожая создается не только в результате увеличения количества растений, но и благодаря более правильному размещению и более хорошему росту в загущенных посевах [5].</w:t>
      </w:r>
    </w:p>
    <w:p w:rsidR="00771D6B" w:rsidRPr="009E5C54" w:rsidRDefault="00771D6B" w:rsidP="009E5C54">
      <w:pPr>
        <w:spacing w:after="0" w:line="360" w:lineRule="auto"/>
        <w:ind w:firstLine="709"/>
        <w:jc w:val="both"/>
        <w:rPr>
          <w:rFonts w:ascii="Times New Roman" w:hAnsi="Times New Roman"/>
          <w:bCs/>
          <w:sz w:val="24"/>
          <w:szCs w:val="24"/>
        </w:rPr>
      </w:pPr>
      <w:r w:rsidRPr="009E5C54">
        <w:rPr>
          <w:rFonts w:ascii="Times New Roman" w:hAnsi="Times New Roman"/>
          <w:bCs/>
          <w:sz w:val="24"/>
          <w:szCs w:val="24"/>
        </w:rPr>
        <w:t>К. С. Розметов разработал эффективные способы подготовк</w:t>
      </w:r>
      <w:r w:rsidR="001C483E" w:rsidRPr="009E5C54">
        <w:rPr>
          <w:rFonts w:ascii="Times New Roman" w:hAnsi="Times New Roman"/>
          <w:bCs/>
          <w:sz w:val="24"/>
          <w:szCs w:val="24"/>
        </w:rPr>
        <w:t>и семян хлопчатника и технологию</w:t>
      </w:r>
      <w:r w:rsidRPr="009E5C54">
        <w:rPr>
          <w:rFonts w:ascii="Times New Roman" w:hAnsi="Times New Roman"/>
          <w:bCs/>
          <w:sz w:val="24"/>
          <w:szCs w:val="24"/>
        </w:rPr>
        <w:t xml:space="preserve"> сева в условиях луговых почв нижнего течения Аму-Дарьи. Однако для применения технологии точного сева в хлопководстве, прежде всего, необходимо установить оптимальные площади питания хлопчатника в зависимости от биологически</w:t>
      </w:r>
      <w:r w:rsidR="001C483E" w:rsidRPr="009E5C54">
        <w:rPr>
          <w:rFonts w:ascii="Times New Roman" w:hAnsi="Times New Roman"/>
          <w:bCs/>
          <w:sz w:val="24"/>
          <w:szCs w:val="24"/>
        </w:rPr>
        <w:t>х особенностей</w:t>
      </w:r>
      <w:r w:rsidRPr="009E5C54">
        <w:rPr>
          <w:rFonts w:ascii="Times New Roman" w:hAnsi="Times New Roman"/>
          <w:bCs/>
          <w:sz w:val="24"/>
          <w:szCs w:val="24"/>
        </w:rPr>
        <w:t xml:space="preserve"> возделываемого сорта, уровня агротехники и плодородия почвы [6].</w:t>
      </w:r>
    </w:p>
    <w:p w:rsidR="00771D6B" w:rsidRPr="009E5C54" w:rsidRDefault="00771D6B" w:rsidP="009E5C54">
      <w:pPr>
        <w:spacing w:after="0" w:line="360" w:lineRule="auto"/>
        <w:ind w:firstLine="709"/>
        <w:jc w:val="both"/>
        <w:rPr>
          <w:rFonts w:ascii="Times New Roman" w:hAnsi="Times New Roman"/>
          <w:bCs/>
          <w:sz w:val="24"/>
          <w:szCs w:val="24"/>
        </w:rPr>
      </w:pPr>
      <w:r w:rsidRPr="009E5C54">
        <w:rPr>
          <w:rFonts w:ascii="Times New Roman" w:hAnsi="Times New Roman"/>
          <w:bCs/>
          <w:sz w:val="24"/>
          <w:szCs w:val="24"/>
        </w:rPr>
        <w:t>По каждому возделываемому сорту хлопчатника необходимо применять оптимальные схемы размещения растений в зависимости от типа ветвления куста, ширины междурядий и плодородия почвы. Например, на светлых сероземах предгорной равнины Копетдага, оптимальной предуборочной густотой тонковолокнистого сорта хлопчатника смешанного типа является 140-150 тыс/га. Для получения такой густоты необходимо иметь теоретическую густоту в пределах 160-170 тыс/га, что достигается при схемах размещения растений 90х7х1 и 60х10х1 [7].</w:t>
      </w:r>
    </w:p>
    <w:p w:rsidR="00771D6B" w:rsidRPr="009E5C54" w:rsidRDefault="001C483E" w:rsidP="009E5C54">
      <w:pPr>
        <w:spacing w:after="0" w:line="360" w:lineRule="auto"/>
        <w:ind w:firstLine="709"/>
        <w:jc w:val="both"/>
        <w:rPr>
          <w:rFonts w:ascii="Times New Roman" w:hAnsi="Times New Roman"/>
          <w:bCs/>
          <w:sz w:val="24"/>
          <w:szCs w:val="24"/>
        </w:rPr>
      </w:pPr>
      <w:r w:rsidRPr="009E5C54">
        <w:rPr>
          <w:rFonts w:ascii="Times New Roman" w:hAnsi="Times New Roman"/>
          <w:bCs/>
          <w:sz w:val="24"/>
          <w:szCs w:val="24"/>
        </w:rPr>
        <w:t>В условиях сероземных почв</w:t>
      </w:r>
      <w:r w:rsidR="00771D6B" w:rsidRPr="009E5C54">
        <w:rPr>
          <w:rFonts w:ascii="Times New Roman" w:hAnsi="Times New Roman"/>
          <w:bCs/>
          <w:sz w:val="24"/>
          <w:szCs w:val="24"/>
        </w:rPr>
        <w:t>, результаты исследований показывают, что при возделывании двухстрочных и однострочных способах посева хлопчатника сорта Андижан-37 положительно повлияло на плотность почвы. Особенно двухстрочный посев способствовал понижению плотности почвы на 0,06 г/см</w:t>
      </w:r>
      <w:r w:rsidR="00771D6B" w:rsidRPr="009E5C54">
        <w:rPr>
          <w:rFonts w:ascii="Times New Roman" w:hAnsi="Times New Roman"/>
          <w:bCs/>
          <w:sz w:val="24"/>
          <w:szCs w:val="24"/>
          <w:vertAlign w:val="superscript"/>
        </w:rPr>
        <w:t>3</w:t>
      </w:r>
      <w:r w:rsidR="00771D6B" w:rsidRPr="009E5C54">
        <w:rPr>
          <w:rFonts w:ascii="Times New Roman" w:hAnsi="Times New Roman"/>
          <w:bCs/>
          <w:sz w:val="24"/>
          <w:szCs w:val="24"/>
        </w:rPr>
        <w:t>, что создавало благоприятные почвенные условия для роста и развития растений, по сравнению с однострочным способом посева хлопчатника [8].</w:t>
      </w:r>
    </w:p>
    <w:p w:rsidR="00FA2E6B" w:rsidRPr="009E5C54" w:rsidRDefault="00FA2E6B"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По данным всемирного консультативного Совета по хлопководству (</w:t>
      </w:r>
      <w:r w:rsidRPr="009E5C54">
        <w:rPr>
          <w:rFonts w:ascii="Times New Roman" w:hAnsi="Times New Roman"/>
          <w:sz w:val="24"/>
          <w:szCs w:val="24"/>
          <w:lang w:val="en-US"/>
        </w:rPr>
        <w:t>ICAC</w:t>
      </w:r>
      <w:r w:rsidRPr="009E5C54">
        <w:rPr>
          <w:rFonts w:ascii="Times New Roman" w:hAnsi="Times New Roman"/>
          <w:sz w:val="24"/>
          <w:szCs w:val="24"/>
          <w:lang w:val="uz-Cyrl-UZ"/>
        </w:rPr>
        <w:t>)</w:t>
      </w:r>
      <w:r w:rsidRPr="009E5C54">
        <w:rPr>
          <w:rFonts w:ascii="Times New Roman" w:hAnsi="Times New Roman"/>
          <w:sz w:val="24"/>
          <w:szCs w:val="24"/>
        </w:rPr>
        <w:t xml:space="preserve"> в последние годы в странах всего мира хлопчатник возделывается на площади 32-34 миллионов гектар.</w:t>
      </w:r>
    </w:p>
    <w:p w:rsidR="00FA2E6B" w:rsidRPr="009E5C54" w:rsidRDefault="00FA2E6B"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Наиболее большая площадь хлопчатника в Индии, которая составляет 11,7 млн. гектар. В Китае посевная площадь составляет 4,6; США 3,053; Пакистане 2,914; Узбекистане 1,285; Бразилии 1,112; в Южной Африке 1,790 и Северной Африке 0,175 млн. гектар.</w:t>
      </w:r>
    </w:p>
    <w:p w:rsidR="00FA2E6B" w:rsidRPr="009E5C54" w:rsidRDefault="00FA2E6B"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Необходимо отметить, </w:t>
      </w:r>
      <w:r w:rsidR="001C483E" w:rsidRPr="009E5C54">
        <w:rPr>
          <w:rFonts w:ascii="Times New Roman" w:hAnsi="Times New Roman"/>
          <w:sz w:val="24"/>
          <w:szCs w:val="24"/>
        </w:rPr>
        <w:t xml:space="preserve">что </w:t>
      </w:r>
      <w:r w:rsidRPr="009E5C54">
        <w:rPr>
          <w:rFonts w:ascii="Times New Roman" w:hAnsi="Times New Roman"/>
          <w:sz w:val="24"/>
          <w:szCs w:val="24"/>
        </w:rPr>
        <w:t>увеличение производства зависит от повышения урожайности хлопка-сырца с каждого гектар</w:t>
      </w:r>
      <w:r w:rsidR="001C483E" w:rsidRPr="009E5C54">
        <w:rPr>
          <w:rFonts w:ascii="Times New Roman" w:hAnsi="Times New Roman"/>
          <w:sz w:val="24"/>
          <w:szCs w:val="24"/>
        </w:rPr>
        <w:t>а. Одним из факторов, оказывающим</w:t>
      </w:r>
      <w:r w:rsidRPr="009E5C54">
        <w:rPr>
          <w:rFonts w:ascii="Times New Roman" w:hAnsi="Times New Roman"/>
          <w:sz w:val="24"/>
          <w:szCs w:val="24"/>
        </w:rPr>
        <w:t xml:space="preserve"> </w:t>
      </w:r>
      <w:r w:rsidRPr="009E5C54">
        <w:rPr>
          <w:rFonts w:ascii="Times New Roman" w:hAnsi="Times New Roman"/>
          <w:sz w:val="24"/>
          <w:szCs w:val="24"/>
        </w:rPr>
        <w:lastRenderedPageBreak/>
        <w:t>отрицательное воздействие на урожайность хлопчатника</w:t>
      </w:r>
      <w:r w:rsidR="001C483E" w:rsidRPr="009E5C54">
        <w:rPr>
          <w:rFonts w:ascii="Times New Roman" w:hAnsi="Times New Roman"/>
          <w:sz w:val="24"/>
          <w:szCs w:val="24"/>
        </w:rPr>
        <w:t>,</w:t>
      </w:r>
      <w:r w:rsidRPr="009E5C54">
        <w:rPr>
          <w:rFonts w:ascii="Times New Roman" w:hAnsi="Times New Roman"/>
          <w:sz w:val="24"/>
          <w:szCs w:val="24"/>
        </w:rPr>
        <w:t xml:space="preserve"> являются вредные организмы, то есть вредители, болезни и сорняки.</w:t>
      </w:r>
    </w:p>
    <w:p w:rsidR="00FA2E6B" w:rsidRPr="009E5C54" w:rsidRDefault="00FA2E6B"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Среди вредных организмов наиболее вредоносными являются вредители (насекомые клещи и др.). Узбекские учёные такие как: Алимухамедов С.Н., Успенский Ф.М., Адылов З.К. [</w:t>
      </w:r>
      <w:r w:rsidR="003850B5" w:rsidRPr="009E5C54">
        <w:rPr>
          <w:rFonts w:ascii="Times New Roman" w:hAnsi="Times New Roman"/>
          <w:sz w:val="24"/>
          <w:szCs w:val="24"/>
        </w:rPr>
        <w:t>9</w:t>
      </w:r>
      <w:r w:rsidRPr="009E5C54">
        <w:rPr>
          <w:rFonts w:ascii="Times New Roman" w:hAnsi="Times New Roman"/>
          <w:sz w:val="24"/>
          <w:szCs w:val="24"/>
        </w:rPr>
        <w:t>] на хлопчатнике зарегистрировали 214 видов беспозвоночных</w:t>
      </w:r>
      <w:r w:rsidR="001C483E" w:rsidRPr="009E5C54">
        <w:rPr>
          <w:rFonts w:ascii="Times New Roman" w:hAnsi="Times New Roman"/>
          <w:sz w:val="24"/>
          <w:szCs w:val="24"/>
        </w:rPr>
        <w:t>,</w:t>
      </w:r>
      <w:r w:rsidRPr="009E5C54">
        <w:rPr>
          <w:rFonts w:ascii="Times New Roman" w:hAnsi="Times New Roman"/>
          <w:sz w:val="24"/>
          <w:szCs w:val="24"/>
        </w:rPr>
        <w:t xml:space="preserve"> повреж</w:t>
      </w:r>
      <w:r w:rsidR="001C483E" w:rsidRPr="009E5C54">
        <w:rPr>
          <w:rFonts w:ascii="Times New Roman" w:hAnsi="Times New Roman"/>
          <w:sz w:val="24"/>
          <w:szCs w:val="24"/>
        </w:rPr>
        <w:t>дающих</w:t>
      </w:r>
      <w:r w:rsidRPr="009E5C54">
        <w:rPr>
          <w:rFonts w:ascii="Times New Roman" w:hAnsi="Times New Roman"/>
          <w:sz w:val="24"/>
          <w:szCs w:val="24"/>
        </w:rPr>
        <w:t xml:space="preserve"> растения. </w:t>
      </w:r>
    </w:p>
    <w:p w:rsidR="00FA2E6B" w:rsidRPr="009E5C54" w:rsidRDefault="00FA2E6B"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Главнейшими вредителями хлопчатника являются: обыкновенный паутинный клещ, тля бахчевая и люцерновая, хлопковая совка, озимая совка.</w:t>
      </w:r>
    </w:p>
    <w:p w:rsidR="00FA2E6B" w:rsidRPr="009E5C54" w:rsidRDefault="00FA2E6B"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По данным А. Сагитова [</w:t>
      </w:r>
      <w:r w:rsidR="003850B5" w:rsidRPr="009E5C54">
        <w:rPr>
          <w:rFonts w:ascii="Times New Roman" w:hAnsi="Times New Roman"/>
          <w:sz w:val="24"/>
          <w:szCs w:val="24"/>
        </w:rPr>
        <w:t>10</w:t>
      </w:r>
      <w:r w:rsidRPr="009E5C54">
        <w:rPr>
          <w:rFonts w:ascii="Times New Roman" w:hAnsi="Times New Roman"/>
          <w:sz w:val="24"/>
          <w:szCs w:val="24"/>
        </w:rPr>
        <w:t>] в Казахстане на хлопчатнике перечисленные виды также являются главнейшими вредителями.</w:t>
      </w:r>
    </w:p>
    <w:p w:rsidR="005F2A6B" w:rsidRPr="009E5C54" w:rsidRDefault="005F2A6B"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В создании устойчивого сорта, среди условий, обеспечивающих эффективность искусственного отбора.</w:t>
      </w:r>
    </w:p>
    <w:p w:rsidR="005F2A6B" w:rsidRPr="009E5C54" w:rsidRDefault="005F2A6B"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Наличие достаточного генофонда устойчивых форм, используемых в качестве исходного материала при селекции – это важный элемент успеха селекции на устойчивость хлопчатника к вредителям.</w:t>
      </w:r>
    </w:p>
    <w:p w:rsidR="005F2A6B" w:rsidRPr="009E5C54" w:rsidRDefault="003850B5"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С.Н. Алимумамедов [11</w:t>
      </w:r>
      <w:r w:rsidR="00061FB3" w:rsidRPr="009E5C54">
        <w:rPr>
          <w:rFonts w:ascii="Times New Roman" w:hAnsi="Times New Roman"/>
          <w:sz w:val="24"/>
          <w:szCs w:val="24"/>
        </w:rPr>
        <w:t>] утверждает</w:t>
      </w:r>
      <w:r w:rsidR="005F2A6B" w:rsidRPr="009E5C54">
        <w:rPr>
          <w:rFonts w:ascii="Times New Roman" w:hAnsi="Times New Roman"/>
          <w:sz w:val="24"/>
          <w:szCs w:val="24"/>
        </w:rPr>
        <w:t>, что устойчивость растений к колюще-сосущим вредителям зависит в основном от физиологических, а не морфологических признаков. Установление устойчивости хлопчатника к сосущим вредителям сортов районированных в Южном Казахстане представляет возможность возделывать относительно устойчивые сорта и уменьшить кратности химической обработки.</w:t>
      </w:r>
    </w:p>
    <w:p w:rsidR="005F2A6B" w:rsidRPr="009E5C54" w:rsidRDefault="003850B5"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Т.П. Гомолицкая и др [12</w:t>
      </w:r>
      <w:r w:rsidR="005F2A6B" w:rsidRPr="009E5C54">
        <w:rPr>
          <w:rFonts w:ascii="Times New Roman" w:hAnsi="Times New Roman"/>
          <w:sz w:val="24"/>
          <w:szCs w:val="24"/>
        </w:rPr>
        <w:t xml:space="preserve">]  установили 20 видов хищных афидофагов, относящихся к семейству </w:t>
      </w:r>
      <w:r w:rsidR="005F2A6B" w:rsidRPr="009E5C54">
        <w:rPr>
          <w:rFonts w:ascii="Times New Roman" w:hAnsi="Times New Roman"/>
          <w:sz w:val="24"/>
          <w:szCs w:val="24"/>
          <w:lang w:val="en-US"/>
        </w:rPr>
        <w:t>Coccinellidae</w:t>
      </w:r>
      <w:r w:rsidR="005F2A6B" w:rsidRPr="009E5C54">
        <w:rPr>
          <w:rFonts w:ascii="Times New Roman" w:hAnsi="Times New Roman"/>
          <w:sz w:val="24"/>
          <w:szCs w:val="24"/>
        </w:rPr>
        <w:t xml:space="preserve">, </w:t>
      </w:r>
      <w:r w:rsidR="005F2A6B" w:rsidRPr="009E5C54">
        <w:rPr>
          <w:rFonts w:ascii="Times New Roman" w:hAnsi="Times New Roman"/>
          <w:sz w:val="24"/>
          <w:szCs w:val="24"/>
          <w:lang w:val="en-US"/>
        </w:rPr>
        <w:t>Chrysopidae</w:t>
      </w:r>
      <w:r w:rsidR="005F2A6B" w:rsidRPr="009E5C54">
        <w:rPr>
          <w:rFonts w:ascii="Times New Roman" w:hAnsi="Times New Roman"/>
          <w:sz w:val="24"/>
          <w:szCs w:val="24"/>
        </w:rPr>
        <w:t xml:space="preserve">, </w:t>
      </w:r>
      <w:r w:rsidR="005F2A6B" w:rsidRPr="009E5C54">
        <w:rPr>
          <w:rFonts w:ascii="Times New Roman" w:hAnsi="Times New Roman"/>
          <w:sz w:val="24"/>
          <w:szCs w:val="24"/>
          <w:lang w:val="en-US"/>
        </w:rPr>
        <w:t>Syrphidae</w:t>
      </w:r>
      <w:r w:rsidR="005F2A6B" w:rsidRPr="009E5C54">
        <w:rPr>
          <w:rFonts w:ascii="Times New Roman" w:hAnsi="Times New Roman"/>
          <w:sz w:val="24"/>
          <w:szCs w:val="24"/>
        </w:rPr>
        <w:t xml:space="preserve">, </w:t>
      </w:r>
      <w:r w:rsidR="005F2A6B" w:rsidRPr="009E5C54">
        <w:rPr>
          <w:rFonts w:ascii="Times New Roman" w:hAnsi="Times New Roman"/>
          <w:sz w:val="24"/>
          <w:szCs w:val="24"/>
          <w:lang w:val="en-US"/>
        </w:rPr>
        <w:t>Chamaemidae</w:t>
      </w:r>
      <w:r w:rsidR="005F2A6B" w:rsidRPr="009E5C54">
        <w:rPr>
          <w:rFonts w:ascii="Times New Roman" w:hAnsi="Times New Roman"/>
          <w:sz w:val="24"/>
          <w:szCs w:val="24"/>
        </w:rPr>
        <w:t xml:space="preserve">, </w:t>
      </w:r>
      <w:r w:rsidR="005F2A6B" w:rsidRPr="009E5C54">
        <w:rPr>
          <w:rFonts w:ascii="Times New Roman" w:hAnsi="Times New Roman"/>
          <w:sz w:val="24"/>
          <w:szCs w:val="24"/>
          <w:lang w:val="en-US"/>
        </w:rPr>
        <w:t>Ceccodomyidae</w:t>
      </w:r>
      <w:r w:rsidR="005F2A6B" w:rsidRPr="009E5C54">
        <w:rPr>
          <w:rFonts w:ascii="Times New Roman" w:hAnsi="Times New Roman"/>
          <w:sz w:val="24"/>
          <w:szCs w:val="24"/>
        </w:rPr>
        <w:t xml:space="preserve">. </w:t>
      </w:r>
    </w:p>
    <w:p w:rsidR="005F2A6B" w:rsidRPr="009E5C54" w:rsidRDefault="005F2A6B"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Большое значение имеет сохранение природных популяций энтомофагов при обработке посевов сельскохозяйственных растений, поскольку при проведении агротехнических мероприятий происходит гибель природных популяций энтомофагов. Н.Н. Нарзикулов и др. [</w:t>
      </w:r>
      <w:r w:rsidR="003850B5" w:rsidRPr="009E5C54">
        <w:rPr>
          <w:rFonts w:ascii="Times New Roman" w:hAnsi="Times New Roman"/>
          <w:sz w:val="24"/>
          <w:szCs w:val="24"/>
        </w:rPr>
        <w:t>13</w:t>
      </w:r>
      <w:r w:rsidRPr="009E5C54">
        <w:rPr>
          <w:rFonts w:ascii="Times New Roman" w:hAnsi="Times New Roman"/>
          <w:sz w:val="24"/>
          <w:szCs w:val="24"/>
        </w:rPr>
        <w:t xml:space="preserve">] указывают, что при уничтожении сорной растительности вокруг хлопковых полей уменьшается численность природных популяций энтомофагов, так как сорная растительность на обочинах полей служит местом зимовки и резервации в весенний период. </w:t>
      </w:r>
    </w:p>
    <w:p w:rsidR="005F2A6B" w:rsidRPr="009E5C54" w:rsidRDefault="005F2A6B"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Благоприятные условия для природных популяций энтомофагов создаёт цветущая растительность. Цветущие нектароносные растения служат источником питания имаго паразита, хищников и обеспечивают нормальное созревание половой продукции, помогают паразитам дожидаться появления в природе подходящих для заражения фаз хозяина и способствуют реализации их потенциальной плодовитости. Кроме того, </w:t>
      </w:r>
      <w:r w:rsidRPr="009E5C54">
        <w:rPr>
          <w:rFonts w:ascii="Times New Roman" w:hAnsi="Times New Roman"/>
          <w:sz w:val="24"/>
          <w:szCs w:val="24"/>
        </w:rPr>
        <w:lastRenderedPageBreak/>
        <w:t>цветущая растительность – основное место, где встречаются самцы и самки, В.П. Камарин [</w:t>
      </w:r>
      <w:r w:rsidR="003850B5" w:rsidRPr="009E5C54">
        <w:rPr>
          <w:rFonts w:ascii="Times New Roman" w:hAnsi="Times New Roman"/>
          <w:sz w:val="24"/>
          <w:szCs w:val="24"/>
        </w:rPr>
        <w:t>14</w:t>
      </w:r>
      <w:r w:rsidRPr="009E5C54">
        <w:rPr>
          <w:rFonts w:ascii="Times New Roman" w:hAnsi="Times New Roman"/>
          <w:sz w:val="24"/>
          <w:szCs w:val="24"/>
        </w:rPr>
        <w:t>], Б.П. Адашкевич [</w:t>
      </w:r>
      <w:r w:rsidR="003850B5" w:rsidRPr="009E5C54">
        <w:rPr>
          <w:rFonts w:ascii="Times New Roman" w:hAnsi="Times New Roman"/>
          <w:sz w:val="24"/>
          <w:szCs w:val="24"/>
        </w:rPr>
        <w:t>15</w:t>
      </w:r>
      <w:r w:rsidRPr="009E5C54">
        <w:rPr>
          <w:rFonts w:ascii="Times New Roman" w:hAnsi="Times New Roman"/>
          <w:sz w:val="24"/>
          <w:szCs w:val="24"/>
        </w:rPr>
        <w:t>], Н.Б. Бондаренко [</w:t>
      </w:r>
      <w:r w:rsidR="003850B5" w:rsidRPr="009E5C54">
        <w:rPr>
          <w:rFonts w:ascii="Times New Roman" w:hAnsi="Times New Roman"/>
          <w:sz w:val="24"/>
          <w:szCs w:val="24"/>
        </w:rPr>
        <w:t>16</w:t>
      </w:r>
      <w:r w:rsidRPr="009E5C54">
        <w:rPr>
          <w:rFonts w:ascii="Times New Roman" w:hAnsi="Times New Roman"/>
          <w:sz w:val="24"/>
          <w:szCs w:val="24"/>
        </w:rPr>
        <w:t>].</w:t>
      </w:r>
    </w:p>
    <w:p w:rsidR="005F2A6B" w:rsidRPr="009E5C54" w:rsidRDefault="005F2A6B"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По данным Т.А. Анциферова полученных в лабораторных опытах, дополнительное углеводное питание увеличивает продолжительность жизни имаго: </w:t>
      </w:r>
      <w:r w:rsidRPr="009E5C54">
        <w:rPr>
          <w:rFonts w:ascii="Times New Roman" w:hAnsi="Times New Roman"/>
          <w:sz w:val="24"/>
          <w:szCs w:val="24"/>
          <w:lang w:val="en-US"/>
        </w:rPr>
        <w:t>Hobrocytus</w:t>
      </w:r>
      <w:r w:rsidRPr="009E5C54">
        <w:rPr>
          <w:rFonts w:ascii="Times New Roman" w:hAnsi="Times New Roman"/>
          <w:sz w:val="24"/>
          <w:szCs w:val="24"/>
        </w:rPr>
        <w:t xml:space="preserve"> на 115 дней, </w:t>
      </w:r>
      <w:r w:rsidRPr="009E5C54">
        <w:rPr>
          <w:rFonts w:ascii="Times New Roman" w:hAnsi="Times New Roman"/>
          <w:sz w:val="24"/>
          <w:szCs w:val="24"/>
          <w:lang w:val="en-US"/>
        </w:rPr>
        <w:t>Pteromalus</w:t>
      </w:r>
      <w:r w:rsidRPr="009E5C54">
        <w:rPr>
          <w:rFonts w:ascii="Times New Roman" w:hAnsi="Times New Roman"/>
          <w:sz w:val="24"/>
          <w:szCs w:val="24"/>
        </w:rPr>
        <w:t xml:space="preserve"> – </w:t>
      </w:r>
      <w:r w:rsidRPr="009E5C54">
        <w:rPr>
          <w:rFonts w:ascii="Times New Roman" w:hAnsi="Times New Roman"/>
          <w:sz w:val="24"/>
          <w:szCs w:val="24"/>
          <w:lang w:val="uz-Cyrl-UZ"/>
        </w:rPr>
        <w:t xml:space="preserve">на 57, </w:t>
      </w:r>
      <w:r w:rsidRPr="009E5C54">
        <w:rPr>
          <w:rFonts w:ascii="Times New Roman" w:hAnsi="Times New Roman"/>
          <w:sz w:val="24"/>
          <w:szCs w:val="24"/>
          <w:lang w:val="en-US"/>
        </w:rPr>
        <w:t>Apanteles</w:t>
      </w:r>
      <w:r w:rsidRPr="009E5C54">
        <w:rPr>
          <w:rFonts w:ascii="Times New Roman" w:hAnsi="Times New Roman"/>
          <w:sz w:val="24"/>
          <w:szCs w:val="24"/>
        </w:rPr>
        <w:t xml:space="preserve"> – </w:t>
      </w:r>
      <w:r w:rsidRPr="009E5C54">
        <w:rPr>
          <w:rFonts w:ascii="Times New Roman" w:hAnsi="Times New Roman"/>
          <w:sz w:val="24"/>
          <w:szCs w:val="24"/>
          <w:lang w:val="uz-Cyrl-UZ"/>
        </w:rPr>
        <w:t xml:space="preserve">на 45, </w:t>
      </w:r>
      <w:r w:rsidRPr="009E5C54">
        <w:rPr>
          <w:rFonts w:ascii="Times New Roman" w:hAnsi="Times New Roman"/>
          <w:sz w:val="24"/>
          <w:szCs w:val="24"/>
          <w:lang w:val="en-US"/>
        </w:rPr>
        <w:t>Dicladocerus</w:t>
      </w:r>
      <w:r w:rsidRPr="009E5C54">
        <w:rPr>
          <w:rFonts w:ascii="Times New Roman" w:hAnsi="Times New Roman"/>
          <w:sz w:val="24"/>
          <w:szCs w:val="24"/>
        </w:rPr>
        <w:t xml:space="preserve"> – </w:t>
      </w:r>
      <w:r w:rsidRPr="009E5C54">
        <w:rPr>
          <w:rFonts w:ascii="Times New Roman" w:hAnsi="Times New Roman"/>
          <w:sz w:val="24"/>
          <w:szCs w:val="24"/>
          <w:lang w:val="uz-Cyrl-UZ"/>
        </w:rPr>
        <w:t xml:space="preserve">на 33, </w:t>
      </w:r>
      <w:r w:rsidRPr="009E5C54">
        <w:rPr>
          <w:rFonts w:ascii="Times New Roman" w:hAnsi="Times New Roman"/>
          <w:sz w:val="24"/>
          <w:szCs w:val="24"/>
          <w:lang w:val="en-US"/>
        </w:rPr>
        <w:t>Aphidins</w:t>
      </w:r>
      <w:r w:rsidR="00A91995" w:rsidRPr="009E5C54">
        <w:rPr>
          <w:rFonts w:ascii="Times New Roman" w:hAnsi="Times New Roman"/>
          <w:sz w:val="24"/>
          <w:szCs w:val="24"/>
        </w:rPr>
        <w:t xml:space="preserve"> – на 12 дней [17</w:t>
      </w:r>
      <w:r w:rsidRPr="009E5C54">
        <w:rPr>
          <w:rFonts w:ascii="Times New Roman" w:hAnsi="Times New Roman"/>
          <w:sz w:val="24"/>
          <w:szCs w:val="24"/>
        </w:rPr>
        <w:t>]</w:t>
      </w:r>
      <w:r w:rsidR="009E5C54">
        <w:rPr>
          <w:rFonts w:ascii="Times New Roman" w:hAnsi="Times New Roman"/>
          <w:sz w:val="24"/>
          <w:szCs w:val="24"/>
        </w:rPr>
        <w:t xml:space="preserve"> </w:t>
      </w:r>
    </w:p>
    <w:p w:rsidR="005F2A6B" w:rsidRPr="009E5C54" w:rsidRDefault="005F2A6B"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Переход к биологическому земледелию требует научно-обоснованного конструирования агроландшафтов, направленного на восстановление природного равновесия в агроэкосистемах. Одним из основных условий является создание максимального флористического разнообразия агроландшафтов за счёт энтомофильных нектароносных растений [</w:t>
      </w:r>
      <w:r w:rsidR="00A91995" w:rsidRPr="009E5C54">
        <w:rPr>
          <w:rFonts w:ascii="Times New Roman" w:hAnsi="Times New Roman"/>
          <w:sz w:val="24"/>
          <w:szCs w:val="24"/>
        </w:rPr>
        <w:t>18, 19</w:t>
      </w:r>
      <w:r w:rsidRPr="009E5C54">
        <w:rPr>
          <w:rFonts w:ascii="Times New Roman" w:hAnsi="Times New Roman"/>
          <w:sz w:val="24"/>
          <w:szCs w:val="24"/>
        </w:rPr>
        <w:t>].</w:t>
      </w:r>
    </w:p>
    <w:p w:rsidR="005F2A6B" w:rsidRPr="009E5C54" w:rsidRDefault="005F2A6B"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На энтомофильных растениях проходит дополнительное питание более 400 видов хищных и паразитических энтомофагов. Зарегистрировано более 300 видов насекомых, посещающих культуры в течение длительного периода их цветения, Н.П. Чаплыгина [</w:t>
      </w:r>
      <w:r w:rsidR="00A91995" w:rsidRPr="009E5C54">
        <w:rPr>
          <w:rFonts w:ascii="Times New Roman" w:hAnsi="Times New Roman"/>
          <w:sz w:val="24"/>
          <w:szCs w:val="24"/>
        </w:rPr>
        <w:t>20</w:t>
      </w:r>
      <w:r w:rsidRPr="009E5C54">
        <w:rPr>
          <w:rFonts w:ascii="Times New Roman" w:hAnsi="Times New Roman"/>
          <w:sz w:val="24"/>
          <w:szCs w:val="24"/>
        </w:rPr>
        <w:t xml:space="preserve">]. </w:t>
      </w:r>
    </w:p>
    <w:p w:rsidR="005F2A6B" w:rsidRPr="009E5C54" w:rsidRDefault="005F2A6B"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Одним из способов применения энтомофагов является сезонная колонизация – то есть лабораторное разведение ими агробиоценоз сельскохозяйственных культур.</w:t>
      </w:r>
    </w:p>
    <w:p w:rsidR="005F2A6B" w:rsidRPr="009E5C54" w:rsidRDefault="005F2A6B" w:rsidP="009E5C54">
      <w:pPr>
        <w:spacing w:after="0" w:line="360" w:lineRule="auto"/>
        <w:ind w:firstLine="709"/>
        <w:jc w:val="both"/>
        <w:rPr>
          <w:rFonts w:ascii="Times New Roman" w:hAnsi="Times New Roman"/>
          <w:sz w:val="24"/>
          <w:szCs w:val="24"/>
          <w:lang w:val="uz-Cyrl-UZ"/>
        </w:rPr>
      </w:pPr>
      <w:r w:rsidRPr="009E5C54">
        <w:rPr>
          <w:rFonts w:ascii="Times New Roman" w:hAnsi="Times New Roman"/>
          <w:sz w:val="24"/>
          <w:szCs w:val="24"/>
          <w:lang w:val="uz-Cyrl-UZ"/>
        </w:rPr>
        <w:t xml:space="preserve">Первый в мире биопрепарат был создан И.И. Мечниковым более 100 лет назад, и это положило начало развитию микробиологического метода защиты растений. К середине 80-х годов прошлого века размах исследований по этому направлению был огромен </w:t>
      </w:r>
      <w:r w:rsidRPr="009E5C54">
        <w:rPr>
          <w:rFonts w:ascii="Times New Roman" w:hAnsi="Times New Roman"/>
          <w:sz w:val="24"/>
          <w:szCs w:val="24"/>
        </w:rPr>
        <w:t>[</w:t>
      </w:r>
      <w:r w:rsidR="00A91995" w:rsidRPr="009E5C54">
        <w:rPr>
          <w:rFonts w:ascii="Times New Roman" w:hAnsi="Times New Roman"/>
          <w:sz w:val="24"/>
          <w:szCs w:val="24"/>
        </w:rPr>
        <w:t>21</w:t>
      </w:r>
      <w:r w:rsidRPr="009E5C54">
        <w:rPr>
          <w:rFonts w:ascii="Times New Roman" w:hAnsi="Times New Roman"/>
          <w:sz w:val="24"/>
          <w:szCs w:val="24"/>
        </w:rPr>
        <w:t>]</w:t>
      </w:r>
      <w:r w:rsidRPr="009E5C54">
        <w:rPr>
          <w:rFonts w:ascii="Times New Roman" w:hAnsi="Times New Roman"/>
          <w:sz w:val="24"/>
          <w:szCs w:val="24"/>
          <w:lang w:val="uz-Cyrl-UZ"/>
        </w:rPr>
        <w:t>.</w:t>
      </w:r>
    </w:p>
    <w:p w:rsidR="005F2A6B" w:rsidRPr="009E5C54" w:rsidRDefault="005F2A6B"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Традиционно биопрепараты для растениеводства по своему назначению подразделяются на биопестициды, используемые для контроля и борьбы с вредными организмами, и биоудобрения, а также биостимуляторы (А.С. Петровский, С.Д. Каракотов, [</w:t>
      </w:r>
      <w:r w:rsidR="00A91995" w:rsidRPr="009E5C54">
        <w:rPr>
          <w:rFonts w:ascii="Times New Roman" w:hAnsi="Times New Roman"/>
          <w:sz w:val="24"/>
          <w:szCs w:val="24"/>
        </w:rPr>
        <w:t>22</w:t>
      </w:r>
      <w:r w:rsidRPr="009E5C54">
        <w:rPr>
          <w:rFonts w:ascii="Times New Roman" w:hAnsi="Times New Roman"/>
          <w:sz w:val="24"/>
          <w:szCs w:val="24"/>
        </w:rPr>
        <w:t>]).</w:t>
      </w:r>
    </w:p>
    <w:p w:rsidR="005F2A6B" w:rsidRPr="009E5C54" w:rsidRDefault="005F2A6B" w:rsidP="009E5C54">
      <w:pPr>
        <w:spacing w:after="0" w:line="360" w:lineRule="auto"/>
        <w:ind w:firstLine="709"/>
        <w:jc w:val="both"/>
        <w:rPr>
          <w:rFonts w:ascii="Times New Roman" w:hAnsi="Times New Roman"/>
          <w:sz w:val="24"/>
          <w:szCs w:val="24"/>
          <w:lang w:val="uz-Cyrl-UZ"/>
        </w:rPr>
      </w:pPr>
      <w:r w:rsidRPr="009E5C54">
        <w:rPr>
          <w:rFonts w:ascii="Times New Roman" w:hAnsi="Times New Roman"/>
          <w:sz w:val="24"/>
          <w:szCs w:val="24"/>
        </w:rPr>
        <w:t>Принципиальное отличие химических препаратов и микробиологических – это то, что при использовании последних происходит воздействие одних живых организмов [</w:t>
      </w:r>
      <w:r w:rsidR="00A91995" w:rsidRPr="009E5C54">
        <w:rPr>
          <w:rFonts w:ascii="Times New Roman" w:hAnsi="Times New Roman"/>
          <w:sz w:val="24"/>
          <w:szCs w:val="24"/>
        </w:rPr>
        <w:t>23</w:t>
      </w:r>
      <w:r w:rsidRPr="009E5C54">
        <w:rPr>
          <w:rFonts w:ascii="Times New Roman" w:hAnsi="Times New Roman"/>
          <w:sz w:val="24"/>
          <w:szCs w:val="24"/>
        </w:rPr>
        <w:t>]. В процессе такого воздействия создаются разные эффекты, например, стимулируется рост, развитие сельскохозяйственных культур, подавляются вредные насекомые, возбудители разных болезней, ускоряется разложение и минерализация растительных остатков, снижается инфицированность почвы, происходит её биологическое оздоровление, повышается плодородие. В зависимости от типа и целевого назначения той или иной группы микробиологических препаратов для их создания, используются разные виды биоагентов [</w:t>
      </w:r>
      <w:r w:rsidR="00A91995" w:rsidRPr="009E5C54">
        <w:rPr>
          <w:rFonts w:ascii="Times New Roman" w:hAnsi="Times New Roman"/>
          <w:sz w:val="24"/>
          <w:szCs w:val="24"/>
        </w:rPr>
        <w:t>24, 25</w:t>
      </w:r>
      <w:r w:rsidRPr="009E5C54">
        <w:rPr>
          <w:rFonts w:ascii="Times New Roman" w:hAnsi="Times New Roman"/>
          <w:sz w:val="24"/>
          <w:szCs w:val="24"/>
        </w:rPr>
        <w:t xml:space="preserve">]. В энтопатогенных препаратах используются бактерии – </w:t>
      </w:r>
      <w:r w:rsidRPr="009E5C54">
        <w:rPr>
          <w:rFonts w:ascii="Times New Roman" w:hAnsi="Times New Roman"/>
          <w:sz w:val="24"/>
          <w:szCs w:val="24"/>
          <w:lang w:val="en-US"/>
        </w:rPr>
        <w:t>Balillus</w:t>
      </w:r>
      <w:r w:rsidRPr="009E5C54">
        <w:rPr>
          <w:rFonts w:ascii="Times New Roman" w:hAnsi="Times New Roman"/>
          <w:sz w:val="24"/>
          <w:szCs w:val="24"/>
        </w:rPr>
        <w:t xml:space="preserve"> </w:t>
      </w:r>
      <w:r w:rsidRPr="009E5C54">
        <w:rPr>
          <w:rFonts w:ascii="Times New Roman" w:hAnsi="Times New Roman"/>
          <w:sz w:val="24"/>
          <w:szCs w:val="24"/>
          <w:lang w:val="en-US"/>
        </w:rPr>
        <w:t>thuriugiensis</w:t>
      </w:r>
      <w:r w:rsidRPr="009E5C54">
        <w:rPr>
          <w:rFonts w:ascii="Times New Roman" w:hAnsi="Times New Roman"/>
          <w:sz w:val="24"/>
          <w:szCs w:val="24"/>
        </w:rPr>
        <w:t xml:space="preserve">, </w:t>
      </w:r>
      <w:r w:rsidRPr="009E5C54">
        <w:rPr>
          <w:rFonts w:ascii="Times New Roman" w:hAnsi="Times New Roman"/>
          <w:sz w:val="24"/>
          <w:szCs w:val="24"/>
          <w:lang w:val="uz-Cyrl-UZ"/>
        </w:rPr>
        <w:t>гри</w:t>
      </w:r>
      <w:r w:rsidRPr="009E5C54">
        <w:rPr>
          <w:rFonts w:ascii="Times New Roman" w:hAnsi="Times New Roman"/>
          <w:sz w:val="24"/>
          <w:szCs w:val="24"/>
        </w:rPr>
        <w:t xml:space="preserve">бы – </w:t>
      </w:r>
      <w:r w:rsidRPr="009E5C54">
        <w:rPr>
          <w:rFonts w:ascii="Times New Roman" w:hAnsi="Times New Roman"/>
          <w:sz w:val="24"/>
          <w:szCs w:val="24"/>
          <w:lang w:val="en-US"/>
        </w:rPr>
        <w:t>Beauveria</w:t>
      </w:r>
      <w:r w:rsidRPr="009E5C54">
        <w:rPr>
          <w:rFonts w:ascii="Times New Roman" w:hAnsi="Times New Roman"/>
          <w:sz w:val="24"/>
          <w:szCs w:val="24"/>
        </w:rPr>
        <w:t xml:space="preserve"> </w:t>
      </w:r>
      <w:r w:rsidRPr="009E5C54">
        <w:rPr>
          <w:rFonts w:ascii="Times New Roman" w:hAnsi="Times New Roman"/>
          <w:sz w:val="24"/>
          <w:szCs w:val="24"/>
          <w:lang w:val="en-US"/>
        </w:rPr>
        <w:t>bassiana</w:t>
      </w:r>
      <w:r w:rsidRPr="009E5C54">
        <w:rPr>
          <w:rFonts w:ascii="Times New Roman" w:hAnsi="Times New Roman"/>
          <w:sz w:val="24"/>
          <w:szCs w:val="24"/>
        </w:rPr>
        <w:t xml:space="preserve">, </w:t>
      </w:r>
      <w:r w:rsidRPr="009E5C54">
        <w:rPr>
          <w:rFonts w:ascii="Times New Roman" w:hAnsi="Times New Roman"/>
          <w:sz w:val="24"/>
          <w:szCs w:val="24"/>
          <w:lang w:val="en-US"/>
        </w:rPr>
        <w:t>Werticillum</w:t>
      </w:r>
      <w:r w:rsidRPr="009E5C54">
        <w:rPr>
          <w:rFonts w:ascii="Times New Roman" w:hAnsi="Times New Roman"/>
          <w:sz w:val="24"/>
          <w:szCs w:val="24"/>
        </w:rPr>
        <w:t xml:space="preserve"> </w:t>
      </w:r>
      <w:r w:rsidRPr="009E5C54">
        <w:rPr>
          <w:rFonts w:ascii="Times New Roman" w:hAnsi="Times New Roman"/>
          <w:sz w:val="24"/>
          <w:szCs w:val="24"/>
          <w:lang w:val="en-US"/>
        </w:rPr>
        <w:t>lecanii</w:t>
      </w:r>
      <w:r w:rsidRPr="009E5C54">
        <w:rPr>
          <w:rFonts w:ascii="Times New Roman" w:hAnsi="Times New Roman"/>
          <w:sz w:val="24"/>
          <w:szCs w:val="24"/>
        </w:rPr>
        <w:t>.</w:t>
      </w:r>
    </w:p>
    <w:p w:rsidR="005F2A6B" w:rsidRPr="009E5C54" w:rsidRDefault="005F2A6B"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Значимость биологических средств осознали такие крупнейшие мировые пестицидные компании,  как «Сингента» БСФ, «Байер Кроп Сайе</w:t>
      </w:r>
      <w:r w:rsidR="00061FB3" w:rsidRPr="009E5C54">
        <w:rPr>
          <w:rFonts w:ascii="Times New Roman" w:hAnsi="Times New Roman"/>
          <w:sz w:val="24"/>
          <w:szCs w:val="24"/>
        </w:rPr>
        <w:t xml:space="preserve">нс», «Монсанто», </w:t>
      </w:r>
      <w:r w:rsidR="00061FB3" w:rsidRPr="009E5C54">
        <w:rPr>
          <w:rFonts w:ascii="Times New Roman" w:hAnsi="Times New Roman"/>
          <w:sz w:val="24"/>
          <w:szCs w:val="24"/>
        </w:rPr>
        <w:lastRenderedPageBreak/>
        <w:t>«Дюпон». Следуя</w:t>
      </w:r>
      <w:r w:rsidRPr="009E5C54">
        <w:rPr>
          <w:rFonts w:ascii="Times New Roman" w:hAnsi="Times New Roman"/>
          <w:sz w:val="24"/>
          <w:szCs w:val="24"/>
        </w:rPr>
        <w:t xml:space="preserve"> в фарватере всех новейших т</w:t>
      </w:r>
      <w:r w:rsidR="00061FB3" w:rsidRPr="009E5C54">
        <w:rPr>
          <w:rFonts w:ascii="Times New Roman" w:hAnsi="Times New Roman"/>
          <w:sz w:val="24"/>
          <w:szCs w:val="24"/>
        </w:rPr>
        <w:t>рендов, они в последние годы при</w:t>
      </w:r>
      <w:r w:rsidRPr="009E5C54">
        <w:rPr>
          <w:rFonts w:ascii="Times New Roman" w:hAnsi="Times New Roman"/>
          <w:sz w:val="24"/>
          <w:szCs w:val="24"/>
        </w:rPr>
        <w:t>ступили к интенсивному развитию подразделений по биологическим препаратам в основном приобретая как лицензии по производству биопрепаратов, А.С. Петровский [</w:t>
      </w:r>
      <w:r w:rsidR="00A91995" w:rsidRPr="009E5C54">
        <w:rPr>
          <w:rFonts w:ascii="Times New Roman" w:hAnsi="Times New Roman"/>
          <w:sz w:val="24"/>
          <w:szCs w:val="24"/>
        </w:rPr>
        <w:t>26</w:t>
      </w:r>
      <w:r w:rsidRPr="009E5C54">
        <w:rPr>
          <w:rFonts w:ascii="Times New Roman" w:hAnsi="Times New Roman"/>
          <w:sz w:val="24"/>
          <w:szCs w:val="24"/>
        </w:rPr>
        <w:t>].</w:t>
      </w:r>
    </w:p>
    <w:p w:rsidR="005F2A6B" w:rsidRPr="009E5C54" w:rsidRDefault="005F2A6B"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В мировом земледелии биопрепараты ежегодно применяются на сумму 1 206 млрд. долларов, химические пестициды – 59 млрд. долларов. Отношение показателя использования биопрепаратов к сумме их и химических пестицидов (60 206 млрд. долларов) отражается индекс биологизации 2%</w:t>
      </w:r>
      <w:r w:rsidR="00061FB3" w:rsidRPr="009E5C54">
        <w:rPr>
          <w:rFonts w:ascii="Times New Roman" w:hAnsi="Times New Roman"/>
          <w:sz w:val="24"/>
          <w:szCs w:val="24"/>
        </w:rPr>
        <w:t>. В</w:t>
      </w:r>
      <w:r w:rsidRPr="009E5C54">
        <w:rPr>
          <w:rFonts w:ascii="Times New Roman" w:hAnsi="Times New Roman"/>
          <w:sz w:val="24"/>
          <w:szCs w:val="24"/>
        </w:rPr>
        <w:t xml:space="preserve"> 1950-1980 гг. российскими научными школами под руководством Е.В. Талалаева, В.И. Полтаева, А.Б. Гукасяка, Б.Н. Огаркова был создан ряд бактериальных, вирусных и грибных энтомопатогенных биопрепаратов для защиты растений (М.В. Штерншис [</w:t>
      </w:r>
      <w:r w:rsidR="00A91995" w:rsidRPr="009E5C54">
        <w:rPr>
          <w:rFonts w:ascii="Times New Roman" w:hAnsi="Times New Roman"/>
          <w:sz w:val="24"/>
          <w:szCs w:val="24"/>
        </w:rPr>
        <w:t>27</w:t>
      </w:r>
      <w:r w:rsidRPr="009E5C54">
        <w:rPr>
          <w:rFonts w:ascii="Times New Roman" w:hAnsi="Times New Roman"/>
          <w:sz w:val="24"/>
          <w:szCs w:val="24"/>
        </w:rPr>
        <w:t>]).</w:t>
      </w:r>
    </w:p>
    <w:p w:rsidR="005F2A6B" w:rsidRPr="009E5C54" w:rsidRDefault="005F2A6B"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Анализ результатов многолетних исследований мировых и отечественных учёных показывает, что научные исследования нашей группы посвящены актуальной проблеме и постановка вопроса исходят от них. Решение этих вопросов представляет возможность увеличить урожайность хлопчатника и охраны окружающей среды.</w:t>
      </w:r>
    </w:p>
    <w:p w:rsidR="005D79C8" w:rsidRDefault="005D79C8" w:rsidP="00461C98">
      <w:pPr>
        <w:spacing w:after="0" w:line="240" w:lineRule="auto"/>
        <w:ind w:firstLine="709"/>
        <w:jc w:val="both"/>
        <w:rPr>
          <w:rFonts w:ascii="Times New Roman" w:hAnsi="Times New Roman"/>
          <w:sz w:val="28"/>
          <w:szCs w:val="28"/>
        </w:rPr>
      </w:pPr>
    </w:p>
    <w:p w:rsidR="00771D6B" w:rsidRDefault="00771D6B" w:rsidP="00461C98">
      <w:pPr>
        <w:spacing w:after="0" w:line="240" w:lineRule="auto"/>
        <w:ind w:firstLine="709"/>
        <w:jc w:val="both"/>
        <w:rPr>
          <w:rFonts w:ascii="Times New Roman" w:hAnsi="Times New Roman"/>
          <w:sz w:val="28"/>
          <w:szCs w:val="28"/>
          <w:lang w:val="kk-KZ"/>
        </w:rPr>
      </w:pPr>
    </w:p>
    <w:p w:rsidR="00771D6B" w:rsidRDefault="00771D6B" w:rsidP="00461C98">
      <w:pPr>
        <w:spacing w:after="0" w:line="240" w:lineRule="auto"/>
        <w:ind w:firstLine="709"/>
        <w:jc w:val="both"/>
        <w:rPr>
          <w:rFonts w:ascii="Times New Roman" w:hAnsi="Times New Roman"/>
          <w:sz w:val="28"/>
          <w:szCs w:val="28"/>
          <w:lang w:val="kk-KZ"/>
        </w:rPr>
      </w:pPr>
    </w:p>
    <w:p w:rsidR="00061FB3" w:rsidRDefault="00061FB3" w:rsidP="00461C98">
      <w:pPr>
        <w:spacing w:after="0" w:line="240" w:lineRule="auto"/>
        <w:ind w:firstLine="709"/>
        <w:jc w:val="both"/>
        <w:rPr>
          <w:rFonts w:ascii="Times New Roman" w:hAnsi="Times New Roman"/>
          <w:sz w:val="28"/>
          <w:szCs w:val="28"/>
        </w:rPr>
      </w:pPr>
    </w:p>
    <w:p w:rsidR="00061FB3" w:rsidRDefault="00061FB3" w:rsidP="00461C98">
      <w:pPr>
        <w:spacing w:after="0" w:line="240" w:lineRule="auto"/>
        <w:ind w:firstLine="709"/>
        <w:jc w:val="both"/>
        <w:rPr>
          <w:rFonts w:ascii="Times New Roman" w:hAnsi="Times New Roman"/>
          <w:sz w:val="28"/>
          <w:szCs w:val="28"/>
        </w:rPr>
      </w:pPr>
    </w:p>
    <w:p w:rsidR="00061FB3" w:rsidRDefault="00061FB3" w:rsidP="00461C98">
      <w:pPr>
        <w:spacing w:after="0" w:line="240" w:lineRule="auto"/>
        <w:ind w:firstLine="709"/>
        <w:jc w:val="both"/>
        <w:rPr>
          <w:rFonts w:ascii="Times New Roman" w:hAnsi="Times New Roman"/>
          <w:sz w:val="28"/>
          <w:szCs w:val="28"/>
        </w:rPr>
      </w:pPr>
    </w:p>
    <w:p w:rsidR="009E5C54" w:rsidRDefault="009E5C54" w:rsidP="009E5C54">
      <w:pPr>
        <w:spacing w:after="0" w:line="360" w:lineRule="auto"/>
        <w:ind w:firstLine="709"/>
        <w:jc w:val="both"/>
        <w:rPr>
          <w:rFonts w:ascii="Times New Roman" w:hAnsi="Times New Roman"/>
          <w:sz w:val="24"/>
          <w:szCs w:val="24"/>
        </w:rPr>
      </w:pPr>
    </w:p>
    <w:p w:rsidR="009E5C54" w:rsidRDefault="009E5C54" w:rsidP="009E5C54">
      <w:pPr>
        <w:spacing w:after="0" w:line="360" w:lineRule="auto"/>
        <w:ind w:firstLine="709"/>
        <w:jc w:val="both"/>
        <w:rPr>
          <w:rFonts w:ascii="Times New Roman" w:hAnsi="Times New Roman"/>
          <w:sz w:val="24"/>
          <w:szCs w:val="24"/>
        </w:rPr>
      </w:pPr>
    </w:p>
    <w:p w:rsidR="009E5C54" w:rsidRDefault="009E5C54" w:rsidP="009E5C54">
      <w:pPr>
        <w:spacing w:after="0" w:line="360" w:lineRule="auto"/>
        <w:ind w:firstLine="709"/>
        <w:jc w:val="both"/>
        <w:rPr>
          <w:rFonts w:ascii="Times New Roman" w:hAnsi="Times New Roman"/>
          <w:sz w:val="24"/>
          <w:szCs w:val="24"/>
        </w:rPr>
      </w:pPr>
    </w:p>
    <w:p w:rsidR="009E5C54" w:rsidRDefault="009E5C54" w:rsidP="009E5C54">
      <w:pPr>
        <w:spacing w:after="0" w:line="360" w:lineRule="auto"/>
        <w:ind w:firstLine="709"/>
        <w:jc w:val="both"/>
        <w:rPr>
          <w:rFonts w:ascii="Times New Roman" w:hAnsi="Times New Roman"/>
          <w:sz w:val="24"/>
          <w:szCs w:val="24"/>
        </w:rPr>
      </w:pPr>
    </w:p>
    <w:p w:rsidR="009E5C54" w:rsidRDefault="009E5C54" w:rsidP="009E5C54">
      <w:pPr>
        <w:spacing w:after="0" w:line="360" w:lineRule="auto"/>
        <w:ind w:firstLine="709"/>
        <w:jc w:val="both"/>
        <w:rPr>
          <w:rFonts w:ascii="Times New Roman" w:hAnsi="Times New Roman"/>
          <w:sz w:val="24"/>
          <w:szCs w:val="24"/>
        </w:rPr>
      </w:pPr>
    </w:p>
    <w:p w:rsidR="009E5C54" w:rsidRDefault="009E5C54" w:rsidP="009E5C54">
      <w:pPr>
        <w:spacing w:after="0" w:line="360" w:lineRule="auto"/>
        <w:ind w:firstLine="709"/>
        <w:jc w:val="both"/>
        <w:rPr>
          <w:rFonts w:ascii="Times New Roman" w:hAnsi="Times New Roman"/>
          <w:sz w:val="24"/>
          <w:szCs w:val="24"/>
        </w:rPr>
      </w:pPr>
    </w:p>
    <w:p w:rsidR="009E5C54" w:rsidRDefault="009E5C54" w:rsidP="009E5C54">
      <w:pPr>
        <w:spacing w:after="0" w:line="360" w:lineRule="auto"/>
        <w:ind w:firstLine="709"/>
        <w:jc w:val="both"/>
        <w:rPr>
          <w:rFonts w:ascii="Times New Roman" w:hAnsi="Times New Roman"/>
          <w:sz w:val="24"/>
          <w:szCs w:val="24"/>
        </w:rPr>
      </w:pPr>
    </w:p>
    <w:p w:rsidR="009E5C54" w:rsidRDefault="009E5C54" w:rsidP="009E5C54">
      <w:pPr>
        <w:spacing w:after="0" w:line="360" w:lineRule="auto"/>
        <w:ind w:firstLine="709"/>
        <w:jc w:val="both"/>
        <w:rPr>
          <w:rFonts w:ascii="Times New Roman" w:hAnsi="Times New Roman"/>
          <w:sz w:val="24"/>
          <w:szCs w:val="24"/>
        </w:rPr>
      </w:pPr>
    </w:p>
    <w:p w:rsidR="009E5C54" w:rsidRDefault="009E5C54" w:rsidP="009E5C54">
      <w:pPr>
        <w:spacing w:after="0" w:line="360" w:lineRule="auto"/>
        <w:ind w:firstLine="709"/>
        <w:jc w:val="both"/>
        <w:rPr>
          <w:rFonts w:ascii="Times New Roman" w:hAnsi="Times New Roman"/>
          <w:sz w:val="24"/>
          <w:szCs w:val="24"/>
        </w:rPr>
      </w:pPr>
    </w:p>
    <w:p w:rsidR="009E5C54" w:rsidRDefault="009E5C54" w:rsidP="009E5C54">
      <w:pPr>
        <w:spacing w:after="0" w:line="360" w:lineRule="auto"/>
        <w:ind w:firstLine="709"/>
        <w:jc w:val="both"/>
        <w:rPr>
          <w:rFonts w:ascii="Times New Roman" w:hAnsi="Times New Roman"/>
          <w:sz w:val="24"/>
          <w:szCs w:val="24"/>
        </w:rPr>
      </w:pPr>
    </w:p>
    <w:p w:rsidR="009E5C54" w:rsidRDefault="009E5C54" w:rsidP="009E5C54">
      <w:pPr>
        <w:spacing w:after="0" w:line="360" w:lineRule="auto"/>
        <w:ind w:firstLine="709"/>
        <w:jc w:val="both"/>
        <w:rPr>
          <w:rFonts w:ascii="Times New Roman" w:hAnsi="Times New Roman"/>
          <w:sz w:val="24"/>
          <w:szCs w:val="24"/>
        </w:rPr>
      </w:pPr>
    </w:p>
    <w:p w:rsidR="009E5C54" w:rsidRDefault="009E5C54" w:rsidP="009E5C54">
      <w:pPr>
        <w:spacing w:after="0" w:line="360" w:lineRule="auto"/>
        <w:ind w:firstLine="709"/>
        <w:jc w:val="both"/>
        <w:rPr>
          <w:rFonts w:ascii="Times New Roman" w:hAnsi="Times New Roman"/>
          <w:sz w:val="24"/>
          <w:szCs w:val="24"/>
        </w:rPr>
      </w:pPr>
    </w:p>
    <w:p w:rsidR="009E5C54" w:rsidRDefault="009E5C54" w:rsidP="009E5C54">
      <w:pPr>
        <w:spacing w:after="0" w:line="360" w:lineRule="auto"/>
        <w:ind w:firstLine="709"/>
        <w:jc w:val="both"/>
        <w:rPr>
          <w:rFonts w:ascii="Times New Roman" w:hAnsi="Times New Roman"/>
          <w:sz w:val="24"/>
          <w:szCs w:val="24"/>
        </w:rPr>
      </w:pPr>
    </w:p>
    <w:p w:rsidR="009E5C54" w:rsidRDefault="009E5C54" w:rsidP="009E5C54">
      <w:pPr>
        <w:spacing w:after="0" w:line="360" w:lineRule="auto"/>
        <w:ind w:firstLine="709"/>
        <w:jc w:val="both"/>
        <w:rPr>
          <w:rFonts w:ascii="Times New Roman" w:hAnsi="Times New Roman"/>
          <w:sz w:val="24"/>
          <w:szCs w:val="24"/>
        </w:rPr>
      </w:pPr>
    </w:p>
    <w:p w:rsidR="009E5C54" w:rsidRDefault="009E5C54" w:rsidP="009E5C54">
      <w:pPr>
        <w:spacing w:after="0" w:line="360" w:lineRule="auto"/>
        <w:ind w:firstLine="709"/>
        <w:jc w:val="both"/>
        <w:rPr>
          <w:rFonts w:ascii="Times New Roman" w:hAnsi="Times New Roman"/>
          <w:sz w:val="24"/>
          <w:szCs w:val="24"/>
        </w:rPr>
      </w:pPr>
    </w:p>
    <w:p w:rsidR="009E5C54" w:rsidRDefault="009E5C54" w:rsidP="009E5C54">
      <w:pPr>
        <w:spacing w:after="0" w:line="360" w:lineRule="auto"/>
        <w:ind w:firstLine="709"/>
        <w:jc w:val="both"/>
        <w:rPr>
          <w:rFonts w:ascii="Times New Roman" w:hAnsi="Times New Roman"/>
          <w:sz w:val="24"/>
          <w:szCs w:val="24"/>
        </w:rPr>
      </w:pPr>
    </w:p>
    <w:p w:rsidR="00461C98" w:rsidRPr="009E5C54" w:rsidRDefault="009E5C54" w:rsidP="009E5C54">
      <w:pPr>
        <w:spacing w:after="0" w:line="360" w:lineRule="auto"/>
        <w:ind w:firstLine="709"/>
        <w:jc w:val="both"/>
        <w:rPr>
          <w:rFonts w:ascii="Times New Roman" w:hAnsi="Times New Roman"/>
          <w:b/>
          <w:sz w:val="24"/>
          <w:szCs w:val="24"/>
          <w:lang w:val="kk-KZ"/>
        </w:rPr>
      </w:pPr>
      <w:r w:rsidRPr="009E5C54">
        <w:rPr>
          <w:rFonts w:ascii="Times New Roman" w:hAnsi="Times New Roman"/>
          <w:b/>
          <w:sz w:val="24"/>
          <w:szCs w:val="24"/>
        </w:rPr>
        <w:lastRenderedPageBreak/>
        <w:t xml:space="preserve">2 </w:t>
      </w:r>
      <w:r w:rsidR="004F1757">
        <w:rPr>
          <w:rFonts w:ascii="Times New Roman" w:hAnsi="Times New Roman"/>
          <w:b/>
          <w:sz w:val="24"/>
          <w:szCs w:val="24"/>
        </w:rPr>
        <w:t>М</w:t>
      </w:r>
      <w:r w:rsidR="004F1757" w:rsidRPr="009E5C54">
        <w:rPr>
          <w:rFonts w:ascii="Times New Roman" w:hAnsi="Times New Roman"/>
          <w:b/>
          <w:sz w:val="24"/>
          <w:szCs w:val="24"/>
        </w:rPr>
        <w:t>етодика исследований и почве</w:t>
      </w:r>
      <w:r w:rsidR="004F1757">
        <w:rPr>
          <w:rFonts w:ascii="Times New Roman" w:hAnsi="Times New Roman"/>
          <w:b/>
          <w:sz w:val="24"/>
          <w:szCs w:val="24"/>
        </w:rPr>
        <w:t xml:space="preserve">нно-климатическая характеристика, </w:t>
      </w:r>
      <w:r w:rsidR="004F1757" w:rsidRPr="009E5C54">
        <w:rPr>
          <w:rFonts w:ascii="Times New Roman" w:hAnsi="Times New Roman"/>
          <w:sz w:val="24"/>
          <w:szCs w:val="24"/>
        </w:rPr>
        <w:t xml:space="preserve"> </w:t>
      </w:r>
      <w:r w:rsidR="004F1757" w:rsidRPr="009E5C54">
        <w:rPr>
          <w:rFonts w:ascii="Times New Roman" w:hAnsi="Times New Roman"/>
          <w:b/>
          <w:sz w:val="24"/>
          <w:szCs w:val="24"/>
        </w:rPr>
        <w:t>агротехнология опытного  участка</w:t>
      </w:r>
    </w:p>
    <w:p w:rsidR="00461C98" w:rsidRPr="008B0B7B" w:rsidRDefault="00461C98" w:rsidP="00934532">
      <w:pPr>
        <w:spacing w:after="0" w:line="240" w:lineRule="auto"/>
        <w:ind w:firstLine="709"/>
        <w:jc w:val="both"/>
        <w:rPr>
          <w:rFonts w:ascii="Times New Roman" w:hAnsi="Times New Roman"/>
          <w:b/>
          <w:sz w:val="16"/>
          <w:szCs w:val="16"/>
        </w:rPr>
      </w:pPr>
    </w:p>
    <w:p w:rsidR="00461C98" w:rsidRPr="00DE3EFC" w:rsidRDefault="00461C98" w:rsidP="009E5C54">
      <w:pPr>
        <w:spacing w:after="0" w:line="360" w:lineRule="auto"/>
        <w:ind w:firstLine="709"/>
        <w:jc w:val="both"/>
        <w:rPr>
          <w:rFonts w:ascii="Times New Roman" w:hAnsi="Times New Roman"/>
          <w:b/>
          <w:sz w:val="24"/>
          <w:szCs w:val="24"/>
        </w:rPr>
      </w:pPr>
      <w:r w:rsidRPr="00DE3EFC">
        <w:rPr>
          <w:rFonts w:ascii="Times New Roman" w:hAnsi="Times New Roman"/>
          <w:b/>
          <w:sz w:val="24"/>
          <w:szCs w:val="24"/>
        </w:rPr>
        <w:t>2.1 Методика исследований</w:t>
      </w:r>
    </w:p>
    <w:p w:rsidR="00461C98" w:rsidRPr="009E5C54" w:rsidRDefault="00461C98" w:rsidP="009E5C54">
      <w:pPr>
        <w:spacing w:after="0" w:line="360" w:lineRule="auto"/>
        <w:ind w:firstLine="720"/>
        <w:jc w:val="both"/>
        <w:rPr>
          <w:rFonts w:ascii="Times New Roman" w:hAnsi="Times New Roman"/>
          <w:sz w:val="24"/>
          <w:szCs w:val="24"/>
        </w:rPr>
      </w:pPr>
      <w:r w:rsidRPr="009E5C54">
        <w:rPr>
          <w:rFonts w:ascii="Times New Roman" w:hAnsi="Times New Roman"/>
          <w:sz w:val="24"/>
          <w:szCs w:val="24"/>
        </w:rPr>
        <w:t xml:space="preserve">Опыт проводился на 37-ом отводе, на фоне отечественного сорта хлопчатника «Мактаарал-4011». Заложен мелкоделяночный, стационарный опыт. </w:t>
      </w:r>
    </w:p>
    <w:p w:rsidR="00461C98" w:rsidRPr="009E5C54" w:rsidRDefault="00461C98" w:rsidP="009E5C54">
      <w:pPr>
        <w:spacing w:after="0" w:line="360" w:lineRule="auto"/>
        <w:ind w:firstLine="720"/>
        <w:jc w:val="both"/>
        <w:rPr>
          <w:rFonts w:ascii="Times New Roman" w:hAnsi="Times New Roman"/>
          <w:bCs/>
          <w:sz w:val="24"/>
          <w:szCs w:val="24"/>
        </w:rPr>
      </w:pPr>
      <w:r w:rsidRPr="009E5C54">
        <w:rPr>
          <w:rFonts w:ascii="Times New Roman" w:hAnsi="Times New Roman"/>
          <w:bCs/>
          <w:sz w:val="24"/>
          <w:szCs w:val="24"/>
        </w:rPr>
        <w:t>Полевые опыты и экспериментальные исследования проведены общепринятыми классическими приемами: экспериментом и наблюдением. Выдержаны все методические требования, предъявляемые к методике закладки полевых экспериментов по методике СоюзНИХИ (1981), принятой в условиях оро</w:t>
      </w:r>
      <w:r w:rsidRPr="009E5C54">
        <w:rPr>
          <w:rFonts w:ascii="Times New Roman" w:hAnsi="Times New Roman"/>
          <w:bCs/>
          <w:sz w:val="24"/>
          <w:szCs w:val="24"/>
        </w:rPr>
        <w:softHyphen/>
        <w:t>шения для полевых и вегетац</w:t>
      </w:r>
      <w:r w:rsidR="00A91995" w:rsidRPr="009E5C54">
        <w:rPr>
          <w:rFonts w:ascii="Times New Roman" w:hAnsi="Times New Roman"/>
          <w:bCs/>
          <w:sz w:val="24"/>
          <w:szCs w:val="24"/>
        </w:rPr>
        <w:t>ионных опытов с хлопчатником [28</w:t>
      </w:r>
      <w:r w:rsidRPr="009E5C54">
        <w:rPr>
          <w:rFonts w:ascii="Times New Roman" w:hAnsi="Times New Roman"/>
          <w:bCs/>
          <w:sz w:val="24"/>
          <w:szCs w:val="24"/>
        </w:rPr>
        <w:t>].</w:t>
      </w:r>
    </w:p>
    <w:p w:rsidR="00461C98" w:rsidRPr="00633394" w:rsidRDefault="00461C98" w:rsidP="009E5C54">
      <w:pPr>
        <w:spacing w:after="0" w:line="360" w:lineRule="auto"/>
        <w:ind w:firstLine="720"/>
        <w:jc w:val="both"/>
        <w:rPr>
          <w:rFonts w:ascii="Times New Roman" w:hAnsi="Times New Roman"/>
          <w:bCs/>
          <w:sz w:val="24"/>
          <w:szCs w:val="24"/>
        </w:rPr>
      </w:pPr>
      <w:r w:rsidRPr="009E5C54">
        <w:rPr>
          <w:rFonts w:ascii="Times New Roman" w:hAnsi="Times New Roman"/>
          <w:bCs/>
          <w:sz w:val="24"/>
          <w:szCs w:val="24"/>
        </w:rPr>
        <w:t>В опыте текущего года, изучались варианты с различной схемой посева хлопчатника с размещением растений по схеме</w:t>
      </w:r>
      <w:r w:rsidR="009C32E3">
        <w:rPr>
          <w:rFonts w:ascii="Times New Roman" w:hAnsi="Times New Roman"/>
          <w:bCs/>
          <w:sz w:val="24"/>
          <w:szCs w:val="24"/>
        </w:rPr>
        <w:t xml:space="preserve"> </w:t>
      </w:r>
      <w:r w:rsidR="009C32E3" w:rsidRPr="009C32E3">
        <w:rPr>
          <w:rFonts w:ascii="Times New Roman" w:hAnsi="Times New Roman"/>
          <w:bCs/>
          <w:color w:val="FF0000"/>
          <w:sz w:val="24"/>
          <w:szCs w:val="24"/>
        </w:rPr>
        <w:t>(</w:t>
      </w:r>
      <w:r w:rsidR="009C32E3" w:rsidRPr="00633394">
        <w:rPr>
          <w:rFonts w:ascii="Times New Roman" w:hAnsi="Times New Roman"/>
          <w:bCs/>
          <w:sz w:val="24"/>
          <w:szCs w:val="24"/>
        </w:rPr>
        <w:t>Приложение А);</w:t>
      </w:r>
    </w:p>
    <w:p w:rsidR="00461C98" w:rsidRPr="00633394" w:rsidRDefault="00461C98" w:rsidP="009E5C54">
      <w:pPr>
        <w:spacing w:after="0" w:line="360" w:lineRule="auto"/>
        <w:ind w:firstLine="720"/>
        <w:jc w:val="both"/>
        <w:rPr>
          <w:rFonts w:ascii="Times New Roman" w:hAnsi="Times New Roman"/>
          <w:bCs/>
          <w:sz w:val="24"/>
          <w:szCs w:val="24"/>
        </w:rPr>
      </w:pPr>
      <w:r w:rsidRPr="00633394">
        <w:rPr>
          <w:rFonts w:ascii="Times New Roman" w:hAnsi="Times New Roman"/>
          <w:bCs/>
          <w:sz w:val="24"/>
          <w:szCs w:val="24"/>
        </w:rPr>
        <w:t>1) 90x9x1 с густотой растений 120 тыс.шт/га – традиционный посев;</w:t>
      </w:r>
    </w:p>
    <w:p w:rsidR="00461C98" w:rsidRPr="00633394" w:rsidRDefault="00461C98" w:rsidP="009E5C54">
      <w:pPr>
        <w:spacing w:after="0" w:line="360" w:lineRule="auto"/>
        <w:ind w:firstLine="720"/>
        <w:jc w:val="both"/>
        <w:rPr>
          <w:rFonts w:ascii="Times New Roman" w:hAnsi="Times New Roman"/>
          <w:bCs/>
          <w:sz w:val="24"/>
          <w:szCs w:val="24"/>
        </w:rPr>
      </w:pPr>
      <w:r w:rsidRPr="00633394">
        <w:rPr>
          <w:rFonts w:ascii="Times New Roman" w:hAnsi="Times New Roman"/>
          <w:bCs/>
          <w:sz w:val="24"/>
          <w:szCs w:val="24"/>
        </w:rPr>
        <w:t>2) 70x10x1 с густотой растений 134 тыс.шт/га – с междурядьям 70 см;</w:t>
      </w:r>
    </w:p>
    <w:p w:rsidR="00461C98" w:rsidRPr="00633394" w:rsidRDefault="00461C98" w:rsidP="009E5C54">
      <w:pPr>
        <w:spacing w:after="0" w:line="360" w:lineRule="auto"/>
        <w:ind w:firstLine="720"/>
        <w:jc w:val="both"/>
        <w:rPr>
          <w:rFonts w:ascii="Times New Roman" w:hAnsi="Times New Roman"/>
          <w:bCs/>
          <w:sz w:val="24"/>
          <w:szCs w:val="24"/>
        </w:rPr>
      </w:pPr>
      <w:r w:rsidRPr="00633394">
        <w:rPr>
          <w:rFonts w:ascii="Times New Roman" w:hAnsi="Times New Roman"/>
          <w:bCs/>
          <w:sz w:val="24"/>
          <w:szCs w:val="24"/>
        </w:rPr>
        <w:t xml:space="preserve">3) 45x12x1 с густотой растений 180 тыс.шт/га – суженый посев с </w:t>
      </w:r>
      <w:r w:rsidR="009C32E3" w:rsidRPr="00633394">
        <w:rPr>
          <w:rFonts w:ascii="Times New Roman" w:hAnsi="Times New Roman"/>
          <w:bCs/>
          <w:sz w:val="24"/>
          <w:szCs w:val="24"/>
        </w:rPr>
        <w:t>междурядьям 45 см</w:t>
      </w:r>
      <w:r w:rsidRPr="00633394">
        <w:rPr>
          <w:rFonts w:ascii="Times New Roman" w:hAnsi="Times New Roman"/>
          <w:bCs/>
          <w:sz w:val="24"/>
          <w:szCs w:val="24"/>
        </w:rPr>
        <w:t>;</w:t>
      </w:r>
    </w:p>
    <w:p w:rsidR="00461C98" w:rsidRPr="00633394" w:rsidRDefault="00461C98" w:rsidP="009E5C54">
      <w:pPr>
        <w:spacing w:after="0" w:line="360" w:lineRule="auto"/>
        <w:ind w:firstLine="720"/>
        <w:jc w:val="both"/>
        <w:rPr>
          <w:rFonts w:ascii="Times New Roman" w:hAnsi="Times New Roman"/>
          <w:bCs/>
          <w:sz w:val="24"/>
          <w:szCs w:val="24"/>
        </w:rPr>
      </w:pPr>
      <w:r w:rsidRPr="00633394">
        <w:rPr>
          <w:rFonts w:ascii="Times New Roman" w:hAnsi="Times New Roman"/>
          <w:bCs/>
          <w:sz w:val="24"/>
          <w:szCs w:val="24"/>
        </w:rPr>
        <w:t>4) 80x11x2х10х1 с густотой растений 200 тыс.шт/га – д</w:t>
      </w:r>
      <w:r w:rsidR="009C32E3" w:rsidRPr="00633394">
        <w:rPr>
          <w:rFonts w:ascii="Times New Roman" w:hAnsi="Times New Roman"/>
          <w:bCs/>
          <w:sz w:val="24"/>
          <w:szCs w:val="24"/>
        </w:rPr>
        <w:t>вухстрочный посев</w:t>
      </w:r>
      <w:r w:rsidRPr="00633394">
        <w:rPr>
          <w:rFonts w:ascii="Times New Roman" w:hAnsi="Times New Roman"/>
          <w:bCs/>
          <w:sz w:val="24"/>
          <w:szCs w:val="24"/>
        </w:rPr>
        <w:t>.</w:t>
      </w:r>
    </w:p>
    <w:p w:rsidR="00461C98" w:rsidRPr="00633394" w:rsidRDefault="00461C98" w:rsidP="009E5C54">
      <w:pPr>
        <w:spacing w:after="0" w:line="360" w:lineRule="auto"/>
        <w:ind w:firstLine="720"/>
        <w:jc w:val="both"/>
        <w:rPr>
          <w:rFonts w:ascii="Times New Roman" w:hAnsi="Times New Roman"/>
          <w:sz w:val="24"/>
          <w:szCs w:val="24"/>
        </w:rPr>
      </w:pPr>
      <w:r w:rsidRPr="00633394">
        <w:rPr>
          <w:rFonts w:ascii="Times New Roman" w:hAnsi="Times New Roman"/>
          <w:sz w:val="24"/>
          <w:szCs w:val="24"/>
        </w:rPr>
        <w:t>Общая площадь опыта 2592 м</w:t>
      </w:r>
      <w:r w:rsidRPr="00633394">
        <w:rPr>
          <w:rFonts w:ascii="Times New Roman" w:hAnsi="Times New Roman"/>
          <w:sz w:val="24"/>
          <w:szCs w:val="24"/>
          <w:vertAlign w:val="superscript"/>
        </w:rPr>
        <w:t>2</w:t>
      </w:r>
      <w:r w:rsidRPr="00633394">
        <w:rPr>
          <w:rFonts w:ascii="Times New Roman" w:hAnsi="Times New Roman"/>
          <w:sz w:val="24"/>
          <w:szCs w:val="24"/>
        </w:rPr>
        <w:t>. Размер делянок 7,2 м (ширина) х 30 м (длина) = 216 м</w:t>
      </w:r>
      <w:r w:rsidRPr="00633394">
        <w:rPr>
          <w:rFonts w:ascii="Times New Roman" w:hAnsi="Times New Roman"/>
          <w:sz w:val="24"/>
          <w:szCs w:val="24"/>
          <w:vertAlign w:val="superscript"/>
        </w:rPr>
        <w:t>2</w:t>
      </w:r>
      <w:r w:rsidRPr="00633394">
        <w:rPr>
          <w:rFonts w:ascii="Times New Roman" w:hAnsi="Times New Roman"/>
          <w:sz w:val="24"/>
          <w:szCs w:val="24"/>
        </w:rPr>
        <w:t>.  216 м</w:t>
      </w:r>
      <w:r w:rsidRPr="00633394">
        <w:rPr>
          <w:rFonts w:ascii="Times New Roman" w:hAnsi="Times New Roman"/>
          <w:sz w:val="24"/>
          <w:szCs w:val="24"/>
          <w:vertAlign w:val="superscript"/>
        </w:rPr>
        <w:t>2</w:t>
      </w:r>
      <w:r w:rsidRPr="00633394">
        <w:rPr>
          <w:rFonts w:ascii="Times New Roman" w:hAnsi="Times New Roman"/>
          <w:sz w:val="24"/>
          <w:szCs w:val="24"/>
        </w:rPr>
        <w:t xml:space="preserve"> х 4 вариантов = 864 м</w:t>
      </w:r>
      <w:r w:rsidRPr="00633394">
        <w:rPr>
          <w:rFonts w:ascii="Times New Roman" w:hAnsi="Times New Roman"/>
          <w:sz w:val="24"/>
          <w:szCs w:val="24"/>
          <w:vertAlign w:val="superscript"/>
        </w:rPr>
        <w:t>2</w:t>
      </w:r>
      <w:r w:rsidRPr="00633394">
        <w:rPr>
          <w:rFonts w:ascii="Times New Roman" w:hAnsi="Times New Roman"/>
          <w:sz w:val="24"/>
          <w:szCs w:val="24"/>
        </w:rPr>
        <w:t>.  864 м</w:t>
      </w:r>
      <w:r w:rsidRPr="00633394">
        <w:rPr>
          <w:rFonts w:ascii="Times New Roman" w:hAnsi="Times New Roman"/>
          <w:sz w:val="24"/>
          <w:szCs w:val="24"/>
          <w:vertAlign w:val="superscript"/>
        </w:rPr>
        <w:t>2</w:t>
      </w:r>
      <w:r w:rsidRPr="00633394">
        <w:rPr>
          <w:rFonts w:ascii="Times New Roman" w:hAnsi="Times New Roman"/>
          <w:sz w:val="24"/>
          <w:szCs w:val="24"/>
        </w:rPr>
        <w:t xml:space="preserve"> х 3 повторности = 2592 м</w:t>
      </w:r>
      <w:r w:rsidRPr="00633394">
        <w:rPr>
          <w:rFonts w:ascii="Times New Roman" w:hAnsi="Times New Roman"/>
          <w:sz w:val="24"/>
          <w:szCs w:val="24"/>
          <w:vertAlign w:val="superscript"/>
        </w:rPr>
        <w:t>2</w:t>
      </w:r>
      <w:r w:rsidRPr="00633394">
        <w:rPr>
          <w:rFonts w:ascii="Times New Roman" w:hAnsi="Times New Roman"/>
          <w:sz w:val="24"/>
          <w:szCs w:val="24"/>
        </w:rPr>
        <w:t>.</w:t>
      </w:r>
    </w:p>
    <w:p w:rsidR="00461C98" w:rsidRPr="009E5C54" w:rsidRDefault="00461C98" w:rsidP="009E5C54">
      <w:pPr>
        <w:spacing w:after="0" w:line="360" w:lineRule="auto"/>
        <w:ind w:firstLine="720"/>
        <w:jc w:val="both"/>
        <w:rPr>
          <w:rFonts w:ascii="Times New Roman" w:hAnsi="Times New Roman"/>
          <w:sz w:val="24"/>
          <w:szCs w:val="24"/>
        </w:rPr>
      </w:pPr>
      <w:r w:rsidRPr="00633394">
        <w:rPr>
          <w:rFonts w:ascii="Times New Roman" w:hAnsi="Times New Roman"/>
          <w:sz w:val="24"/>
          <w:szCs w:val="24"/>
        </w:rPr>
        <w:t xml:space="preserve">В целях оценки устойчивости отечественных и зарубежных сортов хлопчатника к основным вредителям, проведен посев отечественных и зарубежных сортов хлопчатника (10 сортов) (Приложение </w:t>
      </w:r>
      <w:r w:rsidR="002944CE" w:rsidRPr="00633394">
        <w:rPr>
          <w:rFonts w:ascii="Times New Roman" w:hAnsi="Times New Roman"/>
          <w:sz w:val="24"/>
          <w:szCs w:val="24"/>
        </w:rPr>
        <w:t>Б</w:t>
      </w:r>
      <w:r w:rsidRPr="00633394">
        <w:rPr>
          <w:rFonts w:ascii="Times New Roman" w:hAnsi="Times New Roman"/>
          <w:sz w:val="24"/>
          <w:szCs w:val="24"/>
        </w:rPr>
        <w:t xml:space="preserve">). </w:t>
      </w:r>
      <w:r w:rsidR="006A3E6C" w:rsidRPr="00633394">
        <w:rPr>
          <w:rFonts w:ascii="Times New Roman" w:hAnsi="Times New Roman"/>
          <w:sz w:val="24"/>
          <w:szCs w:val="24"/>
        </w:rPr>
        <w:t>Общая площадь опыта 4320</w:t>
      </w:r>
      <w:r w:rsidRPr="00633394">
        <w:rPr>
          <w:rFonts w:ascii="Times New Roman" w:hAnsi="Times New Roman"/>
          <w:sz w:val="24"/>
          <w:szCs w:val="24"/>
        </w:rPr>
        <w:t xml:space="preserve"> м</w:t>
      </w:r>
      <w:r w:rsidRPr="00633394">
        <w:rPr>
          <w:rFonts w:ascii="Times New Roman" w:hAnsi="Times New Roman"/>
          <w:sz w:val="24"/>
          <w:szCs w:val="24"/>
          <w:vertAlign w:val="superscript"/>
        </w:rPr>
        <w:t>2</w:t>
      </w:r>
      <w:r w:rsidRPr="00633394">
        <w:rPr>
          <w:rFonts w:ascii="Times New Roman" w:hAnsi="Times New Roman"/>
          <w:sz w:val="24"/>
          <w:szCs w:val="24"/>
        </w:rPr>
        <w:t>. Размер делянок 7,2 м (ширина) х 20 м (длина) = 144 м</w:t>
      </w:r>
      <w:r w:rsidRPr="00633394">
        <w:rPr>
          <w:rFonts w:ascii="Times New Roman" w:hAnsi="Times New Roman"/>
          <w:sz w:val="24"/>
          <w:szCs w:val="24"/>
          <w:vertAlign w:val="superscript"/>
        </w:rPr>
        <w:t>2</w:t>
      </w:r>
      <w:r w:rsidRPr="00633394">
        <w:rPr>
          <w:rFonts w:ascii="Times New Roman" w:hAnsi="Times New Roman"/>
          <w:sz w:val="24"/>
          <w:szCs w:val="24"/>
        </w:rPr>
        <w:t>.  144 м</w:t>
      </w:r>
      <w:r w:rsidRPr="00633394">
        <w:rPr>
          <w:rFonts w:ascii="Times New Roman" w:hAnsi="Times New Roman"/>
          <w:sz w:val="24"/>
          <w:szCs w:val="24"/>
          <w:vertAlign w:val="superscript"/>
        </w:rPr>
        <w:t>2</w:t>
      </w:r>
      <w:r w:rsidRPr="00633394">
        <w:rPr>
          <w:rFonts w:ascii="Times New Roman" w:hAnsi="Times New Roman"/>
          <w:sz w:val="24"/>
          <w:szCs w:val="24"/>
        </w:rPr>
        <w:t xml:space="preserve"> х</w:t>
      </w:r>
      <w:r w:rsidRPr="009E5C54">
        <w:rPr>
          <w:rFonts w:ascii="Times New Roman" w:hAnsi="Times New Roman"/>
          <w:sz w:val="24"/>
          <w:szCs w:val="24"/>
        </w:rPr>
        <w:t xml:space="preserve"> 10 вариантов = 1440 м</w:t>
      </w:r>
      <w:r w:rsidRPr="009E5C54">
        <w:rPr>
          <w:rFonts w:ascii="Times New Roman" w:hAnsi="Times New Roman"/>
          <w:sz w:val="24"/>
          <w:szCs w:val="24"/>
          <w:vertAlign w:val="superscript"/>
        </w:rPr>
        <w:t>2</w:t>
      </w:r>
      <w:r w:rsidRPr="009E5C54">
        <w:rPr>
          <w:rFonts w:ascii="Times New Roman" w:hAnsi="Times New Roman"/>
          <w:sz w:val="24"/>
          <w:szCs w:val="24"/>
        </w:rPr>
        <w:t>.  1440 м</w:t>
      </w:r>
      <w:r w:rsidRPr="009E5C54">
        <w:rPr>
          <w:rFonts w:ascii="Times New Roman" w:hAnsi="Times New Roman"/>
          <w:sz w:val="24"/>
          <w:szCs w:val="24"/>
          <w:vertAlign w:val="superscript"/>
        </w:rPr>
        <w:t>2</w:t>
      </w:r>
      <w:r w:rsidRPr="009E5C54">
        <w:rPr>
          <w:rFonts w:ascii="Times New Roman" w:hAnsi="Times New Roman"/>
          <w:sz w:val="24"/>
          <w:szCs w:val="24"/>
        </w:rPr>
        <w:t xml:space="preserve"> х 3 повторности = 4320 м</w:t>
      </w:r>
      <w:r w:rsidRPr="009E5C54">
        <w:rPr>
          <w:rFonts w:ascii="Times New Roman" w:hAnsi="Times New Roman"/>
          <w:sz w:val="24"/>
          <w:szCs w:val="24"/>
          <w:vertAlign w:val="superscript"/>
        </w:rPr>
        <w:t>2</w:t>
      </w:r>
      <w:r w:rsidRPr="009E5C54">
        <w:rPr>
          <w:rFonts w:ascii="Times New Roman" w:hAnsi="Times New Roman"/>
          <w:sz w:val="24"/>
          <w:szCs w:val="24"/>
        </w:rPr>
        <w:t>.</w:t>
      </w:r>
    </w:p>
    <w:p w:rsidR="00461C98" w:rsidRPr="009E5C54" w:rsidRDefault="00461C98" w:rsidP="009E5C54">
      <w:pPr>
        <w:spacing w:after="0" w:line="360" w:lineRule="auto"/>
        <w:ind w:firstLine="720"/>
        <w:jc w:val="both"/>
        <w:rPr>
          <w:rFonts w:ascii="Times New Roman" w:hAnsi="Times New Roman"/>
          <w:b/>
          <w:sz w:val="24"/>
          <w:szCs w:val="24"/>
        </w:rPr>
      </w:pPr>
      <w:r w:rsidRPr="009E5C54">
        <w:rPr>
          <w:rFonts w:ascii="Times New Roman" w:hAnsi="Times New Roman"/>
          <w:sz w:val="24"/>
          <w:szCs w:val="24"/>
        </w:rPr>
        <w:t xml:space="preserve">Учеты проводились </w:t>
      </w:r>
      <w:r w:rsidR="00061FB3" w:rsidRPr="009E5C54">
        <w:rPr>
          <w:rFonts w:ascii="Times New Roman" w:hAnsi="Times New Roman"/>
          <w:sz w:val="24"/>
          <w:szCs w:val="24"/>
        </w:rPr>
        <w:t xml:space="preserve">в </w:t>
      </w:r>
      <w:r w:rsidRPr="009E5C54">
        <w:rPr>
          <w:rFonts w:ascii="Times New Roman" w:hAnsi="Times New Roman"/>
          <w:sz w:val="24"/>
          <w:szCs w:val="24"/>
        </w:rPr>
        <w:t>каждом варианте на учетных рядках. Каждая делянка имеет восемь рядков, учетными на каждой делянке являются средние четыре рядка.</w:t>
      </w:r>
    </w:p>
    <w:p w:rsidR="00461C98" w:rsidRPr="009E5C54" w:rsidRDefault="00461C98" w:rsidP="009E5C54">
      <w:pPr>
        <w:spacing w:after="0" w:line="360" w:lineRule="auto"/>
        <w:ind w:firstLine="720"/>
        <w:jc w:val="both"/>
        <w:rPr>
          <w:rFonts w:ascii="Times New Roman" w:hAnsi="Times New Roman"/>
          <w:sz w:val="24"/>
          <w:szCs w:val="24"/>
        </w:rPr>
      </w:pPr>
      <w:r w:rsidRPr="009E5C54">
        <w:rPr>
          <w:rFonts w:ascii="Times New Roman" w:hAnsi="Times New Roman"/>
          <w:sz w:val="24"/>
          <w:szCs w:val="24"/>
        </w:rPr>
        <w:t xml:space="preserve">Все учеты и наблюдения за ростом и развитием хлопчатника проведены согласно вышеуказанной  методике: </w:t>
      </w:r>
    </w:p>
    <w:p w:rsidR="00461C98" w:rsidRPr="009E5C54" w:rsidRDefault="00461C98" w:rsidP="009E5C54">
      <w:pPr>
        <w:spacing w:after="0" w:line="360" w:lineRule="auto"/>
        <w:ind w:firstLine="720"/>
        <w:jc w:val="both"/>
        <w:rPr>
          <w:rFonts w:ascii="Times New Roman" w:hAnsi="Times New Roman"/>
          <w:sz w:val="24"/>
          <w:szCs w:val="24"/>
        </w:rPr>
      </w:pPr>
      <w:r w:rsidRPr="009E5C54">
        <w:rPr>
          <w:rFonts w:ascii="Times New Roman" w:hAnsi="Times New Roman"/>
          <w:sz w:val="24"/>
          <w:szCs w:val="24"/>
        </w:rPr>
        <w:t>- учет</w:t>
      </w:r>
      <w:r w:rsidR="00061FB3" w:rsidRPr="009E5C54">
        <w:rPr>
          <w:rFonts w:ascii="Times New Roman" w:hAnsi="Times New Roman"/>
          <w:sz w:val="24"/>
          <w:szCs w:val="24"/>
        </w:rPr>
        <w:t>ы</w:t>
      </w:r>
      <w:r w:rsidRPr="009E5C54">
        <w:rPr>
          <w:rFonts w:ascii="Times New Roman" w:hAnsi="Times New Roman"/>
          <w:sz w:val="24"/>
          <w:szCs w:val="24"/>
        </w:rPr>
        <w:t xml:space="preserve"> всходов хлопчатника проведены  во всех  вариантах в 2-х кратной повторности по двум площадкам на делянке размером – 4 м</w:t>
      </w:r>
      <w:r w:rsidRPr="009E5C54">
        <w:rPr>
          <w:rFonts w:ascii="Times New Roman" w:hAnsi="Times New Roman"/>
          <w:sz w:val="24"/>
          <w:szCs w:val="24"/>
          <w:vertAlign w:val="superscript"/>
        </w:rPr>
        <w:t>2</w:t>
      </w:r>
      <w:r w:rsidRPr="009E5C54">
        <w:rPr>
          <w:rFonts w:ascii="Times New Roman" w:hAnsi="Times New Roman"/>
          <w:sz w:val="24"/>
          <w:szCs w:val="24"/>
        </w:rPr>
        <w:t xml:space="preserve"> (180 см х  222 см); </w:t>
      </w:r>
    </w:p>
    <w:p w:rsidR="00461C98" w:rsidRPr="009E5C54" w:rsidRDefault="00461C98" w:rsidP="009E5C54">
      <w:pPr>
        <w:spacing w:after="0" w:line="360" w:lineRule="auto"/>
        <w:ind w:firstLine="720"/>
        <w:jc w:val="both"/>
        <w:rPr>
          <w:rFonts w:ascii="Times New Roman" w:hAnsi="Times New Roman"/>
          <w:sz w:val="24"/>
          <w:szCs w:val="24"/>
        </w:rPr>
      </w:pPr>
      <w:r w:rsidRPr="009E5C54">
        <w:rPr>
          <w:rFonts w:ascii="Times New Roman" w:hAnsi="Times New Roman"/>
          <w:sz w:val="24"/>
          <w:szCs w:val="24"/>
        </w:rPr>
        <w:t>- фенологические наблюдения за ростом и развитием хлопчатника проведены  на 25 растениях в каждой делянке;</w:t>
      </w:r>
    </w:p>
    <w:p w:rsidR="00461C98" w:rsidRPr="009E5C54" w:rsidRDefault="00461C98" w:rsidP="009E5C54">
      <w:pPr>
        <w:spacing w:after="0" w:line="360" w:lineRule="auto"/>
        <w:ind w:firstLine="720"/>
        <w:jc w:val="both"/>
        <w:rPr>
          <w:rFonts w:ascii="Times New Roman" w:hAnsi="Times New Roman"/>
          <w:sz w:val="24"/>
          <w:szCs w:val="24"/>
        </w:rPr>
      </w:pPr>
      <w:r w:rsidRPr="009E5C54">
        <w:rPr>
          <w:rFonts w:ascii="Times New Roman" w:hAnsi="Times New Roman"/>
          <w:sz w:val="24"/>
          <w:szCs w:val="24"/>
        </w:rPr>
        <w:t>-  учет урожая хлопчатника поделяночный, вручную.</w:t>
      </w:r>
    </w:p>
    <w:p w:rsidR="00461C98" w:rsidRPr="009E5C54" w:rsidRDefault="00461C98" w:rsidP="009E5C54">
      <w:pPr>
        <w:pStyle w:val="af3"/>
        <w:spacing w:after="0" w:line="360" w:lineRule="auto"/>
        <w:ind w:left="0" w:firstLine="709"/>
        <w:jc w:val="both"/>
        <w:rPr>
          <w:rFonts w:ascii="Times New Roman" w:hAnsi="Times New Roman"/>
          <w:sz w:val="24"/>
          <w:szCs w:val="24"/>
        </w:rPr>
      </w:pPr>
      <w:r w:rsidRPr="009E5C54">
        <w:rPr>
          <w:rFonts w:ascii="Times New Roman" w:hAnsi="Times New Roman"/>
          <w:sz w:val="24"/>
          <w:szCs w:val="24"/>
        </w:rPr>
        <w:lastRenderedPageBreak/>
        <w:t>Обработка посевов проводится ручным ранцевым опрыскивателем из расчёта 200 л/га рабочей жидкости. Общая площадь под опытом – 3050 м</w:t>
      </w:r>
      <w:r w:rsidRPr="009E5C54">
        <w:rPr>
          <w:rFonts w:ascii="Times New Roman" w:hAnsi="Times New Roman"/>
          <w:sz w:val="24"/>
          <w:szCs w:val="24"/>
          <w:vertAlign w:val="superscript"/>
        </w:rPr>
        <w:t>2</w:t>
      </w:r>
      <w:r w:rsidRPr="009E5C54">
        <w:rPr>
          <w:rFonts w:ascii="Times New Roman" w:hAnsi="Times New Roman"/>
          <w:sz w:val="24"/>
          <w:szCs w:val="24"/>
        </w:rPr>
        <w:t>, повторность трёхкратная, препараты вносили ручным опрыскивателем «Автомакс».</w:t>
      </w:r>
    </w:p>
    <w:p w:rsidR="00461C98" w:rsidRPr="009E5C54" w:rsidRDefault="00461C98"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Исследования проводились согласно методике полевых опытов с хлопчатником (под ред. Академика А. Имамалиева, СоюзНИХИ, 1981) </w:t>
      </w:r>
      <w:r w:rsidR="00A91995" w:rsidRPr="009E5C54">
        <w:rPr>
          <w:rFonts w:ascii="Times New Roman" w:hAnsi="Times New Roman"/>
          <w:bCs/>
          <w:sz w:val="24"/>
          <w:szCs w:val="24"/>
        </w:rPr>
        <w:t>[28</w:t>
      </w:r>
      <w:r w:rsidRPr="009E5C54">
        <w:rPr>
          <w:rFonts w:ascii="Times New Roman" w:hAnsi="Times New Roman"/>
          <w:bCs/>
          <w:sz w:val="24"/>
          <w:szCs w:val="24"/>
        </w:rPr>
        <w:t>]</w:t>
      </w:r>
      <w:r w:rsidR="008C436F" w:rsidRPr="009E5C54">
        <w:rPr>
          <w:rFonts w:ascii="Times New Roman" w:hAnsi="Times New Roman"/>
          <w:bCs/>
          <w:sz w:val="24"/>
          <w:szCs w:val="24"/>
        </w:rPr>
        <w:t xml:space="preserve"> </w:t>
      </w:r>
      <w:r w:rsidRPr="009E5C54">
        <w:rPr>
          <w:rFonts w:ascii="Times New Roman" w:hAnsi="Times New Roman"/>
          <w:sz w:val="24"/>
          <w:szCs w:val="24"/>
        </w:rPr>
        <w:t>и согласно нижеуказанным методическим указаниям: «Методические указания по проведению регистрационных испытаний инсектицидов, акарицидов, биопрепаратов и феромонов в растениеводстве», Алматы-Акмола, 1997 г.</w:t>
      </w:r>
      <w:r w:rsidR="00A91995" w:rsidRPr="009E5C54">
        <w:rPr>
          <w:rFonts w:ascii="Times New Roman" w:hAnsi="Times New Roman"/>
          <w:bCs/>
          <w:sz w:val="24"/>
          <w:szCs w:val="24"/>
        </w:rPr>
        <w:t xml:space="preserve"> [29</w:t>
      </w:r>
      <w:r w:rsidRPr="009E5C54">
        <w:rPr>
          <w:rFonts w:ascii="Times New Roman" w:hAnsi="Times New Roman"/>
          <w:bCs/>
          <w:sz w:val="24"/>
          <w:szCs w:val="24"/>
        </w:rPr>
        <w:t>]</w:t>
      </w:r>
      <w:r w:rsidR="00F06C5E" w:rsidRPr="009E5C54">
        <w:rPr>
          <w:rFonts w:ascii="Times New Roman" w:hAnsi="Times New Roman"/>
          <w:sz w:val="24"/>
          <w:szCs w:val="24"/>
        </w:rPr>
        <w:t>, «Методические указания</w:t>
      </w:r>
      <w:r w:rsidRPr="009E5C54">
        <w:rPr>
          <w:rFonts w:ascii="Times New Roman" w:hAnsi="Times New Roman"/>
          <w:sz w:val="24"/>
          <w:szCs w:val="24"/>
        </w:rPr>
        <w:t xml:space="preserve"> по проведению производственных испытаний пестицидов </w:t>
      </w:r>
      <w:r w:rsidR="00456B23" w:rsidRPr="009E5C54">
        <w:rPr>
          <w:rFonts w:ascii="Times New Roman" w:hAnsi="Times New Roman"/>
          <w:sz w:val="24"/>
          <w:szCs w:val="24"/>
        </w:rPr>
        <w:t xml:space="preserve">(ядохимикатов) </w:t>
      </w:r>
      <w:r w:rsidRPr="009E5C54">
        <w:rPr>
          <w:rFonts w:ascii="Times New Roman" w:hAnsi="Times New Roman"/>
          <w:sz w:val="24"/>
          <w:szCs w:val="24"/>
        </w:rPr>
        <w:t>в Республике Казахстан» (Астана, 2005 г.)</w:t>
      </w:r>
      <w:r w:rsidR="00A91995" w:rsidRPr="009E5C54">
        <w:rPr>
          <w:rFonts w:ascii="Times New Roman" w:hAnsi="Times New Roman"/>
          <w:bCs/>
          <w:sz w:val="24"/>
          <w:szCs w:val="24"/>
        </w:rPr>
        <w:t xml:space="preserve"> [30</w:t>
      </w:r>
      <w:r w:rsidRPr="009E5C54">
        <w:rPr>
          <w:rFonts w:ascii="Times New Roman" w:hAnsi="Times New Roman"/>
          <w:bCs/>
          <w:sz w:val="24"/>
          <w:szCs w:val="24"/>
        </w:rPr>
        <w:t>]</w:t>
      </w:r>
      <w:r w:rsidRPr="009E5C54">
        <w:rPr>
          <w:rFonts w:ascii="Times New Roman" w:hAnsi="Times New Roman"/>
          <w:sz w:val="24"/>
          <w:szCs w:val="24"/>
        </w:rPr>
        <w:t>. «Методические указания по учёту и выявлению особо опасных вредителей и болезней с/х угодий», Алматы, 2003 г.</w:t>
      </w:r>
      <w:r w:rsidR="00A91995" w:rsidRPr="009E5C54">
        <w:rPr>
          <w:rFonts w:ascii="Times New Roman" w:hAnsi="Times New Roman"/>
          <w:bCs/>
          <w:sz w:val="24"/>
          <w:szCs w:val="24"/>
        </w:rPr>
        <w:t xml:space="preserve"> [31</w:t>
      </w:r>
      <w:r w:rsidRPr="009E5C54">
        <w:rPr>
          <w:rFonts w:ascii="Times New Roman" w:hAnsi="Times New Roman"/>
          <w:bCs/>
          <w:sz w:val="24"/>
          <w:szCs w:val="24"/>
        </w:rPr>
        <w:t>]</w:t>
      </w:r>
      <w:r w:rsidRPr="009E5C54">
        <w:rPr>
          <w:rFonts w:ascii="Times New Roman" w:hAnsi="Times New Roman"/>
          <w:sz w:val="24"/>
          <w:szCs w:val="24"/>
        </w:rPr>
        <w:t xml:space="preserve">. Изучение устойчивости сортов к вредителям проводились по методике Алимухамедова С.М. и др. </w:t>
      </w:r>
      <w:r w:rsidR="00A91995" w:rsidRPr="009E5C54">
        <w:rPr>
          <w:rFonts w:ascii="Times New Roman" w:hAnsi="Times New Roman"/>
          <w:bCs/>
          <w:sz w:val="24"/>
          <w:szCs w:val="24"/>
        </w:rPr>
        <w:t>[32</w:t>
      </w:r>
      <w:r w:rsidR="00456B23" w:rsidRPr="009E5C54">
        <w:rPr>
          <w:rFonts w:ascii="Times New Roman" w:hAnsi="Times New Roman"/>
          <w:bCs/>
          <w:sz w:val="24"/>
          <w:szCs w:val="24"/>
        </w:rPr>
        <w:t>]</w:t>
      </w:r>
      <w:r w:rsidRPr="009E5C54">
        <w:rPr>
          <w:rFonts w:ascii="Times New Roman" w:hAnsi="Times New Roman"/>
          <w:sz w:val="24"/>
          <w:szCs w:val="24"/>
        </w:rPr>
        <w:t xml:space="preserve">. Определение плотности популяций, встречаемости, доминантности проводили по методике К.К. Фасулати </w:t>
      </w:r>
      <w:r w:rsidR="00A91995" w:rsidRPr="009E5C54">
        <w:rPr>
          <w:rFonts w:ascii="Times New Roman" w:hAnsi="Times New Roman"/>
          <w:bCs/>
          <w:sz w:val="24"/>
          <w:szCs w:val="24"/>
        </w:rPr>
        <w:t>[33</w:t>
      </w:r>
      <w:r w:rsidR="00456B23" w:rsidRPr="009E5C54">
        <w:rPr>
          <w:rFonts w:ascii="Times New Roman" w:hAnsi="Times New Roman"/>
          <w:bCs/>
          <w:sz w:val="24"/>
          <w:szCs w:val="24"/>
        </w:rPr>
        <w:t>]</w:t>
      </w:r>
      <w:r w:rsidRPr="009E5C54">
        <w:rPr>
          <w:rFonts w:ascii="Times New Roman" w:hAnsi="Times New Roman"/>
          <w:sz w:val="24"/>
          <w:szCs w:val="24"/>
        </w:rPr>
        <w:t>. При изучении токсического действия инсектицида использовали систему оценки инсектицидов по показателю смертности (Сухорученко</w:t>
      </w:r>
      <w:r w:rsidR="008C436F" w:rsidRPr="009E5C54">
        <w:rPr>
          <w:rFonts w:ascii="Times New Roman" w:hAnsi="Times New Roman"/>
          <w:sz w:val="24"/>
          <w:szCs w:val="24"/>
        </w:rPr>
        <w:t xml:space="preserve"> Г.И.</w:t>
      </w:r>
      <w:r w:rsidRPr="009E5C54">
        <w:rPr>
          <w:rFonts w:ascii="Times New Roman" w:hAnsi="Times New Roman"/>
          <w:sz w:val="24"/>
          <w:szCs w:val="24"/>
        </w:rPr>
        <w:t xml:space="preserve"> 2005)</w:t>
      </w:r>
      <w:r w:rsidR="009403DA" w:rsidRPr="009E5C54">
        <w:rPr>
          <w:rFonts w:ascii="Times New Roman" w:hAnsi="Times New Roman"/>
          <w:bCs/>
          <w:sz w:val="24"/>
          <w:szCs w:val="24"/>
        </w:rPr>
        <w:t xml:space="preserve"> [34</w:t>
      </w:r>
      <w:r w:rsidR="00456B23" w:rsidRPr="009E5C54">
        <w:rPr>
          <w:rFonts w:ascii="Times New Roman" w:hAnsi="Times New Roman"/>
          <w:bCs/>
          <w:sz w:val="24"/>
          <w:szCs w:val="24"/>
        </w:rPr>
        <w:t>]</w:t>
      </w:r>
      <w:r w:rsidRPr="009E5C54">
        <w:rPr>
          <w:rFonts w:ascii="Times New Roman" w:hAnsi="Times New Roman"/>
          <w:sz w:val="24"/>
          <w:szCs w:val="24"/>
        </w:rPr>
        <w:t xml:space="preserve">. Математическая обработка данных выполнена по методике Б.А. Доспехова </w:t>
      </w:r>
      <w:r w:rsidR="009403DA" w:rsidRPr="009E5C54">
        <w:rPr>
          <w:rFonts w:ascii="Times New Roman" w:hAnsi="Times New Roman"/>
          <w:bCs/>
          <w:sz w:val="24"/>
          <w:szCs w:val="24"/>
        </w:rPr>
        <w:t>[35</w:t>
      </w:r>
      <w:r w:rsidR="00456B23" w:rsidRPr="009E5C54">
        <w:rPr>
          <w:rFonts w:ascii="Times New Roman" w:hAnsi="Times New Roman"/>
          <w:bCs/>
          <w:sz w:val="24"/>
          <w:szCs w:val="24"/>
        </w:rPr>
        <w:t>]</w:t>
      </w:r>
      <w:r w:rsidR="00456B23" w:rsidRPr="009E5C54">
        <w:rPr>
          <w:rFonts w:ascii="Times New Roman" w:hAnsi="Times New Roman"/>
          <w:sz w:val="24"/>
          <w:szCs w:val="24"/>
        </w:rPr>
        <w:t xml:space="preserve"> </w:t>
      </w:r>
      <w:r w:rsidRPr="009E5C54">
        <w:rPr>
          <w:rFonts w:ascii="Times New Roman" w:hAnsi="Times New Roman"/>
          <w:sz w:val="24"/>
          <w:szCs w:val="24"/>
        </w:rPr>
        <w:t xml:space="preserve">и К.А. Гар </w:t>
      </w:r>
      <w:r w:rsidR="009403DA" w:rsidRPr="009E5C54">
        <w:rPr>
          <w:rFonts w:ascii="Times New Roman" w:hAnsi="Times New Roman"/>
          <w:bCs/>
          <w:sz w:val="24"/>
          <w:szCs w:val="24"/>
        </w:rPr>
        <w:t>[36</w:t>
      </w:r>
      <w:r w:rsidR="00456B23" w:rsidRPr="009E5C54">
        <w:rPr>
          <w:rFonts w:ascii="Times New Roman" w:hAnsi="Times New Roman"/>
          <w:bCs/>
          <w:sz w:val="24"/>
          <w:szCs w:val="24"/>
        </w:rPr>
        <w:t>]</w:t>
      </w:r>
      <w:r w:rsidR="00456B23" w:rsidRPr="009E5C54">
        <w:rPr>
          <w:rFonts w:ascii="Times New Roman" w:hAnsi="Times New Roman"/>
          <w:sz w:val="24"/>
          <w:szCs w:val="24"/>
        </w:rPr>
        <w:t>.</w:t>
      </w:r>
      <w:r w:rsidRPr="009E5C54">
        <w:rPr>
          <w:rFonts w:ascii="Times New Roman" w:hAnsi="Times New Roman"/>
          <w:sz w:val="24"/>
          <w:szCs w:val="24"/>
        </w:rPr>
        <w:t xml:space="preserve"> </w:t>
      </w:r>
    </w:p>
    <w:p w:rsidR="00461C98" w:rsidRPr="009E5C54" w:rsidRDefault="00461C98"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Испытания электрохимической воды на качество трихограммы и исскуственной питательной среды для хозяина бракона восковой моли проводили в биофабрике «Же</w:t>
      </w:r>
      <w:r w:rsidRPr="009E5C54">
        <w:rPr>
          <w:rFonts w:ascii="Times New Roman" w:hAnsi="Times New Roman"/>
          <w:sz w:val="24"/>
          <w:szCs w:val="24"/>
          <w:lang w:val="kk-KZ"/>
        </w:rPr>
        <w:t>тісай Биофабрикасы</w:t>
      </w:r>
      <w:r w:rsidRPr="009E5C54">
        <w:rPr>
          <w:rFonts w:ascii="Times New Roman" w:hAnsi="Times New Roman"/>
          <w:sz w:val="24"/>
          <w:szCs w:val="24"/>
        </w:rPr>
        <w:t xml:space="preserve">» </w:t>
      </w:r>
      <w:r w:rsidRPr="009E5C54">
        <w:rPr>
          <w:rFonts w:ascii="Times New Roman" w:hAnsi="Times New Roman"/>
          <w:sz w:val="24"/>
          <w:szCs w:val="24"/>
          <w:lang w:val="kk-KZ"/>
        </w:rPr>
        <w:t>Жетысайского</w:t>
      </w:r>
      <w:r w:rsidRPr="009E5C54">
        <w:rPr>
          <w:rFonts w:ascii="Times New Roman" w:hAnsi="Times New Roman"/>
          <w:sz w:val="24"/>
          <w:szCs w:val="24"/>
        </w:rPr>
        <w:t xml:space="preserve"> района, Туркестанской области. </w:t>
      </w:r>
    </w:p>
    <w:p w:rsidR="00461C98" w:rsidRPr="00633394" w:rsidRDefault="00AB7A6E" w:rsidP="009E5C54">
      <w:pPr>
        <w:spacing w:after="0" w:line="360" w:lineRule="auto"/>
        <w:ind w:firstLine="709"/>
        <w:jc w:val="both"/>
        <w:rPr>
          <w:rFonts w:ascii="Times New Roman" w:hAnsi="Times New Roman"/>
          <w:sz w:val="24"/>
          <w:szCs w:val="24"/>
        </w:rPr>
      </w:pPr>
      <w:r w:rsidRPr="009E5C54">
        <w:rPr>
          <w:rFonts w:ascii="Times New Roman" w:hAnsi="Times New Roman"/>
          <w:bCs/>
          <w:sz w:val="24"/>
          <w:szCs w:val="24"/>
        </w:rPr>
        <w:t>Методика проведения полевых,</w:t>
      </w:r>
      <w:r w:rsidR="00461C98" w:rsidRPr="009E5C54">
        <w:rPr>
          <w:rFonts w:ascii="Times New Roman" w:hAnsi="Times New Roman"/>
          <w:bCs/>
          <w:sz w:val="24"/>
          <w:szCs w:val="24"/>
        </w:rPr>
        <w:t xml:space="preserve"> лабораторных опытов </w:t>
      </w:r>
      <w:r w:rsidRPr="009E5C54">
        <w:rPr>
          <w:rFonts w:ascii="Times New Roman" w:hAnsi="Times New Roman"/>
          <w:bCs/>
          <w:sz w:val="24"/>
          <w:szCs w:val="24"/>
        </w:rPr>
        <w:t xml:space="preserve">и некоторые рабочие моменты </w:t>
      </w:r>
      <w:r w:rsidR="00461C98" w:rsidRPr="009E5C54">
        <w:rPr>
          <w:rFonts w:ascii="Times New Roman" w:hAnsi="Times New Roman"/>
          <w:bCs/>
          <w:sz w:val="24"/>
          <w:szCs w:val="24"/>
        </w:rPr>
        <w:t xml:space="preserve">более подробно приведено в </w:t>
      </w:r>
      <w:r w:rsidR="00461C98" w:rsidRPr="00633394">
        <w:rPr>
          <w:rFonts w:ascii="Times New Roman" w:hAnsi="Times New Roman"/>
          <w:bCs/>
          <w:sz w:val="24"/>
          <w:szCs w:val="24"/>
        </w:rPr>
        <w:t xml:space="preserve">приложение </w:t>
      </w:r>
      <w:r w:rsidR="002944CE" w:rsidRPr="00633394">
        <w:rPr>
          <w:rFonts w:ascii="Times New Roman" w:hAnsi="Times New Roman"/>
          <w:bCs/>
          <w:sz w:val="24"/>
          <w:szCs w:val="24"/>
        </w:rPr>
        <w:t>В, Г, Д</w:t>
      </w:r>
      <w:r w:rsidR="002944CE" w:rsidRPr="00633394">
        <w:rPr>
          <w:rFonts w:ascii="Times New Roman" w:hAnsi="Times New Roman"/>
          <w:sz w:val="24"/>
          <w:szCs w:val="24"/>
        </w:rPr>
        <w:t>, Е.</w:t>
      </w:r>
    </w:p>
    <w:p w:rsidR="00461C98" w:rsidRPr="009E5C54" w:rsidRDefault="00461C98" w:rsidP="009E5C54">
      <w:pPr>
        <w:spacing w:after="0" w:line="360" w:lineRule="auto"/>
        <w:ind w:firstLine="709"/>
        <w:jc w:val="both"/>
        <w:rPr>
          <w:rFonts w:ascii="Times New Roman" w:hAnsi="Times New Roman"/>
          <w:sz w:val="24"/>
          <w:szCs w:val="24"/>
        </w:rPr>
      </w:pPr>
    </w:p>
    <w:p w:rsidR="00461C98" w:rsidRPr="00DE3EFC" w:rsidRDefault="00461C98" w:rsidP="009E5C54">
      <w:pPr>
        <w:pStyle w:val="af3"/>
        <w:spacing w:after="0" w:line="360" w:lineRule="auto"/>
        <w:ind w:left="0" w:firstLine="709"/>
        <w:jc w:val="both"/>
        <w:rPr>
          <w:rFonts w:ascii="Times New Roman" w:hAnsi="Times New Roman"/>
          <w:b/>
          <w:sz w:val="24"/>
          <w:szCs w:val="24"/>
          <w:lang w:val="kk-KZ"/>
        </w:rPr>
      </w:pPr>
      <w:r w:rsidRPr="004F1757">
        <w:rPr>
          <w:rFonts w:ascii="Times New Roman" w:hAnsi="Times New Roman"/>
          <w:color w:val="FF0000"/>
          <w:sz w:val="24"/>
          <w:szCs w:val="24"/>
        </w:rPr>
        <w:t xml:space="preserve"> </w:t>
      </w:r>
      <w:r w:rsidRPr="00DE3EFC">
        <w:rPr>
          <w:rFonts w:ascii="Times New Roman" w:hAnsi="Times New Roman"/>
          <w:b/>
          <w:sz w:val="24"/>
          <w:szCs w:val="24"/>
          <w:lang w:val="kk-KZ"/>
        </w:rPr>
        <w:t>2.2 Почвенно-климатическая характеристика зоны и метеорологические показатели</w:t>
      </w:r>
    </w:p>
    <w:p w:rsidR="00461C98" w:rsidRPr="009E5C54" w:rsidRDefault="00461C98" w:rsidP="009E5C54">
      <w:pPr>
        <w:spacing w:after="0" w:line="360" w:lineRule="auto"/>
        <w:ind w:firstLine="684"/>
        <w:jc w:val="both"/>
        <w:rPr>
          <w:rFonts w:ascii="Times New Roman" w:hAnsi="Times New Roman"/>
          <w:sz w:val="24"/>
          <w:szCs w:val="24"/>
        </w:rPr>
      </w:pPr>
      <w:r w:rsidRPr="009E5C54">
        <w:rPr>
          <w:rFonts w:ascii="Times New Roman" w:hAnsi="Times New Roman"/>
          <w:sz w:val="24"/>
          <w:szCs w:val="24"/>
        </w:rPr>
        <w:t>Территория ТОО «</w:t>
      </w:r>
      <w:r w:rsidR="00096AA5" w:rsidRPr="009E5C54">
        <w:rPr>
          <w:rFonts w:ascii="Times New Roman" w:hAnsi="Times New Roman"/>
          <w:sz w:val="24"/>
          <w:szCs w:val="24"/>
          <w:lang w:val="kk-KZ"/>
        </w:rPr>
        <w:t>Сельскохозяйственная опытная станция хлопководства и бахчеводства</w:t>
      </w:r>
      <w:r w:rsidRPr="009E5C54">
        <w:rPr>
          <w:rFonts w:ascii="Times New Roman" w:hAnsi="Times New Roman"/>
          <w:sz w:val="24"/>
          <w:szCs w:val="24"/>
        </w:rPr>
        <w:t>», где проводились исследования, расположена в зоне светлых сероземов. Профиль светлого серозема характеризуется серовато-палевой окраской гумусового горизонта, непрочной комковатой структурой, более или менее равномерным уплотнением, небольшим содержанием влаги и легкорастворимых солей, наличием ярко выраженных карбонатных горизонтов.</w:t>
      </w:r>
    </w:p>
    <w:p w:rsidR="00461C98" w:rsidRPr="009E5C54" w:rsidRDefault="00461C98" w:rsidP="009E5C54">
      <w:pPr>
        <w:spacing w:after="0" w:line="360" w:lineRule="auto"/>
        <w:ind w:firstLine="684"/>
        <w:jc w:val="both"/>
        <w:rPr>
          <w:rFonts w:ascii="Times New Roman" w:hAnsi="Times New Roman"/>
          <w:sz w:val="24"/>
          <w:szCs w:val="24"/>
        </w:rPr>
      </w:pPr>
      <w:r w:rsidRPr="009E5C54">
        <w:rPr>
          <w:rFonts w:ascii="Times New Roman" w:hAnsi="Times New Roman"/>
          <w:sz w:val="24"/>
          <w:szCs w:val="24"/>
        </w:rPr>
        <w:t xml:space="preserve">Высокая степень микроструктуры наряду с преобладанием в гранулометрическом составе пылеватой фракции, определяет характерные водные свойства, выражающиеся в высокой влагоемкости, хорошей водопроницаемости и большой скорости передвижения влаги. </w:t>
      </w:r>
    </w:p>
    <w:p w:rsidR="00461C98" w:rsidRPr="009E5C54" w:rsidRDefault="00461C98" w:rsidP="009E5C54">
      <w:pPr>
        <w:spacing w:after="0" w:line="360" w:lineRule="auto"/>
        <w:ind w:firstLine="708"/>
        <w:jc w:val="both"/>
        <w:rPr>
          <w:rFonts w:ascii="Times New Roman" w:hAnsi="Times New Roman"/>
          <w:sz w:val="24"/>
          <w:szCs w:val="24"/>
        </w:rPr>
      </w:pPr>
      <w:r w:rsidRPr="009E5C54">
        <w:rPr>
          <w:rFonts w:ascii="Times New Roman" w:hAnsi="Times New Roman"/>
          <w:sz w:val="24"/>
          <w:szCs w:val="24"/>
          <w:shd w:val="clear" w:color="auto" w:fill="FFFFFF"/>
        </w:rPr>
        <w:lastRenderedPageBreak/>
        <w:t>Приведены</w:t>
      </w:r>
      <w:r w:rsidRPr="009E5C54">
        <w:rPr>
          <w:rFonts w:ascii="Times New Roman" w:hAnsi="Times New Roman"/>
          <w:sz w:val="24"/>
          <w:szCs w:val="24"/>
        </w:rPr>
        <w:t xml:space="preserve"> агрохимические показатели почвы экспериментального участка. Опытный участок по степени относится к среднезасоленным, т.к. по градации содержит плотного остатка в пределах 0,3-1,0 и по хлор-иона в пределах 0,01-0,04 % к массе почвы. По этой  градации опытный участок соответствует слабо и среднезасоленным почвам. </w:t>
      </w:r>
    </w:p>
    <w:p w:rsidR="00461C98" w:rsidRPr="009E5C54" w:rsidRDefault="00461C98" w:rsidP="009E5C54">
      <w:pPr>
        <w:spacing w:after="0" w:line="360" w:lineRule="auto"/>
        <w:ind w:firstLine="708"/>
        <w:jc w:val="both"/>
        <w:rPr>
          <w:rFonts w:ascii="Times New Roman" w:hAnsi="Times New Roman"/>
          <w:sz w:val="24"/>
          <w:szCs w:val="24"/>
        </w:rPr>
      </w:pPr>
      <w:r w:rsidRPr="009E5C54">
        <w:rPr>
          <w:rFonts w:ascii="Times New Roman" w:hAnsi="Times New Roman"/>
          <w:sz w:val="24"/>
          <w:szCs w:val="24"/>
        </w:rPr>
        <w:t xml:space="preserve">Содержание гумуса в верхнем горизонте 0,806 %, количество карбонатов в горизонте 6,2%, в средней части профиля 7,9 %. </w:t>
      </w:r>
    </w:p>
    <w:p w:rsidR="00461C98" w:rsidRPr="009E5C54" w:rsidRDefault="00461C98" w:rsidP="009E5C54">
      <w:pPr>
        <w:spacing w:after="0" w:line="360" w:lineRule="auto"/>
        <w:ind w:firstLine="708"/>
        <w:jc w:val="both"/>
        <w:rPr>
          <w:rFonts w:ascii="Times New Roman" w:hAnsi="Times New Roman"/>
          <w:sz w:val="24"/>
          <w:szCs w:val="24"/>
        </w:rPr>
      </w:pPr>
      <w:r w:rsidRPr="009E5C54">
        <w:rPr>
          <w:rFonts w:ascii="Times New Roman" w:hAnsi="Times New Roman"/>
          <w:sz w:val="24"/>
          <w:szCs w:val="24"/>
        </w:rPr>
        <w:t>Содержания  общего азота составляет в пахотном слое 0-</w:t>
      </w:r>
      <w:smartTag w:uri="urn:schemas-microsoft-com:office:smarttags" w:element="metricconverter">
        <w:smartTagPr>
          <w:attr w:name="ProductID" w:val="30 см"/>
        </w:smartTagPr>
        <w:r w:rsidRPr="009E5C54">
          <w:rPr>
            <w:rFonts w:ascii="Times New Roman" w:hAnsi="Times New Roman"/>
            <w:sz w:val="24"/>
            <w:szCs w:val="24"/>
          </w:rPr>
          <w:t>30 см</w:t>
        </w:r>
      </w:smartTag>
      <w:r w:rsidRPr="009E5C54">
        <w:rPr>
          <w:rFonts w:ascii="Times New Roman" w:hAnsi="Times New Roman"/>
          <w:sz w:val="24"/>
          <w:szCs w:val="24"/>
        </w:rPr>
        <w:t xml:space="preserve">  0,072 %, фосфора 0,129%, реакция среды щелочная, рН 7,0. </w:t>
      </w:r>
    </w:p>
    <w:p w:rsidR="00461C98" w:rsidRPr="009E5C54" w:rsidRDefault="00461C98" w:rsidP="009E5C54">
      <w:pPr>
        <w:spacing w:after="0" w:line="360" w:lineRule="auto"/>
        <w:ind w:firstLine="708"/>
        <w:jc w:val="both"/>
        <w:rPr>
          <w:rFonts w:ascii="Times New Roman" w:hAnsi="Times New Roman"/>
          <w:sz w:val="24"/>
          <w:szCs w:val="24"/>
        </w:rPr>
      </w:pPr>
      <w:r w:rsidRPr="009E5C54">
        <w:rPr>
          <w:rFonts w:ascii="Times New Roman" w:hAnsi="Times New Roman"/>
          <w:sz w:val="24"/>
          <w:szCs w:val="24"/>
        </w:rPr>
        <w:t xml:space="preserve">Содержание подвижных форм нитратов пониженное и составляет в пределах от 3,0 до 10 мг/кг соответственно по слоям почвы.  </w:t>
      </w:r>
    </w:p>
    <w:p w:rsidR="00461C98" w:rsidRPr="009E5C54" w:rsidRDefault="00461C98" w:rsidP="009E5C54">
      <w:pPr>
        <w:spacing w:after="0" w:line="360" w:lineRule="auto"/>
        <w:ind w:firstLine="708"/>
        <w:jc w:val="both"/>
        <w:rPr>
          <w:rFonts w:ascii="Times New Roman" w:hAnsi="Times New Roman"/>
          <w:sz w:val="24"/>
          <w:szCs w:val="24"/>
        </w:rPr>
      </w:pPr>
      <w:r w:rsidRPr="009E5C54">
        <w:rPr>
          <w:rFonts w:ascii="Times New Roman" w:hAnsi="Times New Roman"/>
          <w:sz w:val="24"/>
          <w:szCs w:val="24"/>
        </w:rPr>
        <w:t xml:space="preserve">Содержание подвижного фосфора 25,7 мг/кг, обменного калия 322 мг/кг, что характеризует их как средне и высоко обеспеченные (таблица </w:t>
      </w:r>
      <w:r w:rsidR="00854FAE" w:rsidRPr="009E5C54">
        <w:rPr>
          <w:rFonts w:ascii="Times New Roman" w:hAnsi="Times New Roman"/>
          <w:sz w:val="24"/>
          <w:szCs w:val="24"/>
        </w:rPr>
        <w:t>1</w:t>
      </w:r>
      <w:r w:rsidRPr="009E5C54">
        <w:rPr>
          <w:rFonts w:ascii="Times New Roman" w:hAnsi="Times New Roman"/>
          <w:sz w:val="24"/>
          <w:szCs w:val="24"/>
        </w:rPr>
        <w:t xml:space="preserve">). </w:t>
      </w:r>
    </w:p>
    <w:p w:rsidR="00461C98" w:rsidRPr="009E5C54" w:rsidRDefault="00461C98" w:rsidP="008B0B7B">
      <w:pPr>
        <w:spacing w:after="0" w:line="240" w:lineRule="auto"/>
        <w:ind w:firstLine="709"/>
        <w:jc w:val="both"/>
        <w:rPr>
          <w:rFonts w:ascii="Times New Roman" w:hAnsi="Times New Roman"/>
          <w:sz w:val="24"/>
          <w:szCs w:val="24"/>
        </w:rPr>
      </w:pPr>
    </w:p>
    <w:p w:rsidR="00461C98" w:rsidRPr="009E5C54" w:rsidRDefault="00854FAE" w:rsidP="00770367">
      <w:pPr>
        <w:pStyle w:val="33"/>
        <w:tabs>
          <w:tab w:val="left" w:pos="-2552"/>
        </w:tabs>
        <w:spacing w:after="0"/>
        <w:rPr>
          <w:sz w:val="24"/>
          <w:szCs w:val="24"/>
        </w:rPr>
      </w:pPr>
      <w:r w:rsidRPr="009E5C54">
        <w:rPr>
          <w:sz w:val="24"/>
          <w:szCs w:val="24"/>
        </w:rPr>
        <w:t>Таблица 1</w:t>
      </w:r>
      <w:r w:rsidR="00461C98" w:rsidRPr="009E5C54">
        <w:rPr>
          <w:sz w:val="24"/>
          <w:szCs w:val="24"/>
        </w:rPr>
        <w:t xml:space="preserve"> – Агрохимическая характеристика почвы опытного участка </w:t>
      </w:r>
    </w:p>
    <w:p w:rsidR="00461C98" w:rsidRPr="009E5C54" w:rsidRDefault="00461C98" w:rsidP="00770367">
      <w:pPr>
        <w:pStyle w:val="33"/>
        <w:tabs>
          <w:tab w:val="left" w:pos="-2552"/>
        </w:tabs>
        <w:spacing w:after="0"/>
        <w:rPr>
          <w:sz w:val="24"/>
          <w:szCs w:val="24"/>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90"/>
        <w:gridCol w:w="955"/>
        <w:gridCol w:w="954"/>
        <w:gridCol w:w="1227"/>
        <w:gridCol w:w="1019"/>
        <w:gridCol w:w="829"/>
        <w:gridCol w:w="1431"/>
        <w:gridCol w:w="1142"/>
        <w:gridCol w:w="709"/>
      </w:tblGrid>
      <w:tr w:rsidR="00461C98" w:rsidRPr="009E5C54" w:rsidTr="00A212F0">
        <w:trPr>
          <w:cantSplit/>
          <w:trHeight w:val="318"/>
        </w:trPr>
        <w:tc>
          <w:tcPr>
            <w:tcW w:w="1090" w:type="dxa"/>
            <w:vMerge w:val="restart"/>
          </w:tcPr>
          <w:p w:rsidR="00461C98" w:rsidRPr="009E5C54" w:rsidRDefault="00461C98" w:rsidP="009E5C54">
            <w:pPr>
              <w:pStyle w:val="ac"/>
              <w:tabs>
                <w:tab w:val="clear" w:pos="4677"/>
                <w:tab w:val="clear" w:pos="9355"/>
              </w:tabs>
              <w:spacing w:line="360" w:lineRule="auto"/>
              <w:jc w:val="center"/>
              <w:rPr>
                <w:rFonts w:ascii="Times New Roman" w:hAnsi="Times New Roman"/>
                <w:sz w:val="24"/>
                <w:szCs w:val="24"/>
              </w:rPr>
            </w:pPr>
            <w:r w:rsidRPr="009E5C54">
              <w:rPr>
                <w:rFonts w:ascii="Times New Roman" w:hAnsi="Times New Roman"/>
                <w:sz w:val="24"/>
                <w:szCs w:val="24"/>
              </w:rPr>
              <w:t>Глу-бина, см</w:t>
            </w:r>
          </w:p>
        </w:tc>
        <w:tc>
          <w:tcPr>
            <w:tcW w:w="955" w:type="dxa"/>
            <w:vMerge w:val="restart"/>
          </w:tcPr>
          <w:p w:rsidR="00461C98" w:rsidRPr="009E5C54" w:rsidRDefault="00461C98" w:rsidP="009E5C54">
            <w:pPr>
              <w:spacing w:after="0" w:line="360" w:lineRule="auto"/>
              <w:jc w:val="center"/>
              <w:rPr>
                <w:rFonts w:ascii="Times New Roman" w:hAnsi="Times New Roman"/>
                <w:sz w:val="24"/>
                <w:szCs w:val="24"/>
              </w:rPr>
            </w:pPr>
            <w:r w:rsidRPr="009E5C54">
              <w:rPr>
                <w:rFonts w:ascii="Times New Roman" w:hAnsi="Times New Roman"/>
                <w:sz w:val="24"/>
                <w:szCs w:val="24"/>
              </w:rPr>
              <w:t>Гу-мус, %</w:t>
            </w:r>
          </w:p>
        </w:tc>
        <w:tc>
          <w:tcPr>
            <w:tcW w:w="2181" w:type="dxa"/>
            <w:gridSpan w:val="2"/>
          </w:tcPr>
          <w:p w:rsidR="00461C98" w:rsidRPr="009E5C54" w:rsidRDefault="00461C98" w:rsidP="009E5C54">
            <w:pPr>
              <w:spacing w:after="0" w:line="360" w:lineRule="auto"/>
              <w:jc w:val="center"/>
              <w:rPr>
                <w:rFonts w:ascii="Times New Roman" w:hAnsi="Times New Roman"/>
                <w:sz w:val="24"/>
                <w:szCs w:val="24"/>
              </w:rPr>
            </w:pPr>
            <w:r w:rsidRPr="009E5C54">
              <w:rPr>
                <w:rFonts w:ascii="Times New Roman" w:hAnsi="Times New Roman"/>
                <w:sz w:val="24"/>
                <w:szCs w:val="24"/>
              </w:rPr>
              <w:t>Валовые формы, %</w:t>
            </w:r>
          </w:p>
        </w:tc>
        <w:tc>
          <w:tcPr>
            <w:tcW w:w="3279" w:type="dxa"/>
            <w:gridSpan w:val="3"/>
          </w:tcPr>
          <w:p w:rsidR="00461C98" w:rsidRPr="009E5C54" w:rsidRDefault="00461C98" w:rsidP="009E5C54">
            <w:pPr>
              <w:spacing w:after="0" w:line="360" w:lineRule="auto"/>
              <w:jc w:val="center"/>
              <w:rPr>
                <w:rFonts w:ascii="Times New Roman" w:hAnsi="Times New Roman"/>
                <w:sz w:val="24"/>
                <w:szCs w:val="24"/>
              </w:rPr>
            </w:pPr>
            <w:r w:rsidRPr="009E5C54">
              <w:rPr>
                <w:rFonts w:ascii="Times New Roman" w:hAnsi="Times New Roman"/>
                <w:sz w:val="24"/>
                <w:szCs w:val="24"/>
              </w:rPr>
              <w:t>Подвижные формы, мг/кг</w:t>
            </w:r>
          </w:p>
        </w:tc>
        <w:tc>
          <w:tcPr>
            <w:tcW w:w="1142" w:type="dxa"/>
            <w:vMerge w:val="restart"/>
            <w:vAlign w:val="center"/>
          </w:tcPr>
          <w:p w:rsidR="00461C98" w:rsidRPr="009E5C54" w:rsidRDefault="00461C98" w:rsidP="009E5C54">
            <w:pPr>
              <w:spacing w:after="0" w:line="360" w:lineRule="auto"/>
              <w:jc w:val="center"/>
              <w:rPr>
                <w:rFonts w:ascii="Times New Roman" w:hAnsi="Times New Roman"/>
                <w:sz w:val="24"/>
                <w:szCs w:val="24"/>
              </w:rPr>
            </w:pPr>
            <w:r w:rsidRPr="009E5C54">
              <w:rPr>
                <w:rFonts w:ascii="Times New Roman" w:hAnsi="Times New Roman"/>
                <w:sz w:val="24"/>
                <w:szCs w:val="24"/>
              </w:rPr>
              <w:t>Карбо</w:t>
            </w:r>
            <w:r w:rsidRPr="009E5C54">
              <w:rPr>
                <w:rFonts w:ascii="Times New Roman" w:hAnsi="Times New Roman"/>
                <w:sz w:val="24"/>
                <w:szCs w:val="24"/>
                <w:lang w:val="kk-KZ"/>
              </w:rPr>
              <w:t>-</w:t>
            </w:r>
            <w:r w:rsidRPr="009E5C54">
              <w:rPr>
                <w:rFonts w:ascii="Times New Roman" w:hAnsi="Times New Roman"/>
                <w:sz w:val="24"/>
                <w:szCs w:val="24"/>
              </w:rPr>
              <w:t>наты, %</w:t>
            </w:r>
          </w:p>
        </w:tc>
        <w:tc>
          <w:tcPr>
            <w:tcW w:w="709" w:type="dxa"/>
            <w:vMerge w:val="restart"/>
            <w:shd w:val="clear" w:color="auto" w:fill="auto"/>
            <w:vAlign w:val="center"/>
          </w:tcPr>
          <w:p w:rsidR="00461C98" w:rsidRPr="009E5C54" w:rsidRDefault="00461C98" w:rsidP="009E5C54">
            <w:pPr>
              <w:spacing w:after="0" w:line="360" w:lineRule="auto"/>
              <w:jc w:val="center"/>
              <w:rPr>
                <w:rFonts w:ascii="Times New Roman" w:hAnsi="Times New Roman"/>
                <w:sz w:val="24"/>
                <w:szCs w:val="24"/>
              </w:rPr>
            </w:pPr>
            <w:r w:rsidRPr="009E5C54">
              <w:rPr>
                <w:rFonts w:ascii="Times New Roman" w:hAnsi="Times New Roman"/>
                <w:sz w:val="24"/>
                <w:szCs w:val="24"/>
              </w:rPr>
              <w:t>рН</w:t>
            </w:r>
          </w:p>
        </w:tc>
      </w:tr>
      <w:tr w:rsidR="00461C98" w:rsidRPr="009E5C54" w:rsidTr="00A212F0">
        <w:trPr>
          <w:cantSplit/>
          <w:trHeight w:val="165"/>
        </w:trPr>
        <w:tc>
          <w:tcPr>
            <w:tcW w:w="1090" w:type="dxa"/>
            <w:vMerge/>
          </w:tcPr>
          <w:p w:rsidR="00461C98" w:rsidRPr="009E5C54" w:rsidRDefault="00461C98" w:rsidP="009E5C54">
            <w:pPr>
              <w:spacing w:after="0" w:line="360" w:lineRule="auto"/>
              <w:jc w:val="center"/>
              <w:rPr>
                <w:rFonts w:ascii="Times New Roman" w:hAnsi="Times New Roman"/>
                <w:sz w:val="24"/>
                <w:szCs w:val="24"/>
              </w:rPr>
            </w:pPr>
          </w:p>
        </w:tc>
        <w:tc>
          <w:tcPr>
            <w:tcW w:w="955" w:type="dxa"/>
            <w:vMerge/>
          </w:tcPr>
          <w:p w:rsidR="00461C98" w:rsidRPr="009E5C54" w:rsidRDefault="00461C98" w:rsidP="009E5C54">
            <w:pPr>
              <w:spacing w:after="0" w:line="360" w:lineRule="auto"/>
              <w:jc w:val="center"/>
              <w:rPr>
                <w:rFonts w:ascii="Times New Roman" w:hAnsi="Times New Roman"/>
                <w:sz w:val="24"/>
                <w:szCs w:val="24"/>
              </w:rPr>
            </w:pPr>
          </w:p>
        </w:tc>
        <w:tc>
          <w:tcPr>
            <w:tcW w:w="954" w:type="dxa"/>
          </w:tcPr>
          <w:p w:rsidR="00461C98" w:rsidRPr="009E5C54" w:rsidRDefault="00461C98" w:rsidP="009E5C54">
            <w:pPr>
              <w:spacing w:after="0" w:line="360" w:lineRule="auto"/>
              <w:jc w:val="center"/>
              <w:rPr>
                <w:rFonts w:ascii="Times New Roman" w:hAnsi="Times New Roman"/>
                <w:sz w:val="24"/>
                <w:szCs w:val="24"/>
              </w:rPr>
            </w:pPr>
            <w:r w:rsidRPr="009E5C54">
              <w:rPr>
                <w:rFonts w:ascii="Times New Roman" w:hAnsi="Times New Roman"/>
                <w:sz w:val="24"/>
                <w:szCs w:val="24"/>
              </w:rPr>
              <w:t>азот</w:t>
            </w:r>
          </w:p>
        </w:tc>
        <w:tc>
          <w:tcPr>
            <w:tcW w:w="1227" w:type="dxa"/>
          </w:tcPr>
          <w:p w:rsidR="00461C98" w:rsidRPr="009E5C54" w:rsidRDefault="00461C98" w:rsidP="009E5C54">
            <w:pPr>
              <w:spacing w:after="0" w:line="360" w:lineRule="auto"/>
              <w:jc w:val="center"/>
              <w:rPr>
                <w:rFonts w:ascii="Times New Roman" w:hAnsi="Times New Roman"/>
                <w:sz w:val="24"/>
                <w:szCs w:val="24"/>
              </w:rPr>
            </w:pPr>
            <w:r w:rsidRPr="009E5C54">
              <w:rPr>
                <w:rFonts w:ascii="Times New Roman" w:hAnsi="Times New Roman"/>
                <w:sz w:val="24"/>
                <w:szCs w:val="24"/>
              </w:rPr>
              <w:t>фосфор</w:t>
            </w:r>
          </w:p>
        </w:tc>
        <w:tc>
          <w:tcPr>
            <w:tcW w:w="1019" w:type="dxa"/>
          </w:tcPr>
          <w:p w:rsidR="00461C98" w:rsidRPr="009E5C54" w:rsidRDefault="00461C98" w:rsidP="009E5C54">
            <w:pPr>
              <w:spacing w:after="0" w:line="360" w:lineRule="auto"/>
              <w:jc w:val="center"/>
              <w:rPr>
                <w:rFonts w:ascii="Times New Roman" w:hAnsi="Times New Roman"/>
                <w:sz w:val="24"/>
                <w:szCs w:val="24"/>
                <w:lang w:val="en-US"/>
              </w:rPr>
            </w:pPr>
            <w:r w:rsidRPr="009E5C54">
              <w:rPr>
                <w:rFonts w:ascii="Times New Roman" w:hAnsi="Times New Roman"/>
                <w:sz w:val="24"/>
                <w:szCs w:val="24"/>
                <w:lang w:val="en-US"/>
              </w:rPr>
              <w:t>NO</w:t>
            </w:r>
            <w:r w:rsidRPr="009E5C54">
              <w:rPr>
                <w:rFonts w:ascii="Times New Roman" w:hAnsi="Times New Roman"/>
                <w:sz w:val="24"/>
                <w:szCs w:val="24"/>
                <w:vertAlign w:val="subscript"/>
                <w:lang w:val="en-US"/>
              </w:rPr>
              <w:t>3</w:t>
            </w:r>
          </w:p>
        </w:tc>
        <w:tc>
          <w:tcPr>
            <w:tcW w:w="829" w:type="dxa"/>
          </w:tcPr>
          <w:p w:rsidR="00461C98" w:rsidRPr="009E5C54" w:rsidRDefault="00461C98" w:rsidP="009E5C54">
            <w:pPr>
              <w:widowControl w:val="0"/>
              <w:autoSpaceDE w:val="0"/>
              <w:autoSpaceDN w:val="0"/>
              <w:adjustRightInd w:val="0"/>
              <w:spacing w:after="0" w:line="360" w:lineRule="auto"/>
              <w:jc w:val="center"/>
              <w:rPr>
                <w:rFonts w:ascii="Times New Roman" w:hAnsi="Times New Roman"/>
                <w:sz w:val="24"/>
                <w:szCs w:val="24"/>
                <w:vertAlign w:val="subscript"/>
              </w:rPr>
            </w:pPr>
            <w:r w:rsidRPr="009E5C54">
              <w:rPr>
                <w:rFonts w:ascii="Times New Roman" w:hAnsi="Times New Roman"/>
                <w:sz w:val="24"/>
                <w:szCs w:val="24"/>
              </w:rPr>
              <w:t>Р</w:t>
            </w:r>
            <w:r w:rsidRPr="009E5C54">
              <w:rPr>
                <w:rFonts w:ascii="Times New Roman" w:hAnsi="Times New Roman"/>
                <w:sz w:val="24"/>
                <w:szCs w:val="24"/>
                <w:vertAlign w:val="subscript"/>
              </w:rPr>
              <w:t>2</w:t>
            </w:r>
            <w:r w:rsidRPr="009E5C54">
              <w:rPr>
                <w:rFonts w:ascii="Times New Roman" w:hAnsi="Times New Roman"/>
                <w:sz w:val="24"/>
                <w:szCs w:val="24"/>
              </w:rPr>
              <w:t>О</w:t>
            </w:r>
            <w:r w:rsidRPr="009E5C54">
              <w:rPr>
                <w:rFonts w:ascii="Times New Roman" w:hAnsi="Times New Roman"/>
                <w:sz w:val="24"/>
                <w:szCs w:val="24"/>
                <w:vertAlign w:val="subscript"/>
              </w:rPr>
              <w:t>5</w:t>
            </w:r>
          </w:p>
        </w:tc>
        <w:tc>
          <w:tcPr>
            <w:tcW w:w="1431" w:type="dxa"/>
          </w:tcPr>
          <w:p w:rsidR="00461C98" w:rsidRPr="009E5C54" w:rsidRDefault="00461C98" w:rsidP="009E5C54">
            <w:pPr>
              <w:spacing w:after="0" w:line="360" w:lineRule="auto"/>
              <w:jc w:val="center"/>
              <w:rPr>
                <w:rFonts w:ascii="Times New Roman" w:hAnsi="Times New Roman"/>
                <w:sz w:val="24"/>
                <w:szCs w:val="24"/>
                <w:vertAlign w:val="subscript"/>
              </w:rPr>
            </w:pPr>
            <w:r w:rsidRPr="009E5C54">
              <w:rPr>
                <w:rFonts w:ascii="Times New Roman" w:hAnsi="Times New Roman"/>
                <w:sz w:val="24"/>
                <w:szCs w:val="24"/>
              </w:rPr>
              <w:t>К</w:t>
            </w:r>
            <w:r w:rsidRPr="009E5C54">
              <w:rPr>
                <w:rFonts w:ascii="Times New Roman" w:hAnsi="Times New Roman"/>
                <w:sz w:val="24"/>
                <w:szCs w:val="24"/>
                <w:vertAlign w:val="subscript"/>
              </w:rPr>
              <w:t>2</w:t>
            </w:r>
            <w:r w:rsidRPr="009E5C54">
              <w:rPr>
                <w:rFonts w:ascii="Times New Roman" w:hAnsi="Times New Roman"/>
                <w:sz w:val="24"/>
                <w:szCs w:val="24"/>
              </w:rPr>
              <w:t>О</w:t>
            </w:r>
          </w:p>
        </w:tc>
        <w:tc>
          <w:tcPr>
            <w:tcW w:w="1142" w:type="dxa"/>
            <w:vMerge/>
          </w:tcPr>
          <w:p w:rsidR="00461C98" w:rsidRPr="009E5C54" w:rsidRDefault="00461C98" w:rsidP="009E5C54">
            <w:pPr>
              <w:spacing w:after="0" w:line="360" w:lineRule="auto"/>
              <w:jc w:val="center"/>
              <w:rPr>
                <w:rFonts w:ascii="Times New Roman" w:hAnsi="Times New Roman"/>
                <w:sz w:val="24"/>
                <w:szCs w:val="24"/>
              </w:rPr>
            </w:pPr>
          </w:p>
        </w:tc>
        <w:tc>
          <w:tcPr>
            <w:tcW w:w="709" w:type="dxa"/>
            <w:vMerge/>
            <w:shd w:val="clear" w:color="auto" w:fill="auto"/>
          </w:tcPr>
          <w:p w:rsidR="00461C98" w:rsidRPr="009E5C54" w:rsidRDefault="00461C98" w:rsidP="009E5C54">
            <w:pPr>
              <w:spacing w:after="0" w:line="360" w:lineRule="auto"/>
              <w:jc w:val="center"/>
              <w:rPr>
                <w:rFonts w:ascii="Times New Roman" w:hAnsi="Times New Roman"/>
                <w:sz w:val="24"/>
                <w:szCs w:val="24"/>
              </w:rPr>
            </w:pPr>
          </w:p>
        </w:tc>
      </w:tr>
      <w:tr w:rsidR="00461C98" w:rsidRPr="009E5C54" w:rsidTr="00A212F0">
        <w:trPr>
          <w:cantSplit/>
          <w:trHeight w:val="336"/>
        </w:trPr>
        <w:tc>
          <w:tcPr>
            <w:tcW w:w="1090" w:type="dxa"/>
            <w:vAlign w:val="center"/>
          </w:tcPr>
          <w:p w:rsidR="00461C98" w:rsidRPr="009E5C54" w:rsidRDefault="00461C98" w:rsidP="009E5C54">
            <w:pPr>
              <w:tabs>
                <w:tab w:val="left" w:pos="-2552"/>
              </w:tabs>
              <w:spacing w:after="0" w:line="360" w:lineRule="auto"/>
              <w:jc w:val="center"/>
              <w:rPr>
                <w:rFonts w:ascii="Times New Roman" w:hAnsi="Times New Roman"/>
                <w:sz w:val="24"/>
                <w:szCs w:val="24"/>
              </w:rPr>
            </w:pPr>
            <w:r w:rsidRPr="009E5C54">
              <w:rPr>
                <w:rFonts w:ascii="Times New Roman" w:hAnsi="Times New Roman"/>
                <w:sz w:val="24"/>
                <w:szCs w:val="24"/>
              </w:rPr>
              <w:t>0-20</w:t>
            </w:r>
          </w:p>
        </w:tc>
        <w:tc>
          <w:tcPr>
            <w:tcW w:w="955" w:type="dxa"/>
            <w:vAlign w:val="center"/>
          </w:tcPr>
          <w:p w:rsidR="00461C98" w:rsidRPr="009E5C54" w:rsidRDefault="00461C98" w:rsidP="009E5C54">
            <w:pPr>
              <w:tabs>
                <w:tab w:val="left" w:pos="-2552"/>
              </w:tabs>
              <w:spacing w:after="0" w:line="360" w:lineRule="auto"/>
              <w:jc w:val="center"/>
              <w:rPr>
                <w:rFonts w:ascii="Times New Roman" w:hAnsi="Times New Roman"/>
                <w:sz w:val="24"/>
                <w:szCs w:val="24"/>
              </w:rPr>
            </w:pPr>
            <w:r w:rsidRPr="009E5C54">
              <w:rPr>
                <w:rFonts w:ascii="Times New Roman" w:hAnsi="Times New Roman"/>
                <w:sz w:val="24"/>
                <w:szCs w:val="24"/>
              </w:rPr>
              <w:t>0,806</w:t>
            </w:r>
          </w:p>
        </w:tc>
        <w:tc>
          <w:tcPr>
            <w:tcW w:w="954" w:type="dxa"/>
            <w:vAlign w:val="center"/>
          </w:tcPr>
          <w:p w:rsidR="00461C98" w:rsidRPr="009E5C54" w:rsidRDefault="00461C98" w:rsidP="009E5C54">
            <w:pPr>
              <w:tabs>
                <w:tab w:val="left" w:pos="-2552"/>
              </w:tabs>
              <w:spacing w:after="0" w:line="360" w:lineRule="auto"/>
              <w:jc w:val="center"/>
              <w:rPr>
                <w:rFonts w:ascii="Times New Roman" w:hAnsi="Times New Roman"/>
                <w:sz w:val="24"/>
                <w:szCs w:val="24"/>
              </w:rPr>
            </w:pPr>
            <w:r w:rsidRPr="009E5C54">
              <w:rPr>
                <w:rFonts w:ascii="Times New Roman" w:hAnsi="Times New Roman"/>
                <w:sz w:val="24"/>
                <w:szCs w:val="24"/>
              </w:rPr>
              <w:t>0,072</w:t>
            </w:r>
          </w:p>
        </w:tc>
        <w:tc>
          <w:tcPr>
            <w:tcW w:w="1227" w:type="dxa"/>
            <w:vAlign w:val="center"/>
          </w:tcPr>
          <w:p w:rsidR="00461C98" w:rsidRPr="009E5C54" w:rsidRDefault="00461C98" w:rsidP="009E5C54">
            <w:pPr>
              <w:tabs>
                <w:tab w:val="left" w:pos="-2552"/>
              </w:tabs>
              <w:spacing w:after="0" w:line="360" w:lineRule="auto"/>
              <w:jc w:val="center"/>
              <w:rPr>
                <w:rFonts w:ascii="Times New Roman" w:hAnsi="Times New Roman"/>
                <w:sz w:val="24"/>
                <w:szCs w:val="24"/>
              </w:rPr>
            </w:pPr>
            <w:r w:rsidRPr="009E5C54">
              <w:rPr>
                <w:rFonts w:ascii="Times New Roman" w:hAnsi="Times New Roman"/>
                <w:sz w:val="24"/>
                <w:szCs w:val="24"/>
              </w:rPr>
              <w:t>0,129</w:t>
            </w:r>
          </w:p>
        </w:tc>
        <w:tc>
          <w:tcPr>
            <w:tcW w:w="1019" w:type="dxa"/>
            <w:vAlign w:val="center"/>
          </w:tcPr>
          <w:p w:rsidR="00461C98" w:rsidRPr="009E5C54" w:rsidRDefault="00461C98" w:rsidP="009E5C54">
            <w:pPr>
              <w:tabs>
                <w:tab w:val="left" w:pos="-2552"/>
              </w:tabs>
              <w:spacing w:after="0" w:line="360" w:lineRule="auto"/>
              <w:jc w:val="center"/>
              <w:rPr>
                <w:rFonts w:ascii="Times New Roman" w:hAnsi="Times New Roman"/>
                <w:sz w:val="24"/>
                <w:szCs w:val="24"/>
              </w:rPr>
            </w:pPr>
            <w:r w:rsidRPr="009E5C54">
              <w:rPr>
                <w:rFonts w:ascii="Times New Roman" w:hAnsi="Times New Roman"/>
                <w:sz w:val="24"/>
                <w:szCs w:val="24"/>
              </w:rPr>
              <w:t>10,4</w:t>
            </w:r>
          </w:p>
        </w:tc>
        <w:tc>
          <w:tcPr>
            <w:tcW w:w="829" w:type="dxa"/>
            <w:vAlign w:val="center"/>
          </w:tcPr>
          <w:p w:rsidR="00461C98" w:rsidRPr="009E5C54" w:rsidRDefault="00461C98" w:rsidP="009E5C54">
            <w:pPr>
              <w:widowControl w:val="0"/>
              <w:tabs>
                <w:tab w:val="left" w:pos="-2552"/>
              </w:tabs>
              <w:autoSpaceDE w:val="0"/>
              <w:autoSpaceDN w:val="0"/>
              <w:adjustRightInd w:val="0"/>
              <w:spacing w:after="0" w:line="360" w:lineRule="auto"/>
              <w:jc w:val="center"/>
              <w:rPr>
                <w:rFonts w:ascii="Times New Roman" w:hAnsi="Times New Roman"/>
                <w:sz w:val="24"/>
                <w:szCs w:val="24"/>
              </w:rPr>
            </w:pPr>
            <w:r w:rsidRPr="009E5C54">
              <w:rPr>
                <w:rFonts w:ascii="Times New Roman" w:hAnsi="Times New Roman"/>
                <w:sz w:val="24"/>
                <w:szCs w:val="24"/>
              </w:rPr>
              <w:t>25,7</w:t>
            </w:r>
          </w:p>
        </w:tc>
        <w:tc>
          <w:tcPr>
            <w:tcW w:w="1431" w:type="dxa"/>
            <w:vAlign w:val="center"/>
          </w:tcPr>
          <w:p w:rsidR="00461C98" w:rsidRPr="009E5C54" w:rsidRDefault="00461C98" w:rsidP="009E5C54">
            <w:pPr>
              <w:spacing w:after="0" w:line="360" w:lineRule="auto"/>
              <w:jc w:val="center"/>
              <w:rPr>
                <w:rFonts w:ascii="Times New Roman" w:hAnsi="Times New Roman"/>
                <w:sz w:val="24"/>
                <w:szCs w:val="24"/>
              </w:rPr>
            </w:pPr>
            <w:r w:rsidRPr="009E5C54">
              <w:rPr>
                <w:rFonts w:ascii="Times New Roman" w:hAnsi="Times New Roman"/>
                <w:sz w:val="24"/>
                <w:szCs w:val="24"/>
              </w:rPr>
              <w:t>322</w:t>
            </w:r>
          </w:p>
        </w:tc>
        <w:tc>
          <w:tcPr>
            <w:tcW w:w="1142" w:type="dxa"/>
            <w:vAlign w:val="center"/>
          </w:tcPr>
          <w:p w:rsidR="00461C98" w:rsidRPr="009E5C54" w:rsidRDefault="00461C98" w:rsidP="009E5C54">
            <w:pPr>
              <w:tabs>
                <w:tab w:val="left" w:pos="-2552"/>
              </w:tabs>
              <w:spacing w:after="0" w:line="360" w:lineRule="auto"/>
              <w:jc w:val="center"/>
              <w:rPr>
                <w:rFonts w:ascii="Times New Roman" w:hAnsi="Times New Roman"/>
                <w:sz w:val="24"/>
                <w:szCs w:val="24"/>
              </w:rPr>
            </w:pPr>
            <w:r w:rsidRPr="009E5C54">
              <w:rPr>
                <w:rFonts w:ascii="Times New Roman" w:hAnsi="Times New Roman"/>
                <w:sz w:val="24"/>
                <w:szCs w:val="24"/>
              </w:rPr>
              <w:t>6,2</w:t>
            </w:r>
          </w:p>
        </w:tc>
        <w:tc>
          <w:tcPr>
            <w:tcW w:w="709" w:type="dxa"/>
            <w:shd w:val="clear" w:color="auto" w:fill="auto"/>
            <w:vAlign w:val="center"/>
          </w:tcPr>
          <w:p w:rsidR="00461C98" w:rsidRPr="009E5C54" w:rsidRDefault="00461C98" w:rsidP="009E5C54">
            <w:pPr>
              <w:spacing w:after="0" w:line="360" w:lineRule="auto"/>
              <w:jc w:val="center"/>
              <w:rPr>
                <w:rFonts w:ascii="Times New Roman" w:hAnsi="Times New Roman"/>
                <w:sz w:val="24"/>
                <w:szCs w:val="24"/>
              </w:rPr>
            </w:pPr>
            <w:r w:rsidRPr="009E5C54">
              <w:rPr>
                <w:rFonts w:ascii="Times New Roman" w:hAnsi="Times New Roman"/>
                <w:sz w:val="24"/>
                <w:szCs w:val="24"/>
              </w:rPr>
              <w:t>7,0</w:t>
            </w:r>
          </w:p>
        </w:tc>
      </w:tr>
      <w:tr w:rsidR="00461C98" w:rsidRPr="009E5C54" w:rsidTr="00A212F0">
        <w:trPr>
          <w:cantSplit/>
          <w:trHeight w:val="336"/>
        </w:trPr>
        <w:tc>
          <w:tcPr>
            <w:tcW w:w="1090" w:type="dxa"/>
            <w:vAlign w:val="center"/>
          </w:tcPr>
          <w:p w:rsidR="00461C98" w:rsidRPr="009E5C54" w:rsidRDefault="00461C98" w:rsidP="009E5C54">
            <w:pPr>
              <w:tabs>
                <w:tab w:val="left" w:pos="-2552"/>
              </w:tabs>
              <w:spacing w:after="0" w:line="360" w:lineRule="auto"/>
              <w:jc w:val="center"/>
              <w:rPr>
                <w:rFonts w:ascii="Times New Roman" w:hAnsi="Times New Roman"/>
                <w:sz w:val="24"/>
                <w:szCs w:val="24"/>
              </w:rPr>
            </w:pPr>
            <w:r w:rsidRPr="009E5C54">
              <w:rPr>
                <w:rFonts w:ascii="Times New Roman" w:hAnsi="Times New Roman"/>
                <w:sz w:val="24"/>
                <w:szCs w:val="24"/>
              </w:rPr>
              <w:t>20-40</w:t>
            </w:r>
          </w:p>
        </w:tc>
        <w:tc>
          <w:tcPr>
            <w:tcW w:w="955" w:type="dxa"/>
            <w:vAlign w:val="center"/>
          </w:tcPr>
          <w:p w:rsidR="00461C98" w:rsidRPr="009E5C54" w:rsidRDefault="00461C98" w:rsidP="009E5C54">
            <w:pPr>
              <w:tabs>
                <w:tab w:val="left" w:pos="-2552"/>
              </w:tabs>
              <w:spacing w:after="0" w:line="360" w:lineRule="auto"/>
              <w:jc w:val="center"/>
              <w:rPr>
                <w:rFonts w:ascii="Times New Roman" w:hAnsi="Times New Roman"/>
                <w:sz w:val="24"/>
                <w:szCs w:val="24"/>
              </w:rPr>
            </w:pPr>
            <w:r w:rsidRPr="009E5C54">
              <w:rPr>
                <w:rFonts w:ascii="Times New Roman" w:hAnsi="Times New Roman"/>
                <w:sz w:val="24"/>
                <w:szCs w:val="24"/>
              </w:rPr>
              <w:t>0,654</w:t>
            </w:r>
          </w:p>
        </w:tc>
        <w:tc>
          <w:tcPr>
            <w:tcW w:w="954" w:type="dxa"/>
            <w:vAlign w:val="center"/>
          </w:tcPr>
          <w:p w:rsidR="00461C98" w:rsidRPr="009E5C54" w:rsidRDefault="00461C98" w:rsidP="009E5C54">
            <w:pPr>
              <w:tabs>
                <w:tab w:val="left" w:pos="-2552"/>
              </w:tabs>
              <w:spacing w:after="0" w:line="360" w:lineRule="auto"/>
              <w:jc w:val="center"/>
              <w:rPr>
                <w:rFonts w:ascii="Times New Roman" w:hAnsi="Times New Roman"/>
                <w:sz w:val="24"/>
                <w:szCs w:val="24"/>
              </w:rPr>
            </w:pPr>
            <w:r w:rsidRPr="009E5C54">
              <w:rPr>
                <w:rFonts w:ascii="Times New Roman" w:hAnsi="Times New Roman"/>
                <w:sz w:val="24"/>
                <w:szCs w:val="24"/>
              </w:rPr>
              <w:t>0,064</w:t>
            </w:r>
          </w:p>
        </w:tc>
        <w:tc>
          <w:tcPr>
            <w:tcW w:w="1227" w:type="dxa"/>
            <w:vAlign w:val="center"/>
          </w:tcPr>
          <w:p w:rsidR="00461C98" w:rsidRPr="009E5C54" w:rsidRDefault="00461C98" w:rsidP="009E5C54">
            <w:pPr>
              <w:tabs>
                <w:tab w:val="left" w:pos="-2552"/>
              </w:tabs>
              <w:spacing w:after="0" w:line="360" w:lineRule="auto"/>
              <w:jc w:val="center"/>
              <w:rPr>
                <w:rFonts w:ascii="Times New Roman" w:hAnsi="Times New Roman"/>
                <w:sz w:val="24"/>
                <w:szCs w:val="24"/>
              </w:rPr>
            </w:pPr>
            <w:r w:rsidRPr="009E5C54">
              <w:rPr>
                <w:rFonts w:ascii="Times New Roman" w:hAnsi="Times New Roman"/>
                <w:sz w:val="24"/>
                <w:szCs w:val="24"/>
              </w:rPr>
              <w:t>0,103</w:t>
            </w:r>
          </w:p>
        </w:tc>
        <w:tc>
          <w:tcPr>
            <w:tcW w:w="1019" w:type="dxa"/>
            <w:vAlign w:val="center"/>
          </w:tcPr>
          <w:p w:rsidR="00461C98" w:rsidRPr="009E5C54" w:rsidRDefault="00461C98" w:rsidP="009E5C54">
            <w:pPr>
              <w:tabs>
                <w:tab w:val="left" w:pos="-2552"/>
              </w:tabs>
              <w:spacing w:after="0" w:line="360" w:lineRule="auto"/>
              <w:jc w:val="center"/>
              <w:rPr>
                <w:rFonts w:ascii="Times New Roman" w:hAnsi="Times New Roman"/>
                <w:sz w:val="24"/>
                <w:szCs w:val="24"/>
              </w:rPr>
            </w:pPr>
            <w:r w:rsidRPr="009E5C54">
              <w:rPr>
                <w:rFonts w:ascii="Times New Roman" w:hAnsi="Times New Roman"/>
                <w:sz w:val="24"/>
                <w:szCs w:val="24"/>
              </w:rPr>
              <w:t>7,2</w:t>
            </w:r>
          </w:p>
        </w:tc>
        <w:tc>
          <w:tcPr>
            <w:tcW w:w="829" w:type="dxa"/>
            <w:vAlign w:val="center"/>
          </w:tcPr>
          <w:p w:rsidR="00461C98" w:rsidRPr="009E5C54" w:rsidRDefault="00461C98" w:rsidP="009E5C54">
            <w:pPr>
              <w:widowControl w:val="0"/>
              <w:tabs>
                <w:tab w:val="left" w:pos="-2552"/>
              </w:tabs>
              <w:autoSpaceDE w:val="0"/>
              <w:autoSpaceDN w:val="0"/>
              <w:adjustRightInd w:val="0"/>
              <w:spacing w:after="0" w:line="360" w:lineRule="auto"/>
              <w:jc w:val="center"/>
              <w:rPr>
                <w:rFonts w:ascii="Times New Roman" w:hAnsi="Times New Roman"/>
                <w:sz w:val="24"/>
                <w:szCs w:val="24"/>
              </w:rPr>
            </w:pPr>
            <w:r w:rsidRPr="009E5C54">
              <w:rPr>
                <w:rFonts w:ascii="Times New Roman" w:hAnsi="Times New Roman"/>
                <w:sz w:val="24"/>
                <w:szCs w:val="24"/>
              </w:rPr>
              <w:t>18,4</w:t>
            </w:r>
          </w:p>
        </w:tc>
        <w:tc>
          <w:tcPr>
            <w:tcW w:w="1431" w:type="dxa"/>
            <w:vAlign w:val="center"/>
          </w:tcPr>
          <w:p w:rsidR="00461C98" w:rsidRPr="009E5C54" w:rsidRDefault="00461C98" w:rsidP="009E5C54">
            <w:pPr>
              <w:spacing w:after="0" w:line="360" w:lineRule="auto"/>
              <w:jc w:val="center"/>
              <w:rPr>
                <w:rFonts w:ascii="Times New Roman" w:hAnsi="Times New Roman"/>
                <w:sz w:val="24"/>
                <w:szCs w:val="24"/>
              </w:rPr>
            </w:pPr>
            <w:r w:rsidRPr="009E5C54">
              <w:rPr>
                <w:rFonts w:ascii="Times New Roman" w:hAnsi="Times New Roman"/>
                <w:sz w:val="24"/>
                <w:szCs w:val="24"/>
              </w:rPr>
              <w:t>280</w:t>
            </w:r>
          </w:p>
        </w:tc>
        <w:tc>
          <w:tcPr>
            <w:tcW w:w="1142" w:type="dxa"/>
            <w:vAlign w:val="center"/>
          </w:tcPr>
          <w:p w:rsidR="00461C98" w:rsidRPr="009E5C54" w:rsidRDefault="00461C98" w:rsidP="009E5C54">
            <w:pPr>
              <w:tabs>
                <w:tab w:val="left" w:pos="-2552"/>
              </w:tabs>
              <w:spacing w:after="0" w:line="360" w:lineRule="auto"/>
              <w:jc w:val="center"/>
              <w:rPr>
                <w:rFonts w:ascii="Times New Roman" w:hAnsi="Times New Roman"/>
                <w:sz w:val="24"/>
                <w:szCs w:val="24"/>
              </w:rPr>
            </w:pPr>
            <w:r w:rsidRPr="009E5C54">
              <w:rPr>
                <w:rFonts w:ascii="Times New Roman" w:hAnsi="Times New Roman"/>
                <w:sz w:val="24"/>
                <w:szCs w:val="24"/>
              </w:rPr>
              <w:t>7,9</w:t>
            </w:r>
          </w:p>
        </w:tc>
        <w:tc>
          <w:tcPr>
            <w:tcW w:w="709" w:type="dxa"/>
            <w:shd w:val="clear" w:color="auto" w:fill="auto"/>
            <w:vAlign w:val="center"/>
          </w:tcPr>
          <w:p w:rsidR="00461C98" w:rsidRPr="009E5C54" w:rsidRDefault="00461C98" w:rsidP="009E5C54">
            <w:pPr>
              <w:spacing w:after="0" w:line="360" w:lineRule="auto"/>
              <w:jc w:val="center"/>
              <w:rPr>
                <w:rFonts w:ascii="Times New Roman" w:hAnsi="Times New Roman"/>
                <w:sz w:val="24"/>
                <w:szCs w:val="24"/>
              </w:rPr>
            </w:pPr>
            <w:r w:rsidRPr="009E5C54">
              <w:rPr>
                <w:rFonts w:ascii="Times New Roman" w:hAnsi="Times New Roman"/>
                <w:sz w:val="24"/>
                <w:szCs w:val="24"/>
              </w:rPr>
              <w:t>7,5</w:t>
            </w:r>
          </w:p>
        </w:tc>
      </w:tr>
      <w:tr w:rsidR="00461C98" w:rsidRPr="009E5C54" w:rsidTr="00A212F0">
        <w:trPr>
          <w:cantSplit/>
          <w:trHeight w:val="336"/>
        </w:trPr>
        <w:tc>
          <w:tcPr>
            <w:tcW w:w="1090" w:type="dxa"/>
            <w:vAlign w:val="center"/>
          </w:tcPr>
          <w:p w:rsidR="00461C98" w:rsidRPr="009E5C54" w:rsidRDefault="00461C98" w:rsidP="009E5C54">
            <w:pPr>
              <w:tabs>
                <w:tab w:val="left" w:pos="-2552"/>
              </w:tabs>
              <w:spacing w:after="0" w:line="360" w:lineRule="auto"/>
              <w:jc w:val="center"/>
              <w:rPr>
                <w:rFonts w:ascii="Times New Roman" w:hAnsi="Times New Roman"/>
                <w:sz w:val="24"/>
                <w:szCs w:val="24"/>
              </w:rPr>
            </w:pPr>
            <w:r w:rsidRPr="009E5C54">
              <w:rPr>
                <w:rFonts w:ascii="Times New Roman" w:hAnsi="Times New Roman"/>
                <w:sz w:val="24"/>
                <w:szCs w:val="24"/>
              </w:rPr>
              <w:t>40-60</w:t>
            </w:r>
          </w:p>
        </w:tc>
        <w:tc>
          <w:tcPr>
            <w:tcW w:w="955" w:type="dxa"/>
            <w:vAlign w:val="center"/>
          </w:tcPr>
          <w:p w:rsidR="00461C98" w:rsidRPr="009E5C54" w:rsidRDefault="00461C98" w:rsidP="009E5C54">
            <w:pPr>
              <w:tabs>
                <w:tab w:val="left" w:pos="-2552"/>
              </w:tabs>
              <w:spacing w:after="0" w:line="360" w:lineRule="auto"/>
              <w:jc w:val="center"/>
              <w:rPr>
                <w:rFonts w:ascii="Times New Roman" w:hAnsi="Times New Roman"/>
                <w:sz w:val="24"/>
                <w:szCs w:val="24"/>
              </w:rPr>
            </w:pPr>
            <w:r w:rsidRPr="009E5C54">
              <w:rPr>
                <w:rFonts w:ascii="Times New Roman" w:hAnsi="Times New Roman"/>
                <w:sz w:val="24"/>
                <w:szCs w:val="24"/>
              </w:rPr>
              <w:t>0,495</w:t>
            </w:r>
          </w:p>
        </w:tc>
        <w:tc>
          <w:tcPr>
            <w:tcW w:w="954" w:type="dxa"/>
            <w:vAlign w:val="center"/>
          </w:tcPr>
          <w:p w:rsidR="00461C98" w:rsidRPr="009E5C54" w:rsidRDefault="00461C98" w:rsidP="009E5C54">
            <w:pPr>
              <w:tabs>
                <w:tab w:val="left" w:pos="-2552"/>
              </w:tabs>
              <w:spacing w:after="0" w:line="360" w:lineRule="auto"/>
              <w:jc w:val="center"/>
              <w:rPr>
                <w:rFonts w:ascii="Times New Roman" w:hAnsi="Times New Roman"/>
                <w:sz w:val="24"/>
                <w:szCs w:val="24"/>
              </w:rPr>
            </w:pPr>
            <w:r w:rsidRPr="009E5C54">
              <w:rPr>
                <w:rFonts w:ascii="Times New Roman" w:hAnsi="Times New Roman"/>
                <w:sz w:val="24"/>
                <w:szCs w:val="24"/>
              </w:rPr>
              <w:t>0,060</w:t>
            </w:r>
          </w:p>
        </w:tc>
        <w:tc>
          <w:tcPr>
            <w:tcW w:w="1227" w:type="dxa"/>
            <w:vAlign w:val="center"/>
          </w:tcPr>
          <w:p w:rsidR="00461C98" w:rsidRPr="009E5C54" w:rsidRDefault="00461C98" w:rsidP="009E5C54">
            <w:pPr>
              <w:tabs>
                <w:tab w:val="left" w:pos="-2552"/>
              </w:tabs>
              <w:spacing w:after="0" w:line="360" w:lineRule="auto"/>
              <w:jc w:val="center"/>
              <w:rPr>
                <w:rFonts w:ascii="Times New Roman" w:hAnsi="Times New Roman"/>
                <w:sz w:val="24"/>
                <w:szCs w:val="24"/>
              </w:rPr>
            </w:pPr>
            <w:r w:rsidRPr="009E5C54">
              <w:rPr>
                <w:rFonts w:ascii="Times New Roman" w:hAnsi="Times New Roman"/>
                <w:sz w:val="24"/>
                <w:szCs w:val="24"/>
              </w:rPr>
              <w:t>0,101</w:t>
            </w:r>
          </w:p>
        </w:tc>
        <w:tc>
          <w:tcPr>
            <w:tcW w:w="1019" w:type="dxa"/>
            <w:vAlign w:val="center"/>
          </w:tcPr>
          <w:p w:rsidR="00461C98" w:rsidRPr="009E5C54" w:rsidRDefault="00461C98" w:rsidP="009E5C54">
            <w:pPr>
              <w:tabs>
                <w:tab w:val="left" w:pos="-2552"/>
              </w:tabs>
              <w:spacing w:after="0" w:line="360" w:lineRule="auto"/>
              <w:jc w:val="center"/>
              <w:rPr>
                <w:rFonts w:ascii="Times New Roman" w:hAnsi="Times New Roman"/>
                <w:sz w:val="24"/>
                <w:szCs w:val="24"/>
              </w:rPr>
            </w:pPr>
            <w:r w:rsidRPr="009E5C54">
              <w:rPr>
                <w:rFonts w:ascii="Times New Roman" w:hAnsi="Times New Roman"/>
                <w:sz w:val="24"/>
                <w:szCs w:val="24"/>
              </w:rPr>
              <w:t>3,0</w:t>
            </w:r>
          </w:p>
        </w:tc>
        <w:tc>
          <w:tcPr>
            <w:tcW w:w="829" w:type="dxa"/>
            <w:vAlign w:val="center"/>
          </w:tcPr>
          <w:p w:rsidR="00461C98" w:rsidRPr="009E5C54" w:rsidRDefault="00461C98" w:rsidP="009E5C54">
            <w:pPr>
              <w:widowControl w:val="0"/>
              <w:tabs>
                <w:tab w:val="left" w:pos="-2552"/>
              </w:tabs>
              <w:autoSpaceDE w:val="0"/>
              <w:autoSpaceDN w:val="0"/>
              <w:adjustRightInd w:val="0"/>
              <w:spacing w:after="0" w:line="360" w:lineRule="auto"/>
              <w:jc w:val="center"/>
              <w:rPr>
                <w:rFonts w:ascii="Times New Roman" w:hAnsi="Times New Roman"/>
                <w:sz w:val="24"/>
                <w:szCs w:val="24"/>
              </w:rPr>
            </w:pPr>
            <w:r w:rsidRPr="009E5C54">
              <w:rPr>
                <w:rFonts w:ascii="Times New Roman" w:hAnsi="Times New Roman"/>
                <w:sz w:val="24"/>
                <w:szCs w:val="24"/>
              </w:rPr>
              <w:t>13,2</w:t>
            </w:r>
          </w:p>
        </w:tc>
        <w:tc>
          <w:tcPr>
            <w:tcW w:w="1431" w:type="dxa"/>
            <w:vAlign w:val="center"/>
          </w:tcPr>
          <w:p w:rsidR="00461C98" w:rsidRPr="009E5C54" w:rsidRDefault="00461C98" w:rsidP="009E5C54">
            <w:pPr>
              <w:spacing w:after="0" w:line="360" w:lineRule="auto"/>
              <w:jc w:val="center"/>
              <w:rPr>
                <w:rFonts w:ascii="Times New Roman" w:hAnsi="Times New Roman"/>
                <w:sz w:val="24"/>
                <w:szCs w:val="24"/>
              </w:rPr>
            </w:pPr>
            <w:r w:rsidRPr="009E5C54">
              <w:rPr>
                <w:rFonts w:ascii="Times New Roman" w:hAnsi="Times New Roman"/>
                <w:sz w:val="24"/>
                <w:szCs w:val="24"/>
              </w:rPr>
              <w:t>200</w:t>
            </w:r>
          </w:p>
        </w:tc>
        <w:tc>
          <w:tcPr>
            <w:tcW w:w="1142" w:type="dxa"/>
            <w:vAlign w:val="center"/>
          </w:tcPr>
          <w:p w:rsidR="00461C98" w:rsidRPr="009E5C54" w:rsidRDefault="00461C98" w:rsidP="009E5C54">
            <w:pPr>
              <w:tabs>
                <w:tab w:val="left" w:pos="-2552"/>
              </w:tabs>
              <w:spacing w:after="0" w:line="360" w:lineRule="auto"/>
              <w:jc w:val="center"/>
              <w:rPr>
                <w:rFonts w:ascii="Times New Roman" w:hAnsi="Times New Roman"/>
                <w:sz w:val="24"/>
                <w:szCs w:val="24"/>
              </w:rPr>
            </w:pPr>
            <w:r w:rsidRPr="009E5C54">
              <w:rPr>
                <w:rFonts w:ascii="Times New Roman" w:hAnsi="Times New Roman"/>
                <w:sz w:val="24"/>
                <w:szCs w:val="24"/>
              </w:rPr>
              <w:t>10,3</w:t>
            </w:r>
          </w:p>
        </w:tc>
        <w:tc>
          <w:tcPr>
            <w:tcW w:w="709" w:type="dxa"/>
            <w:shd w:val="clear" w:color="auto" w:fill="auto"/>
            <w:vAlign w:val="center"/>
          </w:tcPr>
          <w:p w:rsidR="00461C98" w:rsidRPr="009E5C54" w:rsidRDefault="00461C98" w:rsidP="009E5C54">
            <w:pPr>
              <w:spacing w:after="0" w:line="360" w:lineRule="auto"/>
              <w:jc w:val="center"/>
              <w:rPr>
                <w:rFonts w:ascii="Times New Roman" w:hAnsi="Times New Roman"/>
                <w:sz w:val="24"/>
                <w:szCs w:val="24"/>
              </w:rPr>
            </w:pPr>
            <w:r w:rsidRPr="009E5C54">
              <w:rPr>
                <w:rFonts w:ascii="Times New Roman" w:hAnsi="Times New Roman"/>
                <w:sz w:val="24"/>
                <w:szCs w:val="24"/>
              </w:rPr>
              <w:t>7,3</w:t>
            </w:r>
          </w:p>
        </w:tc>
      </w:tr>
    </w:tbl>
    <w:p w:rsidR="00461C98" w:rsidRPr="009E5C54" w:rsidRDefault="00461C98" w:rsidP="009E5C54">
      <w:pPr>
        <w:spacing w:after="0" w:line="360" w:lineRule="auto"/>
        <w:ind w:firstLine="708"/>
        <w:jc w:val="both"/>
        <w:rPr>
          <w:rFonts w:ascii="Times New Roman" w:hAnsi="Times New Roman"/>
          <w:sz w:val="24"/>
          <w:szCs w:val="24"/>
        </w:rPr>
      </w:pPr>
    </w:p>
    <w:p w:rsidR="00461C98" w:rsidRPr="009E5C54" w:rsidRDefault="00461C98" w:rsidP="009E5C54">
      <w:pPr>
        <w:spacing w:after="0" w:line="360" w:lineRule="auto"/>
        <w:ind w:firstLine="708"/>
        <w:jc w:val="both"/>
        <w:rPr>
          <w:rFonts w:ascii="Times New Roman" w:hAnsi="Times New Roman"/>
          <w:sz w:val="24"/>
          <w:szCs w:val="24"/>
        </w:rPr>
      </w:pPr>
      <w:r w:rsidRPr="009E5C54">
        <w:rPr>
          <w:rFonts w:ascii="Times New Roman" w:hAnsi="Times New Roman"/>
          <w:sz w:val="24"/>
          <w:szCs w:val="24"/>
        </w:rPr>
        <w:t>На опытном участке развито вторичное засоление, причина которого состоит в близости минерализованных грунтовых вод к поверхности почвы, особенно после проведения промывочного полива.</w:t>
      </w:r>
    </w:p>
    <w:p w:rsidR="004E57D9" w:rsidRPr="009E5C54" w:rsidRDefault="004E57D9" w:rsidP="009E5C54">
      <w:pPr>
        <w:spacing w:after="0" w:line="360" w:lineRule="auto"/>
        <w:ind w:firstLine="708"/>
        <w:jc w:val="both"/>
        <w:rPr>
          <w:rFonts w:ascii="Times New Roman" w:hAnsi="Times New Roman"/>
          <w:sz w:val="24"/>
          <w:szCs w:val="24"/>
        </w:rPr>
      </w:pPr>
      <w:r w:rsidRPr="009E5C54">
        <w:rPr>
          <w:rFonts w:ascii="Times New Roman" w:hAnsi="Times New Roman"/>
          <w:sz w:val="24"/>
          <w:szCs w:val="24"/>
        </w:rPr>
        <w:t>В наших исследованиях были определены глубины залегания грунтовых во</w:t>
      </w:r>
      <w:r w:rsidR="00F4264C" w:rsidRPr="009E5C54">
        <w:rPr>
          <w:rFonts w:ascii="Times New Roman" w:hAnsi="Times New Roman"/>
          <w:sz w:val="24"/>
          <w:szCs w:val="24"/>
        </w:rPr>
        <w:t xml:space="preserve">д в течение вегетации </w:t>
      </w:r>
      <w:r w:rsidR="00F4264C" w:rsidRPr="00633394">
        <w:rPr>
          <w:rFonts w:ascii="Times New Roman" w:hAnsi="Times New Roman"/>
          <w:sz w:val="24"/>
          <w:szCs w:val="24"/>
        </w:rPr>
        <w:t xml:space="preserve">(Приложение  </w:t>
      </w:r>
      <w:r w:rsidR="002944CE" w:rsidRPr="00633394">
        <w:rPr>
          <w:rFonts w:ascii="Times New Roman" w:hAnsi="Times New Roman"/>
          <w:sz w:val="24"/>
          <w:szCs w:val="24"/>
        </w:rPr>
        <w:t>Ж</w:t>
      </w:r>
      <w:r w:rsidRPr="00633394">
        <w:rPr>
          <w:rFonts w:ascii="Times New Roman" w:hAnsi="Times New Roman"/>
          <w:sz w:val="24"/>
          <w:szCs w:val="24"/>
        </w:rPr>
        <w:t>).</w:t>
      </w:r>
      <w:r w:rsidRPr="009E5C54">
        <w:rPr>
          <w:rFonts w:ascii="Times New Roman" w:hAnsi="Times New Roman"/>
          <w:sz w:val="24"/>
          <w:szCs w:val="24"/>
        </w:rPr>
        <w:t xml:space="preserve"> </w:t>
      </w:r>
    </w:p>
    <w:p w:rsidR="004E57D9" w:rsidRPr="009E5C54" w:rsidRDefault="004E57D9" w:rsidP="009E5C54">
      <w:pPr>
        <w:spacing w:after="0" w:line="360" w:lineRule="auto"/>
        <w:ind w:firstLine="708"/>
        <w:jc w:val="both"/>
        <w:rPr>
          <w:rFonts w:ascii="Times New Roman" w:hAnsi="Times New Roman"/>
          <w:sz w:val="24"/>
          <w:szCs w:val="24"/>
        </w:rPr>
      </w:pPr>
      <w:r w:rsidRPr="009E5C54">
        <w:rPr>
          <w:rFonts w:ascii="Times New Roman" w:hAnsi="Times New Roman"/>
          <w:sz w:val="24"/>
          <w:szCs w:val="24"/>
        </w:rPr>
        <w:t xml:space="preserve">По мелиоративному состоянию почва опытного участка слабо и среднезасоленная, тип засоления хлоридно-сульфатный, глубина залегания грунтовых вод </w:t>
      </w:r>
      <w:r w:rsidRPr="009E5C54">
        <w:rPr>
          <w:rFonts w:ascii="Times New Roman" w:hAnsi="Times New Roman"/>
          <w:sz w:val="24"/>
          <w:szCs w:val="24"/>
          <w:lang w:val="kk-KZ"/>
        </w:rPr>
        <w:t xml:space="preserve">передвигается во время вегетации от 90 см до глубины 310 см метра </w:t>
      </w:r>
      <w:r w:rsidRPr="009E5C54">
        <w:rPr>
          <w:rFonts w:ascii="Times New Roman" w:hAnsi="Times New Roman"/>
          <w:sz w:val="24"/>
          <w:szCs w:val="24"/>
        </w:rPr>
        <w:t>от дневной поверхности.</w:t>
      </w:r>
    </w:p>
    <w:p w:rsidR="004E57D9" w:rsidRPr="009E5C54" w:rsidRDefault="00F06C5E" w:rsidP="009E5C54">
      <w:pPr>
        <w:autoSpaceDE w:val="0"/>
        <w:autoSpaceDN w:val="0"/>
        <w:adjustRightInd w:val="0"/>
        <w:spacing w:after="0" w:line="360" w:lineRule="auto"/>
        <w:ind w:firstLine="709"/>
        <w:jc w:val="both"/>
        <w:rPr>
          <w:rFonts w:ascii="Times New Roman" w:hAnsi="Times New Roman"/>
          <w:sz w:val="24"/>
          <w:szCs w:val="24"/>
          <w:lang w:val="kk-KZ"/>
        </w:rPr>
      </w:pPr>
      <w:r w:rsidRPr="009E5C54">
        <w:rPr>
          <w:rFonts w:ascii="Times New Roman" w:hAnsi="Times New Roman"/>
          <w:sz w:val="24"/>
          <w:szCs w:val="24"/>
          <w:shd w:val="clear" w:color="auto" w:fill="FFFFFF" w:themeFill="background1"/>
        </w:rPr>
        <w:t>Уровень</w:t>
      </w:r>
      <w:r w:rsidR="004E57D9" w:rsidRPr="009E5C54">
        <w:rPr>
          <w:rFonts w:ascii="Times New Roman" w:hAnsi="Times New Roman"/>
          <w:sz w:val="24"/>
          <w:szCs w:val="24"/>
          <w:shd w:val="clear" w:color="auto" w:fill="FFFFFF" w:themeFill="background1"/>
        </w:rPr>
        <w:t xml:space="preserve"> залегания грунтовых вод во время в</w:t>
      </w:r>
      <w:r w:rsidRPr="009E5C54">
        <w:rPr>
          <w:rFonts w:ascii="Times New Roman" w:hAnsi="Times New Roman"/>
          <w:sz w:val="24"/>
          <w:szCs w:val="24"/>
          <w:shd w:val="clear" w:color="auto" w:fill="FFFFFF" w:themeFill="background1"/>
        </w:rPr>
        <w:t>егетационного периода составлял</w:t>
      </w:r>
      <w:r w:rsidR="004E57D9" w:rsidRPr="009E5C54">
        <w:rPr>
          <w:rFonts w:ascii="Times New Roman" w:hAnsi="Times New Roman"/>
          <w:sz w:val="24"/>
          <w:szCs w:val="24"/>
          <w:shd w:val="clear" w:color="auto" w:fill="FFFFFF" w:themeFill="background1"/>
        </w:rPr>
        <w:t xml:space="preserve"> 204,6 м соответст</w:t>
      </w:r>
      <w:r w:rsidRPr="009E5C54">
        <w:rPr>
          <w:rFonts w:ascii="Times New Roman" w:hAnsi="Times New Roman"/>
          <w:sz w:val="24"/>
          <w:szCs w:val="24"/>
          <w:shd w:val="clear" w:color="auto" w:fill="FFFFFF" w:themeFill="background1"/>
        </w:rPr>
        <w:t>венно, и не очень придерживались</w:t>
      </w:r>
      <w:r w:rsidR="004E57D9" w:rsidRPr="009E5C54">
        <w:rPr>
          <w:rFonts w:ascii="Times New Roman" w:hAnsi="Times New Roman"/>
          <w:sz w:val="24"/>
          <w:szCs w:val="24"/>
          <w:shd w:val="clear" w:color="auto" w:fill="FFFFFF" w:themeFill="background1"/>
        </w:rPr>
        <w:t xml:space="preserve"> в градации уровни залегания</w:t>
      </w:r>
      <w:r w:rsidR="004E57D9" w:rsidRPr="009E5C54">
        <w:rPr>
          <w:rFonts w:ascii="Times New Roman" w:hAnsi="Times New Roman"/>
          <w:sz w:val="24"/>
          <w:szCs w:val="24"/>
        </w:rPr>
        <w:t xml:space="preserve"> грунтовой воды в орошаемой сероземной почве. Например, в январе месяце уровень грунтовой воды составлял 228,3 см, феврале – 123</w:t>
      </w:r>
      <w:r w:rsidR="004E57D9" w:rsidRPr="009E5C54">
        <w:rPr>
          <w:rFonts w:ascii="Times New Roman" w:hAnsi="Times New Roman"/>
          <w:sz w:val="24"/>
          <w:szCs w:val="24"/>
          <w:lang w:val="kk-KZ"/>
        </w:rPr>
        <w:t>,0</w:t>
      </w:r>
      <w:r w:rsidR="004E57D9" w:rsidRPr="009E5C54">
        <w:rPr>
          <w:rFonts w:ascii="Times New Roman" w:hAnsi="Times New Roman"/>
          <w:sz w:val="24"/>
          <w:szCs w:val="24"/>
        </w:rPr>
        <w:t xml:space="preserve"> см, марте – 104,0 см, апреле – 131,3 см, мае – 164,6 см, июне 217,0 см, июле месяце 263,3 см</w:t>
      </w:r>
      <w:r w:rsidR="004E57D9" w:rsidRPr="009E5C54">
        <w:rPr>
          <w:rFonts w:ascii="Times New Roman" w:hAnsi="Times New Roman"/>
          <w:sz w:val="24"/>
          <w:szCs w:val="24"/>
          <w:lang w:val="kk-KZ"/>
        </w:rPr>
        <w:t>, августе 291,6</w:t>
      </w:r>
      <w:r w:rsidR="0038673B" w:rsidRPr="009E5C54">
        <w:rPr>
          <w:rFonts w:ascii="Times New Roman" w:hAnsi="Times New Roman"/>
          <w:sz w:val="24"/>
          <w:szCs w:val="24"/>
          <w:lang w:val="kk-KZ"/>
        </w:rPr>
        <w:t xml:space="preserve"> </w:t>
      </w:r>
      <w:r w:rsidR="004E57D9" w:rsidRPr="009E5C54">
        <w:rPr>
          <w:rFonts w:ascii="Times New Roman" w:hAnsi="Times New Roman"/>
          <w:sz w:val="24"/>
          <w:szCs w:val="24"/>
          <w:lang w:val="kk-KZ"/>
        </w:rPr>
        <w:t>см сентябре 318,5,6</w:t>
      </w:r>
      <w:r w:rsidR="0038673B" w:rsidRPr="009E5C54">
        <w:rPr>
          <w:rFonts w:ascii="Times New Roman" w:hAnsi="Times New Roman"/>
          <w:sz w:val="24"/>
          <w:szCs w:val="24"/>
          <w:lang w:val="kk-KZ"/>
        </w:rPr>
        <w:t xml:space="preserve"> </w:t>
      </w:r>
      <w:r w:rsidR="004E57D9" w:rsidRPr="009E5C54">
        <w:rPr>
          <w:rFonts w:ascii="Times New Roman" w:hAnsi="Times New Roman"/>
          <w:sz w:val="24"/>
          <w:szCs w:val="24"/>
          <w:lang w:val="kk-KZ"/>
        </w:rPr>
        <w:t xml:space="preserve">см </w:t>
      </w:r>
      <w:r w:rsidR="004E57D9" w:rsidRPr="009E5C54">
        <w:rPr>
          <w:rStyle w:val="afb"/>
          <w:rFonts w:ascii="Times New Roman" w:hAnsi="Times New Roman"/>
          <w:b w:val="0"/>
          <w:sz w:val="24"/>
          <w:szCs w:val="24"/>
          <w:shd w:val="clear" w:color="auto" w:fill="FFFFFF"/>
        </w:rPr>
        <w:t>от поверхности земли.</w:t>
      </w:r>
    </w:p>
    <w:p w:rsidR="004E57D9" w:rsidRPr="009E5C54" w:rsidRDefault="004E57D9" w:rsidP="009E5C54">
      <w:pPr>
        <w:autoSpaceDE w:val="0"/>
        <w:autoSpaceDN w:val="0"/>
        <w:adjustRightInd w:val="0"/>
        <w:spacing w:after="0" w:line="360" w:lineRule="auto"/>
        <w:ind w:firstLine="709"/>
        <w:jc w:val="both"/>
        <w:rPr>
          <w:rFonts w:ascii="Times New Roman" w:hAnsi="Times New Roman"/>
          <w:color w:val="000000"/>
          <w:sz w:val="24"/>
          <w:szCs w:val="24"/>
        </w:rPr>
      </w:pPr>
      <w:r w:rsidRPr="009E5C54">
        <w:rPr>
          <w:rFonts w:ascii="Times New Roman" w:hAnsi="Times New Roman"/>
          <w:sz w:val="24"/>
          <w:szCs w:val="24"/>
        </w:rPr>
        <w:lastRenderedPageBreak/>
        <w:t>Следует отметить</w:t>
      </w:r>
      <w:r w:rsidR="00F06C5E" w:rsidRPr="009E5C54">
        <w:rPr>
          <w:rFonts w:ascii="Times New Roman" w:hAnsi="Times New Roman"/>
          <w:sz w:val="24"/>
          <w:szCs w:val="24"/>
        </w:rPr>
        <w:t>,</w:t>
      </w:r>
      <w:r w:rsidRPr="009E5C54">
        <w:rPr>
          <w:rFonts w:ascii="Times New Roman" w:hAnsi="Times New Roman"/>
          <w:sz w:val="24"/>
          <w:szCs w:val="24"/>
        </w:rPr>
        <w:t xml:space="preserve"> из данных проведенных исследований видно, что в конце феврале и в на</w:t>
      </w:r>
      <w:r w:rsidR="00F06C5E" w:rsidRPr="009E5C54">
        <w:rPr>
          <w:rFonts w:ascii="Times New Roman" w:hAnsi="Times New Roman"/>
          <w:sz w:val="24"/>
          <w:szCs w:val="24"/>
        </w:rPr>
        <w:t>чале марта наблюдается повышение</w:t>
      </w:r>
      <w:r w:rsidRPr="009E5C54">
        <w:rPr>
          <w:rFonts w:ascii="Times New Roman" w:hAnsi="Times New Roman"/>
          <w:sz w:val="24"/>
          <w:szCs w:val="24"/>
        </w:rPr>
        <w:t xml:space="preserve"> уровня зал</w:t>
      </w:r>
      <w:r w:rsidR="00F06C5E" w:rsidRPr="009E5C54">
        <w:rPr>
          <w:rFonts w:ascii="Times New Roman" w:hAnsi="Times New Roman"/>
          <w:sz w:val="24"/>
          <w:szCs w:val="24"/>
        </w:rPr>
        <w:t>егания грунтовых вод и составило</w:t>
      </w:r>
      <w:r w:rsidRPr="009E5C54">
        <w:rPr>
          <w:rFonts w:ascii="Times New Roman" w:hAnsi="Times New Roman"/>
          <w:sz w:val="24"/>
          <w:szCs w:val="24"/>
        </w:rPr>
        <w:t xml:space="preserve"> в пределах 123,6 - 104,0 см к дневной поверхности земли, </w:t>
      </w:r>
      <w:r w:rsidRPr="009E5C54">
        <w:rPr>
          <w:rFonts w:ascii="Times New Roman" w:hAnsi="Times New Roman"/>
          <w:color w:val="000000"/>
          <w:sz w:val="24"/>
          <w:szCs w:val="24"/>
        </w:rPr>
        <w:t xml:space="preserve">в этом времени залегания </w:t>
      </w:r>
      <w:r w:rsidRPr="009E5C54">
        <w:rPr>
          <w:rFonts w:ascii="Times New Roman" w:hAnsi="Times New Roman"/>
          <w:color w:val="000000"/>
          <w:sz w:val="24"/>
          <w:szCs w:val="24"/>
          <w:lang w:val="en-US"/>
        </w:rPr>
        <w:t> </w:t>
      </w:r>
      <w:r w:rsidRPr="009E5C54">
        <w:rPr>
          <w:rFonts w:ascii="Times New Roman" w:hAnsi="Times New Roman"/>
          <w:color w:val="000000"/>
          <w:sz w:val="24"/>
          <w:szCs w:val="24"/>
        </w:rPr>
        <w:t>грунтовые</w:t>
      </w:r>
      <w:r w:rsidRPr="009E5C54">
        <w:rPr>
          <w:rFonts w:ascii="Times New Roman" w:hAnsi="Times New Roman"/>
          <w:color w:val="000000"/>
          <w:sz w:val="24"/>
          <w:szCs w:val="24"/>
          <w:lang w:val="en-US"/>
        </w:rPr>
        <w:t> </w:t>
      </w:r>
      <w:r w:rsidRPr="009E5C54">
        <w:rPr>
          <w:rFonts w:ascii="Times New Roman" w:hAnsi="Times New Roman"/>
          <w:color w:val="000000"/>
          <w:sz w:val="24"/>
          <w:szCs w:val="24"/>
        </w:rPr>
        <w:t>воды</w:t>
      </w:r>
      <w:r w:rsidRPr="009E5C54">
        <w:rPr>
          <w:rFonts w:ascii="Times New Roman" w:hAnsi="Times New Roman"/>
          <w:color w:val="000000"/>
          <w:sz w:val="24"/>
          <w:szCs w:val="24"/>
          <w:lang w:val="en-US"/>
        </w:rPr>
        <w:t> </w:t>
      </w:r>
      <w:r w:rsidRPr="009E5C54">
        <w:rPr>
          <w:rFonts w:ascii="Times New Roman" w:hAnsi="Times New Roman"/>
          <w:color w:val="000000"/>
          <w:sz w:val="24"/>
          <w:szCs w:val="24"/>
        </w:rPr>
        <w:t>наиболее близко подходят</w:t>
      </w:r>
      <w:r w:rsidR="00F06C5E" w:rsidRPr="009E5C54">
        <w:rPr>
          <w:rFonts w:ascii="Times New Roman" w:hAnsi="Times New Roman"/>
          <w:color w:val="000000"/>
          <w:sz w:val="24"/>
          <w:szCs w:val="24"/>
        </w:rPr>
        <w:t xml:space="preserve"> к</w:t>
      </w:r>
      <w:r w:rsidRPr="009E5C54">
        <w:rPr>
          <w:rFonts w:ascii="Times New Roman" w:hAnsi="Times New Roman"/>
          <w:color w:val="000000"/>
          <w:sz w:val="24"/>
          <w:szCs w:val="24"/>
        </w:rPr>
        <w:t xml:space="preserve"> </w:t>
      </w:r>
      <w:r w:rsidRPr="009E5C54">
        <w:rPr>
          <w:rFonts w:ascii="Times New Roman" w:hAnsi="Times New Roman"/>
          <w:color w:val="000000"/>
          <w:sz w:val="24"/>
          <w:szCs w:val="24"/>
          <w:lang w:val="en-US"/>
        </w:rPr>
        <w:t> </w:t>
      </w:r>
      <w:r w:rsidRPr="009E5C54">
        <w:rPr>
          <w:rFonts w:ascii="Times New Roman" w:hAnsi="Times New Roman"/>
          <w:color w:val="000000"/>
          <w:sz w:val="24"/>
          <w:szCs w:val="24"/>
        </w:rPr>
        <w:t xml:space="preserve">поверхности почвы. </w:t>
      </w:r>
      <w:r w:rsidRPr="009E5C54">
        <w:rPr>
          <w:rFonts w:ascii="Times New Roman" w:hAnsi="Times New Roman"/>
          <w:sz w:val="24"/>
          <w:szCs w:val="24"/>
        </w:rPr>
        <w:t xml:space="preserve">Это связано и объясняется тем, что в феврале проводились зимние промывные поливы от вредных солей. Из-за проведенных промывочных поливов для удаления вредных солей в орошаемой сероземной почве </w:t>
      </w:r>
      <w:r w:rsidRPr="009E5C54">
        <w:rPr>
          <w:rFonts w:ascii="Times New Roman" w:hAnsi="Times New Roman"/>
          <w:color w:val="000000"/>
          <w:sz w:val="24"/>
          <w:szCs w:val="24"/>
        </w:rPr>
        <w:t>происходит подъем уровня засоленных</w:t>
      </w:r>
      <w:r w:rsidRPr="009E5C54">
        <w:rPr>
          <w:rFonts w:ascii="Times New Roman" w:hAnsi="Times New Roman"/>
          <w:color w:val="000000"/>
          <w:sz w:val="24"/>
          <w:szCs w:val="24"/>
          <w:lang w:val="en-US"/>
        </w:rPr>
        <w:t> </w:t>
      </w:r>
      <w:r w:rsidRPr="009E5C54">
        <w:rPr>
          <w:rFonts w:ascii="Times New Roman" w:hAnsi="Times New Roman"/>
          <w:color w:val="000000"/>
          <w:sz w:val="24"/>
          <w:szCs w:val="24"/>
        </w:rPr>
        <w:t>грунтовых</w:t>
      </w:r>
      <w:r w:rsidRPr="009E5C54">
        <w:rPr>
          <w:rFonts w:ascii="Times New Roman" w:hAnsi="Times New Roman"/>
          <w:color w:val="000000"/>
          <w:sz w:val="24"/>
          <w:szCs w:val="24"/>
          <w:lang w:val="en-US"/>
        </w:rPr>
        <w:t> </w:t>
      </w:r>
      <w:r w:rsidRPr="009E5C54">
        <w:rPr>
          <w:rFonts w:ascii="Times New Roman" w:hAnsi="Times New Roman"/>
          <w:color w:val="000000"/>
          <w:sz w:val="24"/>
          <w:szCs w:val="24"/>
        </w:rPr>
        <w:t xml:space="preserve">вод и влагоиспарение. </w:t>
      </w:r>
    </w:p>
    <w:p w:rsidR="004E57D9" w:rsidRPr="009E5C54" w:rsidRDefault="004E57D9" w:rsidP="009E5C54">
      <w:pPr>
        <w:autoSpaceDE w:val="0"/>
        <w:autoSpaceDN w:val="0"/>
        <w:adjustRightInd w:val="0"/>
        <w:spacing w:after="0" w:line="360" w:lineRule="auto"/>
        <w:ind w:firstLine="709"/>
        <w:jc w:val="both"/>
        <w:rPr>
          <w:rFonts w:ascii="Times New Roman" w:hAnsi="Times New Roman"/>
          <w:sz w:val="24"/>
          <w:szCs w:val="24"/>
          <w:shd w:val="clear" w:color="auto" w:fill="FFFFFF"/>
        </w:rPr>
      </w:pPr>
      <w:r w:rsidRPr="009E5C54">
        <w:rPr>
          <w:rFonts w:ascii="Times New Roman" w:hAnsi="Times New Roman"/>
          <w:sz w:val="24"/>
          <w:szCs w:val="24"/>
          <w:shd w:val="clear" w:color="auto" w:fill="FFFFFF"/>
        </w:rPr>
        <w:t xml:space="preserve">А в летний период идёт тенденция к усыханию, грунтовые воды уходят глубоко в почву, соответственно, почва быстрее впитывает осадки. </w:t>
      </w:r>
    </w:p>
    <w:p w:rsidR="00AB055F" w:rsidRPr="009E5C54" w:rsidRDefault="005721D9" w:rsidP="009E5C54">
      <w:pPr>
        <w:pStyle w:val="aff0"/>
        <w:spacing w:line="360" w:lineRule="auto"/>
        <w:rPr>
          <w:i/>
          <w:sz w:val="24"/>
          <w:szCs w:val="24"/>
          <w:lang w:val="kk-KZ"/>
        </w:rPr>
      </w:pPr>
      <w:r w:rsidRPr="009E5C54">
        <w:rPr>
          <w:sz w:val="24"/>
          <w:szCs w:val="24"/>
        </w:rPr>
        <w:t xml:space="preserve">По данным метеорологической станции ТОО «СХОС хлопководства и бахчеводства» </w:t>
      </w:r>
      <w:r w:rsidR="00AB055F" w:rsidRPr="009E5C54">
        <w:rPr>
          <w:sz w:val="24"/>
          <w:szCs w:val="24"/>
        </w:rPr>
        <w:t>температура воздуха в период закладки опыта с апреля и до сентября составило в 2018 году + 20,9</w:t>
      </w:r>
      <w:r w:rsidR="00AB055F" w:rsidRPr="009E5C54">
        <w:rPr>
          <w:sz w:val="24"/>
          <w:szCs w:val="24"/>
          <w:vertAlign w:val="superscript"/>
        </w:rPr>
        <w:t>0</w:t>
      </w:r>
      <w:r w:rsidR="00AB055F" w:rsidRPr="009E5C54">
        <w:rPr>
          <w:sz w:val="24"/>
          <w:szCs w:val="24"/>
        </w:rPr>
        <w:t>С, 2019 году + 22,0</w:t>
      </w:r>
      <w:r w:rsidR="00AB055F" w:rsidRPr="009E5C54">
        <w:rPr>
          <w:sz w:val="24"/>
          <w:szCs w:val="24"/>
          <w:vertAlign w:val="superscript"/>
        </w:rPr>
        <w:t>0</w:t>
      </w:r>
      <w:r w:rsidR="00AB055F" w:rsidRPr="009E5C54">
        <w:rPr>
          <w:sz w:val="24"/>
          <w:szCs w:val="24"/>
        </w:rPr>
        <w:t>С и в 2020 году 21,3</w:t>
      </w:r>
      <w:r w:rsidR="00AB055F" w:rsidRPr="009E5C54">
        <w:rPr>
          <w:sz w:val="24"/>
          <w:szCs w:val="24"/>
          <w:vertAlign w:val="superscript"/>
        </w:rPr>
        <w:t>0</w:t>
      </w:r>
      <w:r w:rsidR="00AB055F" w:rsidRPr="009E5C54">
        <w:rPr>
          <w:sz w:val="24"/>
          <w:szCs w:val="24"/>
        </w:rPr>
        <w:t xml:space="preserve">С. В период созревания коробочек (сентябрь – октябрь) погода стояла жаркая. Это способствовало их ускоренному созреванию хлопчатника. В 2019 -2020 годах осадков выпало больше, особенно 2019 году в марте и апреле, в 2020 году  феврале и в апреле. В 2018 году осадков было значительно </w:t>
      </w:r>
      <w:r w:rsidR="00AB055F" w:rsidRPr="00633394">
        <w:rPr>
          <w:sz w:val="24"/>
          <w:szCs w:val="24"/>
        </w:rPr>
        <w:t xml:space="preserve">меньше (Приложение </w:t>
      </w:r>
      <w:r w:rsidR="002944CE" w:rsidRPr="00633394">
        <w:rPr>
          <w:sz w:val="24"/>
          <w:szCs w:val="24"/>
        </w:rPr>
        <w:t>И</w:t>
      </w:r>
      <w:r w:rsidR="00AB055F" w:rsidRPr="00633394">
        <w:rPr>
          <w:sz w:val="24"/>
          <w:szCs w:val="24"/>
        </w:rPr>
        <w:t xml:space="preserve">). </w:t>
      </w:r>
      <w:r w:rsidR="00AB055F" w:rsidRPr="002944CE">
        <w:rPr>
          <w:i/>
          <w:color w:val="FF0000"/>
          <w:sz w:val="24"/>
          <w:szCs w:val="24"/>
          <w:lang w:val="kk-KZ"/>
        </w:rPr>
        <w:t xml:space="preserve">   </w:t>
      </w:r>
    </w:p>
    <w:p w:rsidR="005721D9" w:rsidRDefault="005721D9" w:rsidP="009E5C54">
      <w:pPr>
        <w:pStyle w:val="a3"/>
        <w:spacing w:line="360" w:lineRule="auto"/>
        <w:jc w:val="both"/>
        <w:rPr>
          <w:rFonts w:ascii="Times New Roman" w:eastAsia="Calibri" w:hAnsi="Times New Roman"/>
          <w:sz w:val="20"/>
          <w:szCs w:val="20"/>
          <w:lang w:val="kk-KZ"/>
        </w:rPr>
      </w:pPr>
    </w:p>
    <w:p w:rsidR="00461C98" w:rsidRPr="00DE3EFC" w:rsidRDefault="009E5C54" w:rsidP="009E5C54">
      <w:pPr>
        <w:spacing w:after="0" w:line="360" w:lineRule="auto"/>
        <w:ind w:firstLine="720"/>
        <w:jc w:val="both"/>
        <w:rPr>
          <w:rFonts w:ascii="Times New Roman" w:hAnsi="Times New Roman"/>
          <w:b/>
          <w:sz w:val="24"/>
          <w:szCs w:val="24"/>
        </w:rPr>
      </w:pPr>
      <w:r w:rsidRPr="00DE3EFC">
        <w:rPr>
          <w:rFonts w:ascii="Times New Roman" w:hAnsi="Times New Roman"/>
          <w:b/>
          <w:sz w:val="24"/>
          <w:szCs w:val="24"/>
        </w:rPr>
        <w:t>2.</w:t>
      </w:r>
      <w:r w:rsidR="00461C98" w:rsidRPr="00DE3EFC">
        <w:rPr>
          <w:rFonts w:ascii="Times New Roman" w:hAnsi="Times New Roman"/>
          <w:b/>
          <w:sz w:val="24"/>
          <w:szCs w:val="24"/>
        </w:rPr>
        <w:t xml:space="preserve">3 </w:t>
      </w:r>
      <w:r w:rsidRPr="00DE3EFC">
        <w:rPr>
          <w:rFonts w:ascii="Times New Roman" w:hAnsi="Times New Roman"/>
          <w:b/>
          <w:sz w:val="24"/>
          <w:szCs w:val="24"/>
        </w:rPr>
        <w:t>Агротехнология опытного  участка</w:t>
      </w:r>
    </w:p>
    <w:p w:rsidR="00B4647F" w:rsidRPr="009E5C54" w:rsidRDefault="00B4647F" w:rsidP="009E5C54">
      <w:pPr>
        <w:tabs>
          <w:tab w:val="left" w:pos="741"/>
          <w:tab w:val="center" w:pos="4857"/>
        </w:tabs>
        <w:spacing w:after="0" w:line="360" w:lineRule="auto"/>
        <w:ind w:firstLine="709"/>
        <w:jc w:val="both"/>
        <w:rPr>
          <w:rFonts w:ascii="Times New Roman" w:hAnsi="Times New Roman"/>
          <w:sz w:val="24"/>
          <w:szCs w:val="24"/>
        </w:rPr>
      </w:pPr>
      <w:r w:rsidRPr="009E5C54">
        <w:rPr>
          <w:rFonts w:ascii="Times New Roman" w:hAnsi="Times New Roman"/>
          <w:sz w:val="24"/>
          <w:szCs w:val="24"/>
        </w:rPr>
        <w:t>Решающими  факторами получения высокого урожая хлопка</w:t>
      </w:r>
      <w:r w:rsidR="00F06C5E" w:rsidRPr="009E5C54">
        <w:rPr>
          <w:rFonts w:ascii="Times New Roman" w:hAnsi="Times New Roman"/>
          <w:sz w:val="24"/>
          <w:szCs w:val="24"/>
        </w:rPr>
        <w:t>-сырца на поврежденных засолением</w:t>
      </w:r>
      <w:r w:rsidRPr="009E5C54">
        <w:rPr>
          <w:rFonts w:ascii="Times New Roman" w:hAnsi="Times New Roman"/>
          <w:sz w:val="24"/>
          <w:szCs w:val="24"/>
        </w:rPr>
        <w:t xml:space="preserve"> землях является особенно тщательное соблюдение правил агротехники – своевременное и  доброкачественное проведение всех агротехнических мероприятий.</w:t>
      </w:r>
    </w:p>
    <w:p w:rsidR="00B4647F" w:rsidRPr="009E5C54" w:rsidRDefault="00B4647F" w:rsidP="009E5C54">
      <w:pPr>
        <w:tabs>
          <w:tab w:val="left" w:pos="741"/>
          <w:tab w:val="center" w:pos="4857"/>
        </w:tabs>
        <w:spacing w:after="0" w:line="360" w:lineRule="auto"/>
        <w:ind w:firstLine="709"/>
        <w:jc w:val="both"/>
        <w:rPr>
          <w:rFonts w:ascii="Times New Roman" w:hAnsi="Times New Roman"/>
          <w:b/>
          <w:sz w:val="24"/>
          <w:szCs w:val="24"/>
        </w:rPr>
      </w:pPr>
      <w:r w:rsidRPr="009E5C54">
        <w:rPr>
          <w:rFonts w:ascii="Times New Roman" w:hAnsi="Times New Roman"/>
          <w:b/>
          <w:sz w:val="24"/>
          <w:szCs w:val="24"/>
        </w:rPr>
        <w:tab/>
      </w:r>
      <w:r w:rsidRPr="009E5C54">
        <w:rPr>
          <w:rFonts w:ascii="Times New Roman" w:hAnsi="Times New Roman"/>
          <w:sz w:val="24"/>
          <w:szCs w:val="24"/>
        </w:rPr>
        <w:t>Правильный и своевременный уход за  посевами хлопчатника - залог успешного его роста и развития, накопления высокого и качественног</w:t>
      </w:r>
      <w:r w:rsidR="00F06C5E" w:rsidRPr="009E5C54">
        <w:rPr>
          <w:rFonts w:ascii="Times New Roman" w:hAnsi="Times New Roman"/>
          <w:sz w:val="24"/>
          <w:szCs w:val="24"/>
        </w:rPr>
        <w:t>о урожая. Уход должен проводиться</w:t>
      </w:r>
      <w:r w:rsidRPr="009E5C54">
        <w:rPr>
          <w:rFonts w:ascii="Times New Roman" w:hAnsi="Times New Roman"/>
          <w:sz w:val="24"/>
          <w:szCs w:val="24"/>
        </w:rPr>
        <w:t xml:space="preserve"> в полном соответствии с требованиями растений на каждом севооборотном поле и отдельных участках.</w:t>
      </w:r>
    </w:p>
    <w:p w:rsidR="00B4647F" w:rsidRPr="009E5C54" w:rsidRDefault="00B4647F" w:rsidP="009E5C54">
      <w:pPr>
        <w:tabs>
          <w:tab w:val="left" w:pos="2100"/>
          <w:tab w:val="center" w:pos="4857"/>
        </w:tabs>
        <w:spacing w:after="0" w:line="360" w:lineRule="auto"/>
        <w:ind w:firstLine="709"/>
        <w:jc w:val="both"/>
        <w:rPr>
          <w:rFonts w:ascii="Times New Roman" w:hAnsi="Times New Roman"/>
          <w:spacing w:val="-4"/>
          <w:sz w:val="24"/>
          <w:szCs w:val="24"/>
        </w:rPr>
      </w:pPr>
      <w:r w:rsidRPr="009E5C54">
        <w:rPr>
          <w:rFonts w:ascii="Times New Roman" w:hAnsi="Times New Roman"/>
          <w:sz w:val="24"/>
          <w:szCs w:val="24"/>
        </w:rPr>
        <w:t xml:space="preserve">Перечень и сроки проведения основных агротехнологических мероприятий на опытном участке с 2018 - 2020 годы представлены </w:t>
      </w:r>
      <w:r w:rsidRPr="00633394">
        <w:rPr>
          <w:rFonts w:ascii="Times New Roman" w:hAnsi="Times New Roman"/>
          <w:sz w:val="24"/>
          <w:szCs w:val="24"/>
        </w:rPr>
        <w:t xml:space="preserve">в </w:t>
      </w:r>
      <w:r w:rsidR="00F06C5E" w:rsidRPr="00633394">
        <w:rPr>
          <w:rFonts w:ascii="Times New Roman" w:hAnsi="Times New Roman"/>
          <w:sz w:val="24"/>
          <w:szCs w:val="24"/>
        </w:rPr>
        <w:t>приложении</w:t>
      </w:r>
      <w:r w:rsidRPr="00633394">
        <w:rPr>
          <w:rFonts w:ascii="Times New Roman" w:hAnsi="Times New Roman"/>
          <w:sz w:val="24"/>
          <w:szCs w:val="24"/>
        </w:rPr>
        <w:t xml:space="preserve">  </w:t>
      </w:r>
      <w:r w:rsidR="002944CE" w:rsidRPr="00633394">
        <w:rPr>
          <w:rFonts w:ascii="Times New Roman" w:hAnsi="Times New Roman"/>
          <w:sz w:val="24"/>
          <w:szCs w:val="24"/>
        </w:rPr>
        <w:t>К</w:t>
      </w:r>
      <w:r w:rsidRPr="00633394">
        <w:rPr>
          <w:rFonts w:ascii="Times New Roman" w:hAnsi="Times New Roman"/>
          <w:sz w:val="24"/>
          <w:szCs w:val="24"/>
        </w:rPr>
        <w:t>.</w:t>
      </w:r>
      <w:r w:rsidRPr="009E5C54">
        <w:rPr>
          <w:rFonts w:ascii="Times New Roman" w:hAnsi="Times New Roman"/>
          <w:spacing w:val="-4"/>
          <w:sz w:val="24"/>
          <w:szCs w:val="24"/>
        </w:rPr>
        <w:t xml:space="preserve"> Все агротехнические мероприятия проводились своевременно и качественно.</w:t>
      </w:r>
    </w:p>
    <w:p w:rsidR="00B4647F" w:rsidRPr="009E5C54" w:rsidRDefault="00B4647F" w:rsidP="009E5C54">
      <w:pPr>
        <w:pStyle w:val="aff0"/>
        <w:spacing w:line="360" w:lineRule="auto"/>
        <w:rPr>
          <w:sz w:val="24"/>
          <w:szCs w:val="24"/>
        </w:rPr>
      </w:pPr>
      <w:r w:rsidRPr="009E5C54">
        <w:rPr>
          <w:sz w:val="24"/>
          <w:szCs w:val="24"/>
          <w:lang w:val="kk-KZ"/>
        </w:rPr>
        <w:t>В первый год научных исследований, з</w:t>
      </w:r>
      <w:r w:rsidRPr="009E5C54">
        <w:rPr>
          <w:sz w:val="24"/>
          <w:szCs w:val="24"/>
        </w:rPr>
        <w:t>яблевую вспашку провели в третьей декаде ноября, н</w:t>
      </w:r>
      <w:r w:rsidRPr="009E5C54">
        <w:rPr>
          <w:sz w:val="24"/>
          <w:szCs w:val="24"/>
          <w:lang w:val="kk-KZ"/>
        </w:rPr>
        <w:t>а второй год исследования – в первой декаде дек</w:t>
      </w:r>
      <w:r w:rsidR="00F06C5E" w:rsidRPr="009E5C54">
        <w:rPr>
          <w:sz w:val="24"/>
          <w:szCs w:val="24"/>
          <w:lang w:val="kk-KZ"/>
        </w:rPr>
        <w:t>а</w:t>
      </w:r>
      <w:r w:rsidRPr="009E5C54">
        <w:rPr>
          <w:sz w:val="24"/>
          <w:szCs w:val="24"/>
          <w:lang w:val="kk-KZ"/>
        </w:rPr>
        <w:t>бря, а в</w:t>
      </w:r>
      <w:r w:rsidRPr="009E5C54">
        <w:rPr>
          <w:sz w:val="24"/>
          <w:szCs w:val="24"/>
        </w:rPr>
        <w:t xml:space="preserve"> завершающий год научных исследований, вспашку провели 18 ноября прошло</w:t>
      </w:r>
      <w:r w:rsidR="00F06C5E" w:rsidRPr="009E5C54">
        <w:rPr>
          <w:sz w:val="24"/>
          <w:szCs w:val="24"/>
        </w:rPr>
        <w:t>го</w:t>
      </w:r>
      <w:r w:rsidRPr="009E5C54">
        <w:rPr>
          <w:sz w:val="24"/>
          <w:szCs w:val="24"/>
        </w:rPr>
        <w:t xml:space="preserve"> года на глубину 30-</w:t>
      </w:r>
      <w:smartTag w:uri="urn:schemas-microsoft-com:office:smarttags" w:element="metricconverter">
        <w:smartTagPr>
          <w:attr w:name="ProductID" w:val="40 см"/>
        </w:smartTagPr>
        <w:r w:rsidRPr="009E5C54">
          <w:rPr>
            <w:sz w:val="24"/>
            <w:szCs w:val="24"/>
          </w:rPr>
          <w:t>40 см</w:t>
        </w:r>
      </w:smartTag>
      <w:r w:rsidRPr="009E5C54">
        <w:rPr>
          <w:sz w:val="24"/>
          <w:szCs w:val="24"/>
        </w:rPr>
        <w:t xml:space="preserve">, двухъярусным плугом ПЯ-3-35. </w:t>
      </w:r>
      <w:r w:rsidRPr="009E5C54">
        <w:rPr>
          <w:spacing w:val="-4"/>
          <w:sz w:val="24"/>
          <w:szCs w:val="24"/>
        </w:rPr>
        <w:t xml:space="preserve">Все агротехнические мероприятия проводились своевременно и качественно. На наших опытах, 2018 году посев провели в третьей декаде </w:t>
      </w:r>
      <w:r w:rsidRPr="009E5C54">
        <w:rPr>
          <w:spacing w:val="-4"/>
          <w:sz w:val="24"/>
          <w:szCs w:val="24"/>
        </w:rPr>
        <w:lastRenderedPageBreak/>
        <w:t xml:space="preserve">апреля, 2019 году посев хлопчатника провели в первой декаде мая и в 2020 году посев </w:t>
      </w:r>
      <w:r w:rsidR="00F06C5E" w:rsidRPr="009E5C54">
        <w:rPr>
          <w:spacing w:val="-4"/>
          <w:sz w:val="24"/>
          <w:szCs w:val="24"/>
        </w:rPr>
        <w:t xml:space="preserve"> проведен в конце апреля месяца</w:t>
      </w:r>
      <w:r w:rsidRPr="009E5C54">
        <w:rPr>
          <w:spacing w:val="-4"/>
          <w:sz w:val="24"/>
          <w:szCs w:val="24"/>
        </w:rPr>
        <w:t>. За вегетационный период были проведены 4 культивации. Хлопчатник удобрялся согласно годовой норм</w:t>
      </w:r>
      <w:r w:rsidR="00F06C5E" w:rsidRPr="009E5C54">
        <w:rPr>
          <w:spacing w:val="-4"/>
          <w:sz w:val="24"/>
          <w:szCs w:val="24"/>
        </w:rPr>
        <w:t>е</w:t>
      </w:r>
      <w:r w:rsidRPr="009E5C54">
        <w:rPr>
          <w:spacing w:val="-4"/>
          <w:sz w:val="24"/>
          <w:szCs w:val="24"/>
        </w:rPr>
        <w:t>: азота -120 кг/га. За вегетационный период хлопчатник орошался 2  раза. На опытном участке чеканка хлопчатника проводилась механическая, при наличии у большинства растений 16-18 узлов,  дефолиация хлопчатника во все годы опытов</w:t>
      </w:r>
      <w:r w:rsidR="00F06C5E" w:rsidRPr="009E5C54">
        <w:rPr>
          <w:spacing w:val="-4"/>
          <w:sz w:val="24"/>
          <w:szCs w:val="24"/>
        </w:rPr>
        <w:t xml:space="preserve"> проведена</w:t>
      </w:r>
      <w:r w:rsidRPr="009E5C54">
        <w:rPr>
          <w:spacing w:val="-4"/>
          <w:sz w:val="24"/>
          <w:szCs w:val="24"/>
        </w:rPr>
        <w:t xml:space="preserve">  при наличии 4-5 раскрытых коробочек, 2018-2019 годы дефолиантом Дробь-плюс </w:t>
      </w:r>
      <w:r w:rsidRPr="009E5C54">
        <w:rPr>
          <w:sz w:val="24"/>
          <w:szCs w:val="24"/>
        </w:rPr>
        <w:t>с.к. (тидиазурон, 360 г/л + диурон, 180 г/л)</w:t>
      </w:r>
      <w:r w:rsidRPr="009E5C54">
        <w:rPr>
          <w:color w:val="FF0000"/>
          <w:sz w:val="24"/>
          <w:szCs w:val="24"/>
        </w:rPr>
        <w:t xml:space="preserve"> </w:t>
      </w:r>
      <w:r w:rsidRPr="009E5C54">
        <w:rPr>
          <w:spacing w:val="-4"/>
          <w:sz w:val="24"/>
          <w:szCs w:val="24"/>
        </w:rPr>
        <w:t xml:space="preserve">в норме 0,2л/га и 2020 году дефолиантом Авгуроном-экстра </w:t>
      </w:r>
      <w:r w:rsidRPr="009E5C54">
        <w:rPr>
          <w:sz w:val="24"/>
          <w:szCs w:val="24"/>
        </w:rPr>
        <w:t xml:space="preserve">с.к. (тидиазурон, 360 г/л + диурон, 180 г/л) </w:t>
      </w:r>
      <w:r w:rsidRPr="009E5C54">
        <w:rPr>
          <w:spacing w:val="-4"/>
          <w:sz w:val="24"/>
          <w:szCs w:val="24"/>
        </w:rPr>
        <w:t xml:space="preserve">в дозе 0,2 л/га соответственно. </w:t>
      </w:r>
    </w:p>
    <w:p w:rsidR="00B4647F" w:rsidRPr="009E5C54" w:rsidRDefault="00B4647F" w:rsidP="009E5C54">
      <w:pPr>
        <w:spacing w:after="0" w:line="360" w:lineRule="auto"/>
        <w:ind w:firstLine="709"/>
        <w:jc w:val="both"/>
        <w:rPr>
          <w:sz w:val="24"/>
          <w:szCs w:val="24"/>
        </w:rPr>
      </w:pPr>
    </w:p>
    <w:p w:rsidR="00B4647F" w:rsidRPr="009E5C54" w:rsidRDefault="00B4647F" w:rsidP="009E5C54">
      <w:pPr>
        <w:spacing w:after="0" w:line="360" w:lineRule="auto"/>
        <w:ind w:firstLine="708"/>
        <w:jc w:val="both"/>
        <w:rPr>
          <w:rFonts w:ascii="Times New Roman" w:hAnsi="Times New Roman"/>
          <w:color w:val="FF0000"/>
          <w:sz w:val="24"/>
          <w:szCs w:val="24"/>
        </w:rPr>
      </w:pPr>
    </w:p>
    <w:p w:rsidR="005721D9" w:rsidRPr="00A046E9" w:rsidRDefault="005721D9" w:rsidP="005721D9">
      <w:pPr>
        <w:spacing w:after="0" w:line="240" w:lineRule="auto"/>
        <w:ind w:firstLine="720"/>
        <w:jc w:val="both"/>
        <w:rPr>
          <w:color w:val="FF0000"/>
        </w:rPr>
      </w:pPr>
    </w:p>
    <w:p w:rsidR="00301A2D" w:rsidRDefault="00301A2D" w:rsidP="00F7074D">
      <w:pPr>
        <w:tabs>
          <w:tab w:val="left" w:pos="-5812"/>
        </w:tabs>
        <w:spacing w:after="0" w:line="240" w:lineRule="auto"/>
        <w:ind w:firstLine="709"/>
        <w:jc w:val="both"/>
        <w:rPr>
          <w:rFonts w:ascii="Times New Roman" w:hAnsi="Times New Roman"/>
          <w:sz w:val="28"/>
          <w:szCs w:val="28"/>
        </w:rPr>
      </w:pPr>
    </w:p>
    <w:p w:rsidR="00301A2D" w:rsidRDefault="00301A2D" w:rsidP="00F7074D">
      <w:pPr>
        <w:tabs>
          <w:tab w:val="left" w:pos="-5812"/>
        </w:tabs>
        <w:spacing w:after="0" w:line="240" w:lineRule="auto"/>
        <w:ind w:firstLine="709"/>
        <w:jc w:val="both"/>
        <w:rPr>
          <w:rFonts w:ascii="Times New Roman" w:hAnsi="Times New Roman"/>
          <w:sz w:val="28"/>
          <w:szCs w:val="28"/>
        </w:rPr>
      </w:pPr>
    </w:p>
    <w:p w:rsidR="00301A2D" w:rsidRDefault="00301A2D" w:rsidP="00F7074D">
      <w:pPr>
        <w:tabs>
          <w:tab w:val="left" w:pos="-5812"/>
        </w:tabs>
        <w:spacing w:after="0" w:line="240" w:lineRule="auto"/>
        <w:ind w:firstLine="709"/>
        <w:jc w:val="both"/>
        <w:rPr>
          <w:rFonts w:ascii="Times New Roman" w:hAnsi="Times New Roman"/>
          <w:sz w:val="28"/>
          <w:szCs w:val="28"/>
        </w:rPr>
      </w:pPr>
    </w:p>
    <w:p w:rsidR="00301A2D" w:rsidRDefault="00301A2D" w:rsidP="00F7074D">
      <w:pPr>
        <w:tabs>
          <w:tab w:val="left" w:pos="-5812"/>
        </w:tabs>
        <w:spacing w:after="0" w:line="240" w:lineRule="auto"/>
        <w:ind w:firstLine="709"/>
        <w:jc w:val="both"/>
        <w:rPr>
          <w:rFonts w:ascii="Times New Roman" w:hAnsi="Times New Roman"/>
          <w:sz w:val="28"/>
          <w:szCs w:val="28"/>
        </w:rPr>
      </w:pPr>
    </w:p>
    <w:p w:rsidR="00E7027B" w:rsidRDefault="00E7027B" w:rsidP="00F7074D">
      <w:pPr>
        <w:tabs>
          <w:tab w:val="left" w:pos="-5812"/>
        </w:tabs>
        <w:spacing w:after="0" w:line="240" w:lineRule="auto"/>
        <w:ind w:firstLine="709"/>
        <w:jc w:val="both"/>
        <w:rPr>
          <w:rFonts w:ascii="Times New Roman" w:hAnsi="Times New Roman"/>
          <w:sz w:val="28"/>
          <w:szCs w:val="28"/>
        </w:rPr>
      </w:pPr>
    </w:p>
    <w:p w:rsidR="00E7027B" w:rsidRDefault="00E7027B" w:rsidP="00F7074D">
      <w:pPr>
        <w:tabs>
          <w:tab w:val="left" w:pos="-5812"/>
        </w:tabs>
        <w:spacing w:after="0" w:line="240" w:lineRule="auto"/>
        <w:ind w:firstLine="709"/>
        <w:jc w:val="both"/>
        <w:rPr>
          <w:rFonts w:ascii="Times New Roman" w:hAnsi="Times New Roman"/>
          <w:sz w:val="28"/>
          <w:szCs w:val="28"/>
        </w:rPr>
      </w:pPr>
    </w:p>
    <w:p w:rsidR="00E7027B" w:rsidRDefault="00E7027B" w:rsidP="00F7074D">
      <w:pPr>
        <w:tabs>
          <w:tab w:val="left" w:pos="-5812"/>
        </w:tabs>
        <w:spacing w:after="0" w:line="240" w:lineRule="auto"/>
        <w:ind w:firstLine="709"/>
        <w:jc w:val="both"/>
        <w:rPr>
          <w:rFonts w:ascii="Times New Roman" w:hAnsi="Times New Roman"/>
          <w:sz w:val="28"/>
          <w:szCs w:val="28"/>
        </w:rPr>
      </w:pPr>
    </w:p>
    <w:p w:rsidR="00E7027B" w:rsidRDefault="00E7027B" w:rsidP="00F7074D">
      <w:pPr>
        <w:tabs>
          <w:tab w:val="left" w:pos="-5812"/>
        </w:tabs>
        <w:spacing w:after="0" w:line="240" w:lineRule="auto"/>
        <w:ind w:firstLine="709"/>
        <w:jc w:val="both"/>
        <w:rPr>
          <w:rFonts w:ascii="Times New Roman" w:hAnsi="Times New Roman"/>
          <w:sz w:val="28"/>
          <w:szCs w:val="28"/>
        </w:rPr>
      </w:pPr>
    </w:p>
    <w:p w:rsidR="009E5C54" w:rsidRDefault="009E5C54" w:rsidP="00F7074D">
      <w:pPr>
        <w:tabs>
          <w:tab w:val="left" w:pos="-5812"/>
        </w:tabs>
        <w:spacing w:after="0" w:line="240" w:lineRule="auto"/>
        <w:ind w:firstLine="709"/>
        <w:jc w:val="both"/>
        <w:rPr>
          <w:rFonts w:ascii="Times New Roman" w:hAnsi="Times New Roman"/>
          <w:sz w:val="28"/>
          <w:szCs w:val="28"/>
        </w:rPr>
      </w:pPr>
    </w:p>
    <w:p w:rsidR="009E5C54" w:rsidRDefault="009E5C54" w:rsidP="00F7074D">
      <w:pPr>
        <w:tabs>
          <w:tab w:val="left" w:pos="-5812"/>
        </w:tabs>
        <w:spacing w:after="0" w:line="240" w:lineRule="auto"/>
        <w:ind w:firstLine="709"/>
        <w:jc w:val="both"/>
        <w:rPr>
          <w:rFonts w:ascii="Times New Roman" w:hAnsi="Times New Roman"/>
          <w:sz w:val="28"/>
          <w:szCs w:val="28"/>
        </w:rPr>
      </w:pPr>
    </w:p>
    <w:p w:rsidR="009E5C54" w:rsidRDefault="009E5C54" w:rsidP="00F7074D">
      <w:pPr>
        <w:tabs>
          <w:tab w:val="left" w:pos="-5812"/>
        </w:tabs>
        <w:spacing w:after="0" w:line="240" w:lineRule="auto"/>
        <w:ind w:firstLine="709"/>
        <w:jc w:val="both"/>
        <w:rPr>
          <w:rFonts w:ascii="Times New Roman" w:hAnsi="Times New Roman"/>
          <w:sz w:val="28"/>
          <w:szCs w:val="28"/>
        </w:rPr>
      </w:pPr>
    </w:p>
    <w:p w:rsidR="009E5C54" w:rsidRDefault="009E5C54" w:rsidP="00F7074D">
      <w:pPr>
        <w:tabs>
          <w:tab w:val="left" w:pos="-5812"/>
        </w:tabs>
        <w:spacing w:after="0" w:line="240" w:lineRule="auto"/>
        <w:ind w:firstLine="709"/>
        <w:jc w:val="both"/>
        <w:rPr>
          <w:rFonts w:ascii="Times New Roman" w:hAnsi="Times New Roman"/>
          <w:sz w:val="28"/>
          <w:szCs w:val="28"/>
        </w:rPr>
      </w:pPr>
    </w:p>
    <w:p w:rsidR="009E5C54" w:rsidRDefault="009E5C54" w:rsidP="00F7074D">
      <w:pPr>
        <w:tabs>
          <w:tab w:val="left" w:pos="-5812"/>
        </w:tabs>
        <w:spacing w:after="0" w:line="240" w:lineRule="auto"/>
        <w:ind w:firstLine="709"/>
        <w:jc w:val="both"/>
        <w:rPr>
          <w:rFonts w:ascii="Times New Roman" w:hAnsi="Times New Roman"/>
          <w:sz w:val="28"/>
          <w:szCs w:val="28"/>
        </w:rPr>
      </w:pPr>
    </w:p>
    <w:p w:rsidR="009E5C54" w:rsidRDefault="009E5C54" w:rsidP="00F7074D">
      <w:pPr>
        <w:tabs>
          <w:tab w:val="left" w:pos="-5812"/>
        </w:tabs>
        <w:spacing w:after="0" w:line="240" w:lineRule="auto"/>
        <w:ind w:firstLine="709"/>
        <w:jc w:val="both"/>
        <w:rPr>
          <w:rFonts w:ascii="Times New Roman" w:hAnsi="Times New Roman"/>
          <w:sz w:val="28"/>
          <w:szCs w:val="28"/>
        </w:rPr>
      </w:pPr>
    </w:p>
    <w:p w:rsidR="009E5C54" w:rsidRDefault="009E5C54" w:rsidP="00F7074D">
      <w:pPr>
        <w:tabs>
          <w:tab w:val="left" w:pos="-5812"/>
        </w:tabs>
        <w:spacing w:after="0" w:line="240" w:lineRule="auto"/>
        <w:ind w:firstLine="709"/>
        <w:jc w:val="both"/>
        <w:rPr>
          <w:rFonts w:ascii="Times New Roman" w:hAnsi="Times New Roman"/>
          <w:sz w:val="28"/>
          <w:szCs w:val="28"/>
        </w:rPr>
      </w:pPr>
    </w:p>
    <w:p w:rsidR="009E5C54" w:rsidRDefault="009E5C54" w:rsidP="00F7074D">
      <w:pPr>
        <w:tabs>
          <w:tab w:val="left" w:pos="-5812"/>
        </w:tabs>
        <w:spacing w:after="0" w:line="240" w:lineRule="auto"/>
        <w:ind w:firstLine="709"/>
        <w:jc w:val="both"/>
        <w:rPr>
          <w:rFonts w:ascii="Times New Roman" w:hAnsi="Times New Roman"/>
          <w:sz w:val="28"/>
          <w:szCs w:val="28"/>
        </w:rPr>
      </w:pPr>
    </w:p>
    <w:p w:rsidR="009E5C54" w:rsidRDefault="009E5C54" w:rsidP="00F7074D">
      <w:pPr>
        <w:tabs>
          <w:tab w:val="left" w:pos="-5812"/>
        </w:tabs>
        <w:spacing w:after="0" w:line="240" w:lineRule="auto"/>
        <w:ind w:firstLine="709"/>
        <w:jc w:val="both"/>
        <w:rPr>
          <w:rFonts w:ascii="Times New Roman" w:hAnsi="Times New Roman"/>
          <w:sz w:val="28"/>
          <w:szCs w:val="28"/>
        </w:rPr>
      </w:pPr>
    </w:p>
    <w:p w:rsidR="009E5C54" w:rsidRDefault="009E5C54" w:rsidP="00F7074D">
      <w:pPr>
        <w:tabs>
          <w:tab w:val="left" w:pos="-5812"/>
        </w:tabs>
        <w:spacing w:after="0" w:line="240" w:lineRule="auto"/>
        <w:ind w:firstLine="709"/>
        <w:jc w:val="both"/>
        <w:rPr>
          <w:rFonts w:ascii="Times New Roman" w:hAnsi="Times New Roman"/>
          <w:sz w:val="28"/>
          <w:szCs w:val="28"/>
        </w:rPr>
      </w:pPr>
    </w:p>
    <w:p w:rsidR="009E5C54" w:rsidRDefault="009E5C54" w:rsidP="00F7074D">
      <w:pPr>
        <w:tabs>
          <w:tab w:val="left" w:pos="-5812"/>
        </w:tabs>
        <w:spacing w:after="0" w:line="240" w:lineRule="auto"/>
        <w:ind w:firstLine="709"/>
        <w:jc w:val="both"/>
        <w:rPr>
          <w:rFonts w:ascii="Times New Roman" w:hAnsi="Times New Roman"/>
          <w:sz w:val="28"/>
          <w:szCs w:val="28"/>
        </w:rPr>
      </w:pPr>
    </w:p>
    <w:p w:rsidR="009E5C54" w:rsidRDefault="009E5C54" w:rsidP="00F7074D">
      <w:pPr>
        <w:tabs>
          <w:tab w:val="left" w:pos="-5812"/>
        </w:tabs>
        <w:spacing w:after="0" w:line="240" w:lineRule="auto"/>
        <w:ind w:firstLine="709"/>
        <w:jc w:val="both"/>
        <w:rPr>
          <w:rFonts w:ascii="Times New Roman" w:hAnsi="Times New Roman"/>
          <w:sz w:val="28"/>
          <w:szCs w:val="28"/>
        </w:rPr>
      </w:pPr>
    </w:p>
    <w:p w:rsidR="009E5C54" w:rsidRDefault="009E5C54" w:rsidP="00F7074D">
      <w:pPr>
        <w:tabs>
          <w:tab w:val="left" w:pos="-5812"/>
        </w:tabs>
        <w:spacing w:after="0" w:line="240" w:lineRule="auto"/>
        <w:ind w:firstLine="709"/>
        <w:jc w:val="both"/>
        <w:rPr>
          <w:rFonts w:ascii="Times New Roman" w:hAnsi="Times New Roman"/>
          <w:sz w:val="28"/>
          <w:szCs w:val="28"/>
        </w:rPr>
      </w:pPr>
    </w:p>
    <w:p w:rsidR="009E5C54" w:rsidRDefault="009E5C54" w:rsidP="00F7074D">
      <w:pPr>
        <w:tabs>
          <w:tab w:val="left" w:pos="-5812"/>
        </w:tabs>
        <w:spacing w:after="0" w:line="240" w:lineRule="auto"/>
        <w:ind w:firstLine="709"/>
        <w:jc w:val="both"/>
        <w:rPr>
          <w:rFonts w:ascii="Times New Roman" w:hAnsi="Times New Roman"/>
          <w:sz w:val="28"/>
          <w:szCs w:val="28"/>
        </w:rPr>
      </w:pPr>
    </w:p>
    <w:p w:rsidR="009E5C54" w:rsidRDefault="009E5C54" w:rsidP="00F7074D">
      <w:pPr>
        <w:tabs>
          <w:tab w:val="left" w:pos="-5812"/>
        </w:tabs>
        <w:spacing w:after="0" w:line="240" w:lineRule="auto"/>
        <w:ind w:firstLine="709"/>
        <w:jc w:val="both"/>
        <w:rPr>
          <w:rFonts w:ascii="Times New Roman" w:hAnsi="Times New Roman"/>
          <w:sz w:val="28"/>
          <w:szCs w:val="28"/>
        </w:rPr>
      </w:pPr>
    </w:p>
    <w:p w:rsidR="009E5C54" w:rsidRDefault="009E5C54" w:rsidP="009E5C54">
      <w:pPr>
        <w:tabs>
          <w:tab w:val="left" w:pos="-5812"/>
        </w:tabs>
        <w:spacing w:after="0" w:line="360" w:lineRule="auto"/>
        <w:ind w:firstLine="709"/>
        <w:jc w:val="both"/>
        <w:rPr>
          <w:rFonts w:ascii="Times New Roman" w:hAnsi="Times New Roman"/>
          <w:sz w:val="24"/>
          <w:szCs w:val="24"/>
        </w:rPr>
      </w:pPr>
    </w:p>
    <w:p w:rsidR="009E5C54" w:rsidRDefault="009E5C54" w:rsidP="009E5C54">
      <w:pPr>
        <w:tabs>
          <w:tab w:val="left" w:pos="-5812"/>
        </w:tabs>
        <w:spacing w:after="0" w:line="360" w:lineRule="auto"/>
        <w:ind w:firstLine="709"/>
        <w:jc w:val="both"/>
        <w:rPr>
          <w:rFonts w:ascii="Times New Roman" w:hAnsi="Times New Roman"/>
          <w:sz w:val="24"/>
          <w:szCs w:val="24"/>
        </w:rPr>
      </w:pPr>
    </w:p>
    <w:p w:rsidR="002D0134" w:rsidRDefault="002D0134" w:rsidP="009E5C54">
      <w:pPr>
        <w:tabs>
          <w:tab w:val="left" w:pos="-5812"/>
        </w:tabs>
        <w:spacing w:after="0" w:line="360" w:lineRule="auto"/>
        <w:ind w:firstLine="709"/>
        <w:jc w:val="both"/>
        <w:rPr>
          <w:rFonts w:ascii="Times New Roman" w:hAnsi="Times New Roman"/>
          <w:b/>
          <w:sz w:val="24"/>
          <w:szCs w:val="24"/>
        </w:rPr>
      </w:pPr>
    </w:p>
    <w:p w:rsidR="008B0B7B" w:rsidRDefault="008B0B7B" w:rsidP="00770367">
      <w:pPr>
        <w:tabs>
          <w:tab w:val="left" w:pos="-5812"/>
        </w:tabs>
        <w:spacing w:after="0" w:line="240" w:lineRule="auto"/>
        <w:ind w:firstLine="709"/>
        <w:jc w:val="both"/>
        <w:rPr>
          <w:rFonts w:ascii="Times New Roman" w:hAnsi="Times New Roman"/>
          <w:b/>
          <w:sz w:val="24"/>
          <w:szCs w:val="24"/>
          <w:lang w:val="kk-KZ"/>
        </w:rPr>
      </w:pPr>
    </w:p>
    <w:p w:rsidR="008B0B7B" w:rsidRDefault="008B0B7B" w:rsidP="00770367">
      <w:pPr>
        <w:tabs>
          <w:tab w:val="left" w:pos="-5812"/>
        </w:tabs>
        <w:spacing w:after="0" w:line="240" w:lineRule="auto"/>
        <w:ind w:firstLine="709"/>
        <w:jc w:val="both"/>
        <w:rPr>
          <w:rFonts w:ascii="Times New Roman" w:hAnsi="Times New Roman"/>
          <w:b/>
          <w:sz w:val="24"/>
          <w:szCs w:val="24"/>
          <w:lang w:val="kk-KZ"/>
        </w:rPr>
      </w:pPr>
    </w:p>
    <w:p w:rsidR="008B0B7B" w:rsidRDefault="008B0B7B" w:rsidP="00770367">
      <w:pPr>
        <w:tabs>
          <w:tab w:val="left" w:pos="-5812"/>
        </w:tabs>
        <w:spacing w:after="0" w:line="240" w:lineRule="auto"/>
        <w:ind w:firstLine="709"/>
        <w:jc w:val="both"/>
        <w:rPr>
          <w:rFonts w:ascii="Times New Roman" w:hAnsi="Times New Roman"/>
          <w:b/>
          <w:sz w:val="24"/>
          <w:szCs w:val="24"/>
          <w:lang w:val="kk-KZ"/>
        </w:rPr>
      </w:pPr>
    </w:p>
    <w:p w:rsidR="00F7074D" w:rsidRPr="009E5C54" w:rsidRDefault="009E5C54" w:rsidP="00770367">
      <w:pPr>
        <w:tabs>
          <w:tab w:val="left" w:pos="-5812"/>
        </w:tabs>
        <w:spacing w:after="0" w:line="240" w:lineRule="auto"/>
        <w:ind w:firstLine="709"/>
        <w:jc w:val="both"/>
        <w:rPr>
          <w:rFonts w:ascii="Times New Roman" w:hAnsi="Times New Roman"/>
          <w:b/>
          <w:sz w:val="24"/>
          <w:szCs w:val="24"/>
        </w:rPr>
      </w:pPr>
      <w:r w:rsidRPr="009E5C54">
        <w:rPr>
          <w:rFonts w:ascii="Times New Roman" w:hAnsi="Times New Roman"/>
          <w:b/>
          <w:sz w:val="24"/>
          <w:szCs w:val="24"/>
        </w:rPr>
        <w:lastRenderedPageBreak/>
        <w:t xml:space="preserve">3 </w:t>
      </w:r>
      <w:r w:rsidR="004F1757">
        <w:rPr>
          <w:rFonts w:ascii="Times New Roman" w:hAnsi="Times New Roman"/>
          <w:b/>
          <w:sz w:val="24"/>
          <w:szCs w:val="24"/>
        </w:rPr>
        <w:t>Р</w:t>
      </w:r>
      <w:r w:rsidR="004F1757" w:rsidRPr="009E5C54">
        <w:rPr>
          <w:rFonts w:ascii="Times New Roman" w:hAnsi="Times New Roman"/>
          <w:b/>
          <w:sz w:val="24"/>
          <w:szCs w:val="24"/>
        </w:rPr>
        <w:t>езультаты исследований</w:t>
      </w:r>
    </w:p>
    <w:p w:rsidR="00F7074D" w:rsidRPr="009E5C54" w:rsidRDefault="00F7074D" w:rsidP="00770367">
      <w:pPr>
        <w:tabs>
          <w:tab w:val="left" w:pos="-5812"/>
        </w:tabs>
        <w:spacing w:after="0" w:line="240" w:lineRule="auto"/>
        <w:ind w:firstLine="709"/>
        <w:jc w:val="both"/>
        <w:rPr>
          <w:rFonts w:ascii="Times New Roman" w:hAnsi="Times New Roman"/>
          <w:sz w:val="24"/>
          <w:szCs w:val="24"/>
        </w:rPr>
      </w:pPr>
    </w:p>
    <w:p w:rsidR="00F7074D" w:rsidRPr="00DE3EFC" w:rsidRDefault="004F1757" w:rsidP="009E5C54">
      <w:pPr>
        <w:spacing w:after="0" w:line="360" w:lineRule="auto"/>
        <w:ind w:firstLine="708"/>
        <w:jc w:val="both"/>
        <w:rPr>
          <w:rFonts w:ascii="Times New Roman" w:hAnsi="Times New Roman"/>
          <w:b/>
          <w:sz w:val="24"/>
          <w:szCs w:val="24"/>
        </w:rPr>
      </w:pPr>
      <w:r w:rsidRPr="00DE3EFC">
        <w:rPr>
          <w:rFonts w:ascii="Times New Roman" w:hAnsi="Times New Roman"/>
          <w:b/>
          <w:sz w:val="24"/>
          <w:szCs w:val="24"/>
          <w:lang w:val="kk-KZ"/>
        </w:rPr>
        <w:t>3</w:t>
      </w:r>
      <w:r w:rsidR="00F7074D" w:rsidRPr="00DE3EFC">
        <w:rPr>
          <w:rFonts w:ascii="Times New Roman" w:hAnsi="Times New Roman"/>
          <w:b/>
          <w:sz w:val="24"/>
          <w:szCs w:val="24"/>
          <w:lang w:val="kk-KZ"/>
        </w:rPr>
        <w:t>.1 Изучение зарубежных технологий возделывания хлопчатника</w:t>
      </w:r>
    </w:p>
    <w:p w:rsidR="00F7074D" w:rsidRPr="00DE3EFC" w:rsidRDefault="004F1757" w:rsidP="009E5C54">
      <w:pPr>
        <w:spacing w:after="0" w:line="360" w:lineRule="auto"/>
        <w:ind w:firstLine="708"/>
        <w:jc w:val="both"/>
        <w:rPr>
          <w:rFonts w:ascii="Times New Roman" w:hAnsi="Times New Roman"/>
          <w:b/>
          <w:sz w:val="24"/>
          <w:szCs w:val="24"/>
        </w:rPr>
      </w:pPr>
      <w:r w:rsidRPr="00DE3EFC">
        <w:rPr>
          <w:rFonts w:ascii="Times New Roman" w:hAnsi="Times New Roman"/>
          <w:b/>
          <w:sz w:val="24"/>
          <w:szCs w:val="24"/>
        </w:rPr>
        <w:t>3</w:t>
      </w:r>
      <w:r w:rsidR="00F7074D" w:rsidRPr="00DE3EFC">
        <w:rPr>
          <w:rFonts w:ascii="Times New Roman" w:hAnsi="Times New Roman"/>
          <w:b/>
          <w:sz w:val="24"/>
          <w:szCs w:val="24"/>
        </w:rPr>
        <w:t>.1.1 Структура куста хлопчатника в зав</w:t>
      </w:r>
      <w:r w:rsidR="00F06C5E" w:rsidRPr="00DE3EFC">
        <w:rPr>
          <w:rFonts w:ascii="Times New Roman" w:hAnsi="Times New Roman"/>
          <w:b/>
          <w:sz w:val="24"/>
          <w:szCs w:val="24"/>
        </w:rPr>
        <w:t>исимости от различных технологий</w:t>
      </w:r>
      <w:r w:rsidR="00F7074D" w:rsidRPr="00DE3EFC">
        <w:rPr>
          <w:rFonts w:ascii="Times New Roman" w:hAnsi="Times New Roman"/>
          <w:b/>
          <w:sz w:val="24"/>
          <w:szCs w:val="24"/>
        </w:rPr>
        <w:t xml:space="preserve"> посева </w:t>
      </w:r>
    </w:p>
    <w:p w:rsidR="0022399E" w:rsidRPr="009E5C54" w:rsidRDefault="0022399E" w:rsidP="009E5C54">
      <w:pPr>
        <w:spacing w:after="0" w:line="360" w:lineRule="auto"/>
        <w:ind w:firstLine="708"/>
        <w:jc w:val="both"/>
        <w:rPr>
          <w:rFonts w:ascii="Times New Roman" w:hAnsi="Times New Roman"/>
          <w:sz w:val="24"/>
          <w:szCs w:val="24"/>
        </w:rPr>
      </w:pPr>
      <w:r w:rsidRPr="009E5C54">
        <w:rPr>
          <w:rFonts w:ascii="Times New Roman" w:hAnsi="Times New Roman"/>
          <w:sz w:val="24"/>
          <w:szCs w:val="24"/>
        </w:rPr>
        <w:t>Структура куста хлопчатника зависит от биологических особенностей сорта, ширины междурядий и схем размещения растений.</w:t>
      </w:r>
    </w:p>
    <w:p w:rsidR="0022399E" w:rsidRPr="00633394" w:rsidRDefault="0022399E" w:rsidP="009E5C54">
      <w:pPr>
        <w:spacing w:after="0" w:line="360" w:lineRule="auto"/>
        <w:ind w:firstLine="708"/>
        <w:jc w:val="both"/>
        <w:rPr>
          <w:rFonts w:ascii="Times New Roman" w:hAnsi="Times New Roman"/>
          <w:sz w:val="24"/>
          <w:szCs w:val="24"/>
        </w:rPr>
      </w:pPr>
      <w:r w:rsidRPr="009E5C54">
        <w:rPr>
          <w:rFonts w:ascii="Times New Roman" w:hAnsi="Times New Roman"/>
          <w:sz w:val="24"/>
          <w:szCs w:val="24"/>
        </w:rPr>
        <w:t>Результаты данных исследований показывают, что среднем за 3 года, при традиционной схеме посева с междурядьями 90</w:t>
      </w:r>
      <w:r w:rsidR="00E7027B" w:rsidRPr="009E5C54">
        <w:rPr>
          <w:rFonts w:ascii="Times New Roman" w:hAnsi="Times New Roman"/>
          <w:sz w:val="24"/>
          <w:szCs w:val="24"/>
        </w:rPr>
        <w:t xml:space="preserve"> </w:t>
      </w:r>
      <w:r w:rsidRPr="009E5C54">
        <w:rPr>
          <w:rFonts w:ascii="Times New Roman" w:hAnsi="Times New Roman"/>
          <w:sz w:val="24"/>
          <w:szCs w:val="24"/>
        </w:rPr>
        <w:t>см, со схемой размещения растений 90х8х1, средняя высота закладки первого симподия равна в среднем 5,2 узла, а с междурядьями 70</w:t>
      </w:r>
      <w:r w:rsidR="00E7027B" w:rsidRPr="009E5C54">
        <w:rPr>
          <w:rFonts w:ascii="Times New Roman" w:hAnsi="Times New Roman"/>
          <w:sz w:val="24"/>
          <w:szCs w:val="24"/>
        </w:rPr>
        <w:t xml:space="preserve"> </w:t>
      </w:r>
      <w:r w:rsidRPr="009E5C54">
        <w:rPr>
          <w:rFonts w:ascii="Times New Roman" w:hAnsi="Times New Roman"/>
          <w:sz w:val="24"/>
          <w:szCs w:val="24"/>
        </w:rPr>
        <w:t xml:space="preserve">см, со схемой размещения растений 70х10х1, средняя высота закладки первого симподия равна в среднем колебался 5,5 узел в зависимости от схем размещения растений </w:t>
      </w:r>
      <w:r w:rsidRPr="00633394">
        <w:rPr>
          <w:rFonts w:ascii="Times New Roman" w:hAnsi="Times New Roman"/>
          <w:sz w:val="24"/>
          <w:szCs w:val="24"/>
        </w:rPr>
        <w:t>(</w:t>
      </w:r>
      <w:r w:rsidR="009842CD" w:rsidRPr="00633394">
        <w:rPr>
          <w:rFonts w:ascii="Times New Roman" w:hAnsi="Times New Roman"/>
          <w:sz w:val="24"/>
          <w:szCs w:val="24"/>
        </w:rPr>
        <w:t xml:space="preserve">Приложение </w:t>
      </w:r>
      <w:r w:rsidR="002D0134" w:rsidRPr="00633394">
        <w:rPr>
          <w:rFonts w:ascii="Times New Roman" w:hAnsi="Times New Roman"/>
          <w:sz w:val="24"/>
          <w:szCs w:val="24"/>
        </w:rPr>
        <w:t>Л</w:t>
      </w:r>
      <w:r w:rsidRPr="00633394">
        <w:rPr>
          <w:rFonts w:ascii="Times New Roman" w:hAnsi="Times New Roman"/>
          <w:sz w:val="24"/>
          <w:szCs w:val="24"/>
        </w:rPr>
        <w:t xml:space="preserve">). </w:t>
      </w:r>
    </w:p>
    <w:p w:rsidR="0022399E" w:rsidRPr="009E5C54" w:rsidRDefault="0022399E" w:rsidP="009E5C54">
      <w:pPr>
        <w:spacing w:after="0" w:line="360" w:lineRule="auto"/>
        <w:ind w:firstLine="708"/>
        <w:jc w:val="both"/>
        <w:rPr>
          <w:rFonts w:ascii="Times New Roman" w:hAnsi="Times New Roman"/>
          <w:bCs/>
          <w:sz w:val="24"/>
          <w:szCs w:val="24"/>
        </w:rPr>
      </w:pPr>
      <w:r w:rsidRPr="009E5C54">
        <w:rPr>
          <w:rFonts w:ascii="Times New Roman" w:hAnsi="Times New Roman"/>
          <w:sz w:val="24"/>
          <w:szCs w:val="24"/>
        </w:rPr>
        <w:t>Данные по структурам куста хлопчатника, со схемой размещения растений 45х12х1, с посевом хлопчатника с междурядьями 45</w:t>
      </w:r>
      <w:r w:rsidR="00F14CBA" w:rsidRPr="009E5C54">
        <w:rPr>
          <w:rFonts w:ascii="Times New Roman" w:hAnsi="Times New Roman"/>
          <w:sz w:val="24"/>
          <w:szCs w:val="24"/>
        </w:rPr>
        <w:t xml:space="preserve"> </w:t>
      </w:r>
      <w:r w:rsidRPr="009E5C54">
        <w:rPr>
          <w:rFonts w:ascii="Times New Roman" w:hAnsi="Times New Roman"/>
          <w:sz w:val="24"/>
          <w:szCs w:val="24"/>
        </w:rPr>
        <w:t>см, средняя высота закладк</w:t>
      </w:r>
      <w:r w:rsidR="00F06C5E" w:rsidRPr="009E5C54">
        <w:rPr>
          <w:rFonts w:ascii="Times New Roman" w:hAnsi="Times New Roman"/>
          <w:sz w:val="24"/>
          <w:szCs w:val="24"/>
        </w:rPr>
        <w:t>и первого симподия увеличивалась</w:t>
      </w:r>
      <w:r w:rsidRPr="009E5C54">
        <w:rPr>
          <w:rFonts w:ascii="Times New Roman" w:hAnsi="Times New Roman"/>
          <w:sz w:val="24"/>
          <w:szCs w:val="24"/>
        </w:rPr>
        <w:t xml:space="preserve"> в сравнении с контролем в среднем на 0,7 узла  -  6,2 узел. </w:t>
      </w:r>
      <w:r w:rsidRPr="009E5C54">
        <w:rPr>
          <w:rFonts w:ascii="Times New Roman" w:hAnsi="Times New Roman"/>
          <w:bCs/>
          <w:sz w:val="24"/>
          <w:szCs w:val="24"/>
        </w:rPr>
        <w:t>В схеме размещения растений 80х11х2х10х1,</w:t>
      </w:r>
      <w:r w:rsidRPr="009E5C54">
        <w:rPr>
          <w:rFonts w:ascii="Times New Roman" w:hAnsi="Times New Roman"/>
          <w:sz w:val="24"/>
          <w:szCs w:val="24"/>
        </w:rPr>
        <w:t xml:space="preserve"> при</w:t>
      </w:r>
      <w:r w:rsidRPr="009E5C54">
        <w:rPr>
          <w:rFonts w:ascii="Times New Roman" w:hAnsi="Times New Roman"/>
          <w:bCs/>
          <w:sz w:val="24"/>
          <w:szCs w:val="24"/>
        </w:rPr>
        <w:t>  двухстрочном посеве с междурядьями 80см, с густотой растений в пределах 200 тыс.шт. раст./га, увеличивается высота узла закладки 1-го симподия. Средняя высота закладки пе</w:t>
      </w:r>
      <w:r w:rsidR="00F06C5E" w:rsidRPr="009E5C54">
        <w:rPr>
          <w:rFonts w:ascii="Times New Roman" w:hAnsi="Times New Roman"/>
          <w:bCs/>
          <w:sz w:val="24"/>
          <w:szCs w:val="24"/>
        </w:rPr>
        <w:t>рвого симподия в среднем равняла</w:t>
      </w:r>
      <w:r w:rsidRPr="009E5C54">
        <w:rPr>
          <w:rFonts w:ascii="Times New Roman" w:hAnsi="Times New Roman"/>
          <w:bCs/>
          <w:sz w:val="24"/>
          <w:szCs w:val="24"/>
        </w:rPr>
        <w:t xml:space="preserve">сь 6,6 узла. Поэтому высота закладки первого симподия, являясь одним из признаков степени скороспелости хлопчатника, имеет очень большое практическое значение, особенно в условиях ограниченного периода вегетации и дефицита водных ресурсов. Как признак наследственный, свойственный тому или иному виду или сорту, она в некоторых пределах может изменяться и от условий внешней среды, в частности от агротехнологии. </w:t>
      </w:r>
    </w:p>
    <w:p w:rsidR="0022399E" w:rsidRPr="009E5C54" w:rsidRDefault="0022399E" w:rsidP="009E5C54">
      <w:pPr>
        <w:spacing w:after="0" w:line="360" w:lineRule="auto"/>
        <w:ind w:firstLine="708"/>
        <w:jc w:val="both"/>
        <w:rPr>
          <w:rFonts w:ascii="Times New Roman" w:hAnsi="Times New Roman"/>
          <w:sz w:val="24"/>
          <w:szCs w:val="24"/>
          <w:lang w:val="kk-KZ"/>
        </w:rPr>
      </w:pPr>
      <w:r w:rsidRPr="009E5C54">
        <w:rPr>
          <w:rFonts w:ascii="Times New Roman" w:hAnsi="Times New Roman"/>
          <w:sz w:val="24"/>
          <w:szCs w:val="24"/>
          <w:lang w:val="kk-KZ"/>
        </w:rPr>
        <w:t>П</w:t>
      </w:r>
      <w:r w:rsidRPr="009E5C54">
        <w:rPr>
          <w:rFonts w:ascii="Times New Roman" w:hAnsi="Times New Roman"/>
          <w:sz w:val="24"/>
          <w:szCs w:val="24"/>
        </w:rPr>
        <w:t>роведены фенологические наблюдения  хлопчатника, измерены длины симподиальных (плодовые) ветвей хлопчатника.</w:t>
      </w:r>
    </w:p>
    <w:p w:rsidR="0022399E" w:rsidRPr="009E5C54" w:rsidRDefault="00F06C5E" w:rsidP="009E5C54">
      <w:pPr>
        <w:spacing w:after="0" w:line="360" w:lineRule="auto"/>
        <w:ind w:firstLine="708"/>
        <w:jc w:val="both"/>
        <w:rPr>
          <w:rFonts w:ascii="Times New Roman" w:hAnsi="Times New Roman"/>
          <w:sz w:val="24"/>
          <w:szCs w:val="24"/>
        </w:rPr>
      </w:pPr>
      <w:r w:rsidRPr="009E5C54">
        <w:rPr>
          <w:rFonts w:ascii="Times New Roman" w:hAnsi="Times New Roman"/>
          <w:sz w:val="24"/>
          <w:szCs w:val="24"/>
        </w:rPr>
        <w:t>На растениях</w:t>
      </w:r>
      <w:r w:rsidR="0022399E" w:rsidRPr="009E5C54">
        <w:rPr>
          <w:rFonts w:ascii="Times New Roman" w:hAnsi="Times New Roman"/>
          <w:sz w:val="24"/>
          <w:szCs w:val="24"/>
        </w:rPr>
        <w:t xml:space="preserve"> хлопчатника образуются </w:t>
      </w:r>
      <w:r w:rsidR="0022399E" w:rsidRPr="009E5C54">
        <w:rPr>
          <w:rFonts w:ascii="Times New Roman" w:hAnsi="Times New Roman"/>
          <w:iCs/>
          <w:sz w:val="24"/>
          <w:szCs w:val="24"/>
        </w:rPr>
        <w:t>ветви 2 типов</w:t>
      </w:r>
      <w:r w:rsidR="0022399E" w:rsidRPr="009E5C54">
        <w:rPr>
          <w:rFonts w:ascii="Times New Roman" w:hAnsi="Times New Roman"/>
          <w:sz w:val="24"/>
          <w:szCs w:val="24"/>
        </w:rPr>
        <w:t xml:space="preserve">: ростовые (моноподиальные) и плодовые (симподиальные). Моноподиальные ветви развиваются в нижней части стебля, отходят под острым углом и удлиняются непрерывно за счет верхушечной точки роста. На них и на главном побеге, выше моноподиальных, из почек в пазухах листьев образуются симподиальные (плодовые) ветви. Они растут прерывисто, развиваясь последовательно из нескольких почек. На симподиальных ветвях развиваются цветки, а затем плоды. </w:t>
      </w:r>
    </w:p>
    <w:p w:rsidR="0022399E" w:rsidRPr="009E5C54" w:rsidRDefault="0022399E" w:rsidP="009E5C54">
      <w:pPr>
        <w:spacing w:after="0" w:line="360" w:lineRule="auto"/>
        <w:ind w:firstLine="708"/>
        <w:jc w:val="both"/>
        <w:rPr>
          <w:rFonts w:ascii="Times New Roman" w:hAnsi="Times New Roman"/>
          <w:sz w:val="24"/>
          <w:szCs w:val="24"/>
        </w:rPr>
      </w:pPr>
      <w:r w:rsidRPr="009E5C54">
        <w:rPr>
          <w:rFonts w:ascii="Times New Roman" w:hAnsi="Times New Roman"/>
          <w:sz w:val="24"/>
          <w:szCs w:val="24"/>
          <w:lang w:val="kk-KZ"/>
        </w:rPr>
        <w:lastRenderedPageBreak/>
        <w:t>В</w:t>
      </w:r>
      <w:r w:rsidR="00F06C5E" w:rsidRPr="009E5C54">
        <w:rPr>
          <w:rFonts w:ascii="Times New Roman" w:hAnsi="Times New Roman"/>
          <w:sz w:val="24"/>
          <w:szCs w:val="24"/>
        </w:rPr>
        <w:t xml:space="preserve"> симподиальных ветвех</w:t>
      </w:r>
      <w:r w:rsidRPr="009E5C54">
        <w:rPr>
          <w:rFonts w:ascii="Times New Roman" w:hAnsi="Times New Roman"/>
          <w:sz w:val="24"/>
          <w:szCs w:val="24"/>
        </w:rPr>
        <w:t xml:space="preserve"> у растений хлопчатника, длина  непосредственно связана как со схемой размещения растений, так и с шириной междурядий возделываемого сорта хлопчатника. </w:t>
      </w:r>
    </w:p>
    <w:p w:rsidR="0022399E" w:rsidRPr="00633394" w:rsidRDefault="0022399E" w:rsidP="009E5C54">
      <w:pPr>
        <w:spacing w:after="0" w:line="360" w:lineRule="auto"/>
        <w:ind w:firstLine="708"/>
        <w:jc w:val="both"/>
        <w:rPr>
          <w:rFonts w:ascii="Times New Roman" w:hAnsi="Times New Roman"/>
          <w:sz w:val="24"/>
          <w:szCs w:val="24"/>
        </w:rPr>
      </w:pPr>
      <w:r w:rsidRPr="009E5C54">
        <w:rPr>
          <w:rFonts w:ascii="Times New Roman" w:hAnsi="Times New Roman"/>
          <w:sz w:val="24"/>
          <w:szCs w:val="24"/>
          <w:lang w:val="kk-KZ"/>
        </w:rPr>
        <w:t xml:space="preserve">Средние результаты за 3 года показывают, что </w:t>
      </w:r>
      <w:r w:rsidR="00F06C5E" w:rsidRPr="009E5C54">
        <w:rPr>
          <w:rFonts w:ascii="Times New Roman" w:hAnsi="Times New Roman"/>
          <w:sz w:val="24"/>
          <w:szCs w:val="24"/>
        </w:rPr>
        <w:t>при схеме растений</w:t>
      </w:r>
      <w:r w:rsidRPr="009E5C54">
        <w:rPr>
          <w:rFonts w:ascii="Times New Roman" w:hAnsi="Times New Roman"/>
          <w:sz w:val="24"/>
          <w:szCs w:val="24"/>
        </w:rPr>
        <w:t xml:space="preserve"> 90х9х1, самой длинной из четырех измерявшихся  (3, 6, 9 и 12) ветвей является шестая </w:t>
      </w:r>
      <w:r w:rsidR="00F06C5E" w:rsidRPr="009E5C54">
        <w:rPr>
          <w:rFonts w:ascii="Times New Roman" w:hAnsi="Times New Roman"/>
          <w:sz w:val="24"/>
          <w:szCs w:val="24"/>
        </w:rPr>
        <w:t>симподиальная ветвь, и составила</w:t>
      </w:r>
      <w:r w:rsidRPr="009E5C54">
        <w:rPr>
          <w:rFonts w:ascii="Times New Roman" w:hAnsi="Times New Roman"/>
          <w:sz w:val="24"/>
          <w:szCs w:val="24"/>
        </w:rPr>
        <w:t xml:space="preserve"> в среднем 3</w:t>
      </w:r>
      <w:r w:rsidRPr="009E5C54">
        <w:rPr>
          <w:rFonts w:ascii="Times New Roman" w:hAnsi="Times New Roman"/>
          <w:sz w:val="24"/>
          <w:szCs w:val="24"/>
          <w:lang w:val="kk-KZ"/>
        </w:rPr>
        <w:t>1,8</w:t>
      </w:r>
      <w:r w:rsidRPr="009E5C54">
        <w:rPr>
          <w:rFonts w:ascii="Times New Roman" w:hAnsi="Times New Roman"/>
          <w:sz w:val="24"/>
          <w:szCs w:val="24"/>
        </w:rPr>
        <w:t xml:space="preserve"> см.  В исследованиях опре</w:t>
      </w:r>
      <w:r w:rsidR="00F06C5E" w:rsidRPr="009E5C54">
        <w:rPr>
          <w:rFonts w:ascii="Times New Roman" w:hAnsi="Times New Roman"/>
          <w:sz w:val="24"/>
          <w:szCs w:val="24"/>
        </w:rPr>
        <w:t>делено, что чем более разрежено</w:t>
      </w:r>
      <w:r w:rsidRPr="009E5C54">
        <w:rPr>
          <w:rFonts w:ascii="Times New Roman" w:hAnsi="Times New Roman"/>
          <w:sz w:val="24"/>
          <w:szCs w:val="24"/>
        </w:rPr>
        <w:t xml:space="preserve"> размещаются растения, тем длиннее симподиаль</w:t>
      </w:r>
      <w:r w:rsidR="00F06C5E" w:rsidRPr="009E5C54">
        <w:rPr>
          <w:rFonts w:ascii="Times New Roman" w:hAnsi="Times New Roman"/>
          <w:sz w:val="24"/>
          <w:szCs w:val="24"/>
        </w:rPr>
        <w:t>ные ветви</w:t>
      </w:r>
      <w:r w:rsidR="009842CD" w:rsidRPr="009E5C54">
        <w:rPr>
          <w:rFonts w:ascii="Times New Roman" w:hAnsi="Times New Roman"/>
          <w:sz w:val="24"/>
          <w:szCs w:val="24"/>
        </w:rPr>
        <w:t xml:space="preserve"> и наоборот </w:t>
      </w:r>
      <w:r w:rsidR="009842CD" w:rsidRPr="00633394">
        <w:rPr>
          <w:rFonts w:ascii="Times New Roman" w:hAnsi="Times New Roman"/>
          <w:sz w:val="24"/>
          <w:szCs w:val="24"/>
        </w:rPr>
        <w:t xml:space="preserve">(Приложение  </w:t>
      </w:r>
      <w:r w:rsidR="002D0134" w:rsidRPr="00633394">
        <w:rPr>
          <w:rFonts w:ascii="Times New Roman" w:hAnsi="Times New Roman"/>
          <w:sz w:val="24"/>
          <w:szCs w:val="24"/>
        </w:rPr>
        <w:t>М</w:t>
      </w:r>
      <w:r w:rsidRPr="00633394">
        <w:rPr>
          <w:rFonts w:ascii="Times New Roman" w:hAnsi="Times New Roman"/>
          <w:sz w:val="24"/>
          <w:szCs w:val="24"/>
        </w:rPr>
        <w:t xml:space="preserve">). </w:t>
      </w:r>
    </w:p>
    <w:p w:rsidR="0022399E" w:rsidRPr="009E5C54" w:rsidRDefault="0022399E" w:rsidP="009E5C54">
      <w:pPr>
        <w:spacing w:after="0" w:line="360" w:lineRule="auto"/>
        <w:ind w:firstLine="708"/>
        <w:jc w:val="both"/>
        <w:rPr>
          <w:rFonts w:ascii="Times New Roman" w:hAnsi="Times New Roman"/>
          <w:sz w:val="24"/>
          <w:szCs w:val="24"/>
        </w:rPr>
      </w:pPr>
      <w:r w:rsidRPr="009E5C54">
        <w:rPr>
          <w:rFonts w:ascii="Times New Roman" w:hAnsi="Times New Roman"/>
          <w:sz w:val="24"/>
          <w:szCs w:val="24"/>
        </w:rPr>
        <w:t xml:space="preserve">А при схеме размещения растений 70х10х1, </w:t>
      </w:r>
      <w:r w:rsidR="00F06C5E" w:rsidRPr="009E5C54">
        <w:rPr>
          <w:rFonts w:ascii="Times New Roman" w:hAnsi="Times New Roman"/>
          <w:sz w:val="24"/>
          <w:szCs w:val="24"/>
        </w:rPr>
        <w:t>самой длинной оказалась</w:t>
      </w:r>
      <w:r w:rsidRPr="009E5C54">
        <w:rPr>
          <w:rFonts w:ascii="Times New Roman" w:hAnsi="Times New Roman"/>
          <w:sz w:val="24"/>
          <w:szCs w:val="24"/>
        </w:rPr>
        <w:t xml:space="preserve"> тоже шестая симподиальная ветвь в среднем – 31,</w:t>
      </w:r>
      <w:r w:rsidRPr="009E5C54">
        <w:rPr>
          <w:rFonts w:ascii="Times New Roman" w:hAnsi="Times New Roman"/>
          <w:sz w:val="24"/>
          <w:szCs w:val="24"/>
          <w:lang w:val="kk-KZ"/>
        </w:rPr>
        <w:t>9</w:t>
      </w:r>
      <w:r w:rsidR="00F14CBA" w:rsidRPr="009E5C54">
        <w:rPr>
          <w:rFonts w:ascii="Times New Roman" w:hAnsi="Times New Roman"/>
          <w:sz w:val="24"/>
          <w:szCs w:val="24"/>
        </w:rPr>
        <w:t xml:space="preserve"> см</w:t>
      </w:r>
      <w:r w:rsidRPr="009E5C54">
        <w:rPr>
          <w:rFonts w:ascii="Times New Roman" w:hAnsi="Times New Roman"/>
          <w:sz w:val="24"/>
          <w:szCs w:val="24"/>
        </w:rPr>
        <w:t>, а длина девятой и двенадцатой  ветви составляют 2</w:t>
      </w:r>
      <w:r w:rsidRPr="009E5C54">
        <w:rPr>
          <w:rFonts w:ascii="Times New Roman" w:hAnsi="Times New Roman"/>
          <w:sz w:val="24"/>
          <w:szCs w:val="24"/>
          <w:lang w:val="kk-KZ"/>
        </w:rPr>
        <w:t>1</w:t>
      </w:r>
      <w:r w:rsidRPr="009E5C54">
        <w:rPr>
          <w:rFonts w:ascii="Times New Roman" w:hAnsi="Times New Roman"/>
          <w:sz w:val="24"/>
          <w:szCs w:val="24"/>
        </w:rPr>
        <w:t>,</w:t>
      </w:r>
      <w:r w:rsidRPr="009E5C54">
        <w:rPr>
          <w:rFonts w:ascii="Times New Roman" w:hAnsi="Times New Roman"/>
          <w:sz w:val="24"/>
          <w:szCs w:val="24"/>
          <w:lang w:val="kk-KZ"/>
        </w:rPr>
        <w:t>6</w:t>
      </w:r>
      <w:r w:rsidRPr="009E5C54">
        <w:rPr>
          <w:rFonts w:ascii="Times New Roman" w:hAnsi="Times New Roman"/>
          <w:sz w:val="24"/>
          <w:szCs w:val="24"/>
        </w:rPr>
        <w:t xml:space="preserve"> см</w:t>
      </w:r>
      <w:r w:rsidRPr="009E5C54">
        <w:rPr>
          <w:rFonts w:ascii="Times New Roman" w:hAnsi="Times New Roman"/>
          <w:sz w:val="24"/>
          <w:szCs w:val="24"/>
          <w:lang w:val="kk-KZ"/>
        </w:rPr>
        <w:t>.</w:t>
      </w:r>
      <w:r w:rsidRPr="009E5C54">
        <w:rPr>
          <w:rFonts w:ascii="Times New Roman" w:hAnsi="Times New Roman"/>
          <w:sz w:val="24"/>
          <w:szCs w:val="24"/>
        </w:rPr>
        <w:t xml:space="preserve"> </w:t>
      </w:r>
    </w:p>
    <w:p w:rsidR="0022399E" w:rsidRPr="009E5C54" w:rsidRDefault="0022399E" w:rsidP="009E5C54">
      <w:pPr>
        <w:spacing w:after="0" w:line="360" w:lineRule="auto"/>
        <w:ind w:firstLine="708"/>
        <w:jc w:val="both"/>
        <w:rPr>
          <w:rFonts w:ascii="Times New Roman" w:hAnsi="Times New Roman"/>
          <w:bCs/>
          <w:sz w:val="24"/>
          <w:szCs w:val="24"/>
        </w:rPr>
      </w:pPr>
      <w:r w:rsidRPr="009E5C54">
        <w:rPr>
          <w:rFonts w:ascii="Times New Roman" w:hAnsi="Times New Roman"/>
          <w:sz w:val="24"/>
          <w:szCs w:val="24"/>
        </w:rPr>
        <w:t>В суженых</w:t>
      </w:r>
      <w:r w:rsidRPr="009E5C54">
        <w:rPr>
          <w:rFonts w:ascii="Times New Roman" w:hAnsi="Times New Roman"/>
          <w:bCs/>
          <w:sz w:val="24"/>
          <w:szCs w:val="24"/>
        </w:rPr>
        <w:t xml:space="preserve"> посевах с междурядьями 45</w:t>
      </w:r>
      <w:r w:rsidR="00F14CBA" w:rsidRPr="009E5C54">
        <w:rPr>
          <w:rFonts w:ascii="Times New Roman" w:hAnsi="Times New Roman"/>
          <w:bCs/>
          <w:sz w:val="24"/>
          <w:szCs w:val="24"/>
        </w:rPr>
        <w:t xml:space="preserve"> </w:t>
      </w:r>
      <w:r w:rsidRPr="009E5C54">
        <w:rPr>
          <w:rFonts w:ascii="Times New Roman" w:hAnsi="Times New Roman"/>
          <w:bCs/>
          <w:sz w:val="24"/>
          <w:szCs w:val="24"/>
        </w:rPr>
        <w:t>см,</w:t>
      </w:r>
      <w:r w:rsidRPr="009E5C54">
        <w:rPr>
          <w:rFonts w:ascii="Times New Roman" w:hAnsi="Times New Roman"/>
          <w:sz w:val="24"/>
          <w:szCs w:val="24"/>
        </w:rPr>
        <w:t xml:space="preserve"> н</w:t>
      </w:r>
      <w:r w:rsidRPr="009E5C54">
        <w:rPr>
          <w:rFonts w:ascii="Times New Roman" w:hAnsi="Times New Roman"/>
          <w:bCs/>
          <w:sz w:val="24"/>
          <w:szCs w:val="24"/>
        </w:rPr>
        <w:t>аблюдается иная закономерность, уменьшается длина симподиальных (плодовые) ветвей хлопчатника, длина шестой и девятой симподиальных ветвей в среднем составили 2</w:t>
      </w:r>
      <w:r w:rsidRPr="009E5C54">
        <w:rPr>
          <w:rFonts w:ascii="Times New Roman" w:hAnsi="Times New Roman"/>
          <w:bCs/>
          <w:sz w:val="24"/>
          <w:szCs w:val="24"/>
          <w:lang w:val="kk-KZ"/>
        </w:rPr>
        <w:t>9,3</w:t>
      </w:r>
      <w:r w:rsidRPr="009E5C54">
        <w:rPr>
          <w:rFonts w:ascii="Times New Roman" w:hAnsi="Times New Roman"/>
          <w:bCs/>
          <w:sz w:val="24"/>
          <w:szCs w:val="24"/>
        </w:rPr>
        <w:t xml:space="preserve"> – </w:t>
      </w:r>
      <w:r w:rsidRPr="009E5C54">
        <w:rPr>
          <w:rFonts w:ascii="Times New Roman" w:hAnsi="Times New Roman"/>
          <w:bCs/>
          <w:sz w:val="24"/>
          <w:szCs w:val="24"/>
          <w:lang w:val="kk-KZ"/>
        </w:rPr>
        <w:t>21,0</w:t>
      </w:r>
      <w:r w:rsidRPr="009E5C54">
        <w:rPr>
          <w:rFonts w:ascii="Times New Roman" w:hAnsi="Times New Roman"/>
          <w:bCs/>
          <w:sz w:val="24"/>
          <w:szCs w:val="24"/>
        </w:rPr>
        <w:t xml:space="preserve"> см. </w:t>
      </w:r>
    </w:p>
    <w:p w:rsidR="0022399E" w:rsidRPr="009E5C54" w:rsidRDefault="0022399E" w:rsidP="009E5C54">
      <w:pPr>
        <w:spacing w:after="0" w:line="360" w:lineRule="auto"/>
        <w:ind w:firstLine="708"/>
        <w:jc w:val="both"/>
        <w:rPr>
          <w:rFonts w:ascii="Times New Roman" w:hAnsi="Times New Roman"/>
          <w:bCs/>
          <w:sz w:val="24"/>
          <w:szCs w:val="24"/>
          <w:lang w:val="kk-KZ"/>
        </w:rPr>
      </w:pPr>
      <w:r w:rsidRPr="009E5C54">
        <w:rPr>
          <w:rFonts w:ascii="Times New Roman" w:hAnsi="Times New Roman"/>
          <w:bCs/>
          <w:sz w:val="24"/>
          <w:szCs w:val="24"/>
        </w:rPr>
        <w:t>В двухстрочном посеве хлопчатника с междурядьями 80</w:t>
      </w:r>
      <w:r w:rsidR="00F14CBA" w:rsidRPr="009E5C54">
        <w:rPr>
          <w:rFonts w:ascii="Times New Roman" w:hAnsi="Times New Roman"/>
          <w:bCs/>
          <w:sz w:val="24"/>
          <w:szCs w:val="24"/>
        </w:rPr>
        <w:t xml:space="preserve"> </w:t>
      </w:r>
      <w:r w:rsidR="00F06C5E" w:rsidRPr="009E5C54">
        <w:rPr>
          <w:rFonts w:ascii="Times New Roman" w:hAnsi="Times New Roman"/>
          <w:bCs/>
          <w:sz w:val="24"/>
          <w:szCs w:val="24"/>
        </w:rPr>
        <w:t>см, тоже наблюдается такая</w:t>
      </w:r>
      <w:r w:rsidRPr="009E5C54">
        <w:rPr>
          <w:rFonts w:ascii="Times New Roman" w:hAnsi="Times New Roman"/>
          <w:bCs/>
          <w:sz w:val="24"/>
          <w:szCs w:val="24"/>
        </w:rPr>
        <w:t xml:space="preserve"> закономерность и  длина симподиа</w:t>
      </w:r>
      <w:r w:rsidR="00F06C5E" w:rsidRPr="009E5C54">
        <w:rPr>
          <w:rFonts w:ascii="Times New Roman" w:hAnsi="Times New Roman"/>
          <w:bCs/>
          <w:sz w:val="24"/>
          <w:szCs w:val="24"/>
        </w:rPr>
        <w:t>льных ветвей в среднем составила</w:t>
      </w:r>
      <w:r w:rsidRPr="009E5C54">
        <w:rPr>
          <w:rFonts w:ascii="Times New Roman" w:hAnsi="Times New Roman"/>
          <w:bCs/>
          <w:sz w:val="24"/>
          <w:szCs w:val="24"/>
        </w:rPr>
        <w:t xml:space="preserve"> 2</w:t>
      </w:r>
      <w:r w:rsidRPr="009E5C54">
        <w:rPr>
          <w:rFonts w:ascii="Times New Roman" w:hAnsi="Times New Roman"/>
          <w:bCs/>
          <w:sz w:val="24"/>
          <w:szCs w:val="24"/>
          <w:lang w:val="kk-KZ"/>
        </w:rPr>
        <w:t>4,8</w:t>
      </w:r>
      <w:r w:rsidRPr="009E5C54">
        <w:rPr>
          <w:rFonts w:ascii="Times New Roman" w:hAnsi="Times New Roman"/>
          <w:bCs/>
          <w:sz w:val="24"/>
          <w:szCs w:val="24"/>
        </w:rPr>
        <w:t xml:space="preserve"> – 18,</w:t>
      </w:r>
      <w:r w:rsidRPr="009E5C54">
        <w:rPr>
          <w:rFonts w:ascii="Times New Roman" w:hAnsi="Times New Roman"/>
          <w:bCs/>
          <w:sz w:val="24"/>
          <w:szCs w:val="24"/>
          <w:lang w:val="kk-KZ"/>
        </w:rPr>
        <w:t>3</w:t>
      </w:r>
      <w:r w:rsidRPr="009E5C54">
        <w:rPr>
          <w:rFonts w:ascii="Times New Roman" w:hAnsi="Times New Roman"/>
          <w:bCs/>
          <w:sz w:val="24"/>
          <w:szCs w:val="24"/>
        </w:rPr>
        <w:t xml:space="preserve"> см. </w:t>
      </w:r>
      <w:r w:rsidRPr="009E5C54">
        <w:rPr>
          <w:rFonts w:ascii="Times New Roman" w:hAnsi="Times New Roman"/>
          <w:bCs/>
          <w:sz w:val="24"/>
          <w:szCs w:val="24"/>
          <w:lang w:val="kk-KZ"/>
        </w:rPr>
        <w:t xml:space="preserve">(соттветственно 6 и 9 </w:t>
      </w:r>
      <w:r w:rsidRPr="009E5C54">
        <w:rPr>
          <w:rFonts w:ascii="Times New Roman" w:hAnsi="Times New Roman"/>
          <w:bCs/>
          <w:sz w:val="24"/>
          <w:szCs w:val="24"/>
        </w:rPr>
        <w:t>ветвей</w:t>
      </w:r>
      <w:r w:rsidRPr="009E5C54">
        <w:rPr>
          <w:rFonts w:ascii="Times New Roman" w:hAnsi="Times New Roman"/>
          <w:bCs/>
          <w:sz w:val="24"/>
          <w:szCs w:val="24"/>
          <w:lang w:val="kk-KZ"/>
        </w:rPr>
        <w:t>).</w:t>
      </w:r>
    </w:p>
    <w:p w:rsidR="0022399E" w:rsidRPr="009E5C54" w:rsidRDefault="0022399E" w:rsidP="009E5C54">
      <w:pPr>
        <w:spacing w:after="0" w:line="360" w:lineRule="auto"/>
        <w:ind w:firstLine="708"/>
        <w:jc w:val="both"/>
        <w:rPr>
          <w:rFonts w:ascii="Times New Roman" w:hAnsi="Times New Roman"/>
          <w:sz w:val="24"/>
          <w:szCs w:val="24"/>
        </w:rPr>
      </w:pPr>
      <w:r w:rsidRPr="009E5C54">
        <w:rPr>
          <w:rFonts w:ascii="Times New Roman" w:hAnsi="Times New Roman"/>
          <w:sz w:val="24"/>
          <w:szCs w:val="24"/>
        </w:rPr>
        <w:t xml:space="preserve"> Длинные ветви формировались при ширине междурядий 90 и 70</w:t>
      </w:r>
      <w:r w:rsidR="00F14CBA" w:rsidRPr="009E5C54">
        <w:rPr>
          <w:rFonts w:ascii="Times New Roman" w:hAnsi="Times New Roman"/>
          <w:sz w:val="24"/>
          <w:szCs w:val="24"/>
        </w:rPr>
        <w:t xml:space="preserve"> </w:t>
      </w:r>
      <w:r w:rsidRPr="009E5C54">
        <w:rPr>
          <w:rFonts w:ascii="Times New Roman" w:hAnsi="Times New Roman"/>
          <w:sz w:val="24"/>
          <w:szCs w:val="24"/>
        </w:rPr>
        <w:t xml:space="preserve">см.  </w:t>
      </w:r>
      <w:r w:rsidR="00F06C5E" w:rsidRPr="009E5C54">
        <w:rPr>
          <w:rFonts w:ascii="Times New Roman" w:hAnsi="Times New Roman"/>
          <w:sz w:val="24"/>
          <w:szCs w:val="24"/>
        </w:rPr>
        <w:t>Симподиальные ветви по длине обусловливают</w:t>
      </w:r>
      <w:r w:rsidRPr="009E5C54">
        <w:rPr>
          <w:rFonts w:ascii="Times New Roman" w:hAnsi="Times New Roman"/>
          <w:sz w:val="24"/>
          <w:szCs w:val="24"/>
        </w:rPr>
        <w:t xml:space="preserve"> раскидистость и компактность </w:t>
      </w:r>
      <w:r w:rsidR="00F06C5E" w:rsidRPr="009E5C54">
        <w:rPr>
          <w:rFonts w:ascii="Times New Roman" w:hAnsi="Times New Roman"/>
          <w:sz w:val="24"/>
          <w:szCs w:val="24"/>
        </w:rPr>
        <w:t>куста. При длинном симподиальном</w:t>
      </w:r>
      <w:r w:rsidRPr="009E5C54">
        <w:rPr>
          <w:rFonts w:ascii="Times New Roman" w:hAnsi="Times New Roman"/>
          <w:sz w:val="24"/>
          <w:szCs w:val="24"/>
        </w:rPr>
        <w:t xml:space="preserve"> ветвлении, вследствие отмирания верхушечной почки, усиливается рост боковых, пазушных почек, закладывается много новых почек в пазухах листьев. Это приводит к появлению укороченных побегов и способствует образованию огромного числа листьев, что улучшает питание растения.</w:t>
      </w:r>
    </w:p>
    <w:p w:rsidR="00C75A80" w:rsidRPr="008B0B7B" w:rsidRDefault="0022399E" w:rsidP="009E5C54">
      <w:pPr>
        <w:spacing w:after="0" w:line="360" w:lineRule="auto"/>
        <w:ind w:firstLine="708"/>
        <w:jc w:val="both"/>
        <w:rPr>
          <w:rFonts w:ascii="Times New Roman" w:hAnsi="Times New Roman"/>
          <w:sz w:val="20"/>
          <w:szCs w:val="20"/>
          <w:lang w:val="kk-KZ"/>
        </w:rPr>
      </w:pPr>
      <w:r w:rsidRPr="009E5C54">
        <w:rPr>
          <w:rFonts w:ascii="Times New Roman" w:hAnsi="Times New Roman"/>
          <w:sz w:val="24"/>
          <w:szCs w:val="24"/>
        </w:rPr>
        <w:t xml:space="preserve"> </w:t>
      </w:r>
    </w:p>
    <w:p w:rsidR="0022399E" w:rsidRPr="00DE3EFC" w:rsidRDefault="004F1757" w:rsidP="009E5C54">
      <w:pPr>
        <w:spacing w:after="0" w:line="360" w:lineRule="auto"/>
        <w:ind w:firstLine="708"/>
        <w:jc w:val="both"/>
        <w:rPr>
          <w:rFonts w:ascii="Times New Roman" w:hAnsi="Times New Roman"/>
          <w:b/>
          <w:sz w:val="24"/>
          <w:szCs w:val="24"/>
        </w:rPr>
      </w:pPr>
      <w:r w:rsidRPr="00DE3EFC">
        <w:rPr>
          <w:rFonts w:ascii="Times New Roman" w:hAnsi="Times New Roman"/>
          <w:b/>
          <w:sz w:val="24"/>
          <w:szCs w:val="24"/>
        </w:rPr>
        <w:t>3</w:t>
      </w:r>
      <w:r w:rsidR="00B8715A" w:rsidRPr="00DE3EFC">
        <w:rPr>
          <w:rFonts w:ascii="Times New Roman" w:hAnsi="Times New Roman"/>
          <w:b/>
          <w:sz w:val="24"/>
          <w:szCs w:val="24"/>
        </w:rPr>
        <w:t xml:space="preserve">.1.2 </w:t>
      </w:r>
      <w:r w:rsidR="0022399E" w:rsidRPr="00DE3EFC">
        <w:rPr>
          <w:rFonts w:ascii="Times New Roman" w:hAnsi="Times New Roman"/>
          <w:b/>
          <w:sz w:val="24"/>
          <w:szCs w:val="24"/>
        </w:rPr>
        <w:t xml:space="preserve">Рост, развитие и урожайность хлопчатника </w:t>
      </w:r>
      <w:r w:rsidR="00B8715A" w:rsidRPr="00DE3EFC">
        <w:rPr>
          <w:rFonts w:ascii="Times New Roman" w:hAnsi="Times New Roman"/>
          <w:b/>
          <w:sz w:val="24"/>
          <w:szCs w:val="24"/>
        </w:rPr>
        <w:t>в зависимости от различных схем размещения растений</w:t>
      </w:r>
    </w:p>
    <w:p w:rsidR="0022399E" w:rsidRPr="009E5C54" w:rsidRDefault="00F06C5E" w:rsidP="009E5C54">
      <w:pPr>
        <w:spacing w:after="0" w:line="360" w:lineRule="auto"/>
        <w:ind w:firstLine="720"/>
        <w:jc w:val="both"/>
        <w:rPr>
          <w:rFonts w:ascii="Times New Roman" w:hAnsi="Times New Roman"/>
          <w:sz w:val="24"/>
          <w:szCs w:val="24"/>
        </w:rPr>
      </w:pPr>
      <w:r w:rsidRPr="009E5C54">
        <w:rPr>
          <w:rFonts w:ascii="Times New Roman" w:hAnsi="Times New Roman"/>
          <w:sz w:val="24"/>
          <w:szCs w:val="24"/>
        </w:rPr>
        <w:t xml:space="preserve">В экспериментальном поле </w:t>
      </w:r>
      <w:r w:rsidR="0022399E" w:rsidRPr="009E5C54">
        <w:rPr>
          <w:rFonts w:ascii="Times New Roman" w:hAnsi="Times New Roman"/>
          <w:sz w:val="24"/>
          <w:szCs w:val="24"/>
        </w:rPr>
        <w:t>из</w:t>
      </w:r>
      <w:r w:rsidRPr="009E5C54">
        <w:rPr>
          <w:rFonts w:ascii="Times New Roman" w:hAnsi="Times New Roman"/>
          <w:sz w:val="24"/>
          <w:szCs w:val="24"/>
        </w:rPr>
        <w:t>учены варианты с различной схемой</w:t>
      </w:r>
      <w:r w:rsidR="0022399E" w:rsidRPr="009E5C54">
        <w:rPr>
          <w:rFonts w:ascii="Times New Roman" w:hAnsi="Times New Roman"/>
          <w:sz w:val="24"/>
          <w:szCs w:val="24"/>
        </w:rPr>
        <w:t xml:space="preserve"> посева </w:t>
      </w:r>
      <w:r w:rsidR="0022399E" w:rsidRPr="00633394">
        <w:rPr>
          <w:rFonts w:ascii="Times New Roman" w:hAnsi="Times New Roman"/>
          <w:sz w:val="24"/>
          <w:szCs w:val="24"/>
        </w:rPr>
        <w:t xml:space="preserve">хлопчатника </w:t>
      </w:r>
      <w:r w:rsidR="00F14CBA" w:rsidRPr="00633394">
        <w:rPr>
          <w:rFonts w:ascii="Times New Roman" w:hAnsi="Times New Roman"/>
          <w:sz w:val="24"/>
          <w:szCs w:val="24"/>
        </w:rPr>
        <w:t>(Приложение</w:t>
      </w:r>
      <w:r w:rsidR="00B9073D" w:rsidRPr="00633394">
        <w:rPr>
          <w:rFonts w:ascii="Times New Roman" w:hAnsi="Times New Roman"/>
          <w:sz w:val="24"/>
          <w:szCs w:val="24"/>
        </w:rPr>
        <w:t xml:space="preserve"> Ю</w:t>
      </w:r>
      <w:r w:rsidR="00F14CBA" w:rsidRPr="00633394">
        <w:rPr>
          <w:rFonts w:ascii="Times New Roman" w:hAnsi="Times New Roman"/>
          <w:sz w:val="24"/>
          <w:szCs w:val="24"/>
        </w:rPr>
        <w:t>).</w:t>
      </w:r>
    </w:p>
    <w:p w:rsidR="0022399E" w:rsidRPr="009E5C54" w:rsidRDefault="0022399E" w:rsidP="009E5C54">
      <w:pPr>
        <w:spacing w:after="0" w:line="360" w:lineRule="auto"/>
        <w:ind w:firstLine="720"/>
        <w:jc w:val="both"/>
        <w:rPr>
          <w:rFonts w:ascii="Times New Roman" w:hAnsi="Times New Roman"/>
          <w:sz w:val="24"/>
          <w:szCs w:val="24"/>
        </w:rPr>
      </w:pPr>
      <w:r w:rsidRPr="009E5C54">
        <w:rPr>
          <w:rFonts w:ascii="Times New Roman" w:hAnsi="Times New Roman"/>
          <w:sz w:val="24"/>
          <w:szCs w:val="24"/>
        </w:rPr>
        <w:t xml:space="preserve">Ежемесячно проведены фенологические наблюдения за ростом и развитием  хлопчатника. Учеты проводились: 1 июня, 1 июля, 1 августа, 1 сентября. Наблюдения проведены  на 25 растениях в каждой делянке, промеры  проводились от поверхности земли до точки роста главного стебля. </w:t>
      </w:r>
    </w:p>
    <w:p w:rsidR="0022399E" w:rsidRPr="009E5C54" w:rsidRDefault="0022399E" w:rsidP="009E5C54">
      <w:pPr>
        <w:spacing w:after="0" w:line="360" w:lineRule="auto"/>
        <w:ind w:firstLine="720"/>
        <w:jc w:val="both"/>
        <w:rPr>
          <w:rFonts w:ascii="Times New Roman" w:hAnsi="Times New Roman"/>
          <w:sz w:val="24"/>
          <w:szCs w:val="24"/>
        </w:rPr>
      </w:pPr>
      <w:r w:rsidRPr="009E5C54">
        <w:rPr>
          <w:rFonts w:ascii="Times New Roman" w:hAnsi="Times New Roman"/>
          <w:sz w:val="24"/>
          <w:szCs w:val="24"/>
          <w:lang w:val="kk-KZ"/>
        </w:rPr>
        <w:t>Н</w:t>
      </w:r>
      <w:r w:rsidRPr="009E5C54">
        <w:rPr>
          <w:rFonts w:ascii="Times New Roman" w:hAnsi="Times New Roman"/>
          <w:sz w:val="24"/>
          <w:szCs w:val="24"/>
        </w:rPr>
        <w:t xml:space="preserve">аблюдения за ростом хлопчатника </w:t>
      </w:r>
      <w:r w:rsidRPr="009E5C54">
        <w:rPr>
          <w:rFonts w:ascii="Times New Roman" w:hAnsi="Times New Roman"/>
          <w:sz w:val="24"/>
          <w:szCs w:val="24"/>
          <w:lang w:val="kk-KZ"/>
        </w:rPr>
        <w:t>н</w:t>
      </w:r>
      <w:r w:rsidRPr="009E5C54">
        <w:rPr>
          <w:rFonts w:ascii="Times New Roman" w:hAnsi="Times New Roman"/>
          <w:sz w:val="24"/>
          <w:szCs w:val="24"/>
        </w:rPr>
        <w:t xml:space="preserve">а 1 июня показывают, что густота стояния особо не повлияла на развитие растений. Это объясняется их малым ростом и вследствие этого отсутствием угнетения растений. Результаты применения двухстрочного посева </w:t>
      </w:r>
      <w:r w:rsidRPr="009E5C54">
        <w:rPr>
          <w:rFonts w:ascii="Times New Roman" w:hAnsi="Times New Roman"/>
          <w:sz w:val="24"/>
          <w:szCs w:val="24"/>
        </w:rPr>
        <w:lastRenderedPageBreak/>
        <w:t xml:space="preserve">хлопчатника показывают, что в начальный период в росте главного стебля хлопчатника существенной разницы между традиционной и двухстрочным, а также суженом посевом не наблюдается. </w:t>
      </w:r>
    </w:p>
    <w:p w:rsidR="0022399E" w:rsidRPr="009E5C54" w:rsidRDefault="0022399E" w:rsidP="009E5C54">
      <w:pPr>
        <w:spacing w:after="0" w:line="360" w:lineRule="auto"/>
        <w:ind w:firstLine="459"/>
        <w:jc w:val="both"/>
        <w:rPr>
          <w:rFonts w:ascii="Times New Roman" w:hAnsi="Times New Roman"/>
          <w:sz w:val="24"/>
          <w:szCs w:val="24"/>
        </w:rPr>
      </w:pPr>
      <w:r w:rsidRPr="009E5C54">
        <w:rPr>
          <w:rFonts w:ascii="Times New Roman" w:hAnsi="Times New Roman"/>
          <w:sz w:val="24"/>
          <w:szCs w:val="24"/>
          <w:lang w:val="kk-KZ"/>
        </w:rPr>
        <w:t>В среднем за 3 года,  ф</w:t>
      </w:r>
      <w:r w:rsidRPr="009E5C54">
        <w:rPr>
          <w:rFonts w:ascii="Times New Roman" w:hAnsi="Times New Roman"/>
          <w:sz w:val="24"/>
          <w:szCs w:val="24"/>
        </w:rPr>
        <w:t>енологические наблюдения за ростом и развитием хлопчатника по состоянию на 1 июля</w:t>
      </w:r>
      <w:r w:rsidRPr="009E5C54">
        <w:rPr>
          <w:rFonts w:ascii="Times New Roman" w:hAnsi="Times New Roman"/>
          <w:sz w:val="24"/>
          <w:szCs w:val="24"/>
          <w:lang w:val="kk-KZ"/>
        </w:rPr>
        <w:t xml:space="preserve"> </w:t>
      </w:r>
      <w:r w:rsidRPr="009E5C54">
        <w:rPr>
          <w:rFonts w:ascii="Times New Roman" w:hAnsi="Times New Roman"/>
          <w:sz w:val="24"/>
          <w:szCs w:val="24"/>
        </w:rPr>
        <w:t>показыва</w:t>
      </w:r>
      <w:r w:rsidR="00F06C5E" w:rsidRPr="009E5C54">
        <w:rPr>
          <w:rFonts w:ascii="Times New Roman" w:hAnsi="Times New Roman"/>
          <w:sz w:val="24"/>
          <w:szCs w:val="24"/>
        </w:rPr>
        <w:t>ют</w:t>
      </w:r>
      <w:r w:rsidRPr="009E5C54">
        <w:rPr>
          <w:rFonts w:ascii="Times New Roman" w:hAnsi="Times New Roman"/>
          <w:sz w:val="24"/>
          <w:szCs w:val="24"/>
        </w:rPr>
        <w:t xml:space="preserve">, </w:t>
      </w:r>
      <w:r w:rsidRPr="009E5C54">
        <w:rPr>
          <w:rFonts w:ascii="Times New Roman" w:hAnsi="Times New Roman"/>
          <w:sz w:val="24"/>
          <w:szCs w:val="24"/>
          <w:lang w:val="kk-KZ"/>
        </w:rPr>
        <w:t xml:space="preserve">что </w:t>
      </w:r>
      <w:r w:rsidRPr="009E5C54">
        <w:rPr>
          <w:rFonts w:ascii="Times New Roman" w:hAnsi="Times New Roman"/>
          <w:sz w:val="24"/>
          <w:szCs w:val="24"/>
        </w:rPr>
        <w:t xml:space="preserve">растения находились в фазе массовой бутонизации и цветения во всех вариантах. Высота растений составляет  в пределах  </w:t>
      </w:r>
      <w:r w:rsidRPr="009E5C54">
        <w:rPr>
          <w:rFonts w:ascii="Times New Roman" w:hAnsi="Times New Roman"/>
          <w:sz w:val="24"/>
          <w:szCs w:val="24"/>
          <w:lang w:val="kk-KZ"/>
        </w:rPr>
        <w:t>46,1</w:t>
      </w:r>
      <w:r w:rsidR="00F4264C" w:rsidRPr="009E5C54">
        <w:rPr>
          <w:rFonts w:ascii="Times New Roman" w:hAnsi="Times New Roman"/>
          <w:sz w:val="24"/>
          <w:szCs w:val="24"/>
          <w:lang w:val="kk-KZ"/>
        </w:rPr>
        <w:t xml:space="preserve"> </w:t>
      </w:r>
      <w:r w:rsidRPr="009E5C54">
        <w:rPr>
          <w:rFonts w:ascii="Times New Roman" w:hAnsi="Times New Roman"/>
          <w:sz w:val="24"/>
          <w:szCs w:val="24"/>
        </w:rPr>
        <w:t xml:space="preserve">см, количество симподиальных ветвей  </w:t>
      </w:r>
      <w:r w:rsidRPr="009E5C54">
        <w:rPr>
          <w:rFonts w:ascii="Times New Roman" w:hAnsi="Times New Roman"/>
          <w:sz w:val="24"/>
          <w:szCs w:val="24"/>
          <w:lang w:val="kk-KZ"/>
        </w:rPr>
        <w:t>6,9</w:t>
      </w:r>
      <w:r w:rsidR="00F06C5E" w:rsidRPr="009E5C54">
        <w:rPr>
          <w:rFonts w:ascii="Times New Roman" w:hAnsi="Times New Roman"/>
          <w:sz w:val="24"/>
          <w:szCs w:val="24"/>
        </w:rPr>
        <w:t xml:space="preserve"> шт. на 1 растение</w:t>
      </w:r>
      <w:r w:rsidRPr="009E5C54">
        <w:rPr>
          <w:rFonts w:ascii="Times New Roman" w:hAnsi="Times New Roman"/>
          <w:sz w:val="24"/>
          <w:szCs w:val="24"/>
        </w:rPr>
        <w:t xml:space="preserve">. </w:t>
      </w:r>
    </w:p>
    <w:p w:rsidR="0022399E" w:rsidRPr="009E5C54" w:rsidRDefault="0022399E" w:rsidP="009E5C54">
      <w:pPr>
        <w:spacing w:after="0" w:line="360" w:lineRule="auto"/>
        <w:ind w:firstLine="720"/>
        <w:jc w:val="both"/>
        <w:rPr>
          <w:rFonts w:ascii="Times New Roman" w:hAnsi="Times New Roman"/>
          <w:sz w:val="24"/>
          <w:szCs w:val="24"/>
        </w:rPr>
      </w:pPr>
      <w:r w:rsidRPr="009E5C54">
        <w:rPr>
          <w:rFonts w:ascii="Times New Roman" w:hAnsi="Times New Roman"/>
          <w:sz w:val="24"/>
          <w:szCs w:val="24"/>
        </w:rPr>
        <w:t>Определено, что отстающие в росте и накоплении плодов, наблюдались при сх</w:t>
      </w:r>
      <w:r w:rsidR="00B8715A" w:rsidRPr="009E5C54">
        <w:rPr>
          <w:rFonts w:ascii="Times New Roman" w:hAnsi="Times New Roman"/>
          <w:sz w:val="24"/>
          <w:szCs w:val="24"/>
        </w:rPr>
        <w:t>еме хлопчатника  с междурядьями</w:t>
      </w:r>
      <w:r w:rsidR="00F06C5E" w:rsidRPr="009E5C54">
        <w:rPr>
          <w:rFonts w:ascii="Times New Roman" w:hAnsi="Times New Roman"/>
          <w:sz w:val="24"/>
          <w:szCs w:val="24"/>
        </w:rPr>
        <w:t xml:space="preserve"> 45 см и в двухстрочном загущенном  посевах</w:t>
      </w:r>
      <w:r w:rsidRPr="009E5C54">
        <w:rPr>
          <w:rFonts w:ascii="Times New Roman" w:hAnsi="Times New Roman"/>
          <w:sz w:val="24"/>
          <w:szCs w:val="24"/>
        </w:rPr>
        <w:t xml:space="preserve"> хлопчатника. Развитие растений в двухс</w:t>
      </w:r>
      <w:r w:rsidR="00F06C5E" w:rsidRPr="009E5C54">
        <w:rPr>
          <w:rFonts w:ascii="Times New Roman" w:hAnsi="Times New Roman"/>
          <w:sz w:val="24"/>
          <w:szCs w:val="24"/>
        </w:rPr>
        <w:t>трочном посеве заметно отставало</w:t>
      </w:r>
      <w:r w:rsidRPr="009E5C54">
        <w:rPr>
          <w:rFonts w:ascii="Times New Roman" w:hAnsi="Times New Roman"/>
          <w:sz w:val="24"/>
          <w:szCs w:val="24"/>
        </w:rPr>
        <w:t xml:space="preserve"> от контроля, причем на них образуется меньше симподиальных ветвей и бутонов. </w:t>
      </w:r>
    </w:p>
    <w:p w:rsidR="0022399E" w:rsidRPr="009E5C54" w:rsidRDefault="0022399E" w:rsidP="009E5C54">
      <w:pPr>
        <w:spacing w:after="0" w:line="360" w:lineRule="auto"/>
        <w:ind w:firstLine="720"/>
        <w:jc w:val="both"/>
        <w:rPr>
          <w:rFonts w:ascii="Times New Roman" w:hAnsi="Times New Roman"/>
          <w:sz w:val="24"/>
          <w:szCs w:val="24"/>
          <w:lang w:val="kk-KZ"/>
        </w:rPr>
      </w:pPr>
      <w:r w:rsidRPr="009E5C54">
        <w:rPr>
          <w:rFonts w:ascii="Times New Roman" w:hAnsi="Times New Roman"/>
          <w:sz w:val="24"/>
          <w:szCs w:val="24"/>
          <w:lang w:val="kk-KZ"/>
        </w:rPr>
        <w:t>В</w:t>
      </w:r>
      <w:r w:rsidRPr="009E5C54">
        <w:rPr>
          <w:rFonts w:ascii="Times New Roman" w:hAnsi="Times New Roman"/>
          <w:sz w:val="24"/>
          <w:szCs w:val="24"/>
        </w:rPr>
        <w:t xml:space="preserve"> период развития растений</w:t>
      </w:r>
      <w:r w:rsidRPr="009E5C54">
        <w:rPr>
          <w:rFonts w:ascii="Times New Roman" w:hAnsi="Times New Roman"/>
          <w:sz w:val="24"/>
          <w:szCs w:val="24"/>
          <w:lang w:val="kk-KZ"/>
        </w:rPr>
        <w:t xml:space="preserve"> н</w:t>
      </w:r>
      <w:r w:rsidR="00F06C5E" w:rsidRPr="009E5C54">
        <w:rPr>
          <w:rFonts w:ascii="Times New Roman" w:hAnsi="Times New Roman"/>
          <w:sz w:val="24"/>
          <w:szCs w:val="24"/>
        </w:rPr>
        <w:t>а первое августа, развитие растений</w:t>
      </w:r>
      <w:r w:rsidRPr="009E5C54">
        <w:rPr>
          <w:rFonts w:ascii="Times New Roman" w:hAnsi="Times New Roman"/>
          <w:sz w:val="24"/>
          <w:szCs w:val="24"/>
        </w:rPr>
        <w:t xml:space="preserve"> во всех вариантах по росту различались между собой, </w:t>
      </w:r>
      <w:r w:rsidR="00F06C5E" w:rsidRPr="009E5C54">
        <w:rPr>
          <w:rFonts w:ascii="Times New Roman" w:hAnsi="Times New Roman"/>
          <w:sz w:val="24"/>
          <w:szCs w:val="24"/>
        </w:rPr>
        <w:t xml:space="preserve">при этом </w:t>
      </w:r>
      <w:r w:rsidRPr="009E5C54">
        <w:rPr>
          <w:rFonts w:ascii="Times New Roman" w:hAnsi="Times New Roman"/>
          <w:sz w:val="24"/>
          <w:szCs w:val="24"/>
        </w:rPr>
        <w:t>высота главного стебля при традиционной схеме посева с междурядьями  90</w:t>
      </w:r>
      <w:r w:rsidR="00B8715A" w:rsidRPr="009E5C54">
        <w:rPr>
          <w:rFonts w:ascii="Times New Roman" w:hAnsi="Times New Roman"/>
          <w:sz w:val="24"/>
          <w:szCs w:val="24"/>
        </w:rPr>
        <w:t xml:space="preserve"> </w:t>
      </w:r>
      <w:r w:rsidRPr="009E5C54">
        <w:rPr>
          <w:rFonts w:ascii="Times New Roman" w:hAnsi="Times New Roman"/>
          <w:sz w:val="24"/>
          <w:szCs w:val="24"/>
        </w:rPr>
        <w:t xml:space="preserve">см </w:t>
      </w:r>
      <w:r w:rsidRPr="009E5C54">
        <w:rPr>
          <w:rFonts w:ascii="Times New Roman" w:hAnsi="Times New Roman"/>
          <w:sz w:val="24"/>
          <w:szCs w:val="24"/>
          <w:lang w:val="kk-KZ"/>
        </w:rPr>
        <w:t>с</w:t>
      </w:r>
      <w:r w:rsidRPr="009E5C54">
        <w:rPr>
          <w:rFonts w:ascii="Times New Roman" w:hAnsi="Times New Roman"/>
          <w:sz w:val="24"/>
          <w:szCs w:val="24"/>
        </w:rPr>
        <w:t>оставила</w:t>
      </w:r>
      <w:r w:rsidRPr="009E5C54">
        <w:rPr>
          <w:rFonts w:ascii="Times New Roman" w:hAnsi="Times New Roman"/>
          <w:sz w:val="24"/>
          <w:szCs w:val="24"/>
          <w:lang w:val="kk-KZ"/>
        </w:rPr>
        <w:t xml:space="preserve"> в среднем</w:t>
      </w:r>
      <w:r w:rsidRPr="009E5C54">
        <w:rPr>
          <w:rFonts w:ascii="Times New Roman" w:hAnsi="Times New Roman"/>
          <w:sz w:val="24"/>
          <w:szCs w:val="24"/>
        </w:rPr>
        <w:t xml:space="preserve"> – </w:t>
      </w:r>
      <w:r w:rsidRPr="009E5C54">
        <w:rPr>
          <w:rFonts w:ascii="Times New Roman" w:hAnsi="Times New Roman"/>
          <w:sz w:val="24"/>
          <w:szCs w:val="24"/>
          <w:lang w:val="kk-KZ"/>
        </w:rPr>
        <w:t>98,3</w:t>
      </w:r>
      <w:r w:rsidRPr="009E5C54">
        <w:rPr>
          <w:rFonts w:ascii="Times New Roman" w:hAnsi="Times New Roman"/>
          <w:sz w:val="24"/>
          <w:szCs w:val="24"/>
        </w:rPr>
        <w:t xml:space="preserve"> см, число симподиев – 12</w:t>
      </w:r>
      <w:r w:rsidRPr="009E5C54">
        <w:rPr>
          <w:rFonts w:ascii="Times New Roman" w:hAnsi="Times New Roman"/>
          <w:sz w:val="24"/>
          <w:szCs w:val="24"/>
          <w:lang w:val="kk-KZ"/>
        </w:rPr>
        <w:t>,7</w:t>
      </w:r>
      <w:r w:rsidRPr="009E5C54">
        <w:rPr>
          <w:rFonts w:ascii="Times New Roman" w:hAnsi="Times New Roman"/>
          <w:sz w:val="24"/>
          <w:szCs w:val="24"/>
        </w:rPr>
        <w:t xml:space="preserve"> штук и число коробочек в пределах 8,</w:t>
      </w:r>
      <w:r w:rsidRPr="009E5C54">
        <w:rPr>
          <w:rFonts w:ascii="Times New Roman" w:hAnsi="Times New Roman"/>
          <w:sz w:val="24"/>
          <w:szCs w:val="24"/>
          <w:lang w:val="kk-KZ"/>
        </w:rPr>
        <w:t>1</w:t>
      </w:r>
      <w:r w:rsidRPr="009E5C54">
        <w:rPr>
          <w:rFonts w:ascii="Times New Roman" w:hAnsi="Times New Roman"/>
          <w:sz w:val="24"/>
          <w:szCs w:val="24"/>
        </w:rPr>
        <w:t xml:space="preserve"> шт./раст.  </w:t>
      </w:r>
    </w:p>
    <w:p w:rsidR="0022399E" w:rsidRPr="009E5C54" w:rsidRDefault="0022399E" w:rsidP="009E5C54">
      <w:pPr>
        <w:spacing w:after="0" w:line="360" w:lineRule="auto"/>
        <w:ind w:firstLine="720"/>
        <w:jc w:val="both"/>
        <w:rPr>
          <w:rFonts w:ascii="Times New Roman" w:hAnsi="Times New Roman"/>
          <w:sz w:val="24"/>
          <w:szCs w:val="24"/>
        </w:rPr>
      </w:pPr>
      <w:r w:rsidRPr="009E5C54">
        <w:rPr>
          <w:rFonts w:ascii="Times New Roman" w:hAnsi="Times New Roman"/>
          <w:sz w:val="24"/>
          <w:szCs w:val="24"/>
        </w:rPr>
        <w:t xml:space="preserve">Высота главного стебля в схеме посева хлопчатника с междурядьями  70см,  </w:t>
      </w:r>
      <w:r w:rsidRPr="009E5C54">
        <w:rPr>
          <w:rFonts w:ascii="Times New Roman" w:hAnsi="Times New Roman"/>
          <w:sz w:val="24"/>
          <w:szCs w:val="24"/>
          <w:lang w:val="kk-KZ"/>
        </w:rPr>
        <w:t>с</w:t>
      </w:r>
      <w:r w:rsidRPr="009E5C54">
        <w:rPr>
          <w:rFonts w:ascii="Times New Roman" w:hAnsi="Times New Roman"/>
          <w:sz w:val="24"/>
          <w:szCs w:val="24"/>
        </w:rPr>
        <w:t>оставила</w:t>
      </w:r>
      <w:r w:rsidRPr="009E5C54">
        <w:rPr>
          <w:rFonts w:ascii="Times New Roman" w:hAnsi="Times New Roman"/>
          <w:sz w:val="24"/>
          <w:szCs w:val="24"/>
          <w:lang w:val="kk-KZ"/>
        </w:rPr>
        <w:t xml:space="preserve"> в среднем</w:t>
      </w:r>
      <w:r w:rsidRPr="009E5C54">
        <w:rPr>
          <w:rFonts w:ascii="Times New Roman" w:hAnsi="Times New Roman"/>
          <w:sz w:val="24"/>
          <w:szCs w:val="24"/>
        </w:rPr>
        <w:t xml:space="preserve"> – </w:t>
      </w:r>
      <w:r w:rsidRPr="009E5C54">
        <w:rPr>
          <w:rFonts w:ascii="Times New Roman" w:hAnsi="Times New Roman"/>
          <w:sz w:val="24"/>
          <w:szCs w:val="24"/>
          <w:lang w:val="kk-KZ"/>
        </w:rPr>
        <w:t>92,7</w:t>
      </w:r>
      <w:r w:rsidRPr="009E5C54">
        <w:rPr>
          <w:rFonts w:ascii="Times New Roman" w:hAnsi="Times New Roman"/>
          <w:sz w:val="24"/>
          <w:szCs w:val="24"/>
        </w:rPr>
        <w:t xml:space="preserve"> см, число симподиев – 12,</w:t>
      </w:r>
      <w:r w:rsidRPr="009E5C54">
        <w:rPr>
          <w:rFonts w:ascii="Times New Roman" w:hAnsi="Times New Roman"/>
          <w:sz w:val="24"/>
          <w:szCs w:val="24"/>
          <w:lang w:val="kk-KZ"/>
        </w:rPr>
        <w:t>2</w:t>
      </w:r>
      <w:r w:rsidR="00B8715A" w:rsidRPr="009E5C54">
        <w:rPr>
          <w:rFonts w:ascii="Times New Roman" w:hAnsi="Times New Roman"/>
          <w:sz w:val="24"/>
          <w:szCs w:val="24"/>
        </w:rPr>
        <w:t xml:space="preserve"> штук и число коробочек – 8,0</w:t>
      </w:r>
      <w:r w:rsidR="00F06C5E" w:rsidRPr="009E5C54">
        <w:rPr>
          <w:rFonts w:ascii="Times New Roman" w:hAnsi="Times New Roman"/>
          <w:sz w:val="24"/>
          <w:szCs w:val="24"/>
        </w:rPr>
        <w:t xml:space="preserve"> штук на одном растении</w:t>
      </w:r>
      <w:r w:rsidRPr="009E5C54">
        <w:rPr>
          <w:rFonts w:ascii="Times New Roman" w:hAnsi="Times New Roman"/>
          <w:sz w:val="24"/>
          <w:szCs w:val="24"/>
        </w:rPr>
        <w:t xml:space="preserve">.  </w:t>
      </w:r>
    </w:p>
    <w:p w:rsidR="0022399E" w:rsidRPr="009E5C54" w:rsidRDefault="0022399E" w:rsidP="009E5C54">
      <w:pPr>
        <w:spacing w:after="0" w:line="360" w:lineRule="auto"/>
        <w:ind w:firstLine="720"/>
        <w:jc w:val="both"/>
        <w:rPr>
          <w:rFonts w:ascii="Times New Roman" w:hAnsi="Times New Roman"/>
          <w:sz w:val="24"/>
          <w:szCs w:val="24"/>
        </w:rPr>
      </w:pPr>
      <w:r w:rsidRPr="009E5C54">
        <w:rPr>
          <w:rFonts w:ascii="Times New Roman" w:hAnsi="Times New Roman"/>
          <w:sz w:val="24"/>
          <w:szCs w:val="24"/>
          <w:lang w:val="kk-KZ"/>
        </w:rPr>
        <w:t>На п</w:t>
      </w:r>
      <w:r w:rsidRPr="009E5C54">
        <w:rPr>
          <w:rFonts w:ascii="Times New Roman" w:hAnsi="Times New Roman"/>
          <w:sz w:val="24"/>
          <w:szCs w:val="24"/>
        </w:rPr>
        <w:t>осев</w:t>
      </w:r>
      <w:r w:rsidRPr="009E5C54">
        <w:rPr>
          <w:rFonts w:ascii="Times New Roman" w:hAnsi="Times New Roman"/>
          <w:sz w:val="24"/>
          <w:szCs w:val="24"/>
          <w:lang w:val="kk-KZ"/>
        </w:rPr>
        <w:t>ах</w:t>
      </w:r>
      <w:r w:rsidRPr="009E5C54">
        <w:rPr>
          <w:rFonts w:ascii="Times New Roman" w:hAnsi="Times New Roman"/>
          <w:sz w:val="24"/>
          <w:szCs w:val="24"/>
        </w:rPr>
        <w:t xml:space="preserve"> хлопчатника  с междурядьями   45</w:t>
      </w:r>
      <w:r w:rsidR="00B8715A" w:rsidRPr="009E5C54">
        <w:rPr>
          <w:rFonts w:ascii="Times New Roman" w:hAnsi="Times New Roman"/>
          <w:sz w:val="24"/>
          <w:szCs w:val="24"/>
        </w:rPr>
        <w:t xml:space="preserve"> </w:t>
      </w:r>
      <w:r w:rsidRPr="009E5C54">
        <w:rPr>
          <w:rFonts w:ascii="Times New Roman" w:hAnsi="Times New Roman"/>
          <w:sz w:val="24"/>
          <w:szCs w:val="24"/>
        </w:rPr>
        <w:t xml:space="preserve">см,  высота главного стебля </w:t>
      </w:r>
      <w:r w:rsidRPr="009E5C54">
        <w:rPr>
          <w:rFonts w:ascii="Times New Roman" w:hAnsi="Times New Roman"/>
          <w:sz w:val="24"/>
          <w:szCs w:val="24"/>
          <w:lang w:val="kk-KZ"/>
        </w:rPr>
        <w:t>в среднем</w:t>
      </w:r>
      <w:r w:rsidRPr="009E5C54">
        <w:rPr>
          <w:rFonts w:ascii="Times New Roman" w:hAnsi="Times New Roman"/>
          <w:sz w:val="24"/>
          <w:szCs w:val="24"/>
        </w:rPr>
        <w:t xml:space="preserve"> составило </w:t>
      </w:r>
      <w:r w:rsidRPr="009E5C54">
        <w:rPr>
          <w:rFonts w:ascii="Times New Roman" w:hAnsi="Times New Roman"/>
          <w:sz w:val="24"/>
          <w:szCs w:val="24"/>
          <w:lang w:val="kk-KZ"/>
        </w:rPr>
        <w:t>91,1</w:t>
      </w:r>
      <w:r w:rsidRPr="009E5C54">
        <w:rPr>
          <w:rFonts w:ascii="Times New Roman" w:hAnsi="Times New Roman"/>
          <w:sz w:val="24"/>
          <w:szCs w:val="24"/>
        </w:rPr>
        <w:t xml:space="preserve"> см, число симподиев – 11,</w:t>
      </w:r>
      <w:r w:rsidRPr="009E5C54">
        <w:rPr>
          <w:rFonts w:ascii="Times New Roman" w:hAnsi="Times New Roman"/>
          <w:sz w:val="24"/>
          <w:szCs w:val="24"/>
          <w:lang w:val="kk-KZ"/>
        </w:rPr>
        <w:t>1</w:t>
      </w:r>
      <w:r w:rsidRPr="009E5C54">
        <w:rPr>
          <w:rFonts w:ascii="Times New Roman" w:hAnsi="Times New Roman"/>
          <w:sz w:val="24"/>
          <w:szCs w:val="24"/>
        </w:rPr>
        <w:t xml:space="preserve"> штук и число коробочек – 6,4 штук на одном растений.  </w:t>
      </w:r>
    </w:p>
    <w:p w:rsidR="0022399E" w:rsidRPr="009E5C54" w:rsidRDefault="00F06C5E" w:rsidP="009E5C54">
      <w:pPr>
        <w:spacing w:after="0" w:line="360" w:lineRule="auto"/>
        <w:ind w:firstLine="720"/>
        <w:jc w:val="both"/>
        <w:rPr>
          <w:rFonts w:ascii="Times New Roman" w:hAnsi="Times New Roman"/>
          <w:sz w:val="24"/>
          <w:szCs w:val="24"/>
        </w:rPr>
      </w:pPr>
      <w:r w:rsidRPr="009E5C54">
        <w:rPr>
          <w:rFonts w:ascii="Times New Roman" w:hAnsi="Times New Roman"/>
          <w:sz w:val="24"/>
          <w:szCs w:val="24"/>
        </w:rPr>
        <w:t>В  двухстрочном посеве</w:t>
      </w:r>
      <w:r w:rsidR="0022399E" w:rsidRPr="009E5C54">
        <w:rPr>
          <w:rFonts w:ascii="Times New Roman" w:hAnsi="Times New Roman"/>
          <w:sz w:val="24"/>
          <w:szCs w:val="24"/>
        </w:rPr>
        <w:t xml:space="preserve"> хлопчатника высота главного стебля </w:t>
      </w:r>
      <w:r w:rsidR="0022399E" w:rsidRPr="009E5C54">
        <w:rPr>
          <w:rFonts w:ascii="Times New Roman" w:hAnsi="Times New Roman"/>
          <w:sz w:val="24"/>
          <w:szCs w:val="24"/>
          <w:lang w:val="kk-KZ"/>
        </w:rPr>
        <w:t>в среднем</w:t>
      </w:r>
      <w:r w:rsidRPr="009E5C54">
        <w:rPr>
          <w:rFonts w:ascii="Times New Roman" w:hAnsi="Times New Roman"/>
          <w:sz w:val="24"/>
          <w:szCs w:val="24"/>
        </w:rPr>
        <w:t xml:space="preserve"> составила</w:t>
      </w:r>
      <w:r w:rsidR="0022399E" w:rsidRPr="009E5C54">
        <w:rPr>
          <w:rFonts w:ascii="Times New Roman" w:hAnsi="Times New Roman"/>
          <w:sz w:val="24"/>
          <w:szCs w:val="24"/>
        </w:rPr>
        <w:t xml:space="preserve"> </w:t>
      </w:r>
      <w:r w:rsidR="0022399E" w:rsidRPr="009E5C54">
        <w:rPr>
          <w:rFonts w:ascii="Times New Roman" w:hAnsi="Times New Roman"/>
          <w:sz w:val="24"/>
          <w:szCs w:val="24"/>
          <w:lang w:val="kk-KZ"/>
        </w:rPr>
        <w:t>89,7</w:t>
      </w:r>
      <w:r w:rsidR="0022399E" w:rsidRPr="009E5C54">
        <w:rPr>
          <w:rFonts w:ascii="Times New Roman" w:hAnsi="Times New Roman"/>
          <w:sz w:val="24"/>
          <w:szCs w:val="24"/>
        </w:rPr>
        <w:t xml:space="preserve"> см, число симподиев – 12,</w:t>
      </w:r>
      <w:r w:rsidR="0022399E" w:rsidRPr="009E5C54">
        <w:rPr>
          <w:rFonts w:ascii="Times New Roman" w:hAnsi="Times New Roman"/>
          <w:sz w:val="24"/>
          <w:szCs w:val="24"/>
          <w:lang w:val="kk-KZ"/>
        </w:rPr>
        <w:t>3</w:t>
      </w:r>
      <w:r w:rsidR="0022399E" w:rsidRPr="009E5C54">
        <w:rPr>
          <w:rFonts w:ascii="Times New Roman" w:hAnsi="Times New Roman"/>
          <w:sz w:val="24"/>
          <w:szCs w:val="24"/>
        </w:rPr>
        <w:t xml:space="preserve"> штук и число коробочек – 10,</w:t>
      </w:r>
      <w:r w:rsidR="0022399E" w:rsidRPr="009E5C54">
        <w:rPr>
          <w:rFonts w:ascii="Times New Roman" w:hAnsi="Times New Roman"/>
          <w:sz w:val="24"/>
          <w:szCs w:val="24"/>
          <w:lang w:val="kk-KZ"/>
        </w:rPr>
        <w:t>0</w:t>
      </w:r>
      <w:r w:rsidRPr="009E5C54">
        <w:rPr>
          <w:rFonts w:ascii="Times New Roman" w:hAnsi="Times New Roman"/>
          <w:sz w:val="24"/>
          <w:szCs w:val="24"/>
        </w:rPr>
        <w:t xml:space="preserve"> штук на одном растении.  В загущенном двухстрочном</w:t>
      </w:r>
      <w:r w:rsidR="0022399E" w:rsidRPr="009E5C54">
        <w:rPr>
          <w:rFonts w:ascii="Times New Roman" w:hAnsi="Times New Roman"/>
          <w:sz w:val="24"/>
          <w:szCs w:val="24"/>
        </w:rPr>
        <w:t xml:space="preserve"> посеве хлопчатника, высота главного стебля уменьшается в среднем на 13,7 см, в сравнении с </w:t>
      </w:r>
      <w:r w:rsidR="0022399E" w:rsidRPr="00633394">
        <w:rPr>
          <w:rFonts w:ascii="Times New Roman" w:hAnsi="Times New Roman"/>
          <w:sz w:val="24"/>
          <w:szCs w:val="24"/>
        </w:rPr>
        <w:t>контролем</w:t>
      </w:r>
      <w:r w:rsidR="0022399E" w:rsidRPr="00633394">
        <w:rPr>
          <w:rFonts w:ascii="Times New Roman" w:hAnsi="Times New Roman"/>
          <w:sz w:val="24"/>
          <w:szCs w:val="24"/>
          <w:lang w:val="kk-KZ"/>
        </w:rPr>
        <w:t xml:space="preserve"> </w:t>
      </w:r>
      <w:r w:rsidR="00CE06BB" w:rsidRPr="00633394">
        <w:rPr>
          <w:rFonts w:ascii="Times New Roman" w:hAnsi="Times New Roman"/>
          <w:sz w:val="24"/>
          <w:szCs w:val="24"/>
          <w:lang w:val="kk-KZ"/>
        </w:rPr>
        <w:t xml:space="preserve">(Приложение </w:t>
      </w:r>
      <w:r w:rsidR="002D0134" w:rsidRPr="00633394">
        <w:rPr>
          <w:rFonts w:ascii="Times New Roman" w:hAnsi="Times New Roman"/>
          <w:sz w:val="24"/>
          <w:szCs w:val="24"/>
          <w:lang w:val="kk-KZ"/>
        </w:rPr>
        <w:t>П).</w:t>
      </w:r>
    </w:p>
    <w:p w:rsidR="0022399E" w:rsidRPr="009E5C54" w:rsidRDefault="0022399E" w:rsidP="009E5C54">
      <w:pPr>
        <w:spacing w:after="0" w:line="360" w:lineRule="auto"/>
        <w:ind w:firstLine="720"/>
        <w:jc w:val="both"/>
        <w:rPr>
          <w:rFonts w:ascii="Times New Roman" w:hAnsi="Times New Roman"/>
          <w:sz w:val="24"/>
          <w:szCs w:val="24"/>
          <w:lang w:val="kk-KZ"/>
        </w:rPr>
      </w:pPr>
      <w:r w:rsidRPr="009E5C54">
        <w:rPr>
          <w:rFonts w:ascii="Times New Roman" w:hAnsi="Times New Roman"/>
          <w:sz w:val="24"/>
          <w:szCs w:val="24"/>
        </w:rPr>
        <w:t xml:space="preserve">При внесении на поля минеральных удобрений, наблюдался интенсивный рост, развитие и наполнение сухой массы хлопчатника во все фазы его развития. Применено минеральные удобрения в норме </w:t>
      </w:r>
      <w:r w:rsidRPr="009E5C54">
        <w:rPr>
          <w:rFonts w:ascii="Times New Roman" w:hAnsi="Times New Roman"/>
          <w:sz w:val="24"/>
          <w:szCs w:val="24"/>
          <w:lang w:val="en-US"/>
        </w:rPr>
        <w:t>N</w:t>
      </w:r>
      <w:r w:rsidRPr="009E5C54">
        <w:rPr>
          <w:rFonts w:ascii="Times New Roman" w:hAnsi="Times New Roman"/>
          <w:sz w:val="24"/>
          <w:szCs w:val="24"/>
          <w:vertAlign w:val="subscript"/>
        </w:rPr>
        <w:t>120</w:t>
      </w:r>
      <w:r w:rsidRPr="009E5C54">
        <w:rPr>
          <w:rFonts w:ascii="Times New Roman" w:hAnsi="Times New Roman"/>
          <w:sz w:val="24"/>
          <w:szCs w:val="24"/>
          <w:lang w:val="en-US"/>
        </w:rPr>
        <w:t>P</w:t>
      </w:r>
      <w:r w:rsidRPr="009E5C54">
        <w:rPr>
          <w:rFonts w:ascii="Times New Roman" w:hAnsi="Times New Roman"/>
          <w:sz w:val="24"/>
          <w:szCs w:val="24"/>
          <w:vertAlign w:val="subscript"/>
        </w:rPr>
        <w:t>70</w:t>
      </w:r>
      <w:r w:rsidRPr="009E5C54">
        <w:rPr>
          <w:rFonts w:ascii="Times New Roman" w:hAnsi="Times New Roman"/>
          <w:sz w:val="24"/>
          <w:szCs w:val="24"/>
        </w:rPr>
        <w:t>,  и нужно отметить, что внесен</w:t>
      </w:r>
      <w:r w:rsidR="00447611" w:rsidRPr="009E5C54">
        <w:rPr>
          <w:rFonts w:ascii="Times New Roman" w:hAnsi="Times New Roman"/>
          <w:sz w:val="24"/>
          <w:szCs w:val="24"/>
        </w:rPr>
        <w:t>ие минеральных удобрений в дозе</w:t>
      </w:r>
      <w:r w:rsidRPr="009E5C54">
        <w:rPr>
          <w:rFonts w:ascii="Times New Roman" w:hAnsi="Times New Roman"/>
          <w:sz w:val="24"/>
          <w:szCs w:val="24"/>
        </w:rPr>
        <w:t xml:space="preserve"> </w:t>
      </w:r>
      <w:r w:rsidRPr="009E5C54">
        <w:rPr>
          <w:rFonts w:ascii="Times New Roman" w:hAnsi="Times New Roman"/>
          <w:sz w:val="24"/>
          <w:szCs w:val="24"/>
          <w:lang w:val="en-US"/>
        </w:rPr>
        <w:t>N</w:t>
      </w:r>
      <w:r w:rsidRPr="009E5C54">
        <w:rPr>
          <w:rFonts w:ascii="Times New Roman" w:hAnsi="Times New Roman"/>
          <w:sz w:val="24"/>
          <w:szCs w:val="24"/>
          <w:vertAlign w:val="subscript"/>
        </w:rPr>
        <w:t>120</w:t>
      </w:r>
      <w:r w:rsidRPr="009E5C54">
        <w:rPr>
          <w:rFonts w:ascii="Times New Roman" w:hAnsi="Times New Roman"/>
          <w:sz w:val="24"/>
          <w:szCs w:val="24"/>
          <w:lang w:val="en-US"/>
        </w:rPr>
        <w:t>P</w:t>
      </w:r>
      <w:r w:rsidRPr="009E5C54">
        <w:rPr>
          <w:rFonts w:ascii="Times New Roman" w:hAnsi="Times New Roman"/>
          <w:sz w:val="24"/>
          <w:szCs w:val="24"/>
          <w:vertAlign w:val="subscript"/>
        </w:rPr>
        <w:t>70</w:t>
      </w:r>
      <w:r w:rsidRPr="009E5C54">
        <w:rPr>
          <w:rFonts w:ascii="Times New Roman" w:hAnsi="Times New Roman"/>
          <w:sz w:val="24"/>
          <w:szCs w:val="24"/>
        </w:rPr>
        <w:t xml:space="preserve"> повышает производительную способность растений при традиционной схеме посева с междурядьями  90</w:t>
      </w:r>
      <w:r w:rsidR="00447611" w:rsidRPr="009E5C54">
        <w:rPr>
          <w:rFonts w:ascii="Times New Roman" w:hAnsi="Times New Roman"/>
          <w:sz w:val="24"/>
          <w:szCs w:val="24"/>
        </w:rPr>
        <w:t xml:space="preserve"> </w:t>
      </w:r>
      <w:r w:rsidRPr="009E5C54">
        <w:rPr>
          <w:rFonts w:ascii="Times New Roman" w:hAnsi="Times New Roman"/>
          <w:sz w:val="24"/>
          <w:szCs w:val="24"/>
        </w:rPr>
        <w:t>см и с междурядьями  70</w:t>
      </w:r>
      <w:r w:rsidR="00447611" w:rsidRPr="009E5C54">
        <w:rPr>
          <w:rFonts w:ascii="Times New Roman" w:hAnsi="Times New Roman"/>
          <w:sz w:val="24"/>
          <w:szCs w:val="24"/>
        </w:rPr>
        <w:t xml:space="preserve"> </w:t>
      </w:r>
      <w:r w:rsidRPr="009E5C54">
        <w:rPr>
          <w:rFonts w:ascii="Times New Roman" w:hAnsi="Times New Roman"/>
          <w:sz w:val="24"/>
          <w:szCs w:val="24"/>
        </w:rPr>
        <w:t xml:space="preserve">см, даже при повышенной густоте стояния хлопчатника. </w:t>
      </w:r>
    </w:p>
    <w:p w:rsidR="0022399E" w:rsidRPr="009E5C54" w:rsidRDefault="0022399E" w:rsidP="009E5C54">
      <w:pPr>
        <w:spacing w:after="0" w:line="360" w:lineRule="auto"/>
        <w:ind w:firstLine="720"/>
        <w:jc w:val="both"/>
        <w:rPr>
          <w:rFonts w:ascii="Times New Roman" w:hAnsi="Times New Roman"/>
          <w:sz w:val="24"/>
          <w:szCs w:val="24"/>
        </w:rPr>
      </w:pPr>
      <w:r w:rsidRPr="009E5C54">
        <w:rPr>
          <w:rFonts w:ascii="Times New Roman" w:hAnsi="Times New Roman"/>
          <w:sz w:val="24"/>
          <w:szCs w:val="24"/>
        </w:rPr>
        <w:t>В августе месяце различия между вариантами становятся несколько явными, что не вызывает сомнени</w:t>
      </w:r>
      <w:r w:rsidR="00F06C5E" w:rsidRPr="009E5C54">
        <w:rPr>
          <w:rFonts w:ascii="Times New Roman" w:hAnsi="Times New Roman"/>
          <w:sz w:val="24"/>
          <w:szCs w:val="24"/>
        </w:rPr>
        <w:t>я угнетающее действие повышенной</w:t>
      </w:r>
      <w:r w:rsidRPr="009E5C54">
        <w:rPr>
          <w:rFonts w:ascii="Times New Roman" w:hAnsi="Times New Roman"/>
          <w:sz w:val="24"/>
          <w:szCs w:val="24"/>
        </w:rPr>
        <w:t xml:space="preserve"> густоты на рост и накопление плодоэлементов. </w:t>
      </w:r>
    </w:p>
    <w:p w:rsidR="0022399E" w:rsidRPr="009E5C54" w:rsidRDefault="00CE06BB" w:rsidP="009E5C54">
      <w:pPr>
        <w:spacing w:after="0" w:line="360" w:lineRule="auto"/>
        <w:ind w:firstLine="720"/>
        <w:jc w:val="both"/>
        <w:rPr>
          <w:rFonts w:ascii="Times New Roman" w:hAnsi="Times New Roman"/>
          <w:sz w:val="24"/>
          <w:szCs w:val="24"/>
          <w:lang w:val="kk-KZ"/>
        </w:rPr>
      </w:pPr>
      <w:r w:rsidRPr="009E5C54">
        <w:rPr>
          <w:rFonts w:ascii="Times New Roman" w:hAnsi="Times New Roman"/>
          <w:sz w:val="24"/>
          <w:szCs w:val="24"/>
        </w:rPr>
        <w:lastRenderedPageBreak/>
        <w:t xml:space="preserve">В период развития на </w:t>
      </w:r>
      <w:r w:rsidR="0022399E" w:rsidRPr="009E5C54">
        <w:rPr>
          <w:rFonts w:ascii="Times New Roman" w:hAnsi="Times New Roman"/>
          <w:sz w:val="24"/>
          <w:szCs w:val="24"/>
        </w:rPr>
        <w:t xml:space="preserve">1 сентября, результаты фенологических наблюдений </w:t>
      </w:r>
      <w:r w:rsidR="0022399E" w:rsidRPr="009E5C54">
        <w:rPr>
          <w:rFonts w:ascii="Times New Roman" w:hAnsi="Times New Roman"/>
          <w:sz w:val="24"/>
          <w:szCs w:val="24"/>
          <w:lang w:val="kk-KZ"/>
        </w:rPr>
        <w:t xml:space="preserve">в среднем за  3 года </w:t>
      </w:r>
      <w:r w:rsidR="0022399E" w:rsidRPr="009E5C54">
        <w:rPr>
          <w:rFonts w:ascii="Times New Roman" w:hAnsi="Times New Roman"/>
          <w:sz w:val="24"/>
          <w:szCs w:val="24"/>
        </w:rPr>
        <w:t xml:space="preserve">показывают, что при  </w:t>
      </w:r>
      <w:r w:rsidR="0022399E" w:rsidRPr="009E5C54">
        <w:rPr>
          <w:rFonts w:ascii="Times New Roman" w:hAnsi="Times New Roman"/>
          <w:bCs/>
          <w:sz w:val="24"/>
          <w:szCs w:val="24"/>
        </w:rPr>
        <w:t xml:space="preserve">двухстрочном </w:t>
      </w:r>
      <w:r w:rsidR="0022399E" w:rsidRPr="009E5C54">
        <w:rPr>
          <w:rFonts w:ascii="Times New Roman" w:hAnsi="Times New Roman"/>
          <w:sz w:val="24"/>
          <w:szCs w:val="24"/>
        </w:rPr>
        <w:t xml:space="preserve">способе </w:t>
      </w:r>
      <w:r w:rsidR="0022399E" w:rsidRPr="009E5C54">
        <w:rPr>
          <w:rFonts w:ascii="Times New Roman" w:hAnsi="Times New Roman"/>
          <w:bCs/>
          <w:sz w:val="24"/>
          <w:szCs w:val="24"/>
        </w:rPr>
        <w:t xml:space="preserve">посева 80x11x2х10х1 с густотой растений 200 тыс. шт/га, </w:t>
      </w:r>
      <w:r w:rsidR="0022399E" w:rsidRPr="009E5C54">
        <w:rPr>
          <w:rFonts w:ascii="Times New Roman" w:hAnsi="Times New Roman"/>
          <w:sz w:val="24"/>
          <w:szCs w:val="24"/>
        </w:rPr>
        <w:t xml:space="preserve">число симподиев составило </w:t>
      </w:r>
      <w:r w:rsidR="0022399E" w:rsidRPr="009E5C54">
        <w:rPr>
          <w:rFonts w:ascii="Times New Roman" w:hAnsi="Times New Roman"/>
          <w:sz w:val="24"/>
          <w:szCs w:val="24"/>
          <w:lang w:val="kk-KZ"/>
        </w:rPr>
        <w:t>16,0</w:t>
      </w:r>
      <w:r w:rsidR="0022399E" w:rsidRPr="009E5C54">
        <w:rPr>
          <w:rFonts w:ascii="Times New Roman" w:hAnsi="Times New Roman"/>
          <w:sz w:val="24"/>
          <w:szCs w:val="24"/>
        </w:rPr>
        <w:t xml:space="preserve">  штук и число коробочек – 14,</w:t>
      </w:r>
      <w:r w:rsidR="0022399E" w:rsidRPr="009E5C54">
        <w:rPr>
          <w:rFonts w:ascii="Times New Roman" w:hAnsi="Times New Roman"/>
          <w:sz w:val="24"/>
          <w:szCs w:val="24"/>
          <w:lang w:val="kk-KZ"/>
        </w:rPr>
        <w:t>2</w:t>
      </w:r>
      <w:r w:rsidR="00F06C5E" w:rsidRPr="009E5C54">
        <w:rPr>
          <w:rFonts w:ascii="Times New Roman" w:hAnsi="Times New Roman"/>
          <w:sz w:val="24"/>
          <w:szCs w:val="24"/>
        </w:rPr>
        <w:t xml:space="preserve"> штук на одном растении</w:t>
      </w:r>
      <w:r w:rsidR="0022399E" w:rsidRPr="009E5C54">
        <w:rPr>
          <w:rFonts w:ascii="Times New Roman" w:hAnsi="Times New Roman"/>
          <w:sz w:val="24"/>
          <w:szCs w:val="24"/>
        </w:rPr>
        <w:t>, что составляет на  3</w:t>
      </w:r>
      <w:r w:rsidR="0022399E" w:rsidRPr="009E5C54">
        <w:rPr>
          <w:rFonts w:ascii="Times New Roman" w:hAnsi="Times New Roman"/>
          <w:sz w:val="24"/>
          <w:szCs w:val="24"/>
          <w:lang w:val="kk-KZ"/>
        </w:rPr>
        <w:t>4,5</w:t>
      </w:r>
      <w:r w:rsidR="0022399E" w:rsidRPr="009E5C54">
        <w:rPr>
          <w:rFonts w:ascii="Times New Roman" w:hAnsi="Times New Roman"/>
          <w:sz w:val="24"/>
          <w:szCs w:val="24"/>
        </w:rPr>
        <w:t>% больше коробочек в сравнении с традиционным способом посева хлопчатника (</w:t>
      </w:r>
      <w:r w:rsidR="001304B8" w:rsidRPr="009E5C54">
        <w:rPr>
          <w:rFonts w:ascii="Times New Roman" w:hAnsi="Times New Roman"/>
          <w:sz w:val="24"/>
          <w:szCs w:val="24"/>
        </w:rPr>
        <w:t>рисунок 1</w:t>
      </w:r>
      <w:r w:rsidR="0022399E" w:rsidRPr="009E5C54">
        <w:rPr>
          <w:rFonts w:ascii="Times New Roman" w:hAnsi="Times New Roman"/>
          <w:sz w:val="24"/>
          <w:szCs w:val="24"/>
        </w:rPr>
        <w:t xml:space="preserve">).  </w:t>
      </w:r>
    </w:p>
    <w:p w:rsidR="0022399E" w:rsidRPr="009E5C54" w:rsidRDefault="0022399E" w:rsidP="009E5C54">
      <w:pPr>
        <w:spacing w:after="0" w:line="360" w:lineRule="auto"/>
        <w:ind w:firstLine="720"/>
        <w:jc w:val="both"/>
        <w:rPr>
          <w:rFonts w:ascii="Times New Roman" w:hAnsi="Times New Roman"/>
          <w:sz w:val="24"/>
          <w:szCs w:val="24"/>
          <w:lang w:val="kk-KZ"/>
        </w:rPr>
      </w:pPr>
      <w:r w:rsidRPr="009E5C54">
        <w:rPr>
          <w:rFonts w:ascii="Times New Roman" w:hAnsi="Times New Roman"/>
          <w:noProof/>
          <w:sz w:val="24"/>
          <w:szCs w:val="24"/>
        </w:rPr>
        <w:drawing>
          <wp:anchor distT="0" distB="0" distL="114300" distR="114300" simplePos="0" relativeHeight="251692032" behindDoc="1" locked="0" layoutInCell="1" allowOverlap="1">
            <wp:simplePos x="0" y="0"/>
            <wp:positionH relativeFrom="column">
              <wp:posOffset>-60960</wp:posOffset>
            </wp:positionH>
            <wp:positionV relativeFrom="paragraph">
              <wp:posOffset>13335</wp:posOffset>
            </wp:positionV>
            <wp:extent cx="5959475" cy="2990850"/>
            <wp:effectExtent l="0" t="0" r="3175" b="0"/>
            <wp:wrapNone/>
            <wp:docPr id="152" name="Объект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anchor>
        </w:drawing>
      </w:r>
    </w:p>
    <w:p w:rsidR="0022399E" w:rsidRPr="009E5C54" w:rsidRDefault="0022399E" w:rsidP="009E5C54">
      <w:pPr>
        <w:spacing w:after="0" w:line="360" w:lineRule="auto"/>
        <w:ind w:firstLine="720"/>
        <w:jc w:val="both"/>
        <w:rPr>
          <w:rFonts w:ascii="Times New Roman" w:hAnsi="Times New Roman"/>
          <w:sz w:val="24"/>
          <w:szCs w:val="24"/>
        </w:rPr>
      </w:pPr>
    </w:p>
    <w:p w:rsidR="0022399E" w:rsidRPr="009E5C54" w:rsidRDefault="0022399E" w:rsidP="009E5C54">
      <w:pPr>
        <w:tabs>
          <w:tab w:val="left" w:pos="2904"/>
          <w:tab w:val="left" w:pos="3024"/>
        </w:tabs>
        <w:spacing w:after="0" w:line="360" w:lineRule="auto"/>
        <w:ind w:firstLine="720"/>
        <w:jc w:val="both"/>
        <w:rPr>
          <w:rFonts w:ascii="Times New Roman" w:hAnsi="Times New Roman"/>
          <w:sz w:val="24"/>
          <w:szCs w:val="24"/>
        </w:rPr>
      </w:pPr>
      <w:r w:rsidRPr="009E5C54">
        <w:rPr>
          <w:rFonts w:ascii="Times New Roman" w:hAnsi="Times New Roman"/>
          <w:sz w:val="24"/>
          <w:szCs w:val="24"/>
          <w:lang w:val="kk-KZ"/>
        </w:rPr>
        <w:tab/>
      </w:r>
      <w:r w:rsidRPr="009E5C54">
        <w:rPr>
          <w:rFonts w:ascii="Times New Roman" w:hAnsi="Times New Roman"/>
          <w:sz w:val="24"/>
          <w:szCs w:val="24"/>
          <w:lang w:val="kk-KZ"/>
        </w:rPr>
        <w:tab/>
      </w:r>
    </w:p>
    <w:p w:rsidR="0022399E" w:rsidRPr="009E5C54" w:rsidRDefault="0022399E" w:rsidP="009E5C54">
      <w:pPr>
        <w:tabs>
          <w:tab w:val="left" w:pos="2383"/>
        </w:tabs>
        <w:spacing w:after="0" w:line="360" w:lineRule="auto"/>
        <w:ind w:firstLine="720"/>
        <w:jc w:val="both"/>
        <w:rPr>
          <w:rFonts w:ascii="Times New Roman" w:hAnsi="Times New Roman"/>
          <w:sz w:val="24"/>
          <w:szCs w:val="24"/>
        </w:rPr>
      </w:pPr>
    </w:p>
    <w:p w:rsidR="0022399E" w:rsidRPr="009E5C54" w:rsidRDefault="0022399E" w:rsidP="009E5C54">
      <w:pPr>
        <w:spacing w:after="0" w:line="360" w:lineRule="auto"/>
        <w:ind w:firstLine="720"/>
        <w:jc w:val="both"/>
        <w:rPr>
          <w:rFonts w:ascii="Times New Roman" w:hAnsi="Times New Roman"/>
          <w:sz w:val="24"/>
          <w:szCs w:val="24"/>
        </w:rPr>
      </w:pPr>
    </w:p>
    <w:p w:rsidR="0022399E" w:rsidRPr="009E5C54" w:rsidRDefault="0022399E" w:rsidP="009E5C54">
      <w:pPr>
        <w:spacing w:after="0" w:line="360" w:lineRule="auto"/>
        <w:ind w:firstLine="720"/>
        <w:jc w:val="both"/>
        <w:rPr>
          <w:rFonts w:ascii="Times New Roman" w:hAnsi="Times New Roman"/>
          <w:sz w:val="24"/>
          <w:szCs w:val="24"/>
        </w:rPr>
      </w:pPr>
    </w:p>
    <w:p w:rsidR="0022399E" w:rsidRPr="009E5C54" w:rsidRDefault="0022399E" w:rsidP="009E5C54">
      <w:pPr>
        <w:spacing w:after="0" w:line="360" w:lineRule="auto"/>
        <w:ind w:firstLine="720"/>
        <w:jc w:val="both"/>
        <w:rPr>
          <w:rFonts w:ascii="Times New Roman" w:hAnsi="Times New Roman"/>
          <w:sz w:val="24"/>
          <w:szCs w:val="24"/>
        </w:rPr>
      </w:pPr>
    </w:p>
    <w:p w:rsidR="0022399E" w:rsidRPr="009E5C54" w:rsidRDefault="0022399E" w:rsidP="009E5C54">
      <w:pPr>
        <w:spacing w:after="0" w:line="360" w:lineRule="auto"/>
        <w:ind w:firstLine="720"/>
        <w:jc w:val="both"/>
        <w:rPr>
          <w:rFonts w:ascii="Times New Roman" w:hAnsi="Times New Roman"/>
          <w:sz w:val="24"/>
          <w:szCs w:val="24"/>
        </w:rPr>
      </w:pPr>
    </w:p>
    <w:p w:rsidR="0022399E" w:rsidRPr="009E5C54" w:rsidRDefault="0022399E" w:rsidP="009E5C54">
      <w:pPr>
        <w:spacing w:after="0" w:line="360" w:lineRule="auto"/>
        <w:ind w:firstLine="720"/>
        <w:jc w:val="both"/>
        <w:rPr>
          <w:rFonts w:ascii="Times New Roman" w:hAnsi="Times New Roman"/>
          <w:sz w:val="24"/>
          <w:szCs w:val="24"/>
        </w:rPr>
      </w:pPr>
    </w:p>
    <w:p w:rsidR="0022399E" w:rsidRPr="009E5C54" w:rsidRDefault="0022399E" w:rsidP="009E5C54">
      <w:pPr>
        <w:spacing w:after="0" w:line="360" w:lineRule="auto"/>
        <w:ind w:firstLine="720"/>
        <w:jc w:val="both"/>
        <w:rPr>
          <w:rFonts w:ascii="Times New Roman" w:hAnsi="Times New Roman"/>
          <w:sz w:val="24"/>
          <w:szCs w:val="24"/>
        </w:rPr>
      </w:pPr>
    </w:p>
    <w:p w:rsidR="00CE06BB" w:rsidRPr="009E5C54" w:rsidRDefault="001304B8" w:rsidP="009E5C54">
      <w:pPr>
        <w:tabs>
          <w:tab w:val="left" w:pos="924"/>
        </w:tabs>
        <w:spacing w:after="0" w:line="360" w:lineRule="auto"/>
        <w:jc w:val="center"/>
        <w:rPr>
          <w:rFonts w:ascii="Times New Roman" w:hAnsi="Times New Roman"/>
          <w:sz w:val="24"/>
          <w:szCs w:val="24"/>
        </w:rPr>
      </w:pPr>
      <w:r w:rsidRPr="009E5C54">
        <w:rPr>
          <w:rFonts w:ascii="Times New Roman" w:hAnsi="Times New Roman"/>
          <w:sz w:val="24"/>
          <w:szCs w:val="24"/>
        </w:rPr>
        <w:t>Рисунок 1</w:t>
      </w:r>
      <w:r w:rsidR="0022399E" w:rsidRPr="009E5C54">
        <w:rPr>
          <w:rFonts w:ascii="Times New Roman" w:hAnsi="Times New Roman"/>
          <w:sz w:val="24"/>
          <w:szCs w:val="24"/>
        </w:rPr>
        <w:t xml:space="preserve"> -  Количество симподиальных ветвей и коробочек в зависимости </w:t>
      </w:r>
    </w:p>
    <w:p w:rsidR="0022399E" w:rsidRPr="009E5C54" w:rsidRDefault="0022399E" w:rsidP="009E5C54">
      <w:pPr>
        <w:tabs>
          <w:tab w:val="left" w:pos="924"/>
        </w:tabs>
        <w:spacing w:after="0" w:line="360" w:lineRule="auto"/>
        <w:jc w:val="center"/>
        <w:rPr>
          <w:rFonts w:ascii="Times New Roman" w:hAnsi="Times New Roman"/>
          <w:sz w:val="24"/>
          <w:szCs w:val="24"/>
          <w:lang w:val="kk-KZ"/>
        </w:rPr>
      </w:pPr>
      <w:r w:rsidRPr="009E5C54">
        <w:rPr>
          <w:rFonts w:ascii="Times New Roman" w:hAnsi="Times New Roman"/>
          <w:sz w:val="24"/>
          <w:szCs w:val="24"/>
        </w:rPr>
        <w:t>от различной технологии посева хлопчатника на 1.</w:t>
      </w:r>
      <w:r w:rsidR="004902E0">
        <w:rPr>
          <w:rFonts w:ascii="Times New Roman" w:hAnsi="Times New Roman"/>
          <w:sz w:val="24"/>
          <w:szCs w:val="24"/>
          <w:lang w:val="kk-KZ"/>
        </w:rPr>
        <w:t>ІХ</w:t>
      </w:r>
    </w:p>
    <w:p w:rsidR="004902E0" w:rsidRPr="00123D8D" w:rsidRDefault="004902E0" w:rsidP="009E5C54">
      <w:pPr>
        <w:shd w:val="clear" w:color="auto" w:fill="FFFFFF"/>
        <w:spacing w:after="0" w:line="360" w:lineRule="auto"/>
        <w:ind w:firstLine="720"/>
        <w:jc w:val="both"/>
        <w:rPr>
          <w:rFonts w:ascii="Times New Roman" w:hAnsi="Times New Roman"/>
          <w:sz w:val="16"/>
          <w:szCs w:val="16"/>
        </w:rPr>
      </w:pPr>
    </w:p>
    <w:p w:rsidR="0022399E" w:rsidRPr="009E5C54" w:rsidRDefault="00F06C5E" w:rsidP="009E5C54">
      <w:pPr>
        <w:shd w:val="clear" w:color="auto" w:fill="FFFFFF"/>
        <w:spacing w:after="0" w:line="360" w:lineRule="auto"/>
        <w:ind w:firstLine="720"/>
        <w:jc w:val="both"/>
        <w:rPr>
          <w:rFonts w:ascii="Times New Roman" w:hAnsi="Times New Roman"/>
          <w:sz w:val="24"/>
          <w:szCs w:val="24"/>
        </w:rPr>
      </w:pPr>
      <w:r w:rsidRPr="009E5C54">
        <w:rPr>
          <w:rFonts w:ascii="Times New Roman" w:hAnsi="Times New Roman"/>
          <w:sz w:val="24"/>
          <w:szCs w:val="24"/>
        </w:rPr>
        <w:t>При возделывании</w:t>
      </w:r>
      <w:r w:rsidR="0022399E" w:rsidRPr="009E5C54">
        <w:rPr>
          <w:rFonts w:ascii="Times New Roman" w:hAnsi="Times New Roman"/>
          <w:sz w:val="24"/>
          <w:szCs w:val="24"/>
        </w:rPr>
        <w:t xml:space="preserve"> хлопчатника </w:t>
      </w:r>
      <w:r w:rsidR="0022399E" w:rsidRPr="009E5C54">
        <w:rPr>
          <w:rFonts w:ascii="Times New Roman" w:hAnsi="Times New Roman"/>
          <w:sz w:val="24"/>
          <w:szCs w:val="24"/>
          <w:lang w:val="kk-KZ"/>
        </w:rPr>
        <w:t xml:space="preserve">в среднем за 3 года, </w:t>
      </w:r>
      <w:r w:rsidR="0022399E" w:rsidRPr="009E5C54">
        <w:rPr>
          <w:rFonts w:ascii="Times New Roman" w:hAnsi="Times New Roman"/>
          <w:sz w:val="24"/>
          <w:szCs w:val="24"/>
        </w:rPr>
        <w:t>при традиционной схеме посева с междурядьями  90</w:t>
      </w:r>
      <w:r w:rsidR="00040319" w:rsidRPr="009E5C54">
        <w:rPr>
          <w:rFonts w:ascii="Times New Roman" w:hAnsi="Times New Roman"/>
          <w:sz w:val="24"/>
          <w:szCs w:val="24"/>
        </w:rPr>
        <w:t xml:space="preserve"> </w:t>
      </w:r>
      <w:r w:rsidR="0022399E" w:rsidRPr="009E5C54">
        <w:rPr>
          <w:rFonts w:ascii="Times New Roman" w:hAnsi="Times New Roman"/>
          <w:sz w:val="24"/>
          <w:szCs w:val="24"/>
        </w:rPr>
        <w:t>см, при густоте растен</w:t>
      </w:r>
      <w:r w:rsidRPr="009E5C54">
        <w:rPr>
          <w:rFonts w:ascii="Times New Roman" w:hAnsi="Times New Roman"/>
          <w:sz w:val="24"/>
          <w:szCs w:val="24"/>
        </w:rPr>
        <w:t>ий</w:t>
      </w:r>
      <w:r w:rsidR="00040319" w:rsidRPr="009E5C54">
        <w:rPr>
          <w:rFonts w:ascii="Times New Roman" w:hAnsi="Times New Roman"/>
          <w:sz w:val="24"/>
          <w:szCs w:val="24"/>
        </w:rPr>
        <w:t xml:space="preserve"> 120 тыс.шт/га, с применением</w:t>
      </w:r>
      <w:r w:rsidR="0022399E" w:rsidRPr="009E5C54">
        <w:rPr>
          <w:rFonts w:ascii="Times New Roman" w:hAnsi="Times New Roman"/>
          <w:sz w:val="24"/>
          <w:szCs w:val="24"/>
        </w:rPr>
        <w:t xml:space="preserve"> минеральных удобрений в дозе </w:t>
      </w:r>
      <w:r w:rsidR="0022399E" w:rsidRPr="009E5C54">
        <w:rPr>
          <w:rFonts w:ascii="Times New Roman" w:hAnsi="Times New Roman"/>
          <w:sz w:val="24"/>
          <w:szCs w:val="24"/>
          <w:lang w:val="en-US"/>
        </w:rPr>
        <w:t>N</w:t>
      </w:r>
      <w:r w:rsidR="0022399E" w:rsidRPr="009E5C54">
        <w:rPr>
          <w:rFonts w:ascii="Times New Roman" w:hAnsi="Times New Roman"/>
          <w:sz w:val="24"/>
          <w:szCs w:val="24"/>
          <w:vertAlign w:val="subscript"/>
        </w:rPr>
        <w:t>120</w:t>
      </w:r>
      <w:r w:rsidR="0022399E" w:rsidRPr="009E5C54">
        <w:rPr>
          <w:rFonts w:ascii="Times New Roman" w:hAnsi="Times New Roman"/>
          <w:sz w:val="24"/>
          <w:szCs w:val="24"/>
          <w:lang w:val="en-US"/>
        </w:rPr>
        <w:t>P</w:t>
      </w:r>
      <w:r w:rsidR="0022399E" w:rsidRPr="009E5C54">
        <w:rPr>
          <w:rFonts w:ascii="Times New Roman" w:hAnsi="Times New Roman"/>
          <w:sz w:val="24"/>
          <w:szCs w:val="24"/>
          <w:vertAlign w:val="subscript"/>
        </w:rPr>
        <w:t>70</w:t>
      </w:r>
      <w:r w:rsidR="0022399E" w:rsidRPr="009E5C54">
        <w:rPr>
          <w:rFonts w:ascii="Times New Roman" w:hAnsi="Times New Roman"/>
          <w:sz w:val="24"/>
          <w:szCs w:val="24"/>
        </w:rPr>
        <w:t xml:space="preserve"> по общепринятой агротехнике,  в среднем получена урожайность хлопчатника – </w:t>
      </w:r>
      <w:r w:rsidR="0022399E" w:rsidRPr="009E5C54">
        <w:rPr>
          <w:rFonts w:ascii="Times New Roman" w:hAnsi="Times New Roman"/>
          <w:sz w:val="24"/>
          <w:szCs w:val="24"/>
          <w:lang w:val="kk-KZ"/>
        </w:rPr>
        <w:t>34,8</w:t>
      </w:r>
      <w:r w:rsidR="0022399E" w:rsidRPr="009E5C54">
        <w:rPr>
          <w:rFonts w:ascii="Times New Roman" w:hAnsi="Times New Roman"/>
          <w:sz w:val="24"/>
          <w:szCs w:val="24"/>
        </w:rPr>
        <w:t xml:space="preserve"> ц/га. Минеральные удобрени</w:t>
      </w:r>
      <w:r w:rsidRPr="009E5C54">
        <w:rPr>
          <w:rFonts w:ascii="Times New Roman" w:hAnsi="Times New Roman"/>
          <w:sz w:val="24"/>
          <w:szCs w:val="24"/>
        </w:rPr>
        <w:t>я заметно повышали</w:t>
      </w:r>
      <w:r w:rsidR="0022399E" w:rsidRPr="009E5C54">
        <w:rPr>
          <w:rFonts w:ascii="Times New Roman" w:hAnsi="Times New Roman"/>
          <w:sz w:val="24"/>
          <w:szCs w:val="24"/>
        </w:rPr>
        <w:t xml:space="preserve"> накоплен</w:t>
      </w:r>
      <w:r w:rsidR="00040319" w:rsidRPr="009E5C54">
        <w:rPr>
          <w:rFonts w:ascii="Times New Roman" w:hAnsi="Times New Roman"/>
          <w:sz w:val="24"/>
          <w:szCs w:val="24"/>
        </w:rPr>
        <w:t>ие плодов,</w:t>
      </w:r>
      <w:r w:rsidR="0022399E" w:rsidRPr="009E5C54">
        <w:rPr>
          <w:rFonts w:ascii="Times New Roman" w:hAnsi="Times New Roman"/>
          <w:sz w:val="24"/>
          <w:szCs w:val="24"/>
        </w:rPr>
        <w:t xml:space="preserve"> причем эффективность удобрений значительно выше на широких меж</w:t>
      </w:r>
      <w:r w:rsidRPr="009E5C54">
        <w:rPr>
          <w:rFonts w:ascii="Times New Roman" w:hAnsi="Times New Roman"/>
          <w:sz w:val="24"/>
          <w:szCs w:val="24"/>
        </w:rPr>
        <w:t>дурядьях и в двухстрочном посеве</w:t>
      </w:r>
      <w:r w:rsidR="0022399E" w:rsidRPr="009E5C54">
        <w:rPr>
          <w:rFonts w:ascii="Times New Roman" w:hAnsi="Times New Roman"/>
          <w:sz w:val="24"/>
          <w:szCs w:val="24"/>
        </w:rPr>
        <w:t xml:space="preserve"> хлопчатника</w:t>
      </w:r>
      <w:r w:rsidR="0022399E" w:rsidRPr="009E5C54">
        <w:rPr>
          <w:rFonts w:ascii="Times New Roman" w:hAnsi="Times New Roman"/>
          <w:sz w:val="24"/>
          <w:szCs w:val="24"/>
          <w:lang w:val="kk-KZ"/>
        </w:rPr>
        <w:t xml:space="preserve"> </w:t>
      </w:r>
      <w:r w:rsidR="00F80DA0" w:rsidRPr="009E5C54">
        <w:rPr>
          <w:rFonts w:ascii="Times New Roman" w:hAnsi="Times New Roman"/>
          <w:sz w:val="24"/>
          <w:szCs w:val="24"/>
          <w:lang w:val="kk-KZ"/>
        </w:rPr>
        <w:t>(таблица 2</w:t>
      </w:r>
      <w:r w:rsidR="0022399E" w:rsidRPr="009E5C54">
        <w:rPr>
          <w:rFonts w:ascii="Times New Roman" w:hAnsi="Times New Roman"/>
          <w:sz w:val="24"/>
          <w:szCs w:val="24"/>
          <w:lang w:val="kk-KZ"/>
        </w:rPr>
        <w:t>)</w:t>
      </w:r>
      <w:r w:rsidR="0022399E" w:rsidRPr="009E5C54">
        <w:rPr>
          <w:rFonts w:ascii="Times New Roman" w:hAnsi="Times New Roman"/>
          <w:sz w:val="24"/>
          <w:szCs w:val="24"/>
        </w:rPr>
        <w:t>.</w:t>
      </w:r>
    </w:p>
    <w:p w:rsidR="004902E0" w:rsidRPr="009E5C54" w:rsidRDefault="004902E0" w:rsidP="004902E0">
      <w:pPr>
        <w:shd w:val="clear" w:color="auto" w:fill="FFFFFF"/>
        <w:spacing w:after="0" w:line="360" w:lineRule="auto"/>
        <w:ind w:firstLine="720"/>
        <w:jc w:val="both"/>
        <w:rPr>
          <w:rFonts w:ascii="Times New Roman" w:hAnsi="Times New Roman"/>
          <w:sz w:val="24"/>
          <w:szCs w:val="24"/>
          <w:lang w:val="kk-KZ"/>
        </w:rPr>
      </w:pPr>
      <w:r w:rsidRPr="009E5C54">
        <w:rPr>
          <w:rFonts w:ascii="Times New Roman" w:hAnsi="Times New Roman"/>
          <w:sz w:val="24"/>
          <w:szCs w:val="24"/>
          <w:lang w:val="kk-KZ"/>
        </w:rPr>
        <w:t>Средние 3-х годичные показатели п</w:t>
      </w:r>
      <w:r w:rsidRPr="009E5C54">
        <w:rPr>
          <w:rFonts w:ascii="Times New Roman" w:hAnsi="Times New Roman"/>
          <w:sz w:val="24"/>
          <w:szCs w:val="24"/>
        </w:rPr>
        <w:t xml:space="preserve">ри схеме хлопчатника  с междурядьями  70 см, с применением  минеральных удобрений в дозе </w:t>
      </w:r>
      <w:r w:rsidRPr="009E5C54">
        <w:rPr>
          <w:rFonts w:ascii="Times New Roman" w:hAnsi="Times New Roman"/>
          <w:sz w:val="24"/>
          <w:szCs w:val="24"/>
          <w:lang w:val="en-US"/>
        </w:rPr>
        <w:t>N</w:t>
      </w:r>
      <w:r w:rsidRPr="009E5C54">
        <w:rPr>
          <w:rFonts w:ascii="Times New Roman" w:hAnsi="Times New Roman"/>
          <w:sz w:val="24"/>
          <w:szCs w:val="24"/>
          <w:vertAlign w:val="subscript"/>
        </w:rPr>
        <w:t>120</w:t>
      </w:r>
      <w:r w:rsidRPr="009E5C54">
        <w:rPr>
          <w:rFonts w:ascii="Times New Roman" w:hAnsi="Times New Roman"/>
          <w:sz w:val="24"/>
          <w:szCs w:val="24"/>
          <w:lang w:val="en-US"/>
        </w:rPr>
        <w:t>P</w:t>
      </w:r>
      <w:r w:rsidRPr="009E5C54">
        <w:rPr>
          <w:rFonts w:ascii="Times New Roman" w:hAnsi="Times New Roman"/>
          <w:sz w:val="24"/>
          <w:szCs w:val="24"/>
          <w:vertAlign w:val="subscript"/>
        </w:rPr>
        <w:t>70</w:t>
      </w:r>
      <w:r w:rsidRPr="009E5C54">
        <w:rPr>
          <w:rFonts w:ascii="Times New Roman" w:hAnsi="Times New Roman"/>
          <w:sz w:val="24"/>
          <w:szCs w:val="24"/>
        </w:rPr>
        <w:t>, с густотой растений 144 тыс.шт/га, средняя урожайность составила 38,</w:t>
      </w:r>
      <w:r w:rsidRPr="009E5C54">
        <w:rPr>
          <w:rFonts w:ascii="Times New Roman" w:hAnsi="Times New Roman"/>
          <w:sz w:val="24"/>
          <w:szCs w:val="24"/>
          <w:lang w:val="kk-KZ"/>
        </w:rPr>
        <w:t>3</w:t>
      </w:r>
      <w:r w:rsidRPr="009E5C54">
        <w:rPr>
          <w:rFonts w:ascii="Times New Roman" w:hAnsi="Times New Roman"/>
          <w:sz w:val="24"/>
          <w:szCs w:val="24"/>
        </w:rPr>
        <w:t xml:space="preserve"> ц/га</w:t>
      </w:r>
      <w:r w:rsidRPr="009E5C54">
        <w:rPr>
          <w:rFonts w:ascii="Times New Roman" w:hAnsi="Times New Roman"/>
          <w:sz w:val="24"/>
          <w:szCs w:val="24"/>
          <w:lang w:val="kk-KZ"/>
        </w:rPr>
        <w:t xml:space="preserve">,  </w:t>
      </w:r>
      <w:r w:rsidRPr="009E5C54">
        <w:rPr>
          <w:rFonts w:ascii="Times New Roman" w:hAnsi="Times New Roman"/>
          <w:sz w:val="24"/>
          <w:szCs w:val="24"/>
        </w:rPr>
        <w:t xml:space="preserve">больше на </w:t>
      </w:r>
      <w:r w:rsidRPr="009E5C54">
        <w:rPr>
          <w:rFonts w:ascii="Times New Roman" w:hAnsi="Times New Roman"/>
          <w:sz w:val="24"/>
          <w:szCs w:val="24"/>
          <w:lang w:val="kk-KZ"/>
        </w:rPr>
        <w:t>3,5</w:t>
      </w:r>
      <w:r w:rsidRPr="009E5C54">
        <w:rPr>
          <w:rFonts w:ascii="Times New Roman" w:hAnsi="Times New Roman"/>
          <w:sz w:val="24"/>
          <w:szCs w:val="24"/>
        </w:rPr>
        <w:t xml:space="preserve"> ц/га в сравнении с традиционным способом посева хлопчатника. Этот показатель объясняется тем, что густота растений хлопчатника на единицу площади на 24 тыс, шт/га больше, чем при традиционной технологии посева хлопчатника, поэтому вес урожай получен за счет густоты стояния растений хлопчатника</w:t>
      </w:r>
      <w:r w:rsidRPr="009E5C54">
        <w:rPr>
          <w:rFonts w:ascii="Times New Roman" w:hAnsi="Times New Roman"/>
          <w:sz w:val="24"/>
          <w:szCs w:val="24"/>
          <w:lang w:val="kk-KZ"/>
        </w:rPr>
        <w:t>.</w:t>
      </w:r>
      <w:r w:rsidRPr="009E5C54">
        <w:rPr>
          <w:rFonts w:ascii="Times New Roman" w:hAnsi="Times New Roman"/>
          <w:sz w:val="24"/>
          <w:szCs w:val="24"/>
        </w:rPr>
        <w:t xml:space="preserve"> </w:t>
      </w:r>
    </w:p>
    <w:p w:rsidR="00CE06BB" w:rsidRDefault="00CE06BB" w:rsidP="009E5C54">
      <w:pPr>
        <w:shd w:val="clear" w:color="auto" w:fill="FFFFFF"/>
        <w:spacing w:after="0" w:line="360" w:lineRule="auto"/>
        <w:ind w:firstLine="720"/>
        <w:jc w:val="both"/>
        <w:rPr>
          <w:rFonts w:ascii="Times New Roman" w:hAnsi="Times New Roman"/>
          <w:sz w:val="24"/>
          <w:szCs w:val="24"/>
          <w:lang w:val="kk-KZ"/>
        </w:rPr>
      </w:pPr>
    </w:p>
    <w:p w:rsidR="004902E0" w:rsidRDefault="004902E0" w:rsidP="009E5C54">
      <w:pPr>
        <w:shd w:val="clear" w:color="auto" w:fill="FFFFFF"/>
        <w:spacing w:after="0" w:line="360" w:lineRule="auto"/>
        <w:ind w:firstLine="720"/>
        <w:jc w:val="both"/>
        <w:rPr>
          <w:rFonts w:ascii="Times New Roman" w:hAnsi="Times New Roman"/>
          <w:sz w:val="24"/>
          <w:szCs w:val="24"/>
          <w:lang w:val="kk-KZ"/>
        </w:rPr>
      </w:pPr>
    </w:p>
    <w:p w:rsidR="004902E0" w:rsidRDefault="004902E0" w:rsidP="009E5C54">
      <w:pPr>
        <w:shd w:val="clear" w:color="auto" w:fill="FFFFFF"/>
        <w:spacing w:after="0" w:line="360" w:lineRule="auto"/>
        <w:ind w:firstLine="720"/>
        <w:jc w:val="both"/>
        <w:rPr>
          <w:rFonts w:ascii="Times New Roman" w:hAnsi="Times New Roman"/>
          <w:sz w:val="24"/>
          <w:szCs w:val="24"/>
          <w:lang w:val="kk-KZ"/>
        </w:rPr>
      </w:pPr>
    </w:p>
    <w:p w:rsidR="004902E0" w:rsidRDefault="004902E0" w:rsidP="009E5C54">
      <w:pPr>
        <w:shd w:val="clear" w:color="auto" w:fill="FFFFFF"/>
        <w:spacing w:after="0" w:line="360" w:lineRule="auto"/>
        <w:ind w:firstLine="720"/>
        <w:jc w:val="both"/>
        <w:rPr>
          <w:rFonts w:ascii="Times New Roman" w:hAnsi="Times New Roman"/>
          <w:sz w:val="24"/>
          <w:szCs w:val="24"/>
          <w:lang w:val="kk-KZ"/>
        </w:rPr>
      </w:pPr>
    </w:p>
    <w:p w:rsidR="00CE06BB" w:rsidRPr="009E5C54" w:rsidRDefault="00CE06BB" w:rsidP="009E5C54">
      <w:pPr>
        <w:shd w:val="clear" w:color="auto" w:fill="FFFFFF"/>
        <w:spacing w:after="0" w:line="360" w:lineRule="auto"/>
        <w:jc w:val="both"/>
        <w:rPr>
          <w:rFonts w:ascii="Times New Roman" w:hAnsi="Times New Roman"/>
          <w:sz w:val="24"/>
          <w:szCs w:val="24"/>
          <w:lang w:val="kk-KZ"/>
        </w:rPr>
      </w:pPr>
      <w:r w:rsidRPr="009E5C54">
        <w:rPr>
          <w:rFonts w:ascii="Times New Roman" w:hAnsi="Times New Roman"/>
          <w:sz w:val="24"/>
          <w:szCs w:val="24"/>
        </w:rPr>
        <w:lastRenderedPageBreak/>
        <w:t xml:space="preserve">Таблица </w:t>
      </w:r>
      <w:r w:rsidR="00F80DA0" w:rsidRPr="009E5C54">
        <w:rPr>
          <w:rFonts w:ascii="Times New Roman" w:hAnsi="Times New Roman"/>
          <w:sz w:val="24"/>
          <w:szCs w:val="24"/>
          <w:lang w:val="kk-KZ"/>
        </w:rPr>
        <w:t>2</w:t>
      </w:r>
      <w:r w:rsidRPr="009E5C54">
        <w:rPr>
          <w:rFonts w:ascii="Times New Roman" w:hAnsi="Times New Roman"/>
          <w:sz w:val="24"/>
          <w:szCs w:val="24"/>
        </w:rPr>
        <w:t xml:space="preserve"> - </w:t>
      </w:r>
      <w:r w:rsidRPr="009E5C54">
        <w:rPr>
          <w:rFonts w:ascii="Times New Roman" w:hAnsi="Times New Roman"/>
          <w:sz w:val="24"/>
          <w:szCs w:val="24"/>
          <w:lang w:val="kk-KZ"/>
        </w:rPr>
        <w:t>У</w:t>
      </w:r>
      <w:r w:rsidRPr="009E5C54">
        <w:rPr>
          <w:rFonts w:ascii="Times New Roman" w:hAnsi="Times New Roman"/>
          <w:sz w:val="24"/>
          <w:szCs w:val="24"/>
        </w:rPr>
        <w:t>рожайность хлопчатника в зависимости от различной</w:t>
      </w:r>
      <w:r w:rsidRPr="009E5C54">
        <w:rPr>
          <w:rFonts w:ascii="Times New Roman" w:hAnsi="Times New Roman"/>
          <w:sz w:val="24"/>
          <w:szCs w:val="24"/>
          <w:lang w:val="kk-KZ"/>
        </w:rPr>
        <w:t xml:space="preserve"> </w:t>
      </w:r>
      <w:r w:rsidRPr="009E5C54">
        <w:rPr>
          <w:rFonts w:ascii="Times New Roman" w:hAnsi="Times New Roman"/>
          <w:sz w:val="24"/>
          <w:szCs w:val="24"/>
        </w:rPr>
        <w:t>технологии посева хлопчатника</w:t>
      </w:r>
      <w:r w:rsidR="00040319" w:rsidRPr="009E5C54">
        <w:rPr>
          <w:rFonts w:ascii="Times New Roman" w:hAnsi="Times New Roman"/>
          <w:sz w:val="24"/>
          <w:szCs w:val="24"/>
        </w:rPr>
        <w:t>, 2018-2020 годы</w:t>
      </w:r>
    </w:p>
    <w:tbl>
      <w:tblPr>
        <w:tblStyle w:val="a7"/>
        <w:tblpPr w:leftFromText="180" w:rightFromText="180" w:vertAnchor="page" w:horzAnchor="margin" w:tblpY="2146"/>
        <w:tblW w:w="9390" w:type="dxa"/>
        <w:tblLayout w:type="fixed"/>
        <w:tblLook w:val="04A0"/>
      </w:tblPr>
      <w:tblGrid>
        <w:gridCol w:w="2694"/>
        <w:gridCol w:w="1734"/>
        <w:gridCol w:w="851"/>
        <w:gridCol w:w="709"/>
        <w:gridCol w:w="850"/>
        <w:gridCol w:w="851"/>
        <w:gridCol w:w="850"/>
        <w:gridCol w:w="851"/>
      </w:tblGrid>
      <w:tr w:rsidR="00770367" w:rsidRPr="009E5C54" w:rsidTr="00770367">
        <w:tc>
          <w:tcPr>
            <w:tcW w:w="2694" w:type="dxa"/>
            <w:vMerge w:val="restart"/>
            <w:vAlign w:val="center"/>
          </w:tcPr>
          <w:p w:rsidR="00770367" w:rsidRPr="009E5C54" w:rsidRDefault="00770367" w:rsidP="00770367">
            <w:pPr>
              <w:shd w:val="clear" w:color="auto" w:fill="FFFFFF"/>
              <w:spacing w:line="360" w:lineRule="auto"/>
              <w:ind w:left="34"/>
              <w:jc w:val="center"/>
              <w:rPr>
                <w:rFonts w:ascii="Times New Roman" w:hAnsi="Times New Roman"/>
                <w:sz w:val="24"/>
                <w:szCs w:val="24"/>
              </w:rPr>
            </w:pPr>
            <w:r w:rsidRPr="009E5C54">
              <w:rPr>
                <w:rFonts w:ascii="Times New Roman" w:hAnsi="Times New Roman"/>
                <w:sz w:val="24"/>
                <w:szCs w:val="24"/>
              </w:rPr>
              <w:t>Схема</w:t>
            </w:r>
          </w:p>
          <w:p w:rsidR="00770367" w:rsidRPr="009E5C54" w:rsidRDefault="00770367" w:rsidP="00770367">
            <w:pPr>
              <w:shd w:val="clear" w:color="auto" w:fill="FFFFFF"/>
              <w:spacing w:line="360" w:lineRule="auto"/>
              <w:ind w:left="34"/>
              <w:jc w:val="center"/>
              <w:rPr>
                <w:rFonts w:ascii="Times New Roman" w:hAnsi="Times New Roman"/>
                <w:sz w:val="24"/>
                <w:szCs w:val="24"/>
              </w:rPr>
            </w:pPr>
            <w:r w:rsidRPr="009E5C54">
              <w:rPr>
                <w:rFonts w:ascii="Times New Roman" w:hAnsi="Times New Roman"/>
                <w:sz w:val="24"/>
                <w:szCs w:val="24"/>
              </w:rPr>
              <w:t>посева</w:t>
            </w:r>
          </w:p>
        </w:tc>
        <w:tc>
          <w:tcPr>
            <w:tcW w:w="1734" w:type="dxa"/>
            <w:vMerge w:val="restart"/>
            <w:vAlign w:val="center"/>
          </w:tcPr>
          <w:p w:rsidR="00770367" w:rsidRPr="009E5C54" w:rsidRDefault="00770367" w:rsidP="00770367">
            <w:pPr>
              <w:shd w:val="clear" w:color="auto" w:fill="FFFFFF"/>
              <w:spacing w:line="360" w:lineRule="auto"/>
              <w:ind w:firstLine="11"/>
              <w:jc w:val="center"/>
              <w:rPr>
                <w:rFonts w:ascii="Times New Roman" w:hAnsi="Times New Roman"/>
                <w:sz w:val="24"/>
                <w:szCs w:val="24"/>
              </w:rPr>
            </w:pPr>
            <w:r w:rsidRPr="009E5C54">
              <w:rPr>
                <w:rFonts w:ascii="Times New Roman" w:hAnsi="Times New Roman"/>
                <w:sz w:val="24"/>
                <w:szCs w:val="24"/>
              </w:rPr>
              <w:t>Схема размещения</w:t>
            </w:r>
          </w:p>
          <w:p w:rsidR="00770367" w:rsidRPr="009E5C54" w:rsidRDefault="00770367" w:rsidP="00770367">
            <w:pPr>
              <w:shd w:val="clear" w:color="auto" w:fill="FFFFFF"/>
              <w:spacing w:line="360" w:lineRule="auto"/>
              <w:ind w:firstLine="11"/>
              <w:jc w:val="center"/>
              <w:rPr>
                <w:rFonts w:ascii="Times New Roman" w:hAnsi="Times New Roman"/>
                <w:sz w:val="24"/>
                <w:szCs w:val="24"/>
              </w:rPr>
            </w:pPr>
            <w:r w:rsidRPr="009E5C54">
              <w:rPr>
                <w:rFonts w:ascii="Times New Roman" w:hAnsi="Times New Roman"/>
                <w:sz w:val="24"/>
                <w:szCs w:val="24"/>
              </w:rPr>
              <w:t>и густота растений,</w:t>
            </w:r>
          </w:p>
          <w:p w:rsidR="00770367" w:rsidRPr="009E5C54" w:rsidRDefault="00770367" w:rsidP="00770367">
            <w:pPr>
              <w:shd w:val="clear" w:color="auto" w:fill="FFFFFF"/>
              <w:spacing w:line="360" w:lineRule="auto"/>
              <w:ind w:firstLine="11"/>
              <w:jc w:val="center"/>
              <w:rPr>
                <w:rFonts w:ascii="Times New Roman" w:hAnsi="Times New Roman"/>
                <w:sz w:val="24"/>
                <w:szCs w:val="24"/>
              </w:rPr>
            </w:pPr>
            <w:r w:rsidRPr="009E5C54">
              <w:rPr>
                <w:rFonts w:ascii="Times New Roman" w:hAnsi="Times New Roman"/>
                <w:sz w:val="24"/>
                <w:szCs w:val="24"/>
              </w:rPr>
              <w:t>га</w:t>
            </w:r>
          </w:p>
        </w:tc>
        <w:tc>
          <w:tcPr>
            <w:tcW w:w="1560" w:type="dxa"/>
            <w:gridSpan w:val="2"/>
            <w:vAlign w:val="center"/>
          </w:tcPr>
          <w:p w:rsidR="00770367" w:rsidRPr="009E5C54" w:rsidRDefault="00770367" w:rsidP="00770367">
            <w:pPr>
              <w:shd w:val="clear" w:color="auto" w:fill="FFFFFF"/>
              <w:spacing w:line="360" w:lineRule="auto"/>
              <w:ind w:left="-34" w:hanging="44"/>
              <w:jc w:val="center"/>
              <w:rPr>
                <w:rFonts w:ascii="Times New Roman" w:hAnsi="Times New Roman"/>
                <w:sz w:val="24"/>
                <w:szCs w:val="24"/>
              </w:rPr>
            </w:pPr>
            <w:r w:rsidRPr="009E5C54">
              <w:rPr>
                <w:rFonts w:ascii="Times New Roman" w:hAnsi="Times New Roman"/>
                <w:sz w:val="24"/>
                <w:szCs w:val="24"/>
              </w:rPr>
              <w:t>Годовая норма, кг/га</w:t>
            </w:r>
          </w:p>
        </w:tc>
        <w:tc>
          <w:tcPr>
            <w:tcW w:w="3402" w:type="dxa"/>
            <w:gridSpan w:val="4"/>
            <w:vAlign w:val="center"/>
          </w:tcPr>
          <w:p w:rsidR="00770367" w:rsidRPr="009E5C54" w:rsidRDefault="00770367" w:rsidP="00770367">
            <w:pPr>
              <w:shd w:val="clear" w:color="auto" w:fill="FFFFFF"/>
              <w:spacing w:line="360" w:lineRule="auto"/>
              <w:ind w:left="-160"/>
              <w:jc w:val="center"/>
              <w:rPr>
                <w:rFonts w:ascii="Times New Roman" w:hAnsi="Times New Roman"/>
                <w:sz w:val="24"/>
                <w:szCs w:val="24"/>
              </w:rPr>
            </w:pPr>
            <w:r w:rsidRPr="009E5C54">
              <w:rPr>
                <w:rFonts w:ascii="Times New Roman" w:hAnsi="Times New Roman"/>
                <w:sz w:val="24"/>
                <w:szCs w:val="24"/>
              </w:rPr>
              <w:t>Урожайность</w:t>
            </w:r>
          </w:p>
          <w:p w:rsidR="00770367" w:rsidRPr="009E5C54" w:rsidRDefault="00770367" w:rsidP="00770367">
            <w:pPr>
              <w:shd w:val="clear" w:color="auto" w:fill="FFFFFF"/>
              <w:spacing w:line="360" w:lineRule="auto"/>
              <w:ind w:left="-160"/>
              <w:jc w:val="center"/>
              <w:rPr>
                <w:rFonts w:ascii="Times New Roman" w:hAnsi="Times New Roman"/>
                <w:sz w:val="24"/>
                <w:szCs w:val="24"/>
              </w:rPr>
            </w:pPr>
            <w:r w:rsidRPr="009E5C54">
              <w:rPr>
                <w:rFonts w:ascii="Times New Roman" w:hAnsi="Times New Roman"/>
                <w:sz w:val="24"/>
                <w:szCs w:val="24"/>
              </w:rPr>
              <w:t>ц/га</w:t>
            </w:r>
          </w:p>
        </w:tc>
      </w:tr>
      <w:tr w:rsidR="00770367" w:rsidRPr="009E5C54" w:rsidTr="00770367">
        <w:tc>
          <w:tcPr>
            <w:tcW w:w="2694" w:type="dxa"/>
            <w:vMerge/>
            <w:vAlign w:val="center"/>
          </w:tcPr>
          <w:p w:rsidR="00770367" w:rsidRPr="009E5C54" w:rsidRDefault="00770367" w:rsidP="00770367">
            <w:pPr>
              <w:shd w:val="clear" w:color="auto" w:fill="FFFFFF"/>
              <w:spacing w:line="360" w:lineRule="auto"/>
              <w:ind w:left="34"/>
              <w:jc w:val="center"/>
              <w:rPr>
                <w:rFonts w:ascii="Times New Roman" w:hAnsi="Times New Roman"/>
                <w:sz w:val="24"/>
                <w:szCs w:val="24"/>
              </w:rPr>
            </w:pPr>
          </w:p>
        </w:tc>
        <w:tc>
          <w:tcPr>
            <w:tcW w:w="1734" w:type="dxa"/>
            <w:vMerge/>
            <w:vAlign w:val="center"/>
          </w:tcPr>
          <w:p w:rsidR="00770367" w:rsidRPr="009E5C54" w:rsidRDefault="00770367" w:rsidP="00770367">
            <w:pPr>
              <w:shd w:val="clear" w:color="auto" w:fill="FFFFFF"/>
              <w:spacing w:line="360" w:lineRule="auto"/>
              <w:ind w:firstLine="11"/>
              <w:jc w:val="center"/>
              <w:rPr>
                <w:rFonts w:ascii="Times New Roman" w:hAnsi="Times New Roman"/>
                <w:sz w:val="24"/>
                <w:szCs w:val="24"/>
              </w:rPr>
            </w:pPr>
          </w:p>
        </w:tc>
        <w:tc>
          <w:tcPr>
            <w:tcW w:w="851" w:type="dxa"/>
            <w:vAlign w:val="center"/>
          </w:tcPr>
          <w:p w:rsidR="00770367" w:rsidRPr="009E5C54" w:rsidRDefault="00770367" w:rsidP="00770367">
            <w:pPr>
              <w:shd w:val="clear" w:color="auto" w:fill="FFFFFF"/>
              <w:spacing w:line="360" w:lineRule="auto"/>
              <w:ind w:left="-798" w:firstLine="720"/>
              <w:jc w:val="center"/>
              <w:rPr>
                <w:rFonts w:ascii="Times New Roman" w:hAnsi="Times New Roman"/>
                <w:sz w:val="24"/>
                <w:szCs w:val="24"/>
                <w:lang w:val="en-US"/>
              </w:rPr>
            </w:pPr>
            <w:r w:rsidRPr="009E5C54">
              <w:rPr>
                <w:rFonts w:ascii="Times New Roman" w:hAnsi="Times New Roman"/>
                <w:sz w:val="24"/>
                <w:szCs w:val="24"/>
                <w:lang w:val="en-US"/>
              </w:rPr>
              <w:t>N</w:t>
            </w:r>
          </w:p>
        </w:tc>
        <w:tc>
          <w:tcPr>
            <w:tcW w:w="709" w:type="dxa"/>
            <w:vAlign w:val="center"/>
          </w:tcPr>
          <w:p w:rsidR="00770367" w:rsidRPr="009E5C54" w:rsidRDefault="00770367" w:rsidP="00770367">
            <w:pPr>
              <w:shd w:val="clear" w:color="auto" w:fill="FFFFFF"/>
              <w:spacing w:line="360" w:lineRule="auto"/>
              <w:ind w:left="-798" w:firstLine="720"/>
              <w:jc w:val="center"/>
              <w:rPr>
                <w:rFonts w:ascii="Times New Roman" w:hAnsi="Times New Roman"/>
                <w:sz w:val="24"/>
                <w:szCs w:val="24"/>
                <w:lang w:val="en-US"/>
              </w:rPr>
            </w:pPr>
            <w:r w:rsidRPr="009E5C54">
              <w:rPr>
                <w:rFonts w:ascii="Times New Roman" w:hAnsi="Times New Roman"/>
                <w:sz w:val="24"/>
                <w:szCs w:val="24"/>
                <w:lang w:val="en-US"/>
              </w:rPr>
              <w:t>P</w:t>
            </w:r>
          </w:p>
        </w:tc>
        <w:tc>
          <w:tcPr>
            <w:tcW w:w="850" w:type="dxa"/>
            <w:vAlign w:val="center"/>
          </w:tcPr>
          <w:p w:rsidR="00770367" w:rsidRPr="009E5C54" w:rsidRDefault="00770367" w:rsidP="00770367">
            <w:pPr>
              <w:shd w:val="clear" w:color="auto" w:fill="FFFFFF"/>
              <w:spacing w:line="360" w:lineRule="auto"/>
              <w:ind w:left="-176" w:right="-159"/>
              <w:jc w:val="center"/>
              <w:rPr>
                <w:rFonts w:ascii="Times New Roman" w:hAnsi="Times New Roman"/>
                <w:sz w:val="24"/>
                <w:szCs w:val="24"/>
                <w:lang w:val="kk-KZ"/>
              </w:rPr>
            </w:pPr>
            <w:r w:rsidRPr="009E5C54">
              <w:rPr>
                <w:rFonts w:ascii="Times New Roman" w:hAnsi="Times New Roman"/>
                <w:sz w:val="24"/>
                <w:szCs w:val="24"/>
                <w:lang w:val="kk-KZ"/>
              </w:rPr>
              <w:t>2018</w:t>
            </w:r>
          </w:p>
        </w:tc>
        <w:tc>
          <w:tcPr>
            <w:tcW w:w="851" w:type="dxa"/>
            <w:vAlign w:val="center"/>
          </w:tcPr>
          <w:p w:rsidR="00770367" w:rsidRPr="009E5C54" w:rsidRDefault="00770367" w:rsidP="00770367">
            <w:pPr>
              <w:shd w:val="clear" w:color="auto" w:fill="FFFFFF"/>
              <w:spacing w:line="360" w:lineRule="auto"/>
              <w:ind w:left="-176" w:right="-159"/>
              <w:jc w:val="center"/>
              <w:rPr>
                <w:rFonts w:ascii="Times New Roman" w:hAnsi="Times New Roman"/>
                <w:sz w:val="24"/>
                <w:szCs w:val="24"/>
                <w:lang w:val="kk-KZ"/>
              </w:rPr>
            </w:pPr>
            <w:r w:rsidRPr="009E5C54">
              <w:rPr>
                <w:rFonts w:ascii="Times New Roman" w:hAnsi="Times New Roman"/>
                <w:sz w:val="24"/>
                <w:szCs w:val="24"/>
                <w:lang w:val="kk-KZ"/>
              </w:rPr>
              <w:t>2019</w:t>
            </w:r>
          </w:p>
        </w:tc>
        <w:tc>
          <w:tcPr>
            <w:tcW w:w="850" w:type="dxa"/>
            <w:vAlign w:val="center"/>
          </w:tcPr>
          <w:p w:rsidR="00770367" w:rsidRPr="009E5C54" w:rsidRDefault="00770367" w:rsidP="00770367">
            <w:pPr>
              <w:shd w:val="clear" w:color="auto" w:fill="FFFFFF"/>
              <w:spacing w:line="360" w:lineRule="auto"/>
              <w:ind w:left="-176" w:right="-159"/>
              <w:jc w:val="center"/>
              <w:rPr>
                <w:rFonts w:ascii="Times New Roman" w:hAnsi="Times New Roman"/>
                <w:sz w:val="24"/>
                <w:szCs w:val="24"/>
                <w:lang w:val="kk-KZ"/>
              </w:rPr>
            </w:pPr>
            <w:r w:rsidRPr="009E5C54">
              <w:rPr>
                <w:rFonts w:ascii="Times New Roman" w:hAnsi="Times New Roman"/>
                <w:sz w:val="24"/>
                <w:szCs w:val="24"/>
                <w:lang w:val="kk-KZ"/>
              </w:rPr>
              <w:t>2020</w:t>
            </w:r>
          </w:p>
        </w:tc>
        <w:tc>
          <w:tcPr>
            <w:tcW w:w="851" w:type="dxa"/>
            <w:vAlign w:val="center"/>
          </w:tcPr>
          <w:p w:rsidR="00770367" w:rsidRPr="009E5C54" w:rsidRDefault="00770367" w:rsidP="00770367">
            <w:pPr>
              <w:shd w:val="clear" w:color="auto" w:fill="FFFFFF"/>
              <w:spacing w:line="360" w:lineRule="auto"/>
              <w:ind w:left="-176" w:right="-159"/>
              <w:jc w:val="center"/>
              <w:rPr>
                <w:rFonts w:ascii="Times New Roman" w:hAnsi="Times New Roman"/>
                <w:sz w:val="24"/>
                <w:szCs w:val="24"/>
                <w:lang w:val="kk-KZ"/>
              </w:rPr>
            </w:pPr>
            <w:r w:rsidRPr="009E5C54">
              <w:rPr>
                <w:rFonts w:ascii="Times New Roman" w:hAnsi="Times New Roman"/>
                <w:sz w:val="24"/>
                <w:szCs w:val="24"/>
                <w:lang w:val="kk-KZ"/>
              </w:rPr>
              <w:t>сред.</w:t>
            </w:r>
          </w:p>
        </w:tc>
      </w:tr>
      <w:tr w:rsidR="00770367" w:rsidRPr="009E5C54" w:rsidTr="00770367">
        <w:tc>
          <w:tcPr>
            <w:tcW w:w="2694" w:type="dxa"/>
            <w:vAlign w:val="center"/>
          </w:tcPr>
          <w:p w:rsidR="00770367" w:rsidRPr="009E5C54" w:rsidRDefault="00770367" w:rsidP="00770367">
            <w:pPr>
              <w:shd w:val="clear" w:color="auto" w:fill="FFFFFF"/>
              <w:spacing w:line="360" w:lineRule="auto"/>
              <w:ind w:left="34"/>
              <w:jc w:val="center"/>
              <w:rPr>
                <w:rFonts w:ascii="Times New Roman" w:hAnsi="Times New Roman"/>
                <w:sz w:val="24"/>
                <w:szCs w:val="24"/>
              </w:rPr>
            </w:pPr>
            <w:r w:rsidRPr="009E5C54">
              <w:rPr>
                <w:rFonts w:ascii="Times New Roman" w:hAnsi="Times New Roman"/>
                <w:sz w:val="24"/>
                <w:szCs w:val="24"/>
              </w:rPr>
              <w:t>Традиционная схема посева с междурядьями 90 см</w:t>
            </w:r>
          </w:p>
        </w:tc>
        <w:tc>
          <w:tcPr>
            <w:tcW w:w="1734" w:type="dxa"/>
            <w:vAlign w:val="center"/>
          </w:tcPr>
          <w:p w:rsidR="00770367" w:rsidRPr="009E5C54" w:rsidRDefault="00770367" w:rsidP="00770367">
            <w:pPr>
              <w:shd w:val="clear" w:color="auto" w:fill="FFFFFF"/>
              <w:spacing w:line="360" w:lineRule="auto"/>
              <w:ind w:firstLine="11"/>
              <w:jc w:val="center"/>
              <w:rPr>
                <w:rFonts w:ascii="Times New Roman" w:hAnsi="Times New Roman"/>
                <w:sz w:val="24"/>
                <w:szCs w:val="24"/>
              </w:rPr>
            </w:pPr>
            <w:r w:rsidRPr="009E5C54">
              <w:rPr>
                <w:rFonts w:ascii="Times New Roman" w:hAnsi="Times New Roman"/>
                <w:sz w:val="24"/>
                <w:szCs w:val="24"/>
              </w:rPr>
              <w:t>90х9х1</w:t>
            </w:r>
          </w:p>
          <w:p w:rsidR="00770367" w:rsidRPr="009E5C54" w:rsidRDefault="00770367" w:rsidP="00770367">
            <w:pPr>
              <w:shd w:val="clear" w:color="auto" w:fill="FFFFFF"/>
              <w:spacing w:line="360" w:lineRule="auto"/>
              <w:ind w:firstLine="11"/>
              <w:jc w:val="center"/>
              <w:rPr>
                <w:rFonts w:ascii="Times New Roman" w:hAnsi="Times New Roman"/>
                <w:sz w:val="24"/>
                <w:szCs w:val="24"/>
              </w:rPr>
            </w:pPr>
            <w:r w:rsidRPr="009E5C54">
              <w:rPr>
                <w:rFonts w:ascii="Times New Roman" w:hAnsi="Times New Roman"/>
                <w:sz w:val="24"/>
                <w:szCs w:val="24"/>
              </w:rPr>
              <w:t>120 тыс.шт.</w:t>
            </w:r>
          </w:p>
        </w:tc>
        <w:tc>
          <w:tcPr>
            <w:tcW w:w="851" w:type="dxa"/>
            <w:vAlign w:val="center"/>
          </w:tcPr>
          <w:p w:rsidR="00770367" w:rsidRPr="009E5C54" w:rsidRDefault="00770367" w:rsidP="00770367">
            <w:pPr>
              <w:shd w:val="clear" w:color="auto" w:fill="FFFFFF"/>
              <w:spacing w:line="360" w:lineRule="auto"/>
              <w:ind w:left="-798" w:firstLine="720"/>
              <w:jc w:val="center"/>
              <w:rPr>
                <w:rFonts w:ascii="Times New Roman" w:hAnsi="Times New Roman"/>
                <w:sz w:val="24"/>
                <w:szCs w:val="24"/>
                <w:lang w:val="en-US"/>
              </w:rPr>
            </w:pPr>
            <w:r w:rsidRPr="009E5C54">
              <w:rPr>
                <w:rFonts w:ascii="Times New Roman" w:hAnsi="Times New Roman"/>
                <w:sz w:val="24"/>
                <w:szCs w:val="24"/>
                <w:lang w:val="en-US"/>
              </w:rPr>
              <w:t>1</w:t>
            </w:r>
            <w:r w:rsidRPr="009E5C54">
              <w:rPr>
                <w:rFonts w:ascii="Times New Roman" w:hAnsi="Times New Roman"/>
                <w:sz w:val="24"/>
                <w:szCs w:val="24"/>
              </w:rPr>
              <w:t>2</w:t>
            </w:r>
            <w:r w:rsidRPr="009E5C54">
              <w:rPr>
                <w:rFonts w:ascii="Times New Roman" w:hAnsi="Times New Roman"/>
                <w:sz w:val="24"/>
                <w:szCs w:val="24"/>
                <w:lang w:val="en-US"/>
              </w:rPr>
              <w:t>0</w:t>
            </w:r>
          </w:p>
        </w:tc>
        <w:tc>
          <w:tcPr>
            <w:tcW w:w="709" w:type="dxa"/>
            <w:vAlign w:val="center"/>
          </w:tcPr>
          <w:p w:rsidR="00770367" w:rsidRPr="009E5C54" w:rsidRDefault="00770367" w:rsidP="00770367">
            <w:pPr>
              <w:shd w:val="clear" w:color="auto" w:fill="FFFFFF"/>
              <w:spacing w:line="360" w:lineRule="auto"/>
              <w:ind w:left="-798" w:firstLine="720"/>
              <w:jc w:val="center"/>
              <w:rPr>
                <w:rFonts w:ascii="Times New Roman" w:hAnsi="Times New Roman"/>
                <w:sz w:val="24"/>
                <w:szCs w:val="24"/>
                <w:lang w:val="en-US"/>
              </w:rPr>
            </w:pPr>
            <w:r w:rsidRPr="009E5C54">
              <w:rPr>
                <w:rFonts w:ascii="Times New Roman" w:hAnsi="Times New Roman"/>
                <w:sz w:val="24"/>
                <w:szCs w:val="24"/>
                <w:lang w:val="en-US"/>
              </w:rPr>
              <w:t>70</w:t>
            </w:r>
          </w:p>
        </w:tc>
        <w:tc>
          <w:tcPr>
            <w:tcW w:w="850" w:type="dxa"/>
            <w:vAlign w:val="center"/>
          </w:tcPr>
          <w:p w:rsidR="00770367" w:rsidRPr="009E5C54" w:rsidRDefault="00770367" w:rsidP="00770367">
            <w:pPr>
              <w:shd w:val="clear" w:color="auto" w:fill="FFFFFF"/>
              <w:spacing w:line="360" w:lineRule="auto"/>
              <w:ind w:left="-176" w:right="-159"/>
              <w:jc w:val="center"/>
              <w:rPr>
                <w:rFonts w:ascii="Times New Roman" w:hAnsi="Times New Roman"/>
                <w:sz w:val="24"/>
                <w:szCs w:val="24"/>
              </w:rPr>
            </w:pPr>
            <w:r w:rsidRPr="009E5C54">
              <w:rPr>
                <w:rFonts w:ascii="Times New Roman" w:hAnsi="Times New Roman"/>
                <w:sz w:val="24"/>
                <w:szCs w:val="24"/>
              </w:rPr>
              <w:t>36,8</w:t>
            </w:r>
          </w:p>
        </w:tc>
        <w:tc>
          <w:tcPr>
            <w:tcW w:w="851" w:type="dxa"/>
            <w:vAlign w:val="center"/>
          </w:tcPr>
          <w:p w:rsidR="00770367" w:rsidRPr="009E5C54" w:rsidRDefault="00770367" w:rsidP="00770367">
            <w:pPr>
              <w:shd w:val="clear" w:color="auto" w:fill="FFFFFF"/>
              <w:spacing w:line="360" w:lineRule="auto"/>
              <w:ind w:left="-176" w:right="-159"/>
              <w:jc w:val="center"/>
              <w:rPr>
                <w:rFonts w:ascii="Times New Roman" w:hAnsi="Times New Roman"/>
                <w:sz w:val="24"/>
                <w:szCs w:val="24"/>
              </w:rPr>
            </w:pPr>
            <w:r w:rsidRPr="009E5C54">
              <w:rPr>
                <w:rFonts w:ascii="Times New Roman" w:hAnsi="Times New Roman"/>
                <w:sz w:val="24"/>
                <w:szCs w:val="24"/>
              </w:rPr>
              <w:t>34,0</w:t>
            </w:r>
          </w:p>
        </w:tc>
        <w:tc>
          <w:tcPr>
            <w:tcW w:w="850" w:type="dxa"/>
            <w:vAlign w:val="center"/>
          </w:tcPr>
          <w:p w:rsidR="00770367" w:rsidRPr="009E5C54" w:rsidRDefault="00770367" w:rsidP="00770367">
            <w:pPr>
              <w:shd w:val="clear" w:color="auto" w:fill="FFFFFF"/>
              <w:spacing w:line="360" w:lineRule="auto"/>
              <w:ind w:left="-176" w:right="-159"/>
              <w:jc w:val="center"/>
              <w:rPr>
                <w:rFonts w:ascii="Times New Roman" w:hAnsi="Times New Roman"/>
                <w:sz w:val="24"/>
                <w:szCs w:val="24"/>
              </w:rPr>
            </w:pPr>
            <w:r w:rsidRPr="009E5C54">
              <w:rPr>
                <w:rFonts w:ascii="Times New Roman" w:hAnsi="Times New Roman"/>
                <w:sz w:val="24"/>
                <w:szCs w:val="24"/>
              </w:rPr>
              <w:t>33,8</w:t>
            </w:r>
          </w:p>
        </w:tc>
        <w:tc>
          <w:tcPr>
            <w:tcW w:w="851" w:type="dxa"/>
            <w:vAlign w:val="center"/>
          </w:tcPr>
          <w:p w:rsidR="00770367" w:rsidRPr="009E5C54" w:rsidRDefault="00770367" w:rsidP="00770367">
            <w:pPr>
              <w:shd w:val="clear" w:color="auto" w:fill="FFFFFF"/>
              <w:spacing w:line="360" w:lineRule="auto"/>
              <w:ind w:left="-176" w:right="-159"/>
              <w:jc w:val="center"/>
              <w:rPr>
                <w:rFonts w:ascii="Times New Roman" w:hAnsi="Times New Roman"/>
                <w:sz w:val="24"/>
                <w:szCs w:val="24"/>
                <w:lang w:val="kk-KZ"/>
              </w:rPr>
            </w:pPr>
            <w:r w:rsidRPr="009E5C54">
              <w:rPr>
                <w:rFonts w:ascii="Times New Roman" w:hAnsi="Times New Roman"/>
                <w:sz w:val="24"/>
                <w:szCs w:val="24"/>
                <w:lang w:val="kk-KZ"/>
              </w:rPr>
              <w:t>34,8</w:t>
            </w:r>
          </w:p>
        </w:tc>
      </w:tr>
      <w:tr w:rsidR="00770367" w:rsidRPr="009E5C54" w:rsidTr="00770367">
        <w:tc>
          <w:tcPr>
            <w:tcW w:w="2694" w:type="dxa"/>
            <w:vAlign w:val="center"/>
          </w:tcPr>
          <w:p w:rsidR="00770367" w:rsidRPr="009E5C54" w:rsidRDefault="00770367" w:rsidP="00770367">
            <w:pPr>
              <w:shd w:val="clear" w:color="auto" w:fill="FFFFFF"/>
              <w:spacing w:line="360" w:lineRule="auto"/>
              <w:ind w:left="34"/>
              <w:jc w:val="center"/>
              <w:rPr>
                <w:rFonts w:ascii="Times New Roman" w:hAnsi="Times New Roman"/>
                <w:sz w:val="24"/>
                <w:szCs w:val="24"/>
              </w:rPr>
            </w:pPr>
            <w:r w:rsidRPr="009E5C54">
              <w:rPr>
                <w:rFonts w:ascii="Times New Roman" w:hAnsi="Times New Roman"/>
                <w:sz w:val="24"/>
                <w:szCs w:val="24"/>
              </w:rPr>
              <w:t>Схема посева хлопчатника с междурядьями 70 см</w:t>
            </w:r>
          </w:p>
        </w:tc>
        <w:tc>
          <w:tcPr>
            <w:tcW w:w="1734" w:type="dxa"/>
            <w:vAlign w:val="center"/>
          </w:tcPr>
          <w:p w:rsidR="00770367" w:rsidRPr="009E5C54" w:rsidRDefault="00770367" w:rsidP="00770367">
            <w:pPr>
              <w:shd w:val="clear" w:color="auto" w:fill="FFFFFF"/>
              <w:spacing w:line="360" w:lineRule="auto"/>
              <w:ind w:firstLine="11"/>
              <w:jc w:val="center"/>
              <w:rPr>
                <w:rFonts w:ascii="Times New Roman" w:hAnsi="Times New Roman"/>
                <w:sz w:val="24"/>
                <w:szCs w:val="24"/>
              </w:rPr>
            </w:pPr>
            <w:r w:rsidRPr="009E5C54">
              <w:rPr>
                <w:rFonts w:ascii="Times New Roman" w:hAnsi="Times New Roman"/>
                <w:sz w:val="24"/>
                <w:szCs w:val="24"/>
              </w:rPr>
              <w:t>70х10х1</w:t>
            </w:r>
          </w:p>
          <w:p w:rsidR="00770367" w:rsidRPr="009E5C54" w:rsidRDefault="00770367" w:rsidP="00770367">
            <w:pPr>
              <w:shd w:val="clear" w:color="auto" w:fill="FFFFFF"/>
              <w:spacing w:line="360" w:lineRule="auto"/>
              <w:ind w:firstLine="11"/>
              <w:jc w:val="center"/>
              <w:rPr>
                <w:rFonts w:ascii="Times New Roman" w:hAnsi="Times New Roman"/>
                <w:sz w:val="24"/>
                <w:szCs w:val="24"/>
              </w:rPr>
            </w:pPr>
            <w:r w:rsidRPr="009E5C54">
              <w:rPr>
                <w:rFonts w:ascii="Times New Roman" w:hAnsi="Times New Roman"/>
                <w:sz w:val="24"/>
                <w:szCs w:val="24"/>
              </w:rPr>
              <w:t>144 тыс.шт.</w:t>
            </w:r>
          </w:p>
        </w:tc>
        <w:tc>
          <w:tcPr>
            <w:tcW w:w="851" w:type="dxa"/>
            <w:vAlign w:val="center"/>
          </w:tcPr>
          <w:p w:rsidR="00770367" w:rsidRPr="009E5C54" w:rsidRDefault="00770367" w:rsidP="00770367">
            <w:pPr>
              <w:shd w:val="clear" w:color="auto" w:fill="FFFFFF"/>
              <w:spacing w:line="360" w:lineRule="auto"/>
              <w:ind w:left="-798" w:firstLine="720"/>
              <w:jc w:val="center"/>
              <w:rPr>
                <w:rFonts w:ascii="Times New Roman" w:hAnsi="Times New Roman"/>
                <w:sz w:val="24"/>
                <w:szCs w:val="24"/>
                <w:lang w:val="en-US"/>
              </w:rPr>
            </w:pPr>
            <w:r w:rsidRPr="009E5C54">
              <w:rPr>
                <w:rFonts w:ascii="Times New Roman" w:hAnsi="Times New Roman"/>
                <w:sz w:val="24"/>
                <w:szCs w:val="24"/>
                <w:lang w:val="en-US"/>
              </w:rPr>
              <w:t>1</w:t>
            </w:r>
            <w:r w:rsidRPr="009E5C54">
              <w:rPr>
                <w:rFonts w:ascii="Times New Roman" w:hAnsi="Times New Roman"/>
                <w:sz w:val="24"/>
                <w:szCs w:val="24"/>
              </w:rPr>
              <w:t>2</w:t>
            </w:r>
            <w:r w:rsidRPr="009E5C54">
              <w:rPr>
                <w:rFonts w:ascii="Times New Roman" w:hAnsi="Times New Roman"/>
                <w:sz w:val="24"/>
                <w:szCs w:val="24"/>
                <w:lang w:val="en-US"/>
              </w:rPr>
              <w:t>0</w:t>
            </w:r>
          </w:p>
        </w:tc>
        <w:tc>
          <w:tcPr>
            <w:tcW w:w="709" w:type="dxa"/>
            <w:vAlign w:val="center"/>
          </w:tcPr>
          <w:p w:rsidR="00770367" w:rsidRPr="009E5C54" w:rsidRDefault="00770367" w:rsidP="00770367">
            <w:pPr>
              <w:shd w:val="clear" w:color="auto" w:fill="FFFFFF"/>
              <w:spacing w:line="360" w:lineRule="auto"/>
              <w:ind w:left="-798" w:firstLine="720"/>
              <w:jc w:val="center"/>
              <w:rPr>
                <w:rFonts w:ascii="Times New Roman" w:hAnsi="Times New Roman"/>
                <w:sz w:val="24"/>
                <w:szCs w:val="24"/>
                <w:lang w:val="en-US"/>
              </w:rPr>
            </w:pPr>
            <w:r w:rsidRPr="009E5C54">
              <w:rPr>
                <w:rFonts w:ascii="Times New Roman" w:hAnsi="Times New Roman"/>
                <w:sz w:val="24"/>
                <w:szCs w:val="24"/>
                <w:lang w:val="en-US"/>
              </w:rPr>
              <w:t>70</w:t>
            </w:r>
          </w:p>
        </w:tc>
        <w:tc>
          <w:tcPr>
            <w:tcW w:w="850" w:type="dxa"/>
            <w:vAlign w:val="center"/>
          </w:tcPr>
          <w:p w:rsidR="00770367" w:rsidRPr="009E5C54" w:rsidRDefault="00770367" w:rsidP="00770367">
            <w:pPr>
              <w:shd w:val="clear" w:color="auto" w:fill="FFFFFF"/>
              <w:spacing w:line="360" w:lineRule="auto"/>
              <w:ind w:left="-176" w:right="-159"/>
              <w:jc w:val="center"/>
              <w:rPr>
                <w:rFonts w:ascii="Times New Roman" w:hAnsi="Times New Roman"/>
                <w:sz w:val="24"/>
                <w:szCs w:val="24"/>
              </w:rPr>
            </w:pPr>
            <w:r w:rsidRPr="009E5C54">
              <w:rPr>
                <w:rFonts w:ascii="Times New Roman" w:hAnsi="Times New Roman"/>
                <w:sz w:val="24"/>
                <w:szCs w:val="24"/>
              </w:rPr>
              <w:t>38,5</w:t>
            </w:r>
          </w:p>
        </w:tc>
        <w:tc>
          <w:tcPr>
            <w:tcW w:w="851" w:type="dxa"/>
            <w:vAlign w:val="center"/>
          </w:tcPr>
          <w:p w:rsidR="00770367" w:rsidRPr="009E5C54" w:rsidRDefault="00770367" w:rsidP="00770367">
            <w:pPr>
              <w:shd w:val="clear" w:color="auto" w:fill="FFFFFF"/>
              <w:spacing w:line="360" w:lineRule="auto"/>
              <w:ind w:left="-176" w:right="-159"/>
              <w:jc w:val="center"/>
              <w:rPr>
                <w:rFonts w:ascii="Times New Roman" w:hAnsi="Times New Roman"/>
                <w:sz w:val="24"/>
                <w:szCs w:val="24"/>
              </w:rPr>
            </w:pPr>
            <w:r w:rsidRPr="009E5C54">
              <w:rPr>
                <w:rFonts w:ascii="Times New Roman" w:hAnsi="Times New Roman"/>
                <w:sz w:val="24"/>
                <w:szCs w:val="24"/>
              </w:rPr>
              <w:t>39,4</w:t>
            </w:r>
          </w:p>
        </w:tc>
        <w:tc>
          <w:tcPr>
            <w:tcW w:w="850" w:type="dxa"/>
            <w:vAlign w:val="center"/>
          </w:tcPr>
          <w:p w:rsidR="00770367" w:rsidRPr="009E5C54" w:rsidRDefault="00770367" w:rsidP="00770367">
            <w:pPr>
              <w:shd w:val="clear" w:color="auto" w:fill="FFFFFF"/>
              <w:spacing w:line="360" w:lineRule="auto"/>
              <w:ind w:left="-176" w:right="-159"/>
              <w:jc w:val="center"/>
              <w:rPr>
                <w:rFonts w:ascii="Times New Roman" w:hAnsi="Times New Roman"/>
                <w:sz w:val="24"/>
                <w:szCs w:val="24"/>
              </w:rPr>
            </w:pPr>
            <w:r w:rsidRPr="009E5C54">
              <w:rPr>
                <w:rFonts w:ascii="Times New Roman" w:hAnsi="Times New Roman"/>
                <w:sz w:val="24"/>
                <w:szCs w:val="24"/>
              </w:rPr>
              <w:t>38,6</w:t>
            </w:r>
          </w:p>
        </w:tc>
        <w:tc>
          <w:tcPr>
            <w:tcW w:w="851" w:type="dxa"/>
            <w:vAlign w:val="center"/>
          </w:tcPr>
          <w:p w:rsidR="00770367" w:rsidRPr="009E5C54" w:rsidRDefault="00770367" w:rsidP="00770367">
            <w:pPr>
              <w:shd w:val="clear" w:color="auto" w:fill="FFFFFF"/>
              <w:spacing w:line="360" w:lineRule="auto"/>
              <w:ind w:left="-176" w:right="-159"/>
              <w:jc w:val="center"/>
              <w:rPr>
                <w:rFonts w:ascii="Times New Roman" w:hAnsi="Times New Roman"/>
                <w:sz w:val="24"/>
                <w:szCs w:val="24"/>
                <w:lang w:val="kk-KZ"/>
              </w:rPr>
            </w:pPr>
            <w:r w:rsidRPr="009E5C54">
              <w:rPr>
                <w:rFonts w:ascii="Times New Roman" w:hAnsi="Times New Roman"/>
                <w:sz w:val="24"/>
                <w:szCs w:val="24"/>
                <w:lang w:val="kk-KZ"/>
              </w:rPr>
              <w:t>38,3</w:t>
            </w:r>
          </w:p>
        </w:tc>
      </w:tr>
      <w:tr w:rsidR="00770367" w:rsidRPr="009E5C54" w:rsidTr="00770367">
        <w:tc>
          <w:tcPr>
            <w:tcW w:w="2694" w:type="dxa"/>
            <w:vAlign w:val="center"/>
          </w:tcPr>
          <w:p w:rsidR="00770367" w:rsidRPr="009E5C54" w:rsidRDefault="00770367" w:rsidP="00770367">
            <w:pPr>
              <w:shd w:val="clear" w:color="auto" w:fill="FFFFFF"/>
              <w:spacing w:line="360" w:lineRule="auto"/>
              <w:ind w:left="34"/>
              <w:jc w:val="center"/>
              <w:rPr>
                <w:rFonts w:ascii="Times New Roman" w:hAnsi="Times New Roman"/>
                <w:sz w:val="24"/>
                <w:szCs w:val="24"/>
              </w:rPr>
            </w:pPr>
            <w:r w:rsidRPr="009E5C54">
              <w:rPr>
                <w:rFonts w:ascii="Times New Roman" w:hAnsi="Times New Roman"/>
                <w:sz w:val="24"/>
                <w:szCs w:val="24"/>
              </w:rPr>
              <w:t>Схема посева хлопчатника с междурядьями 45 см</w:t>
            </w:r>
          </w:p>
        </w:tc>
        <w:tc>
          <w:tcPr>
            <w:tcW w:w="1734" w:type="dxa"/>
            <w:vAlign w:val="center"/>
          </w:tcPr>
          <w:p w:rsidR="00770367" w:rsidRPr="009E5C54" w:rsidRDefault="00770367" w:rsidP="00770367">
            <w:pPr>
              <w:shd w:val="clear" w:color="auto" w:fill="FFFFFF"/>
              <w:spacing w:line="360" w:lineRule="auto"/>
              <w:ind w:firstLine="11"/>
              <w:jc w:val="center"/>
              <w:rPr>
                <w:rFonts w:ascii="Times New Roman" w:hAnsi="Times New Roman"/>
                <w:sz w:val="24"/>
                <w:szCs w:val="24"/>
              </w:rPr>
            </w:pPr>
            <w:r w:rsidRPr="009E5C54">
              <w:rPr>
                <w:rFonts w:ascii="Times New Roman" w:hAnsi="Times New Roman"/>
                <w:sz w:val="24"/>
                <w:szCs w:val="24"/>
              </w:rPr>
              <w:t>45х12х1</w:t>
            </w:r>
          </w:p>
          <w:p w:rsidR="00770367" w:rsidRPr="009E5C54" w:rsidRDefault="00770367" w:rsidP="00770367">
            <w:pPr>
              <w:shd w:val="clear" w:color="auto" w:fill="FFFFFF"/>
              <w:spacing w:line="360" w:lineRule="auto"/>
              <w:ind w:firstLine="11"/>
              <w:jc w:val="center"/>
              <w:rPr>
                <w:rFonts w:ascii="Times New Roman" w:hAnsi="Times New Roman"/>
                <w:sz w:val="24"/>
                <w:szCs w:val="24"/>
              </w:rPr>
            </w:pPr>
            <w:r w:rsidRPr="009E5C54">
              <w:rPr>
                <w:rFonts w:ascii="Times New Roman" w:hAnsi="Times New Roman"/>
                <w:sz w:val="24"/>
                <w:szCs w:val="24"/>
              </w:rPr>
              <w:t>180 тыс.шт.</w:t>
            </w:r>
          </w:p>
        </w:tc>
        <w:tc>
          <w:tcPr>
            <w:tcW w:w="851" w:type="dxa"/>
            <w:vAlign w:val="center"/>
          </w:tcPr>
          <w:p w:rsidR="00770367" w:rsidRPr="009E5C54" w:rsidRDefault="00770367" w:rsidP="00770367">
            <w:pPr>
              <w:shd w:val="clear" w:color="auto" w:fill="FFFFFF"/>
              <w:spacing w:line="360" w:lineRule="auto"/>
              <w:ind w:left="-798" w:firstLine="720"/>
              <w:jc w:val="center"/>
              <w:rPr>
                <w:rFonts w:ascii="Times New Roman" w:hAnsi="Times New Roman"/>
                <w:sz w:val="24"/>
                <w:szCs w:val="24"/>
                <w:lang w:val="en-US"/>
              </w:rPr>
            </w:pPr>
            <w:r w:rsidRPr="009E5C54">
              <w:rPr>
                <w:rFonts w:ascii="Times New Roman" w:hAnsi="Times New Roman"/>
                <w:sz w:val="24"/>
                <w:szCs w:val="24"/>
                <w:lang w:val="en-US"/>
              </w:rPr>
              <w:t>1</w:t>
            </w:r>
            <w:r w:rsidRPr="009E5C54">
              <w:rPr>
                <w:rFonts w:ascii="Times New Roman" w:hAnsi="Times New Roman"/>
                <w:sz w:val="24"/>
                <w:szCs w:val="24"/>
              </w:rPr>
              <w:t>2</w:t>
            </w:r>
            <w:r w:rsidRPr="009E5C54">
              <w:rPr>
                <w:rFonts w:ascii="Times New Roman" w:hAnsi="Times New Roman"/>
                <w:sz w:val="24"/>
                <w:szCs w:val="24"/>
                <w:lang w:val="en-US"/>
              </w:rPr>
              <w:t>0</w:t>
            </w:r>
          </w:p>
        </w:tc>
        <w:tc>
          <w:tcPr>
            <w:tcW w:w="709" w:type="dxa"/>
            <w:vAlign w:val="center"/>
          </w:tcPr>
          <w:p w:rsidR="00770367" w:rsidRPr="009E5C54" w:rsidRDefault="00770367" w:rsidP="00770367">
            <w:pPr>
              <w:shd w:val="clear" w:color="auto" w:fill="FFFFFF"/>
              <w:spacing w:line="360" w:lineRule="auto"/>
              <w:ind w:left="-798" w:firstLine="720"/>
              <w:jc w:val="center"/>
              <w:rPr>
                <w:rFonts w:ascii="Times New Roman" w:hAnsi="Times New Roman"/>
                <w:sz w:val="24"/>
                <w:szCs w:val="24"/>
                <w:lang w:val="en-US"/>
              </w:rPr>
            </w:pPr>
            <w:r w:rsidRPr="009E5C54">
              <w:rPr>
                <w:rFonts w:ascii="Times New Roman" w:hAnsi="Times New Roman"/>
                <w:sz w:val="24"/>
                <w:szCs w:val="24"/>
                <w:lang w:val="en-US"/>
              </w:rPr>
              <w:t>70</w:t>
            </w:r>
          </w:p>
        </w:tc>
        <w:tc>
          <w:tcPr>
            <w:tcW w:w="850" w:type="dxa"/>
            <w:vAlign w:val="center"/>
          </w:tcPr>
          <w:p w:rsidR="00770367" w:rsidRPr="009E5C54" w:rsidRDefault="00770367" w:rsidP="00770367">
            <w:pPr>
              <w:shd w:val="clear" w:color="auto" w:fill="FFFFFF"/>
              <w:spacing w:line="360" w:lineRule="auto"/>
              <w:ind w:left="-176" w:right="-159"/>
              <w:jc w:val="center"/>
              <w:rPr>
                <w:rFonts w:ascii="Times New Roman" w:hAnsi="Times New Roman"/>
                <w:sz w:val="24"/>
                <w:szCs w:val="24"/>
              </w:rPr>
            </w:pPr>
            <w:r w:rsidRPr="009E5C54">
              <w:rPr>
                <w:rFonts w:ascii="Times New Roman" w:hAnsi="Times New Roman"/>
                <w:sz w:val="24"/>
                <w:szCs w:val="24"/>
              </w:rPr>
              <w:t>42,4</w:t>
            </w:r>
          </w:p>
        </w:tc>
        <w:tc>
          <w:tcPr>
            <w:tcW w:w="851" w:type="dxa"/>
            <w:vAlign w:val="center"/>
          </w:tcPr>
          <w:p w:rsidR="00770367" w:rsidRPr="009E5C54" w:rsidRDefault="00770367" w:rsidP="00770367">
            <w:pPr>
              <w:shd w:val="clear" w:color="auto" w:fill="FFFFFF"/>
              <w:spacing w:line="360" w:lineRule="auto"/>
              <w:ind w:left="-176" w:right="-159"/>
              <w:jc w:val="center"/>
              <w:rPr>
                <w:rFonts w:ascii="Times New Roman" w:hAnsi="Times New Roman"/>
                <w:sz w:val="24"/>
                <w:szCs w:val="24"/>
              </w:rPr>
            </w:pPr>
            <w:r w:rsidRPr="009E5C54">
              <w:rPr>
                <w:rFonts w:ascii="Times New Roman" w:hAnsi="Times New Roman"/>
                <w:sz w:val="24"/>
                <w:szCs w:val="24"/>
              </w:rPr>
              <w:t>47,4</w:t>
            </w:r>
          </w:p>
        </w:tc>
        <w:tc>
          <w:tcPr>
            <w:tcW w:w="850" w:type="dxa"/>
            <w:vAlign w:val="center"/>
          </w:tcPr>
          <w:p w:rsidR="00770367" w:rsidRPr="009E5C54" w:rsidRDefault="00770367" w:rsidP="00770367">
            <w:pPr>
              <w:shd w:val="clear" w:color="auto" w:fill="FFFFFF"/>
              <w:spacing w:line="360" w:lineRule="auto"/>
              <w:ind w:left="-176" w:right="-159"/>
              <w:jc w:val="center"/>
              <w:rPr>
                <w:rFonts w:ascii="Times New Roman" w:hAnsi="Times New Roman"/>
                <w:sz w:val="24"/>
                <w:szCs w:val="24"/>
              </w:rPr>
            </w:pPr>
            <w:r w:rsidRPr="009E5C54">
              <w:rPr>
                <w:rFonts w:ascii="Times New Roman" w:hAnsi="Times New Roman"/>
                <w:sz w:val="24"/>
                <w:szCs w:val="24"/>
              </w:rPr>
              <w:t>47,0</w:t>
            </w:r>
          </w:p>
        </w:tc>
        <w:tc>
          <w:tcPr>
            <w:tcW w:w="851" w:type="dxa"/>
            <w:vAlign w:val="center"/>
          </w:tcPr>
          <w:p w:rsidR="00770367" w:rsidRPr="009E5C54" w:rsidRDefault="00770367" w:rsidP="00770367">
            <w:pPr>
              <w:shd w:val="clear" w:color="auto" w:fill="FFFFFF"/>
              <w:spacing w:line="360" w:lineRule="auto"/>
              <w:ind w:left="-176" w:right="-159"/>
              <w:jc w:val="center"/>
              <w:rPr>
                <w:rFonts w:ascii="Times New Roman" w:hAnsi="Times New Roman"/>
                <w:sz w:val="24"/>
                <w:szCs w:val="24"/>
                <w:lang w:val="kk-KZ"/>
              </w:rPr>
            </w:pPr>
            <w:r w:rsidRPr="009E5C54">
              <w:rPr>
                <w:rFonts w:ascii="Times New Roman" w:hAnsi="Times New Roman"/>
                <w:sz w:val="24"/>
                <w:szCs w:val="24"/>
                <w:lang w:val="kk-KZ"/>
              </w:rPr>
              <w:t>45,6</w:t>
            </w:r>
          </w:p>
        </w:tc>
      </w:tr>
      <w:tr w:rsidR="00770367" w:rsidRPr="009E5C54" w:rsidTr="00770367">
        <w:trPr>
          <w:trHeight w:val="858"/>
        </w:trPr>
        <w:tc>
          <w:tcPr>
            <w:tcW w:w="2694" w:type="dxa"/>
            <w:vAlign w:val="center"/>
          </w:tcPr>
          <w:p w:rsidR="00770367" w:rsidRPr="009E5C54" w:rsidRDefault="00770367" w:rsidP="00770367">
            <w:pPr>
              <w:shd w:val="clear" w:color="auto" w:fill="FFFFFF"/>
              <w:spacing w:line="360" w:lineRule="auto"/>
              <w:ind w:left="34"/>
              <w:jc w:val="center"/>
              <w:rPr>
                <w:rFonts w:ascii="Times New Roman" w:hAnsi="Times New Roman"/>
                <w:sz w:val="24"/>
                <w:szCs w:val="24"/>
              </w:rPr>
            </w:pPr>
            <w:r w:rsidRPr="009E5C54">
              <w:rPr>
                <w:rFonts w:ascii="Times New Roman" w:hAnsi="Times New Roman"/>
                <w:sz w:val="24"/>
                <w:szCs w:val="24"/>
              </w:rPr>
              <w:t>Двухстрочный посева хлопчатника</w:t>
            </w:r>
          </w:p>
        </w:tc>
        <w:tc>
          <w:tcPr>
            <w:tcW w:w="1734" w:type="dxa"/>
            <w:vAlign w:val="center"/>
          </w:tcPr>
          <w:p w:rsidR="00770367" w:rsidRPr="009E5C54" w:rsidRDefault="00770367" w:rsidP="00770367">
            <w:pPr>
              <w:shd w:val="clear" w:color="auto" w:fill="FFFFFF"/>
              <w:spacing w:line="360" w:lineRule="auto"/>
              <w:ind w:left="-108" w:right="-108" w:firstLine="11"/>
              <w:jc w:val="center"/>
              <w:rPr>
                <w:rFonts w:ascii="Times New Roman" w:hAnsi="Times New Roman"/>
                <w:sz w:val="24"/>
                <w:szCs w:val="24"/>
              </w:rPr>
            </w:pPr>
            <w:r w:rsidRPr="009E5C54">
              <w:rPr>
                <w:rFonts w:ascii="Times New Roman" w:hAnsi="Times New Roman"/>
                <w:sz w:val="24"/>
                <w:szCs w:val="24"/>
              </w:rPr>
              <w:t>80х11х2х10-1</w:t>
            </w:r>
          </w:p>
          <w:p w:rsidR="00770367" w:rsidRPr="009E5C54" w:rsidRDefault="00770367" w:rsidP="00770367">
            <w:pPr>
              <w:shd w:val="clear" w:color="auto" w:fill="FFFFFF"/>
              <w:spacing w:line="360" w:lineRule="auto"/>
              <w:ind w:left="-108" w:right="-108" w:firstLine="11"/>
              <w:jc w:val="center"/>
              <w:rPr>
                <w:rFonts w:ascii="Times New Roman" w:hAnsi="Times New Roman"/>
                <w:sz w:val="24"/>
                <w:szCs w:val="24"/>
              </w:rPr>
            </w:pPr>
            <w:r w:rsidRPr="009E5C54">
              <w:rPr>
                <w:rFonts w:ascii="Times New Roman" w:hAnsi="Times New Roman"/>
                <w:sz w:val="24"/>
                <w:szCs w:val="24"/>
              </w:rPr>
              <w:t>200 тыс.шт.</w:t>
            </w:r>
          </w:p>
        </w:tc>
        <w:tc>
          <w:tcPr>
            <w:tcW w:w="851" w:type="dxa"/>
            <w:vAlign w:val="center"/>
          </w:tcPr>
          <w:p w:rsidR="00770367" w:rsidRPr="009E5C54" w:rsidRDefault="00770367" w:rsidP="00770367">
            <w:pPr>
              <w:shd w:val="clear" w:color="auto" w:fill="FFFFFF"/>
              <w:spacing w:line="360" w:lineRule="auto"/>
              <w:ind w:left="-798" w:firstLine="720"/>
              <w:jc w:val="center"/>
              <w:rPr>
                <w:rFonts w:ascii="Times New Roman" w:hAnsi="Times New Roman"/>
                <w:sz w:val="24"/>
                <w:szCs w:val="24"/>
                <w:lang w:val="en-US"/>
              </w:rPr>
            </w:pPr>
            <w:r w:rsidRPr="009E5C54">
              <w:rPr>
                <w:rFonts w:ascii="Times New Roman" w:hAnsi="Times New Roman"/>
                <w:sz w:val="24"/>
                <w:szCs w:val="24"/>
                <w:lang w:val="en-US"/>
              </w:rPr>
              <w:t>1</w:t>
            </w:r>
            <w:r w:rsidRPr="009E5C54">
              <w:rPr>
                <w:rFonts w:ascii="Times New Roman" w:hAnsi="Times New Roman"/>
                <w:sz w:val="24"/>
                <w:szCs w:val="24"/>
              </w:rPr>
              <w:t>2</w:t>
            </w:r>
            <w:r w:rsidRPr="009E5C54">
              <w:rPr>
                <w:rFonts w:ascii="Times New Roman" w:hAnsi="Times New Roman"/>
                <w:sz w:val="24"/>
                <w:szCs w:val="24"/>
                <w:lang w:val="en-US"/>
              </w:rPr>
              <w:t>0</w:t>
            </w:r>
          </w:p>
        </w:tc>
        <w:tc>
          <w:tcPr>
            <w:tcW w:w="709" w:type="dxa"/>
            <w:vAlign w:val="center"/>
          </w:tcPr>
          <w:p w:rsidR="00770367" w:rsidRPr="009E5C54" w:rsidRDefault="00770367" w:rsidP="00770367">
            <w:pPr>
              <w:shd w:val="clear" w:color="auto" w:fill="FFFFFF"/>
              <w:spacing w:line="360" w:lineRule="auto"/>
              <w:ind w:left="-798" w:firstLine="720"/>
              <w:jc w:val="center"/>
              <w:rPr>
                <w:rFonts w:ascii="Times New Roman" w:hAnsi="Times New Roman"/>
                <w:sz w:val="24"/>
                <w:szCs w:val="24"/>
                <w:lang w:val="en-US"/>
              </w:rPr>
            </w:pPr>
            <w:r w:rsidRPr="009E5C54">
              <w:rPr>
                <w:rFonts w:ascii="Times New Roman" w:hAnsi="Times New Roman"/>
                <w:sz w:val="24"/>
                <w:szCs w:val="24"/>
                <w:lang w:val="en-US"/>
              </w:rPr>
              <w:t>70</w:t>
            </w:r>
          </w:p>
        </w:tc>
        <w:tc>
          <w:tcPr>
            <w:tcW w:w="850" w:type="dxa"/>
            <w:vAlign w:val="center"/>
          </w:tcPr>
          <w:p w:rsidR="00770367" w:rsidRPr="009E5C54" w:rsidRDefault="00770367" w:rsidP="00770367">
            <w:pPr>
              <w:shd w:val="clear" w:color="auto" w:fill="FFFFFF"/>
              <w:spacing w:line="360" w:lineRule="auto"/>
              <w:ind w:left="-176" w:right="-159"/>
              <w:jc w:val="center"/>
              <w:rPr>
                <w:rFonts w:ascii="Times New Roman" w:hAnsi="Times New Roman"/>
                <w:sz w:val="24"/>
                <w:szCs w:val="24"/>
              </w:rPr>
            </w:pPr>
            <w:r w:rsidRPr="009E5C54">
              <w:rPr>
                <w:rFonts w:ascii="Times New Roman" w:hAnsi="Times New Roman"/>
                <w:sz w:val="24"/>
                <w:szCs w:val="24"/>
              </w:rPr>
              <w:t>46,4</w:t>
            </w:r>
          </w:p>
        </w:tc>
        <w:tc>
          <w:tcPr>
            <w:tcW w:w="851" w:type="dxa"/>
            <w:vAlign w:val="center"/>
          </w:tcPr>
          <w:p w:rsidR="00770367" w:rsidRPr="009E5C54" w:rsidRDefault="00770367" w:rsidP="00770367">
            <w:pPr>
              <w:shd w:val="clear" w:color="auto" w:fill="FFFFFF"/>
              <w:spacing w:line="360" w:lineRule="auto"/>
              <w:ind w:left="-176" w:right="-159"/>
              <w:jc w:val="center"/>
              <w:rPr>
                <w:rFonts w:ascii="Times New Roman" w:hAnsi="Times New Roman"/>
                <w:sz w:val="24"/>
                <w:szCs w:val="24"/>
              </w:rPr>
            </w:pPr>
            <w:r w:rsidRPr="009E5C54">
              <w:rPr>
                <w:rFonts w:ascii="Times New Roman" w:hAnsi="Times New Roman"/>
                <w:sz w:val="24"/>
                <w:szCs w:val="24"/>
              </w:rPr>
              <w:t>48,6</w:t>
            </w:r>
          </w:p>
        </w:tc>
        <w:tc>
          <w:tcPr>
            <w:tcW w:w="850" w:type="dxa"/>
            <w:vAlign w:val="center"/>
          </w:tcPr>
          <w:p w:rsidR="00770367" w:rsidRPr="009E5C54" w:rsidRDefault="00770367" w:rsidP="00770367">
            <w:pPr>
              <w:shd w:val="clear" w:color="auto" w:fill="FFFFFF"/>
              <w:spacing w:line="360" w:lineRule="auto"/>
              <w:ind w:left="-176" w:right="-159"/>
              <w:jc w:val="center"/>
              <w:rPr>
                <w:rFonts w:ascii="Times New Roman" w:hAnsi="Times New Roman"/>
                <w:sz w:val="24"/>
                <w:szCs w:val="24"/>
              </w:rPr>
            </w:pPr>
            <w:r w:rsidRPr="009E5C54">
              <w:rPr>
                <w:rFonts w:ascii="Times New Roman" w:hAnsi="Times New Roman"/>
                <w:sz w:val="24"/>
                <w:szCs w:val="24"/>
              </w:rPr>
              <w:t>48,0</w:t>
            </w:r>
          </w:p>
        </w:tc>
        <w:tc>
          <w:tcPr>
            <w:tcW w:w="851" w:type="dxa"/>
            <w:vAlign w:val="center"/>
          </w:tcPr>
          <w:p w:rsidR="00770367" w:rsidRPr="009E5C54" w:rsidRDefault="00770367" w:rsidP="00770367">
            <w:pPr>
              <w:shd w:val="clear" w:color="auto" w:fill="FFFFFF"/>
              <w:spacing w:line="360" w:lineRule="auto"/>
              <w:ind w:left="-176" w:right="-159"/>
              <w:jc w:val="center"/>
              <w:rPr>
                <w:rFonts w:ascii="Times New Roman" w:hAnsi="Times New Roman"/>
                <w:sz w:val="24"/>
                <w:szCs w:val="24"/>
                <w:lang w:val="kk-KZ"/>
              </w:rPr>
            </w:pPr>
            <w:r w:rsidRPr="009E5C54">
              <w:rPr>
                <w:rFonts w:ascii="Times New Roman" w:hAnsi="Times New Roman"/>
                <w:sz w:val="24"/>
                <w:szCs w:val="24"/>
                <w:lang w:val="kk-KZ"/>
              </w:rPr>
              <w:t>47,6</w:t>
            </w:r>
          </w:p>
        </w:tc>
      </w:tr>
      <w:tr w:rsidR="00770367" w:rsidRPr="009E5C54" w:rsidTr="00770367">
        <w:tc>
          <w:tcPr>
            <w:tcW w:w="9390" w:type="dxa"/>
            <w:gridSpan w:val="8"/>
            <w:vAlign w:val="center"/>
          </w:tcPr>
          <w:p w:rsidR="00770367" w:rsidRPr="009E5C54" w:rsidRDefault="00770367" w:rsidP="00770367">
            <w:pPr>
              <w:shd w:val="clear" w:color="auto" w:fill="FFFFFF"/>
              <w:spacing w:line="360" w:lineRule="auto"/>
              <w:ind w:firstLine="720"/>
              <w:jc w:val="right"/>
              <w:rPr>
                <w:rFonts w:ascii="Times New Roman" w:hAnsi="Times New Roman"/>
                <w:sz w:val="24"/>
                <w:szCs w:val="24"/>
                <w:lang w:val="kk-KZ"/>
              </w:rPr>
            </w:pPr>
            <w:r w:rsidRPr="009E5C54">
              <w:rPr>
                <w:rFonts w:ascii="Times New Roman" w:hAnsi="Times New Roman"/>
                <w:sz w:val="24"/>
                <w:szCs w:val="24"/>
              </w:rPr>
              <w:t xml:space="preserve">Наименьшая существенная разность  НСР </w:t>
            </w:r>
            <w:r w:rsidRPr="009E5C54">
              <w:rPr>
                <w:rFonts w:ascii="Times New Roman" w:hAnsi="Times New Roman"/>
                <w:sz w:val="24"/>
                <w:szCs w:val="24"/>
                <w:vertAlign w:val="subscript"/>
              </w:rPr>
              <w:t xml:space="preserve">0,05 </w:t>
            </w:r>
            <w:r w:rsidRPr="009E5C54">
              <w:rPr>
                <w:rFonts w:ascii="Times New Roman" w:hAnsi="Times New Roman"/>
                <w:sz w:val="24"/>
                <w:szCs w:val="24"/>
              </w:rPr>
              <w:t>(НСР</w:t>
            </w:r>
            <w:r w:rsidRPr="009E5C54">
              <w:rPr>
                <w:rFonts w:ascii="Times New Roman" w:hAnsi="Times New Roman"/>
                <w:sz w:val="24"/>
                <w:szCs w:val="24"/>
                <w:vertAlign w:val="subscript"/>
              </w:rPr>
              <w:t>0,95</w:t>
            </w:r>
            <w:r w:rsidRPr="009E5C54">
              <w:rPr>
                <w:rFonts w:ascii="Times New Roman" w:hAnsi="Times New Roman"/>
                <w:sz w:val="24"/>
                <w:szCs w:val="24"/>
              </w:rPr>
              <w:t>) = 0,54</w:t>
            </w:r>
          </w:p>
        </w:tc>
      </w:tr>
    </w:tbl>
    <w:p w:rsidR="00CE06BB" w:rsidRPr="009E5C54" w:rsidRDefault="00CE06BB" w:rsidP="009E5C54">
      <w:pPr>
        <w:shd w:val="clear" w:color="auto" w:fill="FFFFFF"/>
        <w:spacing w:after="0" w:line="360" w:lineRule="auto"/>
        <w:ind w:firstLine="720"/>
        <w:jc w:val="both"/>
        <w:rPr>
          <w:rFonts w:ascii="Times New Roman" w:hAnsi="Times New Roman"/>
          <w:sz w:val="24"/>
          <w:szCs w:val="24"/>
          <w:lang w:val="kk-KZ"/>
        </w:rPr>
      </w:pPr>
    </w:p>
    <w:p w:rsidR="0022399E" w:rsidRPr="009E5C54" w:rsidRDefault="0022399E" w:rsidP="009E5C54">
      <w:pPr>
        <w:shd w:val="clear" w:color="auto" w:fill="FFFFFF"/>
        <w:spacing w:after="0" w:line="360" w:lineRule="auto"/>
        <w:ind w:firstLine="720"/>
        <w:jc w:val="both"/>
        <w:rPr>
          <w:rFonts w:ascii="Times New Roman" w:hAnsi="Times New Roman"/>
          <w:sz w:val="24"/>
          <w:szCs w:val="24"/>
          <w:lang w:val="kk-KZ"/>
        </w:rPr>
      </w:pPr>
      <w:r w:rsidRPr="009E5C54">
        <w:rPr>
          <w:rFonts w:ascii="Times New Roman" w:hAnsi="Times New Roman"/>
          <w:sz w:val="24"/>
          <w:szCs w:val="24"/>
        </w:rPr>
        <w:t>При схеме посева хлопчатника с междурядьями  45</w:t>
      </w:r>
      <w:r w:rsidR="00544D4B" w:rsidRPr="009E5C54">
        <w:rPr>
          <w:rFonts w:ascii="Times New Roman" w:hAnsi="Times New Roman"/>
          <w:sz w:val="24"/>
          <w:szCs w:val="24"/>
        </w:rPr>
        <w:t xml:space="preserve"> </w:t>
      </w:r>
      <w:r w:rsidRPr="009E5C54">
        <w:rPr>
          <w:rFonts w:ascii="Times New Roman" w:hAnsi="Times New Roman"/>
          <w:sz w:val="24"/>
          <w:szCs w:val="24"/>
        </w:rPr>
        <w:t xml:space="preserve">см, с увеличением густоты стояния 180 тыс.шт/га, с применением  минеральных удобрений в дозе </w:t>
      </w:r>
      <w:r w:rsidRPr="009E5C54">
        <w:rPr>
          <w:rFonts w:ascii="Times New Roman" w:hAnsi="Times New Roman"/>
          <w:sz w:val="24"/>
          <w:szCs w:val="24"/>
          <w:lang w:val="en-US"/>
        </w:rPr>
        <w:t>N</w:t>
      </w:r>
      <w:r w:rsidRPr="009E5C54">
        <w:rPr>
          <w:rFonts w:ascii="Times New Roman" w:hAnsi="Times New Roman"/>
          <w:sz w:val="24"/>
          <w:szCs w:val="24"/>
          <w:vertAlign w:val="subscript"/>
        </w:rPr>
        <w:t>120</w:t>
      </w:r>
      <w:r w:rsidRPr="009E5C54">
        <w:rPr>
          <w:rFonts w:ascii="Times New Roman" w:hAnsi="Times New Roman"/>
          <w:sz w:val="24"/>
          <w:szCs w:val="24"/>
          <w:lang w:val="en-US"/>
        </w:rPr>
        <w:t>P</w:t>
      </w:r>
      <w:r w:rsidRPr="009E5C54">
        <w:rPr>
          <w:rFonts w:ascii="Times New Roman" w:hAnsi="Times New Roman"/>
          <w:sz w:val="24"/>
          <w:szCs w:val="24"/>
          <w:vertAlign w:val="subscript"/>
        </w:rPr>
        <w:t xml:space="preserve">70 </w:t>
      </w:r>
      <w:r w:rsidRPr="009E5C54">
        <w:rPr>
          <w:rFonts w:ascii="Times New Roman" w:hAnsi="Times New Roman"/>
          <w:sz w:val="24"/>
          <w:szCs w:val="24"/>
        </w:rPr>
        <w:t>и</w:t>
      </w:r>
      <w:r w:rsidRPr="009E5C54">
        <w:rPr>
          <w:rFonts w:ascii="Times New Roman" w:hAnsi="Times New Roman"/>
          <w:sz w:val="24"/>
          <w:szCs w:val="24"/>
          <w:vertAlign w:val="subscript"/>
        </w:rPr>
        <w:t xml:space="preserve"> </w:t>
      </w:r>
      <w:r w:rsidRPr="009E5C54">
        <w:rPr>
          <w:rFonts w:ascii="Times New Roman" w:hAnsi="Times New Roman"/>
          <w:sz w:val="24"/>
          <w:szCs w:val="24"/>
        </w:rPr>
        <w:t>с поливной нормой  в фазе цветения – 1000 м</w:t>
      </w:r>
      <w:r w:rsidRPr="009E5C54">
        <w:rPr>
          <w:rFonts w:ascii="Times New Roman" w:hAnsi="Times New Roman"/>
          <w:sz w:val="24"/>
          <w:szCs w:val="24"/>
          <w:vertAlign w:val="superscript"/>
        </w:rPr>
        <w:t>3</w:t>
      </w:r>
      <w:r w:rsidRPr="009E5C54">
        <w:rPr>
          <w:rFonts w:ascii="Times New Roman" w:hAnsi="Times New Roman"/>
          <w:sz w:val="24"/>
          <w:szCs w:val="24"/>
        </w:rPr>
        <w:t>/га и в фазе плодоношения и созревания – 800 м</w:t>
      </w:r>
      <w:r w:rsidRPr="009E5C54">
        <w:rPr>
          <w:rFonts w:ascii="Times New Roman" w:hAnsi="Times New Roman"/>
          <w:sz w:val="24"/>
          <w:szCs w:val="24"/>
          <w:vertAlign w:val="superscript"/>
        </w:rPr>
        <w:t>3</w:t>
      </w:r>
      <w:r w:rsidRPr="009E5C54">
        <w:rPr>
          <w:rFonts w:ascii="Times New Roman" w:hAnsi="Times New Roman"/>
          <w:sz w:val="24"/>
          <w:szCs w:val="24"/>
        </w:rPr>
        <w:t xml:space="preserve">/га, </w:t>
      </w:r>
      <w:r w:rsidRPr="009E5C54">
        <w:rPr>
          <w:rFonts w:ascii="Times New Roman" w:hAnsi="Times New Roman"/>
          <w:sz w:val="24"/>
          <w:szCs w:val="24"/>
          <w:vertAlign w:val="subscript"/>
        </w:rPr>
        <w:t xml:space="preserve"> </w:t>
      </w:r>
      <w:r w:rsidRPr="009E5C54">
        <w:rPr>
          <w:rFonts w:ascii="Times New Roman" w:hAnsi="Times New Roman"/>
          <w:sz w:val="24"/>
          <w:szCs w:val="24"/>
        </w:rPr>
        <w:t xml:space="preserve">урожайность отечественного сорта хлопчатника Мактаарал-4011 составляет – </w:t>
      </w:r>
      <w:r w:rsidRPr="009E5C54">
        <w:rPr>
          <w:rFonts w:ascii="Times New Roman" w:hAnsi="Times New Roman"/>
          <w:sz w:val="24"/>
          <w:szCs w:val="24"/>
          <w:lang w:val="kk-KZ"/>
        </w:rPr>
        <w:t>45,6</w:t>
      </w:r>
      <w:r w:rsidRPr="009E5C54">
        <w:rPr>
          <w:rFonts w:ascii="Times New Roman" w:hAnsi="Times New Roman"/>
          <w:sz w:val="24"/>
          <w:szCs w:val="24"/>
        </w:rPr>
        <w:t xml:space="preserve"> ц/га и обеспечивает повышение урожая на 1</w:t>
      </w:r>
      <w:r w:rsidRPr="009E5C54">
        <w:rPr>
          <w:rFonts w:ascii="Times New Roman" w:hAnsi="Times New Roman"/>
          <w:sz w:val="24"/>
          <w:szCs w:val="24"/>
          <w:lang w:val="kk-KZ"/>
        </w:rPr>
        <w:t>0,8</w:t>
      </w:r>
      <w:r w:rsidRPr="009E5C54">
        <w:rPr>
          <w:rFonts w:ascii="Times New Roman" w:hAnsi="Times New Roman"/>
          <w:sz w:val="24"/>
          <w:szCs w:val="24"/>
        </w:rPr>
        <w:t xml:space="preserve"> ц/га по сравнению с контролем</w:t>
      </w:r>
      <w:r w:rsidRPr="009E5C54">
        <w:rPr>
          <w:rFonts w:ascii="Times New Roman" w:hAnsi="Times New Roman"/>
          <w:sz w:val="24"/>
          <w:szCs w:val="24"/>
          <w:lang w:val="kk-KZ"/>
        </w:rPr>
        <w:t xml:space="preserve"> </w:t>
      </w:r>
      <w:r w:rsidRPr="009E5C54">
        <w:rPr>
          <w:rFonts w:ascii="Times New Roman" w:hAnsi="Times New Roman"/>
          <w:sz w:val="24"/>
          <w:szCs w:val="24"/>
        </w:rPr>
        <w:t>(</w:t>
      </w:r>
      <w:r w:rsidR="001304B8" w:rsidRPr="009E5C54">
        <w:rPr>
          <w:rFonts w:ascii="Times New Roman" w:hAnsi="Times New Roman"/>
          <w:sz w:val="24"/>
          <w:szCs w:val="24"/>
        </w:rPr>
        <w:t>рисунок 2</w:t>
      </w:r>
      <w:r w:rsidRPr="009E5C54">
        <w:rPr>
          <w:rFonts w:ascii="Times New Roman" w:hAnsi="Times New Roman"/>
          <w:sz w:val="24"/>
          <w:szCs w:val="24"/>
        </w:rPr>
        <w:t>).</w:t>
      </w:r>
    </w:p>
    <w:p w:rsidR="004902E0" w:rsidRPr="009E5C54" w:rsidRDefault="004902E0" w:rsidP="004902E0">
      <w:pPr>
        <w:shd w:val="clear" w:color="auto" w:fill="FFFFFF"/>
        <w:spacing w:after="0" w:line="360" w:lineRule="auto"/>
        <w:ind w:firstLine="720"/>
        <w:jc w:val="both"/>
        <w:rPr>
          <w:rFonts w:ascii="Times New Roman" w:hAnsi="Times New Roman"/>
          <w:bCs/>
          <w:sz w:val="24"/>
          <w:szCs w:val="24"/>
          <w:lang w:val="kk-KZ"/>
        </w:rPr>
      </w:pPr>
      <w:r w:rsidRPr="009E5C54">
        <w:rPr>
          <w:rFonts w:ascii="Times New Roman" w:hAnsi="Times New Roman"/>
          <w:bCs/>
          <w:sz w:val="24"/>
          <w:szCs w:val="24"/>
          <w:lang w:val="kk-KZ"/>
        </w:rPr>
        <w:t>В</w:t>
      </w:r>
      <w:r w:rsidRPr="009E5C54">
        <w:rPr>
          <w:rFonts w:ascii="Times New Roman" w:hAnsi="Times New Roman"/>
          <w:bCs/>
          <w:sz w:val="24"/>
          <w:szCs w:val="24"/>
        </w:rPr>
        <w:t xml:space="preserve"> двухстрочном</w:t>
      </w:r>
      <w:r w:rsidRPr="009E5C54">
        <w:rPr>
          <w:rFonts w:ascii="Times New Roman" w:hAnsi="Times New Roman"/>
          <w:sz w:val="24"/>
          <w:szCs w:val="24"/>
        </w:rPr>
        <w:t> способе </w:t>
      </w:r>
      <w:r w:rsidRPr="009E5C54">
        <w:rPr>
          <w:rFonts w:ascii="Times New Roman" w:hAnsi="Times New Roman"/>
          <w:bCs/>
          <w:sz w:val="24"/>
          <w:szCs w:val="24"/>
        </w:rPr>
        <w:t>посева</w:t>
      </w:r>
      <w:r w:rsidRPr="009E5C54">
        <w:rPr>
          <w:rFonts w:ascii="Times New Roman" w:hAnsi="Times New Roman"/>
          <w:sz w:val="24"/>
          <w:szCs w:val="24"/>
        </w:rPr>
        <w:t xml:space="preserve"> </w:t>
      </w:r>
      <w:r w:rsidRPr="009E5C54">
        <w:rPr>
          <w:rFonts w:ascii="Times New Roman" w:hAnsi="Times New Roman"/>
          <w:sz w:val="24"/>
          <w:szCs w:val="24"/>
          <w:lang w:val="kk-KZ"/>
        </w:rPr>
        <w:t>с п</w:t>
      </w:r>
      <w:r w:rsidRPr="009E5C54">
        <w:rPr>
          <w:rFonts w:ascii="Times New Roman" w:hAnsi="Times New Roman"/>
          <w:sz w:val="24"/>
          <w:szCs w:val="24"/>
        </w:rPr>
        <w:t>овышение</w:t>
      </w:r>
      <w:r w:rsidRPr="009E5C54">
        <w:rPr>
          <w:rFonts w:ascii="Times New Roman" w:hAnsi="Times New Roman"/>
          <w:sz w:val="24"/>
          <w:szCs w:val="24"/>
          <w:lang w:val="kk-KZ"/>
        </w:rPr>
        <w:t>м</w:t>
      </w:r>
      <w:r w:rsidRPr="009E5C54">
        <w:rPr>
          <w:rFonts w:ascii="Times New Roman" w:hAnsi="Times New Roman"/>
          <w:sz w:val="24"/>
          <w:szCs w:val="24"/>
        </w:rPr>
        <w:t xml:space="preserve"> густоты стояния растений до </w:t>
      </w:r>
      <w:r w:rsidRPr="009E5C54">
        <w:rPr>
          <w:rFonts w:ascii="Times New Roman" w:hAnsi="Times New Roman"/>
          <w:bCs/>
          <w:sz w:val="24"/>
          <w:szCs w:val="24"/>
        </w:rPr>
        <w:t>200 тыс. шт/га</w:t>
      </w:r>
      <w:r w:rsidRPr="009E5C54">
        <w:rPr>
          <w:rFonts w:ascii="Times New Roman" w:hAnsi="Times New Roman"/>
          <w:bCs/>
          <w:sz w:val="24"/>
          <w:szCs w:val="24"/>
          <w:lang w:val="kk-KZ"/>
        </w:rPr>
        <w:t xml:space="preserve"> и </w:t>
      </w:r>
      <w:r w:rsidRPr="009E5C54">
        <w:rPr>
          <w:rFonts w:ascii="Times New Roman" w:hAnsi="Times New Roman"/>
          <w:bCs/>
          <w:sz w:val="24"/>
          <w:szCs w:val="24"/>
        </w:rPr>
        <w:t xml:space="preserve">с внесением годовой дозы минеральных удобрений в дозе </w:t>
      </w:r>
      <w:r w:rsidRPr="009E5C54">
        <w:rPr>
          <w:rFonts w:ascii="Times New Roman" w:hAnsi="Times New Roman"/>
          <w:bCs/>
          <w:sz w:val="24"/>
          <w:szCs w:val="24"/>
          <w:lang w:val="en-US"/>
        </w:rPr>
        <w:t>N</w:t>
      </w:r>
      <w:r w:rsidRPr="009E5C54">
        <w:rPr>
          <w:rFonts w:ascii="Times New Roman" w:hAnsi="Times New Roman"/>
          <w:bCs/>
          <w:sz w:val="24"/>
          <w:szCs w:val="24"/>
          <w:vertAlign w:val="subscript"/>
        </w:rPr>
        <w:t>120</w:t>
      </w:r>
      <w:r w:rsidRPr="009E5C54">
        <w:rPr>
          <w:rFonts w:ascii="Times New Roman" w:hAnsi="Times New Roman"/>
          <w:bCs/>
          <w:sz w:val="24"/>
          <w:szCs w:val="24"/>
          <w:lang w:val="en-US"/>
        </w:rPr>
        <w:t>P</w:t>
      </w:r>
      <w:r w:rsidRPr="009E5C54">
        <w:rPr>
          <w:rFonts w:ascii="Times New Roman" w:hAnsi="Times New Roman"/>
          <w:bCs/>
          <w:sz w:val="24"/>
          <w:szCs w:val="24"/>
          <w:vertAlign w:val="subscript"/>
        </w:rPr>
        <w:t>70</w:t>
      </w:r>
      <w:r w:rsidRPr="009E5C54">
        <w:rPr>
          <w:rFonts w:ascii="Times New Roman" w:hAnsi="Times New Roman"/>
          <w:bCs/>
          <w:sz w:val="24"/>
          <w:szCs w:val="24"/>
        </w:rPr>
        <w:t xml:space="preserve"> и  </w:t>
      </w:r>
      <w:r w:rsidRPr="009E5C54">
        <w:rPr>
          <w:rFonts w:ascii="Times New Roman" w:eastAsia="Calibri" w:hAnsi="Times New Roman"/>
          <w:bCs/>
          <w:sz w:val="24"/>
          <w:szCs w:val="24"/>
        </w:rPr>
        <w:t xml:space="preserve">с </w:t>
      </w:r>
      <w:r w:rsidRPr="009E5C54">
        <w:rPr>
          <w:rFonts w:ascii="Times New Roman" w:hAnsi="Times New Roman"/>
          <w:bCs/>
          <w:sz w:val="24"/>
          <w:szCs w:val="24"/>
        </w:rPr>
        <w:t xml:space="preserve">поливной нормой </w:t>
      </w:r>
      <w:r w:rsidRPr="009E5C54">
        <w:rPr>
          <w:rFonts w:ascii="Times New Roman" w:eastAsia="Calibri" w:hAnsi="Times New Roman"/>
          <w:bCs/>
          <w:sz w:val="24"/>
          <w:szCs w:val="24"/>
        </w:rPr>
        <w:t xml:space="preserve"> в фазе цветения – </w:t>
      </w:r>
      <w:r w:rsidRPr="009E5C54">
        <w:rPr>
          <w:rFonts w:ascii="Times New Roman" w:hAnsi="Times New Roman"/>
          <w:bCs/>
          <w:sz w:val="24"/>
          <w:szCs w:val="24"/>
        </w:rPr>
        <w:t>10</w:t>
      </w:r>
      <w:r w:rsidRPr="009E5C54">
        <w:rPr>
          <w:rFonts w:ascii="Times New Roman" w:eastAsia="Calibri" w:hAnsi="Times New Roman"/>
          <w:bCs/>
          <w:sz w:val="24"/>
          <w:szCs w:val="24"/>
        </w:rPr>
        <w:t>00 м</w:t>
      </w:r>
      <w:r w:rsidRPr="009E5C54">
        <w:rPr>
          <w:rFonts w:ascii="Times New Roman" w:eastAsia="Calibri" w:hAnsi="Times New Roman"/>
          <w:bCs/>
          <w:sz w:val="24"/>
          <w:szCs w:val="24"/>
          <w:vertAlign w:val="superscript"/>
        </w:rPr>
        <w:t>3</w:t>
      </w:r>
      <w:r w:rsidRPr="009E5C54">
        <w:rPr>
          <w:rFonts w:ascii="Times New Roman" w:eastAsia="Calibri" w:hAnsi="Times New Roman"/>
          <w:bCs/>
          <w:sz w:val="24"/>
          <w:szCs w:val="24"/>
        </w:rPr>
        <w:t>/га</w:t>
      </w:r>
      <w:r w:rsidRPr="009E5C54">
        <w:rPr>
          <w:rFonts w:ascii="Times New Roman" w:hAnsi="Times New Roman"/>
          <w:bCs/>
          <w:sz w:val="24"/>
          <w:szCs w:val="24"/>
        </w:rPr>
        <w:t xml:space="preserve"> и</w:t>
      </w:r>
      <w:r w:rsidRPr="009E5C54">
        <w:rPr>
          <w:rFonts w:ascii="Times New Roman" w:eastAsia="Calibri" w:hAnsi="Times New Roman"/>
          <w:bCs/>
          <w:sz w:val="24"/>
          <w:szCs w:val="24"/>
        </w:rPr>
        <w:t xml:space="preserve"> в фазе плодоношения и созревания – </w:t>
      </w:r>
      <w:r w:rsidRPr="009E5C54">
        <w:rPr>
          <w:rFonts w:ascii="Times New Roman" w:hAnsi="Times New Roman"/>
          <w:bCs/>
          <w:sz w:val="24"/>
          <w:szCs w:val="24"/>
        </w:rPr>
        <w:t>80</w:t>
      </w:r>
      <w:r w:rsidRPr="009E5C54">
        <w:rPr>
          <w:rFonts w:ascii="Times New Roman" w:eastAsia="Calibri" w:hAnsi="Times New Roman"/>
          <w:bCs/>
          <w:sz w:val="24"/>
          <w:szCs w:val="24"/>
        </w:rPr>
        <w:t>0 м</w:t>
      </w:r>
      <w:r w:rsidRPr="009E5C54">
        <w:rPr>
          <w:rFonts w:ascii="Times New Roman" w:eastAsia="Calibri" w:hAnsi="Times New Roman"/>
          <w:bCs/>
          <w:sz w:val="24"/>
          <w:szCs w:val="24"/>
          <w:vertAlign w:val="superscript"/>
        </w:rPr>
        <w:t>3</w:t>
      </w:r>
      <w:r w:rsidRPr="009E5C54">
        <w:rPr>
          <w:rFonts w:ascii="Times New Roman" w:hAnsi="Times New Roman"/>
          <w:bCs/>
          <w:sz w:val="24"/>
          <w:szCs w:val="24"/>
        </w:rPr>
        <w:t xml:space="preserve">/га, </w:t>
      </w:r>
      <w:r w:rsidRPr="009E5C54">
        <w:rPr>
          <w:rFonts w:ascii="Times New Roman" w:eastAsia="Calibri" w:hAnsi="Times New Roman"/>
          <w:bCs/>
          <w:sz w:val="24"/>
          <w:szCs w:val="24"/>
          <w:vertAlign w:val="subscript"/>
        </w:rPr>
        <w:t xml:space="preserve"> </w:t>
      </w:r>
      <w:r w:rsidRPr="009E5C54">
        <w:rPr>
          <w:rFonts w:ascii="Times New Roman" w:hAnsi="Times New Roman"/>
          <w:bCs/>
          <w:sz w:val="24"/>
          <w:szCs w:val="24"/>
        </w:rPr>
        <w:t>общая урожайность составила 4</w:t>
      </w:r>
      <w:r w:rsidRPr="009E5C54">
        <w:rPr>
          <w:rFonts w:ascii="Times New Roman" w:hAnsi="Times New Roman"/>
          <w:bCs/>
          <w:sz w:val="24"/>
          <w:szCs w:val="24"/>
          <w:lang w:val="kk-KZ"/>
        </w:rPr>
        <w:t xml:space="preserve">7,6 </w:t>
      </w:r>
      <w:r w:rsidRPr="009E5C54">
        <w:rPr>
          <w:rFonts w:ascii="Times New Roman" w:hAnsi="Times New Roman"/>
          <w:bCs/>
          <w:sz w:val="24"/>
          <w:szCs w:val="24"/>
        </w:rPr>
        <w:t>ц/га, что на 1</w:t>
      </w:r>
      <w:r w:rsidRPr="009E5C54">
        <w:rPr>
          <w:rFonts w:ascii="Times New Roman" w:hAnsi="Times New Roman"/>
          <w:bCs/>
          <w:sz w:val="24"/>
          <w:szCs w:val="24"/>
          <w:lang w:val="kk-KZ"/>
        </w:rPr>
        <w:t>2,8</w:t>
      </w:r>
      <w:r w:rsidRPr="009E5C54">
        <w:rPr>
          <w:rFonts w:ascii="Times New Roman" w:hAnsi="Times New Roman"/>
          <w:bCs/>
          <w:sz w:val="24"/>
          <w:szCs w:val="24"/>
        </w:rPr>
        <w:t xml:space="preserve"> ц/га или 2</w:t>
      </w:r>
      <w:r w:rsidRPr="009E5C54">
        <w:rPr>
          <w:rFonts w:ascii="Times New Roman" w:hAnsi="Times New Roman"/>
          <w:bCs/>
          <w:sz w:val="24"/>
          <w:szCs w:val="24"/>
          <w:lang w:val="kk-KZ"/>
        </w:rPr>
        <w:t>7,0</w:t>
      </w:r>
      <w:r w:rsidRPr="009E5C54">
        <w:rPr>
          <w:rFonts w:ascii="Times New Roman" w:hAnsi="Times New Roman"/>
          <w:bCs/>
          <w:sz w:val="24"/>
          <w:szCs w:val="24"/>
        </w:rPr>
        <w:t>% больше</w:t>
      </w:r>
      <w:r w:rsidRPr="009E5C54">
        <w:rPr>
          <w:rFonts w:ascii="Times New Roman" w:hAnsi="Times New Roman"/>
          <w:sz w:val="24"/>
          <w:szCs w:val="24"/>
        </w:rPr>
        <w:t xml:space="preserve"> в сравнении с традиционным способом посева хлопчатника. </w:t>
      </w:r>
      <w:r w:rsidRPr="009E5C54">
        <w:rPr>
          <w:rFonts w:ascii="Times New Roman" w:hAnsi="Times New Roman"/>
          <w:bCs/>
          <w:sz w:val="24"/>
          <w:szCs w:val="24"/>
        </w:rPr>
        <w:t>Это объясняется тем, что при схеме посева хлопчатника с междурядьями 45 см и в двухстрочном посеве хлопчатника, урожайность хлопчатника повышается за счет густоты стояния растений, так как густота стояния растений составляет на 33-40% больше в сравнении с контролем.</w:t>
      </w:r>
    </w:p>
    <w:p w:rsidR="0022399E" w:rsidRPr="009E5C54" w:rsidRDefault="008B0B7B" w:rsidP="008B0B7B">
      <w:pPr>
        <w:shd w:val="clear" w:color="auto" w:fill="FFFFFF"/>
        <w:spacing w:after="0" w:line="360" w:lineRule="auto"/>
        <w:ind w:firstLine="720"/>
        <w:jc w:val="both"/>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694080" behindDoc="1" locked="0" layoutInCell="1" allowOverlap="1">
            <wp:simplePos x="0" y="0"/>
            <wp:positionH relativeFrom="column">
              <wp:posOffset>224790</wp:posOffset>
            </wp:positionH>
            <wp:positionV relativeFrom="paragraph">
              <wp:posOffset>-100965</wp:posOffset>
            </wp:positionV>
            <wp:extent cx="5680075" cy="2933700"/>
            <wp:effectExtent l="19050" t="0" r="15875" b="0"/>
            <wp:wrapNone/>
            <wp:docPr id="153"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anchor>
        </w:drawing>
      </w:r>
      <w:r w:rsidR="0022399E" w:rsidRPr="009E5C54">
        <w:rPr>
          <w:rFonts w:ascii="Times New Roman" w:hAnsi="Times New Roman"/>
          <w:sz w:val="24"/>
          <w:szCs w:val="24"/>
        </w:rPr>
        <w:t xml:space="preserve"> </w:t>
      </w:r>
    </w:p>
    <w:p w:rsidR="0022399E" w:rsidRPr="009E5C54" w:rsidRDefault="0022399E" w:rsidP="009E5C54">
      <w:pPr>
        <w:spacing w:after="0" w:line="360" w:lineRule="auto"/>
        <w:ind w:firstLine="720"/>
        <w:jc w:val="both"/>
        <w:rPr>
          <w:rFonts w:ascii="Times New Roman" w:hAnsi="Times New Roman"/>
          <w:sz w:val="24"/>
          <w:szCs w:val="24"/>
        </w:rPr>
      </w:pPr>
    </w:p>
    <w:p w:rsidR="0022399E" w:rsidRPr="009E5C54" w:rsidRDefault="0022399E" w:rsidP="009E5C54">
      <w:pPr>
        <w:spacing w:after="0" w:line="360" w:lineRule="auto"/>
        <w:ind w:firstLine="720"/>
        <w:jc w:val="both"/>
        <w:rPr>
          <w:rFonts w:ascii="Times New Roman" w:hAnsi="Times New Roman"/>
          <w:sz w:val="24"/>
          <w:szCs w:val="24"/>
        </w:rPr>
      </w:pPr>
    </w:p>
    <w:p w:rsidR="0022399E" w:rsidRPr="009E5C54" w:rsidRDefault="0022399E" w:rsidP="009E5C54">
      <w:pPr>
        <w:spacing w:after="0" w:line="360" w:lineRule="auto"/>
        <w:ind w:firstLine="720"/>
        <w:jc w:val="both"/>
        <w:rPr>
          <w:rFonts w:ascii="Times New Roman" w:hAnsi="Times New Roman"/>
          <w:sz w:val="24"/>
          <w:szCs w:val="24"/>
        </w:rPr>
      </w:pPr>
    </w:p>
    <w:p w:rsidR="0022399E" w:rsidRPr="009E5C54" w:rsidRDefault="0022399E" w:rsidP="009E5C54">
      <w:pPr>
        <w:spacing w:after="0" w:line="360" w:lineRule="auto"/>
        <w:ind w:firstLine="720"/>
        <w:jc w:val="both"/>
        <w:rPr>
          <w:rFonts w:ascii="Times New Roman" w:hAnsi="Times New Roman"/>
          <w:sz w:val="24"/>
          <w:szCs w:val="24"/>
        </w:rPr>
      </w:pPr>
    </w:p>
    <w:p w:rsidR="0022399E" w:rsidRPr="009E5C54" w:rsidRDefault="0022399E" w:rsidP="009E5C54">
      <w:pPr>
        <w:spacing w:after="0" w:line="360" w:lineRule="auto"/>
        <w:ind w:firstLine="720"/>
        <w:jc w:val="both"/>
        <w:rPr>
          <w:rFonts w:ascii="Times New Roman" w:hAnsi="Times New Roman"/>
          <w:sz w:val="24"/>
          <w:szCs w:val="24"/>
        </w:rPr>
      </w:pPr>
    </w:p>
    <w:p w:rsidR="0022399E" w:rsidRPr="009E5C54" w:rsidRDefault="0022399E" w:rsidP="009E5C54">
      <w:pPr>
        <w:spacing w:after="0" w:line="360" w:lineRule="auto"/>
        <w:ind w:firstLine="720"/>
        <w:jc w:val="both"/>
        <w:rPr>
          <w:rFonts w:ascii="Times New Roman" w:hAnsi="Times New Roman"/>
          <w:sz w:val="24"/>
          <w:szCs w:val="24"/>
        </w:rPr>
      </w:pPr>
    </w:p>
    <w:p w:rsidR="0022399E" w:rsidRPr="009E5C54" w:rsidRDefault="0022399E" w:rsidP="009E5C54">
      <w:pPr>
        <w:spacing w:after="0" w:line="360" w:lineRule="auto"/>
        <w:ind w:firstLine="720"/>
        <w:jc w:val="both"/>
        <w:rPr>
          <w:rFonts w:ascii="Times New Roman" w:hAnsi="Times New Roman"/>
          <w:sz w:val="24"/>
          <w:szCs w:val="24"/>
        </w:rPr>
      </w:pPr>
    </w:p>
    <w:p w:rsidR="0022399E" w:rsidRPr="009E5C54" w:rsidRDefault="0022399E" w:rsidP="009E5C54">
      <w:pPr>
        <w:spacing w:after="0" w:line="360" w:lineRule="auto"/>
        <w:ind w:firstLine="720"/>
        <w:jc w:val="both"/>
        <w:rPr>
          <w:rFonts w:ascii="Times New Roman" w:hAnsi="Times New Roman"/>
          <w:sz w:val="24"/>
          <w:szCs w:val="24"/>
        </w:rPr>
      </w:pPr>
    </w:p>
    <w:p w:rsidR="0022399E" w:rsidRPr="009E5C54" w:rsidRDefault="0022399E" w:rsidP="009E5C54">
      <w:pPr>
        <w:spacing w:after="0" w:line="360" w:lineRule="auto"/>
        <w:ind w:firstLine="720"/>
        <w:jc w:val="both"/>
        <w:rPr>
          <w:rFonts w:ascii="Times New Roman" w:hAnsi="Times New Roman"/>
          <w:sz w:val="24"/>
          <w:szCs w:val="24"/>
        </w:rPr>
      </w:pPr>
    </w:p>
    <w:p w:rsidR="0022399E" w:rsidRPr="009E5C54" w:rsidRDefault="0022399E" w:rsidP="009E5C54">
      <w:pPr>
        <w:spacing w:after="0" w:line="360" w:lineRule="auto"/>
        <w:ind w:firstLine="720"/>
        <w:jc w:val="both"/>
        <w:rPr>
          <w:rFonts w:ascii="Times New Roman" w:hAnsi="Times New Roman"/>
          <w:sz w:val="24"/>
          <w:szCs w:val="24"/>
        </w:rPr>
      </w:pPr>
    </w:p>
    <w:p w:rsidR="0022399E" w:rsidRPr="009E5C54" w:rsidRDefault="001304B8" w:rsidP="009E5C54">
      <w:pPr>
        <w:spacing w:after="0" w:line="360" w:lineRule="auto"/>
        <w:ind w:firstLine="720"/>
        <w:jc w:val="center"/>
        <w:rPr>
          <w:rFonts w:ascii="Times New Roman" w:hAnsi="Times New Roman"/>
          <w:sz w:val="24"/>
          <w:szCs w:val="24"/>
          <w:lang w:val="kk-KZ"/>
        </w:rPr>
      </w:pPr>
      <w:r w:rsidRPr="009E5C54">
        <w:rPr>
          <w:rFonts w:ascii="Times New Roman" w:hAnsi="Times New Roman"/>
          <w:sz w:val="24"/>
          <w:szCs w:val="24"/>
        </w:rPr>
        <w:t>Рисунок 2</w:t>
      </w:r>
      <w:r w:rsidR="0022399E" w:rsidRPr="009E5C54">
        <w:rPr>
          <w:rFonts w:ascii="Times New Roman" w:hAnsi="Times New Roman"/>
          <w:sz w:val="24"/>
          <w:szCs w:val="24"/>
        </w:rPr>
        <w:t xml:space="preserve"> -  Урожайность хлопчатника в зависимости от различной технологии посева хлопчатника</w:t>
      </w:r>
    </w:p>
    <w:p w:rsidR="0022399E" w:rsidRPr="009E5C54" w:rsidRDefault="0022399E"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В предлагаемом двухстрочном способе посева хлопчатника при расстоянии  между строками 10 см механическую обработку проводить затруднительно, поэтому для борьбы с сорняками проводится ручная прополка  или довсходовая обработка гербицидом против двудольных, </w:t>
      </w:r>
      <w:r w:rsidR="00FC28C0" w:rsidRPr="009E5C54">
        <w:rPr>
          <w:rFonts w:ascii="Times New Roman" w:hAnsi="Times New Roman"/>
          <w:sz w:val="24"/>
          <w:szCs w:val="24"/>
        </w:rPr>
        <w:t>однолетних сорняков. Урожай</w:t>
      </w:r>
      <w:r w:rsidRPr="009E5C54">
        <w:rPr>
          <w:rFonts w:ascii="Times New Roman" w:hAnsi="Times New Roman"/>
          <w:sz w:val="24"/>
          <w:szCs w:val="24"/>
        </w:rPr>
        <w:t xml:space="preserve">  хло</w:t>
      </w:r>
      <w:r w:rsidR="00FC28C0" w:rsidRPr="009E5C54">
        <w:rPr>
          <w:rFonts w:ascii="Times New Roman" w:hAnsi="Times New Roman"/>
          <w:sz w:val="24"/>
          <w:szCs w:val="24"/>
        </w:rPr>
        <w:t>пчатника,  полученный</w:t>
      </w:r>
      <w:r w:rsidRPr="009E5C54">
        <w:rPr>
          <w:rFonts w:ascii="Times New Roman" w:hAnsi="Times New Roman"/>
          <w:sz w:val="24"/>
          <w:szCs w:val="24"/>
        </w:rPr>
        <w:t xml:space="preserve"> предлагаемым способом убирается ручным способом, из-за отсутствия специального хлопкоуборочного комбайна для двухстрочного посева.</w:t>
      </w:r>
    </w:p>
    <w:p w:rsidR="0022399E" w:rsidRPr="009E5C54" w:rsidRDefault="00544D4B" w:rsidP="009E5C54">
      <w:pPr>
        <w:spacing w:after="0" w:line="360" w:lineRule="auto"/>
        <w:ind w:firstLine="709"/>
        <w:jc w:val="both"/>
        <w:rPr>
          <w:rFonts w:ascii="Times New Roman" w:hAnsi="Times New Roman"/>
          <w:bCs/>
          <w:sz w:val="24"/>
          <w:szCs w:val="24"/>
        </w:rPr>
      </w:pPr>
      <w:r w:rsidRPr="009E5C54">
        <w:rPr>
          <w:rFonts w:ascii="Times New Roman" w:hAnsi="Times New Roman"/>
          <w:sz w:val="24"/>
          <w:szCs w:val="24"/>
        </w:rPr>
        <w:t>Двухстрочный</w:t>
      </w:r>
      <w:r w:rsidR="0022399E" w:rsidRPr="009E5C54">
        <w:rPr>
          <w:rFonts w:ascii="Times New Roman" w:hAnsi="Times New Roman"/>
          <w:sz w:val="24"/>
          <w:szCs w:val="24"/>
        </w:rPr>
        <w:t xml:space="preserve"> способ</w:t>
      </w:r>
      <w:r w:rsidRPr="009E5C54">
        <w:rPr>
          <w:rFonts w:ascii="Times New Roman" w:hAnsi="Times New Roman"/>
          <w:sz w:val="24"/>
          <w:szCs w:val="24"/>
        </w:rPr>
        <w:t xml:space="preserve"> посева</w:t>
      </w:r>
      <w:r w:rsidR="00FC28C0" w:rsidRPr="009E5C54">
        <w:rPr>
          <w:rFonts w:ascii="Times New Roman" w:hAnsi="Times New Roman"/>
          <w:sz w:val="24"/>
          <w:szCs w:val="24"/>
        </w:rPr>
        <w:t xml:space="preserve"> позволяет достичь увеличения</w:t>
      </w:r>
      <w:r w:rsidR="0022399E" w:rsidRPr="009E5C54">
        <w:rPr>
          <w:rFonts w:ascii="Times New Roman" w:hAnsi="Times New Roman"/>
          <w:sz w:val="24"/>
          <w:szCs w:val="24"/>
        </w:rPr>
        <w:t xml:space="preserve"> густоты стояния растений по сравнению с существующими способами, позволяет довести число растений до 200 тыс. шт</w:t>
      </w:r>
      <w:r w:rsidRPr="009E5C54">
        <w:rPr>
          <w:rFonts w:ascii="Times New Roman" w:hAnsi="Times New Roman"/>
          <w:sz w:val="24"/>
          <w:szCs w:val="24"/>
        </w:rPr>
        <w:t>./га,</w:t>
      </w:r>
      <w:r w:rsidR="0022399E" w:rsidRPr="009E5C54">
        <w:rPr>
          <w:rFonts w:ascii="Times New Roman" w:hAnsi="Times New Roman"/>
          <w:sz w:val="24"/>
          <w:szCs w:val="24"/>
        </w:rPr>
        <w:t xml:space="preserve"> и  увеличить  урожайность хлопчатника на 20% и более.  </w:t>
      </w:r>
      <w:r w:rsidR="0022399E" w:rsidRPr="009E5C54">
        <w:rPr>
          <w:rFonts w:ascii="Times New Roman" w:hAnsi="Times New Roman"/>
          <w:bCs/>
          <w:sz w:val="24"/>
          <w:szCs w:val="24"/>
        </w:rPr>
        <w:t>Конкретно можно считать, что ввиду большой густоты стояния хлопчатника и сравнительно меньшего числа коробочек на кусте при двухст</w:t>
      </w:r>
      <w:r w:rsidR="00FC28C0" w:rsidRPr="009E5C54">
        <w:rPr>
          <w:rFonts w:ascii="Times New Roman" w:hAnsi="Times New Roman"/>
          <w:bCs/>
          <w:sz w:val="24"/>
          <w:szCs w:val="24"/>
        </w:rPr>
        <w:t>рочной</w:t>
      </w:r>
      <w:r w:rsidR="0022399E" w:rsidRPr="009E5C54">
        <w:rPr>
          <w:rFonts w:ascii="Times New Roman" w:hAnsi="Times New Roman"/>
          <w:bCs/>
          <w:sz w:val="24"/>
          <w:szCs w:val="24"/>
        </w:rPr>
        <w:t xml:space="preserve"> технологии посева, количество коробочек на единицу площади в пределах 35% выше, чем при традиционной технологии посева хлопчатника. Однако и здесь можно видеть, что при более высоких густотах стояния растений (вар. 3 и 4) урожай все же выше, чем при относительно низких густотах стояния растений.</w:t>
      </w:r>
    </w:p>
    <w:p w:rsidR="004F1757" w:rsidRPr="008B0B7B" w:rsidRDefault="004F1757" w:rsidP="009E5C54">
      <w:pPr>
        <w:spacing w:after="0" w:line="360" w:lineRule="auto"/>
        <w:ind w:firstLine="708"/>
        <w:jc w:val="both"/>
        <w:rPr>
          <w:rFonts w:ascii="Times New Roman" w:hAnsi="Times New Roman"/>
          <w:sz w:val="20"/>
          <w:szCs w:val="20"/>
          <w:lang w:val="kk-KZ"/>
        </w:rPr>
      </w:pPr>
    </w:p>
    <w:p w:rsidR="0022399E" w:rsidRPr="00DE3EFC" w:rsidRDefault="004F1757" w:rsidP="009E5C54">
      <w:pPr>
        <w:spacing w:after="0" w:line="360" w:lineRule="auto"/>
        <w:ind w:firstLine="708"/>
        <w:jc w:val="both"/>
        <w:rPr>
          <w:rFonts w:ascii="Times New Roman" w:hAnsi="Times New Roman"/>
          <w:b/>
          <w:spacing w:val="-6"/>
          <w:sz w:val="24"/>
          <w:szCs w:val="24"/>
        </w:rPr>
      </w:pPr>
      <w:r w:rsidRPr="00DE3EFC">
        <w:rPr>
          <w:rFonts w:ascii="Times New Roman" w:hAnsi="Times New Roman"/>
          <w:b/>
          <w:sz w:val="24"/>
          <w:szCs w:val="24"/>
          <w:lang w:val="kk-KZ"/>
        </w:rPr>
        <w:t>3</w:t>
      </w:r>
      <w:r w:rsidR="00544D4B" w:rsidRPr="00DE3EFC">
        <w:rPr>
          <w:rFonts w:ascii="Times New Roman" w:hAnsi="Times New Roman"/>
          <w:b/>
          <w:sz w:val="24"/>
          <w:szCs w:val="24"/>
          <w:lang w:val="kk-KZ"/>
        </w:rPr>
        <w:t xml:space="preserve">.1.3 </w:t>
      </w:r>
      <w:r w:rsidR="00AA4D88" w:rsidRPr="00DE3EFC">
        <w:rPr>
          <w:rFonts w:ascii="Times New Roman" w:hAnsi="Times New Roman"/>
          <w:b/>
          <w:sz w:val="24"/>
          <w:szCs w:val="24"/>
          <w:lang w:val="kk-KZ"/>
        </w:rPr>
        <w:t xml:space="preserve"> </w:t>
      </w:r>
      <w:r w:rsidR="00FC28C0" w:rsidRPr="00DE3EFC">
        <w:rPr>
          <w:rFonts w:ascii="Times New Roman" w:hAnsi="Times New Roman"/>
          <w:b/>
          <w:sz w:val="24"/>
          <w:szCs w:val="24"/>
          <w:lang w:val="kk-KZ"/>
        </w:rPr>
        <w:t>Влияние раз</w:t>
      </w:r>
      <w:r w:rsidR="00544D4B" w:rsidRPr="00DE3EFC">
        <w:rPr>
          <w:rFonts w:ascii="Times New Roman" w:hAnsi="Times New Roman"/>
          <w:b/>
          <w:sz w:val="24"/>
          <w:szCs w:val="24"/>
          <w:lang w:val="kk-KZ"/>
        </w:rPr>
        <w:t xml:space="preserve">личных технологий посева </w:t>
      </w:r>
      <w:r w:rsidR="00AA4D88" w:rsidRPr="00DE3EFC">
        <w:rPr>
          <w:rFonts w:ascii="Times New Roman" w:hAnsi="Times New Roman"/>
          <w:b/>
          <w:sz w:val="24"/>
          <w:szCs w:val="24"/>
          <w:lang w:val="kk-KZ"/>
        </w:rPr>
        <w:t xml:space="preserve">на качественные показатели хлопкового </w:t>
      </w:r>
      <w:r w:rsidR="0022399E" w:rsidRPr="00DE3EFC">
        <w:rPr>
          <w:rFonts w:ascii="Times New Roman" w:hAnsi="Times New Roman"/>
          <w:b/>
          <w:sz w:val="24"/>
          <w:szCs w:val="24"/>
        </w:rPr>
        <w:t>волокна</w:t>
      </w:r>
      <w:r w:rsidR="0022399E" w:rsidRPr="00DE3EFC">
        <w:rPr>
          <w:rFonts w:ascii="Times New Roman" w:hAnsi="Times New Roman"/>
          <w:b/>
          <w:spacing w:val="-6"/>
          <w:sz w:val="24"/>
          <w:szCs w:val="24"/>
        </w:rPr>
        <w:t xml:space="preserve"> </w:t>
      </w:r>
    </w:p>
    <w:p w:rsidR="0022399E" w:rsidRPr="009E5C54" w:rsidRDefault="0022399E" w:rsidP="009E5C54">
      <w:pPr>
        <w:spacing w:after="0" w:line="360" w:lineRule="auto"/>
        <w:ind w:firstLine="708"/>
        <w:jc w:val="both"/>
        <w:rPr>
          <w:rFonts w:ascii="Times New Roman" w:hAnsi="Times New Roman"/>
          <w:spacing w:val="-6"/>
          <w:sz w:val="24"/>
          <w:szCs w:val="24"/>
        </w:rPr>
      </w:pPr>
      <w:r w:rsidRPr="009E5C54">
        <w:rPr>
          <w:rFonts w:ascii="Times New Roman" w:hAnsi="Times New Roman"/>
          <w:spacing w:val="-6"/>
          <w:sz w:val="24"/>
          <w:szCs w:val="24"/>
        </w:rPr>
        <w:t xml:space="preserve">Технологические свойства хлопкового волокна характеризуют следующие основные показатели: длина волокна, выход волокна. Длина волокна у культурных видов хлопчатника изменяется в пределах от 20 до 60 мм. Чем длиннее волокно, тем выше прочность получаемой из него пряжи. </w:t>
      </w:r>
    </w:p>
    <w:p w:rsidR="0022399E" w:rsidRPr="009E5C54" w:rsidRDefault="0022399E" w:rsidP="009E5C54">
      <w:pPr>
        <w:spacing w:after="0" w:line="360" w:lineRule="auto"/>
        <w:ind w:firstLine="708"/>
        <w:jc w:val="both"/>
        <w:rPr>
          <w:rFonts w:ascii="Times New Roman" w:hAnsi="Times New Roman"/>
          <w:spacing w:val="-6"/>
          <w:sz w:val="24"/>
          <w:szCs w:val="24"/>
        </w:rPr>
      </w:pPr>
      <w:r w:rsidRPr="009E5C54">
        <w:rPr>
          <w:rFonts w:ascii="Times New Roman" w:hAnsi="Times New Roman"/>
          <w:spacing w:val="-6"/>
          <w:sz w:val="24"/>
          <w:szCs w:val="24"/>
        </w:rPr>
        <w:lastRenderedPageBreak/>
        <w:t xml:space="preserve">В улучшении технологических свойства хлопкового волокна и повышении урожайности хлопчатника большую роль играют агротехнические приемы, в частности внесение минеральных удобрений и технологии посева хлопчатника.  Они усиливают ростовые процессы и благоприятно влияют на образование генеративные органов, что повышает продуктивность сельскохозяйственных культур. Необходимо определить нормы, сроки, соотношение, способы внесения и технику заделки удобрений в почву с учетом биологической потребности растений в минеральной пище в разные фазы развития. </w:t>
      </w:r>
    </w:p>
    <w:p w:rsidR="0022399E" w:rsidRPr="009E5C54" w:rsidRDefault="0022399E" w:rsidP="009E5C54">
      <w:pPr>
        <w:spacing w:after="0" w:line="360" w:lineRule="auto"/>
        <w:ind w:firstLine="708"/>
        <w:jc w:val="both"/>
        <w:rPr>
          <w:rFonts w:ascii="Times New Roman" w:hAnsi="Times New Roman"/>
          <w:spacing w:val="-6"/>
          <w:sz w:val="24"/>
          <w:szCs w:val="24"/>
        </w:rPr>
      </w:pPr>
      <w:r w:rsidRPr="009E5C54">
        <w:rPr>
          <w:rFonts w:ascii="Times New Roman" w:hAnsi="Times New Roman"/>
          <w:spacing w:val="-6"/>
          <w:sz w:val="24"/>
          <w:szCs w:val="24"/>
        </w:rPr>
        <w:t xml:space="preserve">Качество хлопка-сырца зависит от многих факторов: температуры, агротехнологии, схемы размещения растений, дозы внесение удобрений и режим орошения. </w:t>
      </w:r>
    </w:p>
    <w:p w:rsidR="002A03D1" w:rsidRPr="009E5C54" w:rsidRDefault="002A03D1" w:rsidP="009E5C54">
      <w:pPr>
        <w:spacing w:after="0" w:line="360" w:lineRule="auto"/>
        <w:ind w:firstLine="708"/>
        <w:jc w:val="both"/>
        <w:rPr>
          <w:rFonts w:ascii="Times New Roman" w:hAnsi="Times New Roman"/>
          <w:sz w:val="24"/>
          <w:szCs w:val="24"/>
        </w:rPr>
      </w:pPr>
      <w:r w:rsidRPr="009E5C54">
        <w:rPr>
          <w:rFonts w:ascii="Times New Roman" w:hAnsi="Times New Roman"/>
          <w:sz w:val="24"/>
          <w:szCs w:val="24"/>
          <w:lang w:val="kk-KZ"/>
        </w:rPr>
        <w:t>В</w:t>
      </w:r>
      <w:r w:rsidRPr="009E5C54">
        <w:rPr>
          <w:rFonts w:ascii="Times New Roman" w:hAnsi="Times New Roman"/>
          <w:sz w:val="24"/>
          <w:szCs w:val="24"/>
        </w:rPr>
        <w:t xml:space="preserve"> </w:t>
      </w:r>
      <w:r w:rsidRPr="009E5C54">
        <w:rPr>
          <w:rFonts w:ascii="Times New Roman" w:hAnsi="Times New Roman"/>
          <w:sz w:val="24"/>
          <w:szCs w:val="24"/>
          <w:lang w:val="kk-KZ"/>
        </w:rPr>
        <w:t xml:space="preserve">традионном схеме посева хлопчатника </w:t>
      </w:r>
      <w:r w:rsidRPr="009E5C54">
        <w:rPr>
          <w:rFonts w:ascii="Times New Roman" w:hAnsi="Times New Roman"/>
          <w:bCs/>
          <w:sz w:val="24"/>
          <w:szCs w:val="24"/>
        </w:rPr>
        <w:t>с</w:t>
      </w:r>
      <w:r w:rsidRPr="009E5C54">
        <w:rPr>
          <w:rFonts w:ascii="Times New Roman" w:hAnsi="Times New Roman"/>
          <w:sz w:val="24"/>
          <w:szCs w:val="24"/>
        </w:rPr>
        <w:t> </w:t>
      </w:r>
      <w:r w:rsidRPr="009E5C54">
        <w:rPr>
          <w:rFonts w:ascii="Times New Roman" w:hAnsi="Times New Roman"/>
          <w:bCs/>
          <w:sz w:val="24"/>
          <w:szCs w:val="24"/>
        </w:rPr>
        <w:t>междурядьем</w:t>
      </w:r>
      <w:r w:rsidRPr="009E5C54">
        <w:rPr>
          <w:rFonts w:ascii="Times New Roman" w:hAnsi="Times New Roman"/>
          <w:sz w:val="24"/>
          <w:szCs w:val="24"/>
        </w:rPr>
        <w:t> </w:t>
      </w:r>
      <w:r w:rsidRPr="009E5C54">
        <w:rPr>
          <w:rFonts w:ascii="Times New Roman" w:hAnsi="Times New Roman"/>
          <w:sz w:val="24"/>
          <w:szCs w:val="24"/>
          <w:lang w:val="kk-KZ"/>
        </w:rPr>
        <w:t xml:space="preserve"> 90 см </w:t>
      </w:r>
      <w:r w:rsidRPr="009E5C54">
        <w:rPr>
          <w:rFonts w:ascii="Times New Roman" w:hAnsi="Times New Roman"/>
          <w:sz w:val="24"/>
          <w:szCs w:val="24"/>
        </w:rPr>
        <w:t xml:space="preserve">с внесением </w:t>
      </w:r>
      <w:r w:rsidRPr="009E5C54">
        <w:rPr>
          <w:rFonts w:ascii="Times New Roman" w:hAnsi="Times New Roman"/>
          <w:sz w:val="24"/>
          <w:szCs w:val="24"/>
          <w:lang w:val="kk-KZ"/>
        </w:rPr>
        <w:t xml:space="preserve">минеральных </w:t>
      </w:r>
      <w:r w:rsidRPr="009E5C54">
        <w:rPr>
          <w:rFonts w:ascii="Times New Roman" w:hAnsi="Times New Roman"/>
          <w:sz w:val="24"/>
          <w:szCs w:val="24"/>
        </w:rPr>
        <w:t xml:space="preserve">удобрении </w:t>
      </w:r>
      <w:r w:rsidRPr="009E5C54">
        <w:rPr>
          <w:rFonts w:ascii="Times New Roman" w:hAnsi="Times New Roman"/>
          <w:sz w:val="24"/>
          <w:szCs w:val="24"/>
          <w:lang w:val="en-US"/>
        </w:rPr>
        <w:t>N</w:t>
      </w:r>
      <w:r w:rsidRPr="009E5C54">
        <w:rPr>
          <w:rFonts w:ascii="Times New Roman" w:hAnsi="Times New Roman"/>
          <w:sz w:val="24"/>
          <w:szCs w:val="24"/>
          <w:vertAlign w:val="subscript"/>
        </w:rPr>
        <w:t>120</w:t>
      </w:r>
      <w:r w:rsidRPr="009E5C54">
        <w:rPr>
          <w:rFonts w:ascii="Times New Roman" w:hAnsi="Times New Roman"/>
          <w:sz w:val="24"/>
          <w:szCs w:val="24"/>
        </w:rPr>
        <w:t>Р</w:t>
      </w:r>
      <w:r w:rsidRPr="009E5C54">
        <w:rPr>
          <w:rFonts w:ascii="Times New Roman" w:hAnsi="Times New Roman"/>
          <w:sz w:val="24"/>
          <w:szCs w:val="24"/>
          <w:vertAlign w:val="subscript"/>
          <w:lang w:val="kk-KZ"/>
        </w:rPr>
        <w:t>7</w:t>
      </w:r>
      <w:r w:rsidRPr="009E5C54">
        <w:rPr>
          <w:rFonts w:ascii="Times New Roman" w:hAnsi="Times New Roman"/>
          <w:sz w:val="24"/>
          <w:szCs w:val="24"/>
          <w:vertAlign w:val="subscript"/>
        </w:rPr>
        <w:t>0</w:t>
      </w:r>
      <w:r w:rsidRPr="009E5C54">
        <w:rPr>
          <w:rFonts w:ascii="Times New Roman" w:hAnsi="Times New Roman"/>
          <w:sz w:val="24"/>
          <w:szCs w:val="24"/>
        </w:rPr>
        <w:t xml:space="preserve"> кг/га</w:t>
      </w:r>
      <w:r w:rsidRPr="009E5C54">
        <w:rPr>
          <w:rFonts w:ascii="Times New Roman" w:hAnsi="Times New Roman"/>
          <w:sz w:val="24"/>
          <w:szCs w:val="24"/>
          <w:lang w:val="kk-KZ"/>
        </w:rPr>
        <w:t>,</w:t>
      </w:r>
      <w:r w:rsidRPr="009E5C54">
        <w:rPr>
          <w:rFonts w:ascii="Times New Roman" w:hAnsi="Times New Roman"/>
          <w:sz w:val="24"/>
          <w:szCs w:val="24"/>
        </w:rPr>
        <w:t xml:space="preserve"> наибольший выход волокна хлопчатника исследуемого сорта </w:t>
      </w:r>
      <w:r w:rsidRPr="009E5C54">
        <w:rPr>
          <w:rFonts w:ascii="Times New Roman" w:hAnsi="Times New Roman"/>
          <w:sz w:val="24"/>
          <w:szCs w:val="24"/>
          <w:lang w:val="kk-KZ"/>
        </w:rPr>
        <w:t>Мактаарал - 4011</w:t>
      </w:r>
      <w:r w:rsidRPr="009E5C54">
        <w:rPr>
          <w:rFonts w:ascii="Times New Roman" w:hAnsi="Times New Roman"/>
          <w:sz w:val="24"/>
          <w:szCs w:val="24"/>
        </w:rPr>
        <w:t xml:space="preserve"> составил, со схемой </w:t>
      </w:r>
      <w:r w:rsidRPr="009E5C54">
        <w:rPr>
          <w:rFonts w:ascii="Times New Roman" w:hAnsi="Times New Roman"/>
          <w:sz w:val="24"/>
          <w:szCs w:val="24"/>
          <w:lang w:val="kk-KZ"/>
        </w:rPr>
        <w:t xml:space="preserve">посева </w:t>
      </w:r>
      <w:r w:rsidRPr="009E5C54">
        <w:rPr>
          <w:rFonts w:ascii="Times New Roman" w:hAnsi="Times New Roman"/>
          <w:sz w:val="24"/>
          <w:szCs w:val="24"/>
        </w:rPr>
        <w:t>90х9х1 и составил 3</w:t>
      </w:r>
      <w:r w:rsidRPr="009E5C54">
        <w:rPr>
          <w:rFonts w:ascii="Times New Roman" w:hAnsi="Times New Roman"/>
          <w:sz w:val="24"/>
          <w:szCs w:val="24"/>
          <w:lang w:val="kk-KZ"/>
        </w:rPr>
        <w:t>6,0</w:t>
      </w:r>
      <w:r w:rsidRPr="009E5C54">
        <w:rPr>
          <w:rFonts w:ascii="Times New Roman" w:hAnsi="Times New Roman"/>
          <w:sz w:val="24"/>
          <w:szCs w:val="24"/>
        </w:rPr>
        <w:t xml:space="preserve"> %</w:t>
      </w:r>
      <w:r w:rsidRPr="009E5C54">
        <w:rPr>
          <w:rFonts w:ascii="Times New Roman" w:hAnsi="Times New Roman"/>
          <w:sz w:val="24"/>
          <w:szCs w:val="24"/>
          <w:lang w:val="kk-KZ"/>
        </w:rPr>
        <w:t>, с длиной волокна 33,6 мм.</w:t>
      </w:r>
    </w:p>
    <w:p w:rsidR="002A03D1" w:rsidRPr="009E5C54" w:rsidRDefault="002A03D1" w:rsidP="009E5C54">
      <w:pPr>
        <w:spacing w:after="0" w:line="360" w:lineRule="auto"/>
        <w:ind w:firstLine="708"/>
        <w:jc w:val="both"/>
        <w:rPr>
          <w:rFonts w:ascii="Times New Roman" w:hAnsi="Times New Roman"/>
          <w:sz w:val="24"/>
          <w:szCs w:val="24"/>
        </w:rPr>
      </w:pPr>
      <w:r w:rsidRPr="009E5C54">
        <w:rPr>
          <w:rFonts w:ascii="Times New Roman" w:hAnsi="Times New Roman"/>
          <w:sz w:val="24"/>
          <w:szCs w:val="24"/>
        </w:rPr>
        <w:t>Относительно высокий выход волокна хлопчатника определено при схеме хлопчатника  с ме</w:t>
      </w:r>
      <w:r w:rsidR="00FC28C0" w:rsidRPr="009E5C54">
        <w:rPr>
          <w:rFonts w:ascii="Times New Roman" w:hAnsi="Times New Roman"/>
          <w:sz w:val="24"/>
          <w:szCs w:val="24"/>
        </w:rPr>
        <w:t xml:space="preserve">ждурядьями  70 см, и </w:t>
      </w:r>
      <w:r w:rsidRPr="009E5C54">
        <w:rPr>
          <w:rFonts w:ascii="Times New Roman" w:hAnsi="Times New Roman"/>
          <w:sz w:val="24"/>
          <w:szCs w:val="24"/>
        </w:rPr>
        <w:t xml:space="preserve"> составило 35,2% мм., с</w:t>
      </w:r>
      <w:r w:rsidRPr="009E5C54">
        <w:rPr>
          <w:rFonts w:ascii="Times New Roman" w:hAnsi="Times New Roman"/>
          <w:sz w:val="24"/>
          <w:szCs w:val="24"/>
          <w:lang w:val="kk-KZ"/>
        </w:rPr>
        <w:t xml:space="preserve">  длиной волокна 32,3 мм.</w:t>
      </w:r>
      <w:r w:rsidRPr="009E5C54">
        <w:rPr>
          <w:rFonts w:ascii="Times New Roman" w:hAnsi="Times New Roman"/>
          <w:sz w:val="24"/>
          <w:szCs w:val="24"/>
        </w:rPr>
        <w:t xml:space="preserve"> </w:t>
      </w:r>
    </w:p>
    <w:p w:rsidR="002A03D1" w:rsidRPr="009E5C54" w:rsidRDefault="002A03D1" w:rsidP="009E5C54">
      <w:pPr>
        <w:spacing w:after="0" w:line="360" w:lineRule="auto"/>
        <w:ind w:firstLine="708"/>
        <w:jc w:val="both"/>
        <w:rPr>
          <w:rFonts w:ascii="Times New Roman" w:hAnsi="Times New Roman"/>
          <w:sz w:val="24"/>
          <w:szCs w:val="24"/>
        </w:rPr>
      </w:pPr>
      <w:r w:rsidRPr="009E5C54">
        <w:rPr>
          <w:rFonts w:ascii="Times New Roman" w:hAnsi="Times New Roman"/>
          <w:sz w:val="24"/>
          <w:szCs w:val="24"/>
        </w:rPr>
        <w:t xml:space="preserve">Наименьший выход волокна был определен при схеме посева хлопчатника </w:t>
      </w:r>
      <w:r w:rsidRPr="009E5C54">
        <w:rPr>
          <w:rFonts w:ascii="Times New Roman" w:hAnsi="Times New Roman"/>
          <w:sz w:val="24"/>
          <w:szCs w:val="24"/>
          <w:lang w:val="kk-KZ"/>
        </w:rPr>
        <w:t xml:space="preserve">с  междурядьями 45 см, </w:t>
      </w:r>
      <w:r w:rsidRPr="009E5C54">
        <w:rPr>
          <w:rFonts w:ascii="Times New Roman" w:hAnsi="Times New Roman"/>
          <w:sz w:val="24"/>
          <w:szCs w:val="24"/>
        </w:rPr>
        <w:t>где проведен посев со схемой 45х12х1 с гу</w:t>
      </w:r>
      <w:r w:rsidR="00FC28C0" w:rsidRPr="009E5C54">
        <w:rPr>
          <w:rFonts w:ascii="Times New Roman" w:hAnsi="Times New Roman"/>
          <w:sz w:val="24"/>
          <w:szCs w:val="24"/>
        </w:rPr>
        <w:t>стотой растений 180 тыс.шт/га, в</w:t>
      </w:r>
      <w:r w:rsidRPr="009E5C54">
        <w:rPr>
          <w:rFonts w:ascii="Times New Roman" w:hAnsi="Times New Roman"/>
          <w:sz w:val="24"/>
          <w:szCs w:val="24"/>
        </w:rPr>
        <w:t xml:space="preserve"> </w:t>
      </w:r>
      <w:r w:rsidR="00FC28C0" w:rsidRPr="009E5C54">
        <w:rPr>
          <w:rFonts w:ascii="Times New Roman" w:hAnsi="Times New Roman"/>
          <w:sz w:val="24"/>
          <w:szCs w:val="24"/>
          <w:lang w:val="kk-KZ"/>
        </w:rPr>
        <w:t>среднем составил</w:t>
      </w:r>
      <w:r w:rsidRPr="009E5C54">
        <w:rPr>
          <w:rFonts w:ascii="Times New Roman" w:hAnsi="Times New Roman"/>
          <w:sz w:val="24"/>
          <w:szCs w:val="24"/>
          <w:lang w:val="kk-KZ"/>
        </w:rPr>
        <w:t xml:space="preserve"> – 34,3</w:t>
      </w:r>
      <w:r w:rsidRPr="009E5C54">
        <w:rPr>
          <w:rFonts w:ascii="Times New Roman" w:hAnsi="Times New Roman"/>
          <w:sz w:val="24"/>
          <w:szCs w:val="24"/>
        </w:rPr>
        <w:t xml:space="preserve"> %, длина волокна – 31,7 мм.</w:t>
      </w:r>
    </w:p>
    <w:p w:rsidR="002A03D1" w:rsidRPr="009E5C54" w:rsidRDefault="00FC28C0" w:rsidP="009E5C54">
      <w:pPr>
        <w:spacing w:after="0" w:line="360" w:lineRule="auto"/>
        <w:ind w:firstLine="708"/>
        <w:jc w:val="both"/>
        <w:rPr>
          <w:rFonts w:ascii="Times New Roman" w:hAnsi="Times New Roman"/>
          <w:sz w:val="24"/>
          <w:szCs w:val="24"/>
        </w:rPr>
      </w:pPr>
      <w:r w:rsidRPr="009E5C54">
        <w:rPr>
          <w:rFonts w:ascii="Times New Roman" w:hAnsi="Times New Roman"/>
          <w:sz w:val="24"/>
          <w:szCs w:val="24"/>
        </w:rPr>
        <w:t>В двухстрочном посеве</w:t>
      </w:r>
      <w:r w:rsidR="002A03D1" w:rsidRPr="009E5C54">
        <w:rPr>
          <w:rFonts w:ascii="Times New Roman" w:hAnsi="Times New Roman"/>
          <w:sz w:val="24"/>
          <w:szCs w:val="24"/>
        </w:rPr>
        <w:t xml:space="preserve"> хлопчатника, со схемой размещения  растений 80х11х2х10-1, с густотой растений 200 тыс. шт/га, по качественным показателям хлопкового волокна на фоне применения  </w:t>
      </w:r>
      <w:r w:rsidR="002A03D1" w:rsidRPr="009E5C54">
        <w:rPr>
          <w:rFonts w:ascii="Times New Roman" w:hAnsi="Times New Roman"/>
          <w:sz w:val="24"/>
          <w:szCs w:val="24"/>
          <w:lang w:val="kk-KZ"/>
        </w:rPr>
        <w:t xml:space="preserve">минеральных </w:t>
      </w:r>
      <w:r w:rsidR="002A03D1" w:rsidRPr="009E5C54">
        <w:rPr>
          <w:rFonts w:ascii="Times New Roman" w:hAnsi="Times New Roman"/>
          <w:sz w:val="24"/>
          <w:szCs w:val="24"/>
        </w:rPr>
        <w:t xml:space="preserve">удобрении </w:t>
      </w:r>
      <w:r w:rsidR="002A03D1" w:rsidRPr="009E5C54">
        <w:rPr>
          <w:rFonts w:ascii="Times New Roman" w:hAnsi="Times New Roman"/>
          <w:sz w:val="24"/>
          <w:szCs w:val="24"/>
          <w:lang w:val="en-US"/>
        </w:rPr>
        <w:t>N</w:t>
      </w:r>
      <w:r w:rsidR="002A03D1" w:rsidRPr="009E5C54">
        <w:rPr>
          <w:rFonts w:ascii="Times New Roman" w:hAnsi="Times New Roman"/>
          <w:sz w:val="24"/>
          <w:szCs w:val="24"/>
          <w:vertAlign w:val="subscript"/>
        </w:rPr>
        <w:t>120</w:t>
      </w:r>
      <w:r w:rsidR="002A03D1" w:rsidRPr="009E5C54">
        <w:rPr>
          <w:rFonts w:ascii="Times New Roman" w:hAnsi="Times New Roman"/>
          <w:sz w:val="24"/>
          <w:szCs w:val="24"/>
        </w:rPr>
        <w:t>Р</w:t>
      </w:r>
      <w:r w:rsidR="002A03D1" w:rsidRPr="009E5C54">
        <w:rPr>
          <w:rFonts w:ascii="Times New Roman" w:hAnsi="Times New Roman"/>
          <w:sz w:val="24"/>
          <w:szCs w:val="24"/>
          <w:vertAlign w:val="subscript"/>
          <w:lang w:val="kk-KZ"/>
        </w:rPr>
        <w:t>7</w:t>
      </w:r>
      <w:r w:rsidR="002A03D1" w:rsidRPr="009E5C54">
        <w:rPr>
          <w:rFonts w:ascii="Times New Roman" w:hAnsi="Times New Roman"/>
          <w:sz w:val="24"/>
          <w:szCs w:val="24"/>
          <w:vertAlign w:val="subscript"/>
        </w:rPr>
        <w:t>0</w:t>
      </w:r>
      <w:r w:rsidR="002A03D1" w:rsidRPr="009E5C54">
        <w:rPr>
          <w:rFonts w:ascii="Times New Roman" w:hAnsi="Times New Roman"/>
          <w:sz w:val="24"/>
          <w:szCs w:val="24"/>
        </w:rPr>
        <w:t xml:space="preserve"> кг/га, опре</w:t>
      </w:r>
      <w:r w:rsidRPr="009E5C54">
        <w:rPr>
          <w:rFonts w:ascii="Times New Roman" w:hAnsi="Times New Roman"/>
          <w:sz w:val="24"/>
          <w:szCs w:val="24"/>
        </w:rPr>
        <w:t>делен оптимальный выход</w:t>
      </w:r>
      <w:r w:rsidR="002A03D1" w:rsidRPr="009E5C54">
        <w:rPr>
          <w:rFonts w:ascii="Times New Roman" w:hAnsi="Times New Roman"/>
          <w:sz w:val="24"/>
          <w:szCs w:val="24"/>
        </w:rPr>
        <w:t xml:space="preserve"> волокна хлопчатника – 35,1%, с</w:t>
      </w:r>
      <w:r w:rsidR="002A03D1" w:rsidRPr="009E5C54">
        <w:rPr>
          <w:rFonts w:ascii="Times New Roman" w:hAnsi="Times New Roman"/>
          <w:sz w:val="24"/>
          <w:szCs w:val="24"/>
          <w:lang w:val="kk-KZ"/>
        </w:rPr>
        <w:t xml:space="preserve">  длиной волокна 33,1 мм.</w:t>
      </w:r>
      <w:r w:rsidR="002A03D1" w:rsidRPr="009E5C54">
        <w:rPr>
          <w:rFonts w:ascii="Times New Roman" w:hAnsi="Times New Roman"/>
          <w:sz w:val="24"/>
          <w:szCs w:val="24"/>
        </w:rPr>
        <w:t xml:space="preserve"> </w:t>
      </w:r>
    </w:p>
    <w:p w:rsidR="0022399E" w:rsidRPr="009E5C54" w:rsidRDefault="00AA4D88" w:rsidP="009E5C54">
      <w:pPr>
        <w:spacing w:after="0" w:line="360" w:lineRule="auto"/>
        <w:ind w:firstLine="708"/>
        <w:jc w:val="both"/>
        <w:rPr>
          <w:rFonts w:ascii="Times New Roman" w:hAnsi="Times New Roman"/>
          <w:spacing w:val="-6"/>
          <w:sz w:val="24"/>
          <w:szCs w:val="24"/>
        </w:rPr>
      </w:pPr>
      <w:r w:rsidRPr="009E5C54">
        <w:rPr>
          <w:rFonts w:ascii="Times New Roman" w:hAnsi="Times New Roman"/>
          <w:spacing w:val="-6"/>
          <w:sz w:val="24"/>
          <w:szCs w:val="24"/>
        </w:rPr>
        <w:t xml:space="preserve">В таблице </w:t>
      </w:r>
      <w:r w:rsidR="00F80DA0" w:rsidRPr="009E5C54">
        <w:rPr>
          <w:rFonts w:ascii="Times New Roman" w:hAnsi="Times New Roman"/>
          <w:spacing w:val="-6"/>
          <w:sz w:val="24"/>
          <w:szCs w:val="24"/>
        </w:rPr>
        <w:t>3</w:t>
      </w:r>
      <w:r w:rsidRPr="009E5C54">
        <w:rPr>
          <w:rFonts w:ascii="Times New Roman" w:hAnsi="Times New Roman"/>
          <w:spacing w:val="-6"/>
          <w:sz w:val="24"/>
          <w:szCs w:val="24"/>
        </w:rPr>
        <w:t xml:space="preserve"> п</w:t>
      </w:r>
      <w:r w:rsidR="0022399E" w:rsidRPr="009E5C54">
        <w:rPr>
          <w:rFonts w:ascii="Times New Roman" w:hAnsi="Times New Roman"/>
          <w:spacing w:val="-6"/>
          <w:sz w:val="24"/>
          <w:szCs w:val="24"/>
          <w:lang w:val="kk-KZ"/>
        </w:rPr>
        <w:t>риведены 3-х летние средние показатели научных</w:t>
      </w:r>
      <w:r w:rsidR="00FC28C0" w:rsidRPr="009E5C54">
        <w:rPr>
          <w:rFonts w:ascii="Times New Roman" w:hAnsi="Times New Roman"/>
          <w:spacing w:val="-6"/>
          <w:sz w:val="24"/>
          <w:szCs w:val="24"/>
        </w:rPr>
        <w:t xml:space="preserve"> исследований</w:t>
      </w:r>
      <w:r w:rsidR="0022399E" w:rsidRPr="009E5C54">
        <w:rPr>
          <w:rFonts w:ascii="Times New Roman" w:hAnsi="Times New Roman"/>
          <w:spacing w:val="-6"/>
          <w:sz w:val="24"/>
          <w:szCs w:val="24"/>
        </w:rPr>
        <w:t xml:space="preserve"> хлопка-сырца и выхода хлопко-волокна </w:t>
      </w:r>
      <w:r w:rsidR="00FC28C0" w:rsidRPr="009E5C54">
        <w:rPr>
          <w:rFonts w:ascii="Times New Roman" w:hAnsi="Times New Roman"/>
          <w:spacing w:val="-6"/>
          <w:sz w:val="24"/>
          <w:szCs w:val="24"/>
          <w:lang w:val="kk-KZ"/>
        </w:rPr>
        <w:t>в зависимости</w:t>
      </w:r>
      <w:r w:rsidR="0022399E" w:rsidRPr="009E5C54">
        <w:rPr>
          <w:rFonts w:ascii="Times New Roman" w:hAnsi="Times New Roman"/>
          <w:spacing w:val="-6"/>
          <w:sz w:val="24"/>
          <w:szCs w:val="24"/>
        </w:rPr>
        <w:t xml:space="preserve"> от </w:t>
      </w:r>
      <w:r w:rsidR="0022399E" w:rsidRPr="009E5C54">
        <w:rPr>
          <w:rFonts w:ascii="Times New Roman" w:hAnsi="Times New Roman"/>
          <w:spacing w:val="-6"/>
          <w:sz w:val="24"/>
          <w:szCs w:val="24"/>
          <w:lang w:val="kk-KZ"/>
        </w:rPr>
        <w:t>технологии посева и схем размешения растений с применением минеральных удобрений</w:t>
      </w:r>
      <w:r w:rsidR="0022399E" w:rsidRPr="009E5C54">
        <w:rPr>
          <w:rFonts w:ascii="Times New Roman" w:hAnsi="Times New Roman"/>
          <w:spacing w:val="-6"/>
          <w:sz w:val="24"/>
          <w:szCs w:val="24"/>
        </w:rPr>
        <w:t>.</w:t>
      </w:r>
    </w:p>
    <w:p w:rsidR="0022399E" w:rsidRPr="009E5C54" w:rsidRDefault="0022399E" w:rsidP="009E5C54">
      <w:pPr>
        <w:spacing w:after="0" w:line="360" w:lineRule="auto"/>
        <w:ind w:firstLine="708"/>
        <w:jc w:val="both"/>
        <w:rPr>
          <w:rFonts w:ascii="Times New Roman" w:hAnsi="Times New Roman"/>
          <w:spacing w:val="-6"/>
          <w:sz w:val="24"/>
          <w:szCs w:val="24"/>
          <w:lang w:val="kk-KZ"/>
        </w:rPr>
      </w:pPr>
    </w:p>
    <w:p w:rsidR="002A03D1" w:rsidRPr="009E5C54" w:rsidRDefault="002A03D1" w:rsidP="009E5C54">
      <w:pPr>
        <w:spacing w:after="0" w:line="360" w:lineRule="auto"/>
        <w:jc w:val="both"/>
        <w:rPr>
          <w:rFonts w:ascii="Times New Roman" w:hAnsi="Times New Roman"/>
          <w:sz w:val="24"/>
          <w:szCs w:val="24"/>
          <w:lang w:val="kk-KZ"/>
        </w:rPr>
      </w:pPr>
    </w:p>
    <w:p w:rsidR="002A03D1" w:rsidRDefault="002A03D1" w:rsidP="009E5C54">
      <w:pPr>
        <w:spacing w:after="0" w:line="360" w:lineRule="auto"/>
        <w:jc w:val="both"/>
        <w:rPr>
          <w:rFonts w:ascii="Times New Roman" w:hAnsi="Times New Roman"/>
          <w:sz w:val="24"/>
          <w:szCs w:val="24"/>
          <w:lang w:val="kk-KZ"/>
        </w:rPr>
      </w:pPr>
    </w:p>
    <w:p w:rsidR="00770367" w:rsidRDefault="00770367" w:rsidP="009E5C54">
      <w:pPr>
        <w:spacing w:after="0" w:line="360" w:lineRule="auto"/>
        <w:jc w:val="both"/>
        <w:rPr>
          <w:rFonts w:ascii="Times New Roman" w:hAnsi="Times New Roman"/>
          <w:sz w:val="24"/>
          <w:szCs w:val="24"/>
          <w:lang w:val="kk-KZ"/>
        </w:rPr>
      </w:pPr>
    </w:p>
    <w:p w:rsidR="00770367" w:rsidRDefault="00770367" w:rsidP="009E5C54">
      <w:pPr>
        <w:spacing w:after="0" w:line="360" w:lineRule="auto"/>
        <w:jc w:val="both"/>
        <w:rPr>
          <w:rFonts w:ascii="Times New Roman" w:hAnsi="Times New Roman"/>
          <w:sz w:val="24"/>
          <w:szCs w:val="24"/>
          <w:lang w:val="kk-KZ"/>
        </w:rPr>
      </w:pPr>
    </w:p>
    <w:p w:rsidR="00770367" w:rsidRDefault="00770367" w:rsidP="009E5C54">
      <w:pPr>
        <w:spacing w:after="0" w:line="360" w:lineRule="auto"/>
        <w:jc w:val="both"/>
        <w:rPr>
          <w:rFonts w:ascii="Times New Roman" w:hAnsi="Times New Roman"/>
          <w:sz w:val="24"/>
          <w:szCs w:val="24"/>
          <w:lang w:val="kk-KZ"/>
        </w:rPr>
      </w:pPr>
    </w:p>
    <w:p w:rsidR="008B0B7B" w:rsidRDefault="008B0B7B" w:rsidP="009E5C54">
      <w:pPr>
        <w:spacing w:after="0" w:line="360" w:lineRule="auto"/>
        <w:jc w:val="both"/>
        <w:rPr>
          <w:rFonts w:ascii="Times New Roman" w:hAnsi="Times New Roman"/>
          <w:sz w:val="24"/>
          <w:szCs w:val="24"/>
          <w:lang w:val="kk-KZ"/>
        </w:rPr>
      </w:pPr>
    </w:p>
    <w:p w:rsidR="008B0B7B" w:rsidRPr="009E5C54" w:rsidRDefault="008B0B7B" w:rsidP="009E5C54">
      <w:pPr>
        <w:spacing w:after="0" w:line="360" w:lineRule="auto"/>
        <w:jc w:val="both"/>
        <w:rPr>
          <w:rFonts w:ascii="Times New Roman" w:hAnsi="Times New Roman"/>
          <w:sz w:val="24"/>
          <w:szCs w:val="24"/>
          <w:lang w:val="kk-KZ"/>
        </w:rPr>
      </w:pPr>
    </w:p>
    <w:p w:rsidR="00FC28C0" w:rsidRPr="009E5C54" w:rsidRDefault="00FC28C0" w:rsidP="009E5C54">
      <w:pPr>
        <w:spacing w:after="0" w:line="360" w:lineRule="auto"/>
        <w:jc w:val="both"/>
        <w:rPr>
          <w:rFonts w:ascii="Times New Roman" w:hAnsi="Times New Roman"/>
          <w:sz w:val="24"/>
          <w:szCs w:val="24"/>
          <w:lang w:val="kk-KZ"/>
        </w:rPr>
      </w:pPr>
    </w:p>
    <w:p w:rsidR="0022399E" w:rsidRPr="009E5C54" w:rsidRDefault="00F80DA0" w:rsidP="009E5C54">
      <w:pPr>
        <w:spacing w:after="0" w:line="360" w:lineRule="auto"/>
        <w:jc w:val="both"/>
        <w:rPr>
          <w:rFonts w:ascii="Times New Roman" w:hAnsi="Times New Roman"/>
          <w:sz w:val="24"/>
          <w:szCs w:val="24"/>
          <w:lang w:val="kk-KZ"/>
        </w:rPr>
      </w:pPr>
      <w:r w:rsidRPr="009E5C54">
        <w:rPr>
          <w:rFonts w:ascii="Times New Roman" w:hAnsi="Times New Roman"/>
          <w:sz w:val="24"/>
          <w:szCs w:val="24"/>
        </w:rPr>
        <w:lastRenderedPageBreak/>
        <w:t>Таблица 3</w:t>
      </w:r>
      <w:r w:rsidR="0022399E" w:rsidRPr="009E5C54">
        <w:rPr>
          <w:rFonts w:ascii="Times New Roman" w:hAnsi="Times New Roman"/>
          <w:sz w:val="24"/>
          <w:szCs w:val="24"/>
        </w:rPr>
        <w:t xml:space="preserve"> - Качественные показатели хлопкового волокна </w:t>
      </w:r>
      <w:r w:rsidR="0022399E" w:rsidRPr="009E5C54">
        <w:rPr>
          <w:rFonts w:ascii="Times New Roman" w:hAnsi="Times New Roman"/>
          <w:sz w:val="24"/>
          <w:szCs w:val="24"/>
          <w:lang w:val="kk-KZ"/>
        </w:rPr>
        <w:t xml:space="preserve"> </w:t>
      </w:r>
      <w:r w:rsidR="0022399E" w:rsidRPr="009E5C54">
        <w:rPr>
          <w:rFonts w:ascii="Times New Roman" w:hAnsi="Times New Roman"/>
          <w:sz w:val="24"/>
          <w:szCs w:val="24"/>
        </w:rPr>
        <w:t xml:space="preserve">в зависимости от </w:t>
      </w:r>
      <w:r w:rsidR="0022399E" w:rsidRPr="009E5C54">
        <w:rPr>
          <w:rFonts w:ascii="Times New Roman" w:hAnsi="Times New Roman"/>
          <w:sz w:val="24"/>
          <w:szCs w:val="24"/>
          <w:lang w:val="kk-KZ"/>
        </w:rPr>
        <w:t>технологии посева хлопчатника, средн</w:t>
      </w:r>
      <w:r w:rsidR="00FC28C0" w:rsidRPr="009E5C54">
        <w:rPr>
          <w:rFonts w:ascii="Times New Roman" w:hAnsi="Times New Roman"/>
          <w:sz w:val="24"/>
          <w:szCs w:val="24"/>
          <w:lang w:val="kk-KZ"/>
        </w:rPr>
        <w:t>ие</w:t>
      </w:r>
      <w:r w:rsidR="0022399E" w:rsidRPr="009E5C54">
        <w:rPr>
          <w:rFonts w:ascii="Times New Roman" w:hAnsi="Times New Roman"/>
          <w:sz w:val="24"/>
          <w:szCs w:val="24"/>
          <w:lang w:val="kk-KZ"/>
        </w:rPr>
        <w:t xml:space="preserve"> за 3 года</w:t>
      </w:r>
    </w:p>
    <w:p w:rsidR="0022399E" w:rsidRPr="00770367" w:rsidRDefault="0022399E" w:rsidP="00770367">
      <w:pPr>
        <w:spacing w:after="0" w:line="240" w:lineRule="auto"/>
        <w:ind w:firstLine="709"/>
        <w:jc w:val="both"/>
        <w:rPr>
          <w:rFonts w:ascii="Times New Roman" w:hAnsi="Times New Roman"/>
          <w:sz w:val="20"/>
          <w:szCs w:val="20"/>
          <w:lang w:val="kk-KZ"/>
        </w:rPr>
      </w:pPr>
    </w:p>
    <w:tbl>
      <w:tblPr>
        <w:tblStyle w:val="a7"/>
        <w:tblW w:w="9356" w:type="dxa"/>
        <w:tblInd w:w="108" w:type="dxa"/>
        <w:tblLayout w:type="fixed"/>
        <w:tblLook w:val="04A0"/>
      </w:tblPr>
      <w:tblGrid>
        <w:gridCol w:w="2552"/>
        <w:gridCol w:w="1843"/>
        <w:gridCol w:w="1134"/>
        <w:gridCol w:w="1417"/>
        <w:gridCol w:w="1276"/>
        <w:gridCol w:w="1134"/>
      </w:tblGrid>
      <w:tr w:rsidR="007360C6" w:rsidRPr="009E5C54" w:rsidTr="00A212F0">
        <w:trPr>
          <w:trHeight w:val="414"/>
        </w:trPr>
        <w:tc>
          <w:tcPr>
            <w:tcW w:w="2552" w:type="dxa"/>
            <w:vMerge w:val="restart"/>
            <w:vAlign w:val="center"/>
          </w:tcPr>
          <w:p w:rsidR="007360C6" w:rsidRPr="009E5C54" w:rsidRDefault="007360C6" w:rsidP="009E5C54">
            <w:pPr>
              <w:spacing w:line="360" w:lineRule="auto"/>
              <w:jc w:val="center"/>
              <w:rPr>
                <w:rFonts w:ascii="Times New Roman" w:hAnsi="Times New Roman"/>
                <w:sz w:val="24"/>
                <w:szCs w:val="24"/>
              </w:rPr>
            </w:pPr>
            <w:r w:rsidRPr="009E5C54">
              <w:rPr>
                <w:rFonts w:ascii="Times New Roman" w:hAnsi="Times New Roman"/>
                <w:sz w:val="24"/>
                <w:szCs w:val="24"/>
              </w:rPr>
              <w:t>Схема</w:t>
            </w:r>
          </w:p>
          <w:p w:rsidR="007360C6" w:rsidRPr="009E5C54" w:rsidRDefault="007360C6" w:rsidP="009E5C54">
            <w:pPr>
              <w:spacing w:line="360" w:lineRule="auto"/>
              <w:jc w:val="center"/>
              <w:rPr>
                <w:rFonts w:ascii="Times New Roman" w:hAnsi="Times New Roman"/>
                <w:sz w:val="24"/>
                <w:szCs w:val="24"/>
              </w:rPr>
            </w:pPr>
            <w:r w:rsidRPr="009E5C54">
              <w:rPr>
                <w:rFonts w:ascii="Times New Roman" w:hAnsi="Times New Roman"/>
                <w:sz w:val="24"/>
                <w:szCs w:val="24"/>
              </w:rPr>
              <w:t>посева</w:t>
            </w:r>
          </w:p>
        </w:tc>
        <w:tc>
          <w:tcPr>
            <w:tcW w:w="1843" w:type="dxa"/>
            <w:vMerge w:val="restart"/>
            <w:vAlign w:val="center"/>
          </w:tcPr>
          <w:p w:rsidR="007360C6" w:rsidRPr="009E5C54" w:rsidRDefault="007360C6" w:rsidP="009E5C54">
            <w:pPr>
              <w:spacing w:line="360" w:lineRule="auto"/>
              <w:ind w:left="-101" w:right="33"/>
              <w:jc w:val="center"/>
              <w:rPr>
                <w:rFonts w:ascii="Times New Roman" w:hAnsi="Times New Roman"/>
                <w:sz w:val="24"/>
                <w:szCs w:val="24"/>
              </w:rPr>
            </w:pPr>
            <w:r w:rsidRPr="009E5C54">
              <w:rPr>
                <w:rFonts w:ascii="Times New Roman" w:hAnsi="Times New Roman"/>
                <w:sz w:val="24"/>
                <w:szCs w:val="24"/>
              </w:rPr>
              <w:t>Схема размещения</w:t>
            </w:r>
          </w:p>
          <w:p w:rsidR="007360C6" w:rsidRPr="009E5C54" w:rsidRDefault="007360C6" w:rsidP="009E5C54">
            <w:pPr>
              <w:spacing w:line="360" w:lineRule="auto"/>
              <w:ind w:left="-101" w:right="33"/>
              <w:jc w:val="center"/>
              <w:rPr>
                <w:rFonts w:ascii="Times New Roman" w:hAnsi="Times New Roman"/>
                <w:sz w:val="24"/>
                <w:szCs w:val="24"/>
              </w:rPr>
            </w:pPr>
            <w:r w:rsidRPr="009E5C54">
              <w:rPr>
                <w:rFonts w:ascii="Times New Roman" w:hAnsi="Times New Roman"/>
                <w:sz w:val="24"/>
                <w:szCs w:val="24"/>
              </w:rPr>
              <w:t>и густота растений, га</w:t>
            </w:r>
          </w:p>
        </w:tc>
        <w:tc>
          <w:tcPr>
            <w:tcW w:w="1134" w:type="dxa"/>
            <w:vMerge w:val="restart"/>
            <w:vAlign w:val="center"/>
          </w:tcPr>
          <w:p w:rsidR="007360C6" w:rsidRPr="009E5C54" w:rsidRDefault="007360C6" w:rsidP="009E5C54">
            <w:pPr>
              <w:spacing w:line="360" w:lineRule="auto"/>
              <w:jc w:val="center"/>
              <w:rPr>
                <w:rFonts w:ascii="Times New Roman" w:hAnsi="Times New Roman"/>
                <w:sz w:val="24"/>
                <w:szCs w:val="24"/>
                <w:lang w:val="kk-KZ"/>
              </w:rPr>
            </w:pPr>
            <w:r w:rsidRPr="009E5C54">
              <w:rPr>
                <w:rFonts w:ascii="Times New Roman" w:hAnsi="Times New Roman"/>
                <w:sz w:val="24"/>
                <w:szCs w:val="24"/>
                <w:lang w:val="kk-KZ"/>
              </w:rPr>
              <w:t xml:space="preserve">Годы </w:t>
            </w:r>
          </w:p>
        </w:tc>
        <w:tc>
          <w:tcPr>
            <w:tcW w:w="1417" w:type="dxa"/>
            <w:vMerge w:val="restart"/>
            <w:vAlign w:val="center"/>
          </w:tcPr>
          <w:p w:rsidR="007360C6" w:rsidRPr="009E5C54" w:rsidRDefault="007360C6" w:rsidP="009E5C54">
            <w:pPr>
              <w:spacing w:line="360" w:lineRule="auto"/>
              <w:ind w:left="-108" w:right="-108"/>
              <w:jc w:val="center"/>
              <w:rPr>
                <w:rFonts w:ascii="Times New Roman" w:hAnsi="Times New Roman"/>
                <w:sz w:val="24"/>
                <w:szCs w:val="24"/>
              </w:rPr>
            </w:pPr>
            <w:r w:rsidRPr="009E5C54">
              <w:rPr>
                <w:rFonts w:ascii="Times New Roman" w:hAnsi="Times New Roman"/>
                <w:sz w:val="24"/>
                <w:szCs w:val="24"/>
              </w:rPr>
              <w:t xml:space="preserve">Масса одной коробочки, </w:t>
            </w:r>
          </w:p>
          <w:p w:rsidR="007360C6" w:rsidRPr="009E5C54" w:rsidRDefault="007360C6" w:rsidP="009E5C54">
            <w:pPr>
              <w:spacing w:line="360" w:lineRule="auto"/>
              <w:ind w:left="-108" w:right="-108"/>
              <w:jc w:val="center"/>
              <w:rPr>
                <w:rFonts w:ascii="Times New Roman" w:hAnsi="Times New Roman"/>
                <w:sz w:val="24"/>
                <w:szCs w:val="24"/>
                <w:lang w:val="kk-KZ"/>
              </w:rPr>
            </w:pPr>
            <w:r w:rsidRPr="009E5C54">
              <w:rPr>
                <w:rFonts w:ascii="Times New Roman" w:hAnsi="Times New Roman"/>
                <w:sz w:val="24"/>
                <w:szCs w:val="24"/>
              </w:rPr>
              <w:t>г</w:t>
            </w:r>
          </w:p>
        </w:tc>
        <w:tc>
          <w:tcPr>
            <w:tcW w:w="1276" w:type="dxa"/>
            <w:vMerge w:val="restart"/>
            <w:vAlign w:val="center"/>
          </w:tcPr>
          <w:p w:rsidR="007360C6" w:rsidRPr="009E5C54" w:rsidRDefault="007360C6" w:rsidP="009E5C54">
            <w:pPr>
              <w:spacing w:line="360" w:lineRule="auto"/>
              <w:jc w:val="center"/>
              <w:rPr>
                <w:rFonts w:ascii="Times New Roman" w:hAnsi="Times New Roman"/>
                <w:spacing w:val="-4"/>
                <w:sz w:val="24"/>
                <w:szCs w:val="24"/>
              </w:rPr>
            </w:pPr>
            <w:r w:rsidRPr="009E5C54">
              <w:rPr>
                <w:rFonts w:ascii="Times New Roman" w:hAnsi="Times New Roman"/>
                <w:spacing w:val="-4"/>
                <w:sz w:val="24"/>
                <w:szCs w:val="24"/>
              </w:rPr>
              <w:t xml:space="preserve">Длина </w:t>
            </w:r>
          </w:p>
          <w:p w:rsidR="007360C6" w:rsidRPr="009E5C54" w:rsidRDefault="007360C6" w:rsidP="009E5C54">
            <w:pPr>
              <w:spacing w:line="360" w:lineRule="auto"/>
              <w:jc w:val="center"/>
              <w:rPr>
                <w:rFonts w:ascii="Times New Roman" w:hAnsi="Times New Roman"/>
                <w:spacing w:val="-4"/>
                <w:sz w:val="24"/>
                <w:szCs w:val="24"/>
              </w:rPr>
            </w:pPr>
            <w:r w:rsidRPr="009E5C54">
              <w:rPr>
                <w:rFonts w:ascii="Times New Roman" w:hAnsi="Times New Roman"/>
                <w:spacing w:val="-4"/>
                <w:sz w:val="24"/>
                <w:szCs w:val="24"/>
              </w:rPr>
              <w:t>волокна, мм</w:t>
            </w:r>
          </w:p>
        </w:tc>
        <w:tc>
          <w:tcPr>
            <w:tcW w:w="1134" w:type="dxa"/>
            <w:vMerge w:val="restart"/>
            <w:vAlign w:val="center"/>
          </w:tcPr>
          <w:p w:rsidR="007360C6" w:rsidRPr="009E5C54" w:rsidRDefault="007360C6" w:rsidP="009E5C54">
            <w:pPr>
              <w:spacing w:line="360" w:lineRule="auto"/>
              <w:ind w:left="-108" w:right="-108"/>
              <w:jc w:val="center"/>
              <w:rPr>
                <w:rFonts w:ascii="Times New Roman" w:hAnsi="Times New Roman"/>
                <w:spacing w:val="-4"/>
                <w:sz w:val="24"/>
                <w:szCs w:val="24"/>
              </w:rPr>
            </w:pPr>
            <w:r w:rsidRPr="009E5C54">
              <w:rPr>
                <w:rFonts w:ascii="Times New Roman" w:hAnsi="Times New Roman"/>
                <w:spacing w:val="-4"/>
                <w:sz w:val="24"/>
                <w:szCs w:val="24"/>
              </w:rPr>
              <w:t xml:space="preserve">Выход </w:t>
            </w:r>
          </w:p>
          <w:p w:rsidR="007360C6" w:rsidRPr="009E5C54" w:rsidRDefault="007360C6" w:rsidP="009E5C54">
            <w:pPr>
              <w:spacing w:line="360" w:lineRule="auto"/>
              <w:ind w:left="-108" w:right="-108"/>
              <w:jc w:val="center"/>
              <w:rPr>
                <w:rFonts w:ascii="Times New Roman" w:hAnsi="Times New Roman"/>
                <w:spacing w:val="-4"/>
                <w:sz w:val="24"/>
                <w:szCs w:val="24"/>
              </w:rPr>
            </w:pPr>
            <w:r w:rsidRPr="009E5C54">
              <w:rPr>
                <w:rFonts w:ascii="Times New Roman" w:hAnsi="Times New Roman"/>
                <w:spacing w:val="-4"/>
                <w:sz w:val="24"/>
                <w:szCs w:val="24"/>
              </w:rPr>
              <w:t>волокна,</w:t>
            </w:r>
          </w:p>
          <w:p w:rsidR="007360C6" w:rsidRPr="009E5C54" w:rsidRDefault="007360C6" w:rsidP="009E5C54">
            <w:pPr>
              <w:spacing w:line="360" w:lineRule="auto"/>
              <w:ind w:left="-108" w:right="-108"/>
              <w:jc w:val="center"/>
              <w:rPr>
                <w:rFonts w:ascii="Times New Roman" w:hAnsi="Times New Roman"/>
                <w:spacing w:val="-4"/>
                <w:sz w:val="24"/>
                <w:szCs w:val="24"/>
              </w:rPr>
            </w:pPr>
            <w:r w:rsidRPr="009E5C54">
              <w:rPr>
                <w:rFonts w:ascii="Times New Roman" w:hAnsi="Times New Roman"/>
                <w:spacing w:val="-4"/>
                <w:sz w:val="24"/>
                <w:szCs w:val="24"/>
                <w:lang w:val="kk-KZ"/>
              </w:rPr>
              <w:t xml:space="preserve"> </w:t>
            </w:r>
            <w:r w:rsidRPr="009E5C54">
              <w:rPr>
                <w:rFonts w:ascii="Times New Roman" w:hAnsi="Times New Roman"/>
                <w:spacing w:val="-4"/>
                <w:sz w:val="24"/>
                <w:szCs w:val="24"/>
              </w:rPr>
              <w:t>%</w:t>
            </w:r>
          </w:p>
        </w:tc>
      </w:tr>
      <w:tr w:rsidR="007360C6" w:rsidRPr="009E5C54" w:rsidTr="00A212F0">
        <w:trPr>
          <w:trHeight w:val="414"/>
        </w:trPr>
        <w:tc>
          <w:tcPr>
            <w:tcW w:w="2552" w:type="dxa"/>
            <w:vMerge/>
            <w:vAlign w:val="center"/>
          </w:tcPr>
          <w:p w:rsidR="007360C6" w:rsidRPr="009E5C54" w:rsidRDefault="007360C6" w:rsidP="009E5C54">
            <w:pPr>
              <w:spacing w:line="360" w:lineRule="auto"/>
              <w:ind w:firstLine="708"/>
              <w:jc w:val="center"/>
              <w:rPr>
                <w:rFonts w:ascii="Times New Roman" w:hAnsi="Times New Roman"/>
                <w:sz w:val="24"/>
                <w:szCs w:val="24"/>
              </w:rPr>
            </w:pPr>
          </w:p>
        </w:tc>
        <w:tc>
          <w:tcPr>
            <w:tcW w:w="1843" w:type="dxa"/>
            <w:vMerge/>
            <w:vAlign w:val="center"/>
          </w:tcPr>
          <w:p w:rsidR="007360C6" w:rsidRPr="009E5C54" w:rsidRDefault="007360C6" w:rsidP="009E5C54">
            <w:pPr>
              <w:spacing w:line="360" w:lineRule="auto"/>
              <w:ind w:left="-101" w:right="33"/>
              <w:jc w:val="center"/>
              <w:rPr>
                <w:rFonts w:ascii="Times New Roman" w:hAnsi="Times New Roman"/>
                <w:sz w:val="24"/>
                <w:szCs w:val="24"/>
              </w:rPr>
            </w:pPr>
          </w:p>
        </w:tc>
        <w:tc>
          <w:tcPr>
            <w:tcW w:w="1134" w:type="dxa"/>
            <w:vMerge/>
          </w:tcPr>
          <w:p w:rsidR="007360C6" w:rsidRPr="009E5C54" w:rsidRDefault="007360C6" w:rsidP="009E5C54">
            <w:pPr>
              <w:spacing w:line="360" w:lineRule="auto"/>
              <w:ind w:firstLine="708"/>
              <w:jc w:val="center"/>
              <w:rPr>
                <w:rFonts w:ascii="Times New Roman" w:hAnsi="Times New Roman"/>
                <w:sz w:val="24"/>
                <w:szCs w:val="24"/>
              </w:rPr>
            </w:pPr>
          </w:p>
        </w:tc>
        <w:tc>
          <w:tcPr>
            <w:tcW w:w="1417" w:type="dxa"/>
            <w:vMerge/>
          </w:tcPr>
          <w:p w:rsidR="007360C6" w:rsidRPr="009E5C54" w:rsidRDefault="007360C6" w:rsidP="009E5C54">
            <w:pPr>
              <w:spacing w:line="360" w:lineRule="auto"/>
              <w:ind w:firstLine="708"/>
              <w:jc w:val="center"/>
              <w:rPr>
                <w:rFonts w:ascii="Times New Roman" w:hAnsi="Times New Roman"/>
                <w:sz w:val="24"/>
                <w:szCs w:val="24"/>
              </w:rPr>
            </w:pPr>
          </w:p>
        </w:tc>
        <w:tc>
          <w:tcPr>
            <w:tcW w:w="1276" w:type="dxa"/>
            <w:vMerge/>
          </w:tcPr>
          <w:p w:rsidR="007360C6" w:rsidRPr="009E5C54" w:rsidRDefault="007360C6" w:rsidP="009E5C54">
            <w:pPr>
              <w:spacing w:line="360" w:lineRule="auto"/>
              <w:ind w:firstLine="708"/>
              <w:jc w:val="center"/>
              <w:rPr>
                <w:rFonts w:ascii="Times New Roman" w:hAnsi="Times New Roman"/>
                <w:sz w:val="24"/>
                <w:szCs w:val="24"/>
              </w:rPr>
            </w:pPr>
          </w:p>
        </w:tc>
        <w:tc>
          <w:tcPr>
            <w:tcW w:w="1134" w:type="dxa"/>
            <w:vMerge/>
            <w:vAlign w:val="center"/>
          </w:tcPr>
          <w:p w:rsidR="007360C6" w:rsidRPr="009E5C54" w:rsidRDefault="007360C6" w:rsidP="009E5C54">
            <w:pPr>
              <w:spacing w:line="360" w:lineRule="auto"/>
              <w:ind w:left="-108" w:right="-108" w:firstLine="708"/>
              <w:jc w:val="center"/>
              <w:rPr>
                <w:rFonts w:ascii="Times New Roman" w:hAnsi="Times New Roman"/>
                <w:sz w:val="24"/>
                <w:szCs w:val="24"/>
              </w:rPr>
            </w:pPr>
          </w:p>
        </w:tc>
      </w:tr>
      <w:tr w:rsidR="007360C6" w:rsidRPr="009E5C54" w:rsidTr="00A212F0">
        <w:trPr>
          <w:trHeight w:val="218"/>
        </w:trPr>
        <w:tc>
          <w:tcPr>
            <w:tcW w:w="2552" w:type="dxa"/>
            <w:vMerge w:val="restart"/>
            <w:vAlign w:val="center"/>
          </w:tcPr>
          <w:p w:rsidR="007360C6" w:rsidRPr="009E5C54" w:rsidRDefault="007360C6" w:rsidP="009E5C54">
            <w:pPr>
              <w:spacing w:line="360" w:lineRule="auto"/>
              <w:ind w:firstLine="125"/>
              <w:jc w:val="center"/>
              <w:rPr>
                <w:rFonts w:ascii="Times New Roman" w:hAnsi="Times New Roman"/>
                <w:sz w:val="24"/>
                <w:szCs w:val="24"/>
              </w:rPr>
            </w:pPr>
            <w:r w:rsidRPr="009E5C54">
              <w:rPr>
                <w:rFonts w:ascii="Times New Roman" w:hAnsi="Times New Roman"/>
                <w:sz w:val="24"/>
                <w:szCs w:val="24"/>
              </w:rPr>
              <w:t xml:space="preserve">Традиционная схема посева с междурядьями </w:t>
            </w:r>
          </w:p>
          <w:p w:rsidR="007360C6" w:rsidRPr="009E5C54" w:rsidRDefault="007360C6" w:rsidP="009E5C54">
            <w:pPr>
              <w:spacing w:line="360" w:lineRule="auto"/>
              <w:ind w:firstLine="125"/>
              <w:jc w:val="center"/>
              <w:rPr>
                <w:rFonts w:ascii="Times New Roman" w:hAnsi="Times New Roman"/>
                <w:sz w:val="24"/>
                <w:szCs w:val="24"/>
              </w:rPr>
            </w:pPr>
            <w:r w:rsidRPr="009E5C54">
              <w:rPr>
                <w:rFonts w:ascii="Times New Roman" w:hAnsi="Times New Roman"/>
                <w:sz w:val="24"/>
                <w:szCs w:val="24"/>
              </w:rPr>
              <w:t>90 см</w:t>
            </w:r>
          </w:p>
        </w:tc>
        <w:tc>
          <w:tcPr>
            <w:tcW w:w="1843" w:type="dxa"/>
            <w:vMerge w:val="restart"/>
            <w:vAlign w:val="center"/>
          </w:tcPr>
          <w:p w:rsidR="007360C6" w:rsidRPr="009E5C54" w:rsidRDefault="007360C6" w:rsidP="009E5C54">
            <w:pPr>
              <w:spacing w:line="360" w:lineRule="auto"/>
              <w:ind w:left="-101" w:right="33"/>
              <w:jc w:val="center"/>
              <w:rPr>
                <w:rFonts w:ascii="Times New Roman" w:hAnsi="Times New Roman"/>
                <w:sz w:val="24"/>
                <w:szCs w:val="24"/>
              </w:rPr>
            </w:pPr>
            <w:r w:rsidRPr="009E5C54">
              <w:rPr>
                <w:rFonts w:ascii="Times New Roman" w:hAnsi="Times New Roman"/>
                <w:sz w:val="24"/>
                <w:szCs w:val="24"/>
              </w:rPr>
              <w:t>90х9х1</w:t>
            </w:r>
          </w:p>
          <w:p w:rsidR="007360C6" w:rsidRPr="009E5C54" w:rsidRDefault="007360C6" w:rsidP="009E5C54">
            <w:pPr>
              <w:spacing w:line="360" w:lineRule="auto"/>
              <w:ind w:left="-101" w:right="33"/>
              <w:jc w:val="center"/>
              <w:rPr>
                <w:rFonts w:ascii="Times New Roman" w:hAnsi="Times New Roman"/>
                <w:sz w:val="24"/>
                <w:szCs w:val="24"/>
                <w:lang w:val="kk-KZ"/>
              </w:rPr>
            </w:pPr>
            <w:r w:rsidRPr="009E5C54">
              <w:rPr>
                <w:rFonts w:ascii="Times New Roman" w:hAnsi="Times New Roman"/>
                <w:sz w:val="24"/>
                <w:szCs w:val="24"/>
              </w:rPr>
              <w:t>120 тыс.шт</w:t>
            </w:r>
            <w:r w:rsidRPr="009E5C54">
              <w:rPr>
                <w:rFonts w:ascii="Times New Roman" w:hAnsi="Times New Roman"/>
                <w:sz w:val="24"/>
                <w:szCs w:val="24"/>
                <w:lang w:val="kk-KZ"/>
              </w:rPr>
              <w:t>.</w:t>
            </w:r>
          </w:p>
          <w:p w:rsidR="007360C6" w:rsidRPr="009E5C54" w:rsidRDefault="007360C6" w:rsidP="009E5C54">
            <w:pPr>
              <w:spacing w:line="360" w:lineRule="auto"/>
              <w:ind w:left="-101" w:right="33"/>
              <w:jc w:val="center"/>
              <w:rPr>
                <w:rFonts w:ascii="Times New Roman" w:hAnsi="Times New Roman"/>
                <w:sz w:val="24"/>
                <w:szCs w:val="24"/>
                <w:lang w:val="kk-KZ"/>
              </w:rPr>
            </w:pPr>
            <w:r w:rsidRPr="009E5C54">
              <w:rPr>
                <w:rFonts w:ascii="Times New Roman" w:hAnsi="Times New Roman"/>
                <w:sz w:val="24"/>
                <w:szCs w:val="24"/>
                <w:lang w:val="en-US"/>
              </w:rPr>
              <w:t>N</w:t>
            </w:r>
            <w:r w:rsidRPr="009E5C54">
              <w:rPr>
                <w:rFonts w:ascii="Times New Roman" w:hAnsi="Times New Roman"/>
                <w:sz w:val="24"/>
                <w:szCs w:val="24"/>
                <w:vertAlign w:val="subscript"/>
                <w:lang w:val="kk-KZ"/>
              </w:rPr>
              <w:t>120</w:t>
            </w:r>
            <w:r w:rsidRPr="009E5C54">
              <w:rPr>
                <w:rFonts w:ascii="Times New Roman" w:hAnsi="Times New Roman"/>
                <w:sz w:val="24"/>
                <w:szCs w:val="24"/>
                <w:lang w:val="en-US"/>
              </w:rPr>
              <w:t xml:space="preserve"> P</w:t>
            </w:r>
            <w:r w:rsidRPr="009E5C54">
              <w:rPr>
                <w:rFonts w:ascii="Times New Roman" w:hAnsi="Times New Roman"/>
                <w:sz w:val="24"/>
                <w:szCs w:val="24"/>
                <w:vertAlign w:val="subscript"/>
                <w:lang w:val="kk-KZ"/>
              </w:rPr>
              <w:t>70</w:t>
            </w:r>
          </w:p>
        </w:tc>
        <w:tc>
          <w:tcPr>
            <w:tcW w:w="1134" w:type="dxa"/>
            <w:vAlign w:val="center"/>
          </w:tcPr>
          <w:p w:rsidR="007360C6" w:rsidRPr="009E5C54" w:rsidRDefault="007360C6" w:rsidP="009E5C54">
            <w:pPr>
              <w:spacing w:line="360" w:lineRule="auto"/>
              <w:ind w:firstLine="12"/>
              <w:jc w:val="center"/>
              <w:rPr>
                <w:rFonts w:ascii="Times New Roman" w:hAnsi="Times New Roman"/>
                <w:sz w:val="24"/>
                <w:szCs w:val="24"/>
              </w:rPr>
            </w:pPr>
            <w:r w:rsidRPr="009E5C54">
              <w:rPr>
                <w:rFonts w:ascii="Times New Roman" w:hAnsi="Times New Roman"/>
                <w:sz w:val="24"/>
                <w:szCs w:val="24"/>
              </w:rPr>
              <w:t>2018</w:t>
            </w:r>
          </w:p>
        </w:tc>
        <w:tc>
          <w:tcPr>
            <w:tcW w:w="1417" w:type="dxa"/>
            <w:vAlign w:val="center"/>
          </w:tcPr>
          <w:p w:rsidR="007360C6" w:rsidRPr="009E5C54" w:rsidRDefault="007360C6" w:rsidP="009E5C54">
            <w:pPr>
              <w:spacing w:line="360" w:lineRule="auto"/>
              <w:ind w:left="-391" w:firstLine="391"/>
              <w:jc w:val="center"/>
              <w:rPr>
                <w:rFonts w:ascii="Times New Roman" w:hAnsi="Times New Roman"/>
                <w:sz w:val="24"/>
                <w:szCs w:val="24"/>
                <w:lang w:val="kk-KZ"/>
              </w:rPr>
            </w:pPr>
            <w:r w:rsidRPr="009E5C54">
              <w:rPr>
                <w:rFonts w:ascii="Times New Roman" w:hAnsi="Times New Roman"/>
                <w:sz w:val="24"/>
                <w:szCs w:val="24"/>
                <w:lang w:val="kk-KZ"/>
              </w:rPr>
              <w:t>4,8</w:t>
            </w:r>
          </w:p>
        </w:tc>
        <w:tc>
          <w:tcPr>
            <w:tcW w:w="1276" w:type="dxa"/>
            <w:vAlign w:val="center"/>
          </w:tcPr>
          <w:p w:rsidR="007360C6" w:rsidRPr="009E5C54" w:rsidRDefault="007360C6" w:rsidP="009E5C54">
            <w:pPr>
              <w:spacing w:line="360" w:lineRule="auto"/>
              <w:ind w:left="-161" w:firstLine="161"/>
              <w:jc w:val="center"/>
              <w:rPr>
                <w:rFonts w:ascii="Times New Roman" w:hAnsi="Times New Roman"/>
                <w:sz w:val="24"/>
                <w:szCs w:val="24"/>
                <w:lang w:val="kk-KZ"/>
              </w:rPr>
            </w:pPr>
            <w:r w:rsidRPr="009E5C54">
              <w:rPr>
                <w:rFonts w:ascii="Times New Roman" w:hAnsi="Times New Roman"/>
                <w:sz w:val="24"/>
                <w:szCs w:val="24"/>
                <w:lang w:val="kk-KZ"/>
              </w:rPr>
              <w:t>33,6</w:t>
            </w:r>
          </w:p>
        </w:tc>
        <w:tc>
          <w:tcPr>
            <w:tcW w:w="1134" w:type="dxa"/>
            <w:vAlign w:val="center"/>
          </w:tcPr>
          <w:p w:rsidR="007360C6" w:rsidRPr="009E5C54" w:rsidRDefault="007360C6" w:rsidP="009E5C54">
            <w:pPr>
              <w:spacing w:line="360" w:lineRule="auto"/>
              <w:ind w:firstLine="34"/>
              <w:jc w:val="center"/>
              <w:rPr>
                <w:rFonts w:ascii="Times New Roman" w:hAnsi="Times New Roman"/>
                <w:sz w:val="24"/>
                <w:szCs w:val="24"/>
                <w:lang w:val="kk-KZ"/>
              </w:rPr>
            </w:pPr>
            <w:r w:rsidRPr="009E5C54">
              <w:rPr>
                <w:rFonts w:ascii="Times New Roman" w:hAnsi="Times New Roman"/>
                <w:sz w:val="24"/>
                <w:szCs w:val="24"/>
                <w:lang w:val="kk-KZ"/>
              </w:rPr>
              <w:t>36,0</w:t>
            </w:r>
          </w:p>
        </w:tc>
      </w:tr>
      <w:tr w:rsidR="007360C6" w:rsidRPr="009E5C54" w:rsidTr="00A212F0">
        <w:trPr>
          <w:trHeight w:val="192"/>
        </w:trPr>
        <w:tc>
          <w:tcPr>
            <w:tcW w:w="2552" w:type="dxa"/>
            <w:vMerge/>
            <w:vAlign w:val="center"/>
          </w:tcPr>
          <w:p w:rsidR="007360C6" w:rsidRPr="009E5C54" w:rsidRDefault="007360C6" w:rsidP="009E5C54">
            <w:pPr>
              <w:spacing w:line="360" w:lineRule="auto"/>
              <w:ind w:firstLine="125"/>
              <w:jc w:val="center"/>
              <w:rPr>
                <w:rFonts w:ascii="Times New Roman" w:hAnsi="Times New Roman"/>
                <w:sz w:val="24"/>
                <w:szCs w:val="24"/>
              </w:rPr>
            </w:pPr>
          </w:p>
        </w:tc>
        <w:tc>
          <w:tcPr>
            <w:tcW w:w="1843" w:type="dxa"/>
            <w:vMerge/>
            <w:vAlign w:val="center"/>
          </w:tcPr>
          <w:p w:rsidR="007360C6" w:rsidRPr="009E5C54" w:rsidRDefault="007360C6" w:rsidP="009E5C54">
            <w:pPr>
              <w:spacing w:line="360" w:lineRule="auto"/>
              <w:ind w:left="-101" w:right="33"/>
              <w:jc w:val="center"/>
              <w:rPr>
                <w:rFonts w:ascii="Times New Roman" w:hAnsi="Times New Roman"/>
                <w:sz w:val="24"/>
                <w:szCs w:val="24"/>
              </w:rPr>
            </w:pPr>
          </w:p>
        </w:tc>
        <w:tc>
          <w:tcPr>
            <w:tcW w:w="1134" w:type="dxa"/>
            <w:vAlign w:val="center"/>
          </w:tcPr>
          <w:p w:rsidR="007360C6" w:rsidRPr="009E5C54" w:rsidRDefault="007360C6" w:rsidP="009E5C54">
            <w:pPr>
              <w:spacing w:line="360" w:lineRule="auto"/>
              <w:ind w:firstLine="12"/>
              <w:jc w:val="center"/>
              <w:rPr>
                <w:rFonts w:ascii="Times New Roman" w:hAnsi="Times New Roman"/>
                <w:sz w:val="24"/>
                <w:szCs w:val="24"/>
              </w:rPr>
            </w:pPr>
            <w:r w:rsidRPr="009E5C54">
              <w:rPr>
                <w:rFonts w:ascii="Times New Roman" w:hAnsi="Times New Roman"/>
                <w:sz w:val="24"/>
                <w:szCs w:val="24"/>
              </w:rPr>
              <w:t>2019</w:t>
            </w:r>
          </w:p>
        </w:tc>
        <w:tc>
          <w:tcPr>
            <w:tcW w:w="1417" w:type="dxa"/>
            <w:vAlign w:val="center"/>
          </w:tcPr>
          <w:p w:rsidR="007360C6" w:rsidRPr="009E5C54" w:rsidRDefault="007360C6" w:rsidP="009E5C54">
            <w:pPr>
              <w:spacing w:line="360" w:lineRule="auto"/>
              <w:ind w:left="-391" w:firstLine="391"/>
              <w:jc w:val="center"/>
              <w:rPr>
                <w:rFonts w:ascii="Times New Roman" w:hAnsi="Times New Roman"/>
                <w:sz w:val="24"/>
                <w:szCs w:val="24"/>
                <w:lang w:val="kk-KZ"/>
              </w:rPr>
            </w:pPr>
            <w:r w:rsidRPr="009E5C54">
              <w:rPr>
                <w:rFonts w:ascii="Times New Roman" w:hAnsi="Times New Roman"/>
                <w:sz w:val="24"/>
                <w:szCs w:val="24"/>
                <w:lang w:val="kk-KZ"/>
              </w:rPr>
              <w:t>4,2</w:t>
            </w:r>
          </w:p>
        </w:tc>
        <w:tc>
          <w:tcPr>
            <w:tcW w:w="1276" w:type="dxa"/>
            <w:vAlign w:val="center"/>
          </w:tcPr>
          <w:p w:rsidR="007360C6" w:rsidRPr="009E5C54" w:rsidRDefault="007360C6" w:rsidP="009E5C54">
            <w:pPr>
              <w:spacing w:line="360" w:lineRule="auto"/>
              <w:ind w:left="-161" w:firstLine="161"/>
              <w:jc w:val="center"/>
              <w:rPr>
                <w:rFonts w:ascii="Times New Roman" w:hAnsi="Times New Roman"/>
                <w:sz w:val="24"/>
                <w:szCs w:val="24"/>
                <w:lang w:val="kk-KZ"/>
              </w:rPr>
            </w:pPr>
            <w:r w:rsidRPr="009E5C54">
              <w:rPr>
                <w:rFonts w:ascii="Times New Roman" w:hAnsi="Times New Roman"/>
                <w:sz w:val="24"/>
                <w:szCs w:val="24"/>
                <w:lang w:val="kk-KZ"/>
              </w:rPr>
              <w:t>33,6</w:t>
            </w:r>
          </w:p>
        </w:tc>
        <w:tc>
          <w:tcPr>
            <w:tcW w:w="1134" w:type="dxa"/>
            <w:vAlign w:val="center"/>
          </w:tcPr>
          <w:p w:rsidR="007360C6" w:rsidRPr="009E5C54" w:rsidRDefault="007360C6" w:rsidP="009E5C54">
            <w:pPr>
              <w:spacing w:line="360" w:lineRule="auto"/>
              <w:ind w:firstLine="34"/>
              <w:jc w:val="center"/>
              <w:rPr>
                <w:rFonts w:ascii="Times New Roman" w:hAnsi="Times New Roman"/>
                <w:sz w:val="24"/>
                <w:szCs w:val="24"/>
                <w:lang w:val="kk-KZ"/>
              </w:rPr>
            </w:pPr>
            <w:r w:rsidRPr="009E5C54">
              <w:rPr>
                <w:rFonts w:ascii="Times New Roman" w:hAnsi="Times New Roman"/>
                <w:sz w:val="24"/>
                <w:szCs w:val="24"/>
                <w:lang w:val="kk-KZ"/>
              </w:rPr>
              <w:t>36,2</w:t>
            </w:r>
          </w:p>
        </w:tc>
      </w:tr>
      <w:tr w:rsidR="007360C6" w:rsidRPr="009E5C54" w:rsidTr="00A212F0">
        <w:trPr>
          <w:trHeight w:val="228"/>
        </w:trPr>
        <w:tc>
          <w:tcPr>
            <w:tcW w:w="2552" w:type="dxa"/>
            <w:vMerge/>
            <w:vAlign w:val="center"/>
          </w:tcPr>
          <w:p w:rsidR="007360C6" w:rsidRPr="009E5C54" w:rsidRDefault="007360C6" w:rsidP="009E5C54">
            <w:pPr>
              <w:spacing w:line="360" w:lineRule="auto"/>
              <w:ind w:firstLine="125"/>
              <w:jc w:val="center"/>
              <w:rPr>
                <w:rFonts w:ascii="Times New Roman" w:hAnsi="Times New Roman"/>
                <w:sz w:val="24"/>
                <w:szCs w:val="24"/>
              </w:rPr>
            </w:pPr>
          </w:p>
        </w:tc>
        <w:tc>
          <w:tcPr>
            <w:tcW w:w="1843" w:type="dxa"/>
            <w:vMerge/>
            <w:vAlign w:val="center"/>
          </w:tcPr>
          <w:p w:rsidR="007360C6" w:rsidRPr="009E5C54" w:rsidRDefault="007360C6" w:rsidP="009E5C54">
            <w:pPr>
              <w:spacing w:line="360" w:lineRule="auto"/>
              <w:ind w:left="-101" w:right="33"/>
              <w:jc w:val="center"/>
              <w:rPr>
                <w:rFonts w:ascii="Times New Roman" w:hAnsi="Times New Roman"/>
                <w:sz w:val="24"/>
                <w:szCs w:val="24"/>
              </w:rPr>
            </w:pPr>
          </w:p>
        </w:tc>
        <w:tc>
          <w:tcPr>
            <w:tcW w:w="1134" w:type="dxa"/>
            <w:vAlign w:val="center"/>
          </w:tcPr>
          <w:p w:rsidR="007360C6" w:rsidRPr="009E5C54" w:rsidRDefault="007360C6" w:rsidP="009E5C54">
            <w:pPr>
              <w:spacing w:line="360" w:lineRule="auto"/>
              <w:ind w:firstLine="12"/>
              <w:jc w:val="center"/>
              <w:rPr>
                <w:rFonts w:ascii="Times New Roman" w:hAnsi="Times New Roman"/>
                <w:sz w:val="24"/>
                <w:szCs w:val="24"/>
              </w:rPr>
            </w:pPr>
            <w:r w:rsidRPr="009E5C54">
              <w:rPr>
                <w:rFonts w:ascii="Times New Roman" w:hAnsi="Times New Roman"/>
                <w:sz w:val="24"/>
                <w:szCs w:val="24"/>
              </w:rPr>
              <w:t>2020</w:t>
            </w:r>
          </w:p>
        </w:tc>
        <w:tc>
          <w:tcPr>
            <w:tcW w:w="1417" w:type="dxa"/>
            <w:vAlign w:val="center"/>
          </w:tcPr>
          <w:p w:rsidR="007360C6" w:rsidRPr="009E5C54" w:rsidRDefault="007360C6" w:rsidP="009E5C54">
            <w:pPr>
              <w:spacing w:line="360" w:lineRule="auto"/>
              <w:ind w:left="-391" w:firstLine="391"/>
              <w:jc w:val="center"/>
              <w:rPr>
                <w:rFonts w:ascii="Times New Roman" w:hAnsi="Times New Roman"/>
                <w:sz w:val="24"/>
                <w:szCs w:val="24"/>
                <w:lang w:val="kk-KZ"/>
              </w:rPr>
            </w:pPr>
            <w:r w:rsidRPr="009E5C54">
              <w:rPr>
                <w:rFonts w:ascii="Times New Roman" w:hAnsi="Times New Roman"/>
                <w:sz w:val="24"/>
                <w:szCs w:val="24"/>
                <w:lang w:val="kk-KZ"/>
              </w:rPr>
              <w:t>4,4</w:t>
            </w:r>
          </w:p>
        </w:tc>
        <w:tc>
          <w:tcPr>
            <w:tcW w:w="1276" w:type="dxa"/>
            <w:vAlign w:val="center"/>
          </w:tcPr>
          <w:p w:rsidR="007360C6" w:rsidRPr="009E5C54" w:rsidRDefault="007360C6" w:rsidP="009E5C54">
            <w:pPr>
              <w:spacing w:line="360" w:lineRule="auto"/>
              <w:ind w:left="-161" w:firstLine="161"/>
              <w:jc w:val="center"/>
              <w:rPr>
                <w:rFonts w:ascii="Times New Roman" w:hAnsi="Times New Roman"/>
                <w:sz w:val="24"/>
                <w:szCs w:val="24"/>
                <w:lang w:val="kk-KZ"/>
              </w:rPr>
            </w:pPr>
            <w:r w:rsidRPr="009E5C54">
              <w:rPr>
                <w:rFonts w:ascii="Times New Roman" w:hAnsi="Times New Roman"/>
                <w:sz w:val="24"/>
                <w:szCs w:val="24"/>
                <w:lang w:val="kk-KZ"/>
              </w:rPr>
              <w:t>33,8</w:t>
            </w:r>
          </w:p>
        </w:tc>
        <w:tc>
          <w:tcPr>
            <w:tcW w:w="1134" w:type="dxa"/>
            <w:vAlign w:val="center"/>
          </w:tcPr>
          <w:p w:rsidR="007360C6" w:rsidRPr="009E5C54" w:rsidRDefault="007360C6" w:rsidP="009E5C54">
            <w:pPr>
              <w:spacing w:line="360" w:lineRule="auto"/>
              <w:jc w:val="center"/>
              <w:rPr>
                <w:rFonts w:ascii="Times New Roman" w:hAnsi="Times New Roman"/>
                <w:sz w:val="24"/>
                <w:szCs w:val="24"/>
                <w:lang w:val="kk-KZ"/>
              </w:rPr>
            </w:pPr>
            <w:r w:rsidRPr="009E5C54">
              <w:rPr>
                <w:rFonts w:ascii="Times New Roman" w:hAnsi="Times New Roman"/>
                <w:sz w:val="24"/>
                <w:szCs w:val="24"/>
                <w:lang w:val="kk-KZ"/>
              </w:rPr>
              <w:t>35,8</w:t>
            </w:r>
          </w:p>
        </w:tc>
      </w:tr>
      <w:tr w:rsidR="007360C6" w:rsidRPr="009E5C54" w:rsidTr="00A212F0">
        <w:trPr>
          <w:trHeight w:val="204"/>
        </w:trPr>
        <w:tc>
          <w:tcPr>
            <w:tcW w:w="2552" w:type="dxa"/>
            <w:vMerge/>
            <w:vAlign w:val="center"/>
          </w:tcPr>
          <w:p w:rsidR="007360C6" w:rsidRPr="009E5C54" w:rsidRDefault="007360C6" w:rsidP="009E5C54">
            <w:pPr>
              <w:spacing w:line="360" w:lineRule="auto"/>
              <w:ind w:firstLine="125"/>
              <w:jc w:val="center"/>
              <w:rPr>
                <w:rFonts w:ascii="Times New Roman" w:hAnsi="Times New Roman"/>
                <w:sz w:val="24"/>
                <w:szCs w:val="24"/>
              </w:rPr>
            </w:pPr>
          </w:p>
        </w:tc>
        <w:tc>
          <w:tcPr>
            <w:tcW w:w="1843" w:type="dxa"/>
            <w:vMerge/>
            <w:vAlign w:val="center"/>
          </w:tcPr>
          <w:p w:rsidR="007360C6" w:rsidRPr="009E5C54" w:rsidRDefault="007360C6" w:rsidP="009E5C54">
            <w:pPr>
              <w:spacing w:line="360" w:lineRule="auto"/>
              <w:ind w:left="-101" w:right="33"/>
              <w:jc w:val="center"/>
              <w:rPr>
                <w:rFonts w:ascii="Times New Roman" w:hAnsi="Times New Roman"/>
                <w:sz w:val="24"/>
                <w:szCs w:val="24"/>
              </w:rPr>
            </w:pPr>
          </w:p>
        </w:tc>
        <w:tc>
          <w:tcPr>
            <w:tcW w:w="1134" w:type="dxa"/>
            <w:vAlign w:val="center"/>
          </w:tcPr>
          <w:p w:rsidR="007360C6" w:rsidRPr="009E5C54" w:rsidRDefault="007360C6" w:rsidP="009E5C54">
            <w:pPr>
              <w:spacing w:line="360" w:lineRule="auto"/>
              <w:ind w:left="-108" w:right="-108" w:firstLine="12"/>
              <w:jc w:val="center"/>
              <w:rPr>
                <w:rFonts w:ascii="Times New Roman" w:hAnsi="Times New Roman"/>
                <w:sz w:val="24"/>
                <w:szCs w:val="24"/>
              </w:rPr>
            </w:pPr>
            <w:r w:rsidRPr="009E5C54">
              <w:rPr>
                <w:rFonts w:ascii="Times New Roman" w:hAnsi="Times New Roman"/>
                <w:sz w:val="24"/>
                <w:szCs w:val="24"/>
              </w:rPr>
              <w:t>среднее</w:t>
            </w:r>
          </w:p>
        </w:tc>
        <w:tc>
          <w:tcPr>
            <w:tcW w:w="1417" w:type="dxa"/>
            <w:vAlign w:val="center"/>
          </w:tcPr>
          <w:p w:rsidR="007360C6" w:rsidRPr="009E5C54" w:rsidRDefault="007360C6" w:rsidP="009E5C54">
            <w:pPr>
              <w:spacing w:line="360" w:lineRule="auto"/>
              <w:ind w:left="-391" w:firstLine="391"/>
              <w:jc w:val="center"/>
              <w:rPr>
                <w:rFonts w:ascii="Times New Roman" w:hAnsi="Times New Roman"/>
                <w:sz w:val="24"/>
                <w:szCs w:val="24"/>
                <w:lang w:val="kk-KZ"/>
              </w:rPr>
            </w:pPr>
            <w:r w:rsidRPr="009E5C54">
              <w:rPr>
                <w:rFonts w:ascii="Times New Roman" w:hAnsi="Times New Roman"/>
                <w:sz w:val="24"/>
                <w:szCs w:val="24"/>
                <w:lang w:val="kk-KZ"/>
              </w:rPr>
              <w:t>4,4</w:t>
            </w:r>
          </w:p>
        </w:tc>
        <w:tc>
          <w:tcPr>
            <w:tcW w:w="1276" w:type="dxa"/>
            <w:vAlign w:val="center"/>
          </w:tcPr>
          <w:p w:rsidR="007360C6" w:rsidRPr="009E5C54" w:rsidRDefault="007360C6" w:rsidP="009E5C54">
            <w:pPr>
              <w:spacing w:line="360" w:lineRule="auto"/>
              <w:ind w:left="-161" w:firstLine="161"/>
              <w:jc w:val="center"/>
              <w:rPr>
                <w:rFonts w:ascii="Times New Roman" w:hAnsi="Times New Roman"/>
                <w:sz w:val="24"/>
                <w:szCs w:val="24"/>
                <w:lang w:val="kk-KZ"/>
              </w:rPr>
            </w:pPr>
            <w:r w:rsidRPr="009E5C54">
              <w:rPr>
                <w:rFonts w:ascii="Times New Roman" w:hAnsi="Times New Roman"/>
                <w:sz w:val="24"/>
                <w:szCs w:val="24"/>
                <w:lang w:val="kk-KZ"/>
              </w:rPr>
              <w:t>33,6</w:t>
            </w:r>
          </w:p>
        </w:tc>
        <w:tc>
          <w:tcPr>
            <w:tcW w:w="1134" w:type="dxa"/>
            <w:vAlign w:val="center"/>
          </w:tcPr>
          <w:p w:rsidR="007360C6" w:rsidRPr="009E5C54" w:rsidRDefault="007360C6" w:rsidP="009E5C54">
            <w:pPr>
              <w:spacing w:line="360" w:lineRule="auto"/>
              <w:jc w:val="center"/>
              <w:rPr>
                <w:rFonts w:ascii="Times New Roman" w:hAnsi="Times New Roman"/>
                <w:sz w:val="24"/>
                <w:szCs w:val="24"/>
                <w:lang w:val="kk-KZ"/>
              </w:rPr>
            </w:pPr>
            <w:r w:rsidRPr="009E5C54">
              <w:rPr>
                <w:rFonts w:ascii="Times New Roman" w:hAnsi="Times New Roman"/>
                <w:sz w:val="24"/>
                <w:szCs w:val="24"/>
                <w:lang w:val="kk-KZ"/>
              </w:rPr>
              <w:t>36,0</w:t>
            </w:r>
          </w:p>
        </w:tc>
      </w:tr>
      <w:tr w:rsidR="007360C6" w:rsidRPr="009E5C54" w:rsidTr="00A212F0">
        <w:trPr>
          <w:trHeight w:val="204"/>
        </w:trPr>
        <w:tc>
          <w:tcPr>
            <w:tcW w:w="2552" w:type="dxa"/>
            <w:vMerge w:val="restart"/>
            <w:vAlign w:val="center"/>
          </w:tcPr>
          <w:p w:rsidR="007360C6" w:rsidRPr="009E5C54" w:rsidRDefault="007360C6" w:rsidP="009E5C54">
            <w:pPr>
              <w:spacing w:line="360" w:lineRule="auto"/>
              <w:ind w:firstLine="125"/>
              <w:jc w:val="center"/>
              <w:rPr>
                <w:rFonts w:ascii="Times New Roman" w:hAnsi="Times New Roman"/>
                <w:sz w:val="24"/>
                <w:szCs w:val="24"/>
              </w:rPr>
            </w:pPr>
            <w:r w:rsidRPr="009E5C54">
              <w:rPr>
                <w:rFonts w:ascii="Times New Roman" w:hAnsi="Times New Roman"/>
                <w:sz w:val="24"/>
                <w:szCs w:val="24"/>
              </w:rPr>
              <w:t xml:space="preserve">Схема посева хлопчатника с междурядьями </w:t>
            </w:r>
          </w:p>
          <w:p w:rsidR="007360C6" w:rsidRPr="009E5C54" w:rsidRDefault="007360C6" w:rsidP="009E5C54">
            <w:pPr>
              <w:spacing w:line="360" w:lineRule="auto"/>
              <w:ind w:firstLine="125"/>
              <w:jc w:val="center"/>
              <w:rPr>
                <w:rFonts w:ascii="Times New Roman" w:hAnsi="Times New Roman"/>
                <w:sz w:val="24"/>
                <w:szCs w:val="24"/>
              </w:rPr>
            </w:pPr>
            <w:r w:rsidRPr="009E5C54">
              <w:rPr>
                <w:rFonts w:ascii="Times New Roman" w:hAnsi="Times New Roman"/>
                <w:sz w:val="24"/>
                <w:szCs w:val="24"/>
              </w:rPr>
              <w:t>70 см</w:t>
            </w:r>
          </w:p>
        </w:tc>
        <w:tc>
          <w:tcPr>
            <w:tcW w:w="1843" w:type="dxa"/>
            <w:vMerge w:val="restart"/>
            <w:vAlign w:val="center"/>
          </w:tcPr>
          <w:p w:rsidR="007360C6" w:rsidRPr="009E5C54" w:rsidRDefault="007360C6" w:rsidP="009E5C54">
            <w:pPr>
              <w:spacing w:line="360" w:lineRule="auto"/>
              <w:ind w:left="-101" w:right="33"/>
              <w:jc w:val="center"/>
              <w:rPr>
                <w:rFonts w:ascii="Times New Roman" w:hAnsi="Times New Roman"/>
                <w:sz w:val="24"/>
                <w:szCs w:val="24"/>
              </w:rPr>
            </w:pPr>
            <w:r w:rsidRPr="009E5C54">
              <w:rPr>
                <w:rFonts w:ascii="Times New Roman" w:hAnsi="Times New Roman"/>
                <w:sz w:val="24"/>
                <w:szCs w:val="24"/>
              </w:rPr>
              <w:t>70х10х1</w:t>
            </w:r>
          </w:p>
          <w:p w:rsidR="007360C6" w:rsidRPr="009E5C54" w:rsidRDefault="007360C6" w:rsidP="009E5C54">
            <w:pPr>
              <w:spacing w:line="360" w:lineRule="auto"/>
              <w:ind w:left="-101" w:right="33"/>
              <w:jc w:val="center"/>
              <w:rPr>
                <w:rFonts w:ascii="Times New Roman" w:hAnsi="Times New Roman"/>
                <w:sz w:val="24"/>
                <w:szCs w:val="24"/>
                <w:lang w:val="kk-KZ"/>
              </w:rPr>
            </w:pPr>
            <w:r w:rsidRPr="009E5C54">
              <w:rPr>
                <w:rFonts w:ascii="Times New Roman" w:hAnsi="Times New Roman"/>
                <w:sz w:val="24"/>
                <w:szCs w:val="24"/>
              </w:rPr>
              <w:t>144 тыс.шт</w:t>
            </w:r>
            <w:r w:rsidRPr="009E5C54">
              <w:rPr>
                <w:rFonts w:ascii="Times New Roman" w:hAnsi="Times New Roman"/>
                <w:sz w:val="24"/>
                <w:szCs w:val="24"/>
                <w:lang w:val="kk-KZ"/>
              </w:rPr>
              <w:t>.</w:t>
            </w:r>
          </w:p>
          <w:p w:rsidR="007360C6" w:rsidRPr="009E5C54" w:rsidRDefault="007360C6" w:rsidP="009E5C54">
            <w:pPr>
              <w:spacing w:line="360" w:lineRule="auto"/>
              <w:ind w:left="-101" w:right="33"/>
              <w:jc w:val="center"/>
              <w:rPr>
                <w:rFonts w:ascii="Times New Roman" w:hAnsi="Times New Roman"/>
                <w:sz w:val="24"/>
                <w:szCs w:val="24"/>
                <w:lang w:val="kk-KZ"/>
              </w:rPr>
            </w:pPr>
            <w:r w:rsidRPr="009E5C54">
              <w:rPr>
                <w:rFonts w:ascii="Times New Roman" w:hAnsi="Times New Roman"/>
                <w:sz w:val="24"/>
                <w:szCs w:val="24"/>
                <w:lang w:val="en-US"/>
              </w:rPr>
              <w:t>N</w:t>
            </w:r>
            <w:r w:rsidRPr="009E5C54">
              <w:rPr>
                <w:rFonts w:ascii="Times New Roman" w:hAnsi="Times New Roman"/>
                <w:sz w:val="24"/>
                <w:szCs w:val="24"/>
                <w:vertAlign w:val="subscript"/>
                <w:lang w:val="kk-KZ"/>
              </w:rPr>
              <w:t>120</w:t>
            </w:r>
            <w:r w:rsidRPr="009E5C54">
              <w:rPr>
                <w:rFonts w:ascii="Times New Roman" w:hAnsi="Times New Roman"/>
                <w:sz w:val="24"/>
                <w:szCs w:val="24"/>
                <w:lang w:val="en-US"/>
              </w:rPr>
              <w:t xml:space="preserve"> P</w:t>
            </w:r>
            <w:r w:rsidRPr="009E5C54">
              <w:rPr>
                <w:rFonts w:ascii="Times New Roman" w:hAnsi="Times New Roman"/>
                <w:sz w:val="24"/>
                <w:szCs w:val="24"/>
                <w:vertAlign w:val="subscript"/>
                <w:lang w:val="kk-KZ"/>
              </w:rPr>
              <w:t>70</w:t>
            </w:r>
          </w:p>
        </w:tc>
        <w:tc>
          <w:tcPr>
            <w:tcW w:w="1134" w:type="dxa"/>
            <w:vAlign w:val="center"/>
          </w:tcPr>
          <w:p w:rsidR="007360C6" w:rsidRPr="009E5C54" w:rsidRDefault="007360C6" w:rsidP="009E5C54">
            <w:pPr>
              <w:spacing w:line="360" w:lineRule="auto"/>
              <w:ind w:firstLine="12"/>
              <w:jc w:val="center"/>
              <w:rPr>
                <w:rFonts w:ascii="Times New Roman" w:hAnsi="Times New Roman"/>
                <w:sz w:val="24"/>
                <w:szCs w:val="24"/>
              </w:rPr>
            </w:pPr>
            <w:r w:rsidRPr="009E5C54">
              <w:rPr>
                <w:rFonts w:ascii="Times New Roman" w:hAnsi="Times New Roman"/>
                <w:sz w:val="24"/>
                <w:szCs w:val="24"/>
              </w:rPr>
              <w:t>2018</w:t>
            </w:r>
          </w:p>
        </w:tc>
        <w:tc>
          <w:tcPr>
            <w:tcW w:w="1417" w:type="dxa"/>
            <w:vAlign w:val="center"/>
          </w:tcPr>
          <w:p w:rsidR="007360C6" w:rsidRPr="009E5C54" w:rsidRDefault="007360C6" w:rsidP="009E5C54">
            <w:pPr>
              <w:spacing w:line="360" w:lineRule="auto"/>
              <w:ind w:left="-391" w:firstLine="391"/>
              <w:jc w:val="center"/>
              <w:rPr>
                <w:rFonts w:ascii="Times New Roman" w:hAnsi="Times New Roman"/>
                <w:sz w:val="24"/>
                <w:szCs w:val="24"/>
                <w:lang w:val="kk-KZ"/>
              </w:rPr>
            </w:pPr>
            <w:r w:rsidRPr="009E5C54">
              <w:rPr>
                <w:rFonts w:ascii="Times New Roman" w:hAnsi="Times New Roman"/>
                <w:sz w:val="24"/>
                <w:szCs w:val="24"/>
                <w:lang w:val="kk-KZ"/>
              </w:rPr>
              <w:t>4,6</w:t>
            </w:r>
          </w:p>
        </w:tc>
        <w:tc>
          <w:tcPr>
            <w:tcW w:w="1276" w:type="dxa"/>
            <w:vAlign w:val="center"/>
          </w:tcPr>
          <w:p w:rsidR="007360C6" w:rsidRPr="009E5C54" w:rsidRDefault="007360C6" w:rsidP="009E5C54">
            <w:pPr>
              <w:spacing w:line="360" w:lineRule="auto"/>
              <w:ind w:left="-161" w:firstLine="161"/>
              <w:jc w:val="center"/>
              <w:rPr>
                <w:rFonts w:ascii="Times New Roman" w:hAnsi="Times New Roman"/>
                <w:sz w:val="24"/>
                <w:szCs w:val="24"/>
                <w:lang w:val="kk-KZ"/>
              </w:rPr>
            </w:pPr>
            <w:r w:rsidRPr="009E5C54">
              <w:rPr>
                <w:rFonts w:ascii="Times New Roman" w:hAnsi="Times New Roman"/>
                <w:sz w:val="24"/>
                <w:szCs w:val="24"/>
                <w:lang w:val="kk-KZ"/>
              </w:rPr>
              <w:t>33,4</w:t>
            </w:r>
          </w:p>
        </w:tc>
        <w:tc>
          <w:tcPr>
            <w:tcW w:w="1134" w:type="dxa"/>
            <w:vAlign w:val="center"/>
          </w:tcPr>
          <w:p w:rsidR="007360C6" w:rsidRPr="009E5C54" w:rsidRDefault="007360C6" w:rsidP="009E5C54">
            <w:pPr>
              <w:spacing w:line="360" w:lineRule="auto"/>
              <w:ind w:firstLine="34"/>
              <w:jc w:val="center"/>
              <w:rPr>
                <w:rFonts w:ascii="Times New Roman" w:hAnsi="Times New Roman"/>
                <w:sz w:val="24"/>
                <w:szCs w:val="24"/>
                <w:lang w:val="kk-KZ"/>
              </w:rPr>
            </w:pPr>
            <w:r w:rsidRPr="009E5C54">
              <w:rPr>
                <w:rFonts w:ascii="Times New Roman" w:hAnsi="Times New Roman"/>
                <w:sz w:val="24"/>
                <w:szCs w:val="24"/>
                <w:lang w:val="kk-KZ"/>
              </w:rPr>
              <w:t>35,4</w:t>
            </w:r>
          </w:p>
        </w:tc>
      </w:tr>
      <w:tr w:rsidR="007360C6" w:rsidRPr="009E5C54" w:rsidTr="00A212F0">
        <w:trPr>
          <w:trHeight w:val="228"/>
        </w:trPr>
        <w:tc>
          <w:tcPr>
            <w:tcW w:w="2552" w:type="dxa"/>
            <w:vMerge/>
            <w:vAlign w:val="center"/>
          </w:tcPr>
          <w:p w:rsidR="007360C6" w:rsidRPr="009E5C54" w:rsidRDefault="007360C6" w:rsidP="009E5C54">
            <w:pPr>
              <w:spacing w:line="360" w:lineRule="auto"/>
              <w:ind w:firstLine="125"/>
              <w:jc w:val="center"/>
              <w:rPr>
                <w:rFonts w:ascii="Times New Roman" w:hAnsi="Times New Roman"/>
                <w:sz w:val="24"/>
                <w:szCs w:val="24"/>
              </w:rPr>
            </w:pPr>
          </w:p>
        </w:tc>
        <w:tc>
          <w:tcPr>
            <w:tcW w:w="1843" w:type="dxa"/>
            <w:vMerge/>
            <w:vAlign w:val="center"/>
          </w:tcPr>
          <w:p w:rsidR="007360C6" w:rsidRPr="009E5C54" w:rsidRDefault="007360C6" w:rsidP="009E5C54">
            <w:pPr>
              <w:spacing w:line="360" w:lineRule="auto"/>
              <w:ind w:left="-101" w:right="33"/>
              <w:jc w:val="center"/>
              <w:rPr>
                <w:rFonts w:ascii="Times New Roman" w:hAnsi="Times New Roman"/>
                <w:sz w:val="24"/>
                <w:szCs w:val="24"/>
              </w:rPr>
            </w:pPr>
          </w:p>
        </w:tc>
        <w:tc>
          <w:tcPr>
            <w:tcW w:w="1134" w:type="dxa"/>
            <w:vAlign w:val="center"/>
          </w:tcPr>
          <w:p w:rsidR="007360C6" w:rsidRPr="009E5C54" w:rsidRDefault="007360C6" w:rsidP="009E5C54">
            <w:pPr>
              <w:spacing w:line="360" w:lineRule="auto"/>
              <w:ind w:firstLine="12"/>
              <w:jc w:val="center"/>
              <w:rPr>
                <w:rFonts w:ascii="Times New Roman" w:hAnsi="Times New Roman"/>
                <w:sz w:val="24"/>
                <w:szCs w:val="24"/>
              </w:rPr>
            </w:pPr>
            <w:r w:rsidRPr="009E5C54">
              <w:rPr>
                <w:rFonts w:ascii="Times New Roman" w:hAnsi="Times New Roman"/>
                <w:sz w:val="24"/>
                <w:szCs w:val="24"/>
              </w:rPr>
              <w:t>2019</w:t>
            </w:r>
          </w:p>
        </w:tc>
        <w:tc>
          <w:tcPr>
            <w:tcW w:w="1417" w:type="dxa"/>
            <w:vAlign w:val="center"/>
          </w:tcPr>
          <w:p w:rsidR="007360C6" w:rsidRPr="009E5C54" w:rsidRDefault="007360C6" w:rsidP="009E5C54">
            <w:pPr>
              <w:spacing w:line="360" w:lineRule="auto"/>
              <w:ind w:left="-391" w:firstLine="391"/>
              <w:jc w:val="center"/>
              <w:rPr>
                <w:rFonts w:ascii="Times New Roman" w:hAnsi="Times New Roman"/>
                <w:sz w:val="24"/>
                <w:szCs w:val="24"/>
                <w:lang w:val="kk-KZ"/>
              </w:rPr>
            </w:pPr>
            <w:r w:rsidRPr="009E5C54">
              <w:rPr>
                <w:rFonts w:ascii="Times New Roman" w:hAnsi="Times New Roman"/>
                <w:sz w:val="24"/>
                <w:szCs w:val="24"/>
                <w:lang w:val="kk-KZ"/>
              </w:rPr>
              <w:t>4,0</w:t>
            </w:r>
          </w:p>
        </w:tc>
        <w:tc>
          <w:tcPr>
            <w:tcW w:w="1276" w:type="dxa"/>
            <w:vAlign w:val="center"/>
          </w:tcPr>
          <w:p w:rsidR="007360C6" w:rsidRPr="009E5C54" w:rsidRDefault="007360C6" w:rsidP="009E5C54">
            <w:pPr>
              <w:spacing w:line="360" w:lineRule="auto"/>
              <w:ind w:left="-161" w:firstLine="161"/>
              <w:jc w:val="center"/>
              <w:rPr>
                <w:rFonts w:ascii="Times New Roman" w:hAnsi="Times New Roman"/>
                <w:sz w:val="24"/>
                <w:szCs w:val="24"/>
                <w:lang w:val="kk-KZ"/>
              </w:rPr>
            </w:pPr>
            <w:r w:rsidRPr="009E5C54">
              <w:rPr>
                <w:rFonts w:ascii="Times New Roman" w:hAnsi="Times New Roman"/>
                <w:sz w:val="24"/>
                <w:szCs w:val="24"/>
                <w:lang w:val="kk-KZ"/>
              </w:rPr>
              <w:t>33,4</w:t>
            </w:r>
          </w:p>
        </w:tc>
        <w:tc>
          <w:tcPr>
            <w:tcW w:w="1134" w:type="dxa"/>
            <w:vAlign w:val="center"/>
          </w:tcPr>
          <w:p w:rsidR="007360C6" w:rsidRPr="009E5C54" w:rsidRDefault="007360C6" w:rsidP="009E5C54">
            <w:pPr>
              <w:spacing w:line="360" w:lineRule="auto"/>
              <w:ind w:firstLine="34"/>
              <w:jc w:val="center"/>
              <w:rPr>
                <w:rFonts w:ascii="Times New Roman" w:hAnsi="Times New Roman"/>
                <w:sz w:val="24"/>
                <w:szCs w:val="24"/>
                <w:lang w:val="kk-KZ"/>
              </w:rPr>
            </w:pPr>
            <w:r w:rsidRPr="009E5C54">
              <w:rPr>
                <w:rFonts w:ascii="Times New Roman" w:hAnsi="Times New Roman"/>
                <w:sz w:val="24"/>
                <w:szCs w:val="24"/>
                <w:lang w:val="kk-KZ"/>
              </w:rPr>
              <w:t>35,6</w:t>
            </w:r>
          </w:p>
        </w:tc>
      </w:tr>
      <w:tr w:rsidR="007360C6" w:rsidRPr="009E5C54" w:rsidTr="00A212F0">
        <w:trPr>
          <w:trHeight w:val="168"/>
        </w:trPr>
        <w:tc>
          <w:tcPr>
            <w:tcW w:w="2552" w:type="dxa"/>
            <w:vMerge/>
            <w:vAlign w:val="center"/>
          </w:tcPr>
          <w:p w:rsidR="007360C6" w:rsidRPr="009E5C54" w:rsidRDefault="007360C6" w:rsidP="009E5C54">
            <w:pPr>
              <w:spacing w:line="360" w:lineRule="auto"/>
              <w:ind w:firstLine="125"/>
              <w:jc w:val="center"/>
              <w:rPr>
                <w:rFonts w:ascii="Times New Roman" w:hAnsi="Times New Roman"/>
                <w:sz w:val="24"/>
                <w:szCs w:val="24"/>
              </w:rPr>
            </w:pPr>
          </w:p>
        </w:tc>
        <w:tc>
          <w:tcPr>
            <w:tcW w:w="1843" w:type="dxa"/>
            <w:vMerge/>
            <w:vAlign w:val="center"/>
          </w:tcPr>
          <w:p w:rsidR="007360C6" w:rsidRPr="009E5C54" w:rsidRDefault="007360C6" w:rsidP="009E5C54">
            <w:pPr>
              <w:spacing w:line="360" w:lineRule="auto"/>
              <w:ind w:left="-101" w:right="33"/>
              <w:jc w:val="center"/>
              <w:rPr>
                <w:rFonts w:ascii="Times New Roman" w:hAnsi="Times New Roman"/>
                <w:sz w:val="24"/>
                <w:szCs w:val="24"/>
              </w:rPr>
            </w:pPr>
          </w:p>
        </w:tc>
        <w:tc>
          <w:tcPr>
            <w:tcW w:w="1134" w:type="dxa"/>
            <w:vAlign w:val="center"/>
          </w:tcPr>
          <w:p w:rsidR="007360C6" w:rsidRPr="009E5C54" w:rsidRDefault="007360C6" w:rsidP="009E5C54">
            <w:pPr>
              <w:spacing w:line="360" w:lineRule="auto"/>
              <w:ind w:firstLine="12"/>
              <w:jc w:val="center"/>
              <w:rPr>
                <w:rFonts w:ascii="Times New Roman" w:hAnsi="Times New Roman"/>
                <w:sz w:val="24"/>
                <w:szCs w:val="24"/>
              </w:rPr>
            </w:pPr>
            <w:r w:rsidRPr="009E5C54">
              <w:rPr>
                <w:rFonts w:ascii="Times New Roman" w:hAnsi="Times New Roman"/>
                <w:sz w:val="24"/>
                <w:szCs w:val="24"/>
              </w:rPr>
              <w:t>2020</w:t>
            </w:r>
          </w:p>
        </w:tc>
        <w:tc>
          <w:tcPr>
            <w:tcW w:w="1417" w:type="dxa"/>
            <w:vAlign w:val="center"/>
          </w:tcPr>
          <w:p w:rsidR="007360C6" w:rsidRPr="009E5C54" w:rsidRDefault="007360C6" w:rsidP="009E5C54">
            <w:pPr>
              <w:spacing w:line="360" w:lineRule="auto"/>
              <w:ind w:left="-391" w:firstLine="391"/>
              <w:jc w:val="center"/>
              <w:rPr>
                <w:rFonts w:ascii="Times New Roman" w:hAnsi="Times New Roman"/>
                <w:sz w:val="24"/>
                <w:szCs w:val="24"/>
                <w:lang w:val="kk-KZ"/>
              </w:rPr>
            </w:pPr>
            <w:r w:rsidRPr="009E5C54">
              <w:rPr>
                <w:rFonts w:ascii="Times New Roman" w:hAnsi="Times New Roman"/>
                <w:sz w:val="24"/>
                <w:szCs w:val="24"/>
                <w:lang w:val="kk-KZ"/>
              </w:rPr>
              <w:t>4,2</w:t>
            </w:r>
          </w:p>
        </w:tc>
        <w:tc>
          <w:tcPr>
            <w:tcW w:w="1276" w:type="dxa"/>
            <w:vAlign w:val="center"/>
          </w:tcPr>
          <w:p w:rsidR="007360C6" w:rsidRPr="009E5C54" w:rsidRDefault="007360C6" w:rsidP="009E5C54">
            <w:pPr>
              <w:spacing w:line="360" w:lineRule="auto"/>
              <w:ind w:left="-161" w:firstLine="161"/>
              <w:jc w:val="center"/>
              <w:rPr>
                <w:rFonts w:ascii="Times New Roman" w:hAnsi="Times New Roman"/>
                <w:sz w:val="24"/>
                <w:szCs w:val="24"/>
                <w:lang w:val="kk-KZ"/>
              </w:rPr>
            </w:pPr>
            <w:r w:rsidRPr="009E5C54">
              <w:rPr>
                <w:rFonts w:ascii="Times New Roman" w:hAnsi="Times New Roman"/>
                <w:sz w:val="24"/>
                <w:szCs w:val="24"/>
                <w:lang w:val="kk-KZ"/>
              </w:rPr>
              <w:t>33,0</w:t>
            </w:r>
          </w:p>
        </w:tc>
        <w:tc>
          <w:tcPr>
            <w:tcW w:w="1134" w:type="dxa"/>
            <w:vAlign w:val="center"/>
          </w:tcPr>
          <w:p w:rsidR="007360C6" w:rsidRPr="009E5C54" w:rsidRDefault="007360C6" w:rsidP="009E5C54">
            <w:pPr>
              <w:spacing w:line="360" w:lineRule="auto"/>
              <w:jc w:val="center"/>
              <w:rPr>
                <w:rFonts w:ascii="Times New Roman" w:hAnsi="Times New Roman"/>
                <w:sz w:val="24"/>
                <w:szCs w:val="24"/>
                <w:lang w:val="kk-KZ"/>
              </w:rPr>
            </w:pPr>
            <w:r w:rsidRPr="009E5C54">
              <w:rPr>
                <w:rFonts w:ascii="Times New Roman" w:hAnsi="Times New Roman"/>
                <w:sz w:val="24"/>
                <w:szCs w:val="24"/>
                <w:lang w:val="kk-KZ"/>
              </w:rPr>
              <w:t>35,0</w:t>
            </w:r>
          </w:p>
        </w:tc>
      </w:tr>
      <w:tr w:rsidR="007360C6" w:rsidRPr="009E5C54" w:rsidTr="00A212F0">
        <w:trPr>
          <w:trHeight w:val="142"/>
        </w:trPr>
        <w:tc>
          <w:tcPr>
            <w:tcW w:w="2552" w:type="dxa"/>
            <w:vMerge/>
            <w:vAlign w:val="center"/>
          </w:tcPr>
          <w:p w:rsidR="007360C6" w:rsidRPr="009E5C54" w:rsidRDefault="007360C6" w:rsidP="009E5C54">
            <w:pPr>
              <w:spacing w:line="360" w:lineRule="auto"/>
              <w:ind w:firstLine="125"/>
              <w:jc w:val="center"/>
              <w:rPr>
                <w:rFonts w:ascii="Times New Roman" w:hAnsi="Times New Roman"/>
                <w:sz w:val="24"/>
                <w:szCs w:val="24"/>
              </w:rPr>
            </w:pPr>
          </w:p>
        </w:tc>
        <w:tc>
          <w:tcPr>
            <w:tcW w:w="1843" w:type="dxa"/>
            <w:vMerge/>
            <w:vAlign w:val="center"/>
          </w:tcPr>
          <w:p w:rsidR="007360C6" w:rsidRPr="009E5C54" w:rsidRDefault="007360C6" w:rsidP="009E5C54">
            <w:pPr>
              <w:spacing w:line="360" w:lineRule="auto"/>
              <w:ind w:left="-101" w:right="33"/>
              <w:jc w:val="center"/>
              <w:rPr>
                <w:rFonts w:ascii="Times New Roman" w:hAnsi="Times New Roman"/>
                <w:sz w:val="24"/>
                <w:szCs w:val="24"/>
              </w:rPr>
            </w:pPr>
          </w:p>
        </w:tc>
        <w:tc>
          <w:tcPr>
            <w:tcW w:w="1134" w:type="dxa"/>
            <w:vAlign w:val="center"/>
          </w:tcPr>
          <w:p w:rsidR="007360C6" w:rsidRPr="009E5C54" w:rsidRDefault="007360C6" w:rsidP="009E5C54">
            <w:pPr>
              <w:spacing w:line="360" w:lineRule="auto"/>
              <w:ind w:left="-108" w:right="-108"/>
              <w:jc w:val="center"/>
              <w:rPr>
                <w:rFonts w:ascii="Times New Roman" w:hAnsi="Times New Roman"/>
                <w:sz w:val="24"/>
                <w:szCs w:val="24"/>
              </w:rPr>
            </w:pPr>
            <w:r w:rsidRPr="009E5C54">
              <w:rPr>
                <w:rFonts w:ascii="Times New Roman" w:hAnsi="Times New Roman"/>
                <w:sz w:val="24"/>
                <w:szCs w:val="24"/>
              </w:rPr>
              <w:t>среднее</w:t>
            </w:r>
          </w:p>
        </w:tc>
        <w:tc>
          <w:tcPr>
            <w:tcW w:w="1417" w:type="dxa"/>
            <w:vAlign w:val="center"/>
          </w:tcPr>
          <w:p w:rsidR="007360C6" w:rsidRPr="009E5C54" w:rsidRDefault="007360C6" w:rsidP="009E5C54">
            <w:pPr>
              <w:spacing w:line="360" w:lineRule="auto"/>
              <w:ind w:left="-391" w:firstLine="391"/>
              <w:jc w:val="center"/>
              <w:rPr>
                <w:rFonts w:ascii="Times New Roman" w:hAnsi="Times New Roman"/>
                <w:sz w:val="24"/>
                <w:szCs w:val="24"/>
                <w:lang w:val="kk-KZ"/>
              </w:rPr>
            </w:pPr>
            <w:r w:rsidRPr="009E5C54">
              <w:rPr>
                <w:rFonts w:ascii="Times New Roman" w:hAnsi="Times New Roman"/>
                <w:sz w:val="24"/>
                <w:szCs w:val="24"/>
                <w:lang w:val="kk-KZ"/>
              </w:rPr>
              <w:t>4,3</w:t>
            </w:r>
          </w:p>
        </w:tc>
        <w:tc>
          <w:tcPr>
            <w:tcW w:w="1276" w:type="dxa"/>
            <w:vAlign w:val="center"/>
          </w:tcPr>
          <w:p w:rsidR="007360C6" w:rsidRPr="009E5C54" w:rsidRDefault="007360C6" w:rsidP="009E5C54">
            <w:pPr>
              <w:spacing w:line="360" w:lineRule="auto"/>
              <w:ind w:left="-161" w:firstLine="161"/>
              <w:jc w:val="center"/>
              <w:rPr>
                <w:rFonts w:ascii="Times New Roman" w:hAnsi="Times New Roman"/>
                <w:sz w:val="24"/>
                <w:szCs w:val="24"/>
                <w:lang w:val="kk-KZ"/>
              </w:rPr>
            </w:pPr>
            <w:r w:rsidRPr="009E5C54">
              <w:rPr>
                <w:rFonts w:ascii="Times New Roman" w:hAnsi="Times New Roman"/>
                <w:sz w:val="24"/>
                <w:szCs w:val="24"/>
                <w:lang w:val="kk-KZ"/>
              </w:rPr>
              <w:t>32,3</w:t>
            </w:r>
          </w:p>
        </w:tc>
        <w:tc>
          <w:tcPr>
            <w:tcW w:w="1134" w:type="dxa"/>
            <w:vAlign w:val="center"/>
          </w:tcPr>
          <w:p w:rsidR="007360C6" w:rsidRPr="009E5C54" w:rsidRDefault="007360C6" w:rsidP="009E5C54">
            <w:pPr>
              <w:spacing w:line="360" w:lineRule="auto"/>
              <w:jc w:val="center"/>
              <w:rPr>
                <w:rFonts w:ascii="Times New Roman" w:hAnsi="Times New Roman"/>
                <w:sz w:val="24"/>
                <w:szCs w:val="24"/>
                <w:lang w:val="kk-KZ"/>
              </w:rPr>
            </w:pPr>
            <w:r w:rsidRPr="009E5C54">
              <w:rPr>
                <w:rFonts w:ascii="Times New Roman" w:hAnsi="Times New Roman"/>
                <w:sz w:val="24"/>
                <w:szCs w:val="24"/>
                <w:lang w:val="kk-KZ"/>
              </w:rPr>
              <w:t>35,3</w:t>
            </w:r>
          </w:p>
        </w:tc>
      </w:tr>
      <w:tr w:rsidR="007360C6" w:rsidRPr="009E5C54" w:rsidTr="00A212F0">
        <w:trPr>
          <w:trHeight w:val="228"/>
        </w:trPr>
        <w:tc>
          <w:tcPr>
            <w:tcW w:w="2552" w:type="dxa"/>
            <w:vMerge w:val="restart"/>
            <w:vAlign w:val="center"/>
          </w:tcPr>
          <w:p w:rsidR="007360C6" w:rsidRPr="009E5C54" w:rsidRDefault="007360C6" w:rsidP="009E5C54">
            <w:pPr>
              <w:spacing w:line="360" w:lineRule="auto"/>
              <w:ind w:firstLine="125"/>
              <w:jc w:val="center"/>
              <w:rPr>
                <w:rFonts w:ascii="Times New Roman" w:hAnsi="Times New Roman"/>
                <w:sz w:val="24"/>
                <w:szCs w:val="24"/>
              </w:rPr>
            </w:pPr>
            <w:r w:rsidRPr="009E5C54">
              <w:rPr>
                <w:rFonts w:ascii="Times New Roman" w:hAnsi="Times New Roman"/>
                <w:sz w:val="24"/>
                <w:szCs w:val="24"/>
              </w:rPr>
              <w:t xml:space="preserve">Схема посева хлопчатника  с междурядьями </w:t>
            </w:r>
          </w:p>
          <w:p w:rsidR="007360C6" w:rsidRPr="009E5C54" w:rsidRDefault="007360C6" w:rsidP="009E5C54">
            <w:pPr>
              <w:spacing w:line="360" w:lineRule="auto"/>
              <w:ind w:firstLine="125"/>
              <w:jc w:val="center"/>
              <w:rPr>
                <w:rFonts w:ascii="Times New Roman" w:hAnsi="Times New Roman"/>
                <w:sz w:val="24"/>
                <w:szCs w:val="24"/>
              </w:rPr>
            </w:pPr>
            <w:r w:rsidRPr="009E5C54">
              <w:rPr>
                <w:rFonts w:ascii="Times New Roman" w:hAnsi="Times New Roman"/>
                <w:sz w:val="24"/>
                <w:szCs w:val="24"/>
              </w:rPr>
              <w:t>45 см</w:t>
            </w:r>
          </w:p>
        </w:tc>
        <w:tc>
          <w:tcPr>
            <w:tcW w:w="1843" w:type="dxa"/>
            <w:vMerge w:val="restart"/>
            <w:vAlign w:val="center"/>
          </w:tcPr>
          <w:p w:rsidR="007360C6" w:rsidRPr="009E5C54" w:rsidRDefault="007360C6" w:rsidP="009E5C54">
            <w:pPr>
              <w:spacing w:line="360" w:lineRule="auto"/>
              <w:ind w:left="-101" w:right="33"/>
              <w:jc w:val="center"/>
              <w:rPr>
                <w:rFonts w:ascii="Times New Roman" w:hAnsi="Times New Roman"/>
                <w:sz w:val="24"/>
                <w:szCs w:val="24"/>
              </w:rPr>
            </w:pPr>
            <w:r w:rsidRPr="009E5C54">
              <w:rPr>
                <w:rFonts w:ascii="Times New Roman" w:hAnsi="Times New Roman"/>
                <w:sz w:val="24"/>
                <w:szCs w:val="24"/>
              </w:rPr>
              <w:t>45х12х1</w:t>
            </w:r>
          </w:p>
          <w:p w:rsidR="007360C6" w:rsidRPr="009E5C54" w:rsidRDefault="007360C6" w:rsidP="009E5C54">
            <w:pPr>
              <w:spacing w:line="360" w:lineRule="auto"/>
              <w:ind w:left="-101" w:right="33"/>
              <w:jc w:val="center"/>
              <w:rPr>
                <w:rFonts w:ascii="Times New Roman" w:hAnsi="Times New Roman"/>
                <w:sz w:val="24"/>
                <w:szCs w:val="24"/>
                <w:lang w:val="kk-KZ"/>
              </w:rPr>
            </w:pPr>
            <w:r w:rsidRPr="009E5C54">
              <w:rPr>
                <w:rFonts w:ascii="Times New Roman" w:hAnsi="Times New Roman"/>
                <w:sz w:val="24"/>
                <w:szCs w:val="24"/>
              </w:rPr>
              <w:t>180 тыс.</w:t>
            </w:r>
            <w:r w:rsidRPr="009E5C54">
              <w:rPr>
                <w:rFonts w:ascii="Times New Roman" w:hAnsi="Times New Roman"/>
                <w:sz w:val="24"/>
                <w:szCs w:val="24"/>
                <w:lang w:val="kk-KZ"/>
              </w:rPr>
              <w:t xml:space="preserve"> </w:t>
            </w:r>
            <w:r w:rsidRPr="009E5C54">
              <w:rPr>
                <w:rFonts w:ascii="Times New Roman" w:hAnsi="Times New Roman"/>
                <w:sz w:val="24"/>
                <w:szCs w:val="24"/>
              </w:rPr>
              <w:t>шт</w:t>
            </w:r>
            <w:r w:rsidRPr="009E5C54">
              <w:rPr>
                <w:rFonts w:ascii="Times New Roman" w:hAnsi="Times New Roman"/>
                <w:sz w:val="24"/>
                <w:szCs w:val="24"/>
                <w:lang w:val="kk-KZ"/>
              </w:rPr>
              <w:t>.</w:t>
            </w:r>
          </w:p>
          <w:p w:rsidR="007360C6" w:rsidRPr="009E5C54" w:rsidRDefault="007360C6" w:rsidP="009E5C54">
            <w:pPr>
              <w:spacing w:line="360" w:lineRule="auto"/>
              <w:ind w:left="-101" w:right="33"/>
              <w:jc w:val="center"/>
              <w:rPr>
                <w:rFonts w:ascii="Times New Roman" w:hAnsi="Times New Roman"/>
                <w:sz w:val="24"/>
                <w:szCs w:val="24"/>
                <w:lang w:val="kk-KZ"/>
              </w:rPr>
            </w:pPr>
            <w:r w:rsidRPr="009E5C54">
              <w:rPr>
                <w:rFonts w:ascii="Times New Roman" w:hAnsi="Times New Roman"/>
                <w:sz w:val="24"/>
                <w:szCs w:val="24"/>
                <w:lang w:val="en-US"/>
              </w:rPr>
              <w:t>N</w:t>
            </w:r>
            <w:r w:rsidRPr="009E5C54">
              <w:rPr>
                <w:rFonts w:ascii="Times New Roman" w:hAnsi="Times New Roman"/>
                <w:sz w:val="24"/>
                <w:szCs w:val="24"/>
                <w:vertAlign w:val="subscript"/>
                <w:lang w:val="kk-KZ"/>
              </w:rPr>
              <w:t>120</w:t>
            </w:r>
            <w:r w:rsidRPr="009E5C54">
              <w:rPr>
                <w:rFonts w:ascii="Times New Roman" w:hAnsi="Times New Roman"/>
                <w:sz w:val="24"/>
                <w:szCs w:val="24"/>
                <w:lang w:val="en-US"/>
              </w:rPr>
              <w:t xml:space="preserve"> P</w:t>
            </w:r>
            <w:r w:rsidRPr="009E5C54">
              <w:rPr>
                <w:rFonts w:ascii="Times New Roman" w:hAnsi="Times New Roman"/>
                <w:sz w:val="24"/>
                <w:szCs w:val="24"/>
                <w:vertAlign w:val="subscript"/>
                <w:lang w:val="kk-KZ"/>
              </w:rPr>
              <w:t>70</w:t>
            </w:r>
          </w:p>
        </w:tc>
        <w:tc>
          <w:tcPr>
            <w:tcW w:w="1134" w:type="dxa"/>
            <w:vAlign w:val="center"/>
          </w:tcPr>
          <w:p w:rsidR="007360C6" w:rsidRPr="009E5C54" w:rsidRDefault="007360C6" w:rsidP="009E5C54">
            <w:pPr>
              <w:spacing w:line="360" w:lineRule="auto"/>
              <w:ind w:firstLine="12"/>
              <w:jc w:val="center"/>
              <w:rPr>
                <w:rFonts w:ascii="Times New Roman" w:hAnsi="Times New Roman"/>
                <w:sz w:val="24"/>
                <w:szCs w:val="24"/>
              </w:rPr>
            </w:pPr>
            <w:r w:rsidRPr="009E5C54">
              <w:rPr>
                <w:rFonts w:ascii="Times New Roman" w:hAnsi="Times New Roman"/>
                <w:sz w:val="24"/>
                <w:szCs w:val="24"/>
              </w:rPr>
              <w:t>2018</w:t>
            </w:r>
          </w:p>
        </w:tc>
        <w:tc>
          <w:tcPr>
            <w:tcW w:w="1417" w:type="dxa"/>
            <w:vAlign w:val="center"/>
          </w:tcPr>
          <w:p w:rsidR="007360C6" w:rsidRPr="009E5C54" w:rsidRDefault="007360C6" w:rsidP="009E5C54">
            <w:pPr>
              <w:spacing w:line="360" w:lineRule="auto"/>
              <w:ind w:left="-391" w:firstLine="391"/>
              <w:jc w:val="center"/>
              <w:rPr>
                <w:rFonts w:ascii="Times New Roman" w:hAnsi="Times New Roman"/>
                <w:sz w:val="24"/>
                <w:szCs w:val="24"/>
                <w:lang w:val="kk-KZ"/>
              </w:rPr>
            </w:pPr>
            <w:r w:rsidRPr="009E5C54">
              <w:rPr>
                <w:rFonts w:ascii="Times New Roman" w:hAnsi="Times New Roman"/>
                <w:sz w:val="24"/>
                <w:szCs w:val="24"/>
                <w:lang w:val="kk-KZ"/>
              </w:rPr>
              <w:t>4,0</w:t>
            </w:r>
          </w:p>
        </w:tc>
        <w:tc>
          <w:tcPr>
            <w:tcW w:w="1276" w:type="dxa"/>
            <w:vAlign w:val="center"/>
          </w:tcPr>
          <w:p w:rsidR="007360C6" w:rsidRPr="009E5C54" w:rsidRDefault="007360C6" w:rsidP="009E5C54">
            <w:pPr>
              <w:spacing w:line="360" w:lineRule="auto"/>
              <w:ind w:left="-161" w:firstLine="161"/>
              <w:jc w:val="center"/>
              <w:rPr>
                <w:rFonts w:ascii="Times New Roman" w:hAnsi="Times New Roman"/>
                <w:sz w:val="24"/>
                <w:szCs w:val="24"/>
                <w:lang w:val="kk-KZ"/>
              </w:rPr>
            </w:pPr>
            <w:r w:rsidRPr="009E5C54">
              <w:rPr>
                <w:rFonts w:ascii="Times New Roman" w:hAnsi="Times New Roman"/>
                <w:sz w:val="24"/>
                <w:szCs w:val="24"/>
                <w:lang w:val="kk-KZ"/>
              </w:rPr>
              <w:t>31,6</w:t>
            </w:r>
          </w:p>
        </w:tc>
        <w:tc>
          <w:tcPr>
            <w:tcW w:w="1134" w:type="dxa"/>
            <w:vAlign w:val="center"/>
          </w:tcPr>
          <w:p w:rsidR="007360C6" w:rsidRPr="009E5C54" w:rsidRDefault="007360C6" w:rsidP="009E5C54">
            <w:pPr>
              <w:spacing w:line="360" w:lineRule="auto"/>
              <w:ind w:firstLine="34"/>
              <w:jc w:val="center"/>
              <w:rPr>
                <w:rFonts w:ascii="Times New Roman" w:hAnsi="Times New Roman"/>
                <w:sz w:val="24"/>
                <w:szCs w:val="24"/>
                <w:lang w:val="kk-KZ"/>
              </w:rPr>
            </w:pPr>
            <w:r w:rsidRPr="009E5C54">
              <w:rPr>
                <w:rFonts w:ascii="Times New Roman" w:hAnsi="Times New Roman"/>
                <w:sz w:val="24"/>
                <w:szCs w:val="24"/>
                <w:lang w:val="kk-KZ"/>
              </w:rPr>
              <w:t>34,0</w:t>
            </w:r>
          </w:p>
        </w:tc>
      </w:tr>
      <w:tr w:rsidR="007360C6" w:rsidRPr="009E5C54" w:rsidTr="00A212F0">
        <w:trPr>
          <w:trHeight w:val="348"/>
        </w:trPr>
        <w:tc>
          <w:tcPr>
            <w:tcW w:w="2552" w:type="dxa"/>
            <w:vMerge/>
            <w:vAlign w:val="center"/>
          </w:tcPr>
          <w:p w:rsidR="007360C6" w:rsidRPr="009E5C54" w:rsidRDefault="007360C6" w:rsidP="009E5C54">
            <w:pPr>
              <w:spacing w:line="360" w:lineRule="auto"/>
              <w:ind w:firstLine="125"/>
              <w:jc w:val="center"/>
              <w:rPr>
                <w:rFonts w:ascii="Times New Roman" w:hAnsi="Times New Roman"/>
                <w:sz w:val="24"/>
                <w:szCs w:val="24"/>
              </w:rPr>
            </w:pPr>
          </w:p>
        </w:tc>
        <w:tc>
          <w:tcPr>
            <w:tcW w:w="1843" w:type="dxa"/>
            <w:vMerge/>
            <w:vAlign w:val="center"/>
          </w:tcPr>
          <w:p w:rsidR="007360C6" w:rsidRPr="009E5C54" w:rsidRDefault="007360C6" w:rsidP="009E5C54">
            <w:pPr>
              <w:spacing w:line="360" w:lineRule="auto"/>
              <w:ind w:left="-101" w:right="33"/>
              <w:jc w:val="center"/>
              <w:rPr>
                <w:rFonts w:ascii="Times New Roman" w:hAnsi="Times New Roman"/>
                <w:sz w:val="24"/>
                <w:szCs w:val="24"/>
              </w:rPr>
            </w:pPr>
          </w:p>
        </w:tc>
        <w:tc>
          <w:tcPr>
            <w:tcW w:w="1134" w:type="dxa"/>
            <w:vAlign w:val="center"/>
          </w:tcPr>
          <w:p w:rsidR="007360C6" w:rsidRPr="009E5C54" w:rsidRDefault="007360C6" w:rsidP="009E5C54">
            <w:pPr>
              <w:spacing w:line="360" w:lineRule="auto"/>
              <w:ind w:firstLine="12"/>
              <w:jc w:val="center"/>
              <w:rPr>
                <w:rFonts w:ascii="Times New Roman" w:hAnsi="Times New Roman"/>
                <w:sz w:val="24"/>
                <w:szCs w:val="24"/>
              </w:rPr>
            </w:pPr>
            <w:r w:rsidRPr="009E5C54">
              <w:rPr>
                <w:rFonts w:ascii="Times New Roman" w:hAnsi="Times New Roman"/>
                <w:sz w:val="24"/>
                <w:szCs w:val="24"/>
              </w:rPr>
              <w:t>2019</w:t>
            </w:r>
          </w:p>
        </w:tc>
        <w:tc>
          <w:tcPr>
            <w:tcW w:w="1417" w:type="dxa"/>
            <w:vAlign w:val="center"/>
          </w:tcPr>
          <w:p w:rsidR="007360C6" w:rsidRPr="009E5C54" w:rsidRDefault="007360C6" w:rsidP="009E5C54">
            <w:pPr>
              <w:spacing w:line="360" w:lineRule="auto"/>
              <w:ind w:left="-391" w:firstLine="391"/>
              <w:jc w:val="center"/>
              <w:rPr>
                <w:rFonts w:ascii="Times New Roman" w:hAnsi="Times New Roman"/>
                <w:sz w:val="24"/>
                <w:szCs w:val="24"/>
                <w:lang w:val="kk-KZ"/>
              </w:rPr>
            </w:pPr>
            <w:r w:rsidRPr="009E5C54">
              <w:rPr>
                <w:rFonts w:ascii="Times New Roman" w:hAnsi="Times New Roman"/>
                <w:sz w:val="24"/>
                <w:szCs w:val="24"/>
                <w:lang w:val="kk-KZ"/>
              </w:rPr>
              <w:t>3,8</w:t>
            </w:r>
          </w:p>
        </w:tc>
        <w:tc>
          <w:tcPr>
            <w:tcW w:w="1276" w:type="dxa"/>
            <w:vAlign w:val="center"/>
          </w:tcPr>
          <w:p w:rsidR="007360C6" w:rsidRPr="009E5C54" w:rsidRDefault="007360C6" w:rsidP="009E5C54">
            <w:pPr>
              <w:spacing w:line="360" w:lineRule="auto"/>
              <w:ind w:left="-161" w:firstLine="161"/>
              <w:jc w:val="center"/>
              <w:rPr>
                <w:rFonts w:ascii="Times New Roman" w:hAnsi="Times New Roman"/>
                <w:sz w:val="24"/>
                <w:szCs w:val="24"/>
                <w:lang w:val="kk-KZ"/>
              </w:rPr>
            </w:pPr>
            <w:r w:rsidRPr="009E5C54">
              <w:rPr>
                <w:rFonts w:ascii="Times New Roman" w:hAnsi="Times New Roman"/>
                <w:sz w:val="24"/>
                <w:szCs w:val="24"/>
                <w:lang w:val="kk-KZ"/>
              </w:rPr>
              <w:t>31,6</w:t>
            </w:r>
          </w:p>
        </w:tc>
        <w:tc>
          <w:tcPr>
            <w:tcW w:w="1134" w:type="dxa"/>
            <w:vAlign w:val="center"/>
          </w:tcPr>
          <w:p w:rsidR="007360C6" w:rsidRPr="009E5C54" w:rsidRDefault="007360C6" w:rsidP="009E5C54">
            <w:pPr>
              <w:spacing w:line="360" w:lineRule="auto"/>
              <w:ind w:firstLine="34"/>
              <w:jc w:val="center"/>
              <w:rPr>
                <w:rFonts w:ascii="Times New Roman" w:hAnsi="Times New Roman"/>
                <w:sz w:val="24"/>
                <w:szCs w:val="24"/>
                <w:lang w:val="kk-KZ"/>
              </w:rPr>
            </w:pPr>
            <w:r w:rsidRPr="009E5C54">
              <w:rPr>
                <w:rFonts w:ascii="Times New Roman" w:hAnsi="Times New Roman"/>
                <w:sz w:val="24"/>
                <w:szCs w:val="24"/>
                <w:lang w:val="kk-KZ"/>
              </w:rPr>
              <w:t>34,2</w:t>
            </w:r>
          </w:p>
        </w:tc>
      </w:tr>
      <w:tr w:rsidR="007360C6" w:rsidRPr="009E5C54" w:rsidTr="00A212F0">
        <w:trPr>
          <w:trHeight w:val="156"/>
        </w:trPr>
        <w:tc>
          <w:tcPr>
            <w:tcW w:w="2552" w:type="dxa"/>
            <w:vMerge/>
            <w:vAlign w:val="center"/>
          </w:tcPr>
          <w:p w:rsidR="007360C6" w:rsidRPr="009E5C54" w:rsidRDefault="007360C6" w:rsidP="009E5C54">
            <w:pPr>
              <w:spacing w:line="360" w:lineRule="auto"/>
              <w:ind w:firstLine="125"/>
              <w:jc w:val="center"/>
              <w:rPr>
                <w:rFonts w:ascii="Times New Roman" w:hAnsi="Times New Roman"/>
                <w:sz w:val="24"/>
                <w:szCs w:val="24"/>
              </w:rPr>
            </w:pPr>
          </w:p>
        </w:tc>
        <w:tc>
          <w:tcPr>
            <w:tcW w:w="1843" w:type="dxa"/>
            <w:vMerge/>
            <w:vAlign w:val="center"/>
          </w:tcPr>
          <w:p w:rsidR="007360C6" w:rsidRPr="009E5C54" w:rsidRDefault="007360C6" w:rsidP="009E5C54">
            <w:pPr>
              <w:spacing w:line="360" w:lineRule="auto"/>
              <w:ind w:left="-101" w:right="33"/>
              <w:jc w:val="center"/>
              <w:rPr>
                <w:rFonts w:ascii="Times New Roman" w:hAnsi="Times New Roman"/>
                <w:sz w:val="24"/>
                <w:szCs w:val="24"/>
              </w:rPr>
            </w:pPr>
          </w:p>
        </w:tc>
        <w:tc>
          <w:tcPr>
            <w:tcW w:w="1134" w:type="dxa"/>
            <w:vAlign w:val="center"/>
          </w:tcPr>
          <w:p w:rsidR="007360C6" w:rsidRPr="009E5C54" w:rsidRDefault="007360C6" w:rsidP="009E5C54">
            <w:pPr>
              <w:spacing w:line="360" w:lineRule="auto"/>
              <w:ind w:firstLine="12"/>
              <w:jc w:val="center"/>
              <w:rPr>
                <w:rFonts w:ascii="Times New Roman" w:hAnsi="Times New Roman"/>
                <w:sz w:val="24"/>
                <w:szCs w:val="24"/>
              </w:rPr>
            </w:pPr>
            <w:r w:rsidRPr="009E5C54">
              <w:rPr>
                <w:rFonts w:ascii="Times New Roman" w:hAnsi="Times New Roman"/>
                <w:sz w:val="24"/>
                <w:szCs w:val="24"/>
              </w:rPr>
              <w:t>2020</w:t>
            </w:r>
          </w:p>
        </w:tc>
        <w:tc>
          <w:tcPr>
            <w:tcW w:w="1417" w:type="dxa"/>
            <w:vAlign w:val="center"/>
          </w:tcPr>
          <w:p w:rsidR="007360C6" w:rsidRPr="009E5C54" w:rsidRDefault="007360C6" w:rsidP="009E5C54">
            <w:pPr>
              <w:spacing w:line="360" w:lineRule="auto"/>
              <w:ind w:left="-391" w:firstLine="391"/>
              <w:jc w:val="center"/>
              <w:rPr>
                <w:rFonts w:ascii="Times New Roman" w:hAnsi="Times New Roman"/>
                <w:sz w:val="24"/>
                <w:szCs w:val="24"/>
                <w:lang w:val="kk-KZ"/>
              </w:rPr>
            </w:pPr>
            <w:r w:rsidRPr="009E5C54">
              <w:rPr>
                <w:rFonts w:ascii="Times New Roman" w:hAnsi="Times New Roman"/>
                <w:sz w:val="24"/>
                <w:szCs w:val="24"/>
                <w:lang w:val="kk-KZ"/>
              </w:rPr>
              <w:t>4,0</w:t>
            </w:r>
          </w:p>
        </w:tc>
        <w:tc>
          <w:tcPr>
            <w:tcW w:w="1276" w:type="dxa"/>
            <w:vAlign w:val="center"/>
          </w:tcPr>
          <w:p w:rsidR="007360C6" w:rsidRPr="009E5C54" w:rsidRDefault="007360C6" w:rsidP="009E5C54">
            <w:pPr>
              <w:spacing w:line="360" w:lineRule="auto"/>
              <w:ind w:left="-161" w:firstLine="161"/>
              <w:jc w:val="center"/>
              <w:rPr>
                <w:rFonts w:ascii="Times New Roman" w:hAnsi="Times New Roman"/>
                <w:sz w:val="24"/>
                <w:szCs w:val="24"/>
                <w:lang w:val="kk-KZ"/>
              </w:rPr>
            </w:pPr>
            <w:r w:rsidRPr="009E5C54">
              <w:rPr>
                <w:rFonts w:ascii="Times New Roman" w:hAnsi="Times New Roman"/>
                <w:sz w:val="24"/>
                <w:szCs w:val="24"/>
                <w:lang w:val="kk-KZ"/>
              </w:rPr>
              <w:t>31,8</w:t>
            </w:r>
          </w:p>
        </w:tc>
        <w:tc>
          <w:tcPr>
            <w:tcW w:w="1134" w:type="dxa"/>
            <w:vAlign w:val="center"/>
          </w:tcPr>
          <w:p w:rsidR="007360C6" w:rsidRPr="009E5C54" w:rsidRDefault="007360C6" w:rsidP="009E5C54">
            <w:pPr>
              <w:spacing w:line="360" w:lineRule="auto"/>
              <w:jc w:val="center"/>
              <w:rPr>
                <w:rFonts w:ascii="Times New Roman" w:hAnsi="Times New Roman"/>
                <w:sz w:val="24"/>
                <w:szCs w:val="24"/>
                <w:lang w:val="kk-KZ"/>
              </w:rPr>
            </w:pPr>
            <w:r w:rsidRPr="009E5C54">
              <w:rPr>
                <w:rFonts w:ascii="Times New Roman" w:hAnsi="Times New Roman"/>
                <w:sz w:val="24"/>
                <w:szCs w:val="24"/>
                <w:lang w:val="kk-KZ"/>
              </w:rPr>
              <w:t>34,6</w:t>
            </w:r>
          </w:p>
        </w:tc>
      </w:tr>
      <w:tr w:rsidR="007360C6" w:rsidRPr="009E5C54" w:rsidTr="00A212F0">
        <w:trPr>
          <w:trHeight w:val="156"/>
        </w:trPr>
        <w:tc>
          <w:tcPr>
            <w:tcW w:w="2552" w:type="dxa"/>
            <w:vMerge/>
            <w:vAlign w:val="center"/>
          </w:tcPr>
          <w:p w:rsidR="007360C6" w:rsidRPr="009E5C54" w:rsidRDefault="007360C6" w:rsidP="009E5C54">
            <w:pPr>
              <w:spacing w:line="360" w:lineRule="auto"/>
              <w:ind w:firstLine="125"/>
              <w:jc w:val="center"/>
              <w:rPr>
                <w:rFonts w:ascii="Times New Roman" w:hAnsi="Times New Roman"/>
                <w:sz w:val="24"/>
                <w:szCs w:val="24"/>
              </w:rPr>
            </w:pPr>
          </w:p>
        </w:tc>
        <w:tc>
          <w:tcPr>
            <w:tcW w:w="1843" w:type="dxa"/>
            <w:vMerge/>
            <w:vAlign w:val="center"/>
          </w:tcPr>
          <w:p w:rsidR="007360C6" w:rsidRPr="009E5C54" w:rsidRDefault="007360C6" w:rsidP="009E5C54">
            <w:pPr>
              <w:spacing w:line="360" w:lineRule="auto"/>
              <w:ind w:left="-101" w:right="33"/>
              <w:jc w:val="center"/>
              <w:rPr>
                <w:rFonts w:ascii="Times New Roman" w:hAnsi="Times New Roman"/>
                <w:sz w:val="24"/>
                <w:szCs w:val="24"/>
              </w:rPr>
            </w:pPr>
          </w:p>
        </w:tc>
        <w:tc>
          <w:tcPr>
            <w:tcW w:w="1134" w:type="dxa"/>
            <w:vAlign w:val="center"/>
          </w:tcPr>
          <w:p w:rsidR="007360C6" w:rsidRPr="009E5C54" w:rsidRDefault="007360C6" w:rsidP="009E5C54">
            <w:pPr>
              <w:spacing w:line="360" w:lineRule="auto"/>
              <w:ind w:left="-108" w:right="-108" w:firstLine="12"/>
              <w:jc w:val="center"/>
              <w:rPr>
                <w:rFonts w:ascii="Times New Roman" w:hAnsi="Times New Roman"/>
                <w:sz w:val="24"/>
                <w:szCs w:val="24"/>
              </w:rPr>
            </w:pPr>
            <w:r w:rsidRPr="009E5C54">
              <w:rPr>
                <w:rFonts w:ascii="Times New Roman" w:hAnsi="Times New Roman"/>
                <w:sz w:val="24"/>
                <w:szCs w:val="24"/>
              </w:rPr>
              <w:t>среднее</w:t>
            </w:r>
          </w:p>
        </w:tc>
        <w:tc>
          <w:tcPr>
            <w:tcW w:w="1417" w:type="dxa"/>
            <w:vAlign w:val="center"/>
          </w:tcPr>
          <w:p w:rsidR="007360C6" w:rsidRPr="009E5C54" w:rsidRDefault="007360C6" w:rsidP="009E5C54">
            <w:pPr>
              <w:spacing w:line="360" w:lineRule="auto"/>
              <w:ind w:left="-391" w:firstLine="391"/>
              <w:jc w:val="center"/>
              <w:rPr>
                <w:rFonts w:ascii="Times New Roman" w:hAnsi="Times New Roman"/>
                <w:sz w:val="24"/>
                <w:szCs w:val="24"/>
                <w:lang w:val="kk-KZ"/>
              </w:rPr>
            </w:pPr>
            <w:r w:rsidRPr="009E5C54">
              <w:rPr>
                <w:rFonts w:ascii="Times New Roman" w:hAnsi="Times New Roman"/>
                <w:sz w:val="24"/>
                <w:szCs w:val="24"/>
                <w:lang w:val="kk-KZ"/>
              </w:rPr>
              <w:t>3,9</w:t>
            </w:r>
          </w:p>
        </w:tc>
        <w:tc>
          <w:tcPr>
            <w:tcW w:w="1276" w:type="dxa"/>
            <w:vAlign w:val="center"/>
          </w:tcPr>
          <w:p w:rsidR="007360C6" w:rsidRPr="009E5C54" w:rsidRDefault="007360C6" w:rsidP="009E5C54">
            <w:pPr>
              <w:spacing w:line="360" w:lineRule="auto"/>
              <w:ind w:left="-161" w:firstLine="161"/>
              <w:jc w:val="center"/>
              <w:rPr>
                <w:rFonts w:ascii="Times New Roman" w:hAnsi="Times New Roman"/>
                <w:sz w:val="24"/>
                <w:szCs w:val="24"/>
                <w:lang w:val="kk-KZ"/>
              </w:rPr>
            </w:pPr>
            <w:r w:rsidRPr="009E5C54">
              <w:rPr>
                <w:rFonts w:ascii="Times New Roman" w:hAnsi="Times New Roman"/>
                <w:sz w:val="24"/>
                <w:szCs w:val="24"/>
                <w:lang w:val="kk-KZ"/>
              </w:rPr>
              <w:t>31,7</w:t>
            </w:r>
          </w:p>
        </w:tc>
        <w:tc>
          <w:tcPr>
            <w:tcW w:w="1134" w:type="dxa"/>
            <w:vAlign w:val="center"/>
          </w:tcPr>
          <w:p w:rsidR="007360C6" w:rsidRPr="009E5C54" w:rsidRDefault="007360C6" w:rsidP="009E5C54">
            <w:pPr>
              <w:spacing w:line="360" w:lineRule="auto"/>
              <w:jc w:val="center"/>
              <w:rPr>
                <w:rFonts w:ascii="Times New Roman" w:hAnsi="Times New Roman"/>
                <w:sz w:val="24"/>
                <w:szCs w:val="24"/>
                <w:lang w:val="kk-KZ"/>
              </w:rPr>
            </w:pPr>
            <w:r w:rsidRPr="009E5C54">
              <w:rPr>
                <w:rFonts w:ascii="Times New Roman" w:hAnsi="Times New Roman"/>
                <w:sz w:val="24"/>
                <w:szCs w:val="24"/>
                <w:lang w:val="kk-KZ"/>
              </w:rPr>
              <w:t>34,3</w:t>
            </w:r>
          </w:p>
        </w:tc>
      </w:tr>
      <w:tr w:rsidR="007360C6" w:rsidRPr="009E5C54" w:rsidTr="00A212F0">
        <w:trPr>
          <w:trHeight w:val="106"/>
        </w:trPr>
        <w:tc>
          <w:tcPr>
            <w:tcW w:w="2552" w:type="dxa"/>
            <w:vMerge w:val="restart"/>
            <w:vAlign w:val="center"/>
          </w:tcPr>
          <w:p w:rsidR="007360C6" w:rsidRPr="009E5C54" w:rsidRDefault="007360C6" w:rsidP="009E5C54">
            <w:pPr>
              <w:spacing w:line="360" w:lineRule="auto"/>
              <w:ind w:firstLine="125"/>
              <w:jc w:val="center"/>
              <w:rPr>
                <w:rFonts w:ascii="Times New Roman" w:hAnsi="Times New Roman"/>
                <w:sz w:val="24"/>
                <w:szCs w:val="24"/>
              </w:rPr>
            </w:pPr>
            <w:r w:rsidRPr="009E5C54">
              <w:rPr>
                <w:rFonts w:ascii="Times New Roman" w:hAnsi="Times New Roman"/>
                <w:sz w:val="24"/>
                <w:szCs w:val="24"/>
              </w:rPr>
              <w:t>Двухстрочный посева хлопчатника</w:t>
            </w:r>
          </w:p>
        </w:tc>
        <w:tc>
          <w:tcPr>
            <w:tcW w:w="1843" w:type="dxa"/>
            <w:vMerge w:val="restart"/>
            <w:vAlign w:val="center"/>
          </w:tcPr>
          <w:p w:rsidR="007360C6" w:rsidRPr="009E5C54" w:rsidRDefault="007360C6" w:rsidP="009E5C54">
            <w:pPr>
              <w:spacing w:line="360" w:lineRule="auto"/>
              <w:ind w:left="-101" w:right="33"/>
              <w:jc w:val="center"/>
              <w:rPr>
                <w:rFonts w:ascii="Times New Roman" w:hAnsi="Times New Roman"/>
                <w:sz w:val="24"/>
                <w:szCs w:val="24"/>
              </w:rPr>
            </w:pPr>
            <w:r w:rsidRPr="009E5C54">
              <w:rPr>
                <w:rFonts w:ascii="Times New Roman" w:hAnsi="Times New Roman"/>
                <w:sz w:val="24"/>
                <w:szCs w:val="24"/>
              </w:rPr>
              <w:t>80х11х2х10-1</w:t>
            </w:r>
          </w:p>
          <w:p w:rsidR="007360C6" w:rsidRPr="009E5C54" w:rsidRDefault="007360C6" w:rsidP="009E5C54">
            <w:pPr>
              <w:spacing w:line="360" w:lineRule="auto"/>
              <w:ind w:left="-101" w:right="33"/>
              <w:jc w:val="center"/>
              <w:rPr>
                <w:rFonts w:ascii="Times New Roman" w:hAnsi="Times New Roman"/>
                <w:sz w:val="24"/>
                <w:szCs w:val="24"/>
                <w:lang w:val="kk-KZ"/>
              </w:rPr>
            </w:pPr>
            <w:r w:rsidRPr="009E5C54">
              <w:rPr>
                <w:rFonts w:ascii="Times New Roman" w:hAnsi="Times New Roman"/>
                <w:sz w:val="24"/>
                <w:szCs w:val="24"/>
              </w:rPr>
              <w:t>200 тыс.шт</w:t>
            </w:r>
            <w:r w:rsidRPr="009E5C54">
              <w:rPr>
                <w:rFonts w:ascii="Times New Roman" w:hAnsi="Times New Roman"/>
                <w:sz w:val="24"/>
                <w:szCs w:val="24"/>
                <w:lang w:val="kk-KZ"/>
              </w:rPr>
              <w:t>.</w:t>
            </w:r>
          </w:p>
          <w:p w:rsidR="007360C6" w:rsidRPr="009E5C54" w:rsidRDefault="007360C6" w:rsidP="009E5C54">
            <w:pPr>
              <w:spacing w:line="360" w:lineRule="auto"/>
              <w:ind w:left="-101" w:right="33"/>
              <w:jc w:val="center"/>
              <w:rPr>
                <w:rFonts w:ascii="Times New Roman" w:hAnsi="Times New Roman"/>
                <w:sz w:val="24"/>
                <w:szCs w:val="24"/>
                <w:lang w:val="kk-KZ"/>
              </w:rPr>
            </w:pPr>
          </w:p>
        </w:tc>
        <w:tc>
          <w:tcPr>
            <w:tcW w:w="1134" w:type="dxa"/>
            <w:vAlign w:val="center"/>
          </w:tcPr>
          <w:p w:rsidR="007360C6" w:rsidRPr="009E5C54" w:rsidRDefault="007360C6" w:rsidP="009E5C54">
            <w:pPr>
              <w:spacing w:line="360" w:lineRule="auto"/>
              <w:ind w:firstLine="12"/>
              <w:jc w:val="center"/>
              <w:rPr>
                <w:rFonts w:ascii="Times New Roman" w:hAnsi="Times New Roman"/>
                <w:sz w:val="24"/>
                <w:szCs w:val="24"/>
              </w:rPr>
            </w:pPr>
            <w:r w:rsidRPr="009E5C54">
              <w:rPr>
                <w:rFonts w:ascii="Times New Roman" w:hAnsi="Times New Roman"/>
                <w:sz w:val="24"/>
                <w:szCs w:val="24"/>
              </w:rPr>
              <w:t>2018</w:t>
            </w:r>
          </w:p>
        </w:tc>
        <w:tc>
          <w:tcPr>
            <w:tcW w:w="1417" w:type="dxa"/>
            <w:vAlign w:val="center"/>
          </w:tcPr>
          <w:p w:rsidR="007360C6" w:rsidRPr="009E5C54" w:rsidRDefault="007360C6" w:rsidP="009E5C54">
            <w:pPr>
              <w:spacing w:line="360" w:lineRule="auto"/>
              <w:ind w:left="-391" w:firstLine="391"/>
              <w:jc w:val="center"/>
              <w:rPr>
                <w:rFonts w:ascii="Times New Roman" w:hAnsi="Times New Roman"/>
                <w:sz w:val="24"/>
                <w:szCs w:val="24"/>
                <w:lang w:val="kk-KZ"/>
              </w:rPr>
            </w:pPr>
            <w:r w:rsidRPr="009E5C54">
              <w:rPr>
                <w:rFonts w:ascii="Times New Roman" w:hAnsi="Times New Roman"/>
                <w:sz w:val="24"/>
                <w:szCs w:val="24"/>
                <w:lang w:val="kk-KZ"/>
              </w:rPr>
              <w:t>4,5</w:t>
            </w:r>
          </w:p>
        </w:tc>
        <w:tc>
          <w:tcPr>
            <w:tcW w:w="1276" w:type="dxa"/>
            <w:vAlign w:val="center"/>
          </w:tcPr>
          <w:p w:rsidR="007360C6" w:rsidRPr="009E5C54" w:rsidRDefault="007360C6" w:rsidP="009E5C54">
            <w:pPr>
              <w:spacing w:line="360" w:lineRule="auto"/>
              <w:ind w:left="-161" w:firstLine="161"/>
              <w:jc w:val="center"/>
              <w:rPr>
                <w:rFonts w:ascii="Times New Roman" w:hAnsi="Times New Roman"/>
                <w:sz w:val="24"/>
                <w:szCs w:val="24"/>
                <w:lang w:val="kk-KZ"/>
              </w:rPr>
            </w:pPr>
            <w:r w:rsidRPr="009E5C54">
              <w:rPr>
                <w:rFonts w:ascii="Times New Roman" w:hAnsi="Times New Roman"/>
                <w:sz w:val="24"/>
                <w:szCs w:val="24"/>
                <w:lang w:val="kk-KZ"/>
              </w:rPr>
              <w:t>33,0</w:t>
            </w:r>
          </w:p>
        </w:tc>
        <w:tc>
          <w:tcPr>
            <w:tcW w:w="1134" w:type="dxa"/>
            <w:vAlign w:val="center"/>
          </w:tcPr>
          <w:p w:rsidR="007360C6" w:rsidRPr="009E5C54" w:rsidRDefault="007360C6" w:rsidP="009E5C54">
            <w:pPr>
              <w:spacing w:line="360" w:lineRule="auto"/>
              <w:ind w:firstLine="34"/>
              <w:jc w:val="center"/>
              <w:rPr>
                <w:rFonts w:ascii="Times New Roman" w:hAnsi="Times New Roman"/>
                <w:sz w:val="24"/>
                <w:szCs w:val="24"/>
                <w:lang w:val="kk-KZ"/>
              </w:rPr>
            </w:pPr>
            <w:r w:rsidRPr="009E5C54">
              <w:rPr>
                <w:rFonts w:ascii="Times New Roman" w:hAnsi="Times New Roman"/>
                <w:sz w:val="24"/>
                <w:szCs w:val="24"/>
                <w:lang w:val="kk-KZ"/>
              </w:rPr>
              <w:t>35,2</w:t>
            </w:r>
          </w:p>
        </w:tc>
      </w:tr>
      <w:tr w:rsidR="007360C6" w:rsidRPr="009E5C54" w:rsidTr="00A212F0">
        <w:trPr>
          <w:trHeight w:val="204"/>
        </w:trPr>
        <w:tc>
          <w:tcPr>
            <w:tcW w:w="2552" w:type="dxa"/>
            <w:vMerge/>
            <w:vAlign w:val="center"/>
          </w:tcPr>
          <w:p w:rsidR="007360C6" w:rsidRPr="009E5C54" w:rsidRDefault="007360C6" w:rsidP="009E5C54">
            <w:pPr>
              <w:spacing w:line="360" w:lineRule="auto"/>
              <w:ind w:firstLine="125"/>
              <w:jc w:val="center"/>
              <w:rPr>
                <w:rFonts w:ascii="Times New Roman" w:hAnsi="Times New Roman"/>
                <w:sz w:val="24"/>
                <w:szCs w:val="24"/>
              </w:rPr>
            </w:pPr>
          </w:p>
        </w:tc>
        <w:tc>
          <w:tcPr>
            <w:tcW w:w="1843" w:type="dxa"/>
            <w:vMerge/>
            <w:vAlign w:val="center"/>
          </w:tcPr>
          <w:p w:rsidR="007360C6" w:rsidRPr="009E5C54" w:rsidRDefault="007360C6" w:rsidP="009E5C54">
            <w:pPr>
              <w:spacing w:line="360" w:lineRule="auto"/>
              <w:ind w:left="-731" w:right="-675"/>
              <w:jc w:val="center"/>
              <w:rPr>
                <w:rFonts w:ascii="Times New Roman" w:hAnsi="Times New Roman"/>
                <w:sz w:val="24"/>
                <w:szCs w:val="24"/>
              </w:rPr>
            </w:pPr>
          </w:p>
        </w:tc>
        <w:tc>
          <w:tcPr>
            <w:tcW w:w="1134" w:type="dxa"/>
            <w:vAlign w:val="center"/>
          </w:tcPr>
          <w:p w:rsidR="007360C6" w:rsidRPr="009E5C54" w:rsidRDefault="007360C6" w:rsidP="009E5C54">
            <w:pPr>
              <w:spacing w:line="360" w:lineRule="auto"/>
              <w:ind w:firstLine="12"/>
              <w:jc w:val="center"/>
              <w:rPr>
                <w:rFonts w:ascii="Times New Roman" w:hAnsi="Times New Roman"/>
                <w:sz w:val="24"/>
                <w:szCs w:val="24"/>
              </w:rPr>
            </w:pPr>
            <w:r w:rsidRPr="009E5C54">
              <w:rPr>
                <w:rFonts w:ascii="Times New Roman" w:hAnsi="Times New Roman"/>
                <w:sz w:val="24"/>
                <w:szCs w:val="24"/>
              </w:rPr>
              <w:t>2019</w:t>
            </w:r>
          </w:p>
        </w:tc>
        <w:tc>
          <w:tcPr>
            <w:tcW w:w="1417" w:type="dxa"/>
            <w:vAlign w:val="center"/>
          </w:tcPr>
          <w:p w:rsidR="007360C6" w:rsidRPr="009E5C54" w:rsidRDefault="007360C6" w:rsidP="009E5C54">
            <w:pPr>
              <w:spacing w:line="360" w:lineRule="auto"/>
              <w:ind w:left="-391" w:firstLine="391"/>
              <w:jc w:val="center"/>
              <w:rPr>
                <w:rFonts w:ascii="Times New Roman" w:hAnsi="Times New Roman"/>
                <w:sz w:val="24"/>
                <w:szCs w:val="24"/>
                <w:lang w:val="kk-KZ"/>
              </w:rPr>
            </w:pPr>
            <w:r w:rsidRPr="009E5C54">
              <w:rPr>
                <w:rFonts w:ascii="Times New Roman" w:hAnsi="Times New Roman"/>
                <w:sz w:val="24"/>
                <w:szCs w:val="24"/>
                <w:lang w:val="kk-KZ"/>
              </w:rPr>
              <w:t>3,7</w:t>
            </w:r>
          </w:p>
        </w:tc>
        <w:tc>
          <w:tcPr>
            <w:tcW w:w="1276" w:type="dxa"/>
            <w:vAlign w:val="center"/>
          </w:tcPr>
          <w:p w:rsidR="007360C6" w:rsidRPr="009E5C54" w:rsidRDefault="007360C6" w:rsidP="009E5C54">
            <w:pPr>
              <w:spacing w:line="360" w:lineRule="auto"/>
              <w:ind w:left="-161" w:firstLine="161"/>
              <w:jc w:val="center"/>
              <w:rPr>
                <w:rFonts w:ascii="Times New Roman" w:hAnsi="Times New Roman"/>
                <w:sz w:val="24"/>
                <w:szCs w:val="24"/>
                <w:lang w:val="kk-KZ"/>
              </w:rPr>
            </w:pPr>
            <w:r w:rsidRPr="009E5C54">
              <w:rPr>
                <w:rFonts w:ascii="Times New Roman" w:hAnsi="Times New Roman"/>
                <w:sz w:val="24"/>
                <w:szCs w:val="24"/>
                <w:lang w:val="kk-KZ"/>
              </w:rPr>
              <w:t>33,0</w:t>
            </w:r>
          </w:p>
        </w:tc>
        <w:tc>
          <w:tcPr>
            <w:tcW w:w="1134" w:type="dxa"/>
            <w:vAlign w:val="center"/>
          </w:tcPr>
          <w:p w:rsidR="007360C6" w:rsidRPr="009E5C54" w:rsidRDefault="007360C6" w:rsidP="009E5C54">
            <w:pPr>
              <w:spacing w:line="360" w:lineRule="auto"/>
              <w:ind w:firstLine="34"/>
              <w:jc w:val="center"/>
              <w:rPr>
                <w:rFonts w:ascii="Times New Roman" w:hAnsi="Times New Roman"/>
                <w:sz w:val="24"/>
                <w:szCs w:val="24"/>
                <w:lang w:val="kk-KZ"/>
              </w:rPr>
            </w:pPr>
            <w:r w:rsidRPr="009E5C54">
              <w:rPr>
                <w:rFonts w:ascii="Times New Roman" w:hAnsi="Times New Roman"/>
                <w:sz w:val="24"/>
                <w:szCs w:val="24"/>
                <w:lang w:val="kk-KZ"/>
              </w:rPr>
              <w:t>35,4</w:t>
            </w:r>
          </w:p>
        </w:tc>
      </w:tr>
      <w:tr w:rsidR="007360C6" w:rsidRPr="009E5C54" w:rsidTr="00A212F0">
        <w:trPr>
          <w:trHeight w:val="168"/>
        </w:trPr>
        <w:tc>
          <w:tcPr>
            <w:tcW w:w="2552" w:type="dxa"/>
            <w:vMerge/>
            <w:vAlign w:val="center"/>
          </w:tcPr>
          <w:p w:rsidR="007360C6" w:rsidRPr="009E5C54" w:rsidRDefault="007360C6" w:rsidP="009E5C54">
            <w:pPr>
              <w:spacing w:line="360" w:lineRule="auto"/>
              <w:ind w:firstLine="125"/>
              <w:jc w:val="center"/>
              <w:rPr>
                <w:rFonts w:ascii="Times New Roman" w:hAnsi="Times New Roman"/>
                <w:sz w:val="24"/>
                <w:szCs w:val="24"/>
              </w:rPr>
            </w:pPr>
          </w:p>
        </w:tc>
        <w:tc>
          <w:tcPr>
            <w:tcW w:w="1843" w:type="dxa"/>
            <w:vMerge/>
            <w:vAlign w:val="center"/>
          </w:tcPr>
          <w:p w:rsidR="007360C6" w:rsidRPr="009E5C54" w:rsidRDefault="007360C6" w:rsidP="009E5C54">
            <w:pPr>
              <w:spacing w:line="360" w:lineRule="auto"/>
              <w:ind w:left="-731" w:right="-675"/>
              <w:jc w:val="center"/>
              <w:rPr>
                <w:rFonts w:ascii="Times New Roman" w:hAnsi="Times New Roman"/>
                <w:sz w:val="24"/>
                <w:szCs w:val="24"/>
              </w:rPr>
            </w:pPr>
          </w:p>
        </w:tc>
        <w:tc>
          <w:tcPr>
            <w:tcW w:w="1134" w:type="dxa"/>
            <w:vAlign w:val="center"/>
          </w:tcPr>
          <w:p w:rsidR="007360C6" w:rsidRPr="009E5C54" w:rsidRDefault="007360C6" w:rsidP="009E5C54">
            <w:pPr>
              <w:spacing w:line="360" w:lineRule="auto"/>
              <w:ind w:firstLine="12"/>
              <w:jc w:val="center"/>
              <w:rPr>
                <w:rFonts w:ascii="Times New Roman" w:hAnsi="Times New Roman"/>
                <w:sz w:val="24"/>
                <w:szCs w:val="24"/>
              </w:rPr>
            </w:pPr>
            <w:r w:rsidRPr="009E5C54">
              <w:rPr>
                <w:rFonts w:ascii="Times New Roman" w:hAnsi="Times New Roman"/>
                <w:sz w:val="24"/>
                <w:szCs w:val="24"/>
              </w:rPr>
              <w:t>2020</w:t>
            </w:r>
          </w:p>
        </w:tc>
        <w:tc>
          <w:tcPr>
            <w:tcW w:w="1417" w:type="dxa"/>
            <w:vAlign w:val="center"/>
          </w:tcPr>
          <w:p w:rsidR="007360C6" w:rsidRPr="009E5C54" w:rsidRDefault="007360C6" w:rsidP="009E5C54">
            <w:pPr>
              <w:spacing w:line="360" w:lineRule="auto"/>
              <w:ind w:left="-391" w:firstLine="391"/>
              <w:jc w:val="center"/>
              <w:rPr>
                <w:rFonts w:ascii="Times New Roman" w:hAnsi="Times New Roman"/>
                <w:sz w:val="24"/>
                <w:szCs w:val="24"/>
                <w:lang w:val="kk-KZ"/>
              </w:rPr>
            </w:pPr>
            <w:r w:rsidRPr="009E5C54">
              <w:rPr>
                <w:rFonts w:ascii="Times New Roman" w:hAnsi="Times New Roman"/>
                <w:sz w:val="24"/>
                <w:szCs w:val="24"/>
                <w:lang w:val="kk-KZ"/>
              </w:rPr>
              <w:t>3,6</w:t>
            </w:r>
          </w:p>
        </w:tc>
        <w:tc>
          <w:tcPr>
            <w:tcW w:w="1276" w:type="dxa"/>
            <w:vAlign w:val="center"/>
          </w:tcPr>
          <w:p w:rsidR="007360C6" w:rsidRPr="009E5C54" w:rsidRDefault="007360C6" w:rsidP="009E5C54">
            <w:pPr>
              <w:spacing w:line="360" w:lineRule="auto"/>
              <w:ind w:left="-161" w:firstLine="161"/>
              <w:jc w:val="center"/>
              <w:rPr>
                <w:rFonts w:ascii="Times New Roman" w:hAnsi="Times New Roman"/>
                <w:sz w:val="24"/>
                <w:szCs w:val="24"/>
                <w:lang w:val="kk-KZ"/>
              </w:rPr>
            </w:pPr>
            <w:r w:rsidRPr="009E5C54">
              <w:rPr>
                <w:rFonts w:ascii="Times New Roman" w:hAnsi="Times New Roman"/>
                <w:sz w:val="24"/>
                <w:szCs w:val="24"/>
                <w:lang w:val="kk-KZ"/>
              </w:rPr>
              <w:t>33,4</w:t>
            </w:r>
          </w:p>
        </w:tc>
        <w:tc>
          <w:tcPr>
            <w:tcW w:w="1134" w:type="dxa"/>
            <w:vAlign w:val="center"/>
          </w:tcPr>
          <w:p w:rsidR="007360C6" w:rsidRPr="009E5C54" w:rsidRDefault="007360C6" w:rsidP="009E5C54">
            <w:pPr>
              <w:spacing w:line="360" w:lineRule="auto"/>
              <w:jc w:val="center"/>
              <w:rPr>
                <w:rFonts w:ascii="Times New Roman" w:hAnsi="Times New Roman"/>
                <w:sz w:val="24"/>
                <w:szCs w:val="24"/>
                <w:lang w:val="kk-KZ"/>
              </w:rPr>
            </w:pPr>
            <w:r w:rsidRPr="009E5C54">
              <w:rPr>
                <w:rFonts w:ascii="Times New Roman" w:hAnsi="Times New Roman"/>
                <w:sz w:val="24"/>
                <w:szCs w:val="24"/>
                <w:lang w:val="kk-KZ"/>
              </w:rPr>
              <w:t>34,8</w:t>
            </w:r>
          </w:p>
        </w:tc>
      </w:tr>
      <w:tr w:rsidR="007360C6" w:rsidRPr="009E5C54" w:rsidTr="00A212F0">
        <w:trPr>
          <w:trHeight w:val="252"/>
        </w:trPr>
        <w:tc>
          <w:tcPr>
            <w:tcW w:w="2552" w:type="dxa"/>
            <w:vMerge/>
            <w:vAlign w:val="center"/>
          </w:tcPr>
          <w:p w:rsidR="007360C6" w:rsidRPr="009E5C54" w:rsidRDefault="007360C6" w:rsidP="009E5C54">
            <w:pPr>
              <w:spacing w:line="360" w:lineRule="auto"/>
              <w:ind w:firstLine="125"/>
              <w:jc w:val="center"/>
              <w:rPr>
                <w:rFonts w:ascii="Times New Roman" w:hAnsi="Times New Roman"/>
                <w:sz w:val="24"/>
                <w:szCs w:val="24"/>
              </w:rPr>
            </w:pPr>
          </w:p>
        </w:tc>
        <w:tc>
          <w:tcPr>
            <w:tcW w:w="1843" w:type="dxa"/>
            <w:vMerge/>
            <w:vAlign w:val="center"/>
          </w:tcPr>
          <w:p w:rsidR="007360C6" w:rsidRPr="009E5C54" w:rsidRDefault="007360C6" w:rsidP="009E5C54">
            <w:pPr>
              <w:spacing w:line="360" w:lineRule="auto"/>
              <w:ind w:left="-731" w:right="-675"/>
              <w:jc w:val="center"/>
              <w:rPr>
                <w:rFonts w:ascii="Times New Roman" w:hAnsi="Times New Roman"/>
                <w:sz w:val="24"/>
                <w:szCs w:val="24"/>
              </w:rPr>
            </w:pPr>
          </w:p>
        </w:tc>
        <w:tc>
          <w:tcPr>
            <w:tcW w:w="1134" w:type="dxa"/>
            <w:vAlign w:val="center"/>
          </w:tcPr>
          <w:p w:rsidR="007360C6" w:rsidRPr="009E5C54" w:rsidRDefault="007360C6" w:rsidP="009E5C54">
            <w:pPr>
              <w:spacing w:line="360" w:lineRule="auto"/>
              <w:ind w:left="-108" w:right="-108" w:firstLine="12"/>
              <w:jc w:val="center"/>
              <w:rPr>
                <w:rFonts w:ascii="Times New Roman" w:hAnsi="Times New Roman"/>
                <w:sz w:val="24"/>
                <w:szCs w:val="24"/>
              </w:rPr>
            </w:pPr>
            <w:r w:rsidRPr="009E5C54">
              <w:rPr>
                <w:rFonts w:ascii="Times New Roman" w:hAnsi="Times New Roman"/>
                <w:sz w:val="24"/>
                <w:szCs w:val="24"/>
              </w:rPr>
              <w:t>среднее</w:t>
            </w:r>
          </w:p>
        </w:tc>
        <w:tc>
          <w:tcPr>
            <w:tcW w:w="1417" w:type="dxa"/>
            <w:vAlign w:val="center"/>
          </w:tcPr>
          <w:p w:rsidR="007360C6" w:rsidRPr="009E5C54" w:rsidRDefault="007360C6" w:rsidP="009E5C54">
            <w:pPr>
              <w:spacing w:line="360" w:lineRule="auto"/>
              <w:jc w:val="center"/>
              <w:rPr>
                <w:rFonts w:ascii="Times New Roman" w:hAnsi="Times New Roman"/>
                <w:sz w:val="24"/>
                <w:szCs w:val="24"/>
                <w:lang w:val="kk-KZ"/>
              </w:rPr>
            </w:pPr>
            <w:r w:rsidRPr="009E5C54">
              <w:rPr>
                <w:rFonts w:ascii="Times New Roman" w:hAnsi="Times New Roman"/>
                <w:sz w:val="24"/>
                <w:szCs w:val="24"/>
                <w:lang w:val="kk-KZ"/>
              </w:rPr>
              <w:t>3,9</w:t>
            </w:r>
          </w:p>
        </w:tc>
        <w:tc>
          <w:tcPr>
            <w:tcW w:w="1276" w:type="dxa"/>
            <w:vAlign w:val="center"/>
          </w:tcPr>
          <w:p w:rsidR="007360C6" w:rsidRPr="009E5C54" w:rsidRDefault="007360C6" w:rsidP="009E5C54">
            <w:pPr>
              <w:spacing w:line="360" w:lineRule="auto"/>
              <w:jc w:val="center"/>
              <w:rPr>
                <w:rFonts w:ascii="Times New Roman" w:hAnsi="Times New Roman"/>
                <w:sz w:val="24"/>
                <w:szCs w:val="24"/>
                <w:lang w:val="kk-KZ"/>
              </w:rPr>
            </w:pPr>
            <w:r w:rsidRPr="009E5C54">
              <w:rPr>
                <w:rFonts w:ascii="Times New Roman" w:hAnsi="Times New Roman"/>
                <w:sz w:val="24"/>
                <w:szCs w:val="24"/>
                <w:lang w:val="kk-KZ"/>
              </w:rPr>
              <w:t>33,1</w:t>
            </w:r>
          </w:p>
        </w:tc>
        <w:tc>
          <w:tcPr>
            <w:tcW w:w="1134" w:type="dxa"/>
            <w:vAlign w:val="center"/>
          </w:tcPr>
          <w:p w:rsidR="007360C6" w:rsidRPr="009E5C54" w:rsidRDefault="007360C6" w:rsidP="009E5C54">
            <w:pPr>
              <w:spacing w:line="360" w:lineRule="auto"/>
              <w:jc w:val="center"/>
              <w:rPr>
                <w:rFonts w:ascii="Times New Roman" w:hAnsi="Times New Roman"/>
                <w:sz w:val="24"/>
                <w:szCs w:val="24"/>
                <w:lang w:val="kk-KZ"/>
              </w:rPr>
            </w:pPr>
            <w:r w:rsidRPr="009E5C54">
              <w:rPr>
                <w:rFonts w:ascii="Times New Roman" w:hAnsi="Times New Roman"/>
                <w:sz w:val="24"/>
                <w:szCs w:val="24"/>
                <w:lang w:val="kk-KZ"/>
              </w:rPr>
              <w:t>35,1</w:t>
            </w:r>
          </w:p>
        </w:tc>
      </w:tr>
    </w:tbl>
    <w:p w:rsidR="007360C6" w:rsidRPr="009E5C54" w:rsidRDefault="007360C6" w:rsidP="009E5C54">
      <w:pPr>
        <w:spacing w:after="0" w:line="360" w:lineRule="auto"/>
        <w:ind w:firstLine="708"/>
        <w:jc w:val="both"/>
        <w:rPr>
          <w:rFonts w:ascii="Times New Roman" w:hAnsi="Times New Roman"/>
          <w:sz w:val="24"/>
          <w:szCs w:val="24"/>
          <w:lang w:val="kk-KZ"/>
        </w:rPr>
      </w:pPr>
    </w:p>
    <w:p w:rsidR="0022399E" w:rsidRPr="009E5C54" w:rsidRDefault="0022399E" w:rsidP="009E5C54">
      <w:pPr>
        <w:spacing w:after="0" w:line="360" w:lineRule="auto"/>
        <w:ind w:firstLine="708"/>
        <w:jc w:val="both"/>
        <w:rPr>
          <w:rFonts w:ascii="Times New Roman" w:hAnsi="Times New Roman"/>
          <w:sz w:val="24"/>
          <w:szCs w:val="24"/>
        </w:rPr>
      </w:pPr>
      <w:r w:rsidRPr="009E5C54">
        <w:rPr>
          <w:rFonts w:ascii="Times New Roman" w:hAnsi="Times New Roman"/>
          <w:sz w:val="24"/>
          <w:szCs w:val="24"/>
        </w:rPr>
        <w:t>В условиях среднезасоленных почв посевы средневолокнистого сорта хлопчатника Мактаарал – 4011, с увеличением густоты стояния в пределах до 200-220 тыс. шт</w:t>
      </w:r>
      <w:r w:rsidR="001F4367" w:rsidRPr="009E5C54">
        <w:rPr>
          <w:rFonts w:ascii="Times New Roman" w:hAnsi="Times New Roman"/>
          <w:sz w:val="24"/>
          <w:szCs w:val="24"/>
        </w:rPr>
        <w:t>.</w:t>
      </w:r>
      <w:r w:rsidR="00FC28C0" w:rsidRPr="009E5C54">
        <w:rPr>
          <w:rFonts w:ascii="Times New Roman" w:hAnsi="Times New Roman"/>
          <w:sz w:val="24"/>
          <w:szCs w:val="24"/>
        </w:rPr>
        <w:t>/га целесообразны</w:t>
      </w:r>
      <w:r w:rsidRPr="009E5C54">
        <w:rPr>
          <w:rFonts w:ascii="Times New Roman" w:hAnsi="Times New Roman"/>
          <w:sz w:val="24"/>
          <w:szCs w:val="24"/>
        </w:rPr>
        <w:t xml:space="preserve">. </w:t>
      </w:r>
    </w:p>
    <w:p w:rsidR="001F4367" w:rsidRPr="008B0B7B" w:rsidRDefault="001F4367" w:rsidP="009E5C54">
      <w:pPr>
        <w:spacing w:after="0" w:line="360" w:lineRule="auto"/>
        <w:ind w:firstLine="708"/>
        <w:jc w:val="both"/>
        <w:rPr>
          <w:rFonts w:ascii="Times New Roman" w:hAnsi="Times New Roman"/>
          <w:b/>
          <w:sz w:val="20"/>
          <w:szCs w:val="20"/>
        </w:rPr>
      </w:pPr>
    </w:p>
    <w:p w:rsidR="0022399E" w:rsidRPr="00DE3EFC" w:rsidRDefault="004F1757" w:rsidP="009E5C54">
      <w:pPr>
        <w:spacing w:after="0" w:line="360" w:lineRule="auto"/>
        <w:ind w:firstLine="708"/>
        <w:jc w:val="both"/>
        <w:rPr>
          <w:rFonts w:ascii="Times New Roman" w:hAnsi="Times New Roman"/>
          <w:b/>
          <w:sz w:val="24"/>
          <w:szCs w:val="24"/>
        </w:rPr>
      </w:pPr>
      <w:r w:rsidRPr="00DE3EFC">
        <w:rPr>
          <w:rFonts w:ascii="Times New Roman" w:hAnsi="Times New Roman"/>
          <w:b/>
          <w:sz w:val="24"/>
          <w:szCs w:val="24"/>
        </w:rPr>
        <w:t>3</w:t>
      </w:r>
      <w:r w:rsidR="001F4367" w:rsidRPr="00DE3EFC">
        <w:rPr>
          <w:rFonts w:ascii="Times New Roman" w:hAnsi="Times New Roman"/>
          <w:b/>
          <w:sz w:val="24"/>
          <w:szCs w:val="24"/>
        </w:rPr>
        <w:t>.1.4</w:t>
      </w:r>
      <w:r w:rsidR="0022399E" w:rsidRPr="00DE3EFC">
        <w:rPr>
          <w:rFonts w:ascii="Times New Roman" w:hAnsi="Times New Roman"/>
          <w:b/>
          <w:sz w:val="24"/>
          <w:szCs w:val="24"/>
        </w:rPr>
        <w:t xml:space="preserve"> Сравнительная экономическая эффективность </w:t>
      </w:r>
    </w:p>
    <w:p w:rsidR="0022399E" w:rsidRPr="009E5C54" w:rsidRDefault="0022399E" w:rsidP="009E5C54">
      <w:pPr>
        <w:spacing w:after="0" w:line="360" w:lineRule="auto"/>
        <w:ind w:firstLine="708"/>
        <w:jc w:val="both"/>
        <w:rPr>
          <w:rFonts w:ascii="Times New Roman" w:hAnsi="Times New Roman"/>
          <w:sz w:val="24"/>
          <w:szCs w:val="24"/>
        </w:rPr>
      </w:pPr>
      <w:r w:rsidRPr="009E5C54">
        <w:rPr>
          <w:rFonts w:ascii="Times New Roman" w:hAnsi="Times New Roman"/>
          <w:sz w:val="24"/>
          <w:szCs w:val="24"/>
        </w:rPr>
        <w:t>При экономической  оценке эффективности применяемой технологии основным показателем является размер чистого дохода (прибыли), получаемого с одного гектара, основным показателем которого  является вели</w:t>
      </w:r>
      <w:r w:rsidR="00FC28C0" w:rsidRPr="009E5C54">
        <w:rPr>
          <w:rFonts w:ascii="Times New Roman" w:hAnsi="Times New Roman"/>
          <w:sz w:val="24"/>
          <w:szCs w:val="24"/>
        </w:rPr>
        <w:t>чина и качество хлопка-сырца, его</w:t>
      </w:r>
      <w:r w:rsidRPr="009E5C54">
        <w:rPr>
          <w:rFonts w:ascii="Times New Roman" w:hAnsi="Times New Roman"/>
          <w:sz w:val="24"/>
          <w:szCs w:val="24"/>
        </w:rPr>
        <w:t xml:space="preserve"> себестоимость и окупаемость дополнительных издержек производства. </w:t>
      </w:r>
    </w:p>
    <w:p w:rsidR="0022399E" w:rsidRPr="009E5C54" w:rsidRDefault="0022399E" w:rsidP="009E5C54">
      <w:pPr>
        <w:spacing w:after="0" w:line="360" w:lineRule="auto"/>
        <w:ind w:firstLine="708"/>
        <w:jc w:val="both"/>
        <w:rPr>
          <w:rFonts w:ascii="Times New Roman" w:hAnsi="Times New Roman"/>
          <w:sz w:val="24"/>
          <w:szCs w:val="24"/>
        </w:rPr>
      </w:pPr>
      <w:r w:rsidRPr="009E5C54">
        <w:rPr>
          <w:rFonts w:ascii="Times New Roman" w:hAnsi="Times New Roman"/>
          <w:sz w:val="24"/>
          <w:szCs w:val="24"/>
        </w:rPr>
        <w:lastRenderedPageBreak/>
        <w:t>Размер чистого дохода (прибыли)   получаемого в хлопководстве определяется путем сопоставления стоимости дополнительного урожая хлопка-сырца в реализационных ценах с затратами на его получение.</w:t>
      </w:r>
    </w:p>
    <w:p w:rsidR="0022399E" w:rsidRPr="009E5C54" w:rsidRDefault="0022399E" w:rsidP="009E5C54">
      <w:pPr>
        <w:spacing w:after="0" w:line="360" w:lineRule="auto"/>
        <w:ind w:firstLine="708"/>
        <w:jc w:val="both"/>
        <w:rPr>
          <w:rFonts w:ascii="Times New Roman" w:hAnsi="Times New Roman"/>
          <w:sz w:val="24"/>
          <w:szCs w:val="24"/>
        </w:rPr>
      </w:pPr>
      <w:r w:rsidRPr="009E5C54">
        <w:rPr>
          <w:rFonts w:ascii="Times New Roman" w:hAnsi="Times New Roman"/>
          <w:sz w:val="24"/>
          <w:szCs w:val="24"/>
        </w:rPr>
        <w:t>При определении экономической эффективности выращивания хлопчатника мы исходили из пок</w:t>
      </w:r>
      <w:r w:rsidR="001F4367" w:rsidRPr="009E5C54">
        <w:rPr>
          <w:rFonts w:ascii="Times New Roman" w:hAnsi="Times New Roman"/>
          <w:sz w:val="24"/>
          <w:szCs w:val="24"/>
        </w:rPr>
        <w:t>азателей урожая хлопка-сырца с 1</w:t>
      </w:r>
      <w:r w:rsidRPr="009E5C54">
        <w:rPr>
          <w:rFonts w:ascii="Times New Roman" w:hAnsi="Times New Roman"/>
          <w:sz w:val="24"/>
          <w:szCs w:val="24"/>
        </w:rPr>
        <w:t xml:space="preserve"> га, дополнительных затрат на его уборку и транспортировку, ассортимента хлопка-сырца, прямых затрат на выращивание хлопчатника и выручки от реализации урожая.</w:t>
      </w:r>
    </w:p>
    <w:p w:rsidR="0022399E" w:rsidRPr="009E5C54" w:rsidRDefault="0022399E" w:rsidP="009E5C54">
      <w:pPr>
        <w:spacing w:after="0" w:line="360" w:lineRule="auto"/>
        <w:ind w:firstLine="708"/>
        <w:jc w:val="both"/>
        <w:rPr>
          <w:rFonts w:ascii="Times New Roman" w:hAnsi="Times New Roman"/>
          <w:sz w:val="24"/>
          <w:szCs w:val="24"/>
        </w:rPr>
      </w:pPr>
      <w:r w:rsidRPr="009E5C54">
        <w:rPr>
          <w:rFonts w:ascii="Times New Roman" w:hAnsi="Times New Roman"/>
          <w:sz w:val="24"/>
          <w:szCs w:val="24"/>
        </w:rPr>
        <w:t>В</w:t>
      </w:r>
      <w:r w:rsidRPr="009E5C54">
        <w:rPr>
          <w:rFonts w:ascii="Times New Roman" w:hAnsi="Times New Roman"/>
          <w:color w:val="FF0000"/>
          <w:sz w:val="24"/>
          <w:szCs w:val="24"/>
        </w:rPr>
        <w:t xml:space="preserve"> </w:t>
      </w:r>
      <w:r w:rsidR="001F4367" w:rsidRPr="00633394">
        <w:rPr>
          <w:rFonts w:ascii="Times New Roman" w:hAnsi="Times New Roman"/>
          <w:sz w:val="24"/>
          <w:szCs w:val="24"/>
        </w:rPr>
        <w:t xml:space="preserve">приложение  </w:t>
      </w:r>
      <w:r w:rsidR="002D0134" w:rsidRPr="00633394">
        <w:rPr>
          <w:rFonts w:ascii="Times New Roman" w:hAnsi="Times New Roman"/>
          <w:sz w:val="24"/>
          <w:szCs w:val="24"/>
        </w:rPr>
        <w:t>Р</w:t>
      </w:r>
      <w:r w:rsidR="001F4367" w:rsidRPr="009E5C54">
        <w:rPr>
          <w:rFonts w:ascii="Times New Roman" w:hAnsi="Times New Roman"/>
          <w:sz w:val="24"/>
          <w:szCs w:val="24"/>
        </w:rPr>
        <w:t xml:space="preserve"> </w:t>
      </w:r>
      <w:r w:rsidR="00FC28C0" w:rsidRPr="009E5C54">
        <w:rPr>
          <w:rFonts w:ascii="Times New Roman" w:hAnsi="Times New Roman"/>
          <w:sz w:val="24"/>
          <w:szCs w:val="24"/>
        </w:rPr>
        <w:t xml:space="preserve"> приводятся средние</w:t>
      </w:r>
      <w:r w:rsidRPr="009E5C54">
        <w:rPr>
          <w:rFonts w:ascii="Times New Roman" w:hAnsi="Times New Roman"/>
          <w:sz w:val="24"/>
          <w:szCs w:val="24"/>
        </w:rPr>
        <w:t xml:space="preserve"> 3-х летние данные, показывающие уровень экономической эффективности на нашем опыте. </w:t>
      </w:r>
    </w:p>
    <w:p w:rsidR="0022399E" w:rsidRPr="009E5C54" w:rsidRDefault="00FC28C0" w:rsidP="009E5C54">
      <w:pPr>
        <w:spacing w:after="0" w:line="360" w:lineRule="auto"/>
        <w:ind w:firstLine="708"/>
        <w:jc w:val="both"/>
        <w:rPr>
          <w:rFonts w:ascii="Times New Roman" w:hAnsi="Times New Roman"/>
          <w:sz w:val="24"/>
          <w:szCs w:val="24"/>
        </w:rPr>
      </w:pPr>
      <w:r w:rsidRPr="009E5C54">
        <w:rPr>
          <w:rFonts w:ascii="Times New Roman" w:hAnsi="Times New Roman"/>
          <w:sz w:val="24"/>
          <w:szCs w:val="24"/>
        </w:rPr>
        <w:t>В ходе исследования была определена экономическая эффективность</w:t>
      </w:r>
      <w:r w:rsidR="0022399E" w:rsidRPr="009E5C54">
        <w:rPr>
          <w:rFonts w:ascii="Times New Roman" w:hAnsi="Times New Roman"/>
          <w:sz w:val="24"/>
          <w:szCs w:val="24"/>
        </w:rPr>
        <w:t xml:space="preserve"> различной технологии посева хлопчатника. </w:t>
      </w:r>
    </w:p>
    <w:p w:rsidR="0038570D" w:rsidRPr="009E5C54" w:rsidRDefault="0022399E" w:rsidP="009E5C54">
      <w:pPr>
        <w:spacing w:after="0" w:line="360" w:lineRule="auto"/>
        <w:ind w:firstLine="708"/>
        <w:jc w:val="both"/>
        <w:rPr>
          <w:rFonts w:ascii="Times New Roman" w:hAnsi="Times New Roman"/>
          <w:bCs/>
          <w:sz w:val="24"/>
          <w:szCs w:val="24"/>
        </w:rPr>
      </w:pPr>
      <w:r w:rsidRPr="009E5C54">
        <w:rPr>
          <w:rFonts w:ascii="Times New Roman" w:hAnsi="Times New Roman"/>
          <w:sz w:val="24"/>
          <w:szCs w:val="24"/>
        </w:rPr>
        <w:t xml:space="preserve">Из данных видно, </w:t>
      </w:r>
      <w:r w:rsidR="0038570D" w:rsidRPr="009E5C54">
        <w:rPr>
          <w:rFonts w:ascii="Times New Roman" w:hAnsi="Times New Roman"/>
          <w:sz w:val="24"/>
          <w:szCs w:val="24"/>
        </w:rPr>
        <w:t xml:space="preserve">что наибольший чистый доход получен в варианте 4 (двухстрочный посева хлопчатника) – </w:t>
      </w:r>
      <w:r w:rsidR="0038570D" w:rsidRPr="009E5C54">
        <w:rPr>
          <w:rFonts w:ascii="Times New Roman" w:hAnsi="Times New Roman"/>
          <w:sz w:val="24"/>
          <w:szCs w:val="24"/>
          <w:lang w:val="kk-KZ"/>
        </w:rPr>
        <w:t xml:space="preserve">491892 </w:t>
      </w:r>
      <w:r w:rsidR="0038570D" w:rsidRPr="009E5C54">
        <w:rPr>
          <w:rFonts w:ascii="Times New Roman" w:hAnsi="Times New Roman"/>
          <w:sz w:val="24"/>
          <w:szCs w:val="24"/>
        </w:rPr>
        <w:t>тенге/га, при рентабельности 193,6% по расчету, у</w:t>
      </w:r>
      <w:r w:rsidR="00FC28C0" w:rsidRPr="009E5C54">
        <w:rPr>
          <w:rFonts w:ascii="Times New Roman" w:hAnsi="Times New Roman"/>
          <w:sz w:val="24"/>
          <w:szCs w:val="24"/>
        </w:rPr>
        <w:t>рожайность хлопчатника составила</w:t>
      </w:r>
      <w:r w:rsidR="0038570D" w:rsidRPr="009E5C54">
        <w:rPr>
          <w:rFonts w:ascii="Times New Roman" w:hAnsi="Times New Roman"/>
          <w:sz w:val="24"/>
          <w:szCs w:val="24"/>
        </w:rPr>
        <w:t xml:space="preserve"> 47,6 ц/га, </w:t>
      </w:r>
      <w:r w:rsidR="00FC28C0" w:rsidRPr="009E5C54">
        <w:rPr>
          <w:rFonts w:ascii="Times New Roman" w:hAnsi="Times New Roman"/>
          <w:sz w:val="24"/>
          <w:szCs w:val="24"/>
        </w:rPr>
        <w:t xml:space="preserve">что </w:t>
      </w:r>
      <w:r w:rsidR="0038570D" w:rsidRPr="009E5C54">
        <w:rPr>
          <w:rFonts w:ascii="Times New Roman" w:hAnsi="Times New Roman"/>
          <w:sz w:val="24"/>
          <w:szCs w:val="24"/>
        </w:rPr>
        <w:t xml:space="preserve">достигнуто </w:t>
      </w:r>
      <w:r w:rsidR="0038570D" w:rsidRPr="009E5C54">
        <w:rPr>
          <w:rFonts w:ascii="Times New Roman" w:hAnsi="Times New Roman"/>
          <w:bCs/>
          <w:sz w:val="24"/>
          <w:szCs w:val="24"/>
        </w:rPr>
        <w:t>за счет увеличения густоты стояния р</w:t>
      </w:r>
      <w:r w:rsidR="00FC28C0" w:rsidRPr="009E5C54">
        <w:rPr>
          <w:rFonts w:ascii="Times New Roman" w:hAnsi="Times New Roman"/>
          <w:bCs/>
          <w:sz w:val="24"/>
          <w:szCs w:val="24"/>
        </w:rPr>
        <w:t>астений и наибольшего количества</w:t>
      </w:r>
      <w:r w:rsidR="0038570D" w:rsidRPr="009E5C54">
        <w:rPr>
          <w:rFonts w:ascii="Times New Roman" w:hAnsi="Times New Roman"/>
          <w:bCs/>
          <w:sz w:val="24"/>
          <w:szCs w:val="24"/>
        </w:rPr>
        <w:t xml:space="preserve"> коробочек из расчета на 1 га.  Это объясняется тем, что при схеме посева хлопчатника с междурядьями  45 см и в двухстрочном посеве хлопчатника, густота стояния растений в 2 раза больше, в сравнении с контролем и л</w:t>
      </w:r>
      <w:r w:rsidR="0038570D" w:rsidRPr="009E5C54">
        <w:rPr>
          <w:rFonts w:ascii="Times New Roman" w:hAnsi="Times New Roman"/>
          <w:sz w:val="24"/>
          <w:szCs w:val="24"/>
        </w:rPr>
        <w:t xml:space="preserve">учшего сочетания удобрений </w:t>
      </w:r>
      <w:r w:rsidR="0038570D" w:rsidRPr="009E5C54">
        <w:rPr>
          <w:rFonts w:ascii="Times New Roman" w:hAnsi="Times New Roman"/>
          <w:sz w:val="24"/>
          <w:szCs w:val="24"/>
          <w:lang w:val="en-US"/>
        </w:rPr>
        <w:t>N</w:t>
      </w:r>
      <w:r w:rsidR="0038570D" w:rsidRPr="009E5C54">
        <w:rPr>
          <w:rFonts w:ascii="Times New Roman" w:hAnsi="Times New Roman"/>
          <w:sz w:val="24"/>
          <w:szCs w:val="24"/>
          <w:vertAlign w:val="subscript"/>
        </w:rPr>
        <w:t>120</w:t>
      </w:r>
      <w:r w:rsidR="0038570D" w:rsidRPr="009E5C54">
        <w:rPr>
          <w:rFonts w:ascii="Times New Roman" w:hAnsi="Times New Roman"/>
          <w:sz w:val="24"/>
          <w:szCs w:val="24"/>
        </w:rPr>
        <w:t>Р</w:t>
      </w:r>
      <w:r w:rsidR="0038570D" w:rsidRPr="009E5C54">
        <w:rPr>
          <w:rFonts w:ascii="Times New Roman" w:hAnsi="Times New Roman"/>
          <w:sz w:val="24"/>
          <w:szCs w:val="24"/>
          <w:vertAlign w:val="subscript"/>
        </w:rPr>
        <w:t>70</w:t>
      </w:r>
      <w:r w:rsidR="0038570D" w:rsidRPr="009E5C54">
        <w:rPr>
          <w:rFonts w:ascii="Times New Roman" w:hAnsi="Times New Roman"/>
          <w:sz w:val="24"/>
          <w:szCs w:val="24"/>
        </w:rPr>
        <w:t xml:space="preserve"> и поливного режима 0-1-1 с с поливной нормой  в фазе цветения – 1000 м</w:t>
      </w:r>
      <w:r w:rsidR="0038570D" w:rsidRPr="009E5C54">
        <w:rPr>
          <w:rFonts w:ascii="Times New Roman" w:hAnsi="Times New Roman"/>
          <w:sz w:val="24"/>
          <w:szCs w:val="24"/>
          <w:vertAlign w:val="superscript"/>
        </w:rPr>
        <w:t>3</w:t>
      </w:r>
      <w:r w:rsidR="0038570D" w:rsidRPr="009E5C54">
        <w:rPr>
          <w:rFonts w:ascii="Times New Roman" w:hAnsi="Times New Roman"/>
          <w:sz w:val="24"/>
          <w:szCs w:val="24"/>
        </w:rPr>
        <w:t>/га и в фазе плодоношения и созревания – 800 м</w:t>
      </w:r>
      <w:r w:rsidR="0038570D" w:rsidRPr="009E5C54">
        <w:rPr>
          <w:rFonts w:ascii="Times New Roman" w:hAnsi="Times New Roman"/>
          <w:sz w:val="24"/>
          <w:szCs w:val="24"/>
          <w:vertAlign w:val="superscript"/>
        </w:rPr>
        <w:t>3</w:t>
      </w:r>
      <w:r w:rsidR="0038570D" w:rsidRPr="009E5C54">
        <w:rPr>
          <w:rFonts w:ascii="Times New Roman" w:hAnsi="Times New Roman"/>
          <w:sz w:val="24"/>
          <w:szCs w:val="24"/>
        </w:rPr>
        <w:t xml:space="preserve">/га. Этот вариант по рентабельности превосходит </w:t>
      </w:r>
      <w:r w:rsidR="00FC28C0" w:rsidRPr="009E5C54">
        <w:rPr>
          <w:rFonts w:ascii="Times New Roman" w:hAnsi="Times New Roman"/>
          <w:sz w:val="24"/>
          <w:szCs w:val="24"/>
        </w:rPr>
        <w:t>использование</w:t>
      </w:r>
      <w:r w:rsidR="0038570D" w:rsidRPr="009E5C54">
        <w:rPr>
          <w:rFonts w:ascii="Times New Roman" w:hAnsi="Times New Roman"/>
          <w:sz w:val="24"/>
          <w:szCs w:val="24"/>
        </w:rPr>
        <w:t> </w:t>
      </w:r>
      <w:r w:rsidR="0038570D" w:rsidRPr="009E5C54">
        <w:rPr>
          <w:rFonts w:ascii="Times New Roman" w:hAnsi="Times New Roman"/>
          <w:bCs/>
          <w:sz w:val="24"/>
          <w:szCs w:val="24"/>
        </w:rPr>
        <w:t>других</w:t>
      </w:r>
      <w:r w:rsidR="0038570D" w:rsidRPr="009E5C54">
        <w:rPr>
          <w:rFonts w:ascii="Times New Roman" w:hAnsi="Times New Roman"/>
          <w:sz w:val="24"/>
          <w:szCs w:val="24"/>
        </w:rPr>
        <w:t> </w:t>
      </w:r>
      <w:r w:rsidR="0038570D" w:rsidRPr="009E5C54">
        <w:rPr>
          <w:rFonts w:ascii="Times New Roman" w:hAnsi="Times New Roman"/>
          <w:bCs/>
          <w:sz w:val="24"/>
          <w:szCs w:val="24"/>
        </w:rPr>
        <w:t>схем</w:t>
      </w:r>
      <w:r w:rsidR="0038570D" w:rsidRPr="009E5C54">
        <w:rPr>
          <w:rFonts w:ascii="Times New Roman" w:hAnsi="Times New Roman"/>
          <w:sz w:val="24"/>
          <w:szCs w:val="24"/>
        </w:rPr>
        <w:t> </w:t>
      </w:r>
      <w:r w:rsidR="0038570D" w:rsidRPr="009E5C54">
        <w:rPr>
          <w:rFonts w:ascii="Times New Roman" w:hAnsi="Times New Roman"/>
          <w:bCs/>
          <w:sz w:val="24"/>
          <w:szCs w:val="24"/>
        </w:rPr>
        <w:t>посева.</w:t>
      </w:r>
    </w:p>
    <w:p w:rsidR="0038570D" w:rsidRPr="009E5C54" w:rsidRDefault="0038570D" w:rsidP="009E5C54">
      <w:pPr>
        <w:spacing w:after="0" w:line="360" w:lineRule="auto"/>
        <w:ind w:firstLine="709"/>
        <w:jc w:val="both"/>
        <w:rPr>
          <w:rFonts w:ascii="Times New Roman" w:hAnsi="Times New Roman"/>
          <w:sz w:val="24"/>
          <w:szCs w:val="24"/>
          <w:lang w:val="kk-KZ"/>
        </w:rPr>
      </w:pPr>
      <w:r w:rsidRPr="009E5C54">
        <w:rPr>
          <w:rFonts w:ascii="Times New Roman" w:hAnsi="Times New Roman"/>
          <w:sz w:val="24"/>
          <w:szCs w:val="24"/>
        </w:rPr>
        <w:t xml:space="preserve">С увеличением густоты стояния 180 тыс.шт/га, при схеме посева хлопчатника с междурядьями  45 см, с применением  минеральных удобрений в дозе </w:t>
      </w:r>
      <w:r w:rsidRPr="009E5C54">
        <w:rPr>
          <w:rFonts w:ascii="Times New Roman" w:hAnsi="Times New Roman"/>
          <w:sz w:val="24"/>
          <w:szCs w:val="24"/>
          <w:lang w:val="en-US"/>
        </w:rPr>
        <w:t>N</w:t>
      </w:r>
      <w:r w:rsidRPr="009E5C54">
        <w:rPr>
          <w:rFonts w:ascii="Times New Roman" w:hAnsi="Times New Roman"/>
          <w:sz w:val="24"/>
          <w:szCs w:val="24"/>
          <w:vertAlign w:val="subscript"/>
        </w:rPr>
        <w:t>120</w:t>
      </w:r>
      <w:r w:rsidRPr="009E5C54">
        <w:rPr>
          <w:rFonts w:ascii="Times New Roman" w:hAnsi="Times New Roman"/>
          <w:sz w:val="24"/>
          <w:szCs w:val="24"/>
          <w:lang w:val="en-US"/>
        </w:rPr>
        <w:t>P</w:t>
      </w:r>
      <w:r w:rsidRPr="009E5C54">
        <w:rPr>
          <w:rFonts w:ascii="Times New Roman" w:hAnsi="Times New Roman"/>
          <w:sz w:val="24"/>
          <w:szCs w:val="24"/>
          <w:vertAlign w:val="subscript"/>
        </w:rPr>
        <w:t xml:space="preserve">70 </w:t>
      </w:r>
      <w:r w:rsidRPr="009E5C54">
        <w:rPr>
          <w:rFonts w:ascii="Times New Roman" w:hAnsi="Times New Roman"/>
          <w:sz w:val="24"/>
          <w:szCs w:val="24"/>
        </w:rPr>
        <w:t>и</w:t>
      </w:r>
      <w:r w:rsidRPr="009E5C54">
        <w:rPr>
          <w:rFonts w:ascii="Times New Roman" w:hAnsi="Times New Roman"/>
          <w:sz w:val="24"/>
          <w:szCs w:val="24"/>
          <w:vertAlign w:val="subscript"/>
        </w:rPr>
        <w:t xml:space="preserve"> </w:t>
      </w:r>
      <w:r w:rsidRPr="009E5C54">
        <w:rPr>
          <w:rFonts w:ascii="Times New Roman" w:hAnsi="Times New Roman"/>
          <w:sz w:val="24"/>
          <w:szCs w:val="24"/>
        </w:rPr>
        <w:t>с поливной нормой  в фазе цветения – 1000 м</w:t>
      </w:r>
      <w:r w:rsidRPr="009E5C54">
        <w:rPr>
          <w:rFonts w:ascii="Times New Roman" w:hAnsi="Times New Roman"/>
          <w:sz w:val="24"/>
          <w:szCs w:val="24"/>
          <w:vertAlign w:val="superscript"/>
        </w:rPr>
        <w:t>3</w:t>
      </w:r>
      <w:r w:rsidRPr="009E5C54">
        <w:rPr>
          <w:rFonts w:ascii="Times New Roman" w:hAnsi="Times New Roman"/>
          <w:sz w:val="24"/>
          <w:szCs w:val="24"/>
        </w:rPr>
        <w:t>/га и в фазе плодоношения и созревания – 800 м</w:t>
      </w:r>
      <w:r w:rsidRPr="009E5C54">
        <w:rPr>
          <w:rFonts w:ascii="Times New Roman" w:hAnsi="Times New Roman"/>
          <w:sz w:val="24"/>
          <w:szCs w:val="24"/>
          <w:vertAlign w:val="superscript"/>
        </w:rPr>
        <w:t>3</w:t>
      </w:r>
      <w:r w:rsidRPr="009E5C54">
        <w:rPr>
          <w:rFonts w:ascii="Times New Roman" w:hAnsi="Times New Roman"/>
          <w:sz w:val="24"/>
          <w:szCs w:val="24"/>
        </w:rPr>
        <w:t xml:space="preserve">/га, урожайность составляет 45,6 ц/га и </w:t>
      </w:r>
      <w:r w:rsidRPr="009E5C54">
        <w:rPr>
          <w:rFonts w:ascii="Times New Roman" w:hAnsi="Times New Roman"/>
          <w:sz w:val="24"/>
          <w:szCs w:val="24"/>
          <w:vertAlign w:val="subscript"/>
        </w:rPr>
        <w:t xml:space="preserve"> </w:t>
      </w:r>
      <w:r w:rsidRPr="009E5C54">
        <w:rPr>
          <w:rFonts w:ascii="Times New Roman" w:hAnsi="Times New Roman"/>
          <w:sz w:val="24"/>
          <w:szCs w:val="24"/>
        </w:rPr>
        <w:t xml:space="preserve">чистая прибыль составила  </w:t>
      </w:r>
      <w:r w:rsidRPr="009E5C54">
        <w:rPr>
          <w:rFonts w:ascii="Times New Roman" w:hAnsi="Times New Roman"/>
          <w:sz w:val="24"/>
          <w:szCs w:val="24"/>
          <w:lang w:val="kk-KZ"/>
        </w:rPr>
        <w:t xml:space="preserve">460552 </w:t>
      </w:r>
      <w:r w:rsidRPr="009E5C54">
        <w:rPr>
          <w:rFonts w:ascii="Times New Roman" w:hAnsi="Times New Roman"/>
          <w:sz w:val="24"/>
          <w:szCs w:val="24"/>
        </w:rPr>
        <w:t>тенге/га,  при рентабельности  181,3%.</w:t>
      </w:r>
      <w:r w:rsidRPr="009E5C54">
        <w:rPr>
          <w:rFonts w:ascii="Times New Roman" w:hAnsi="Times New Roman"/>
          <w:sz w:val="24"/>
          <w:szCs w:val="24"/>
          <w:lang w:val="kk-KZ"/>
        </w:rPr>
        <w:t xml:space="preserve"> </w:t>
      </w:r>
      <w:r w:rsidRPr="009E5C54">
        <w:rPr>
          <w:rFonts w:ascii="Times New Roman" w:hAnsi="Times New Roman"/>
          <w:sz w:val="24"/>
          <w:szCs w:val="24"/>
        </w:rPr>
        <w:t>На суженых посевах хло</w:t>
      </w:r>
      <w:r w:rsidR="00FC28C0" w:rsidRPr="009E5C54">
        <w:rPr>
          <w:rFonts w:ascii="Times New Roman" w:hAnsi="Times New Roman"/>
          <w:sz w:val="24"/>
          <w:szCs w:val="24"/>
        </w:rPr>
        <w:t>пчатника наблюдается аналогичная</w:t>
      </w:r>
      <w:r w:rsidRPr="009E5C54">
        <w:rPr>
          <w:rFonts w:ascii="Times New Roman" w:hAnsi="Times New Roman"/>
          <w:sz w:val="24"/>
          <w:szCs w:val="24"/>
        </w:rPr>
        <w:t xml:space="preserve"> закономерность.</w:t>
      </w:r>
    </w:p>
    <w:p w:rsidR="0038570D" w:rsidRPr="009E5C54" w:rsidRDefault="0038570D" w:rsidP="009E5C54">
      <w:pPr>
        <w:spacing w:after="0" w:line="360" w:lineRule="auto"/>
        <w:ind w:firstLine="709"/>
        <w:jc w:val="both"/>
        <w:rPr>
          <w:rFonts w:ascii="Times New Roman" w:hAnsi="Times New Roman"/>
          <w:sz w:val="24"/>
          <w:szCs w:val="24"/>
          <w:lang w:val="kk-KZ"/>
        </w:rPr>
      </w:pPr>
      <w:r w:rsidRPr="009E5C54">
        <w:rPr>
          <w:rFonts w:ascii="Times New Roman" w:hAnsi="Times New Roman"/>
          <w:sz w:val="24"/>
          <w:szCs w:val="24"/>
        </w:rPr>
        <w:t xml:space="preserve">При выращивании хлопчатника при традиционной схеме посева с междурядьями  90 </w:t>
      </w:r>
      <w:r w:rsidR="00FC28C0" w:rsidRPr="009E5C54">
        <w:rPr>
          <w:rFonts w:ascii="Times New Roman" w:hAnsi="Times New Roman"/>
          <w:sz w:val="24"/>
          <w:szCs w:val="24"/>
        </w:rPr>
        <w:t>см, при густоте растений</w:t>
      </w:r>
      <w:r w:rsidRPr="009E5C54">
        <w:rPr>
          <w:rFonts w:ascii="Times New Roman" w:hAnsi="Times New Roman"/>
          <w:sz w:val="24"/>
          <w:szCs w:val="24"/>
        </w:rPr>
        <w:t xml:space="preserve"> 120 тыс.шт/га, с применением  минеральных удобрений в дозе </w:t>
      </w:r>
      <w:r w:rsidRPr="009E5C54">
        <w:rPr>
          <w:rFonts w:ascii="Times New Roman" w:hAnsi="Times New Roman"/>
          <w:sz w:val="24"/>
          <w:szCs w:val="24"/>
          <w:lang w:val="en-US"/>
        </w:rPr>
        <w:t>N</w:t>
      </w:r>
      <w:r w:rsidRPr="009E5C54">
        <w:rPr>
          <w:rFonts w:ascii="Times New Roman" w:hAnsi="Times New Roman"/>
          <w:sz w:val="24"/>
          <w:szCs w:val="24"/>
          <w:vertAlign w:val="subscript"/>
        </w:rPr>
        <w:t>120</w:t>
      </w:r>
      <w:r w:rsidRPr="009E5C54">
        <w:rPr>
          <w:rFonts w:ascii="Times New Roman" w:hAnsi="Times New Roman"/>
          <w:sz w:val="24"/>
          <w:szCs w:val="24"/>
          <w:lang w:val="en-US"/>
        </w:rPr>
        <w:t>P</w:t>
      </w:r>
      <w:r w:rsidRPr="009E5C54">
        <w:rPr>
          <w:rFonts w:ascii="Times New Roman" w:hAnsi="Times New Roman"/>
          <w:sz w:val="24"/>
          <w:szCs w:val="24"/>
          <w:vertAlign w:val="subscript"/>
        </w:rPr>
        <w:t>70</w:t>
      </w:r>
      <w:r w:rsidRPr="009E5C54">
        <w:rPr>
          <w:rFonts w:ascii="Times New Roman" w:hAnsi="Times New Roman"/>
          <w:sz w:val="24"/>
          <w:szCs w:val="24"/>
        </w:rPr>
        <w:t xml:space="preserve"> по общепринятой агротехнике,  в среднем получен общий урожай  - 34,8ц/га, чистая прибыль составила  323983 тенге/га,  при рентабельности  146,3%.</w:t>
      </w:r>
      <w:r w:rsidRPr="009E5C54">
        <w:rPr>
          <w:rFonts w:ascii="Times New Roman" w:hAnsi="Times New Roman"/>
          <w:sz w:val="24"/>
          <w:szCs w:val="24"/>
          <w:lang w:val="kk-KZ"/>
        </w:rPr>
        <w:t xml:space="preserve"> </w:t>
      </w:r>
    </w:p>
    <w:p w:rsidR="0038570D" w:rsidRPr="009E5C54" w:rsidRDefault="0038570D"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 При возделывании также с применением  минеральных удобрений в дозе </w:t>
      </w:r>
      <w:r w:rsidRPr="009E5C54">
        <w:rPr>
          <w:rFonts w:ascii="Times New Roman" w:hAnsi="Times New Roman"/>
          <w:sz w:val="24"/>
          <w:szCs w:val="24"/>
          <w:lang w:val="en-US"/>
        </w:rPr>
        <w:t>N</w:t>
      </w:r>
      <w:r w:rsidRPr="009E5C54">
        <w:rPr>
          <w:rFonts w:ascii="Times New Roman" w:hAnsi="Times New Roman"/>
          <w:sz w:val="24"/>
          <w:szCs w:val="24"/>
          <w:vertAlign w:val="subscript"/>
        </w:rPr>
        <w:t>120</w:t>
      </w:r>
      <w:r w:rsidRPr="009E5C54">
        <w:rPr>
          <w:rFonts w:ascii="Times New Roman" w:hAnsi="Times New Roman"/>
          <w:sz w:val="24"/>
          <w:szCs w:val="24"/>
          <w:lang w:val="en-US"/>
        </w:rPr>
        <w:t>P</w:t>
      </w:r>
      <w:r w:rsidRPr="009E5C54">
        <w:rPr>
          <w:rFonts w:ascii="Times New Roman" w:hAnsi="Times New Roman"/>
          <w:sz w:val="24"/>
          <w:szCs w:val="24"/>
          <w:vertAlign w:val="subscript"/>
        </w:rPr>
        <w:t>70</w:t>
      </w:r>
      <w:r w:rsidRPr="009E5C54">
        <w:rPr>
          <w:rFonts w:ascii="Times New Roman" w:hAnsi="Times New Roman"/>
          <w:sz w:val="24"/>
          <w:szCs w:val="24"/>
        </w:rPr>
        <w:t>, но при схеме хлопчатника  с междурядьями  70 см, с густотой ра</w:t>
      </w:r>
      <w:r w:rsidR="00FC28C0" w:rsidRPr="009E5C54">
        <w:rPr>
          <w:rFonts w:ascii="Times New Roman" w:hAnsi="Times New Roman"/>
          <w:sz w:val="24"/>
          <w:szCs w:val="24"/>
        </w:rPr>
        <w:t>стений 144 тыс.шт/га, что  общий</w:t>
      </w:r>
      <w:r w:rsidRPr="009E5C54">
        <w:rPr>
          <w:rFonts w:ascii="Times New Roman" w:hAnsi="Times New Roman"/>
          <w:sz w:val="24"/>
          <w:szCs w:val="24"/>
        </w:rPr>
        <w:t xml:space="preserve"> урожай сост</w:t>
      </w:r>
      <w:r w:rsidR="00FC28C0" w:rsidRPr="009E5C54">
        <w:rPr>
          <w:rFonts w:ascii="Times New Roman" w:hAnsi="Times New Roman"/>
          <w:sz w:val="24"/>
          <w:szCs w:val="24"/>
        </w:rPr>
        <w:t>авил</w:t>
      </w:r>
      <w:r w:rsidRPr="009E5C54">
        <w:rPr>
          <w:rFonts w:ascii="Times New Roman" w:hAnsi="Times New Roman"/>
          <w:sz w:val="24"/>
          <w:szCs w:val="24"/>
        </w:rPr>
        <w:t xml:space="preserve"> на 38,3 ц/га, чистая прибыль составила всего 356161</w:t>
      </w:r>
      <w:r w:rsidRPr="009E5C54">
        <w:rPr>
          <w:rFonts w:ascii="Times New Roman" w:hAnsi="Times New Roman"/>
          <w:sz w:val="24"/>
          <w:szCs w:val="24"/>
          <w:lang w:val="kk-KZ"/>
        </w:rPr>
        <w:t xml:space="preserve"> </w:t>
      </w:r>
      <w:r w:rsidRPr="009E5C54">
        <w:rPr>
          <w:rFonts w:ascii="Times New Roman" w:hAnsi="Times New Roman"/>
          <w:sz w:val="24"/>
          <w:szCs w:val="24"/>
        </w:rPr>
        <w:t>тенге/га.</w:t>
      </w:r>
    </w:p>
    <w:p w:rsidR="00951C1D" w:rsidRPr="009E5C54" w:rsidRDefault="00951C1D" w:rsidP="009E5C54">
      <w:pPr>
        <w:pStyle w:val="af3"/>
        <w:spacing w:after="0" w:line="360" w:lineRule="auto"/>
        <w:ind w:left="0" w:firstLine="709"/>
        <w:jc w:val="both"/>
        <w:rPr>
          <w:rFonts w:ascii="Times New Roman" w:hAnsi="Times New Roman"/>
          <w:sz w:val="24"/>
          <w:szCs w:val="24"/>
          <w:lang w:val="kk-KZ"/>
        </w:rPr>
      </w:pPr>
    </w:p>
    <w:p w:rsidR="004902E0" w:rsidRDefault="004902E0" w:rsidP="009E5C54">
      <w:pPr>
        <w:pStyle w:val="af3"/>
        <w:spacing w:after="0" w:line="360" w:lineRule="auto"/>
        <w:ind w:left="0" w:firstLine="709"/>
        <w:jc w:val="both"/>
        <w:rPr>
          <w:rFonts w:ascii="Times New Roman" w:hAnsi="Times New Roman"/>
          <w:sz w:val="24"/>
          <w:szCs w:val="24"/>
          <w:lang w:val="kk-KZ"/>
        </w:rPr>
      </w:pPr>
    </w:p>
    <w:p w:rsidR="00222343" w:rsidRPr="00DE3EFC" w:rsidRDefault="004F1757" w:rsidP="00770367">
      <w:pPr>
        <w:pStyle w:val="af3"/>
        <w:spacing w:after="0" w:line="240" w:lineRule="auto"/>
        <w:ind w:left="0" w:firstLine="709"/>
        <w:jc w:val="both"/>
        <w:rPr>
          <w:rFonts w:ascii="Times New Roman" w:hAnsi="Times New Roman"/>
          <w:b/>
          <w:sz w:val="24"/>
          <w:szCs w:val="24"/>
        </w:rPr>
      </w:pPr>
      <w:r w:rsidRPr="00DE3EFC">
        <w:rPr>
          <w:rFonts w:ascii="Times New Roman" w:hAnsi="Times New Roman"/>
          <w:b/>
          <w:sz w:val="24"/>
          <w:szCs w:val="24"/>
          <w:lang w:val="kk-KZ"/>
        </w:rPr>
        <w:lastRenderedPageBreak/>
        <w:t>3</w:t>
      </w:r>
      <w:r w:rsidR="00222343" w:rsidRPr="00DE3EFC">
        <w:rPr>
          <w:rFonts w:ascii="Times New Roman" w:hAnsi="Times New Roman"/>
          <w:b/>
          <w:sz w:val="24"/>
          <w:szCs w:val="24"/>
          <w:lang w:val="kk-KZ"/>
        </w:rPr>
        <w:t>.2  Изучение эффективных методов защиты от особо опасных вредителей</w:t>
      </w:r>
    </w:p>
    <w:p w:rsidR="00222343" w:rsidRPr="008B0B7B" w:rsidRDefault="00222343" w:rsidP="00770367">
      <w:pPr>
        <w:pStyle w:val="af3"/>
        <w:spacing w:after="0" w:line="240" w:lineRule="auto"/>
        <w:ind w:left="0" w:firstLine="567"/>
        <w:jc w:val="both"/>
        <w:rPr>
          <w:rFonts w:ascii="Times New Roman" w:hAnsi="Times New Roman"/>
          <w:b/>
          <w:sz w:val="20"/>
          <w:szCs w:val="20"/>
        </w:rPr>
      </w:pPr>
    </w:p>
    <w:p w:rsidR="00222343" w:rsidRPr="00DE3EFC" w:rsidRDefault="004F1757" w:rsidP="009E5C54">
      <w:pPr>
        <w:pStyle w:val="af3"/>
        <w:spacing w:after="0" w:line="360" w:lineRule="auto"/>
        <w:ind w:left="0" w:firstLine="709"/>
        <w:jc w:val="both"/>
        <w:rPr>
          <w:rFonts w:ascii="Times New Roman" w:hAnsi="Times New Roman"/>
          <w:b/>
          <w:sz w:val="24"/>
          <w:szCs w:val="24"/>
        </w:rPr>
      </w:pPr>
      <w:r w:rsidRPr="00DE3EFC">
        <w:rPr>
          <w:rFonts w:ascii="Times New Roman" w:hAnsi="Times New Roman"/>
          <w:b/>
          <w:sz w:val="24"/>
          <w:szCs w:val="24"/>
        </w:rPr>
        <w:t>3</w:t>
      </w:r>
      <w:r w:rsidR="00222343" w:rsidRPr="00DE3EFC">
        <w:rPr>
          <w:rFonts w:ascii="Times New Roman" w:hAnsi="Times New Roman"/>
          <w:b/>
          <w:sz w:val="24"/>
          <w:szCs w:val="24"/>
        </w:rPr>
        <w:t xml:space="preserve">.2.1 </w:t>
      </w:r>
      <w:r w:rsidR="00350094" w:rsidRPr="00DE3EFC">
        <w:rPr>
          <w:rFonts w:ascii="Times New Roman" w:hAnsi="Times New Roman"/>
          <w:b/>
          <w:sz w:val="24"/>
          <w:szCs w:val="24"/>
        </w:rPr>
        <w:t xml:space="preserve">Сезонная динамика численности </w:t>
      </w:r>
      <w:r w:rsidR="00222343" w:rsidRPr="00DE3EFC">
        <w:rPr>
          <w:rFonts w:ascii="Times New Roman" w:hAnsi="Times New Roman"/>
          <w:b/>
          <w:sz w:val="24"/>
          <w:szCs w:val="24"/>
        </w:rPr>
        <w:t xml:space="preserve">основных вредителей хлопчатника </w:t>
      </w:r>
    </w:p>
    <w:p w:rsidR="00FA51A5" w:rsidRPr="009E5C54" w:rsidRDefault="00FA51A5" w:rsidP="009E5C54">
      <w:pPr>
        <w:pStyle w:val="af3"/>
        <w:spacing w:after="0" w:line="360" w:lineRule="auto"/>
        <w:ind w:left="0" w:firstLine="709"/>
        <w:jc w:val="both"/>
        <w:rPr>
          <w:rFonts w:ascii="Times New Roman" w:hAnsi="Times New Roman"/>
          <w:sz w:val="24"/>
          <w:szCs w:val="24"/>
        </w:rPr>
      </w:pPr>
      <w:r w:rsidRPr="009E5C54">
        <w:rPr>
          <w:rFonts w:ascii="Times New Roman" w:hAnsi="Times New Roman"/>
          <w:bCs/>
          <w:iCs/>
          <w:sz w:val="24"/>
          <w:szCs w:val="24"/>
        </w:rPr>
        <w:t>Хлопковая совка</w:t>
      </w:r>
      <w:r w:rsidRPr="009E5C54">
        <w:rPr>
          <w:rFonts w:ascii="Times New Roman" w:hAnsi="Times New Roman"/>
          <w:sz w:val="24"/>
          <w:szCs w:val="24"/>
        </w:rPr>
        <w:t xml:space="preserve"> (</w:t>
      </w:r>
      <w:r w:rsidRPr="009E5C54">
        <w:rPr>
          <w:rFonts w:ascii="Times New Roman" w:hAnsi="Times New Roman"/>
          <w:sz w:val="24"/>
          <w:szCs w:val="24"/>
          <w:lang w:val="en-US"/>
        </w:rPr>
        <w:t>Helicoverpa</w:t>
      </w:r>
      <w:r w:rsidRPr="009E5C54">
        <w:rPr>
          <w:rFonts w:ascii="Times New Roman" w:hAnsi="Times New Roman"/>
          <w:sz w:val="24"/>
          <w:szCs w:val="24"/>
        </w:rPr>
        <w:t xml:space="preserve"> </w:t>
      </w:r>
      <w:r w:rsidRPr="009E5C54">
        <w:rPr>
          <w:rFonts w:ascii="Times New Roman" w:hAnsi="Times New Roman"/>
          <w:sz w:val="24"/>
          <w:szCs w:val="24"/>
          <w:lang w:val="en-US"/>
        </w:rPr>
        <w:t>armigera</w:t>
      </w:r>
      <w:r w:rsidRPr="009E5C54">
        <w:rPr>
          <w:rFonts w:ascii="Times New Roman" w:hAnsi="Times New Roman"/>
          <w:sz w:val="24"/>
          <w:szCs w:val="24"/>
          <w:lang w:val="uz-Cyrl-UZ"/>
        </w:rPr>
        <w:t xml:space="preserve"> </w:t>
      </w:r>
      <w:r w:rsidRPr="009E5C54">
        <w:rPr>
          <w:rFonts w:ascii="Times New Roman" w:hAnsi="Times New Roman"/>
          <w:sz w:val="24"/>
          <w:szCs w:val="24"/>
          <w:lang w:val="uz-Latn-UZ"/>
        </w:rPr>
        <w:t>Hb.</w:t>
      </w:r>
      <w:r w:rsidR="00FC28C0" w:rsidRPr="009E5C54">
        <w:rPr>
          <w:rFonts w:ascii="Times New Roman" w:hAnsi="Times New Roman"/>
          <w:sz w:val="24"/>
          <w:szCs w:val="24"/>
        </w:rPr>
        <w:t>) - н</w:t>
      </w:r>
      <w:r w:rsidRPr="009E5C54">
        <w:rPr>
          <w:rFonts w:ascii="Times New Roman" w:hAnsi="Times New Roman"/>
          <w:sz w:val="24"/>
          <w:szCs w:val="24"/>
        </w:rPr>
        <w:t xml:space="preserve">аиболее опасный вредитель хлопчатника, который периодически размножается в Туркестанской области. Развитие гусениц первого поколения обычно совпадает с фазой бутонизации, цветения и образования завязей.     </w:t>
      </w:r>
    </w:p>
    <w:p w:rsidR="00FA51A5" w:rsidRPr="009E5C54" w:rsidRDefault="00FA51A5" w:rsidP="009E5C54">
      <w:pPr>
        <w:pStyle w:val="af3"/>
        <w:spacing w:after="0" w:line="360" w:lineRule="auto"/>
        <w:ind w:left="0" w:firstLine="709"/>
        <w:jc w:val="both"/>
        <w:rPr>
          <w:rFonts w:ascii="Times New Roman" w:hAnsi="Times New Roman"/>
          <w:sz w:val="24"/>
          <w:szCs w:val="24"/>
        </w:rPr>
      </w:pPr>
      <w:r w:rsidRPr="009E5C54">
        <w:rPr>
          <w:rFonts w:ascii="Times New Roman" w:hAnsi="Times New Roman"/>
          <w:sz w:val="24"/>
          <w:szCs w:val="24"/>
        </w:rPr>
        <w:t>В 2018 году численность гусениц первого поколения была не высокой, соответственно и вред был незначителен, так как повреждения первых бутонов, их опадание количественно не выходил</w:t>
      </w:r>
      <w:r w:rsidR="00FC28C0" w:rsidRPr="009E5C54">
        <w:rPr>
          <w:rFonts w:ascii="Times New Roman" w:hAnsi="Times New Roman"/>
          <w:sz w:val="24"/>
          <w:szCs w:val="24"/>
        </w:rPr>
        <w:t>о</w:t>
      </w:r>
      <w:r w:rsidRPr="009E5C54">
        <w:rPr>
          <w:rFonts w:ascii="Times New Roman" w:hAnsi="Times New Roman"/>
          <w:sz w:val="24"/>
          <w:szCs w:val="24"/>
        </w:rPr>
        <w:t xml:space="preserve"> за пределы естественного их опадания, кроме того, на средневолокнистом хлопчатнике опадение или повреждение первых бутонов вызывает ускоренное появление и развитие новых плодоорганов, что приводит к некоторому повышению урожая хлопчатника. Гусеницы первого поколения закончили своё развитие в конце июня, а их массовая численность отмечалась в середине месяца. Но поскольку первые гусеницы этого поколения появились ещё в середине первой декады июня (5-7 июня), развитие их закончилось соответственно раньше, то есть, в начале третьей декады этого месяца. В связи с этим, уже в конце июня в малом количестве произошёл третий вылет бабочек, дающий начало развитию гусениц второго поколения. На хлопковых полях уже в первой декаде июля можно отметить появление гусениц второго хлопкового поколения совки.</w:t>
      </w:r>
    </w:p>
    <w:p w:rsidR="00FA51A5" w:rsidRPr="009E5C54" w:rsidRDefault="00FA51A5" w:rsidP="009E5C54">
      <w:pPr>
        <w:pStyle w:val="af3"/>
        <w:spacing w:after="0" w:line="360" w:lineRule="auto"/>
        <w:ind w:left="0" w:firstLine="709"/>
        <w:jc w:val="both"/>
        <w:rPr>
          <w:rFonts w:ascii="Times New Roman" w:hAnsi="Times New Roman"/>
          <w:color w:val="FF0000"/>
          <w:sz w:val="24"/>
          <w:szCs w:val="24"/>
        </w:rPr>
      </w:pPr>
      <w:r w:rsidRPr="009E5C54">
        <w:rPr>
          <w:rFonts w:ascii="Times New Roman" w:hAnsi="Times New Roman"/>
          <w:sz w:val="24"/>
          <w:szCs w:val="24"/>
        </w:rPr>
        <w:t>В конце июля – начале августа на хлопчатнике можно было обнаружить гусениц третьего хлопкового (четвёртого общегодового) поколения совки. Нами наметились основные сроки появления и развития отдельных поколений хлопковой совки</w:t>
      </w:r>
      <w:r w:rsidR="00FC28C0" w:rsidRPr="009E5C54">
        <w:rPr>
          <w:rFonts w:ascii="Times New Roman" w:hAnsi="Times New Roman"/>
          <w:sz w:val="24"/>
          <w:szCs w:val="24"/>
        </w:rPr>
        <w:t xml:space="preserve"> при</w:t>
      </w:r>
      <w:r w:rsidRPr="009E5C54">
        <w:rPr>
          <w:rFonts w:ascii="Times New Roman" w:hAnsi="Times New Roman"/>
          <w:sz w:val="24"/>
          <w:szCs w:val="24"/>
        </w:rPr>
        <w:t xml:space="preserve"> массовой численности её гусениц, на определённых фазах вегетации и плодоношении хлопчатника на полях фермерских хозяйств, поскольку к периоду наиболее высокой численности гусениц приурочиваются химические обработки очагов вредителя </w:t>
      </w:r>
      <w:r w:rsidR="00FC28C0" w:rsidRPr="009E5C54">
        <w:rPr>
          <w:rFonts w:ascii="Times New Roman" w:hAnsi="Times New Roman"/>
          <w:sz w:val="24"/>
          <w:szCs w:val="24"/>
        </w:rPr>
        <w:t xml:space="preserve"> - </w:t>
      </w:r>
      <w:r w:rsidRPr="009E5C54">
        <w:rPr>
          <w:rFonts w:ascii="Times New Roman" w:hAnsi="Times New Roman"/>
          <w:sz w:val="24"/>
          <w:szCs w:val="24"/>
        </w:rPr>
        <w:t xml:space="preserve">это вторая половина июня против первого хлопкового поколения, </w:t>
      </w:r>
      <w:r w:rsidRPr="009E5C54">
        <w:rPr>
          <w:rFonts w:ascii="Times New Roman" w:hAnsi="Times New Roman"/>
          <w:sz w:val="24"/>
          <w:szCs w:val="24"/>
          <w:lang w:val="en-US"/>
        </w:rPr>
        <w:t>I</w:t>
      </w:r>
      <w:r w:rsidRPr="009E5C54">
        <w:rPr>
          <w:rFonts w:ascii="Times New Roman" w:hAnsi="Times New Roman"/>
          <w:sz w:val="24"/>
          <w:szCs w:val="24"/>
        </w:rPr>
        <w:t>-</w:t>
      </w:r>
      <w:r w:rsidRPr="009E5C54">
        <w:rPr>
          <w:rFonts w:ascii="Times New Roman" w:hAnsi="Times New Roman"/>
          <w:sz w:val="24"/>
          <w:szCs w:val="24"/>
          <w:lang w:val="en-US"/>
        </w:rPr>
        <w:t>II</w:t>
      </w:r>
      <w:r w:rsidRPr="009E5C54">
        <w:rPr>
          <w:rFonts w:ascii="Times New Roman" w:hAnsi="Times New Roman"/>
          <w:sz w:val="24"/>
          <w:szCs w:val="24"/>
        </w:rPr>
        <w:t xml:space="preserve"> декады </w:t>
      </w:r>
      <w:r w:rsidR="00FC28C0" w:rsidRPr="009E5C54">
        <w:rPr>
          <w:rFonts w:ascii="Times New Roman" w:hAnsi="Times New Roman"/>
          <w:sz w:val="24"/>
          <w:szCs w:val="24"/>
        </w:rPr>
        <w:t xml:space="preserve">июля </w:t>
      </w:r>
      <w:r w:rsidRPr="009E5C54">
        <w:rPr>
          <w:rFonts w:ascii="Times New Roman" w:hAnsi="Times New Roman"/>
          <w:sz w:val="24"/>
          <w:szCs w:val="24"/>
        </w:rPr>
        <w:t xml:space="preserve">– против гусениц второго поколения. </w:t>
      </w:r>
    </w:p>
    <w:p w:rsidR="00FA51A5" w:rsidRPr="009E5C54" w:rsidRDefault="00FA51A5" w:rsidP="009E5C54">
      <w:pPr>
        <w:pStyle w:val="a3"/>
        <w:spacing w:line="360" w:lineRule="auto"/>
        <w:ind w:firstLine="709"/>
        <w:jc w:val="both"/>
        <w:rPr>
          <w:rFonts w:ascii="Times New Roman" w:hAnsi="Times New Roman"/>
          <w:sz w:val="24"/>
          <w:szCs w:val="24"/>
        </w:rPr>
      </w:pPr>
      <w:r w:rsidRPr="009E5C54">
        <w:rPr>
          <w:rFonts w:ascii="Times New Roman" w:hAnsi="Times New Roman"/>
          <w:sz w:val="24"/>
          <w:szCs w:val="24"/>
        </w:rPr>
        <w:t>Численность хлопковой совки в 2019 году резко отличалась от 2018 года. Проливные дожди, относительно низкая температура</w:t>
      </w:r>
      <w:r w:rsidR="00FC28C0" w:rsidRPr="009E5C54">
        <w:rPr>
          <w:rFonts w:ascii="Times New Roman" w:hAnsi="Times New Roman"/>
          <w:sz w:val="24"/>
          <w:szCs w:val="24"/>
        </w:rPr>
        <w:t xml:space="preserve"> воздуха препятствовали откладке</w:t>
      </w:r>
      <w:r w:rsidRPr="009E5C54">
        <w:rPr>
          <w:rFonts w:ascii="Times New Roman" w:hAnsi="Times New Roman"/>
          <w:sz w:val="24"/>
          <w:szCs w:val="24"/>
        </w:rPr>
        <w:t xml:space="preserve"> яиц перезимовавших бабочек. Из-за этого первое хлопковое поколение было замечено в незначительном количестве. Нарастание численности хлопковой совки происходило после появления второго поколения со второй декады июля. Максимальная численность хлопко</w:t>
      </w:r>
      <w:r w:rsidR="00BF7230" w:rsidRPr="009E5C54">
        <w:rPr>
          <w:rFonts w:ascii="Times New Roman" w:hAnsi="Times New Roman"/>
          <w:sz w:val="24"/>
          <w:szCs w:val="24"/>
        </w:rPr>
        <w:t>вой совки наблюдалась в первой-</w:t>
      </w:r>
      <w:r w:rsidRPr="009E5C54">
        <w:rPr>
          <w:rFonts w:ascii="Times New Roman" w:hAnsi="Times New Roman"/>
          <w:sz w:val="24"/>
          <w:szCs w:val="24"/>
        </w:rPr>
        <w:t>второй декаде августа.</w:t>
      </w:r>
    </w:p>
    <w:p w:rsidR="00FA51A5" w:rsidRPr="009E5C54" w:rsidRDefault="00FA51A5" w:rsidP="009E5C54">
      <w:pPr>
        <w:pStyle w:val="a3"/>
        <w:spacing w:line="360" w:lineRule="auto"/>
        <w:ind w:firstLine="709"/>
        <w:jc w:val="both"/>
        <w:rPr>
          <w:rFonts w:ascii="Times New Roman" w:hAnsi="Times New Roman"/>
          <w:sz w:val="24"/>
          <w:szCs w:val="24"/>
        </w:rPr>
      </w:pPr>
      <w:r w:rsidRPr="009E5C54">
        <w:rPr>
          <w:rFonts w:ascii="Times New Roman" w:hAnsi="Times New Roman"/>
          <w:sz w:val="24"/>
          <w:szCs w:val="24"/>
        </w:rPr>
        <w:t xml:space="preserve">Численность хлопковой совки в 2020 году отличалась от 2018 года и 2019 года. Нарастание численности хлопковой совки первого поколения было значительным, а также </w:t>
      </w:r>
      <w:r w:rsidRPr="009E5C54">
        <w:rPr>
          <w:rFonts w:ascii="Times New Roman" w:hAnsi="Times New Roman"/>
          <w:sz w:val="24"/>
          <w:szCs w:val="24"/>
        </w:rPr>
        <w:lastRenderedPageBreak/>
        <w:t xml:space="preserve">значительное увеличение численности хлопковой совки наблюдалось во втором поколении во второй-третьей декаде июля - первой декаде августа. </w:t>
      </w:r>
    </w:p>
    <w:p w:rsidR="00FA51A5" w:rsidRPr="009E5C54" w:rsidRDefault="00FA51A5" w:rsidP="009E5C54">
      <w:pPr>
        <w:pStyle w:val="a3"/>
        <w:spacing w:line="360" w:lineRule="auto"/>
        <w:ind w:firstLine="709"/>
        <w:jc w:val="both"/>
        <w:rPr>
          <w:rFonts w:ascii="Times New Roman" w:hAnsi="Times New Roman"/>
          <w:sz w:val="24"/>
          <w:szCs w:val="24"/>
        </w:rPr>
      </w:pPr>
      <w:r w:rsidRPr="009E5C54">
        <w:rPr>
          <w:rFonts w:ascii="Times New Roman" w:hAnsi="Times New Roman"/>
          <w:sz w:val="24"/>
          <w:szCs w:val="24"/>
        </w:rPr>
        <w:t xml:space="preserve"> Динамика численности хлопковой совки в 2018</w:t>
      </w:r>
      <w:r w:rsidR="00FC28C0" w:rsidRPr="009E5C54">
        <w:rPr>
          <w:rFonts w:ascii="Times New Roman" w:hAnsi="Times New Roman"/>
          <w:sz w:val="24"/>
          <w:szCs w:val="24"/>
        </w:rPr>
        <w:t xml:space="preserve">-2020 годов представлена </w:t>
      </w:r>
      <w:r w:rsidR="008E27E4" w:rsidRPr="009E5C54">
        <w:rPr>
          <w:rFonts w:ascii="Times New Roman" w:hAnsi="Times New Roman"/>
          <w:sz w:val="24"/>
          <w:szCs w:val="24"/>
        </w:rPr>
        <w:t>в</w:t>
      </w:r>
      <w:r w:rsidRPr="009E5C54">
        <w:rPr>
          <w:rFonts w:ascii="Times New Roman" w:hAnsi="Times New Roman"/>
          <w:sz w:val="24"/>
          <w:szCs w:val="24"/>
        </w:rPr>
        <w:t xml:space="preserve"> </w:t>
      </w:r>
      <w:r w:rsidRPr="00633394">
        <w:rPr>
          <w:rFonts w:ascii="Times New Roman" w:hAnsi="Times New Roman"/>
          <w:sz w:val="24"/>
          <w:szCs w:val="24"/>
        </w:rPr>
        <w:t xml:space="preserve">приложение  </w:t>
      </w:r>
      <w:r w:rsidR="002D0134" w:rsidRPr="00633394">
        <w:rPr>
          <w:rFonts w:ascii="Times New Roman" w:hAnsi="Times New Roman"/>
          <w:sz w:val="24"/>
          <w:szCs w:val="24"/>
        </w:rPr>
        <w:t>С</w:t>
      </w:r>
      <w:r w:rsidRPr="00633394">
        <w:rPr>
          <w:rFonts w:ascii="Times New Roman" w:hAnsi="Times New Roman"/>
          <w:sz w:val="24"/>
          <w:szCs w:val="24"/>
        </w:rPr>
        <w:t>.</w:t>
      </w:r>
    </w:p>
    <w:p w:rsidR="006C282B" w:rsidRPr="009E5C54" w:rsidRDefault="006C282B" w:rsidP="009E5C54">
      <w:pPr>
        <w:pStyle w:val="a3"/>
        <w:spacing w:line="360" w:lineRule="auto"/>
        <w:ind w:firstLine="709"/>
        <w:jc w:val="both"/>
        <w:rPr>
          <w:rFonts w:ascii="Times New Roman" w:hAnsi="Times New Roman"/>
          <w:sz w:val="24"/>
          <w:szCs w:val="24"/>
        </w:rPr>
      </w:pPr>
      <w:r w:rsidRPr="009E5C54">
        <w:rPr>
          <w:rFonts w:ascii="Times New Roman" w:hAnsi="Times New Roman"/>
          <w:sz w:val="24"/>
          <w:szCs w:val="24"/>
        </w:rPr>
        <w:t>Вредоносность хлопковой совки в 2019 году было намного ниже</w:t>
      </w:r>
      <w:r w:rsidR="008E27E4" w:rsidRPr="009E5C54">
        <w:rPr>
          <w:rFonts w:ascii="Times New Roman" w:hAnsi="Times New Roman"/>
          <w:sz w:val="24"/>
          <w:szCs w:val="24"/>
        </w:rPr>
        <w:t>,</w:t>
      </w:r>
      <w:r w:rsidRPr="009E5C54">
        <w:rPr>
          <w:rFonts w:ascii="Times New Roman" w:hAnsi="Times New Roman"/>
          <w:sz w:val="24"/>
          <w:szCs w:val="24"/>
        </w:rPr>
        <w:t xml:space="preserve"> чем в 2018 году, а в 2020 году вредоносность хлопковой совки была выше, чем </w:t>
      </w:r>
      <w:r w:rsidR="008E27E4" w:rsidRPr="009E5C54">
        <w:rPr>
          <w:rFonts w:ascii="Times New Roman" w:hAnsi="Times New Roman"/>
          <w:sz w:val="24"/>
          <w:szCs w:val="24"/>
        </w:rPr>
        <w:t xml:space="preserve">в </w:t>
      </w:r>
      <w:r w:rsidRPr="009E5C54">
        <w:rPr>
          <w:rFonts w:ascii="Times New Roman" w:hAnsi="Times New Roman"/>
          <w:sz w:val="24"/>
          <w:szCs w:val="24"/>
        </w:rPr>
        <w:t>2018 и 2019 гг.</w:t>
      </w:r>
      <w:r w:rsidR="00AC1204" w:rsidRPr="009E5C54">
        <w:rPr>
          <w:rFonts w:ascii="Times New Roman" w:hAnsi="Times New Roman"/>
          <w:sz w:val="24"/>
          <w:szCs w:val="24"/>
        </w:rPr>
        <w:t xml:space="preserve"> (таблица 4</w:t>
      </w:r>
      <w:r w:rsidRPr="009E5C54">
        <w:rPr>
          <w:rFonts w:ascii="Times New Roman" w:hAnsi="Times New Roman"/>
          <w:sz w:val="24"/>
          <w:szCs w:val="24"/>
        </w:rPr>
        <w:t xml:space="preserve">). </w:t>
      </w:r>
    </w:p>
    <w:p w:rsidR="00380C75" w:rsidRPr="009E5C54" w:rsidRDefault="00380C75" w:rsidP="009E5C54">
      <w:pPr>
        <w:pStyle w:val="af3"/>
        <w:spacing w:after="0" w:line="360" w:lineRule="auto"/>
        <w:ind w:left="0" w:firstLine="709"/>
        <w:jc w:val="both"/>
        <w:rPr>
          <w:rFonts w:ascii="Times New Roman" w:hAnsi="Times New Roman"/>
          <w:sz w:val="24"/>
          <w:szCs w:val="24"/>
          <w:lang w:val="uz-Cyrl-UZ"/>
        </w:rPr>
      </w:pPr>
      <w:r w:rsidRPr="009E5C54">
        <w:rPr>
          <w:rFonts w:ascii="Times New Roman" w:hAnsi="Times New Roman"/>
          <w:sz w:val="24"/>
          <w:szCs w:val="24"/>
          <w:lang w:val="uz-Cyrl-UZ"/>
        </w:rPr>
        <w:t>На динамику численности вредителей большое влияние оказывают биотические (природные) факторы</w:t>
      </w:r>
      <w:r w:rsidRPr="009E5C54">
        <w:rPr>
          <w:rFonts w:ascii="Times New Roman" w:hAnsi="Times New Roman"/>
          <w:sz w:val="24"/>
          <w:szCs w:val="24"/>
        </w:rPr>
        <w:t>.</w:t>
      </w:r>
      <w:r w:rsidRPr="009E5C54">
        <w:rPr>
          <w:rFonts w:ascii="Times New Roman" w:hAnsi="Times New Roman"/>
          <w:sz w:val="24"/>
          <w:szCs w:val="24"/>
          <w:lang w:val="uz-Cyrl-UZ"/>
        </w:rPr>
        <w:t xml:space="preserve"> С</w:t>
      </w:r>
      <w:r w:rsidR="00BF7230" w:rsidRPr="009E5C54">
        <w:rPr>
          <w:rFonts w:ascii="Times New Roman" w:hAnsi="Times New Roman"/>
          <w:sz w:val="24"/>
          <w:szCs w:val="24"/>
          <w:lang w:val="uz-Cyrl-UZ"/>
        </w:rPr>
        <w:t>равнительные диаграммы 2018-</w:t>
      </w:r>
      <w:r w:rsidRPr="009E5C54">
        <w:rPr>
          <w:rFonts w:ascii="Times New Roman" w:hAnsi="Times New Roman"/>
          <w:sz w:val="24"/>
          <w:szCs w:val="24"/>
          <w:lang w:val="uz-Cyrl-UZ"/>
        </w:rPr>
        <w:t>2020 годов свидетельствуют этому. Из природных факторов обильные дожди резко снижают численность вредителей</w:t>
      </w:r>
      <w:r w:rsidRPr="009E5C54">
        <w:rPr>
          <w:rFonts w:ascii="Times New Roman" w:hAnsi="Times New Roman"/>
          <w:sz w:val="24"/>
          <w:szCs w:val="24"/>
        </w:rPr>
        <w:t>,</w:t>
      </w:r>
      <w:r w:rsidRPr="009E5C54">
        <w:rPr>
          <w:rFonts w:ascii="Times New Roman" w:hAnsi="Times New Roman"/>
          <w:sz w:val="24"/>
          <w:szCs w:val="24"/>
          <w:lang w:val="uz-Cyrl-UZ"/>
        </w:rPr>
        <w:t xml:space="preserve"> вышедших из зимовки, что препятствует дальнейшему их развитию. </w:t>
      </w:r>
    </w:p>
    <w:p w:rsidR="006C282B" w:rsidRPr="008B0B7B" w:rsidRDefault="006C282B" w:rsidP="009E5C54">
      <w:pPr>
        <w:pStyle w:val="a3"/>
        <w:spacing w:line="360" w:lineRule="auto"/>
        <w:jc w:val="both"/>
        <w:rPr>
          <w:rFonts w:ascii="Times New Roman" w:hAnsi="Times New Roman"/>
          <w:sz w:val="20"/>
          <w:szCs w:val="20"/>
          <w:lang w:val="uz-Cyrl-UZ"/>
        </w:rPr>
      </w:pPr>
    </w:p>
    <w:p w:rsidR="006C282B" w:rsidRPr="009E5C54" w:rsidRDefault="006C282B" w:rsidP="009E5C54">
      <w:pPr>
        <w:pStyle w:val="a3"/>
        <w:spacing w:line="360" w:lineRule="auto"/>
        <w:jc w:val="both"/>
        <w:rPr>
          <w:rFonts w:ascii="Times New Roman" w:hAnsi="Times New Roman"/>
          <w:sz w:val="24"/>
          <w:szCs w:val="24"/>
        </w:rPr>
      </w:pPr>
      <w:r w:rsidRPr="009E5C54">
        <w:rPr>
          <w:rFonts w:ascii="Times New Roman" w:hAnsi="Times New Roman"/>
          <w:sz w:val="24"/>
          <w:szCs w:val="24"/>
        </w:rPr>
        <w:t xml:space="preserve">Таблица </w:t>
      </w:r>
      <w:r w:rsidR="00F80DA0" w:rsidRPr="009E5C54">
        <w:rPr>
          <w:rFonts w:ascii="Times New Roman" w:hAnsi="Times New Roman"/>
          <w:sz w:val="24"/>
          <w:szCs w:val="24"/>
        </w:rPr>
        <w:t>4</w:t>
      </w:r>
      <w:r w:rsidRPr="009E5C54">
        <w:rPr>
          <w:rFonts w:ascii="Times New Roman" w:hAnsi="Times New Roman"/>
          <w:sz w:val="24"/>
          <w:szCs w:val="24"/>
        </w:rPr>
        <w:t xml:space="preserve"> - Прямые потери урожая хлопка-сырца от повреждения хлопковой совкой</w:t>
      </w:r>
    </w:p>
    <w:p w:rsidR="006C282B" w:rsidRPr="008B0B7B" w:rsidRDefault="006C282B" w:rsidP="00770367">
      <w:pPr>
        <w:pStyle w:val="a3"/>
        <w:jc w:val="center"/>
        <w:rPr>
          <w:rFonts w:ascii="Times New Roman" w:hAnsi="Times New Roman"/>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240"/>
        <w:gridCol w:w="1352"/>
        <w:gridCol w:w="1377"/>
        <w:gridCol w:w="1276"/>
        <w:gridCol w:w="1418"/>
        <w:gridCol w:w="1275"/>
        <w:gridCol w:w="1418"/>
      </w:tblGrid>
      <w:tr w:rsidR="006C282B" w:rsidRPr="009E5C54" w:rsidTr="00A212F0">
        <w:tc>
          <w:tcPr>
            <w:tcW w:w="1240" w:type="dxa"/>
            <w:vMerge w:val="restart"/>
          </w:tcPr>
          <w:p w:rsidR="006C282B" w:rsidRPr="009E5C54" w:rsidRDefault="006C282B" w:rsidP="009E5C54">
            <w:pPr>
              <w:pStyle w:val="a3"/>
              <w:spacing w:line="360" w:lineRule="auto"/>
              <w:jc w:val="center"/>
              <w:rPr>
                <w:rFonts w:ascii="Times New Roman" w:hAnsi="Times New Roman"/>
                <w:sz w:val="24"/>
                <w:szCs w:val="24"/>
              </w:rPr>
            </w:pPr>
          </w:p>
          <w:p w:rsidR="006C282B" w:rsidRPr="009E5C54" w:rsidRDefault="006C282B" w:rsidP="009E5C54">
            <w:pPr>
              <w:pStyle w:val="a3"/>
              <w:spacing w:line="360" w:lineRule="auto"/>
              <w:jc w:val="center"/>
              <w:rPr>
                <w:rFonts w:ascii="Times New Roman" w:hAnsi="Times New Roman"/>
                <w:sz w:val="24"/>
                <w:szCs w:val="24"/>
              </w:rPr>
            </w:pPr>
            <w:r w:rsidRPr="009E5C54">
              <w:rPr>
                <w:rFonts w:ascii="Times New Roman" w:hAnsi="Times New Roman"/>
                <w:sz w:val="24"/>
                <w:szCs w:val="24"/>
              </w:rPr>
              <w:t xml:space="preserve">Годы </w:t>
            </w:r>
          </w:p>
        </w:tc>
        <w:tc>
          <w:tcPr>
            <w:tcW w:w="8116" w:type="dxa"/>
            <w:gridSpan w:val="6"/>
          </w:tcPr>
          <w:p w:rsidR="006C282B" w:rsidRPr="009E5C54" w:rsidRDefault="006C282B" w:rsidP="009E5C54">
            <w:pPr>
              <w:pStyle w:val="a3"/>
              <w:spacing w:line="360" w:lineRule="auto"/>
              <w:jc w:val="center"/>
              <w:rPr>
                <w:rFonts w:ascii="Times New Roman" w:hAnsi="Times New Roman"/>
                <w:sz w:val="24"/>
                <w:szCs w:val="24"/>
              </w:rPr>
            </w:pPr>
            <w:r w:rsidRPr="009E5C54">
              <w:rPr>
                <w:rFonts w:ascii="Times New Roman" w:hAnsi="Times New Roman"/>
                <w:sz w:val="24"/>
                <w:szCs w:val="24"/>
              </w:rPr>
              <w:t>Потери урожая хлопка-сырца,  ц/га</w:t>
            </w:r>
          </w:p>
        </w:tc>
      </w:tr>
      <w:tr w:rsidR="006C282B" w:rsidRPr="009E5C54" w:rsidTr="00A212F0">
        <w:tc>
          <w:tcPr>
            <w:tcW w:w="1240" w:type="dxa"/>
            <w:vMerge/>
          </w:tcPr>
          <w:p w:rsidR="006C282B" w:rsidRPr="009E5C54" w:rsidRDefault="006C282B" w:rsidP="009E5C54">
            <w:pPr>
              <w:pStyle w:val="a3"/>
              <w:spacing w:line="360" w:lineRule="auto"/>
              <w:jc w:val="center"/>
              <w:rPr>
                <w:rFonts w:ascii="Times New Roman" w:hAnsi="Times New Roman"/>
                <w:sz w:val="24"/>
                <w:szCs w:val="24"/>
              </w:rPr>
            </w:pPr>
          </w:p>
        </w:tc>
        <w:tc>
          <w:tcPr>
            <w:tcW w:w="8116" w:type="dxa"/>
            <w:gridSpan w:val="6"/>
          </w:tcPr>
          <w:p w:rsidR="006C282B" w:rsidRPr="009E5C54" w:rsidRDefault="006C282B" w:rsidP="009E5C54">
            <w:pPr>
              <w:pStyle w:val="a3"/>
              <w:spacing w:line="360" w:lineRule="auto"/>
              <w:jc w:val="center"/>
              <w:rPr>
                <w:rFonts w:ascii="Times New Roman" w:hAnsi="Times New Roman"/>
                <w:sz w:val="24"/>
                <w:szCs w:val="24"/>
              </w:rPr>
            </w:pPr>
            <w:r w:rsidRPr="009E5C54">
              <w:rPr>
                <w:rFonts w:ascii="Times New Roman" w:hAnsi="Times New Roman"/>
                <w:sz w:val="24"/>
                <w:szCs w:val="24"/>
              </w:rPr>
              <w:t xml:space="preserve">сорта хлопчатника </w:t>
            </w:r>
          </w:p>
        </w:tc>
      </w:tr>
      <w:tr w:rsidR="006C282B" w:rsidRPr="009E5C54" w:rsidTr="00A212F0">
        <w:tc>
          <w:tcPr>
            <w:tcW w:w="1240" w:type="dxa"/>
            <w:vMerge/>
          </w:tcPr>
          <w:p w:rsidR="006C282B" w:rsidRPr="009E5C54" w:rsidRDefault="006C282B" w:rsidP="009E5C54">
            <w:pPr>
              <w:pStyle w:val="a3"/>
              <w:spacing w:line="360" w:lineRule="auto"/>
              <w:jc w:val="center"/>
              <w:rPr>
                <w:rFonts w:ascii="Times New Roman" w:hAnsi="Times New Roman"/>
                <w:sz w:val="24"/>
                <w:szCs w:val="24"/>
              </w:rPr>
            </w:pPr>
          </w:p>
        </w:tc>
        <w:tc>
          <w:tcPr>
            <w:tcW w:w="1352" w:type="dxa"/>
          </w:tcPr>
          <w:p w:rsidR="006C282B" w:rsidRPr="009E5C54" w:rsidRDefault="006C282B" w:rsidP="009E5C54">
            <w:pPr>
              <w:pStyle w:val="a3"/>
              <w:spacing w:line="360" w:lineRule="auto"/>
              <w:jc w:val="center"/>
              <w:rPr>
                <w:rFonts w:ascii="Times New Roman" w:hAnsi="Times New Roman"/>
                <w:sz w:val="24"/>
                <w:szCs w:val="24"/>
              </w:rPr>
            </w:pPr>
            <w:r w:rsidRPr="009E5C54">
              <w:rPr>
                <w:rFonts w:ascii="Times New Roman" w:hAnsi="Times New Roman"/>
                <w:sz w:val="24"/>
                <w:szCs w:val="24"/>
              </w:rPr>
              <w:t>Береке-07</w:t>
            </w:r>
          </w:p>
        </w:tc>
        <w:tc>
          <w:tcPr>
            <w:tcW w:w="1377" w:type="dxa"/>
          </w:tcPr>
          <w:p w:rsidR="006C282B" w:rsidRPr="009E5C54" w:rsidRDefault="006C282B" w:rsidP="009E5C54">
            <w:pPr>
              <w:pStyle w:val="a3"/>
              <w:spacing w:line="360" w:lineRule="auto"/>
              <w:jc w:val="center"/>
              <w:rPr>
                <w:rFonts w:ascii="Times New Roman" w:hAnsi="Times New Roman"/>
                <w:sz w:val="24"/>
                <w:szCs w:val="24"/>
              </w:rPr>
            </w:pPr>
            <w:r w:rsidRPr="009E5C54">
              <w:rPr>
                <w:rFonts w:ascii="Times New Roman" w:hAnsi="Times New Roman"/>
                <w:sz w:val="24"/>
                <w:szCs w:val="24"/>
              </w:rPr>
              <w:t>16-04</w:t>
            </w:r>
          </w:p>
        </w:tc>
        <w:tc>
          <w:tcPr>
            <w:tcW w:w="1276" w:type="dxa"/>
          </w:tcPr>
          <w:p w:rsidR="006C282B" w:rsidRPr="009E5C54" w:rsidRDefault="006C282B" w:rsidP="009E5C54">
            <w:pPr>
              <w:pStyle w:val="a3"/>
              <w:spacing w:line="360" w:lineRule="auto"/>
              <w:jc w:val="center"/>
              <w:rPr>
                <w:rFonts w:ascii="Times New Roman" w:hAnsi="Times New Roman"/>
                <w:sz w:val="24"/>
                <w:szCs w:val="24"/>
              </w:rPr>
            </w:pPr>
            <w:r w:rsidRPr="009E5C54">
              <w:rPr>
                <w:rFonts w:ascii="Times New Roman" w:hAnsi="Times New Roman"/>
                <w:sz w:val="24"/>
                <w:szCs w:val="24"/>
              </w:rPr>
              <w:t>16-07</w:t>
            </w:r>
          </w:p>
        </w:tc>
        <w:tc>
          <w:tcPr>
            <w:tcW w:w="1418" w:type="dxa"/>
          </w:tcPr>
          <w:p w:rsidR="006C282B" w:rsidRPr="009E5C54" w:rsidRDefault="006C282B" w:rsidP="009E5C54">
            <w:pPr>
              <w:pStyle w:val="a3"/>
              <w:spacing w:line="360" w:lineRule="auto"/>
              <w:jc w:val="center"/>
              <w:rPr>
                <w:rFonts w:ascii="Times New Roman" w:hAnsi="Times New Roman"/>
                <w:sz w:val="24"/>
                <w:szCs w:val="24"/>
              </w:rPr>
            </w:pPr>
            <w:r w:rsidRPr="009E5C54">
              <w:rPr>
                <w:rFonts w:ascii="Times New Roman" w:hAnsi="Times New Roman"/>
                <w:sz w:val="24"/>
                <w:szCs w:val="24"/>
              </w:rPr>
              <w:t>Мактаарал-4011</w:t>
            </w:r>
          </w:p>
        </w:tc>
        <w:tc>
          <w:tcPr>
            <w:tcW w:w="1275" w:type="dxa"/>
          </w:tcPr>
          <w:p w:rsidR="006C282B" w:rsidRPr="009E5C54" w:rsidRDefault="006C282B" w:rsidP="009E5C54">
            <w:pPr>
              <w:pStyle w:val="a3"/>
              <w:spacing w:line="360" w:lineRule="auto"/>
              <w:jc w:val="center"/>
              <w:rPr>
                <w:rFonts w:ascii="Times New Roman" w:hAnsi="Times New Roman"/>
                <w:sz w:val="24"/>
                <w:szCs w:val="24"/>
              </w:rPr>
            </w:pPr>
            <w:r w:rsidRPr="009E5C54">
              <w:rPr>
                <w:rFonts w:ascii="Times New Roman" w:hAnsi="Times New Roman"/>
                <w:sz w:val="24"/>
                <w:szCs w:val="24"/>
              </w:rPr>
              <w:t>Бухара-6</w:t>
            </w:r>
          </w:p>
        </w:tc>
        <w:tc>
          <w:tcPr>
            <w:tcW w:w="1418" w:type="dxa"/>
          </w:tcPr>
          <w:p w:rsidR="006C282B" w:rsidRPr="009E5C54" w:rsidRDefault="006C282B" w:rsidP="009E5C54">
            <w:pPr>
              <w:pStyle w:val="a3"/>
              <w:spacing w:line="360" w:lineRule="auto"/>
              <w:jc w:val="center"/>
              <w:rPr>
                <w:rFonts w:ascii="Times New Roman" w:hAnsi="Times New Roman"/>
                <w:sz w:val="24"/>
                <w:szCs w:val="24"/>
              </w:rPr>
            </w:pPr>
            <w:r w:rsidRPr="009E5C54">
              <w:rPr>
                <w:rFonts w:ascii="Times New Roman" w:hAnsi="Times New Roman"/>
                <w:sz w:val="24"/>
                <w:szCs w:val="24"/>
              </w:rPr>
              <w:t xml:space="preserve">АнБаяут </w:t>
            </w:r>
          </w:p>
        </w:tc>
      </w:tr>
      <w:tr w:rsidR="006C282B" w:rsidRPr="009E5C54" w:rsidTr="00A212F0">
        <w:trPr>
          <w:trHeight w:val="489"/>
        </w:trPr>
        <w:tc>
          <w:tcPr>
            <w:tcW w:w="1240" w:type="dxa"/>
          </w:tcPr>
          <w:p w:rsidR="006C282B" w:rsidRPr="009E5C54" w:rsidRDefault="006C282B" w:rsidP="009E5C54">
            <w:pPr>
              <w:pStyle w:val="a3"/>
              <w:spacing w:line="360" w:lineRule="auto"/>
              <w:jc w:val="center"/>
              <w:rPr>
                <w:rFonts w:ascii="Times New Roman" w:hAnsi="Times New Roman"/>
                <w:sz w:val="24"/>
                <w:szCs w:val="24"/>
              </w:rPr>
            </w:pPr>
            <w:r w:rsidRPr="009E5C54">
              <w:rPr>
                <w:rFonts w:ascii="Times New Roman" w:hAnsi="Times New Roman"/>
                <w:sz w:val="24"/>
                <w:szCs w:val="24"/>
              </w:rPr>
              <w:t>2018</w:t>
            </w:r>
          </w:p>
        </w:tc>
        <w:tc>
          <w:tcPr>
            <w:tcW w:w="1352" w:type="dxa"/>
          </w:tcPr>
          <w:p w:rsidR="006C282B" w:rsidRPr="009E5C54" w:rsidRDefault="006C282B" w:rsidP="009E5C54">
            <w:pPr>
              <w:pStyle w:val="a3"/>
              <w:spacing w:line="360" w:lineRule="auto"/>
              <w:jc w:val="center"/>
              <w:rPr>
                <w:rFonts w:ascii="Times New Roman" w:hAnsi="Times New Roman"/>
                <w:sz w:val="24"/>
                <w:szCs w:val="24"/>
              </w:rPr>
            </w:pPr>
            <w:r w:rsidRPr="009E5C54">
              <w:rPr>
                <w:rFonts w:ascii="Times New Roman" w:hAnsi="Times New Roman"/>
                <w:sz w:val="24"/>
                <w:szCs w:val="24"/>
              </w:rPr>
              <w:t>3,5</w:t>
            </w:r>
          </w:p>
        </w:tc>
        <w:tc>
          <w:tcPr>
            <w:tcW w:w="1377" w:type="dxa"/>
          </w:tcPr>
          <w:p w:rsidR="006C282B" w:rsidRPr="009E5C54" w:rsidRDefault="006C282B" w:rsidP="009E5C54">
            <w:pPr>
              <w:pStyle w:val="a3"/>
              <w:spacing w:line="360" w:lineRule="auto"/>
              <w:jc w:val="center"/>
              <w:rPr>
                <w:rFonts w:ascii="Times New Roman" w:hAnsi="Times New Roman"/>
                <w:sz w:val="24"/>
                <w:szCs w:val="24"/>
              </w:rPr>
            </w:pPr>
            <w:r w:rsidRPr="009E5C54">
              <w:rPr>
                <w:rFonts w:ascii="Times New Roman" w:hAnsi="Times New Roman"/>
                <w:sz w:val="24"/>
                <w:szCs w:val="24"/>
              </w:rPr>
              <w:t>3,7</w:t>
            </w:r>
          </w:p>
        </w:tc>
        <w:tc>
          <w:tcPr>
            <w:tcW w:w="1276" w:type="dxa"/>
          </w:tcPr>
          <w:p w:rsidR="006C282B" w:rsidRPr="009E5C54" w:rsidRDefault="006C282B" w:rsidP="009E5C54">
            <w:pPr>
              <w:pStyle w:val="a3"/>
              <w:spacing w:line="360" w:lineRule="auto"/>
              <w:jc w:val="center"/>
              <w:rPr>
                <w:rFonts w:ascii="Times New Roman" w:hAnsi="Times New Roman"/>
                <w:sz w:val="24"/>
                <w:szCs w:val="24"/>
              </w:rPr>
            </w:pPr>
            <w:r w:rsidRPr="009E5C54">
              <w:rPr>
                <w:rFonts w:ascii="Times New Roman" w:hAnsi="Times New Roman"/>
                <w:sz w:val="24"/>
                <w:szCs w:val="24"/>
              </w:rPr>
              <w:t>3,0</w:t>
            </w:r>
          </w:p>
        </w:tc>
        <w:tc>
          <w:tcPr>
            <w:tcW w:w="1418" w:type="dxa"/>
          </w:tcPr>
          <w:p w:rsidR="006C282B" w:rsidRPr="009E5C54" w:rsidRDefault="006C282B" w:rsidP="009E5C54">
            <w:pPr>
              <w:pStyle w:val="a3"/>
              <w:spacing w:line="360" w:lineRule="auto"/>
              <w:jc w:val="center"/>
              <w:rPr>
                <w:rFonts w:ascii="Times New Roman" w:hAnsi="Times New Roman"/>
                <w:sz w:val="24"/>
                <w:szCs w:val="24"/>
              </w:rPr>
            </w:pPr>
            <w:r w:rsidRPr="009E5C54">
              <w:rPr>
                <w:rFonts w:ascii="Times New Roman" w:hAnsi="Times New Roman"/>
                <w:sz w:val="24"/>
                <w:szCs w:val="24"/>
              </w:rPr>
              <w:t>2,7</w:t>
            </w:r>
          </w:p>
        </w:tc>
        <w:tc>
          <w:tcPr>
            <w:tcW w:w="1275" w:type="dxa"/>
          </w:tcPr>
          <w:p w:rsidR="006C282B" w:rsidRPr="009E5C54" w:rsidRDefault="006C282B" w:rsidP="009E5C54">
            <w:pPr>
              <w:pStyle w:val="a3"/>
              <w:spacing w:line="360" w:lineRule="auto"/>
              <w:jc w:val="center"/>
              <w:rPr>
                <w:rFonts w:ascii="Times New Roman" w:hAnsi="Times New Roman"/>
                <w:sz w:val="24"/>
                <w:szCs w:val="24"/>
              </w:rPr>
            </w:pPr>
            <w:r w:rsidRPr="009E5C54">
              <w:rPr>
                <w:rFonts w:ascii="Times New Roman" w:hAnsi="Times New Roman"/>
                <w:sz w:val="24"/>
                <w:szCs w:val="24"/>
              </w:rPr>
              <w:t>3,1</w:t>
            </w:r>
          </w:p>
        </w:tc>
        <w:tc>
          <w:tcPr>
            <w:tcW w:w="1418" w:type="dxa"/>
          </w:tcPr>
          <w:p w:rsidR="006C282B" w:rsidRPr="009E5C54" w:rsidRDefault="006C282B" w:rsidP="009E5C54">
            <w:pPr>
              <w:pStyle w:val="a3"/>
              <w:spacing w:line="360" w:lineRule="auto"/>
              <w:jc w:val="center"/>
              <w:rPr>
                <w:rFonts w:ascii="Times New Roman" w:hAnsi="Times New Roman"/>
                <w:sz w:val="24"/>
                <w:szCs w:val="24"/>
              </w:rPr>
            </w:pPr>
            <w:r w:rsidRPr="009E5C54">
              <w:rPr>
                <w:rFonts w:ascii="Times New Roman" w:hAnsi="Times New Roman"/>
                <w:sz w:val="24"/>
                <w:szCs w:val="24"/>
              </w:rPr>
              <w:t>3,3</w:t>
            </w:r>
          </w:p>
        </w:tc>
      </w:tr>
      <w:tr w:rsidR="006C282B" w:rsidRPr="009E5C54" w:rsidTr="00A212F0">
        <w:trPr>
          <w:trHeight w:val="431"/>
        </w:trPr>
        <w:tc>
          <w:tcPr>
            <w:tcW w:w="1240" w:type="dxa"/>
          </w:tcPr>
          <w:p w:rsidR="006C282B" w:rsidRPr="009E5C54" w:rsidRDefault="006C282B" w:rsidP="009E5C54">
            <w:pPr>
              <w:pStyle w:val="a3"/>
              <w:spacing w:line="360" w:lineRule="auto"/>
              <w:jc w:val="center"/>
              <w:rPr>
                <w:rFonts w:ascii="Times New Roman" w:hAnsi="Times New Roman"/>
                <w:sz w:val="24"/>
                <w:szCs w:val="24"/>
              </w:rPr>
            </w:pPr>
            <w:r w:rsidRPr="009E5C54">
              <w:rPr>
                <w:rFonts w:ascii="Times New Roman" w:hAnsi="Times New Roman"/>
                <w:sz w:val="24"/>
                <w:szCs w:val="24"/>
              </w:rPr>
              <w:t>2019</w:t>
            </w:r>
          </w:p>
        </w:tc>
        <w:tc>
          <w:tcPr>
            <w:tcW w:w="1352" w:type="dxa"/>
          </w:tcPr>
          <w:p w:rsidR="006C282B" w:rsidRPr="009E5C54" w:rsidRDefault="006C282B" w:rsidP="009E5C54">
            <w:pPr>
              <w:pStyle w:val="a3"/>
              <w:spacing w:line="360" w:lineRule="auto"/>
              <w:jc w:val="center"/>
              <w:rPr>
                <w:rFonts w:ascii="Times New Roman" w:hAnsi="Times New Roman"/>
                <w:sz w:val="24"/>
                <w:szCs w:val="24"/>
              </w:rPr>
            </w:pPr>
            <w:r w:rsidRPr="009E5C54">
              <w:rPr>
                <w:rFonts w:ascii="Times New Roman" w:hAnsi="Times New Roman"/>
                <w:sz w:val="24"/>
                <w:szCs w:val="24"/>
              </w:rPr>
              <w:t>2,4</w:t>
            </w:r>
          </w:p>
        </w:tc>
        <w:tc>
          <w:tcPr>
            <w:tcW w:w="1377" w:type="dxa"/>
          </w:tcPr>
          <w:p w:rsidR="006C282B" w:rsidRPr="009E5C54" w:rsidRDefault="006C282B" w:rsidP="009E5C54">
            <w:pPr>
              <w:pStyle w:val="a3"/>
              <w:spacing w:line="360" w:lineRule="auto"/>
              <w:jc w:val="center"/>
              <w:rPr>
                <w:rFonts w:ascii="Times New Roman" w:hAnsi="Times New Roman"/>
                <w:sz w:val="24"/>
                <w:szCs w:val="24"/>
              </w:rPr>
            </w:pPr>
            <w:r w:rsidRPr="009E5C54">
              <w:rPr>
                <w:rFonts w:ascii="Times New Roman" w:hAnsi="Times New Roman"/>
                <w:sz w:val="24"/>
                <w:szCs w:val="24"/>
              </w:rPr>
              <w:t>2,8</w:t>
            </w:r>
          </w:p>
        </w:tc>
        <w:tc>
          <w:tcPr>
            <w:tcW w:w="1276" w:type="dxa"/>
          </w:tcPr>
          <w:p w:rsidR="006C282B" w:rsidRPr="009E5C54" w:rsidRDefault="006C282B" w:rsidP="009E5C54">
            <w:pPr>
              <w:pStyle w:val="a3"/>
              <w:spacing w:line="360" w:lineRule="auto"/>
              <w:jc w:val="center"/>
              <w:rPr>
                <w:rFonts w:ascii="Times New Roman" w:hAnsi="Times New Roman"/>
                <w:sz w:val="24"/>
                <w:szCs w:val="24"/>
              </w:rPr>
            </w:pPr>
            <w:r w:rsidRPr="009E5C54">
              <w:rPr>
                <w:rFonts w:ascii="Times New Roman" w:hAnsi="Times New Roman"/>
                <w:sz w:val="24"/>
                <w:szCs w:val="24"/>
              </w:rPr>
              <w:t>2,9</w:t>
            </w:r>
          </w:p>
        </w:tc>
        <w:tc>
          <w:tcPr>
            <w:tcW w:w="1418" w:type="dxa"/>
          </w:tcPr>
          <w:p w:rsidR="006C282B" w:rsidRPr="009E5C54" w:rsidRDefault="006C282B" w:rsidP="009E5C54">
            <w:pPr>
              <w:pStyle w:val="a3"/>
              <w:spacing w:line="360" w:lineRule="auto"/>
              <w:jc w:val="center"/>
              <w:rPr>
                <w:rFonts w:ascii="Times New Roman" w:hAnsi="Times New Roman"/>
                <w:sz w:val="24"/>
                <w:szCs w:val="24"/>
              </w:rPr>
            </w:pPr>
            <w:r w:rsidRPr="009E5C54">
              <w:rPr>
                <w:rFonts w:ascii="Times New Roman" w:hAnsi="Times New Roman"/>
                <w:sz w:val="24"/>
                <w:szCs w:val="24"/>
              </w:rPr>
              <w:t>2,2</w:t>
            </w:r>
          </w:p>
        </w:tc>
        <w:tc>
          <w:tcPr>
            <w:tcW w:w="1275" w:type="dxa"/>
          </w:tcPr>
          <w:p w:rsidR="006C282B" w:rsidRPr="009E5C54" w:rsidRDefault="006C282B" w:rsidP="009E5C54">
            <w:pPr>
              <w:pStyle w:val="a3"/>
              <w:spacing w:line="360" w:lineRule="auto"/>
              <w:jc w:val="center"/>
              <w:rPr>
                <w:rFonts w:ascii="Times New Roman" w:hAnsi="Times New Roman"/>
                <w:sz w:val="24"/>
                <w:szCs w:val="24"/>
              </w:rPr>
            </w:pPr>
            <w:r w:rsidRPr="009E5C54">
              <w:rPr>
                <w:rFonts w:ascii="Times New Roman" w:hAnsi="Times New Roman"/>
                <w:sz w:val="24"/>
                <w:szCs w:val="24"/>
              </w:rPr>
              <w:t>2,7</w:t>
            </w:r>
          </w:p>
        </w:tc>
        <w:tc>
          <w:tcPr>
            <w:tcW w:w="1418" w:type="dxa"/>
          </w:tcPr>
          <w:p w:rsidR="006C282B" w:rsidRPr="009E5C54" w:rsidRDefault="006C282B" w:rsidP="009E5C54">
            <w:pPr>
              <w:pStyle w:val="a3"/>
              <w:spacing w:line="360" w:lineRule="auto"/>
              <w:jc w:val="center"/>
              <w:rPr>
                <w:rFonts w:ascii="Times New Roman" w:hAnsi="Times New Roman"/>
                <w:sz w:val="24"/>
                <w:szCs w:val="24"/>
              </w:rPr>
            </w:pPr>
            <w:r w:rsidRPr="009E5C54">
              <w:rPr>
                <w:rFonts w:ascii="Times New Roman" w:hAnsi="Times New Roman"/>
                <w:sz w:val="24"/>
                <w:szCs w:val="24"/>
              </w:rPr>
              <w:t>3,1</w:t>
            </w:r>
          </w:p>
        </w:tc>
      </w:tr>
      <w:tr w:rsidR="006C282B" w:rsidRPr="009E5C54" w:rsidTr="00A212F0">
        <w:trPr>
          <w:trHeight w:val="431"/>
        </w:trPr>
        <w:tc>
          <w:tcPr>
            <w:tcW w:w="1240" w:type="dxa"/>
          </w:tcPr>
          <w:p w:rsidR="006C282B" w:rsidRPr="009E5C54" w:rsidRDefault="006C282B" w:rsidP="009E5C54">
            <w:pPr>
              <w:pStyle w:val="a3"/>
              <w:spacing w:line="360" w:lineRule="auto"/>
              <w:jc w:val="center"/>
              <w:rPr>
                <w:rFonts w:ascii="Times New Roman" w:hAnsi="Times New Roman"/>
                <w:sz w:val="24"/>
                <w:szCs w:val="24"/>
              </w:rPr>
            </w:pPr>
            <w:r w:rsidRPr="009E5C54">
              <w:rPr>
                <w:rFonts w:ascii="Times New Roman" w:hAnsi="Times New Roman"/>
                <w:sz w:val="24"/>
                <w:szCs w:val="24"/>
              </w:rPr>
              <w:t>2020</w:t>
            </w:r>
          </w:p>
        </w:tc>
        <w:tc>
          <w:tcPr>
            <w:tcW w:w="1352" w:type="dxa"/>
          </w:tcPr>
          <w:p w:rsidR="006C282B" w:rsidRPr="009E5C54" w:rsidRDefault="006C282B" w:rsidP="009E5C54">
            <w:pPr>
              <w:pStyle w:val="a3"/>
              <w:spacing w:line="360" w:lineRule="auto"/>
              <w:jc w:val="center"/>
              <w:rPr>
                <w:rFonts w:ascii="Times New Roman" w:hAnsi="Times New Roman"/>
                <w:sz w:val="24"/>
                <w:szCs w:val="24"/>
              </w:rPr>
            </w:pPr>
            <w:r w:rsidRPr="009E5C54">
              <w:rPr>
                <w:rFonts w:ascii="Times New Roman" w:hAnsi="Times New Roman"/>
                <w:sz w:val="24"/>
                <w:szCs w:val="24"/>
              </w:rPr>
              <w:t>3,6</w:t>
            </w:r>
          </w:p>
        </w:tc>
        <w:tc>
          <w:tcPr>
            <w:tcW w:w="1377" w:type="dxa"/>
          </w:tcPr>
          <w:p w:rsidR="006C282B" w:rsidRPr="009E5C54" w:rsidRDefault="006C282B" w:rsidP="009E5C54">
            <w:pPr>
              <w:pStyle w:val="a3"/>
              <w:spacing w:line="360" w:lineRule="auto"/>
              <w:jc w:val="center"/>
              <w:rPr>
                <w:rFonts w:ascii="Times New Roman" w:hAnsi="Times New Roman"/>
                <w:sz w:val="24"/>
                <w:szCs w:val="24"/>
              </w:rPr>
            </w:pPr>
            <w:r w:rsidRPr="009E5C54">
              <w:rPr>
                <w:rFonts w:ascii="Times New Roman" w:hAnsi="Times New Roman"/>
                <w:sz w:val="24"/>
                <w:szCs w:val="24"/>
              </w:rPr>
              <w:t>3,9</w:t>
            </w:r>
          </w:p>
        </w:tc>
        <w:tc>
          <w:tcPr>
            <w:tcW w:w="1276" w:type="dxa"/>
          </w:tcPr>
          <w:p w:rsidR="006C282B" w:rsidRPr="009E5C54" w:rsidRDefault="006C282B" w:rsidP="009E5C54">
            <w:pPr>
              <w:pStyle w:val="a3"/>
              <w:spacing w:line="360" w:lineRule="auto"/>
              <w:jc w:val="center"/>
              <w:rPr>
                <w:rFonts w:ascii="Times New Roman" w:hAnsi="Times New Roman"/>
                <w:sz w:val="24"/>
                <w:szCs w:val="24"/>
              </w:rPr>
            </w:pPr>
            <w:r w:rsidRPr="009E5C54">
              <w:rPr>
                <w:rFonts w:ascii="Times New Roman" w:hAnsi="Times New Roman"/>
                <w:sz w:val="24"/>
                <w:szCs w:val="24"/>
              </w:rPr>
              <w:t>3,2</w:t>
            </w:r>
          </w:p>
        </w:tc>
        <w:tc>
          <w:tcPr>
            <w:tcW w:w="1418" w:type="dxa"/>
          </w:tcPr>
          <w:p w:rsidR="006C282B" w:rsidRPr="009E5C54" w:rsidRDefault="006C282B" w:rsidP="009E5C54">
            <w:pPr>
              <w:pStyle w:val="a3"/>
              <w:spacing w:line="360" w:lineRule="auto"/>
              <w:jc w:val="center"/>
              <w:rPr>
                <w:rFonts w:ascii="Times New Roman" w:hAnsi="Times New Roman"/>
                <w:sz w:val="24"/>
                <w:szCs w:val="24"/>
              </w:rPr>
            </w:pPr>
            <w:r w:rsidRPr="009E5C54">
              <w:rPr>
                <w:rFonts w:ascii="Times New Roman" w:hAnsi="Times New Roman"/>
                <w:sz w:val="24"/>
                <w:szCs w:val="24"/>
              </w:rPr>
              <w:t>2,8</w:t>
            </w:r>
          </w:p>
        </w:tc>
        <w:tc>
          <w:tcPr>
            <w:tcW w:w="1275" w:type="dxa"/>
          </w:tcPr>
          <w:p w:rsidR="006C282B" w:rsidRPr="009E5C54" w:rsidRDefault="006C282B" w:rsidP="009E5C54">
            <w:pPr>
              <w:pStyle w:val="a3"/>
              <w:spacing w:line="360" w:lineRule="auto"/>
              <w:jc w:val="center"/>
              <w:rPr>
                <w:rFonts w:ascii="Times New Roman" w:hAnsi="Times New Roman"/>
                <w:sz w:val="24"/>
                <w:szCs w:val="24"/>
              </w:rPr>
            </w:pPr>
            <w:r w:rsidRPr="009E5C54">
              <w:rPr>
                <w:rFonts w:ascii="Times New Roman" w:hAnsi="Times New Roman"/>
                <w:sz w:val="24"/>
                <w:szCs w:val="24"/>
              </w:rPr>
              <w:t>3,3</w:t>
            </w:r>
          </w:p>
        </w:tc>
        <w:tc>
          <w:tcPr>
            <w:tcW w:w="1418" w:type="dxa"/>
          </w:tcPr>
          <w:p w:rsidR="006C282B" w:rsidRPr="009E5C54" w:rsidRDefault="006C282B" w:rsidP="009E5C54">
            <w:pPr>
              <w:pStyle w:val="a3"/>
              <w:spacing w:line="360" w:lineRule="auto"/>
              <w:jc w:val="center"/>
              <w:rPr>
                <w:rFonts w:ascii="Times New Roman" w:hAnsi="Times New Roman"/>
                <w:sz w:val="24"/>
                <w:szCs w:val="24"/>
              </w:rPr>
            </w:pPr>
            <w:r w:rsidRPr="009E5C54">
              <w:rPr>
                <w:rFonts w:ascii="Times New Roman" w:hAnsi="Times New Roman"/>
                <w:sz w:val="24"/>
                <w:szCs w:val="24"/>
              </w:rPr>
              <w:t>3,6</w:t>
            </w:r>
          </w:p>
        </w:tc>
      </w:tr>
    </w:tbl>
    <w:p w:rsidR="006C282B" w:rsidRPr="009E5C54" w:rsidRDefault="006C282B" w:rsidP="009E5C54">
      <w:pPr>
        <w:pStyle w:val="af3"/>
        <w:spacing w:after="0" w:line="360" w:lineRule="auto"/>
        <w:ind w:left="0"/>
        <w:jc w:val="both"/>
        <w:rPr>
          <w:sz w:val="24"/>
          <w:szCs w:val="24"/>
        </w:rPr>
      </w:pPr>
    </w:p>
    <w:p w:rsidR="006C282B" w:rsidRPr="009E5C54" w:rsidRDefault="006C282B" w:rsidP="009E5C54">
      <w:pPr>
        <w:pStyle w:val="af3"/>
        <w:spacing w:after="0" w:line="360" w:lineRule="auto"/>
        <w:ind w:left="0" w:firstLine="709"/>
        <w:jc w:val="both"/>
        <w:rPr>
          <w:rFonts w:ascii="Times New Roman" w:hAnsi="Times New Roman"/>
          <w:sz w:val="24"/>
          <w:szCs w:val="24"/>
          <w:lang w:val="kk-KZ"/>
        </w:rPr>
      </w:pPr>
      <w:r w:rsidRPr="009E5C54">
        <w:rPr>
          <w:rFonts w:ascii="Times New Roman" w:hAnsi="Times New Roman"/>
          <w:sz w:val="24"/>
          <w:szCs w:val="24"/>
        </w:rPr>
        <w:t>Паутинный клещ - (</w:t>
      </w:r>
      <w:r w:rsidRPr="009E5C54">
        <w:rPr>
          <w:rFonts w:ascii="Times New Roman" w:hAnsi="Times New Roman"/>
          <w:sz w:val="24"/>
          <w:szCs w:val="24"/>
          <w:lang w:val="en-US"/>
        </w:rPr>
        <w:t>Tetranychus</w:t>
      </w:r>
      <w:r w:rsidRPr="009E5C54">
        <w:rPr>
          <w:rFonts w:ascii="Times New Roman" w:hAnsi="Times New Roman"/>
          <w:sz w:val="24"/>
          <w:szCs w:val="24"/>
        </w:rPr>
        <w:t xml:space="preserve"> </w:t>
      </w:r>
      <w:r w:rsidRPr="009E5C54">
        <w:rPr>
          <w:rFonts w:ascii="Times New Roman" w:hAnsi="Times New Roman"/>
          <w:sz w:val="24"/>
          <w:szCs w:val="24"/>
          <w:lang w:val="en-US"/>
        </w:rPr>
        <w:t>turkestani</w:t>
      </w:r>
      <w:r w:rsidRPr="009E5C54">
        <w:rPr>
          <w:rFonts w:ascii="Times New Roman" w:hAnsi="Times New Roman"/>
          <w:sz w:val="24"/>
          <w:szCs w:val="24"/>
        </w:rPr>
        <w:t xml:space="preserve"> </w:t>
      </w:r>
      <w:r w:rsidRPr="009E5C54">
        <w:rPr>
          <w:rFonts w:ascii="Times New Roman" w:hAnsi="Times New Roman"/>
          <w:sz w:val="24"/>
          <w:szCs w:val="24"/>
          <w:lang w:val="en-US"/>
        </w:rPr>
        <w:t>Ug</w:t>
      </w:r>
      <w:r w:rsidRPr="009E5C54">
        <w:rPr>
          <w:rFonts w:ascii="Times New Roman" w:hAnsi="Times New Roman"/>
          <w:sz w:val="24"/>
          <w:szCs w:val="24"/>
        </w:rPr>
        <w:t>.</w:t>
      </w:r>
      <w:r w:rsidRPr="009E5C54">
        <w:rPr>
          <w:rFonts w:ascii="Times New Roman" w:hAnsi="Times New Roman"/>
          <w:sz w:val="24"/>
          <w:szCs w:val="24"/>
          <w:lang w:val="en-US"/>
        </w:rPr>
        <w:t>EtNik</w:t>
      </w:r>
      <w:r w:rsidRPr="009E5C54">
        <w:rPr>
          <w:rFonts w:ascii="Times New Roman" w:hAnsi="Times New Roman"/>
          <w:sz w:val="24"/>
          <w:szCs w:val="24"/>
        </w:rPr>
        <w:t>.). Жизнедеятельность обыкновенного паутинного клеща в условиях Южного Казахстана начинается с конца марта на сорняках, особенно на вьюнке полевом.</w:t>
      </w:r>
    </w:p>
    <w:p w:rsidR="006C282B" w:rsidRPr="009E5C54" w:rsidRDefault="006C282B" w:rsidP="009E5C54">
      <w:pPr>
        <w:pStyle w:val="af3"/>
        <w:spacing w:after="0" w:line="360" w:lineRule="auto"/>
        <w:ind w:left="0" w:firstLine="709"/>
        <w:jc w:val="both"/>
        <w:rPr>
          <w:rFonts w:ascii="Times New Roman" w:hAnsi="Times New Roman"/>
          <w:sz w:val="24"/>
          <w:szCs w:val="24"/>
        </w:rPr>
      </w:pPr>
      <w:r w:rsidRPr="009E5C54">
        <w:rPr>
          <w:rFonts w:ascii="Times New Roman" w:hAnsi="Times New Roman"/>
          <w:sz w:val="24"/>
          <w:szCs w:val="24"/>
        </w:rPr>
        <w:t>По нашим данным было выявлено, что в июл</w:t>
      </w:r>
      <w:r w:rsidR="008E27E4" w:rsidRPr="009E5C54">
        <w:rPr>
          <w:rFonts w:ascii="Times New Roman" w:hAnsi="Times New Roman"/>
          <w:sz w:val="24"/>
          <w:szCs w:val="24"/>
        </w:rPr>
        <w:t>е в связи с установлением жаркой</w:t>
      </w:r>
      <w:r w:rsidRPr="009E5C54">
        <w:rPr>
          <w:rFonts w:ascii="Times New Roman" w:hAnsi="Times New Roman"/>
          <w:sz w:val="24"/>
          <w:szCs w:val="24"/>
        </w:rPr>
        <w:t xml:space="preserve"> погод</w:t>
      </w:r>
      <w:r w:rsidR="008E27E4" w:rsidRPr="009E5C54">
        <w:rPr>
          <w:rFonts w:ascii="Times New Roman" w:hAnsi="Times New Roman"/>
          <w:sz w:val="24"/>
          <w:szCs w:val="24"/>
        </w:rPr>
        <w:t>ы</w:t>
      </w:r>
      <w:r w:rsidRPr="009E5C54">
        <w:rPr>
          <w:rFonts w:ascii="Times New Roman" w:hAnsi="Times New Roman"/>
          <w:sz w:val="24"/>
          <w:szCs w:val="24"/>
        </w:rPr>
        <w:t xml:space="preserve"> количество клеща возрастало. Пик нарастания численности проходил в трет</w:t>
      </w:r>
      <w:r w:rsidR="008E27E4" w:rsidRPr="009E5C54">
        <w:rPr>
          <w:rFonts w:ascii="Times New Roman" w:hAnsi="Times New Roman"/>
          <w:sz w:val="24"/>
          <w:szCs w:val="24"/>
        </w:rPr>
        <w:t>ь</w:t>
      </w:r>
      <w:r w:rsidRPr="009E5C54">
        <w:rPr>
          <w:rFonts w:ascii="Times New Roman" w:hAnsi="Times New Roman"/>
          <w:sz w:val="24"/>
          <w:szCs w:val="24"/>
        </w:rPr>
        <w:t>ей декаде июля, первой декаде августа. Численность паутинного клеща в этот период составил</w:t>
      </w:r>
      <w:r w:rsidR="008E27E4" w:rsidRPr="009E5C54">
        <w:rPr>
          <w:rFonts w:ascii="Times New Roman" w:hAnsi="Times New Roman"/>
          <w:sz w:val="24"/>
          <w:szCs w:val="24"/>
        </w:rPr>
        <w:t>а</w:t>
      </w:r>
      <w:r w:rsidRPr="009E5C54">
        <w:rPr>
          <w:rFonts w:ascii="Times New Roman" w:hAnsi="Times New Roman"/>
          <w:sz w:val="24"/>
          <w:szCs w:val="24"/>
        </w:rPr>
        <w:t xml:space="preserve"> 2200 взрослых особей в среднем на 100 листьев. В это время нами отмечались не отдельные их особи, а очаги</w:t>
      </w:r>
      <w:r w:rsidR="008E27E4" w:rsidRPr="009E5C54">
        <w:rPr>
          <w:rFonts w:ascii="Times New Roman" w:hAnsi="Times New Roman"/>
          <w:sz w:val="24"/>
          <w:szCs w:val="24"/>
        </w:rPr>
        <w:t>,</w:t>
      </w:r>
      <w:r w:rsidRPr="009E5C54">
        <w:rPr>
          <w:rFonts w:ascii="Times New Roman" w:hAnsi="Times New Roman"/>
          <w:sz w:val="24"/>
          <w:szCs w:val="24"/>
        </w:rPr>
        <w:t xml:space="preserve"> где клещи </w:t>
      </w:r>
      <w:r w:rsidRPr="00633394">
        <w:rPr>
          <w:rFonts w:ascii="Times New Roman" w:hAnsi="Times New Roman"/>
          <w:sz w:val="24"/>
          <w:szCs w:val="24"/>
        </w:rPr>
        <w:t xml:space="preserve">насчитывались тысячами. Со второй декады августа его численность начала снижаться </w:t>
      </w:r>
      <w:r w:rsidR="002D0134" w:rsidRPr="00633394">
        <w:rPr>
          <w:rFonts w:ascii="Times New Roman" w:hAnsi="Times New Roman"/>
          <w:sz w:val="24"/>
          <w:szCs w:val="24"/>
        </w:rPr>
        <w:t>(Приложение Т</w:t>
      </w:r>
      <w:r w:rsidRPr="00633394">
        <w:rPr>
          <w:rFonts w:ascii="Times New Roman" w:hAnsi="Times New Roman"/>
          <w:sz w:val="24"/>
          <w:szCs w:val="24"/>
        </w:rPr>
        <w:t>). После</w:t>
      </w:r>
      <w:r w:rsidRPr="009E5C54">
        <w:rPr>
          <w:rFonts w:ascii="Times New Roman" w:hAnsi="Times New Roman"/>
          <w:sz w:val="24"/>
          <w:szCs w:val="24"/>
        </w:rPr>
        <w:t xml:space="preserve"> этого процесс отмирания клещей идёт быстрее, т.е. опережает скорость поколения их популяции за счёт вновь отродившихся личинок. Листья хлопчатника, ранее покрытые большими поколениями клещей, к концу лета освобождались от них.</w:t>
      </w:r>
    </w:p>
    <w:p w:rsidR="006C282B" w:rsidRPr="009E5C54" w:rsidRDefault="006C282B" w:rsidP="009E5C54">
      <w:pPr>
        <w:pStyle w:val="af3"/>
        <w:spacing w:after="0" w:line="360" w:lineRule="auto"/>
        <w:ind w:left="0" w:firstLine="709"/>
        <w:jc w:val="both"/>
        <w:rPr>
          <w:rFonts w:ascii="Times New Roman" w:hAnsi="Times New Roman"/>
          <w:sz w:val="24"/>
          <w:szCs w:val="24"/>
        </w:rPr>
      </w:pPr>
      <w:r w:rsidRPr="009E5C54">
        <w:rPr>
          <w:rFonts w:ascii="Times New Roman" w:hAnsi="Times New Roman"/>
          <w:sz w:val="24"/>
          <w:szCs w:val="24"/>
        </w:rPr>
        <w:t xml:space="preserve">Динамика численности паутинного клеща 2019 резко отличалась от 2018 года. Неблагоприятные погодные условия 2019 года (относительно низкая температура воздуха </w:t>
      </w:r>
      <w:r w:rsidRPr="009E5C54">
        <w:rPr>
          <w:rFonts w:ascii="Times New Roman" w:hAnsi="Times New Roman"/>
          <w:sz w:val="24"/>
          <w:szCs w:val="24"/>
        </w:rPr>
        <w:lastRenderedPageBreak/>
        <w:t xml:space="preserve">обильные дожди) препятствовали размножению паутинного клеща. Идентичные особи паутинного клеща отмечены, начиная с </w:t>
      </w:r>
      <w:r w:rsidRPr="009E5C54">
        <w:rPr>
          <w:rFonts w:ascii="Times New Roman" w:hAnsi="Times New Roman"/>
          <w:sz w:val="24"/>
          <w:szCs w:val="24"/>
          <w:lang w:val="en-US"/>
        </w:rPr>
        <w:t>II</w:t>
      </w:r>
      <w:r w:rsidRPr="009E5C54">
        <w:rPr>
          <w:rFonts w:ascii="Times New Roman" w:hAnsi="Times New Roman"/>
          <w:sz w:val="24"/>
          <w:szCs w:val="24"/>
        </w:rPr>
        <w:t xml:space="preserve"> и </w:t>
      </w:r>
      <w:r w:rsidRPr="009E5C54">
        <w:rPr>
          <w:rFonts w:ascii="Times New Roman" w:hAnsi="Times New Roman"/>
          <w:sz w:val="24"/>
          <w:szCs w:val="24"/>
          <w:lang w:val="en-US"/>
        </w:rPr>
        <w:t>III</w:t>
      </w:r>
      <w:r w:rsidR="008E27E4" w:rsidRPr="009E5C54">
        <w:rPr>
          <w:rFonts w:ascii="Times New Roman" w:hAnsi="Times New Roman"/>
          <w:sz w:val="24"/>
          <w:szCs w:val="24"/>
        </w:rPr>
        <w:t xml:space="preserve"> декады июля, в</w:t>
      </w:r>
      <w:r w:rsidRPr="009E5C54">
        <w:rPr>
          <w:rFonts w:ascii="Times New Roman" w:hAnsi="Times New Roman"/>
          <w:sz w:val="24"/>
          <w:szCs w:val="24"/>
        </w:rPr>
        <w:t xml:space="preserve"> первую декаду августа отмечен пик нарастания </w:t>
      </w:r>
    </w:p>
    <w:p w:rsidR="006C282B" w:rsidRPr="009E5C54" w:rsidRDefault="006C282B" w:rsidP="009E5C54">
      <w:pPr>
        <w:pStyle w:val="af3"/>
        <w:spacing w:after="0" w:line="360" w:lineRule="auto"/>
        <w:ind w:left="0" w:firstLine="709"/>
        <w:jc w:val="both"/>
        <w:rPr>
          <w:rFonts w:ascii="Times New Roman" w:hAnsi="Times New Roman"/>
          <w:sz w:val="24"/>
          <w:szCs w:val="24"/>
        </w:rPr>
      </w:pPr>
      <w:r w:rsidRPr="009E5C54">
        <w:rPr>
          <w:rFonts w:ascii="Times New Roman" w:hAnsi="Times New Roman"/>
          <w:sz w:val="24"/>
          <w:szCs w:val="24"/>
        </w:rPr>
        <w:t xml:space="preserve">Динамика численности паутинного клеща 2020 </w:t>
      </w:r>
      <w:r w:rsidR="008E27E4" w:rsidRPr="009E5C54">
        <w:rPr>
          <w:rFonts w:ascii="Times New Roman" w:hAnsi="Times New Roman"/>
          <w:sz w:val="24"/>
          <w:szCs w:val="24"/>
        </w:rPr>
        <w:t xml:space="preserve">года </w:t>
      </w:r>
      <w:r w:rsidRPr="009E5C54">
        <w:rPr>
          <w:rFonts w:ascii="Times New Roman" w:hAnsi="Times New Roman"/>
          <w:sz w:val="24"/>
          <w:szCs w:val="24"/>
        </w:rPr>
        <w:t>отличалась от 2018 и 2019</w:t>
      </w:r>
      <w:r w:rsidR="008E27E4" w:rsidRPr="009E5C54">
        <w:rPr>
          <w:rFonts w:ascii="Times New Roman" w:hAnsi="Times New Roman"/>
          <w:sz w:val="24"/>
          <w:szCs w:val="24"/>
        </w:rPr>
        <w:t xml:space="preserve"> </w:t>
      </w:r>
      <w:r w:rsidRPr="009E5C54">
        <w:rPr>
          <w:rFonts w:ascii="Times New Roman" w:hAnsi="Times New Roman"/>
          <w:sz w:val="24"/>
          <w:szCs w:val="24"/>
        </w:rPr>
        <w:t xml:space="preserve">года. Единичные особи паутинного клеща отмечены, начиная с </w:t>
      </w:r>
      <w:r w:rsidRPr="009E5C54">
        <w:rPr>
          <w:rFonts w:ascii="Times New Roman" w:hAnsi="Times New Roman"/>
          <w:sz w:val="24"/>
          <w:szCs w:val="24"/>
          <w:lang w:val="en-US"/>
        </w:rPr>
        <w:t>III</w:t>
      </w:r>
      <w:r w:rsidRPr="009E5C54">
        <w:rPr>
          <w:rFonts w:ascii="Times New Roman" w:hAnsi="Times New Roman"/>
          <w:sz w:val="24"/>
          <w:szCs w:val="24"/>
        </w:rPr>
        <w:t xml:space="preserve">  декады июня, нарастание численности проходило в </w:t>
      </w:r>
      <w:r w:rsidRPr="009E5C54">
        <w:rPr>
          <w:rFonts w:ascii="Times New Roman" w:hAnsi="Times New Roman"/>
          <w:sz w:val="24"/>
          <w:szCs w:val="24"/>
          <w:lang w:val="en-US"/>
        </w:rPr>
        <w:t>I</w:t>
      </w:r>
      <w:r w:rsidRPr="009E5C54">
        <w:rPr>
          <w:rFonts w:ascii="Times New Roman" w:hAnsi="Times New Roman"/>
          <w:sz w:val="24"/>
          <w:szCs w:val="24"/>
        </w:rPr>
        <w:t xml:space="preserve"> и </w:t>
      </w:r>
      <w:r w:rsidRPr="009E5C54">
        <w:rPr>
          <w:rFonts w:ascii="Times New Roman" w:hAnsi="Times New Roman"/>
          <w:sz w:val="24"/>
          <w:szCs w:val="24"/>
          <w:lang w:val="en-US"/>
        </w:rPr>
        <w:t>II</w:t>
      </w:r>
      <w:r w:rsidRPr="009E5C54">
        <w:rPr>
          <w:rFonts w:ascii="Times New Roman" w:hAnsi="Times New Roman"/>
          <w:sz w:val="24"/>
          <w:szCs w:val="24"/>
        </w:rPr>
        <w:t xml:space="preserve"> декаде июля, в третьей декаде июля намечен пик нарастания.</w:t>
      </w:r>
    </w:p>
    <w:p w:rsidR="006C282B" w:rsidRPr="009E5C54" w:rsidRDefault="006C282B" w:rsidP="009E5C54">
      <w:pPr>
        <w:pStyle w:val="af3"/>
        <w:spacing w:after="0" w:line="360" w:lineRule="auto"/>
        <w:ind w:left="0" w:firstLine="709"/>
        <w:jc w:val="both"/>
        <w:rPr>
          <w:rFonts w:ascii="Times New Roman" w:hAnsi="Times New Roman"/>
          <w:sz w:val="24"/>
          <w:szCs w:val="24"/>
        </w:rPr>
      </w:pPr>
      <w:r w:rsidRPr="009E5C54">
        <w:rPr>
          <w:rFonts w:ascii="Times New Roman" w:hAnsi="Times New Roman"/>
          <w:sz w:val="24"/>
          <w:szCs w:val="24"/>
        </w:rPr>
        <w:t>На хлопчатнике клещ поселяется на нижней стороне листьев и на прицветниках, образуя колонии, состоящие часто из сотен особей. Потери урожая зависят от численности клеща и пребывания его на растениях. Опыты по изучению вредоносности паутинного клеща показывают</w:t>
      </w:r>
      <w:r w:rsidR="008E27E4" w:rsidRPr="009E5C54">
        <w:rPr>
          <w:rFonts w:ascii="Times New Roman" w:hAnsi="Times New Roman"/>
          <w:sz w:val="24"/>
          <w:szCs w:val="24"/>
        </w:rPr>
        <w:t>, что</w:t>
      </w:r>
      <w:r w:rsidRPr="009E5C54">
        <w:rPr>
          <w:rFonts w:ascii="Times New Roman" w:hAnsi="Times New Roman"/>
          <w:sz w:val="24"/>
          <w:szCs w:val="24"/>
        </w:rPr>
        <w:t xml:space="preserve"> при 9,9% заражённости растений, урожай снижается до 13,4%, а при заражённости 8,1% растений потери урожая составляют 8,7%, в 2020 году при заражённости  10,2% р</w:t>
      </w:r>
      <w:r w:rsidR="008E27E4" w:rsidRPr="009E5C54">
        <w:rPr>
          <w:rFonts w:ascii="Times New Roman" w:hAnsi="Times New Roman"/>
          <w:sz w:val="24"/>
          <w:szCs w:val="24"/>
        </w:rPr>
        <w:t>астений потери урожая составили</w:t>
      </w:r>
      <w:r w:rsidRPr="009E5C54">
        <w:rPr>
          <w:rFonts w:ascii="Times New Roman" w:hAnsi="Times New Roman"/>
          <w:sz w:val="24"/>
          <w:szCs w:val="24"/>
        </w:rPr>
        <w:t xml:space="preserve"> 14,5%</w:t>
      </w:r>
      <w:r w:rsidR="008B0088" w:rsidRPr="009E5C54">
        <w:rPr>
          <w:rFonts w:ascii="Times New Roman" w:hAnsi="Times New Roman"/>
          <w:sz w:val="24"/>
          <w:szCs w:val="24"/>
        </w:rPr>
        <w:t xml:space="preserve"> </w:t>
      </w:r>
      <w:r w:rsidR="00F80DA0" w:rsidRPr="009E5C54">
        <w:rPr>
          <w:rFonts w:ascii="Times New Roman" w:hAnsi="Times New Roman"/>
          <w:sz w:val="24"/>
          <w:szCs w:val="24"/>
        </w:rPr>
        <w:t>(таблица 5</w:t>
      </w:r>
      <w:r w:rsidRPr="009E5C54">
        <w:rPr>
          <w:rFonts w:ascii="Times New Roman" w:hAnsi="Times New Roman"/>
          <w:sz w:val="24"/>
          <w:szCs w:val="24"/>
        </w:rPr>
        <w:t xml:space="preserve">).  </w:t>
      </w:r>
    </w:p>
    <w:p w:rsidR="006C282B" w:rsidRPr="009E5C54" w:rsidRDefault="006C282B" w:rsidP="00770367">
      <w:pPr>
        <w:pStyle w:val="af3"/>
        <w:spacing w:after="0" w:line="240" w:lineRule="auto"/>
        <w:ind w:left="0" w:firstLine="709"/>
        <w:jc w:val="both"/>
        <w:rPr>
          <w:rFonts w:ascii="Times New Roman" w:hAnsi="Times New Roman"/>
          <w:sz w:val="24"/>
          <w:szCs w:val="24"/>
        </w:rPr>
      </w:pPr>
    </w:p>
    <w:p w:rsidR="006C282B" w:rsidRPr="009E5C54" w:rsidRDefault="00F80DA0" w:rsidP="00770367">
      <w:pPr>
        <w:spacing w:after="0" w:line="240" w:lineRule="auto"/>
        <w:jc w:val="both"/>
        <w:rPr>
          <w:rFonts w:ascii="Times New Roman" w:hAnsi="Times New Roman"/>
          <w:sz w:val="24"/>
          <w:szCs w:val="24"/>
        </w:rPr>
      </w:pPr>
      <w:r w:rsidRPr="009E5C54">
        <w:rPr>
          <w:rFonts w:ascii="Times New Roman" w:hAnsi="Times New Roman"/>
          <w:sz w:val="24"/>
          <w:szCs w:val="24"/>
        </w:rPr>
        <w:t>Таблица 5</w:t>
      </w:r>
      <w:r w:rsidR="006C282B" w:rsidRPr="009E5C54">
        <w:rPr>
          <w:rFonts w:ascii="Times New Roman" w:hAnsi="Times New Roman"/>
          <w:sz w:val="24"/>
          <w:szCs w:val="24"/>
        </w:rPr>
        <w:t xml:space="preserve"> - Вредоносность паутинного клеща на хлопчатнике сорта «Мактаарал - 4011»   </w:t>
      </w:r>
    </w:p>
    <w:p w:rsidR="006C282B" w:rsidRPr="008B0B7B" w:rsidRDefault="006C282B" w:rsidP="009E5C54">
      <w:pPr>
        <w:spacing w:after="0" w:line="360" w:lineRule="auto"/>
        <w:jc w:val="center"/>
        <w:rPr>
          <w:rFonts w:ascii="Times New Roman" w:hAnsi="Times New Roman"/>
          <w:i/>
          <w:sz w:val="20"/>
          <w:szCs w:val="20"/>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134"/>
        <w:gridCol w:w="2410"/>
        <w:gridCol w:w="1985"/>
        <w:gridCol w:w="1417"/>
        <w:gridCol w:w="1276"/>
        <w:gridCol w:w="1134"/>
      </w:tblGrid>
      <w:tr w:rsidR="006C282B" w:rsidRPr="009E5C54" w:rsidTr="004902E0">
        <w:trPr>
          <w:trHeight w:val="522"/>
        </w:trPr>
        <w:tc>
          <w:tcPr>
            <w:tcW w:w="1134" w:type="dxa"/>
            <w:vMerge w:val="restart"/>
          </w:tcPr>
          <w:p w:rsidR="006C282B" w:rsidRPr="009E5C54" w:rsidRDefault="006C282B" w:rsidP="009E5C54">
            <w:pPr>
              <w:spacing w:after="0" w:line="360" w:lineRule="auto"/>
              <w:jc w:val="center"/>
              <w:rPr>
                <w:rFonts w:ascii="Times New Roman" w:hAnsi="Times New Roman"/>
                <w:sz w:val="24"/>
                <w:szCs w:val="24"/>
              </w:rPr>
            </w:pPr>
          </w:p>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 xml:space="preserve">Годы </w:t>
            </w:r>
          </w:p>
        </w:tc>
        <w:tc>
          <w:tcPr>
            <w:tcW w:w="2410" w:type="dxa"/>
            <w:vMerge w:val="restart"/>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Средний процент повреждённых растений</w:t>
            </w:r>
          </w:p>
        </w:tc>
        <w:tc>
          <w:tcPr>
            <w:tcW w:w="3402" w:type="dxa"/>
            <w:gridSpan w:val="2"/>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 xml:space="preserve">Средний урожай </w:t>
            </w:r>
          </w:p>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хлопка-сырца</w:t>
            </w:r>
          </w:p>
        </w:tc>
        <w:tc>
          <w:tcPr>
            <w:tcW w:w="2410" w:type="dxa"/>
            <w:gridSpan w:val="2"/>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Расчётные потери урожая</w:t>
            </w:r>
          </w:p>
        </w:tc>
      </w:tr>
      <w:tr w:rsidR="006C282B" w:rsidRPr="009E5C54" w:rsidTr="004902E0">
        <w:trPr>
          <w:trHeight w:val="115"/>
        </w:trPr>
        <w:tc>
          <w:tcPr>
            <w:tcW w:w="1134" w:type="dxa"/>
            <w:vMerge/>
          </w:tcPr>
          <w:p w:rsidR="006C282B" w:rsidRPr="009E5C54" w:rsidRDefault="006C282B" w:rsidP="009E5C54">
            <w:pPr>
              <w:spacing w:after="0" w:line="360" w:lineRule="auto"/>
              <w:jc w:val="center"/>
              <w:rPr>
                <w:rFonts w:ascii="Times New Roman" w:hAnsi="Times New Roman"/>
                <w:sz w:val="24"/>
                <w:szCs w:val="24"/>
              </w:rPr>
            </w:pPr>
          </w:p>
        </w:tc>
        <w:tc>
          <w:tcPr>
            <w:tcW w:w="2410" w:type="dxa"/>
            <w:vMerge/>
          </w:tcPr>
          <w:p w:rsidR="006C282B" w:rsidRPr="009E5C54" w:rsidRDefault="006C282B" w:rsidP="009E5C54">
            <w:pPr>
              <w:spacing w:after="0" w:line="360" w:lineRule="auto"/>
              <w:jc w:val="center"/>
              <w:rPr>
                <w:rFonts w:ascii="Times New Roman" w:hAnsi="Times New Roman"/>
                <w:sz w:val="24"/>
                <w:szCs w:val="24"/>
              </w:rPr>
            </w:pPr>
          </w:p>
        </w:tc>
        <w:tc>
          <w:tcPr>
            <w:tcW w:w="1985"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с 1 растения, гр.</w:t>
            </w:r>
          </w:p>
        </w:tc>
        <w:tc>
          <w:tcPr>
            <w:tcW w:w="1417"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ц/га</w:t>
            </w:r>
          </w:p>
        </w:tc>
        <w:tc>
          <w:tcPr>
            <w:tcW w:w="1276"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ц/га</w:t>
            </w:r>
          </w:p>
        </w:tc>
        <w:tc>
          <w:tcPr>
            <w:tcW w:w="1134"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w:t>
            </w:r>
          </w:p>
        </w:tc>
      </w:tr>
      <w:tr w:rsidR="006C282B" w:rsidRPr="009E5C54" w:rsidTr="004902E0">
        <w:trPr>
          <w:trHeight w:val="479"/>
        </w:trPr>
        <w:tc>
          <w:tcPr>
            <w:tcW w:w="1134"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2018</w:t>
            </w:r>
          </w:p>
        </w:tc>
        <w:tc>
          <w:tcPr>
            <w:tcW w:w="2410"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9,9</w:t>
            </w:r>
          </w:p>
        </w:tc>
        <w:tc>
          <w:tcPr>
            <w:tcW w:w="1985"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2,98</w:t>
            </w:r>
          </w:p>
        </w:tc>
        <w:tc>
          <w:tcPr>
            <w:tcW w:w="1417"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28,2</w:t>
            </w:r>
          </w:p>
        </w:tc>
        <w:tc>
          <w:tcPr>
            <w:tcW w:w="1276"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3,7</w:t>
            </w:r>
          </w:p>
        </w:tc>
        <w:tc>
          <w:tcPr>
            <w:tcW w:w="1134"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13,4</w:t>
            </w:r>
          </w:p>
        </w:tc>
      </w:tr>
      <w:tr w:rsidR="006C282B" w:rsidRPr="009E5C54" w:rsidTr="004902E0">
        <w:trPr>
          <w:trHeight w:val="402"/>
        </w:trPr>
        <w:tc>
          <w:tcPr>
            <w:tcW w:w="1134"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2019</w:t>
            </w:r>
          </w:p>
        </w:tc>
        <w:tc>
          <w:tcPr>
            <w:tcW w:w="2410"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8,1</w:t>
            </w:r>
          </w:p>
        </w:tc>
        <w:tc>
          <w:tcPr>
            <w:tcW w:w="1985"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3,1</w:t>
            </w:r>
          </w:p>
        </w:tc>
        <w:tc>
          <w:tcPr>
            <w:tcW w:w="1417"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29,3</w:t>
            </w:r>
          </w:p>
        </w:tc>
        <w:tc>
          <w:tcPr>
            <w:tcW w:w="1276"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3,1</w:t>
            </w:r>
          </w:p>
        </w:tc>
        <w:tc>
          <w:tcPr>
            <w:tcW w:w="1134"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8,7</w:t>
            </w:r>
          </w:p>
        </w:tc>
      </w:tr>
      <w:tr w:rsidR="006C282B" w:rsidRPr="009E5C54" w:rsidTr="004902E0">
        <w:trPr>
          <w:trHeight w:val="402"/>
        </w:trPr>
        <w:tc>
          <w:tcPr>
            <w:tcW w:w="1134"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2020</w:t>
            </w:r>
          </w:p>
        </w:tc>
        <w:tc>
          <w:tcPr>
            <w:tcW w:w="2410"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10,2</w:t>
            </w:r>
          </w:p>
        </w:tc>
        <w:tc>
          <w:tcPr>
            <w:tcW w:w="1985"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2,76</w:t>
            </w:r>
          </w:p>
        </w:tc>
        <w:tc>
          <w:tcPr>
            <w:tcW w:w="1417"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27,8</w:t>
            </w:r>
          </w:p>
        </w:tc>
        <w:tc>
          <w:tcPr>
            <w:tcW w:w="1276"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2,9</w:t>
            </w:r>
          </w:p>
        </w:tc>
        <w:tc>
          <w:tcPr>
            <w:tcW w:w="1134"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14,5</w:t>
            </w:r>
          </w:p>
        </w:tc>
      </w:tr>
      <w:tr w:rsidR="006C282B" w:rsidRPr="009E5C54" w:rsidTr="004902E0">
        <w:trPr>
          <w:trHeight w:val="359"/>
        </w:trPr>
        <w:tc>
          <w:tcPr>
            <w:tcW w:w="1134"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НСР</w:t>
            </w:r>
            <w:r w:rsidRPr="009E5C54">
              <w:rPr>
                <w:rFonts w:ascii="Times New Roman" w:hAnsi="Times New Roman"/>
                <w:sz w:val="24"/>
                <w:szCs w:val="24"/>
                <w:vertAlign w:val="subscript"/>
              </w:rPr>
              <w:t>50</w:t>
            </w:r>
          </w:p>
        </w:tc>
        <w:tc>
          <w:tcPr>
            <w:tcW w:w="2410"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0,85</w:t>
            </w:r>
          </w:p>
        </w:tc>
        <w:tc>
          <w:tcPr>
            <w:tcW w:w="1985"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0,70</w:t>
            </w:r>
          </w:p>
        </w:tc>
        <w:tc>
          <w:tcPr>
            <w:tcW w:w="1417"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w:t>
            </w:r>
          </w:p>
        </w:tc>
        <w:tc>
          <w:tcPr>
            <w:tcW w:w="1276"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0,31</w:t>
            </w:r>
          </w:p>
        </w:tc>
        <w:tc>
          <w:tcPr>
            <w:tcW w:w="1134"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w:t>
            </w:r>
          </w:p>
        </w:tc>
      </w:tr>
    </w:tbl>
    <w:p w:rsidR="006C282B" w:rsidRPr="009E5C54" w:rsidRDefault="006C282B" w:rsidP="009E5C54">
      <w:pPr>
        <w:pStyle w:val="af3"/>
        <w:spacing w:after="0" w:line="360" w:lineRule="auto"/>
        <w:ind w:left="0" w:firstLine="425"/>
        <w:jc w:val="both"/>
        <w:rPr>
          <w:sz w:val="24"/>
          <w:szCs w:val="24"/>
        </w:rPr>
      </w:pPr>
    </w:p>
    <w:p w:rsidR="006C282B" w:rsidRPr="009E5C54" w:rsidRDefault="006C282B" w:rsidP="009E5C54">
      <w:pPr>
        <w:pStyle w:val="af3"/>
        <w:spacing w:after="0" w:line="360" w:lineRule="auto"/>
        <w:ind w:left="0" w:firstLine="709"/>
        <w:jc w:val="both"/>
        <w:rPr>
          <w:rFonts w:ascii="Times New Roman" w:hAnsi="Times New Roman"/>
          <w:sz w:val="24"/>
          <w:szCs w:val="24"/>
        </w:rPr>
      </w:pPr>
      <w:r w:rsidRPr="009E5C54">
        <w:rPr>
          <w:rFonts w:ascii="Times New Roman" w:hAnsi="Times New Roman"/>
          <w:sz w:val="24"/>
          <w:szCs w:val="24"/>
        </w:rPr>
        <w:t>Хлопковые тли</w:t>
      </w:r>
      <w:r w:rsidRPr="009E5C54">
        <w:rPr>
          <w:rFonts w:ascii="Times New Roman" w:hAnsi="Times New Roman"/>
          <w:i/>
          <w:sz w:val="24"/>
          <w:szCs w:val="24"/>
        </w:rPr>
        <w:t>.</w:t>
      </w:r>
      <w:r w:rsidRPr="009E5C54">
        <w:rPr>
          <w:rFonts w:ascii="Times New Roman" w:hAnsi="Times New Roman"/>
          <w:sz w:val="24"/>
          <w:szCs w:val="24"/>
        </w:rPr>
        <w:t xml:space="preserve"> На хлопчатнике обитают 3 вида тлей: люцерновая (</w:t>
      </w:r>
      <w:r w:rsidRPr="009E5C54">
        <w:rPr>
          <w:rFonts w:ascii="Times New Roman" w:hAnsi="Times New Roman"/>
          <w:sz w:val="24"/>
          <w:szCs w:val="24"/>
          <w:lang w:val="en-US"/>
        </w:rPr>
        <w:t>Aphis</w:t>
      </w:r>
      <w:r w:rsidRPr="009E5C54">
        <w:rPr>
          <w:rFonts w:ascii="Times New Roman" w:hAnsi="Times New Roman"/>
          <w:sz w:val="24"/>
          <w:szCs w:val="24"/>
        </w:rPr>
        <w:t xml:space="preserve"> </w:t>
      </w:r>
      <w:r w:rsidRPr="009E5C54">
        <w:rPr>
          <w:rFonts w:ascii="Times New Roman" w:hAnsi="Times New Roman"/>
          <w:sz w:val="24"/>
          <w:szCs w:val="24"/>
          <w:lang w:val="en-US"/>
        </w:rPr>
        <w:t>craccivora</w:t>
      </w:r>
      <w:r w:rsidRPr="009E5C54">
        <w:rPr>
          <w:rFonts w:ascii="Times New Roman" w:hAnsi="Times New Roman"/>
          <w:sz w:val="24"/>
          <w:szCs w:val="24"/>
        </w:rPr>
        <w:t xml:space="preserve"> </w:t>
      </w:r>
      <w:r w:rsidRPr="009E5C54">
        <w:rPr>
          <w:rFonts w:ascii="Times New Roman" w:hAnsi="Times New Roman"/>
          <w:sz w:val="24"/>
          <w:szCs w:val="24"/>
          <w:lang w:val="en-US"/>
        </w:rPr>
        <w:t>Koch</w:t>
      </w:r>
      <w:r w:rsidRPr="009E5C54">
        <w:rPr>
          <w:rFonts w:ascii="Times New Roman" w:hAnsi="Times New Roman"/>
          <w:sz w:val="24"/>
          <w:szCs w:val="24"/>
        </w:rPr>
        <w:t>.), бахчевая (</w:t>
      </w:r>
      <w:r w:rsidRPr="009E5C54">
        <w:rPr>
          <w:rFonts w:ascii="Times New Roman" w:hAnsi="Times New Roman"/>
          <w:sz w:val="24"/>
          <w:szCs w:val="24"/>
          <w:lang w:val="en-US"/>
        </w:rPr>
        <w:t>Aphis</w:t>
      </w:r>
      <w:r w:rsidRPr="009E5C54">
        <w:rPr>
          <w:rFonts w:ascii="Times New Roman" w:hAnsi="Times New Roman"/>
          <w:sz w:val="24"/>
          <w:szCs w:val="24"/>
        </w:rPr>
        <w:t xml:space="preserve"> </w:t>
      </w:r>
      <w:r w:rsidRPr="009E5C54">
        <w:rPr>
          <w:rFonts w:ascii="Times New Roman" w:hAnsi="Times New Roman"/>
          <w:sz w:val="24"/>
          <w:szCs w:val="24"/>
          <w:lang w:val="en-US"/>
        </w:rPr>
        <w:t>gossypii</w:t>
      </w:r>
      <w:r w:rsidRPr="009E5C54">
        <w:rPr>
          <w:rFonts w:ascii="Times New Roman" w:hAnsi="Times New Roman"/>
          <w:sz w:val="24"/>
          <w:szCs w:val="24"/>
        </w:rPr>
        <w:t xml:space="preserve"> </w:t>
      </w:r>
      <w:r w:rsidRPr="009E5C54">
        <w:rPr>
          <w:rFonts w:ascii="Times New Roman" w:hAnsi="Times New Roman"/>
          <w:sz w:val="24"/>
          <w:szCs w:val="24"/>
          <w:lang w:val="en-US"/>
        </w:rPr>
        <w:t>Glov</w:t>
      </w:r>
      <w:r w:rsidRPr="009E5C54">
        <w:rPr>
          <w:rFonts w:ascii="Times New Roman" w:hAnsi="Times New Roman"/>
          <w:sz w:val="24"/>
          <w:szCs w:val="24"/>
        </w:rPr>
        <w:t>.) и большая хлопковая тля (</w:t>
      </w:r>
      <w:r w:rsidRPr="009E5C54">
        <w:rPr>
          <w:rFonts w:ascii="Times New Roman" w:hAnsi="Times New Roman"/>
          <w:sz w:val="24"/>
          <w:szCs w:val="24"/>
          <w:lang w:val="en-US"/>
        </w:rPr>
        <w:t>Acyrthosiphon</w:t>
      </w:r>
      <w:r w:rsidRPr="009E5C54">
        <w:rPr>
          <w:rFonts w:ascii="Times New Roman" w:hAnsi="Times New Roman"/>
          <w:sz w:val="24"/>
          <w:szCs w:val="24"/>
        </w:rPr>
        <w:t xml:space="preserve"> </w:t>
      </w:r>
      <w:r w:rsidRPr="009E5C54">
        <w:rPr>
          <w:rFonts w:ascii="Times New Roman" w:hAnsi="Times New Roman"/>
          <w:sz w:val="24"/>
          <w:szCs w:val="24"/>
          <w:lang w:val="en-US"/>
        </w:rPr>
        <w:t>gossypii</w:t>
      </w:r>
      <w:r w:rsidRPr="009E5C54">
        <w:rPr>
          <w:rFonts w:ascii="Times New Roman" w:hAnsi="Times New Roman"/>
          <w:sz w:val="24"/>
          <w:szCs w:val="24"/>
        </w:rPr>
        <w:t xml:space="preserve"> </w:t>
      </w:r>
      <w:r w:rsidRPr="009E5C54">
        <w:rPr>
          <w:rFonts w:ascii="Times New Roman" w:hAnsi="Times New Roman"/>
          <w:sz w:val="24"/>
          <w:szCs w:val="24"/>
          <w:lang w:val="en-US"/>
        </w:rPr>
        <w:t>Mordv</w:t>
      </w:r>
      <w:r w:rsidRPr="009E5C54">
        <w:rPr>
          <w:rFonts w:ascii="Times New Roman" w:hAnsi="Times New Roman"/>
          <w:sz w:val="24"/>
          <w:szCs w:val="24"/>
        </w:rPr>
        <w:t xml:space="preserve">.). </w:t>
      </w:r>
    </w:p>
    <w:p w:rsidR="006C282B" w:rsidRPr="009E5C54" w:rsidRDefault="006C282B" w:rsidP="009E5C54">
      <w:pPr>
        <w:pStyle w:val="af3"/>
        <w:spacing w:after="0" w:line="360" w:lineRule="auto"/>
        <w:ind w:left="0" w:firstLine="709"/>
        <w:jc w:val="both"/>
        <w:rPr>
          <w:rFonts w:ascii="Times New Roman" w:hAnsi="Times New Roman"/>
          <w:sz w:val="24"/>
          <w:szCs w:val="24"/>
        </w:rPr>
      </w:pPr>
      <w:r w:rsidRPr="009E5C54">
        <w:rPr>
          <w:rFonts w:ascii="Times New Roman" w:hAnsi="Times New Roman"/>
          <w:sz w:val="24"/>
          <w:szCs w:val="24"/>
        </w:rPr>
        <w:t xml:space="preserve">В наших исследованиях численность тлей в </w:t>
      </w:r>
      <w:r w:rsidRPr="009E5C54">
        <w:rPr>
          <w:rFonts w:ascii="Times New Roman" w:hAnsi="Times New Roman"/>
          <w:sz w:val="24"/>
          <w:szCs w:val="24"/>
          <w:lang w:val="en-US"/>
        </w:rPr>
        <w:t>III</w:t>
      </w:r>
      <w:r w:rsidRPr="009E5C54">
        <w:rPr>
          <w:rFonts w:ascii="Times New Roman" w:hAnsi="Times New Roman"/>
          <w:sz w:val="24"/>
          <w:szCs w:val="24"/>
        </w:rPr>
        <w:t xml:space="preserve">-декаде апреля 2018года на вегетирующих сорных растениях на межах, у дорог, встречались в малых количествах. Во </w:t>
      </w:r>
      <w:r w:rsidRPr="009E5C54">
        <w:rPr>
          <w:rFonts w:ascii="Times New Roman" w:hAnsi="Times New Roman"/>
          <w:sz w:val="24"/>
          <w:szCs w:val="24"/>
          <w:lang w:val="en-US"/>
        </w:rPr>
        <w:t>II</w:t>
      </w:r>
      <w:r w:rsidRPr="009E5C54">
        <w:rPr>
          <w:rFonts w:ascii="Times New Roman" w:hAnsi="Times New Roman"/>
          <w:sz w:val="24"/>
          <w:szCs w:val="24"/>
        </w:rPr>
        <w:t xml:space="preserve">-декаде мая численность тлей была в пределах 5-6 особей в среднем на 100 листьев, во </w:t>
      </w:r>
      <w:r w:rsidRPr="009E5C54">
        <w:rPr>
          <w:rFonts w:ascii="Times New Roman" w:hAnsi="Times New Roman"/>
          <w:sz w:val="24"/>
          <w:szCs w:val="24"/>
          <w:lang w:val="en-US"/>
        </w:rPr>
        <w:t>II</w:t>
      </w:r>
      <w:r w:rsidRPr="009E5C54">
        <w:rPr>
          <w:rFonts w:ascii="Times New Roman" w:hAnsi="Times New Roman"/>
          <w:sz w:val="24"/>
          <w:szCs w:val="24"/>
        </w:rPr>
        <w:t xml:space="preserve">-й и  </w:t>
      </w:r>
      <w:r w:rsidRPr="009E5C54">
        <w:rPr>
          <w:rFonts w:ascii="Times New Roman" w:hAnsi="Times New Roman"/>
          <w:sz w:val="24"/>
          <w:szCs w:val="24"/>
          <w:lang w:val="en-US"/>
        </w:rPr>
        <w:t>III</w:t>
      </w:r>
      <w:r w:rsidRPr="009E5C54">
        <w:rPr>
          <w:rFonts w:ascii="Times New Roman" w:hAnsi="Times New Roman"/>
          <w:sz w:val="24"/>
          <w:szCs w:val="24"/>
        </w:rPr>
        <w:t xml:space="preserve">-й декадах июня на отдельных участках численность тлей была уже выше порога вредоносности (более 62 особей на 100 листьев). Как видно из </w:t>
      </w:r>
      <w:r w:rsidRPr="00633394">
        <w:rPr>
          <w:rFonts w:ascii="Times New Roman" w:hAnsi="Times New Roman"/>
          <w:sz w:val="24"/>
          <w:szCs w:val="24"/>
        </w:rPr>
        <w:t>диаграммы (</w:t>
      </w:r>
      <w:r w:rsidR="008B0088" w:rsidRPr="00633394">
        <w:rPr>
          <w:rFonts w:ascii="Times New Roman" w:hAnsi="Times New Roman"/>
          <w:sz w:val="24"/>
          <w:szCs w:val="24"/>
        </w:rPr>
        <w:t xml:space="preserve">Приложение </w:t>
      </w:r>
      <w:r w:rsidR="002D0134" w:rsidRPr="00633394">
        <w:rPr>
          <w:rFonts w:ascii="Times New Roman" w:hAnsi="Times New Roman"/>
          <w:sz w:val="24"/>
          <w:szCs w:val="24"/>
        </w:rPr>
        <w:t>У</w:t>
      </w:r>
      <w:r w:rsidRPr="00633394">
        <w:rPr>
          <w:rFonts w:ascii="Times New Roman" w:hAnsi="Times New Roman"/>
          <w:sz w:val="24"/>
          <w:szCs w:val="24"/>
        </w:rPr>
        <w:t>) наблюдается 3 пика численности тлей, а также спад. В июле в связи с наступлением</w:t>
      </w:r>
      <w:r w:rsidRPr="009E5C54">
        <w:rPr>
          <w:rFonts w:ascii="Times New Roman" w:hAnsi="Times New Roman"/>
          <w:sz w:val="24"/>
          <w:szCs w:val="24"/>
        </w:rPr>
        <w:t xml:space="preserve"> высоких температур и низкой относительной влажности, в жизни тлей происходит депрессия.  </w:t>
      </w:r>
    </w:p>
    <w:p w:rsidR="006C282B" w:rsidRPr="009E5C54" w:rsidRDefault="006C282B" w:rsidP="009E5C54">
      <w:pPr>
        <w:spacing w:after="0" w:line="360" w:lineRule="auto"/>
        <w:jc w:val="both"/>
        <w:rPr>
          <w:rFonts w:ascii="Times New Roman" w:hAnsi="Times New Roman"/>
          <w:sz w:val="24"/>
          <w:szCs w:val="24"/>
        </w:rPr>
      </w:pPr>
      <w:r w:rsidRPr="009E5C54">
        <w:rPr>
          <w:rFonts w:ascii="Times New Roman" w:hAnsi="Times New Roman"/>
          <w:sz w:val="24"/>
          <w:szCs w:val="24"/>
        </w:rPr>
        <w:lastRenderedPageBreak/>
        <w:t xml:space="preserve">         В 2019 году динамика численности тлей резко отличалась по сравнению с 2018 годом, так как в 2019 году в период увеличения численности тлей в апреле-мае были проливные дожди, которые препятствовали размножению тлей. Многие учёные подтверждают, что за период развития большое количество тлей гибнет под влиянием неблагоприятных метеорологических условий. Наибольшее значение имеют осадки. </w:t>
      </w:r>
    </w:p>
    <w:p w:rsidR="006C282B" w:rsidRPr="009E5C54" w:rsidRDefault="006C282B" w:rsidP="009E5C54">
      <w:pPr>
        <w:pStyle w:val="af3"/>
        <w:spacing w:after="0" w:line="360" w:lineRule="auto"/>
        <w:ind w:left="0" w:firstLine="709"/>
        <w:jc w:val="both"/>
        <w:rPr>
          <w:rFonts w:ascii="Times New Roman" w:hAnsi="Times New Roman"/>
          <w:sz w:val="24"/>
          <w:szCs w:val="24"/>
        </w:rPr>
      </w:pPr>
      <w:r w:rsidRPr="009E5C54">
        <w:rPr>
          <w:rFonts w:ascii="Times New Roman" w:hAnsi="Times New Roman"/>
          <w:sz w:val="24"/>
          <w:szCs w:val="24"/>
        </w:rPr>
        <w:t xml:space="preserve">В 2019 году тли на хлопчатнике отмечались во второй декаде апреля, и резко нарастала их численность, однако обильные дожди препятствовали развитию и размножению вредителя. В осенний период в отличии от 2018 года тли на хлопчатнике отмечались в единичных экземплярах. </w:t>
      </w:r>
    </w:p>
    <w:p w:rsidR="006C282B" w:rsidRPr="009E5C54" w:rsidRDefault="006C282B" w:rsidP="009E5C54">
      <w:pPr>
        <w:pStyle w:val="af3"/>
        <w:spacing w:after="0" w:line="360" w:lineRule="auto"/>
        <w:ind w:left="0" w:firstLine="709"/>
        <w:jc w:val="both"/>
        <w:rPr>
          <w:noProof/>
          <w:sz w:val="24"/>
          <w:szCs w:val="24"/>
        </w:rPr>
      </w:pPr>
      <w:r w:rsidRPr="009E5C54">
        <w:rPr>
          <w:rFonts w:ascii="Times New Roman" w:hAnsi="Times New Roman"/>
          <w:sz w:val="24"/>
          <w:szCs w:val="24"/>
        </w:rPr>
        <w:t>В 2020 году динамика численности тлей  в июне-июле незначительно отличалась от сезона 2018 года. В первой декаде мая заселение растений тлями составляло 1 балл, в третьей декаде мая и первой декаде июня – 2 балла. Во второй-третьей декаде июня заселенность тлями составляла 2 балла, в третьей декаде июня – второй декаде июля – 3 балла. Далее был спад развития сосущих вредителей из-за высоких температур – + 40-43</w:t>
      </w:r>
      <w:r w:rsidRPr="009E5C54">
        <w:rPr>
          <w:rFonts w:ascii="Times New Roman" w:hAnsi="Times New Roman"/>
          <w:sz w:val="24"/>
          <w:szCs w:val="24"/>
          <w:vertAlign w:val="superscript"/>
        </w:rPr>
        <w:t xml:space="preserve">0 </w:t>
      </w:r>
      <w:r w:rsidRPr="009E5C54">
        <w:rPr>
          <w:rFonts w:ascii="Times New Roman" w:hAnsi="Times New Roman"/>
          <w:sz w:val="24"/>
          <w:szCs w:val="24"/>
        </w:rPr>
        <w:t xml:space="preserve">С и низкой влажности.  </w:t>
      </w:r>
    </w:p>
    <w:p w:rsidR="008B0088" w:rsidRPr="00770367" w:rsidRDefault="008B0088" w:rsidP="009E5C54">
      <w:pPr>
        <w:pStyle w:val="af3"/>
        <w:spacing w:after="0" w:line="360" w:lineRule="auto"/>
        <w:ind w:left="0"/>
        <w:jc w:val="both"/>
        <w:rPr>
          <w:rFonts w:ascii="Times New Roman" w:hAnsi="Times New Roman"/>
          <w:sz w:val="16"/>
          <w:szCs w:val="16"/>
        </w:rPr>
      </w:pPr>
    </w:p>
    <w:p w:rsidR="006C282B" w:rsidRPr="009E5C54" w:rsidRDefault="00F80DA0" w:rsidP="009E5C54">
      <w:pPr>
        <w:pStyle w:val="af3"/>
        <w:spacing w:after="0" w:line="360" w:lineRule="auto"/>
        <w:ind w:left="0"/>
        <w:jc w:val="both"/>
        <w:rPr>
          <w:rFonts w:ascii="Times New Roman" w:hAnsi="Times New Roman"/>
          <w:sz w:val="24"/>
          <w:szCs w:val="24"/>
        </w:rPr>
      </w:pPr>
      <w:r w:rsidRPr="009E5C54">
        <w:rPr>
          <w:rFonts w:ascii="Times New Roman" w:hAnsi="Times New Roman"/>
          <w:sz w:val="24"/>
          <w:szCs w:val="24"/>
        </w:rPr>
        <w:t>Таблица 6</w:t>
      </w:r>
      <w:r w:rsidR="006C282B" w:rsidRPr="009E5C54">
        <w:rPr>
          <w:rFonts w:ascii="Times New Roman" w:hAnsi="Times New Roman"/>
          <w:sz w:val="24"/>
          <w:szCs w:val="24"/>
        </w:rPr>
        <w:t xml:space="preserve"> - Вредоносность люцерновой, бахчёвой и большой хлопковой тли на хлопчатнике сорта «Мактаарал-4011» (2018-2020 гг.)</w:t>
      </w:r>
    </w:p>
    <w:p w:rsidR="006C282B" w:rsidRPr="00770367" w:rsidRDefault="006C282B" w:rsidP="009E5C54">
      <w:pPr>
        <w:pStyle w:val="af3"/>
        <w:spacing w:after="0" w:line="360" w:lineRule="auto"/>
        <w:ind w:left="0"/>
        <w:jc w:val="both"/>
        <w:rPr>
          <w:rFonts w:ascii="Times New Roman" w:hAnsi="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256"/>
        <w:gridCol w:w="2146"/>
        <w:gridCol w:w="1560"/>
        <w:gridCol w:w="1417"/>
        <w:gridCol w:w="1559"/>
        <w:gridCol w:w="1418"/>
      </w:tblGrid>
      <w:tr w:rsidR="006C282B" w:rsidRPr="009E5C54" w:rsidTr="00A212F0">
        <w:trPr>
          <w:trHeight w:val="413"/>
        </w:trPr>
        <w:tc>
          <w:tcPr>
            <w:tcW w:w="1256" w:type="dxa"/>
            <w:vMerge w:val="restart"/>
          </w:tcPr>
          <w:p w:rsidR="006C282B" w:rsidRPr="009E5C54" w:rsidRDefault="006C282B" w:rsidP="009E5C54">
            <w:pPr>
              <w:spacing w:after="0" w:line="360" w:lineRule="auto"/>
              <w:jc w:val="center"/>
              <w:rPr>
                <w:rFonts w:ascii="Times New Roman" w:hAnsi="Times New Roman"/>
                <w:sz w:val="24"/>
                <w:szCs w:val="24"/>
              </w:rPr>
            </w:pPr>
          </w:p>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 xml:space="preserve">Годы </w:t>
            </w:r>
          </w:p>
        </w:tc>
        <w:tc>
          <w:tcPr>
            <w:tcW w:w="2146" w:type="dxa"/>
            <w:vMerge w:val="restart"/>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Средний процент повреждённых растений</w:t>
            </w:r>
          </w:p>
          <w:p w:rsidR="006C282B" w:rsidRPr="009E5C54" w:rsidRDefault="006C282B" w:rsidP="009E5C54">
            <w:pPr>
              <w:spacing w:after="0" w:line="360" w:lineRule="auto"/>
              <w:jc w:val="center"/>
              <w:rPr>
                <w:rFonts w:ascii="Times New Roman" w:hAnsi="Times New Roman"/>
                <w:sz w:val="24"/>
                <w:szCs w:val="24"/>
              </w:rPr>
            </w:pPr>
          </w:p>
        </w:tc>
        <w:tc>
          <w:tcPr>
            <w:tcW w:w="2977" w:type="dxa"/>
            <w:gridSpan w:val="2"/>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Средний урожай</w:t>
            </w:r>
          </w:p>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 xml:space="preserve"> хлопка-сырца</w:t>
            </w:r>
          </w:p>
        </w:tc>
        <w:tc>
          <w:tcPr>
            <w:tcW w:w="2977" w:type="dxa"/>
            <w:gridSpan w:val="2"/>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Расчётные потери урожая</w:t>
            </w:r>
          </w:p>
        </w:tc>
      </w:tr>
      <w:tr w:rsidR="006C282B" w:rsidRPr="009E5C54" w:rsidTr="00A212F0">
        <w:trPr>
          <w:trHeight w:val="119"/>
        </w:trPr>
        <w:tc>
          <w:tcPr>
            <w:tcW w:w="1256" w:type="dxa"/>
            <w:vMerge/>
          </w:tcPr>
          <w:p w:rsidR="006C282B" w:rsidRPr="009E5C54" w:rsidRDefault="006C282B" w:rsidP="009E5C54">
            <w:pPr>
              <w:spacing w:after="0" w:line="360" w:lineRule="auto"/>
              <w:jc w:val="center"/>
              <w:rPr>
                <w:rFonts w:ascii="Times New Roman" w:hAnsi="Times New Roman"/>
                <w:sz w:val="24"/>
                <w:szCs w:val="24"/>
              </w:rPr>
            </w:pPr>
          </w:p>
        </w:tc>
        <w:tc>
          <w:tcPr>
            <w:tcW w:w="2146" w:type="dxa"/>
            <w:vMerge/>
          </w:tcPr>
          <w:p w:rsidR="006C282B" w:rsidRPr="009E5C54" w:rsidRDefault="006C282B" w:rsidP="009E5C54">
            <w:pPr>
              <w:spacing w:after="0" w:line="360" w:lineRule="auto"/>
              <w:jc w:val="center"/>
              <w:rPr>
                <w:rFonts w:ascii="Times New Roman" w:hAnsi="Times New Roman"/>
                <w:sz w:val="24"/>
                <w:szCs w:val="24"/>
              </w:rPr>
            </w:pPr>
          </w:p>
        </w:tc>
        <w:tc>
          <w:tcPr>
            <w:tcW w:w="1560" w:type="dxa"/>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с 1 растения, гр.</w:t>
            </w:r>
          </w:p>
        </w:tc>
        <w:tc>
          <w:tcPr>
            <w:tcW w:w="1417"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ц/га</w:t>
            </w:r>
          </w:p>
        </w:tc>
        <w:tc>
          <w:tcPr>
            <w:tcW w:w="1559"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ц/га</w:t>
            </w:r>
          </w:p>
        </w:tc>
        <w:tc>
          <w:tcPr>
            <w:tcW w:w="1418"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w:t>
            </w:r>
          </w:p>
        </w:tc>
      </w:tr>
      <w:tr w:rsidR="006C282B" w:rsidRPr="009E5C54" w:rsidTr="00A212F0">
        <w:trPr>
          <w:trHeight w:val="473"/>
        </w:trPr>
        <w:tc>
          <w:tcPr>
            <w:tcW w:w="1256"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2018</w:t>
            </w:r>
          </w:p>
        </w:tc>
        <w:tc>
          <w:tcPr>
            <w:tcW w:w="2146"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9,4</w:t>
            </w:r>
          </w:p>
        </w:tc>
        <w:tc>
          <w:tcPr>
            <w:tcW w:w="1560"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31,4</w:t>
            </w:r>
          </w:p>
        </w:tc>
        <w:tc>
          <w:tcPr>
            <w:tcW w:w="1417"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28,4</w:t>
            </w:r>
          </w:p>
        </w:tc>
        <w:tc>
          <w:tcPr>
            <w:tcW w:w="1559"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3,1</w:t>
            </w:r>
          </w:p>
        </w:tc>
        <w:tc>
          <w:tcPr>
            <w:tcW w:w="1418"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13,2</w:t>
            </w:r>
          </w:p>
        </w:tc>
      </w:tr>
      <w:tr w:rsidR="006C282B" w:rsidRPr="009E5C54" w:rsidTr="00A212F0">
        <w:trPr>
          <w:trHeight w:val="406"/>
        </w:trPr>
        <w:tc>
          <w:tcPr>
            <w:tcW w:w="1256"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2019</w:t>
            </w:r>
          </w:p>
        </w:tc>
        <w:tc>
          <w:tcPr>
            <w:tcW w:w="2146"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1,2</w:t>
            </w:r>
          </w:p>
        </w:tc>
        <w:tc>
          <w:tcPr>
            <w:tcW w:w="1560"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32,8</w:t>
            </w:r>
          </w:p>
        </w:tc>
        <w:tc>
          <w:tcPr>
            <w:tcW w:w="1417"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29,2</w:t>
            </w:r>
          </w:p>
        </w:tc>
        <w:tc>
          <w:tcPr>
            <w:tcW w:w="1559"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0,4</w:t>
            </w:r>
          </w:p>
        </w:tc>
        <w:tc>
          <w:tcPr>
            <w:tcW w:w="1418"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1,2</w:t>
            </w:r>
          </w:p>
        </w:tc>
      </w:tr>
      <w:tr w:rsidR="006C282B" w:rsidRPr="009E5C54" w:rsidTr="00A212F0">
        <w:trPr>
          <w:trHeight w:val="406"/>
        </w:trPr>
        <w:tc>
          <w:tcPr>
            <w:tcW w:w="1256"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2020</w:t>
            </w:r>
          </w:p>
        </w:tc>
        <w:tc>
          <w:tcPr>
            <w:tcW w:w="2146"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1,5</w:t>
            </w:r>
          </w:p>
        </w:tc>
        <w:tc>
          <w:tcPr>
            <w:tcW w:w="1560"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31,2</w:t>
            </w:r>
          </w:p>
        </w:tc>
        <w:tc>
          <w:tcPr>
            <w:tcW w:w="1417"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28,2</w:t>
            </w:r>
          </w:p>
        </w:tc>
        <w:tc>
          <w:tcPr>
            <w:tcW w:w="1559"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0,6</w:t>
            </w:r>
          </w:p>
        </w:tc>
        <w:tc>
          <w:tcPr>
            <w:tcW w:w="1418"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1,5</w:t>
            </w:r>
          </w:p>
        </w:tc>
      </w:tr>
      <w:tr w:rsidR="006C282B" w:rsidRPr="009E5C54" w:rsidTr="00A212F0">
        <w:trPr>
          <w:trHeight w:val="421"/>
        </w:trPr>
        <w:tc>
          <w:tcPr>
            <w:tcW w:w="1256"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НСР</w:t>
            </w:r>
            <w:r w:rsidRPr="009E5C54">
              <w:rPr>
                <w:rFonts w:ascii="Times New Roman" w:hAnsi="Times New Roman"/>
                <w:sz w:val="24"/>
                <w:szCs w:val="24"/>
                <w:vertAlign w:val="subscript"/>
              </w:rPr>
              <w:t>05</w:t>
            </w:r>
          </w:p>
        </w:tc>
        <w:tc>
          <w:tcPr>
            <w:tcW w:w="2146"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w:t>
            </w:r>
          </w:p>
        </w:tc>
        <w:tc>
          <w:tcPr>
            <w:tcW w:w="1560"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0,82</w:t>
            </w:r>
          </w:p>
        </w:tc>
        <w:tc>
          <w:tcPr>
            <w:tcW w:w="1417"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w:t>
            </w:r>
          </w:p>
        </w:tc>
        <w:tc>
          <w:tcPr>
            <w:tcW w:w="1559"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0,24</w:t>
            </w:r>
          </w:p>
        </w:tc>
        <w:tc>
          <w:tcPr>
            <w:tcW w:w="1418" w:type="dxa"/>
            <w:vAlign w:val="center"/>
          </w:tcPr>
          <w:p w:rsidR="006C282B" w:rsidRPr="009E5C54" w:rsidRDefault="006C282B" w:rsidP="009E5C54">
            <w:pPr>
              <w:spacing w:after="0" w:line="360" w:lineRule="auto"/>
              <w:jc w:val="center"/>
              <w:rPr>
                <w:rFonts w:ascii="Times New Roman" w:hAnsi="Times New Roman"/>
                <w:sz w:val="24"/>
                <w:szCs w:val="24"/>
              </w:rPr>
            </w:pPr>
            <w:r w:rsidRPr="009E5C54">
              <w:rPr>
                <w:rFonts w:ascii="Times New Roman" w:hAnsi="Times New Roman"/>
                <w:sz w:val="24"/>
                <w:szCs w:val="24"/>
              </w:rPr>
              <w:t>-</w:t>
            </w:r>
          </w:p>
        </w:tc>
      </w:tr>
    </w:tbl>
    <w:p w:rsidR="004902E0" w:rsidRDefault="006C282B" w:rsidP="004902E0">
      <w:pPr>
        <w:pStyle w:val="af3"/>
        <w:spacing w:after="0" w:line="360" w:lineRule="auto"/>
        <w:ind w:left="0" w:firstLine="709"/>
        <w:jc w:val="both"/>
        <w:rPr>
          <w:sz w:val="24"/>
          <w:szCs w:val="24"/>
        </w:rPr>
      </w:pPr>
      <w:r w:rsidRPr="004902E0">
        <w:rPr>
          <w:sz w:val="24"/>
          <w:szCs w:val="24"/>
        </w:rPr>
        <w:t xml:space="preserve">  </w:t>
      </w:r>
    </w:p>
    <w:p w:rsidR="004902E0" w:rsidRPr="009E5C54" w:rsidRDefault="004902E0" w:rsidP="004902E0">
      <w:pPr>
        <w:pStyle w:val="af3"/>
        <w:spacing w:after="0" w:line="360" w:lineRule="auto"/>
        <w:ind w:left="0" w:firstLine="709"/>
        <w:jc w:val="both"/>
        <w:rPr>
          <w:rFonts w:ascii="Times New Roman" w:hAnsi="Times New Roman"/>
          <w:sz w:val="24"/>
          <w:szCs w:val="24"/>
        </w:rPr>
      </w:pPr>
      <w:r w:rsidRPr="009E5C54">
        <w:rPr>
          <w:rFonts w:ascii="Times New Roman" w:hAnsi="Times New Roman"/>
          <w:sz w:val="24"/>
          <w:szCs w:val="24"/>
        </w:rPr>
        <w:t>Тли поселяются на самых нежных частях растений – верхушечных побегах и молодых листьях, прокалывают их хоботком и вводят в ткани листа выделения слюнных желёз. В результате ткани разрушаются. При повреждении всходов отмирает верхушечная почка и образуется «вилка». Впоследствии они, хотя и оправляются, но дают снижение урожая.</w:t>
      </w:r>
    </w:p>
    <w:p w:rsidR="004902E0" w:rsidRPr="009E5C54" w:rsidRDefault="004902E0" w:rsidP="004902E0">
      <w:pPr>
        <w:pStyle w:val="af3"/>
        <w:spacing w:after="0" w:line="360" w:lineRule="auto"/>
        <w:ind w:left="0" w:firstLine="709"/>
        <w:jc w:val="both"/>
        <w:rPr>
          <w:sz w:val="24"/>
          <w:szCs w:val="24"/>
        </w:rPr>
      </w:pPr>
      <w:r w:rsidRPr="009E5C54">
        <w:rPr>
          <w:rFonts w:ascii="Times New Roman" w:hAnsi="Times New Roman"/>
          <w:sz w:val="24"/>
          <w:szCs w:val="24"/>
        </w:rPr>
        <w:t>В разные годы потери урожая хлопчатника от тлей резко снижались. Если в 2018 г. потери урожая от тлей составили 13,2% то в 2019 г. всего 1,2%.</w:t>
      </w:r>
    </w:p>
    <w:p w:rsidR="006C282B" w:rsidRPr="009E5C54" w:rsidRDefault="006C282B" w:rsidP="009E5C54">
      <w:pPr>
        <w:pStyle w:val="af3"/>
        <w:spacing w:after="0" w:line="360" w:lineRule="auto"/>
        <w:ind w:left="0" w:firstLine="709"/>
        <w:jc w:val="both"/>
        <w:rPr>
          <w:rFonts w:ascii="Times New Roman" w:hAnsi="Times New Roman"/>
          <w:sz w:val="24"/>
          <w:szCs w:val="24"/>
        </w:rPr>
      </w:pPr>
      <w:r w:rsidRPr="009E5C54">
        <w:rPr>
          <w:rFonts w:ascii="Times New Roman" w:hAnsi="Times New Roman"/>
          <w:sz w:val="24"/>
          <w:szCs w:val="24"/>
        </w:rPr>
        <w:lastRenderedPageBreak/>
        <w:t>Табачный</w:t>
      </w:r>
      <w:r w:rsidRPr="009E5C54">
        <w:rPr>
          <w:rFonts w:ascii="Times New Roman" w:hAnsi="Times New Roman"/>
          <w:sz w:val="24"/>
          <w:szCs w:val="24"/>
          <w:lang w:val="en-US"/>
        </w:rPr>
        <w:t xml:space="preserve"> </w:t>
      </w:r>
      <w:r w:rsidRPr="009E5C54">
        <w:rPr>
          <w:rFonts w:ascii="Times New Roman" w:hAnsi="Times New Roman"/>
          <w:sz w:val="24"/>
          <w:szCs w:val="24"/>
        </w:rPr>
        <w:t>трипс</w:t>
      </w:r>
      <w:r w:rsidRPr="009E5C54">
        <w:rPr>
          <w:rFonts w:ascii="Times New Roman" w:hAnsi="Times New Roman"/>
          <w:sz w:val="24"/>
          <w:szCs w:val="24"/>
          <w:lang w:val="en-US"/>
        </w:rPr>
        <w:t xml:space="preserve"> - (Thrips tabaci</w:t>
      </w:r>
      <w:r w:rsidRPr="009E5C54">
        <w:rPr>
          <w:rFonts w:ascii="Times New Roman" w:hAnsi="Times New Roman"/>
          <w:sz w:val="24"/>
          <w:szCs w:val="24"/>
          <w:lang w:val="uz-Cyrl-UZ"/>
        </w:rPr>
        <w:t xml:space="preserve"> </w:t>
      </w:r>
      <w:r w:rsidRPr="009E5C54">
        <w:rPr>
          <w:rFonts w:ascii="Times New Roman" w:hAnsi="Times New Roman"/>
          <w:sz w:val="24"/>
          <w:szCs w:val="24"/>
          <w:lang w:val="uz-Latn-UZ"/>
        </w:rPr>
        <w:t>Lind.</w:t>
      </w:r>
      <w:r w:rsidRPr="009E5C54">
        <w:rPr>
          <w:rFonts w:ascii="Times New Roman" w:hAnsi="Times New Roman"/>
          <w:sz w:val="24"/>
          <w:szCs w:val="24"/>
          <w:lang w:val="en-US"/>
        </w:rPr>
        <w:t xml:space="preserve">). </w:t>
      </w:r>
      <w:r w:rsidRPr="009E5C54">
        <w:rPr>
          <w:rFonts w:ascii="Times New Roman" w:hAnsi="Times New Roman"/>
          <w:sz w:val="24"/>
          <w:szCs w:val="24"/>
        </w:rPr>
        <w:t>Трипс на хлопчатнике встречался в период всходов и до начала цветения. В 2018</w:t>
      </w:r>
      <w:r w:rsidR="008B0088" w:rsidRPr="009E5C54">
        <w:rPr>
          <w:rFonts w:ascii="Times New Roman" w:hAnsi="Times New Roman"/>
          <w:sz w:val="24"/>
          <w:szCs w:val="24"/>
        </w:rPr>
        <w:t xml:space="preserve"> </w:t>
      </w:r>
      <w:r w:rsidRPr="009E5C54">
        <w:rPr>
          <w:rFonts w:ascii="Times New Roman" w:hAnsi="Times New Roman"/>
          <w:sz w:val="24"/>
          <w:szCs w:val="24"/>
        </w:rPr>
        <w:t>году максимум нарастания численности табачного трипса отмечен в третьей декаде мая и составил 52 особи на 100 листьев. Снижение численности отмечено в третьей декаде июня до 0,4 особей на 100 листьев.</w:t>
      </w:r>
    </w:p>
    <w:p w:rsidR="006C282B" w:rsidRPr="009E5C54" w:rsidRDefault="006C282B" w:rsidP="009E5C54">
      <w:pPr>
        <w:pStyle w:val="af3"/>
        <w:spacing w:after="0" w:line="360" w:lineRule="auto"/>
        <w:ind w:left="0" w:firstLine="709"/>
        <w:jc w:val="both"/>
        <w:rPr>
          <w:rFonts w:ascii="Times New Roman" w:hAnsi="Times New Roman"/>
          <w:sz w:val="24"/>
          <w:szCs w:val="24"/>
        </w:rPr>
      </w:pPr>
      <w:r w:rsidRPr="009E5C54">
        <w:rPr>
          <w:rFonts w:ascii="Times New Roman" w:hAnsi="Times New Roman"/>
          <w:sz w:val="24"/>
          <w:szCs w:val="24"/>
        </w:rPr>
        <w:t>В 2019 году пик нараст</w:t>
      </w:r>
      <w:r w:rsidR="008E27E4" w:rsidRPr="009E5C54">
        <w:rPr>
          <w:rFonts w:ascii="Times New Roman" w:hAnsi="Times New Roman"/>
          <w:sz w:val="24"/>
          <w:szCs w:val="24"/>
        </w:rPr>
        <w:t>ания численности</w:t>
      </w:r>
      <w:r w:rsidRPr="009E5C54">
        <w:rPr>
          <w:rFonts w:ascii="Times New Roman" w:hAnsi="Times New Roman"/>
          <w:sz w:val="24"/>
          <w:szCs w:val="24"/>
        </w:rPr>
        <w:t xml:space="preserve"> в</w:t>
      </w:r>
      <w:r w:rsidR="008E27E4" w:rsidRPr="009E5C54">
        <w:rPr>
          <w:rFonts w:ascii="Times New Roman" w:hAnsi="Times New Roman"/>
          <w:sz w:val="24"/>
          <w:szCs w:val="24"/>
        </w:rPr>
        <w:t>о второй декаде мая составил</w:t>
      </w:r>
      <w:r w:rsidRPr="009E5C54">
        <w:rPr>
          <w:rFonts w:ascii="Times New Roman" w:hAnsi="Times New Roman"/>
          <w:sz w:val="24"/>
          <w:szCs w:val="24"/>
        </w:rPr>
        <w:t xml:space="preserve"> 40,3 экземпляров в среднем на 100 листьев, в первой декаде июня отмечено уменьшение количества вредителя до 1,8 экземпляров в среднем на 100 листьев        </w:t>
      </w:r>
    </w:p>
    <w:p w:rsidR="006C282B" w:rsidRPr="009E5C54" w:rsidRDefault="006C282B" w:rsidP="009E5C54">
      <w:pPr>
        <w:pStyle w:val="af3"/>
        <w:spacing w:after="0" w:line="360" w:lineRule="auto"/>
        <w:ind w:left="0" w:firstLine="709"/>
        <w:jc w:val="both"/>
        <w:rPr>
          <w:rFonts w:ascii="Times New Roman" w:hAnsi="Times New Roman"/>
          <w:color w:val="FF0000"/>
          <w:sz w:val="24"/>
          <w:szCs w:val="24"/>
        </w:rPr>
      </w:pPr>
      <w:r w:rsidRPr="009E5C54">
        <w:rPr>
          <w:rFonts w:ascii="Times New Roman" w:hAnsi="Times New Roman"/>
          <w:sz w:val="24"/>
          <w:szCs w:val="24"/>
        </w:rPr>
        <w:t xml:space="preserve"> В 2020</w:t>
      </w:r>
      <w:r w:rsidR="008E27E4" w:rsidRPr="009E5C54">
        <w:rPr>
          <w:rFonts w:ascii="Times New Roman" w:hAnsi="Times New Roman"/>
          <w:sz w:val="24"/>
          <w:szCs w:val="24"/>
        </w:rPr>
        <w:t xml:space="preserve"> году пик нарастания численности</w:t>
      </w:r>
      <w:r w:rsidRPr="009E5C54">
        <w:rPr>
          <w:rFonts w:ascii="Times New Roman" w:hAnsi="Times New Roman"/>
          <w:sz w:val="24"/>
          <w:szCs w:val="24"/>
        </w:rPr>
        <w:t xml:space="preserve"> во второй декаде мая составил 28,6 экземпляров в среднем на 100 листьев, во второй декаде июня отмечено уменьшение количества вредителя до 1,4 экземпляров в среднем на 100 </w:t>
      </w:r>
      <w:r w:rsidRPr="00633394">
        <w:rPr>
          <w:rFonts w:ascii="Times New Roman" w:hAnsi="Times New Roman"/>
          <w:sz w:val="24"/>
          <w:szCs w:val="24"/>
        </w:rPr>
        <w:t>листьев (</w:t>
      </w:r>
      <w:r w:rsidR="00B9073D" w:rsidRPr="00633394">
        <w:rPr>
          <w:rFonts w:ascii="Times New Roman" w:hAnsi="Times New Roman"/>
          <w:sz w:val="24"/>
          <w:szCs w:val="24"/>
        </w:rPr>
        <w:t xml:space="preserve">Приложение  </w:t>
      </w:r>
      <w:r w:rsidR="002D0134" w:rsidRPr="00633394">
        <w:rPr>
          <w:rFonts w:ascii="Times New Roman" w:hAnsi="Times New Roman"/>
          <w:sz w:val="24"/>
          <w:szCs w:val="24"/>
        </w:rPr>
        <w:t>Ф</w:t>
      </w:r>
      <w:r w:rsidRPr="00633394">
        <w:rPr>
          <w:rFonts w:ascii="Times New Roman" w:hAnsi="Times New Roman"/>
          <w:sz w:val="24"/>
          <w:szCs w:val="24"/>
        </w:rPr>
        <w:t>).</w:t>
      </w:r>
      <w:r w:rsidR="00B9073D" w:rsidRPr="00633394">
        <w:rPr>
          <w:rFonts w:ascii="Times New Roman" w:hAnsi="Times New Roman"/>
          <w:sz w:val="24"/>
          <w:szCs w:val="24"/>
        </w:rPr>
        <w:t xml:space="preserve"> По результатам обследования и учетам фаз развития был составлен фенологический календарь развития </w:t>
      </w:r>
      <w:r w:rsidR="008E27E4" w:rsidRPr="00633394">
        <w:rPr>
          <w:rFonts w:ascii="Times New Roman" w:hAnsi="Times New Roman"/>
          <w:sz w:val="24"/>
          <w:szCs w:val="24"/>
        </w:rPr>
        <w:t>табачного трипса</w:t>
      </w:r>
      <w:r w:rsidR="00B9073D" w:rsidRPr="00633394">
        <w:rPr>
          <w:rFonts w:ascii="Times New Roman" w:hAnsi="Times New Roman"/>
          <w:sz w:val="24"/>
          <w:szCs w:val="24"/>
        </w:rPr>
        <w:t xml:space="preserve"> в 2020 году по декадам  (Приложение </w:t>
      </w:r>
      <w:r w:rsidR="002D0134" w:rsidRPr="00633394">
        <w:rPr>
          <w:rFonts w:ascii="Times New Roman" w:hAnsi="Times New Roman"/>
          <w:sz w:val="24"/>
          <w:szCs w:val="24"/>
        </w:rPr>
        <w:t>Х</w:t>
      </w:r>
      <w:r w:rsidR="00B9073D" w:rsidRPr="00633394">
        <w:rPr>
          <w:rFonts w:ascii="Times New Roman" w:hAnsi="Times New Roman"/>
          <w:sz w:val="24"/>
          <w:szCs w:val="24"/>
        </w:rPr>
        <w:t xml:space="preserve">).                                                                                                  </w:t>
      </w:r>
    </w:p>
    <w:p w:rsidR="006C282B" w:rsidRPr="008B0B7B" w:rsidRDefault="006C282B" w:rsidP="009E5C54">
      <w:pPr>
        <w:spacing w:after="0" w:line="360" w:lineRule="auto"/>
        <w:jc w:val="center"/>
        <w:rPr>
          <w:rFonts w:ascii="Times New Roman" w:hAnsi="Times New Roman"/>
          <w:sz w:val="20"/>
          <w:szCs w:val="20"/>
        </w:rPr>
      </w:pPr>
    </w:p>
    <w:p w:rsidR="003D1424" w:rsidRPr="00355C88" w:rsidRDefault="004F1757" w:rsidP="009E5C54">
      <w:pPr>
        <w:spacing w:after="0" w:line="360" w:lineRule="auto"/>
        <w:ind w:firstLine="709"/>
        <w:jc w:val="both"/>
        <w:rPr>
          <w:rFonts w:ascii="Times New Roman" w:hAnsi="Times New Roman"/>
          <w:b/>
          <w:sz w:val="24"/>
          <w:szCs w:val="24"/>
        </w:rPr>
      </w:pPr>
      <w:r w:rsidRPr="00355C88">
        <w:rPr>
          <w:rFonts w:ascii="Times New Roman" w:hAnsi="Times New Roman"/>
          <w:b/>
          <w:sz w:val="24"/>
          <w:szCs w:val="24"/>
        </w:rPr>
        <w:t>3</w:t>
      </w:r>
      <w:r w:rsidR="003D1424" w:rsidRPr="00355C88">
        <w:rPr>
          <w:rFonts w:ascii="Times New Roman" w:hAnsi="Times New Roman"/>
          <w:b/>
          <w:sz w:val="24"/>
          <w:szCs w:val="24"/>
        </w:rPr>
        <w:t>.2.2   Агротехнические меры борьбы с вредителями хлопчатника</w:t>
      </w:r>
    </w:p>
    <w:p w:rsidR="003D1424" w:rsidRPr="00355C88" w:rsidRDefault="004F1757" w:rsidP="009E5C54">
      <w:pPr>
        <w:spacing w:after="0" w:line="360" w:lineRule="auto"/>
        <w:ind w:firstLine="709"/>
        <w:jc w:val="both"/>
        <w:rPr>
          <w:rFonts w:ascii="Times New Roman" w:hAnsi="Times New Roman"/>
          <w:b/>
          <w:sz w:val="24"/>
          <w:szCs w:val="24"/>
        </w:rPr>
      </w:pPr>
      <w:r w:rsidRPr="00355C88">
        <w:rPr>
          <w:rFonts w:ascii="Times New Roman" w:hAnsi="Times New Roman"/>
          <w:b/>
          <w:sz w:val="24"/>
          <w:szCs w:val="24"/>
        </w:rPr>
        <w:t>3</w:t>
      </w:r>
      <w:r w:rsidR="003D1424" w:rsidRPr="00355C88">
        <w:rPr>
          <w:rFonts w:ascii="Times New Roman" w:hAnsi="Times New Roman"/>
          <w:b/>
          <w:sz w:val="24"/>
          <w:szCs w:val="24"/>
        </w:rPr>
        <w:t xml:space="preserve">.2.2.1 Изучение относительной устойчивости испытуемых сортов хлопчатника </w:t>
      </w:r>
    </w:p>
    <w:p w:rsidR="002D7218" w:rsidRPr="009E5C54" w:rsidRDefault="002D7218" w:rsidP="009E5C54">
      <w:pPr>
        <w:pStyle w:val="af0"/>
        <w:spacing w:after="0" w:line="360" w:lineRule="auto"/>
        <w:ind w:left="20" w:right="20" w:firstLine="709"/>
        <w:jc w:val="both"/>
        <w:rPr>
          <w:rFonts w:ascii="Times New Roman" w:hAnsi="Times New Roman"/>
          <w:sz w:val="24"/>
          <w:szCs w:val="24"/>
        </w:rPr>
      </w:pPr>
      <w:r w:rsidRPr="009E5C54">
        <w:rPr>
          <w:rFonts w:ascii="Times New Roman" w:hAnsi="Times New Roman"/>
          <w:sz w:val="24"/>
          <w:szCs w:val="24"/>
        </w:rPr>
        <w:t>В связи с не</w:t>
      </w:r>
      <w:r w:rsidR="008E27E4" w:rsidRPr="009E5C54">
        <w:rPr>
          <w:rFonts w:ascii="Times New Roman" w:hAnsi="Times New Roman"/>
          <w:sz w:val="24"/>
          <w:szCs w:val="24"/>
        </w:rPr>
        <w:t>обходимостью современной системы</w:t>
      </w:r>
      <w:r w:rsidRPr="009E5C54">
        <w:rPr>
          <w:rFonts w:ascii="Times New Roman" w:hAnsi="Times New Roman"/>
          <w:sz w:val="24"/>
          <w:szCs w:val="24"/>
        </w:rPr>
        <w:t xml:space="preserve"> за</w:t>
      </w:r>
      <w:r w:rsidR="008E27E4" w:rsidRPr="009E5C54">
        <w:rPr>
          <w:rFonts w:ascii="Times New Roman" w:hAnsi="Times New Roman"/>
          <w:sz w:val="24"/>
          <w:szCs w:val="24"/>
        </w:rPr>
        <w:t>щиты хлопчатника и влияния в ней</w:t>
      </w:r>
      <w:r w:rsidRPr="009E5C54">
        <w:rPr>
          <w:rFonts w:ascii="Times New Roman" w:hAnsi="Times New Roman"/>
          <w:sz w:val="24"/>
          <w:szCs w:val="24"/>
        </w:rPr>
        <w:t xml:space="preserve"> устойчивых сортов изучен</w:t>
      </w:r>
      <w:r w:rsidR="008E27E4" w:rsidRPr="009E5C54">
        <w:rPr>
          <w:rFonts w:ascii="Times New Roman" w:hAnsi="Times New Roman"/>
          <w:sz w:val="24"/>
          <w:szCs w:val="24"/>
        </w:rPr>
        <w:t>а</w:t>
      </w:r>
      <w:r w:rsidRPr="009E5C54">
        <w:rPr>
          <w:rFonts w:ascii="Times New Roman" w:hAnsi="Times New Roman"/>
          <w:sz w:val="24"/>
          <w:szCs w:val="24"/>
        </w:rPr>
        <w:t xml:space="preserve"> устойчивость</w:t>
      </w:r>
      <w:r w:rsidR="00623984" w:rsidRPr="009E5C54">
        <w:rPr>
          <w:rFonts w:ascii="Times New Roman" w:hAnsi="Times New Roman"/>
          <w:sz w:val="24"/>
          <w:szCs w:val="24"/>
        </w:rPr>
        <w:t xml:space="preserve"> </w:t>
      </w:r>
      <w:r w:rsidRPr="009E5C54">
        <w:rPr>
          <w:rFonts w:ascii="Times New Roman" w:hAnsi="Times New Roman"/>
          <w:sz w:val="24"/>
          <w:szCs w:val="24"/>
        </w:rPr>
        <w:t xml:space="preserve">к хлопковой совке широко возделываемых в практике сортов средневолокнистого хлопчатника в Туркестанской области по показателю их заселенности </w:t>
      </w:r>
      <w:r w:rsidR="00623984" w:rsidRPr="009E5C54">
        <w:rPr>
          <w:rFonts w:ascii="Times New Roman" w:hAnsi="Times New Roman"/>
          <w:sz w:val="24"/>
          <w:szCs w:val="24"/>
        </w:rPr>
        <w:t>вышеназванному вредителю</w:t>
      </w:r>
      <w:r w:rsidRPr="009E5C54">
        <w:rPr>
          <w:rFonts w:ascii="Times New Roman" w:hAnsi="Times New Roman"/>
          <w:sz w:val="24"/>
          <w:szCs w:val="24"/>
        </w:rPr>
        <w:t>.</w:t>
      </w:r>
    </w:p>
    <w:p w:rsidR="002D7218" w:rsidRPr="009E5C54" w:rsidRDefault="002D7218" w:rsidP="009E5C54">
      <w:pPr>
        <w:pStyle w:val="af0"/>
        <w:spacing w:after="0" w:line="360" w:lineRule="auto"/>
        <w:ind w:left="20" w:right="20" w:firstLine="709"/>
        <w:jc w:val="both"/>
        <w:rPr>
          <w:rFonts w:ascii="Times New Roman" w:hAnsi="Times New Roman"/>
          <w:sz w:val="24"/>
          <w:szCs w:val="24"/>
        </w:rPr>
      </w:pPr>
      <w:r w:rsidRPr="009E5C54">
        <w:rPr>
          <w:rFonts w:ascii="Times New Roman" w:hAnsi="Times New Roman"/>
          <w:sz w:val="24"/>
          <w:szCs w:val="24"/>
        </w:rPr>
        <w:t xml:space="preserve">Сортообразцы хлопчатника подбирались по скороспелости, типу волокна и морфологическим признакам листовых пластинок. Избирательность </w:t>
      </w:r>
      <w:r w:rsidR="008E27E4" w:rsidRPr="009E5C54">
        <w:rPr>
          <w:rFonts w:ascii="Times New Roman" w:hAnsi="Times New Roman"/>
          <w:sz w:val="24"/>
          <w:szCs w:val="24"/>
        </w:rPr>
        <w:t>вредителей</w:t>
      </w:r>
      <w:r w:rsidRPr="009E5C54">
        <w:rPr>
          <w:rFonts w:ascii="Times New Roman" w:hAnsi="Times New Roman"/>
          <w:sz w:val="24"/>
          <w:szCs w:val="24"/>
        </w:rPr>
        <w:t xml:space="preserve"> растений </w:t>
      </w:r>
      <w:r w:rsidR="008E27E4" w:rsidRPr="009E5C54">
        <w:rPr>
          <w:rFonts w:ascii="Times New Roman" w:hAnsi="Times New Roman"/>
          <w:sz w:val="24"/>
          <w:szCs w:val="24"/>
        </w:rPr>
        <w:t xml:space="preserve">на показатели </w:t>
      </w:r>
      <w:r w:rsidRPr="009E5C54">
        <w:rPr>
          <w:rFonts w:ascii="Times New Roman" w:hAnsi="Times New Roman"/>
          <w:sz w:val="24"/>
          <w:szCs w:val="24"/>
        </w:rPr>
        <w:t>факторов</w:t>
      </w:r>
      <w:r w:rsidR="008E27E4" w:rsidRPr="009E5C54">
        <w:rPr>
          <w:rFonts w:ascii="Times New Roman" w:hAnsi="Times New Roman"/>
          <w:sz w:val="24"/>
          <w:szCs w:val="24"/>
        </w:rPr>
        <w:t>, определяющих</w:t>
      </w:r>
      <w:r w:rsidRPr="009E5C54">
        <w:rPr>
          <w:rFonts w:ascii="Times New Roman" w:hAnsi="Times New Roman"/>
          <w:sz w:val="24"/>
          <w:szCs w:val="24"/>
        </w:rPr>
        <w:t xml:space="preserve"> устойчивость растений к хлопковой совке.</w:t>
      </w:r>
    </w:p>
    <w:p w:rsidR="002D7218" w:rsidRPr="009E5C54" w:rsidRDefault="008E27E4" w:rsidP="009E5C54">
      <w:pPr>
        <w:pStyle w:val="af0"/>
        <w:spacing w:after="0" w:line="360" w:lineRule="auto"/>
        <w:ind w:left="20" w:right="20" w:firstLine="709"/>
        <w:jc w:val="both"/>
        <w:rPr>
          <w:rFonts w:ascii="Times New Roman" w:hAnsi="Times New Roman"/>
          <w:sz w:val="24"/>
          <w:szCs w:val="24"/>
        </w:rPr>
      </w:pPr>
      <w:r w:rsidRPr="009E5C54">
        <w:rPr>
          <w:rFonts w:ascii="Times New Roman" w:hAnsi="Times New Roman"/>
          <w:sz w:val="24"/>
          <w:szCs w:val="24"/>
        </w:rPr>
        <w:t>Проведенные исследования</w:t>
      </w:r>
      <w:r w:rsidR="002D7218" w:rsidRPr="009E5C54">
        <w:rPr>
          <w:rFonts w:ascii="Times New Roman" w:hAnsi="Times New Roman"/>
          <w:sz w:val="24"/>
          <w:szCs w:val="24"/>
        </w:rPr>
        <w:t xml:space="preserve"> заселенности сортов хлопчатника к хл</w:t>
      </w:r>
      <w:r w:rsidRPr="009E5C54">
        <w:rPr>
          <w:rFonts w:ascii="Times New Roman" w:hAnsi="Times New Roman"/>
          <w:sz w:val="24"/>
          <w:szCs w:val="24"/>
        </w:rPr>
        <w:t>опковой совкой показывают</w:t>
      </w:r>
      <w:r w:rsidR="002D7218" w:rsidRPr="009E5C54">
        <w:rPr>
          <w:rFonts w:ascii="Times New Roman" w:hAnsi="Times New Roman"/>
          <w:sz w:val="24"/>
          <w:szCs w:val="24"/>
        </w:rPr>
        <w:t xml:space="preserve"> разные степени их устойчивости к этому вредителю.</w:t>
      </w:r>
    </w:p>
    <w:p w:rsidR="002D7218" w:rsidRPr="009E5C54" w:rsidRDefault="002D7218" w:rsidP="009E5C54">
      <w:pPr>
        <w:pStyle w:val="af0"/>
        <w:spacing w:after="0" w:line="360" w:lineRule="auto"/>
        <w:ind w:left="20" w:right="20" w:firstLine="709"/>
        <w:jc w:val="both"/>
        <w:rPr>
          <w:rFonts w:ascii="Times New Roman" w:hAnsi="Times New Roman"/>
          <w:sz w:val="24"/>
          <w:szCs w:val="24"/>
        </w:rPr>
      </w:pPr>
      <w:r w:rsidRPr="009E5C54">
        <w:rPr>
          <w:rFonts w:ascii="Times New Roman" w:hAnsi="Times New Roman"/>
          <w:sz w:val="24"/>
          <w:szCs w:val="24"/>
        </w:rPr>
        <w:t>Средневолокнистые сорта</w:t>
      </w:r>
      <w:r w:rsidR="00623984" w:rsidRPr="009E5C54">
        <w:rPr>
          <w:rFonts w:ascii="Times New Roman" w:hAnsi="Times New Roman"/>
          <w:sz w:val="24"/>
          <w:szCs w:val="24"/>
        </w:rPr>
        <w:t xml:space="preserve"> </w:t>
      </w:r>
      <w:r w:rsidRPr="009E5C54">
        <w:rPr>
          <w:rFonts w:ascii="Times New Roman" w:hAnsi="Times New Roman"/>
          <w:sz w:val="24"/>
          <w:szCs w:val="24"/>
        </w:rPr>
        <w:t>с пирамидальной и раскидистой формами ветвления Береке-07, 16-04 и 16-07 оказались наиболее устойчивыми к хлопковой совке, численность гусениц соответственно составила в среднем 2,0; 2,6; 3,1 экз./ 100 растений.</w:t>
      </w:r>
    </w:p>
    <w:p w:rsidR="002D7218" w:rsidRPr="00633394" w:rsidRDefault="002D7218"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Наименее устойчивыми к хлопковой совке, по нашим наблюдениям, отличались средневолокнистые сорта Мактаарал-4011, Гедера, Бухара 6 и Ан Баявут в основном первого-полуторного типа ветвления. Численность гусениц хлопковой совки на них в средне</w:t>
      </w:r>
      <w:r w:rsidR="008E27E4" w:rsidRPr="009E5C54">
        <w:rPr>
          <w:rFonts w:ascii="Times New Roman" w:hAnsi="Times New Roman"/>
          <w:sz w:val="24"/>
          <w:szCs w:val="24"/>
        </w:rPr>
        <w:t>м составляла</w:t>
      </w:r>
      <w:r w:rsidRPr="009E5C54">
        <w:rPr>
          <w:rFonts w:ascii="Times New Roman" w:hAnsi="Times New Roman"/>
          <w:sz w:val="24"/>
          <w:szCs w:val="24"/>
        </w:rPr>
        <w:t xml:space="preserve"> соответственно 5,7; 6,9; 8,0  гусениц/100 растений по фазам их </w:t>
      </w:r>
      <w:r w:rsidRPr="00633394">
        <w:rPr>
          <w:rFonts w:ascii="Times New Roman" w:hAnsi="Times New Roman"/>
          <w:sz w:val="24"/>
          <w:szCs w:val="24"/>
        </w:rPr>
        <w:t xml:space="preserve">развития (Приложение  </w:t>
      </w:r>
      <w:r w:rsidR="002D0134" w:rsidRPr="00633394">
        <w:rPr>
          <w:rFonts w:ascii="Times New Roman" w:hAnsi="Times New Roman"/>
          <w:sz w:val="24"/>
          <w:szCs w:val="24"/>
        </w:rPr>
        <w:t>Ц</w:t>
      </w:r>
      <w:r w:rsidRPr="00633394">
        <w:rPr>
          <w:rFonts w:ascii="Times New Roman" w:hAnsi="Times New Roman"/>
          <w:sz w:val="24"/>
          <w:szCs w:val="24"/>
        </w:rPr>
        <w:t>).</w:t>
      </w:r>
    </w:p>
    <w:p w:rsidR="007C7B23" w:rsidRPr="00633394" w:rsidRDefault="007C7B23" w:rsidP="009E5C54">
      <w:pPr>
        <w:spacing w:after="0" w:line="360" w:lineRule="auto"/>
        <w:ind w:firstLine="709"/>
        <w:jc w:val="both"/>
        <w:rPr>
          <w:rFonts w:ascii="Times New Roman" w:hAnsi="Times New Roman"/>
          <w:sz w:val="24"/>
          <w:szCs w:val="24"/>
        </w:rPr>
      </w:pPr>
      <w:r w:rsidRPr="00633394">
        <w:rPr>
          <w:rFonts w:ascii="Times New Roman" w:hAnsi="Times New Roman"/>
          <w:sz w:val="24"/>
          <w:szCs w:val="24"/>
        </w:rPr>
        <w:t xml:space="preserve">В </w:t>
      </w:r>
      <w:r w:rsidR="002D7218" w:rsidRPr="00633394">
        <w:rPr>
          <w:rFonts w:ascii="Times New Roman" w:hAnsi="Times New Roman"/>
          <w:sz w:val="24"/>
          <w:szCs w:val="24"/>
        </w:rPr>
        <w:t>2019-</w:t>
      </w:r>
      <w:r w:rsidRPr="00633394">
        <w:rPr>
          <w:rFonts w:ascii="Times New Roman" w:hAnsi="Times New Roman"/>
          <w:sz w:val="24"/>
          <w:szCs w:val="24"/>
        </w:rPr>
        <w:t>2020</w:t>
      </w:r>
      <w:r w:rsidR="006024B9" w:rsidRPr="00633394">
        <w:rPr>
          <w:rFonts w:ascii="Times New Roman" w:hAnsi="Times New Roman"/>
          <w:sz w:val="24"/>
          <w:szCs w:val="24"/>
        </w:rPr>
        <w:t xml:space="preserve"> </w:t>
      </w:r>
      <w:r w:rsidR="002D7218" w:rsidRPr="00633394">
        <w:rPr>
          <w:rFonts w:ascii="Times New Roman" w:hAnsi="Times New Roman"/>
          <w:sz w:val="24"/>
          <w:szCs w:val="24"/>
        </w:rPr>
        <w:t>годы</w:t>
      </w:r>
      <w:r w:rsidRPr="00633394">
        <w:rPr>
          <w:rFonts w:ascii="Times New Roman" w:hAnsi="Times New Roman"/>
          <w:sz w:val="24"/>
          <w:szCs w:val="24"/>
        </w:rPr>
        <w:t xml:space="preserve"> были продолжены исследования по устойчивости раздичных сортов хлопчатника к повреждению сосущ</w:t>
      </w:r>
      <w:r w:rsidR="008E27E4" w:rsidRPr="00633394">
        <w:rPr>
          <w:rFonts w:ascii="Times New Roman" w:hAnsi="Times New Roman"/>
          <w:sz w:val="24"/>
          <w:szCs w:val="24"/>
        </w:rPr>
        <w:t>ими вредителями. Учеты проводились</w:t>
      </w:r>
      <w:r w:rsidRPr="00633394">
        <w:rPr>
          <w:rFonts w:ascii="Times New Roman" w:hAnsi="Times New Roman"/>
          <w:sz w:val="24"/>
          <w:szCs w:val="24"/>
        </w:rPr>
        <w:t xml:space="preserve"> на </w:t>
      </w:r>
      <w:r w:rsidRPr="00633394">
        <w:rPr>
          <w:rFonts w:ascii="Times New Roman" w:hAnsi="Times New Roman"/>
          <w:sz w:val="24"/>
          <w:szCs w:val="24"/>
        </w:rPr>
        <w:lastRenderedPageBreak/>
        <w:t>селекционных посевах хлопчатника ТОО «</w:t>
      </w:r>
      <w:r w:rsidR="009A33DF" w:rsidRPr="00633394">
        <w:rPr>
          <w:rFonts w:ascii="Times New Roman" w:hAnsi="Times New Roman"/>
          <w:sz w:val="24"/>
          <w:szCs w:val="24"/>
        </w:rPr>
        <w:t>СХОС хлопководства и бахчеводства</w:t>
      </w:r>
      <w:r w:rsidRPr="00633394">
        <w:rPr>
          <w:rFonts w:ascii="Times New Roman" w:hAnsi="Times New Roman"/>
          <w:sz w:val="24"/>
          <w:szCs w:val="24"/>
        </w:rPr>
        <w:t xml:space="preserve">». Данные по заселенности сосущими вредителями  различных сортов хлопчатника представлены в </w:t>
      </w:r>
      <w:r w:rsidR="00B9073D" w:rsidRPr="00633394">
        <w:rPr>
          <w:rFonts w:ascii="Times New Roman" w:hAnsi="Times New Roman"/>
          <w:sz w:val="24"/>
          <w:szCs w:val="24"/>
        </w:rPr>
        <w:t xml:space="preserve">приложении  </w:t>
      </w:r>
      <w:r w:rsidR="002D0134" w:rsidRPr="00633394">
        <w:rPr>
          <w:rFonts w:ascii="Times New Roman" w:hAnsi="Times New Roman"/>
          <w:sz w:val="24"/>
          <w:szCs w:val="24"/>
        </w:rPr>
        <w:t>Ш</w:t>
      </w:r>
      <w:r w:rsidRPr="00633394">
        <w:rPr>
          <w:rFonts w:ascii="Times New Roman" w:hAnsi="Times New Roman"/>
          <w:sz w:val="24"/>
          <w:szCs w:val="24"/>
        </w:rPr>
        <w:t xml:space="preserve">.   </w:t>
      </w:r>
    </w:p>
    <w:p w:rsidR="007C7B23" w:rsidRPr="009E5C54" w:rsidRDefault="007C7B23" w:rsidP="009E5C54">
      <w:pPr>
        <w:pStyle w:val="a3"/>
        <w:spacing w:line="360" w:lineRule="auto"/>
        <w:ind w:firstLine="709"/>
        <w:jc w:val="both"/>
        <w:rPr>
          <w:rFonts w:ascii="Times New Roman" w:hAnsi="Times New Roman"/>
          <w:sz w:val="24"/>
          <w:szCs w:val="24"/>
        </w:rPr>
      </w:pPr>
      <w:r w:rsidRPr="009E5C54">
        <w:rPr>
          <w:rFonts w:ascii="Times New Roman" w:hAnsi="Times New Roman"/>
          <w:sz w:val="24"/>
          <w:szCs w:val="24"/>
        </w:rPr>
        <w:t>Устойчивость по отношению к сосущим вредителям исследовали  на 10-ти отечественных и зарубежных стран.</w:t>
      </w:r>
    </w:p>
    <w:p w:rsidR="007C7B23" w:rsidRPr="009E5C54" w:rsidRDefault="007C7B23" w:rsidP="009E5C54">
      <w:pPr>
        <w:pStyle w:val="a3"/>
        <w:spacing w:line="360" w:lineRule="auto"/>
        <w:ind w:firstLine="709"/>
        <w:jc w:val="both"/>
        <w:rPr>
          <w:rFonts w:ascii="Times New Roman" w:hAnsi="Times New Roman"/>
          <w:sz w:val="24"/>
          <w:szCs w:val="24"/>
        </w:rPr>
      </w:pPr>
      <w:r w:rsidRPr="009E5C54">
        <w:rPr>
          <w:rFonts w:ascii="Times New Roman" w:hAnsi="Times New Roman"/>
          <w:sz w:val="24"/>
          <w:szCs w:val="24"/>
        </w:rPr>
        <w:t>Учёты  по заселенности тлей и паутинным клещем проводили  в течение вегетации, обобщали, выводили среднее количество и процент заселяемости.</w:t>
      </w:r>
    </w:p>
    <w:p w:rsidR="007C7B23" w:rsidRPr="009E5C54" w:rsidRDefault="007C7B23" w:rsidP="009E5C54">
      <w:pPr>
        <w:pStyle w:val="a3"/>
        <w:spacing w:line="360" w:lineRule="auto"/>
        <w:ind w:firstLine="709"/>
        <w:jc w:val="both"/>
        <w:rPr>
          <w:rFonts w:ascii="Times New Roman" w:hAnsi="Times New Roman"/>
          <w:sz w:val="24"/>
          <w:szCs w:val="24"/>
        </w:rPr>
      </w:pPr>
      <w:r w:rsidRPr="009E5C54">
        <w:rPr>
          <w:rFonts w:ascii="Times New Roman" w:hAnsi="Times New Roman"/>
          <w:sz w:val="24"/>
          <w:szCs w:val="24"/>
        </w:rPr>
        <w:t>На сортах 16-01, 16-02, 16-03, 16-04, 16-07 заселённость паутинным клещом была выше, средняя заражаемость сос</w:t>
      </w:r>
      <w:r w:rsidR="00A60473" w:rsidRPr="009E5C54">
        <w:rPr>
          <w:rFonts w:ascii="Times New Roman" w:hAnsi="Times New Roman"/>
          <w:sz w:val="24"/>
          <w:szCs w:val="24"/>
        </w:rPr>
        <w:t>тавила от 23,1% до 26,0% в 2019 году</w:t>
      </w:r>
      <w:r w:rsidRPr="009E5C54">
        <w:rPr>
          <w:rFonts w:ascii="Times New Roman" w:hAnsi="Times New Roman"/>
          <w:sz w:val="24"/>
          <w:szCs w:val="24"/>
        </w:rPr>
        <w:t xml:space="preserve"> и от 22,4% до 23,6% в 2020</w:t>
      </w:r>
      <w:r w:rsidR="00A60473" w:rsidRPr="009E5C54">
        <w:rPr>
          <w:rFonts w:ascii="Times New Roman" w:hAnsi="Times New Roman"/>
          <w:sz w:val="24"/>
          <w:szCs w:val="24"/>
        </w:rPr>
        <w:t xml:space="preserve"> </w:t>
      </w:r>
      <w:r w:rsidRPr="009E5C54">
        <w:rPr>
          <w:rFonts w:ascii="Times New Roman" w:hAnsi="Times New Roman"/>
          <w:sz w:val="24"/>
          <w:szCs w:val="24"/>
        </w:rPr>
        <w:t>г</w:t>
      </w:r>
      <w:r w:rsidR="00A60473" w:rsidRPr="009E5C54">
        <w:rPr>
          <w:rFonts w:ascii="Times New Roman" w:hAnsi="Times New Roman"/>
          <w:sz w:val="24"/>
          <w:szCs w:val="24"/>
        </w:rPr>
        <w:t>оду</w:t>
      </w:r>
      <w:r w:rsidRPr="009E5C54">
        <w:rPr>
          <w:rFonts w:ascii="Times New Roman" w:hAnsi="Times New Roman"/>
          <w:sz w:val="24"/>
          <w:szCs w:val="24"/>
        </w:rPr>
        <w:t>.  Наименьшую заражённость 18,9%  в 2019 г</w:t>
      </w:r>
      <w:r w:rsidR="00A60473" w:rsidRPr="009E5C54">
        <w:rPr>
          <w:rFonts w:ascii="Times New Roman" w:hAnsi="Times New Roman"/>
          <w:sz w:val="24"/>
          <w:szCs w:val="24"/>
        </w:rPr>
        <w:t>оду</w:t>
      </w:r>
      <w:r w:rsidRPr="009E5C54">
        <w:rPr>
          <w:rFonts w:ascii="Times New Roman" w:hAnsi="Times New Roman"/>
          <w:sz w:val="24"/>
          <w:szCs w:val="24"/>
        </w:rPr>
        <w:t xml:space="preserve"> и 18,6% в 2020 г</w:t>
      </w:r>
      <w:r w:rsidR="00A60473" w:rsidRPr="009E5C54">
        <w:rPr>
          <w:rFonts w:ascii="Times New Roman" w:hAnsi="Times New Roman"/>
          <w:sz w:val="24"/>
          <w:szCs w:val="24"/>
        </w:rPr>
        <w:t>оду</w:t>
      </w:r>
      <w:r w:rsidRPr="009E5C54">
        <w:rPr>
          <w:rFonts w:ascii="Times New Roman" w:hAnsi="Times New Roman"/>
          <w:sz w:val="24"/>
          <w:szCs w:val="24"/>
        </w:rPr>
        <w:t xml:space="preserve"> имели</w:t>
      </w:r>
      <w:r w:rsidR="00A60473" w:rsidRPr="009E5C54">
        <w:rPr>
          <w:rFonts w:ascii="Times New Roman" w:hAnsi="Times New Roman"/>
          <w:sz w:val="24"/>
          <w:szCs w:val="24"/>
        </w:rPr>
        <w:t xml:space="preserve"> местные сорта М-4011, Береке 0</w:t>
      </w:r>
      <w:r w:rsidRPr="009E5C54">
        <w:rPr>
          <w:rFonts w:ascii="Times New Roman" w:hAnsi="Times New Roman"/>
          <w:sz w:val="24"/>
          <w:szCs w:val="24"/>
        </w:rPr>
        <w:t>7 – 20,2% -в 2019 г</w:t>
      </w:r>
      <w:r w:rsidR="00A60473" w:rsidRPr="009E5C54">
        <w:rPr>
          <w:rFonts w:ascii="Times New Roman" w:hAnsi="Times New Roman"/>
          <w:sz w:val="24"/>
          <w:szCs w:val="24"/>
        </w:rPr>
        <w:t>оду</w:t>
      </w:r>
      <w:r w:rsidRPr="009E5C54">
        <w:rPr>
          <w:rFonts w:ascii="Times New Roman" w:hAnsi="Times New Roman"/>
          <w:sz w:val="24"/>
          <w:szCs w:val="24"/>
        </w:rPr>
        <w:t xml:space="preserve"> и 19,3% в 2020 г</w:t>
      </w:r>
      <w:r w:rsidR="00A60473" w:rsidRPr="009E5C54">
        <w:rPr>
          <w:rFonts w:ascii="Times New Roman" w:hAnsi="Times New Roman"/>
          <w:sz w:val="24"/>
          <w:szCs w:val="24"/>
        </w:rPr>
        <w:t xml:space="preserve">оду и </w:t>
      </w:r>
      <w:r w:rsidRPr="009E5C54">
        <w:rPr>
          <w:rFonts w:ascii="Times New Roman" w:hAnsi="Times New Roman"/>
          <w:sz w:val="24"/>
          <w:szCs w:val="24"/>
        </w:rPr>
        <w:t>Узбекские сорта Бухара-6 – 19,1% - в 2019</w:t>
      </w:r>
      <w:r w:rsidR="00A60473" w:rsidRPr="009E5C54">
        <w:rPr>
          <w:rFonts w:ascii="Times New Roman" w:hAnsi="Times New Roman"/>
          <w:sz w:val="24"/>
          <w:szCs w:val="24"/>
        </w:rPr>
        <w:t xml:space="preserve"> </w:t>
      </w:r>
      <w:r w:rsidRPr="009E5C54">
        <w:rPr>
          <w:rFonts w:ascii="Times New Roman" w:hAnsi="Times New Roman"/>
          <w:sz w:val="24"/>
          <w:szCs w:val="24"/>
        </w:rPr>
        <w:t>г</w:t>
      </w:r>
      <w:r w:rsidR="00A60473" w:rsidRPr="009E5C54">
        <w:rPr>
          <w:rFonts w:ascii="Times New Roman" w:hAnsi="Times New Roman"/>
          <w:sz w:val="24"/>
          <w:szCs w:val="24"/>
        </w:rPr>
        <w:t>оду</w:t>
      </w:r>
      <w:r w:rsidRPr="009E5C54">
        <w:rPr>
          <w:rFonts w:ascii="Times New Roman" w:hAnsi="Times New Roman"/>
          <w:sz w:val="24"/>
          <w:szCs w:val="24"/>
        </w:rPr>
        <w:t xml:space="preserve"> и 18,7% - в 2020</w:t>
      </w:r>
      <w:r w:rsidR="00A60473" w:rsidRPr="009E5C54">
        <w:rPr>
          <w:rFonts w:ascii="Times New Roman" w:hAnsi="Times New Roman"/>
          <w:sz w:val="24"/>
          <w:szCs w:val="24"/>
        </w:rPr>
        <w:t xml:space="preserve"> </w:t>
      </w:r>
      <w:r w:rsidRPr="009E5C54">
        <w:rPr>
          <w:rFonts w:ascii="Times New Roman" w:hAnsi="Times New Roman"/>
          <w:sz w:val="24"/>
          <w:szCs w:val="24"/>
        </w:rPr>
        <w:t>г</w:t>
      </w:r>
      <w:r w:rsidR="00A60473" w:rsidRPr="009E5C54">
        <w:rPr>
          <w:rFonts w:ascii="Times New Roman" w:hAnsi="Times New Roman"/>
          <w:sz w:val="24"/>
          <w:szCs w:val="24"/>
        </w:rPr>
        <w:t>оду</w:t>
      </w:r>
      <w:r w:rsidRPr="009E5C54">
        <w:rPr>
          <w:rFonts w:ascii="Times New Roman" w:hAnsi="Times New Roman"/>
          <w:sz w:val="24"/>
          <w:szCs w:val="24"/>
        </w:rPr>
        <w:t>, АнБаяут – 20,6% - в 2019</w:t>
      </w:r>
      <w:r w:rsidR="00A60473" w:rsidRPr="009E5C54">
        <w:rPr>
          <w:rFonts w:ascii="Times New Roman" w:hAnsi="Times New Roman"/>
          <w:sz w:val="24"/>
          <w:szCs w:val="24"/>
        </w:rPr>
        <w:t xml:space="preserve"> </w:t>
      </w:r>
      <w:r w:rsidRPr="009E5C54">
        <w:rPr>
          <w:rFonts w:ascii="Times New Roman" w:hAnsi="Times New Roman"/>
          <w:sz w:val="24"/>
          <w:szCs w:val="24"/>
        </w:rPr>
        <w:t>г</w:t>
      </w:r>
      <w:r w:rsidR="00A60473" w:rsidRPr="009E5C54">
        <w:rPr>
          <w:rFonts w:ascii="Times New Roman" w:hAnsi="Times New Roman"/>
          <w:sz w:val="24"/>
          <w:szCs w:val="24"/>
        </w:rPr>
        <w:t>оду  и 19,4%</w:t>
      </w:r>
      <w:r w:rsidRPr="009E5C54">
        <w:rPr>
          <w:rFonts w:ascii="Times New Roman" w:hAnsi="Times New Roman"/>
          <w:sz w:val="24"/>
          <w:szCs w:val="24"/>
        </w:rPr>
        <w:t xml:space="preserve"> - в 2020</w:t>
      </w:r>
      <w:r w:rsidR="00A60473" w:rsidRPr="009E5C54">
        <w:rPr>
          <w:rFonts w:ascii="Times New Roman" w:hAnsi="Times New Roman"/>
          <w:sz w:val="24"/>
          <w:szCs w:val="24"/>
        </w:rPr>
        <w:t xml:space="preserve"> </w:t>
      </w:r>
      <w:r w:rsidRPr="009E5C54">
        <w:rPr>
          <w:rFonts w:ascii="Times New Roman" w:hAnsi="Times New Roman"/>
          <w:sz w:val="24"/>
          <w:szCs w:val="24"/>
        </w:rPr>
        <w:t>г</w:t>
      </w:r>
      <w:r w:rsidR="00A60473" w:rsidRPr="009E5C54">
        <w:rPr>
          <w:rFonts w:ascii="Times New Roman" w:hAnsi="Times New Roman"/>
          <w:sz w:val="24"/>
          <w:szCs w:val="24"/>
        </w:rPr>
        <w:t>оду</w:t>
      </w:r>
      <w:r w:rsidRPr="009E5C54">
        <w:rPr>
          <w:rFonts w:ascii="Times New Roman" w:hAnsi="Times New Roman"/>
          <w:sz w:val="24"/>
          <w:szCs w:val="24"/>
        </w:rPr>
        <w:t xml:space="preserve"> и израильский сорт Гедера – 21,3% - в 2019</w:t>
      </w:r>
      <w:r w:rsidR="00A60473" w:rsidRPr="009E5C54">
        <w:rPr>
          <w:rFonts w:ascii="Times New Roman" w:hAnsi="Times New Roman"/>
          <w:sz w:val="24"/>
          <w:szCs w:val="24"/>
        </w:rPr>
        <w:t xml:space="preserve"> </w:t>
      </w:r>
      <w:r w:rsidRPr="009E5C54">
        <w:rPr>
          <w:rFonts w:ascii="Times New Roman" w:hAnsi="Times New Roman"/>
          <w:sz w:val="24"/>
          <w:szCs w:val="24"/>
        </w:rPr>
        <w:t>г</w:t>
      </w:r>
      <w:r w:rsidR="00A60473" w:rsidRPr="009E5C54">
        <w:rPr>
          <w:rFonts w:ascii="Times New Roman" w:hAnsi="Times New Roman"/>
          <w:sz w:val="24"/>
          <w:szCs w:val="24"/>
        </w:rPr>
        <w:t>оду</w:t>
      </w:r>
      <w:r w:rsidRPr="009E5C54">
        <w:rPr>
          <w:rFonts w:ascii="Times New Roman" w:hAnsi="Times New Roman"/>
          <w:sz w:val="24"/>
          <w:szCs w:val="24"/>
        </w:rPr>
        <w:t xml:space="preserve"> и 22,1% в 2020</w:t>
      </w:r>
      <w:r w:rsidR="00A60473" w:rsidRPr="009E5C54">
        <w:rPr>
          <w:rFonts w:ascii="Times New Roman" w:hAnsi="Times New Roman"/>
          <w:sz w:val="24"/>
          <w:szCs w:val="24"/>
        </w:rPr>
        <w:t xml:space="preserve"> </w:t>
      </w:r>
      <w:r w:rsidRPr="009E5C54">
        <w:rPr>
          <w:rFonts w:ascii="Times New Roman" w:hAnsi="Times New Roman"/>
          <w:sz w:val="24"/>
          <w:szCs w:val="24"/>
        </w:rPr>
        <w:t>г</w:t>
      </w:r>
      <w:r w:rsidR="00A60473" w:rsidRPr="009E5C54">
        <w:rPr>
          <w:rFonts w:ascii="Times New Roman" w:hAnsi="Times New Roman"/>
          <w:sz w:val="24"/>
          <w:szCs w:val="24"/>
        </w:rPr>
        <w:t>оду</w:t>
      </w:r>
      <w:r w:rsidRPr="009E5C54">
        <w:rPr>
          <w:rFonts w:ascii="Times New Roman" w:hAnsi="Times New Roman"/>
          <w:sz w:val="24"/>
          <w:szCs w:val="24"/>
        </w:rPr>
        <w:t xml:space="preserve">. </w:t>
      </w:r>
    </w:p>
    <w:p w:rsidR="007E6B0C" w:rsidRPr="009E5C54" w:rsidRDefault="008E27E4"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Наиболее высокий процент заселённости</w:t>
      </w:r>
      <w:r w:rsidR="007C7B23" w:rsidRPr="009E5C54">
        <w:rPr>
          <w:rFonts w:ascii="Times New Roman" w:hAnsi="Times New Roman"/>
          <w:sz w:val="24"/>
          <w:szCs w:val="24"/>
        </w:rPr>
        <w:t xml:space="preserve"> тлями наиболее высокий процент был отмечен на местных </w:t>
      </w:r>
      <w:r w:rsidR="00A60473" w:rsidRPr="009E5C54">
        <w:rPr>
          <w:rFonts w:ascii="Times New Roman" w:hAnsi="Times New Roman"/>
          <w:sz w:val="24"/>
          <w:szCs w:val="24"/>
        </w:rPr>
        <w:t>сортах М-4011 – 53,2%, Береке 0</w:t>
      </w:r>
      <w:r w:rsidR="007C7B23" w:rsidRPr="009E5C54">
        <w:rPr>
          <w:rFonts w:ascii="Times New Roman" w:hAnsi="Times New Roman"/>
          <w:sz w:val="24"/>
          <w:szCs w:val="24"/>
        </w:rPr>
        <w:t>7 – 45,4%, наиболее низкая заселённость отмечалась на сортах Гедера 36,1% и Бухара-6 – 36,3% в 2019</w:t>
      </w:r>
      <w:r w:rsidR="00A60473" w:rsidRPr="009E5C54">
        <w:rPr>
          <w:rFonts w:ascii="Times New Roman" w:hAnsi="Times New Roman"/>
          <w:sz w:val="24"/>
          <w:szCs w:val="24"/>
        </w:rPr>
        <w:t xml:space="preserve"> </w:t>
      </w:r>
      <w:r w:rsidR="007C7B23" w:rsidRPr="009E5C54">
        <w:rPr>
          <w:rFonts w:ascii="Times New Roman" w:hAnsi="Times New Roman"/>
          <w:sz w:val="24"/>
          <w:szCs w:val="24"/>
        </w:rPr>
        <w:t>г</w:t>
      </w:r>
      <w:r w:rsidR="00A60473" w:rsidRPr="009E5C54">
        <w:rPr>
          <w:rFonts w:ascii="Times New Roman" w:hAnsi="Times New Roman"/>
          <w:sz w:val="24"/>
          <w:szCs w:val="24"/>
        </w:rPr>
        <w:t>оду</w:t>
      </w:r>
      <w:r w:rsidR="007C7B23" w:rsidRPr="009E5C54">
        <w:rPr>
          <w:rFonts w:ascii="Times New Roman" w:hAnsi="Times New Roman"/>
          <w:sz w:val="24"/>
          <w:szCs w:val="24"/>
        </w:rPr>
        <w:t xml:space="preserve"> и наиболее высокая заселенность тлями в 2020</w:t>
      </w:r>
      <w:r w:rsidR="00A60473" w:rsidRPr="009E5C54">
        <w:rPr>
          <w:rFonts w:ascii="Times New Roman" w:hAnsi="Times New Roman"/>
          <w:sz w:val="24"/>
          <w:szCs w:val="24"/>
        </w:rPr>
        <w:t xml:space="preserve"> </w:t>
      </w:r>
      <w:r w:rsidR="007C7B23" w:rsidRPr="009E5C54">
        <w:rPr>
          <w:rFonts w:ascii="Times New Roman" w:hAnsi="Times New Roman"/>
          <w:sz w:val="24"/>
          <w:szCs w:val="24"/>
        </w:rPr>
        <w:t xml:space="preserve">году отмечена на сортах М-4011- 46,2% и сымая низкая заселенность на сорте Бухара-6 – 35,4%.  </w:t>
      </w:r>
    </w:p>
    <w:p w:rsidR="00623984" w:rsidRPr="009E5C54" w:rsidRDefault="00623984" w:rsidP="009E5C54">
      <w:pPr>
        <w:spacing w:after="0" w:line="360" w:lineRule="auto"/>
        <w:ind w:firstLine="708"/>
        <w:jc w:val="both"/>
        <w:rPr>
          <w:rFonts w:ascii="Times New Roman" w:hAnsi="Times New Roman"/>
          <w:sz w:val="24"/>
          <w:szCs w:val="24"/>
        </w:rPr>
      </w:pPr>
      <w:r w:rsidRPr="009E5C54">
        <w:rPr>
          <w:rFonts w:ascii="Times New Roman" w:hAnsi="Times New Roman"/>
          <w:sz w:val="24"/>
          <w:szCs w:val="24"/>
        </w:rPr>
        <w:t>Таким образом, относительную устойчивость к сосущим вредителям имеют сорта: Бухара-6, АнБаяут, Береке-07; слабо-средне поражаемыми являются: Гедера, М-4011; средне-поражаемыми: сорта Китайской Народной Республики; высоко-поражаемых сортов не отмечено.</w:t>
      </w:r>
    </w:p>
    <w:p w:rsidR="008E27E4" w:rsidRPr="008B0B7B" w:rsidRDefault="008E27E4" w:rsidP="009E5C54">
      <w:pPr>
        <w:spacing w:after="0" w:line="360" w:lineRule="auto"/>
        <w:ind w:firstLine="709"/>
        <w:jc w:val="both"/>
        <w:rPr>
          <w:rFonts w:ascii="Times New Roman" w:hAnsi="Times New Roman"/>
          <w:sz w:val="20"/>
          <w:szCs w:val="20"/>
        </w:rPr>
      </w:pPr>
    </w:p>
    <w:p w:rsidR="000027ED" w:rsidRPr="00355C88" w:rsidRDefault="004F1757" w:rsidP="009E5C54">
      <w:pPr>
        <w:spacing w:after="0" w:line="360" w:lineRule="auto"/>
        <w:ind w:firstLine="709"/>
        <w:jc w:val="both"/>
        <w:rPr>
          <w:rFonts w:ascii="Times New Roman" w:hAnsi="Times New Roman"/>
          <w:b/>
          <w:sz w:val="24"/>
          <w:szCs w:val="24"/>
        </w:rPr>
      </w:pPr>
      <w:r w:rsidRPr="00355C88">
        <w:rPr>
          <w:rFonts w:ascii="Times New Roman" w:hAnsi="Times New Roman"/>
          <w:b/>
          <w:sz w:val="24"/>
          <w:szCs w:val="24"/>
        </w:rPr>
        <w:t>3</w:t>
      </w:r>
      <w:r w:rsidR="000027ED" w:rsidRPr="00355C88">
        <w:rPr>
          <w:rFonts w:ascii="Times New Roman" w:hAnsi="Times New Roman"/>
          <w:b/>
          <w:sz w:val="24"/>
          <w:szCs w:val="24"/>
        </w:rPr>
        <w:t>.2.2.2 Значение хлопково-люцерновых севооборотов в защите хлопчатника от вредителей</w:t>
      </w:r>
    </w:p>
    <w:p w:rsidR="000027ED" w:rsidRPr="009E5C54" w:rsidRDefault="000027ED"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При современном уровне научно-технологического прогресса – интенсификация сельского хозяйства резко возрастает роль севооборотов, как важного биологического фактора в борьбе с сорняками, вредителями и болезнями культурных сельскохозяйственных растений.</w:t>
      </w:r>
    </w:p>
    <w:p w:rsidR="000027ED" w:rsidRPr="009E5C54" w:rsidRDefault="000027ED"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Среди культур, сопутствующих хлопчатнику в севообороте, первостепенное значение принадлежит люцерне, которая в силу биологических особенностей является лучшим предшественником хлопчатника. </w:t>
      </w:r>
    </w:p>
    <w:p w:rsidR="000027ED" w:rsidRPr="009E5C54" w:rsidRDefault="000027ED"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Кроме того ранние отрастания,  многократные поливы, массовое цветение создают благоприятные условия размножения энтомофагов. </w:t>
      </w:r>
    </w:p>
    <w:p w:rsidR="000027ED" w:rsidRPr="009E5C54" w:rsidRDefault="000027ED"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lastRenderedPageBreak/>
        <w:t>Также на посевах люцерны накапливаются поли- и олигофаги, которые снижают численность вредителей не только на люцерне, но и на хлопчатнике. Поэтому на фоне хлопково-люцернового севооборота люцерники можно использовать как место резервации энтомофагов – вредителей хлопчатника.</w:t>
      </w:r>
    </w:p>
    <w:p w:rsidR="000027ED" w:rsidRPr="009E5C54" w:rsidRDefault="000027ED"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При изучении возможности использования люцерников для обогащения природными популяциями энтомофагов хлопкового агробиоценоза проводились учёты энтомофауны хлопчатника, посевы которого размещались по соседству с люцерной. Устанавливали сроки и причины миграции энтомофагов с люцерны на хлопчатник в зависимости от развития этих культур. На хлопчатнике, расположенном по соседству с люцерником, численность энтомофагов нарастает волнообразно. Первая волна (101 на 100 растений) приходится на </w:t>
      </w:r>
      <w:r w:rsidRPr="009E5C54">
        <w:rPr>
          <w:rFonts w:ascii="Times New Roman" w:hAnsi="Times New Roman"/>
          <w:sz w:val="24"/>
          <w:szCs w:val="24"/>
          <w:lang w:val="en-US"/>
        </w:rPr>
        <w:t>III</w:t>
      </w:r>
      <w:r w:rsidRPr="009E5C54">
        <w:rPr>
          <w:rFonts w:ascii="Times New Roman" w:hAnsi="Times New Roman"/>
          <w:sz w:val="24"/>
          <w:szCs w:val="24"/>
        </w:rPr>
        <w:t xml:space="preserve"> декаду мая, когда хлопчатник в фазе появления первых настоящих листочков, люцерна в фазе цветения, проводится укос.</w:t>
      </w:r>
    </w:p>
    <w:p w:rsidR="000027ED" w:rsidRPr="009E5C54" w:rsidRDefault="000027ED"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Вторая волна (235 экз.) проходится на </w:t>
      </w:r>
      <w:r w:rsidRPr="009E5C54">
        <w:rPr>
          <w:rFonts w:ascii="Times New Roman" w:hAnsi="Times New Roman"/>
          <w:sz w:val="24"/>
          <w:szCs w:val="24"/>
          <w:lang w:val="en-US"/>
        </w:rPr>
        <w:t>II</w:t>
      </w:r>
      <w:r w:rsidRPr="009E5C54">
        <w:rPr>
          <w:rFonts w:ascii="Times New Roman" w:hAnsi="Times New Roman"/>
          <w:sz w:val="24"/>
          <w:szCs w:val="24"/>
        </w:rPr>
        <w:t>-декаду июля, когда хлопчатник уже цветёт, люцерна также в фазе цветения, проводится укос.</w:t>
      </w:r>
    </w:p>
    <w:p w:rsidR="000027ED" w:rsidRPr="009E5C54" w:rsidRDefault="000027ED"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Третья волна нарастания численности энтомофагов (65 экз.) зарегистрирована в </w:t>
      </w:r>
      <w:r w:rsidRPr="009E5C54">
        <w:rPr>
          <w:rFonts w:ascii="Times New Roman" w:hAnsi="Times New Roman"/>
          <w:sz w:val="24"/>
          <w:szCs w:val="24"/>
          <w:lang w:val="en-US"/>
        </w:rPr>
        <w:t>III</w:t>
      </w:r>
      <w:r w:rsidRPr="009E5C54">
        <w:rPr>
          <w:rFonts w:ascii="Times New Roman" w:hAnsi="Times New Roman"/>
          <w:sz w:val="24"/>
          <w:szCs w:val="24"/>
        </w:rPr>
        <w:t xml:space="preserve">-декаде августа, т.е. в период массового образования коробочек хлопчатника и проведения полива, люцерна в фазе цветения, проведения </w:t>
      </w:r>
      <w:r w:rsidRPr="00633394">
        <w:rPr>
          <w:rFonts w:ascii="Times New Roman" w:hAnsi="Times New Roman"/>
          <w:sz w:val="24"/>
          <w:szCs w:val="24"/>
        </w:rPr>
        <w:t>укоса. (</w:t>
      </w:r>
      <w:r w:rsidR="00B9073D" w:rsidRPr="00633394">
        <w:rPr>
          <w:rFonts w:ascii="Times New Roman" w:hAnsi="Times New Roman"/>
          <w:sz w:val="24"/>
          <w:szCs w:val="24"/>
        </w:rPr>
        <w:t xml:space="preserve">Приложение </w:t>
      </w:r>
      <w:r w:rsidR="002D0134" w:rsidRPr="00633394">
        <w:rPr>
          <w:rFonts w:ascii="Times New Roman" w:hAnsi="Times New Roman"/>
          <w:sz w:val="24"/>
          <w:szCs w:val="24"/>
        </w:rPr>
        <w:t>Э</w:t>
      </w:r>
      <w:r w:rsidRPr="00633394">
        <w:rPr>
          <w:rFonts w:ascii="Times New Roman" w:hAnsi="Times New Roman"/>
          <w:sz w:val="24"/>
          <w:szCs w:val="24"/>
        </w:rPr>
        <w:t>).</w:t>
      </w:r>
    </w:p>
    <w:p w:rsidR="000027ED" w:rsidRPr="009E5C54" w:rsidRDefault="000027ED"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Таким образом, цветение люцерны и поливы создают благоприятный микроклимат для хищников и паразитов, что приводит к нарастанию их численности до укоса. В период укоса отмечена массовая миграция энтомофагов на посевы хлопчатника из-за резкой смены экологической обстановки. </w:t>
      </w:r>
    </w:p>
    <w:p w:rsidR="000027ED" w:rsidRPr="00770367" w:rsidRDefault="000027ED" w:rsidP="009E5C54">
      <w:pPr>
        <w:spacing w:after="0" w:line="360" w:lineRule="auto"/>
        <w:ind w:firstLine="709"/>
        <w:rPr>
          <w:rFonts w:ascii="Times New Roman" w:hAnsi="Times New Roman"/>
          <w:sz w:val="20"/>
          <w:szCs w:val="20"/>
        </w:rPr>
      </w:pPr>
    </w:p>
    <w:p w:rsidR="003D1424" w:rsidRPr="00DE3EFC" w:rsidRDefault="004F1757" w:rsidP="009E5C54">
      <w:pPr>
        <w:spacing w:after="0" w:line="360" w:lineRule="auto"/>
        <w:ind w:firstLine="709"/>
        <w:rPr>
          <w:rFonts w:ascii="Times New Roman" w:hAnsi="Times New Roman"/>
          <w:b/>
          <w:sz w:val="24"/>
          <w:szCs w:val="24"/>
        </w:rPr>
      </w:pPr>
      <w:r w:rsidRPr="00DE3EFC">
        <w:rPr>
          <w:rFonts w:ascii="Times New Roman" w:hAnsi="Times New Roman"/>
          <w:b/>
          <w:sz w:val="24"/>
          <w:szCs w:val="24"/>
        </w:rPr>
        <w:t>3</w:t>
      </w:r>
      <w:r w:rsidR="00983862" w:rsidRPr="00DE3EFC">
        <w:rPr>
          <w:rFonts w:ascii="Times New Roman" w:hAnsi="Times New Roman"/>
          <w:b/>
          <w:sz w:val="24"/>
          <w:szCs w:val="24"/>
        </w:rPr>
        <w:t>.2.2.3</w:t>
      </w:r>
      <w:r w:rsidR="00A60473" w:rsidRPr="00DE3EFC">
        <w:rPr>
          <w:rFonts w:ascii="Times New Roman" w:hAnsi="Times New Roman"/>
          <w:b/>
          <w:sz w:val="24"/>
          <w:szCs w:val="24"/>
        </w:rPr>
        <w:t xml:space="preserve"> </w:t>
      </w:r>
      <w:r w:rsidR="003D1424" w:rsidRPr="00DE3EFC">
        <w:rPr>
          <w:rFonts w:ascii="Times New Roman" w:hAnsi="Times New Roman"/>
          <w:b/>
          <w:sz w:val="24"/>
          <w:szCs w:val="24"/>
        </w:rPr>
        <w:t xml:space="preserve"> Влияние чеканки хлопчатника на заселённость хлопковой совки</w:t>
      </w:r>
    </w:p>
    <w:p w:rsidR="00471C54" w:rsidRPr="009E5C54" w:rsidRDefault="00471C54"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В общем агрокомплексе по уходу за хлопчатником немаловажное значение имеет чеканка.  Своевременно и правильно проведённая чеканка хлопчатника в большей мере способствует сохранению бутонов, цветов и завязей. На кустах образуется больше полноценных коробочек раннего созревания, несколько увеличивается масса каждой коробочки, повышается урожай хлопка-сырца. </w:t>
      </w:r>
    </w:p>
    <w:p w:rsidR="00471C54" w:rsidRPr="009E5C54" w:rsidRDefault="00471C54"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Чтобы получить от чеканки наибольший эффект, необходимо правильно определять сроки начала и окончания её. Они будут зависеть от целого ряда факторов сорта, климатических условий, плодородия и водообеспеченности хлопкового поля, развития и густоты стояния хлопчатника. К чеканке хлопчатника следует приступать с наступлением массового цветения календарно. Это время в зависимости от условий произрастания  средневолокнистого хлопчатника в среднем будет совпадать с 10-15 июля.</w:t>
      </w:r>
    </w:p>
    <w:p w:rsidR="00471C54" w:rsidRPr="009E5C54" w:rsidRDefault="00471C54"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lastRenderedPageBreak/>
        <w:t>В условиях Южного Казахстана чеканку хлопчатника проводят вручную, а также механизированными и химическими способами.</w:t>
      </w:r>
    </w:p>
    <w:p w:rsidR="00471C54" w:rsidRPr="009E5C54" w:rsidRDefault="00471C54"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Для изучения влияния чеканки на заселённость хлопковой совкой учёты производились на полях, где чеканка была проведена в установленный срок, 12 </w:t>
      </w:r>
      <w:r w:rsidRPr="009E5C54">
        <w:rPr>
          <w:rFonts w:ascii="Times New Roman" w:hAnsi="Times New Roman"/>
          <w:sz w:val="24"/>
          <w:szCs w:val="24"/>
          <w:lang w:val="kk-KZ"/>
        </w:rPr>
        <w:t>августа</w:t>
      </w:r>
      <w:r w:rsidRPr="009E5C54">
        <w:rPr>
          <w:rFonts w:ascii="Times New Roman" w:hAnsi="Times New Roman"/>
          <w:sz w:val="24"/>
          <w:szCs w:val="24"/>
        </w:rPr>
        <w:t xml:space="preserve"> 2019 года</w:t>
      </w:r>
      <w:r w:rsidRPr="009E5C54">
        <w:rPr>
          <w:rFonts w:ascii="Times New Roman" w:hAnsi="Times New Roman"/>
          <w:sz w:val="24"/>
          <w:szCs w:val="24"/>
          <w:lang w:val="kk-KZ"/>
        </w:rPr>
        <w:t xml:space="preserve"> и 15 августа 2020 года</w:t>
      </w:r>
      <w:r w:rsidRPr="009E5C54">
        <w:rPr>
          <w:rFonts w:ascii="Times New Roman" w:hAnsi="Times New Roman"/>
          <w:sz w:val="24"/>
          <w:szCs w:val="24"/>
        </w:rPr>
        <w:t>, контролем служило поле, где чеканка проведена в поздний срок.</w:t>
      </w:r>
    </w:p>
    <w:p w:rsidR="00471C54" w:rsidRPr="009E5C54" w:rsidRDefault="00471C54"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Данные биоэкологии хлопковой совки состоят в том, что она откладывает яйца в точку роста растений. В период бутонизации растения выделяют щавелевую и муравьиную кислоту, что привлекает бабочек. </w:t>
      </w:r>
    </w:p>
    <w:p w:rsidR="00471C54" w:rsidRPr="009E5C54" w:rsidRDefault="00471C54"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Результаты учётов показали, что при проведении чеканки в срок гусеницы отмечены единичными экземплярами на 14 и 20 день после проведения чеканки. В учётах гусеницы не отмечены в течение 7 </w:t>
      </w:r>
      <w:r w:rsidRPr="00633394">
        <w:rPr>
          <w:rFonts w:ascii="Times New Roman" w:hAnsi="Times New Roman"/>
          <w:sz w:val="24"/>
          <w:szCs w:val="24"/>
        </w:rPr>
        <w:t xml:space="preserve">дней </w:t>
      </w:r>
      <w:r w:rsidR="00B80D02" w:rsidRPr="00633394">
        <w:rPr>
          <w:rFonts w:ascii="Times New Roman" w:hAnsi="Times New Roman"/>
          <w:sz w:val="24"/>
          <w:szCs w:val="24"/>
        </w:rPr>
        <w:t xml:space="preserve">(Приложение </w:t>
      </w:r>
      <w:r w:rsidR="002D0134" w:rsidRPr="00633394">
        <w:rPr>
          <w:rFonts w:ascii="Times New Roman" w:hAnsi="Times New Roman"/>
          <w:sz w:val="24"/>
          <w:szCs w:val="24"/>
        </w:rPr>
        <w:t>Ю</w:t>
      </w:r>
      <w:r w:rsidRPr="00633394">
        <w:rPr>
          <w:rFonts w:ascii="Times New Roman" w:hAnsi="Times New Roman"/>
          <w:sz w:val="24"/>
          <w:szCs w:val="24"/>
        </w:rPr>
        <w:t>).</w:t>
      </w:r>
    </w:p>
    <w:p w:rsidR="007E6B0C" w:rsidRPr="009E5C54" w:rsidRDefault="007E6B0C"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Таким образом, проведение своевременной и качественной чеканки снижает численност</w:t>
      </w:r>
      <w:r w:rsidR="008E27E4" w:rsidRPr="009E5C54">
        <w:rPr>
          <w:rFonts w:ascii="Times New Roman" w:hAnsi="Times New Roman"/>
          <w:sz w:val="24"/>
          <w:szCs w:val="24"/>
        </w:rPr>
        <w:t>ь гусениц хлопковой совки</w:t>
      </w:r>
      <w:r w:rsidR="008026C5" w:rsidRPr="009E5C54">
        <w:rPr>
          <w:rFonts w:ascii="Times New Roman" w:hAnsi="Times New Roman"/>
          <w:sz w:val="24"/>
          <w:szCs w:val="24"/>
        </w:rPr>
        <w:t xml:space="preserve"> на 50</w:t>
      </w:r>
      <w:r w:rsidRPr="009E5C54">
        <w:rPr>
          <w:rFonts w:ascii="Times New Roman" w:hAnsi="Times New Roman"/>
          <w:sz w:val="24"/>
          <w:szCs w:val="24"/>
        </w:rPr>
        <w:t>-60% по сравнению с контролем и исключает химическую обработку.</w:t>
      </w:r>
    </w:p>
    <w:p w:rsidR="007E6B0C" w:rsidRPr="00770367" w:rsidRDefault="007E6B0C" w:rsidP="009E5C54">
      <w:pPr>
        <w:pStyle w:val="af3"/>
        <w:spacing w:after="0" w:line="360" w:lineRule="auto"/>
        <w:ind w:left="0" w:firstLine="425"/>
        <w:jc w:val="both"/>
        <w:rPr>
          <w:rFonts w:ascii="Times New Roman" w:hAnsi="Times New Roman"/>
          <w:sz w:val="20"/>
          <w:szCs w:val="20"/>
        </w:rPr>
      </w:pPr>
    </w:p>
    <w:p w:rsidR="003D1424" w:rsidRPr="00DE3EFC" w:rsidRDefault="004F1757" w:rsidP="009E5C54">
      <w:pPr>
        <w:spacing w:after="0" w:line="360" w:lineRule="auto"/>
        <w:ind w:firstLine="709"/>
        <w:jc w:val="both"/>
        <w:rPr>
          <w:rFonts w:ascii="Times New Roman" w:hAnsi="Times New Roman"/>
          <w:b/>
          <w:sz w:val="24"/>
          <w:szCs w:val="24"/>
        </w:rPr>
      </w:pPr>
      <w:r w:rsidRPr="00DE3EFC">
        <w:rPr>
          <w:rFonts w:ascii="Times New Roman" w:hAnsi="Times New Roman"/>
          <w:b/>
          <w:sz w:val="24"/>
          <w:szCs w:val="24"/>
        </w:rPr>
        <w:t>3</w:t>
      </w:r>
      <w:r w:rsidR="00983862" w:rsidRPr="00DE3EFC">
        <w:rPr>
          <w:rFonts w:ascii="Times New Roman" w:hAnsi="Times New Roman"/>
          <w:b/>
          <w:sz w:val="24"/>
          <w:szCs w:val="24"/>
        </w:rPr>
        <w:t>.2.2.4</w:t>
      </w:r>
      <w:r w:rsidR="003D1424" w:rsidRPr="00DE3EFC">
        <w:rPr>
          <w:rFonts w:ascii="Times New Roman" w:hAnsi="Times New Roman"/>
          <w:b/>
          <w:sz w:val="24"/>
          <w:szCs w:val="24"/>
        </w:rPr>
        <w:t xml:space="preserve"> Влияние густоты стояния хлопчатника на заселённость вредителя</w:t>
      </w:r>
    </w:p>
    <w:p w:rsidR="000E429F" w:rsidRPr="009E5C54" w:rsidRDefault="000E429F"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В системе мероприятий по получению высоких урожаев  хлопка-сырца большое внимание уделяется густоте стояния и размещения растений. Однако для получения высоких урожаев хлопка-сырца с каждого гектара необходима оптимальная густота, при которой количество растений в данных условиях должно размещаться на площади равномерно с одинаковыми междурядьями, междугнездьями и принятым числом в гнезде.</w:t>
      </w:r>
    </w:p>
    <w:p w:rsidR="00A16E12" w:rsidRPr="009E5C54" w:rsidRDefault="00A16E12"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В опытах по влиянию густоты стояния хлопчатника на заселенность вредителями  продолжили изучение различных схем посева: </w:t>
      </w:r>
    </w:p>
    <w:p w:rsidR="00A16E12" w:rsidRPr="009E5C54" w:rsidRDefault="00A16E12"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 традиционный посев междурядьем до </w:t>
      </w:r>
      <w:smartTag w:uri="urn:schemas-microsoft-com:office:smarttags" w:element="metricconverter">
        <w:smartTagPr>
          <w:attr w:name="ProductID" w:val="90 см"/>
        </w:smartTagPr>
        <w:r w:rsidRPr="009E5C54">
          <w:rPr>
            <w:rFonts w:ascii="Times New Roman" w:hAnsi="Times New Roman"/>
            <w:sz w:val="24"/>
            <w:szCs w:val="24"/>
          </w:rPr>
          <w:t>90 см</w:t>
        </w:r>
      </w:smartTag>
      <w:r w:rsidRPr="009E5C54">
        <w:rPr>
          <w:rFonts w:ascii="Times New Roman" w:hAnsi="Times New Roman"/>
          <w:sz w:val="24"/>
          <w:szCs w:val="24"/>
        </w:rPr>
        <w:t>, густота стояния растений 120 тыс. шт./га (</w:t>
      </w:r>
      <w:r w:rsidRPr="009E5C54">
        <w:rPr>
          <w:rFonts w:ascii="Times New Roman" w:hAnsi="Times New Roman"/>
          <w:bCs/>
          <w:sz w:val="24"/>
          <w:szCs w:val="24"/>
        </w:rPr>
        <w:t>90x9x1</w:t>
      </w:r>
      <w:r w:rsidRPr="009E5C54">
        <w:rPr>
          <w:rFonts w:ascii="Times New Roman" w:hAnsi="Times New Roman"/>
          <w:sz w:val="24"/>
          <w:szCs w:val="24"/>
        </w:rPr>
        <w:t>);</w:t>
      </w:r>
    </w:p>
    <w:p w:rsidR="00A16E12" w:rsidRPr="009E5C54" w:rsidRDefault="00A16E12"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 посев хлопчатника междурядьем </w:t>
      </w:r>
      <w:smartTag w:uri="urn:schemas-microsoft-com:office:smarttags" w:element="metricconverter">
        <w:smartTagPr>
          <w:attr w:name="ProductID" w:val="70 см"/>
        </w:smartTagPr>
        <w:r w:rsidRPr="009E5C54">
          <w:rPr>
            <w:rFonts w:ascii="Times New Roman" w:hAnsi="Times New Roman"/>
            <w:sz w:val="24"/>
            <w:szCs w:val="24"/>
          </w:rPr>
          <w:t>70 см</w:t>
        </w:r>
      </w:smartTag>
      <w:r w:rsidRPr="009E5C54">
        <w:rPr>
          <w:rFonts w:ascii="Times New Roman" w:hAnsi="Times New Roman"/>
          <w:sz w:val="24"/>
          <w:szCs w:val="24"/>
        </w:rPr>
        <w:t>, густота стояния растений 134 тыс. шт./га (</w:t>
      </w:r>
      <w:r w:rsidRPr="009E5C54">
        <w:rPr>
          <w:rFonts w:ascii="Times New Roman" w:hAnsi="Times New Roman"/>
          <w:bCs/>
          <w:sz w:val="24"/>
          <w:szCs w:val="24"/>
        </w:rPr>
        <w:t>70x10x1</w:t>
      </w:r>
      <w:r w:rsidRPr="009E5C54">
        <w:rPr>
          <w:rFonts w:ascii="Times New Roman" w:hAnsi="Times New Roman"/>
          <w:sz w:val="24"/>
          <w:szCs w:val="24"/>
        </w:rPr>
        <w:t>);</w:t>
      </w:r>
    </w:p>
    <w:p w:rsidR="00A16E12" w:rsidRPr="009E5C54" w:rsidRDefault="00A16E12"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 посев хлопчатника междурядьем </w:t>
      </w:r>
      <w:smartTag w:uri="urn:schemas-microsoft-com:office:smarttags" w:element="metricconverter">
        <w:smartTagPr>
          <w:attr w:name="ProductID" w:val="45 см"/>
        </w:smartTagPr>
        <w:r w:rsidRPr="009E5C54">
          <w:rPr>
            <w:rFonts w:ascii="Times New Roman" w:hAnsi="Times New Roman"/>
            <w:sz w:val="24"/>
            <w:szCs w:val="24"/>
          </w:rPr>
          <w:t>45 см</w:t>
        </w:r>
      </w:smartTag>
      <w:r w:rsidRPr="009E5C54">
        <w:rPr>
          <w:rFonts w:ascii="Times New Roman" w:hAnsi="Times New Roman"/>
          <w:sz w:val="24"/>
          <w:szCs w:val="24"/>
        </w:rPr>
        <w:t>, густота стояния растений 180 тыс. шт./га (</w:t>
      </w:r>
      <w:r w:rsidRPr="009E5C54">
        <w:rPr>
          <w:rFonts w:ascii="Times New Roman" w:hAnsi="Times New Roman"/>
          <w:bCs/>
          <w:sz w:val="24"/>
          <w:szCs w:val="24"/>
        </w:rPr>
        <w:t>45x12x1)</w:t>
      </w:r>
      <w:r w:rsidRPr="009E5C54">
        <w:rPr>
          <w:rFonts w:ascii="Times New Roman" w:hAnsi="Times New Roman"/>
          <w:sz w:val="24"/>
          <w:szCs w:val="24"/>
        </w:rPr>
        <w:t>;</w:t>
      </w:r>
    </w:p>
    <w:p w:rsidR="00A16E12" w:rsidRPr="009E5C54" w:rsidRDefault="00A16E12" w:rsidP="009E5C54">
      <w:pPr>
        <w:spacing w:after="0" w:line="360" w:lineRule="auto"/>
        <w:ind w:firstLine="709"/>
        <w:jc w:val="both"/>
        <w:rPr>
          <w:rFonts w:ascii="Times New Roman" w:hAnsi="Times New Roman"/>
          <w:bCs/>
          <w:sz w:val="24"/>
          <w:szCs w:val="24"/>
        </w:rPr>
      </w:pPr>
      <w:r w:rsidRPr="009E5C54">
        <w:rPr>
          <w:rFonts w:ascii="Times New Roman" w:hAnsi="Times New Roman"/>
          <w:sz w:val="24"/>
          <w:szCs w:val="24"/>
        </w:rPr>
        <w:t xml:space="preserve">- посев хлопчатника междурядьем </w:t>
      </w:r>
      <w:smartTag w:uri="urn:schemas-microsoft-com:office:smarttags" w:element="metricconverter">
        <w:smartTagPr>
          <w:attr w:name="ProductID" w:val="80 см"/>
        </w:smartTagPr>
        <w:r w:rsidRPr="009E5C54">
          <w:rPr>
            <w:rFonts w:ascii="Times New Roman" w:hAnsi="Times New Roman"/>
            <w:bCs/>
            <w:sz w:val="24"/>
            <w:szCs w:val="24"/>
          </w:rPr>
          <w:t>80 см</w:t>
        </w:r>
      </w:smartTag>
      <w:r w:rsidRPr="009E5C54">
        <w:rPr>
          <w:rFonts w:ascii="Times New Roman" w:hAnsi="Times New Roman"/>
          <w:bCs/>
          <w:sz w:val="24"/>
          <w:szCs w:val="24"/>
        </w:rPr>
        <w:t>, густота растений 200 тыс. шт./га – двухстрочный посев (80x11x2х10х1).</w:t>
      </w:r>
    </w:p>
    <w:p w:rsidR="00A16E12" w:rsidRPr="009E5C54" w:rsidRDefault="00A16E12"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Для сравнения заселённости вредителя учёты проводили в каждом варианте. Из </w:t>
      </w:r>
      <w:r w:rsidRPr="00633394">
        <w:rPr>
          <w:rFonts w:ascii="Times New Roman" w:hAnsi="Times New Roman"/>
          <w:sz w:val="24"/>
          <w:szCs w:val="24"/>
        </w:rPr>
        <w:t xml:space="preserve">данных </w:t>
      </w:r>
      <w:r w:rsidR="008E27E4" w:rsidRPr="00633394">
        <w:rPr>
          <w:rFonts w:ascii="Times New Roman" w:hAnsi="Times New Roman"/>
          <w:sz w:val="24"/>
          <w:szCs w:val="24"/>
        </w:rPr>
        <w:t>приложений</w:t>
      </w:r>
      <w:r w:rsidR="00B80D02" w:rsidRPr="00633394">
        <w:rPr>
          <w:rFonts w:ascii="Times New Roman" w:hAnsi="Times New Roman"/>
          <w:sz w:val="24"/>
          <w:szCs w:val="24"/>
        </w:rPr>
        <w:t xml:space="preserve"> </w:t>
      </w:r>
      <w:r w:rsidR="00106196" w:rsidRPr="00633394">
        <w:rPr>
          <w:rFonts w:ascii="Times New Roman" w:hAnsi="Times New Roman"/>
          <w:sz w:val="24"/>
          <w:szCs w:val="24"/>
        </w:rPr>
        <w:t>Я</w:t>
      </w:r>
      <w:r w:rsidR="001F4769" w:rsidRPr="00633394">
        <w:rPr>
          <w:rFonts w:ascii="Times New Roman" w:hAnsi="Times New Roman"/>
          <w:sz w:val="24"/>
          <w:szCs w:val="24"/>
        </w:rPr>
        <w:t xml:space="preserve"> и </w:t>
      </w:r>
      <w:r w:rsidR="00106196" w:rsidRPr="00633394">
        <w:rPr>
          <w:rFonts w:ascii="Times New Roman" w:hAnsi="Times New Roman"/>
          <w:sz w:val="24"/>
          <w:szCs w:val="24"/>
        </w:rPr>
        <w:t>А</w:t>
      </w:r>
      <w:r w:rsidR="00106196">
        <w:rPr>
          <w:rFonts w:ascii="Times New Roman" w:hAnsi="Times New Roman"/>
          <w:sz w:val="24"/>
          <w:szCs w:val="24"/>
        </w:rPr>
        <w:t xml:space="preserve"> </w:t>
      </w:r>
      <w:r w:rsidRPr="009E5C54">
        <w:rPr>
          <w:rFonts w:ascii="Times New Roman" w:hAnsi="Times New Roman"/>
          <w:sz w:val="24"/>
          <w:szCs w:val="24"/>
        </w:rPr>
        <w:t>видно, что динамика численности сосущих вредителей во всех вариантах</w:t>
      </w:r>
      <w:r w:rsidR="008E27E4" w:rsidRPr="009E5C54">
        <w:rPr>
          <w:rFonts w:ascii="Times New Roman" w:hAnsi="Times New Roman"/>
          <w:sz w:val="24"/>
          <w:szCs w:val="24"/>
        </w:rPr>
        <w:t xml:space="preserve"> существенно не отличалась</w:t>
      </w:r>
      <w:r w:rsidRPr="009E5C54">
        <w:rPr>
          <w:rFonts w:ascii="Times New Roman" w:hAnsi="Times New Roman"/>
          <w:sz w:val="24"/>
          <w:szCs w:val="24"/>
        </w:rPr>
        <w:t>.</w:t>
      </w:r>
    </w:p>
    <w:p w:rsidR="00A16E12" w:rsidRPr="009E5C54" w:rsidRDefault="00A16E12"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lastRenderedPageBreak/>
        <w:t>В 2020 году плотность гусениц хлопковой совки была высокой при двухстрочном посеве, как и в опыте 2019 года. Многочисленность цветков хлопчатника привлекла бабочек хлопковой совки, при этом наблюдалась массовая яйцекладка, что привело к увеличению численности.</w:t>
      </w:r>
    </w:p>
    <w:p w:rsidR="00A16E12" w:rsidRPr="00770367" w:rsidRDefault="00A16E12" w:rsidP="009E5C54">
      <w:pPr>
        <w:spacing w:after="0" w:line="360" w:lineRule="auto"/>
        <w:ind w:firstLine="709"/>
        <w:jc w:val="both"/>
        <w:rPr>
          <w:rFonts w:ascii="Times New Roman" w:hAnsi="Times New Roman"/>
          <w:sz w:val="20"/>
          <w:szCs w:val="20"/>
        </w:rPr>
      </w:pPr>
    </w:p>
    <w:p w:rsidR="003D1424" w:rsidRPr="00DE3EFC" w:rsidRDefault="004F1757" w:rsidP="009E5C54">
      <w:pPr>
        <w:pStyle w:val="af3"/>
        <w:spacing w:after="0" w:line="360" w:lineRule="auto"/>
        <w:ind w:left="0" w:firstLine="709"/>
        <w:rPr>
          <w:rFonts w:ascii="Times New Roman" w:hAnsi="Times New Roman"/>
          <w:b/>
          <w:sz w:val="24"/>
          <w:szCs w:val="24"/>
        </w:rPr>
      </w:pPr>
      <w:r w:rsidRPr="00DE3EFC">
        <w:rPr>
          <w:rFonts w:ascii="Times New Roman" w:hAnsi="Times New Roman"/>
          <w:b/>
          <w:sz w:val="24"/>
          <w:szCs w:val="24"/>
        </w:rPr>
        <w:t>3</w:t>
      </w:r>
      <w:r w:rsidR="003D1424" w:rsidRPr="00DE3EFC">
        <w:rPr>
          <w:rFonts w:ascii="Times New Roman" w:hAnsi="Times New Roman"/>
          <w:b/>
          <w:sz w:val="24"/>
          <w:szCs w:val="24"/>
        </w:rPr>
        <w:t xml:space="preserve">.2.3 </w:t>
      </w:r>
      <w:r w:rsidR="00A60473" w:rsidRPr="00DE3EFC">
        <w:rPr>
          <w:rFonts w:ascii="Times New Roman" w:hAnsi="Times New Roman"/>
          <w:b/>
          <w:sz w:val="24"/>
          <w:szCs w:val="24"/>
        </w:rPr>
        <w:t xml:space="preserve"> </w:t>
      </w:r>
      <w:r w:rsidR="003D1424" w:rsidRPr="00DE3EFC">
        <w:rPr>
          <w:rFonts w:ascii="Times New Roman" w:hAnsi="Times New Roman"/>
          <w:b/>
          <w:sz w:val="24"/>
          <w:szCs w:val="24"/>
        </w:rPr>
        <w:t xml:space="preserve">Применение биологического метода </w:t>
      </w:r>
    </w:p>
    <w:p w:rsidR="001F4769" w:rsidRPr="00DE3EFC" w:rsidRDefault="004F1757" w:rsidP="009E5C54">
      <w:pPr>
        <w:pStyle w:val="af3"/>
        <w:spacing w:after="0" w:line="360" w:lineRule="auto"/>
        <w:ind w:left="0" w:firstLine="709"/>
        <w:jc w:val="both"/>
        <w:rPr>
          <w:rFonts w:ascii="Times New Roman" w:hAnsi="Times New Roman"/>
          <w:b/>
          <w:sz w:val="24"/>
          <w:szCs w:val="24"/>
        </w:rPr>
      </w:pPr>
      <w:r w:rsidRPr="00DE3EFC">
        <w:rPr>
          <w:rFonts w:ascii="Times New Roman" w:hAnsi="Times New Roman"/>
          <w:b/>
          <w:sz w:val="24"/>
          <w:szCs w:val="24"/>
        </w:rPr>
        <w:t>3</w:t>
      </w:r>
      <w:r w:rsidR="001F4769" w:rsidRPr="00DE3EFC">
        <w:rPr>
          <w:rFonts w:ascii="Times New Roman" w:hAnsi="Times New Roman"/>
          <w:b/>
          <w:sz w:val="24"/>
          <w:szCs w:val="24"/>
        </w:rPr>
        <w:t>.2.3.1 Видовой состав энтомофагов основных вредителей хлопчатника</w:t>
      </w:r>
    </w:p>
    <w:p w:rsidR="001F4769" w:rsidRPr="009E5C54" w:rsidRDefault="001F4769" w:rsidP="009E5C54">
      <w:pPr>
        <w:pStyle w:val="af3"/>
        <w:spacing w:after="0" w:line="360" w:lineRule="auto"/>
        <w:ind w:left="0" w:firstLine="709"/>
        <w:jc w:val="both"/>
        <w:rPr>
          <w:rFonts w:ascii="Times New Roman" w:hAnsi="Times New Roman"/>
          <w:sz w:val="24"/>
          <w:szCs w:val="24"/>
        </w:rPr>
      </w:pPr>
      <w:r w:rsidRPr="009E5C54">
        <w:rPr>
          <w:rFonts w:ascii="Times New Roman" w:hAnsi="Times New Roman"/>
          <w:sz w:val="24"/>
          <w:szCs w:val="24"/>
        </w:rPr>
        <w:t>В снижении численности основных вредителей хлопчатника большое значение имеют природные популяции энтомофагов.</w:t>
      </w:r>
    </w:p>
    <w:p w:rsidR="001F4769" w:rsidRPr="009E5C54" w:rsidRDefault="001F4769" w:rsidP="009E5C54">
      <w:pPr>
        <w:pStyle w:val="af3"/>
        <w:spacing w:after="0" w:line="360" w:lineRule="auto"/>
        <w:ind w:left="0" w:firstLine="709"/>
        <w:jc w:val="both"/>
        <w:rPr>
          <w:rFonts w:ascii="Times New Roman" w:hAnsi="Times New Roman"/>
          <w:sz w:val="24"/>
          <w:szCs w:val="24"/>
        </w:rPr>
      </w:pPr>
      <w:r w:rsidRPr="009E5C54">
        <w:rPr>
          <w:rFonts w:ascii="Times New Roman" w:hAnsi="Times New Roman"/>
          <w:sz w:val="24"/>
          <w:szCs w:val="24"/>
        </w:rPr>
        <w:t xml:space="preserve">Нами был изучен видовой состав энтомофагов вредителей хлопчатника. Многочисленность вредителей хлопчатника обуславливается разнообразием видов энтомофагов. </w:t>
      </w:r>
    </w:p>
    <w:p w:rsidR="001F4769" w:rsidRPr="009E5C54" w:rsidRDefault="001F4769" w:rsidP="009E5C54">
      <w:pPr>
        <w:pStyle w:val="af3"/>
        <w:spacing w:after="0" w:line="360" w:lineRule="auto"/>
        <w:ind w:left="0" w:firstLine="709"/>
        <w:jc w:val="both"/>
        <w:rPr>
          <w:rFonts w:ascii="Times New Roman" w:hAnsi="Times New Roman"/>
          <w:sz w:val="24"/>
          <w:szCs w:val="24"/>
        </w:rPr>
      </w:pPr>
      <w:r w:rsidRPr="009E5C54">
        <w:rPr>
          <w:rFonts w:ascii="Times New Roman" w:hAnsi="Times New Roman"/>
          <w:sz w:val="24"/>
          <w:szCs w:val="24"/>
        </w:rPr>
        <w:t xml:space="preserve">Выявлено 40 видов главнейших энтомофагов, относящихся, за исключением 4 видов, к классу насекомых. Полезная фауна насчитывает 13 семейств из 6 отрядов </w:t>
      </w:r>
      <w:r w:rsidRPr="00633394">
        <w:rPr>
          <w:rFonts w:ascii="Times New Roman" w:hAnsi="Times New Roman"/>
          <w:sz w:val="24"/>
          <w:szCs w:val="24"/>
        </w:rPr>
        <w:t xml:space="preserve">(приложение </w:t>
      </w:r>
      <w:r w:rsidR="00106196" w:rsidRPr="00633394">
        <w:rPr>
          <w:rFonts w:ascii="Times New Roman" w:hAnsi="Times New Roman"/>
          <w:sz w:val="24"/>
          <w:szCs w:val="24"/>
          <w:lang w:val="en-US"/>
        </w:rPr>
        <w:t>B</w:t>
      </w:r>
      <w:r w:rsidRPr="00633394">
        <w:rPr>
          <w:rFonts w:ascii="Times New Roman" w:hAnsi="Times New Roman"/>
          <w:sz w:val="24"/>
          <w:szCs w:val="24"/>
        </w:rPr>
        <w:t>).</w:t>
      </w:r>
      <w:r w:rsidRPr="009E5C54">
        <w:rPr>
          <w:rFonts w:ascii="Times New Roman" w:hAnsi="Times New Roman"/>
          <w:sz w:val="24"/>
          <w:szCs w:val="24"/>
        </w:rPr>
        <w:t xml:space="preserve"> </w:t>
      </w:r>
    </w:p>
    <w:p w:rsidR="001F4769" w:rsidRPr="009E5C54" w:rsidRDefault="001F4769" w:rsidP="009E5C54">
      <w:pPr>
        <w:pStyle w:val="af3"/>
        <w:spacing w:after="0" w:line="360" w:lineRule="auto"/>
        <w:ind w:left="0" w:firstLine="709"/>
        <w:jc w:val="both"/>
        <w:rPr>
          <w:rFonts w:ascii="Times New Roman" w:hAnsi="Times New Roman"/>
          <w:sz w:val="24"/>
          <w:szCs w:val="24"/>
        </w:rPr>
      </w:pPr>
      <w:r w:rsidRPr="009E5C54">
        <w:rPr>
          <w:rFonts w:ascii="Times New Roman" w:hAnsi="Times New Roman"/>
          <w:sz w:val="24"/>
          <w:szCs w:val="24"/>
        </w:rPr>
        <w:t xml:space="preserve">Среди полезных видов многочисленными являются представители отряда </w:t>
      </w:r>
      <w:r w:rsidRPr="009E5C54">
        <w:rPr>
          <w:rFonts w:ascii="Times New Roman" w:hAnsi="Times New Roman"/>
          <w:sz w:val="24"/>
          <w:szCs w:val="24"/>
          <w:lang w:val="en-US"/>
        </w:rPr>
        <w:t>Coleoptera</w:t>
      </w:r>
      <w:r w:rsidRPr="009E5C54">
        <w:rPr>
          <w:rFonts w:ascii="Times New Roman" w:hAnsi="Times New Roman"/>
          <w:sz w:val="24"/>
          <w:szCs w:val="24"/>
        </w:rPr>
        <w:t xml:space="preserve"> (13 видов), которые объединены в 2 семейства. Многочисленны по видовому составу семейства </w:t>
      </w:r>
      <w:r w:rsidRPr="009E5C54">
        <w:rPr>
          <w:rFonts w:ascii="Times New Roman" w:hAnsi="Times New Roman"/>
          <w:sz w:val="24"/>
          <w:szCs w:val="24"/>
          <w:lang w:val="en-US"/>
        </w:rPr>
        <w:t>Coccinellidae</w:t>
      </w:r>
      <w:r w:rsidRPr="009E5C54">
        <w:rPr>
          <w:rFonts w:ascii="Times New Roman" w:hAnsi="Times New Roman"/>
          <w:sz w:val="24"/>
          <w:szCs w:val="24"/>
        </w:rPr>
        <w:t xml:space="preserve"> – 12 видов, семейство – </w:t>
      </w:r>
      <w:r w:rsidRPr="009E5C54">
        <w:rPr>
          <w:rFonts w:ascii="Times New Roman" w:hAnsi="Times New Roman"/>
          <w:sz w:val="24"/>
          <w:szCs w:val="24"/>
          <w:lang w:val="en-US"/>
        </w:rPr>
        <w:t>Carabidae</w:t>
      </w:r>
      <w:r w:rsidRPr="009E5C54">
        <w:rPr>
          <w:rFonts w:ascii="Times New Roman" w:hAnsi="Times New Roman"/>
          <w:sz w:val="24"/>
          <w:szCs w:val="24"/>
        </w:rPr>
        <w:t xml:space="preserve"> представлен одним видом, отряд </w:t>
      </w:r>
      <w:r w:rsidRPr="009E5C54">
        <w:rPr>
          <w:rFonts w:ascii="Times New Roman" w:hAnsi="Times New Roman"/>
          <w:sz w:val="24"/>
          <w:szCs w:val="24"/>
          <w:lang w:val="en-US"/>
        </w:rPr>
        <w:t>Diptera</w:t>
      </w:r>
      <w:r w:rsidRPr="009E5C54">
        <w:rPr>
          <w:rFonts w:ascii="Times New Roman" w:hAnsi="Times New Roman"/>
          <w:sz w:val="24"/>
          <w:szCs w:val="24"/>
        </w:rPr>
        <w:t xml:space="preserve"> представлен 5 видами, относящихся к 2 семействам. </w:t>
      </w:r>
    </w:p>
    <w:p w:rsidR="001F4769" w:rsidRPr="009E5C54" w:rsidRDefault="001F4769" w:rsidP="009E5C54">
      <w:pPr>
        <w:pStyle w:val="af3"/>
        <w:spacing w:after="0" w:line="360" w:lineRule="auto"/>
        <w:ind w:left="0" w:firstLine="709"/>
        <w:jc w:val="both"/>
        <w:rPr>
          <w:rFonts w:ascii="Times New Roman" w:hAnsi="Times New Roman"/>
          <w:sz w:val="24"/>
          <w:szCs w:val="24"/>
        </w:rPr>
      </w:pPr>
      <w:r w:rsidRPr="009E5C54">
        <w:rPr>
          <w:rFonts w:ascii="Times New Roman" w:hAnsi="Times New Roman"/>
          <w:sz w:val="24"/>
          <w:szCs w:val="24"/>
        </w:rPr>
        <w:t xml:space="preserve">Семейства </w:t>
      </w:r>
      <w:r w:rsidRPr="009E5C54">
        <w:rPr>
          <w:rFonts w:ascii="Times New Roman" w:hAnsi="Times New Roman"/>
          <w:sz w:val="24"/>
          <w:szCs w:val="24"/>
          <w:lang w:val="en-US"/>
        </w:rPr>
        <w:t>Syrhidae</w:t>
      </w:r>
      <w:r w:rsidRPr="009E5C54">
        <w:rPr>
          <w:rFonts w:ascii="Times New Roman" w:hAnsi="Times New Roman"/>
          <w:sz w:val="24"/>
          <w:szCs w:val="24"/>
        </w:rPr>
        <w:t xml:space="preserve">, </w:t>
      </w:r>
      <w:r w:rsidRPr="009E5C54">
        <w:rPr>
          <w:rFonts w:ascii="Times New Roman" w:hAnsi="Times New Roman"/>
          <w:sz w:val="24"/>
          <w:szCs w:val="24"/>
          <w:lang w:val="en-US"/>
        </w:rPr>
        <w:t>Chamaemyiidae</w:t>
      </w:r>
      <w:r w:rsidRPr="009E5C54">
        <w:rPr>
          <w:rFonts w:ascii="Times New Roman" w:hAnsi="Times New Roman"/>
          <w:sz w:val="24"/>
          <w:szCs w:val="24"/>
        </w:rPr>
        <w:t xml:space="preserve"> включают в себя по 4 вида, семейство </w:t>
      </w:r>
      <w:r w:rsidRPr="009E5C54">
        <w:rPr>
          <w:rFonts w:ascii="Times New Roman" w:hAnsi="Times New Roman"/>
          <w:sz w:val="24"/>
          <w:szCs w:val="24"/>
          <w:lang w:val="en-US"/>
        </w:rPr>
        <w:t>Tachinidae</w:t>
      </w:r>
      <w:r w:rsidRPr="009E5C54">
        <w:rPr>
          <w:rFonts w:ascii="Times New Roman" w:hAnsi="Times New Roman"/>
          <w:sz w:val="24"/>
          <w:szCs w:val="24"/>
        </w:rPr>
        <w:t xml:space="preserve"> – 1 вид, </w:t>
      </w:r>
      <w:r w:rsidRPr="009E5C54">
        <w:rPr>
          <w:rFonts w:ascii="Times New Roman" w:hAnsi="Times New Roman"/>
          <w:sz w:val="24"/>
          <w:szCs w:val="24"/>
          <w:lang w:val="en-US"/>
        </w:rPr>
        <w:t>Hemiptera</w:t>
      </w:r>
      <w:r w:rsidRPr="009E5C54">
        <w:rPr>
          <w:rFonts w:ascii="Times New Roman" w:hAnsi="Times New Roman"/>
          <w:sz w:val="24"/>
          <w:szCs w:val="24"/>
        </w:rPr>
        <w:t xml:space="preserve"> представлен 7 видами, относящиеся к семействам </w:t>
      </w:r>
      <w:r w:rsidRPr="009E5C54">
        <w:rPr>
          <w:rFonts w:ascii="Times New Roman" w:hAnsi="Times New Roman"/>
          <w:sz w:val="24"/>
          <w:szCs w:val="24"/>
          <w:lang w:val="en-US"/>
        </w:rPr>
        <w:t>Miridae</w:t>
      </w:r>
      <w:r w:rsidRPr="009E5C54">
        <w:rPr>
          <w:rFonts w:ascii="Times New Roman" w:hAnsi="Times New Roman"/>
          <w:sz w:val="24"/>
          <w:szCs w:val="24"/>
        </w:rPr>
        <w:t xml:space="preserve"> (3 вида), </w:t>
      </w:r>
      <w:r w:rsidRPr="009E5C54">
        <w:rPr>
          <w:rFonts w:ascii="Times New Roman" w:hAnsi="Times New Roman"/>
          <w:sz w:val="24"/>
          <w:szCs w:val="24"/>
          <w:lang w:val="en-US"/>
        </w:rPr>
        <w:t>Anthocoridae</w:t>
      </w:r>
      <w:r w:rsidRPr="009E5C54">
        <w:rPr>
          <w:rFonts w:ascii="Times New Roman" w:hAnsi="Times New Roman"/>
          <w:sz w:val="24"/>
          <w:szCs w:val="24"/>
        </w:rPr>
        <w:t xml:space="preserve"> (3 вида) </w:t>
      </w:r>
      <w:r w:rsidRPr="009E5C54">
        <w:rPr>
          <w:rFonts w:ascii="Times New Roman" w:hAnsi="Times New Roman"/>
          <w:sz w:val="24"/>
          <w:szCs w:val="24"/>
          <w:lang w:val="en-US"/>
        </w:rPr>
        <w:t>Nabidae</w:t>
      </w:r>
      <w:r w:rsidRPr="009E5C54">
        <w:rPr>
          <w:rFonts w:ascii="Times New Roman" w:hAnsi="Times New Roman"/>
          <w:sz w:val="24"/>
          <w:szCs w:val="24"/>
        </w:rPr>
        <w:t xml:space="preserve"> (1 вид). Отряд </w:t>
      </w:r>
      <w:r w:rsidRPr="009E5C54">
        <w:rPr>
          <w:rFonts w:ascii="Times New Roman" w:hAnsi="Times New Roman"/>
          <w:sz w:val="24"/>
          <w:szCs w:val="24"/>
          <w:lang w:val="en-US"/>
        </w:rPr>
        <w:t>Hymenoptera</w:t>
      </w:r>
      <w:r w:rsidRPr="009E5C54">
        <w:rPr>
          <w:rFonts w:ascii="Times New Roman" w:hAnsi="Times New Roman"/>
          <w:sz w:val="24"/>
          <w:szCs w:val="24"/>
        </w:rPr>
        <w:t xml:space="preserve"> представлен 7 видами из семейства </w:t>
      </w:r>
      <w:r w:rsidRPr="009E5C54">
        <w:rPr>
          <w:rFonts w:ascii="Times New Roman" w:hAnsi="Times New Roman"/>
          <w:sz w:val="24"/>
          <w:szCs w:val="24"/>
          <w:lang w:val="en-US"/>
        </w:rPr>
        <w:t>Braconidae</w:t>
      </w:r>
      <w:r w:rsidRPr="009E5C54">
        <w:rPr>
          <w:rFonts w:ascii="Times New Roman" w:hAnsi="Times New Roman"/>
          <w:sz w:val="24"/>
          <w:szCs w:val="24"/>
        </w:rPr>
        <w:t xml:space="preserve"> (2 вида), </w:t>
      </w:r>
      <w:r w:rsidRPr="009E5C54">
        <w:rPr>
          <w:rFonts w:ascii="Times New Roman" w:hAnsi="Times New Roman"/>
          <w:sz w:val="24"/>
          <w:szCs w:val="24"/>
          <w:lang w:val="en-US"/>
        </w:rPr>
        <w:t>Ichnemonidae</w:t>
      </w:r>
      <w:r w:rsidRPr="009E5C54">
        <w:rPr>
          <w:rFonts w:ascii="Times New Roman" w:hAnsi="Times New Roman"/>
          <w:sz w:val="24"/>
          <w:szCs w:val="24"/>
        </w:rPr>
        <w:t xml:space="preserve"> (2 вида),  </w:t>
      </w:r>
      <w:r w:rsidRPr="009E5C54">
        <w:rPr>
          <w:rFonts w:ascii="Times New Roman" w:hAnsi="Times New Roman"/>
          <w:sz w:val="24"/>
          <w:szCs w:val="24"/>
          <w:lang w:val="en-US"/>
        </w:rPr>
        <w:t>Aphidiidae</w:t>
      </w:r>
      <w:r w:rsidRPr="009E5C54">
        <w:rPr>
          <w:rFonts w:ascii="Times New Roman" w:hAnsi="Times New Roman"/>
          <w:sz w:val="24"/>
          <w:szCs w:val="24"/>
        </w:rPr>
        <w:t xml:space="preserve"> (3 вида), отряд </w:t>
      </w:r>
      <w:r w:rsidRPr="009E5C54">
        <w:rPr>
          <w:rFonts w:ascii="Times New Roman" w:hAnsi="Times New Roman"/>
          <w:sz w:val="24"/>
          <w:szCs w:val="24"/>
          <w:lang w:val="en-US"/>
        </w:rPr>
        <w:t>Neoroptera</w:t>
      </w:r>
      <w:r w:rsidRPr="009E5C54">
        <w:rPr>
          <w:rFonts w:ascii="Times New Roman" w:hAnsi="Times New Roman"/>
          <w:sz w:val="24"/>
          <w:szCs w:val="24"/>
        </w:rPr>
        <w:t xml:space="preserve"> представлен 6 видами из семейства </w:t>
      </w:r>
      <w:r w:rsidRPr="009E5C54">
        <w:rPr>
          <w:rFonts w:ascii="Times New Roman" w:hAnsi="Times New Roman"/>
          <w:sz w:val="24"/>
          <w:szCs w:val="24"/>
          <w:lang w:val="en-US"/>
        </w:rPr>
        <w:t>Chrysopidae</w:t>
      </w:r>
      <w:r w:rsidRPr="009E5C54">
        <w:rPr>
          <w:rFonts w:ascii="Times New Roman" w:hAnsi="Times New Roman"/>
          <w:sz w:val="24"/>
          <w:szCs w:val="24"/>
        </w:rPr>
        <w:t xml:space="preserve">. </w:t>
      </w:r>
    </w:p>
    <w:p w:rsidR="001F4769" w:rsidRPr="009E5C54" w:rsidRDefault="001F4769" w:rsidP="009E5C54">
      <w:pPr>
        <w:pStyle w:val="af3"/>
        <w:spacing w:after="0" w:line="360" w:lineRule="auto"/>
        <w:ind w:left="0" w:firstLine="709"/>
        <w:jc w:val="both"/>
        <w:rPr>
          <w:rFonts w:ascii="Times New Roman" w:hAnsi="Times New Roman"/>
          <w:sz w:val="24"/>
          <w:szCs w:val="24"/>
        </w:rPr>
      </w:pPr>
      <w:r w:rsidRPr="009E5C54">
        <w:rPr>
          <w:rFonts w:ascii="Times New Roman" w:hAnsi="Times New Roman"/>
          <w:sz w:val="24"/>
          <w:szCs w:val="24"/>
        </w:rPr>
        <w:t xml:space="preserve">Отряд </w:t>
      </w:r>
      <w:r w:rsidRPr="009E5C54">
        <w:rPr>
          <w:rFonts w:ascii="Times New Roman" w:hAnsi="Times New Roman"/>
          <w:sz w:val="24"/>
          <w:szCs w:val="24"/>
          <w:lang w:val="en-US"/>
        </w:rPr>
        <w:t>Thysonoptera</w:t>
      </w:r>
      <w:r w:rsidRPr="009E5C54">
        <w:rPr>
          <w:rFonts w:ascii="Times New Roman" w:hAnsi="Times New Roman"/>
          <w:sz w:val="24"/>
          <w:szCs w:val="24"/>
        </w:rPr>
        <w:t xml:space="preserve"> представлен 2 видами из семейства </w:t>
      </w:r>
      <w:r w:rsidRPr="009E5C54">
        <w:rPr>
          <w:rFonts w:ascii="Times New Roman" w:hAnsi="Times New Roman"/>
          <w:sz w:val="24"/>
          <w:szCs w:val="24"/>
          <w:lang w:val="en-US"/>
        </w:rPr>
        <w:t>Thripidae</w:t>
      </w:r>
      <w:r w:rsidRPr="009E5C54">
        <w:rPr>
          <w:rFonts w:ascii="Times New Roman" w:hAnsi="Times New Roman"/>
          <w:sz w:val="24"/>
          <w:szCs w:val="24"/>
        </w:rPr>
        <w:t xml:space="preserve">,  </w:t>
      </w:r>
      <w:r w:rsidRPr="009E5C54">
        <w:rPr>
          <w:rFonts w:ascii="Times New Roman" w:hAnsi="Times New Roman"/>
          <w:sz w:val="24"/>
          <w:szCs w:val="24"/>
          <w:lang w:val="en-US"/>
        </w:rPr>
        <w:t>Aelothripidae</w:t>
      </w:r>
      <w:r w:rsidRPr="009E5C54">
        <w:rPr>
          <w:rFonts w:ascii="Times New Roman" w:hAnsi="Times New Roman"/>
          <w:sz w:val="24"/>
          <w:szCs w:val="24"/>
        </w:rPr>
        <w:t xml:space="preserve">. </w:t>
      </w:r>
    </w:p>
    <w:p w:rsidR="001F4769" w:rsidRPr="00770367" w:rsidRDefault="001F4769" w:rsidP="009E5C54">
      <w:pPr>
        <w:pStyle w:val="a3"/>
        <w:spacing w:line="360" w:lineRule="auto"/>
        <w:ind w:firstLine="709"/>
        <w:jc w:val="both"/>
        <w:rPr>
          <w:rFonts w:ascii="Times New Roman" w:hAnsi="Times New Roman"/>
          <w:sz w:val="20"/>
          <w:szCs w:val="20"/>
        </w:rPr>
      </w:pPr>
    </w:p>
    <w:p w:rsidR="003D1424" w:rsidRPr="00DE3EFC" w:rsidRDefault="004F1757" w:rsidP="009E5C54">
      <w:pPr>
        <w:pStyle w:val="a3"/>
        <w:spacing w:line="360" w:lineRule="auto"/>
        <w:ind w:firstLine="709"/>
        <w:jc w:val="both"/>
        <w:rPr>
          <w:rFonts w:ascii="Times New Roman" w:hAnsi="Times New Roman"/>
          <w:b/>
          <w:sz w:val="24"/>
          <w:szCs w:val="24"/>
        </w:rPr>
      </w:pPr>
      <w:r w:rsidRPr="00DE3EFC">
        <w:rPr>
          <w:rFonts w:ascii="Times New Roman" w:hAnsi="Times New Roman"/>
          <w:b/>
          <w:sz w:val="24"/>
          <w:szCs w:val="24"/>
        </w:rPr>
        <w:t>3</w:t>
      </w:r>
      <w:r w:rsidR="005C2813" w:rsidRPr="00DE3EFC">
        <w:rPr>
          <w:rFonts w:ascii="Times New Roman" w:hAnsi="Times New Roman"/>
          <w:b/>
          <w:sz w:val="24"/>
          <w:szCs w:val="24"/>
        </w:rPr>
        <w:t>.2.3.</w:t>
      </w:r>
      <w:r w:rsidR="005C2813" w:rsidRPr="00DE3EFC">
        <w:rPr>
          <w:rFonts w:ascii="Times New Roman" w:hAnsi="Times New Roman"/>
          <w:b/>
          <w:sz w:val="24"/>
          <w:szCs w:val="24"/>
          <w:lang w:val="kk-KZ"/>
        </w:rPr>
        <w:t>2</w:t>
      </w:r>
      <w:r w:rsidR="003D1424" w:rsidRPr="00DE3EFC">
        <w:rPr>
          <w:rFonts w:ascii="Times New Roman" w:hAnsi="Times New Roman"/>
          <w:b/>
          <w:sz w:val="24"/>
          <w:szCs w:val="24"/>
        </w:rPr>
        <w:t xml:space="preserve"> </w:t>
      </w:r>
      <w:r w:rsidR="00A60473" w:rsidRPr="00DE3EFC">
        <w:rPr>
          <w:rFonts w:ascii="Times New Roman" w:hAnsi="Times New Roman"/>
          <w:b/>
          <w:sz w:val="24"/>
          <w:szCs w:val="24"/>
        </w:rPr>
        <w:t xml:space="preserve"> </w:t>
      </w:r>
      <w:r w:rsidR="003D1424" w:rsidRPr="00DE3EFC">
        <w:rPr>
          <w:rFonts w:ascii="Times New Roman" w:hAnsi="Times New Roman"/>
          <w:b/>
          <w:sz w:val="24"/>
          <w:szCs w:val="24"/>
        </w:rPr>
        <w:t>Роль нектароносных растений в привлечении энтомофагов</w:t>
      </w:r>
    </w:p>
    <w:p w:rsidR="00C94689" w:rsidRPr="009E5C54" w:rsidRDefault="00C94689" w:rsidP="009E5C54">
      <w:pPr>
        <w:pStyle w:val="a3"/>
        <w:spacing w:line="360" w:lineRule="auto"/>
        <w:ind w:firstLine="709"/>
        <w:jc w:val="both"/>
        <w:rPr>
          <w:rFonts w:ascii="Times New Roman" w:hAnsi="Times New Roman"/>
          <w:sz w:val="24"/>
          <w:szCs w:val="24"/>
        </w:rPr>
      </w:pPr>
      <w:r w:rsidRPr="009E5C54">
        <w:rPr>
          <w:rFonts w:ascii="Times New Roman" w:hAnsi="Times New Roman"/>
          <w:sz w:val="24"/>
          <w:szCs w:val="24"/>
        </w:rPr>
        <w:t>Благоприятные условия для природных популяций энтомофагов создаёт цветущая растительность. Цветущие нектароносные растения служат источником питания имаго паразитов, хищников и обеспечивают нормальное созревание половой продукции, помогают паразитам дожидаться появления в природе подходящих для заражения фаз хозяина и способствуют реализации их потенциальной плодовитости. Кроме того, цветущая растительность – основное место, где встречаются самцы и самки.</w:t>
      </w:r>
    </w:p>
    <w:p w:rsidR="00C94689" w:rsidRPr="009E5C54" w:rsidRDefault="00C94689" w:rsidP="009E5C54">
      <w:pPr>
        <w:pStyle w:val="a3"/>
        <w:spacing w:line="360" w:lineRule="auto"/>
        <w:ind w:firstLine="709"/>
        <w:jc w:val="both"/>
        <w:rPr>
          <w:rFonts w:ascii="Times New Roman" w:hAnsi="Times New Roman"/>
          <w:sz w:val="24"/>
          <w:szCs w:val="24"/>
        </w:rPr>
      </w:pPr>
      <w:r w:rsidRPr="009E5C54">
        <w:rPr>
          <w:rFonts w:ascii="Times New Roman" w:hAnsi="Times New Roman"/>
          <w:sz w:val="24"/>
          <w:szCs w:val="24"/>
        </w:rPr>
        <w:t xml:space="preserve">В некоторых странах, </w:t>
      </w:r>
      <w:r w:rsidR="008E27E4" w:rsidRPr="009E5C54">
        <w:rPr>
          <w:rFonts w:ascii="Times New Roman" w:hAnsi="Times New Roman"/>
          <w:sz w:val="24"/>
          <w:szCs w:val="24"/>
        </w:rPr>
        <w:t xml:space="preserve">таких </w:t>
      </w:r>
      <w:r w:rsidRPr="009E5C54">
        <w:rPr>
          <w:rFonts w:ascii="Times New Roman" w:hAnsi="Times New Roman"/>
          <w:sz w:val="24"/>
          <w:szCs w:val="24"/>
        </w:rPr>
        <w:t xml:space="preserve">как Российская Федерация и КНР, повышение эффективности природной популяции энтомофагов – способ, который давно практикуется </w:t>
      </w:r>
      <w:r w:rsidRPr="009E5C54">
        <w:rPr>
          <w:rFonts w:ascii="Times New Roman" w:hAnsi="Times New Roman"/>
          <w:sz w:val="24"/>
          <w:szCs w:val="24"/>
        </w:rPr>
        <w:lastRenderedPageBreak/>
        <w:t xml:space="preserve">для защиты растений. В Узбекистане, Таджикистане началось исследование по этому направлению. </w:t>
      </w:r>
    </w:p>
    <w:p w:rsidR="00C94689" w:rsidRPr="009E5C54" w:rsidRDefault="00C94689" w:rsidP="009E5C54">
      <w:pPr>
        <w:pStyle w:val="a3"/>
        <w:spacing w:line="360" w:lineRule="auto"/>
        <w:ind w:firstLine="709"/>
        <w:jc w:val="both"/>
        <w:rPr>
          <w:rFonts w:ascii="Times New Roman" w:hAnsi="Times New Roman"/>
          <w:sz w:val="24"/>
          <w:szCs w:val="24"/>
          <w:lang w:val="kk-KZ"/>
        </w:rPr>
      </w:pPr>
      <w:r w:rsidRPr="009E5C54">
        <w:rPr>
          <w:rFonts w:ascii="Times New Roman" w:hAnsi="Times New Roman"/>
          <w:sz w:val="24"/>
          <w:szCs w:val="24"/>
        </w:rPr>
        <w:t>Внедрение этого способа в почвенно-климатические условия Южного Казахстана является актуальным, так как цветущая дикая растительность выгорает в конце мая. Необходима разработка практических рекомендаций по подбору видов нектароносных растений, сроков посева, создания бесперебойного цветочного конвейера.</w:t>
      </w:r>
    </w:p>
    <w:p w:rsidR="008658E7" w:rsidRPr="009E5C54" w:rsidRDefault="00C94689" w:rsidP="009E5C54">
      <w:pPr>
        <w:pStyle w:val="a3"/>
        <w:spacing w:line="360" w:lineRule="auto"/>
        <w:ind w:firstLine="709"/>
        <w:jc w:val="both"/>
        <w:rPr>
          <w:rFonts w:ascii="Times New Roman" w:hAnsi="Times New Roman"/>
          <w:sz w:val="24"/>
          <w:szCs w:val="24"/>
          <w:lang w:val="kk-KZ"/>
        </w:rPr>
      </w:pPr>
      <w:r w:rsidRPr="009E5C54">
        <w:rPr>
          <w:rFonts w:ascii="Times New Roman" w:hAnsi="Times New Roman"/>
          <w:sz w:val="24"/>
          <w:szCs w:val="24"/>
        </w:rPr>
        <w:t>Для установления потенциала нектароносных растений в обогащении агробиоценоза сельскохозяйственных культур проводили опыты по установлению соотношений вредителя и энтомофагов.</w:t>
      </w:r>
      <w:r w:rsidR="008658E7" w:rsidRPr="009E5C54">
        <w:rPr>
          <w:rFonts w:ascii="Times New Roman" w:hAnsi="Times New Roman"/>
          <w:sz w:val="24"/>
          <w:szCs w:val="24"/>
        </w:rPr>
        <w:t xml:space="preserve"> Учёты проводили с помощью энтомологического сачка. </w:t>
      </w:r>
    </w:p>
    <w:p w:rsidR="00581528" w:rsidRPr="009E5C54" w:rsidRDefault="00581528" w:rsidP="009E5C54">
      <w:pPr>
        <w:pStyle w:val="4"/>
        <w:spacing w:line="360" w:lineRule="auto"/>
        <w:ind w:firstLine="709"/>
        <w:jc w:val="both"/>
        <w:rPr>
          <w:rFonts w:ascii="Times New Roman" w:hAnsi="Times New Roman"/>
          <w:sz w:val="24"/>
          <w:szCs w:val="24"/>
          <w:lang w:val="kk-KZ"/>
        </w:rPr>
      </w:pPr>
      <w:r w:rsidRPr="009E5C54">
        <w:rPr>
          <w:rFonts w:ascii="Times New Roman" w:hAnsi="Times New Roman"/>
          <w:sz w:val="24"/>
          <w:szCs w:val="24"/>
        </w:rPr>
        <w:t>Насекомых подсчитывали на 50 двойных взмахов энтомологического сачка. Учёты проводились на посевах 6 видов нектароносных растений.</w:t>
      </w:r>
    </w:p>
    <w:p w:rsidR="00581528" w:rsidRPr="009E5C54" w:rsidRDefault="00581528" w:rsidP="009E5C54">
      <w:pPr>
        <w:pStyle w:val="4"/>
        <w:spacing w:line="360" w:lineRule="auto"/>
        <w:ind w:firstLine="709"/>
        <w:jc w:val="both"/>
        <w:rPr>
          <w:rFonts w:ascii="Times New Roman" w:hAnsi="Times New Roman"/>
          <w:sz w:val="24"/>
          <w:szCs w:val="24"/>
        </w:rPr>
      </w:pPr>
      <w:r w:rsidRPr="00633394">
        <w:rPr>
          <w:rFonts w:ascii="Times New Roman" w:hAnsi="Times New Roman"/>
          <w:sz w:val="24"/>
          <w:szCs w:val="24"/>
        </w:rPr>
        <w:t xml:space="preserve">Анализ </w:t>
      </w:r>
      <w:r w:rsidR="00F77D4F" w:rsidRPr="00633394">
        <w:rPr>
          <w:rFonts w:ascii="Times New Roman" w:hAnsi="Times New Roman"/>
          <w:sz w:val="24"/>
          <w:szCs w:val="24"/>
        </w:rPr>
        <w:t xml:space="preserve">приложение </w:t>
      </w:r>
      <w:r w:rsidR="00CC157C" w:rsidRPr="00633394">
        <w:rPr>
          <w:rFonts w:ascii="Times New Roman" w:hAnsi="Times New Roman"/>
          <w:sz w:val="24"/>
          <w:szCs w:val="24"/>
          <w:lang w:val="en-US"/>
        </w:rPr>
        <w:t>C</w:t>
      </w:r>
      <w:r w:rsidR="00F477DC" w:rsidRPr="00633394">
        <w:rPr>
          <w:rFonts w:ascii="Times New Roman" w:hAnsi="Times New Roman"/>
          <w:sz w:val="24"/>
          <w:szCs w:val="24"/>
        </w:rPr>
        <w:t xml:space="preserve"> </w:t>
      </w:r>
      <w:r w:rsidRPr="00633394">
        <w:rPr>
          <w:rFonts w:ascii="Times New Roman" w:hAnsi="Times New Roman"/>
          <w:sz w:val="24"/>
          <w:szCs w:val="24"/>
        </w:rPr>
        <w:t>показывает</w:t>
      </w:r>
      <w:r w:rsidRPr="009E5C54">
        <w:rPr>
          <w:rFonts w:ascii="Times New Roman" w:hAnsi="Times New Roman"/>
          <w:sz w:val="24"/>
          <w:szCs w:val="24"/>
        </w:rPr>
        <w:t>, что во всех видах нектароносных растений преобладают энтомофаги.</w:t>
      </w:r>
    </w:p>
    <w:p w:rsidR="00D421D8" w:rsidRPr="009E5C54" w:rsidRDefault="00581528" w:rsidP="009E5C54">
      <w:pPr>
        <w:pStyle w:val="a3"/>
        <w:spacing w:line="360" w:lineRule="auto"/>
        <w:ind w:firstLine="709"/>
        <w:jc w:val="both"/>
        <w:rPr>
          <w:rFonts w:ascii="Times New Roman" w:hAnsi="Times New Roman"/>
          <w:sz w:val="24"/>
          <w:szCs w:val="24"/>
        </w:rPr>
      </w:pPr>
      <w:r w:rsidRPr="009E5C54">
        <w:rPr>
          <w:rFonts w:ascii="Times New Roman" w:hAnsi="Times New Roman"/>
          <w:sz w:val="24"/>
          <w:szCs w:val="24"/>
        </w:rPr>
        <w:t xml:space="preserve">Самым привлекательным для энтомофагов был лук семенной, количество энтомофагов </w:t>
      </w:r>
      <w:r w:rsidR="00F77D4F" w:rsidRPr="009E5C54">
        <w:rPr>
          <w:rFonts w:ascii="Times New Roman" w:hAnsi="Times New Roman"/>
          <w:sz w:val="24"/>
          <w:szCs w:val="24"/>
        </w:rPr>
        <w:t xml:space="preserve">в среднем </w:t>
      </w:r>
      <w:r w:rsidRPr="009E5C54">
        <w:rPr>
          <w:rFonts w:ascii="Times New Roman" w:hAnsi="Times New Roman"/>
          <w:sz w:val="24"/>
          <w:szCs w:val="24"/>
        </w:rPr>
        <w:t>составило 5</w:t>
      </w:r>
      <w:r w:rsidR="00F77D4F" w:rsidRPr="009E5C54">
        <w:rPr>
          <w:rFonts w:ascii="Times New Roman" w:hAnsi="Times New Roman"/>
          <w:sz w:val="24"/>
          <w:szCs w:val="24"/>
        </w:rPr>
        <w:t>2</w:t>
      </w:r>
      <w:r w:rsidRPr="009E5C54">
        <w:rPr>
          <w:rFonts w:ascii="Times New Roman" w:hAnsi="Times New Roman"/>
          <w:sz w:val="24"/>
          <w:szCs w:val="24"/>
        </w:rPr>
        <w:t xml:space="preserve"> экз. на 50 взмахов сачка, что равнялось 70,7</w:t>
      </w:r>
      <w:r w:rsidR="00F77D4F" w:rsidRPr="009E5C54">
        <w:rPr>
          <w:rFonts w:ascii="Times New Roman" w:hAnsi="Times New Roman"/>
          <w:sz w:val="24"/>
          <w:szCs w:val="24"/>
        </w:rPr>
        <w:t>5</w:t>
      </w:r>
      <w:r w:rsidRPr="009E5C54">
        <w:rPr>
          <w:rFonts w:ascii="Times New Roman" w:hAnsi="Times New Roman"/>
          <w:sz w:val="24"/>
          <w:szCs w:val="24"/>
        </w:rPr>
        <w:t>% от общего количества насекомых.</w:t>
      </w:r>
      <w:r w:rsidRPr="009E5C54">
        <w:rPr>
          <w:rFonts w:ascii="Times New Roman" w:hAnsi="Times New Roman"/>
          <w:color w:val="FF0000"/>
          <w:sz w:val="24"/>
          <w:szCs w:val="24"/>
        </w:rPr>
        <w:t xml:space="preserve"> </w:t>
      </w:r>
      <w:r w:rsidR="00D421D8" w:rsidRPr="009E5C54">
        <w:rPr>
          <w:rFonts w:ascii="Times New Roman" w:hAnsi="Times New Roman"/>
          <w:sz w:val="24"/>
          <w:szCs w:val="24"/>
        </w:rPr>
        <w:t xml:space="preserve">На кориандре количество энтомофагов составило 70,5%, а также высокой привлекательностью обладали цветки семенной моркови и календула процент энтомофагов соответственно составил 70,9-69,4% от общего числа насекомых. </w:t>
      </w:r>
    </w:p>
    <w:p w:rsidR="00D421D8" w:rsidRPr="009E5C54" w:rsidRDefault="00D421D8" w:rsidP="009E5C54">
      <w:pPr>
        <w:pStyle w:val="a3"/>
        <w:spacing w:line="360" w:lineRule="auto"/>
        <w:ind w:firstLine="709"/>
        <w:jc w:val="both"/>
        <w:rPr>
          <w:rFonts w:ascii="Times New Roman" w:hAnsi="Times New Roman"/>
          <w:sz w:val="24"/>
          <w:szCs w:val="24"/>
        </w:rPr>
      </w:pPr>
      <w:r w:rsidRPr="009E5C54">
        <w:rPr>
          <w:rFonts w:ascii="Times New Roman" w:hAnsi="Times New Roman"/>
          <w:sz w:val="24"/>
          <w:szCs w:val="24"/>
        </w:rPr>
        <w:t xml:space="preserve">Таким образом, наши наблюдения подтвердили мнение многих учёных, что нектароносные растения привлекают большое количество энтомофагов. </w:t>
      </w:r>
    </w:p>
    <w:p w:rsidR="00581528" w:rsidRPr="00770367" w:rsidRDefault="00581528" w:rsidP="009E5C54">
      <w:pPr>
        <w:pStyle w:val="4"/>
        <w:spacing w:line="360" w:lineRule="auto"/>
        <w:ind w:firstLine="709"/>
        <w:jc w:val="both"/>
        <w:rPr>
          <w:rFonts w:ascii="Times New Roman" w:hAnsi="Times New Roman"/>
          <w:sz w:val="16"/>
          <w:szCs w:val="16"/>
        </w:rPr>
      </w:pPr>
    </w:p>
    <w:p w:rsidR="003D1424" w:rsidRPr="00DE3EFC" w:rsidRDefault="004F1757" w:rsidP="009E5C54">
      <w:pPr>
        <w:spacing w:after="0" w:line="360" w:lineRule="auto"/>
        <w:ind w:firstLine="709"/>
        <w:jc w:val="both"/>
        <w:rPr>
          <w:rFonts w:ascii="Times New Roman" w:hAnsi="Times New Roman"/>
          <w:b/>
          <w:sz w:val="24"/>
          <w:szCs w:val="24"/>
        </w:rPr>
      </w:pPr>
      <w:r w:rsidRPr="00DE3EFC">
        <w:rPr>
          <w:rFonts w:ascii="Times New Roman" w:hAnsi="Times New Roman"/>
          <w:b/>
          <w:sz w:val="24"/>
          <w:szCs w:val="24"/>
        </w:rPr>
        <w:t>3</w:t>
      </w:r>
      <w:r w:rsidR="00951C1D" w:rsidRPr="00DE3EFC">
        <w:rPr>
          <w:rFonts w:ascii="Times New Roman" w:hAnsi="Times New Roman"/>
          <w:b/>
          <w:sz w:val="24"/>
          <w:szCs w:val="24"/>
        </w:rPr>
        <w:t>.2.3.3</w:t>
      </w:r>
      <w:r w:rsidR="000F77F1" w:rsidRPr="00DE3EFC">
        <w:rPr>
          <w:rFonts w:ascii="Times New Roman" w:hAnsi="Times New Roman"/>
          <w:b/>
          <w:sz w:val="24"/>
          <w:szCs w:val="24"/>
        </w:rPr>
        <w:t xml:space="preserve"> </w:t>
      </w:r>
      <w:r w:rsidR="003D1424" w:rsidRPr="00DE3EFC">
        <w:rPr>
          <w:rFonts w:ascii="Times New Roman" w:hAnsi="Times New Roman"/>
          <w:b/>
          <w:sz w:val="24"/>
          <w:szCs w:val="24"/>
        </w:rPr>
        <w:t>Влияние дополнительного углеводного питания нектаром цветков на биологические показатели жизнеспособности</w:t>
      </w:r>
    </w:p>
    <w:p w:rsidR="00A07D11" w:rsidRPr="009E5C54" w:rsidRDefault="00A16E12"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Исследования по влиянию дополнительного углеводного питания  проводил</w:t>
      </w:r>
      <w:r w:rsidR="00265FE3" w:rsidRPr="009E5C54">
        <w:rPr>
          <w:rFonts w:ascii="Times New Roman" w:hAnsi="Times New Roman"/>
          <w:sz w:val="24"/>
          <w:szCs w:val="24"/>
        </w:rPr>
        <w:t>ись в лабораторных условиях на 6</w:t>
      </w:r>
      <w:r w:rsidRPr="009E5C54">
        <w:rPr>
          <w:rFonts w:ascii="Times New Roman" w:hAnsi="Times New Roman"/>
          <w:sz w:val="24"/>
          <w:szCs w:val="24"/>
        </w:rPr>
        <w:t xml:space="preserve"> видах нектароносных растений, эталоном служило кормление сахарным сиропом, контролем было кормление без сахарного сиропа и нектара. </w:t>
      </w:r>
    </w:p>
    <w:p w:rsidR="00A07D11" w:rsidRPr="009E5C54" w:rsidRDefault="00A07D11"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Анализ </w:t>
      </w:r>
      <w:r w:rsidRPr="00633394">
        <w:rPr>
          <w:rFonts w:ascii="Times New Roman" w:hAnsi="Times New Roman"/>
          <w:sz w:val="24"/>
          <w:szCs w:val="24"/>
        </w:rPr>
        <w:t xml:space="preserve">приложений </w:t>
      </w:r>
      <w:r w:rsidR="00CC157C" w:rsidRPr="00633394">
        <w:rPr>
          <w:rFonts w:ascii="Times New Roman" w:hAnsi="Times New Roman"/>
          <w:sz w:val="24"/>
          <w:szCs w:val="24"/>
          <w:lang w:val="en-US"/>
        </w:rPr>
        <w:t>D</w:t>
      </w:r>
      <w:r w:rsidRPr="00633394">
        <w:rPr>
          <w:rFonts w:ascii="Times New Roman" w:hAnsi="Times New Roman"/>
          <w:sz w:val="24"/>
          <w:szCs w:val="24"/>
        </w:rPr>
        <w:t xml:space="preserve"> показывает, что</w:t>
      </w:r>
      <w:r w:rsidRPr="009E5C54">
        <w:rPr>
          <w:rFonts w:ascii="Times New Roman" w:hAnsi="Times New Roman"/>
          <w:sz w:val="24"/>
          <w:szCs w:val="24"/>
        </w:rPr>
        <w:t xml:space="preserve"> при питании нектаром цветков моркови семенной у имаго семиточечной коровки продолжительность жизни была в среднем на 10 дней больше по сравнению с контролем и 5 дней с эталоном. При питании нектаром цветков лука семенного, рапса продолжительность составила в среднем на 9 дней больше по сравнению с контролем и 4 дня по сравнению с эталоном. При питании нектаром цветков донника продолжительность жизни в среднем на 8 дней больше по сравнению с контролем и на 3 дня с эталоном. Продолжительность жизни имаго в среднем на 7 дней </w:t>
      </w:r>
      <w:r w:rsidRPr="009E5C54">
        <w:rPr>
          <w:rFonts w:ascii="Times New Roman" w:hAnsi="Times New Roman"/>
          <w:sz w:val="24"/>
          <w:szCs w:val="24"/>
        </w:rPr>
        <w:lastRenderedPageBreak/>
        <w:t>больше по сравнению с контролем  и 2 дня с эталоном при питании нектаром цветков укропа и люцерны.</w:t>
      </w:r>
    </w:p>
    <w:p w:rsidR="00A07D11" w:rsidRPr="009E5C54" w:rsidRDefault="00A07D11"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 Продолжительность жизни двуточечной коровки при питании нектаром цветков семенной моркови была больше в среднем на 10 дней по сравнению с контролем и на 6 дней с эталоном, при питании цветками лука семенного было зафиксировано в среднем 9 и 5 дней соответственно. При питании нектаром цветков рапса показатели продолжительности жизни были в среднем больше на 8 дней по сравнению с контролем и 4 дня с эталоном. При питании нектаром цветков донника показатели продолжительности жизни были в среднем больше на 7,5 дней по сравнению с контролем и 3,5 дня с эталоном. При питании цветками укропа показатели соответственно были в среднем больше на 6 по сравнению с контролем и 2 дня с эталоном соответственно. При питании нектаром цветков люцерны показатели продолжительности жизни были в среднем больше на 6,5 дней по сравнению с контролем и 2,5дня с эталоном. </w:t>
      </w:r>
    </w:p>
    <w:p w:rsidR="00A07D11" w:rsidRPr="009E5C54" w:rsidRDefault="00A07D11"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Продолжительность жизни златоглазки обыкновенной при питании нектаром моркови была больше в среднем на 12 дней по сравнению с контролем и 4 дня с эталоном соответственно; семенным луком в среднем 10 и 2 дня, рапса в среднем соответственно больше на 10 и 2 дня , донника- на 9 и 1 соответственно,  укропа на 9 дней по сравнению с контролем и 1 день с эталоном соответственно, люцерны на 9,5 и 1,5 дней.</w:t>
      </w:r>
    </w:p>
    <w:p w:rsidR="00A07D11" w:rsidRPr="009E5C54" w:rsidRDefault="00A07D11"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Дополнительное питание не только продлевает жизнь, но и обеспечивает созревание половых органов и встречу с хозяином, и откладку яиц. </w:t>
      </w:r>
    </w:p>
    <w:p w:rsidR="00A07D11" w:rsidRPr="009E5C54" w:rsidRDefault="00A07D11"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В лабораторных условиях проводили исследования по изучению влияния питания нектаром цветков на плодовитость энтомофагов вредителей хлопчатника. </w:t>
      </w:r>
    </w:p>
    <w:p w:rsidR="00A07D11" w:rsidRPr="009E5C54" w:rsidRDefault="00A07D11"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При питании нектаром цветков семенной моркови количество отложенных яиц семиточечной божьей коровкой по сравнению с контролем в реднем на 178,5 штук больше, с эталоном на 101,5 шт.; при питании нектаром цветков лука семенного соответственно на 148,5 и 71,5 шт.; рапса 142 и 65 шт., донника – на 104 по сравнению с контролем и 27 по сравнению с эталоном, при питании нектаром цветков укропа – на 90,5 и 13,5 соответственно, при питании нектаром цветков люцерны количество отложенных яиц было больше в среднем на 83,5 шт. по сравнению с контролем и 6,5 шт. с эталоном.</w:t>
      </w:r>
    </w:p>
    <w:p w:rsidR="00A07D11" w:rsidRPr="009E5C54" w:rsidRDefault="00A07D11"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Наиболее высокие показатели плодовитости двухточечной коровки по сравнению с контролем и эталоном отмечены при питании нектаром цветков моркови семенной и лука, и в среднем составили 682 шт., это больше на 65 шт., чем в контроле и на 23 шт. больше чем в эталоне. Наименьшие показатели отмечены при питании нектаром цветков укропа и люцерны и в этих вариантах по сравнению с контролем они были больше в среднем на 42 шт., и по сравнению с эталоном на 1 шт.</w:t>
      </w:r>
    </w:p>
    <w:p w:rsidR="00A07D11" w:rsidRPr="009E5C54" w:rsidRDefault="00A07D11"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lastRenderedPageBreak/>
        <w:t xml:space="preserve">Как </w:t>
      </w:r>
      <w:r w:rsidRPr="00633394">
        <w:rPr>
          <w:rFonts w:ascii="Times New Roman" w:hAnsi="Times New Roman"/>
          <w:sz w:val="24"/>
          <w:szCs w:val="24"/>
        </w:rPr>
        <w:t xml:space="preserve">показывают данные </w:t>
      </w:r>
      <w:r w:rsidR="008E27E4" w:rsidRPr="00633394">
        <w:rPr>
          <w:rFonts w:ascii="Times New Roman" w:hAnsi="Times New Roman"/>
          <w:sz w:val="24"/>
          <w:szCs w:val="24"/>
        </w:rPr>
        <w:t>приложения</w:t>
      </w:r>
      <w:r w:rsidRPr="00633394">
        <w:rPr>
          <w:rFonts w:ascii="Times New Roman" w:hAnsi="Times New Roman"/>
          <w:sz w:val="24"/>
          <w:szCs w:val="24"/>
        </w:rPr>
        <w:t xml:space="preserve"> </w:t>
      </w:r>
      <w:r w:rsidR="00EF795A" w:rsidRPr="00633394">
        <w:rPr>
          <w:rFonts w:ascii="Times New Roman" w:hAnsi="Times New Roman"/>
          <w:sz w:val="24"/>
          <w:szCs w:val="24"/>
          <w:lang w:val="en-US"/>
        </w:rPr>
        <w:t>E</w:t>
      </w:r>
      <w:r w:rsidR="00B80D02" w:rsidRPr="009E5C54">
        <w:rPr>
          <w:rFonts w:ascii="Times New Roman" w:hAnsi="Times New Roman"/>
          <w:color w:val="FF0000"/>
          <w:sz w:val="24"/>
          <w:szCs w:val="24"/>
        </w:rPr>
        <w:t xml:space="preserve"> </w:t>
      </w:r>
      <w:r w:rsidRPr="009E5C54">
        <w:rPr>
          <w:rFonts w:ascii="Times New Roman" w:hAnsi="Times New Roman"/>
          <w:sz w:val="24"/>
          <w:szCs w:val="24"/>
        </w:rPr>
        <w:t>плодовитость златоглазки увеличилась при питании нектаром цветков моркови в среднем по сравнению с контролем 63,5 шт</w:t>
      </w:r>
      <w:r w:rsidR="00A20D49" w:rsidRPr="009E5C54">
        <w:rPr>
          <w:rFonts w:ascii="Times New Roman" w:hAnsi="Times New Roman"/>
          <w:sz w:val="24"/>
          <w:szCs w:val="24"/>
        </w:rPr>
        <w:t>.</w:t>
      </w:r>
      <w:r w:rsidRPr="009E5C54">
        <w:rPr>
          <w:rFonts w:ascii="Times New Roman" w:hAnsi="Times New Roman"/>
          <w:sz w:val="24"/>
          <w:szCs w:val="24"/>
        </w:rPr>
        <w:t xml:space="preserve"> и 41,5 шт</w:t>
      </w:r>
      <w:r w:rsidR="00A20D49" w:rsidRPr="009E5C54">
        <w:rPr>
          <w:rFonts w:ascii="Times New Roman" w:hAnsi="Times New Roman"/>
          <w:sz w:val="24"/>
          <w:szCs w:val="24"/>
        </w:rPr>
        <w:t>.</w:t>
      </w:r>
      <w:r w:rsidRPr="009E5C54">
        <w:rPr>
          <w:rFonts w:ascii="Times New Roman" w:hAnsi="Times New Roman"/>
          <w:sz w:val="24"/>
          <w:szCs w:val="24"/>
        </w:rPr>
        <w:t xml:space="preserve"> с эталоном. Наивысшие показатели отмечены при питании нектаром цветков семенной моркови и лука.</w:t>
      </w:r>
    </w:p>
    <w:p w:rsidR="00A07D11" w:rsidRPr="009E5C54" w:rsidRDefault="00A07D11"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Таким образом при питании нектаром цветков нектароносных растений продолжительность развития имаго семиточечной коровки (</w:t>
      </w:r>
      <w:r w:rsidRPr="009E5C54">
        <w:rPr>
          <w:rFonts w:ascii="Times New Roman" w:hAnsi="Times New Roman"/>
          <w:sz w:val="24"/>
          <w:szCs w:val="24"/>
          <w:lang w:val="en-US"/>
        </w:rPr>
        <w:t>Coccinella</w:t>
      </w:r>
      <w:r w:rsidRPr="009E5C54">
        <w:rPr>
          <w:rFonts w:ascii="Times New Roman" w:hAnsi="Times New Roman"/>
          <w:sz w:val="24"/>
          <w:szCs w:val="24"/>
        </w:rPr>
        <w:t xml:space="preserve"> </w:t>
      </w:r>
      <w:r w:rsidRPr="009E5C54">
        <w:rPr>
          <w:rFonts w:ascii="Times New Roman" w:hAnsi="Times New Roman"/>
          <w:sz w:val="24"/>
          <w:szCs w:val="24"/>
          <w:lang w:val="en-US"/>
        </w:rPr>
        <w:t>gempunctata</w:t>
      </w:r>
      <w:r w:rsidRPr="009E5C54">
        <w:rPr>
          <w:rFonts w:ascii="Times New Roman" w:hAnsi="Times New Roman"/>
          <w:sz w:val="24"/>
          <w:szCs w:val="24"/>
        </w:rPr>
        <w:t>) удлиняется по сравнению с контролем в среднем на 3,3 дней, плодовитость увеличивается на 124,5 шт., у двухточечной коровки (</w:t>
      </w:r>
      <w:r w:rsidRPr="009E5C54">
        <w:rPr>
          <w:rFonts w:ascii="Times New Roman" w:hAnsi="Times New Roman"/>
          <w:sz w:val="24"/>
          <w:szCs w:val="24"/>
          <w:lang w:val="en-US"/>
        </w:rPr>
        <w:t>Adalia</w:t>
      </w:r>
      <w:r w:rsidRPr="009E5C54">
        <w:rPr>
          <w:rFonts w:ascii="Times New Roman" w:hAnsi="Times New Roman"/>
          <w:sz w:val="24"/>
          <w:szCs w:val="24"/>
        </w:rPr>
        <w:t xml:space="preserve"> </w:t>
      </w:r>
      <w:r w:rsidRPr="009E5C54">
        <w:rPr>
          <w:rFonts w:ascii="Times New Roman" w:hAnsi="Times New Roman"/>
          <w:sz w:val="24"/>
          <w:szCs w:val="24"/>
          <w:lang w:val="en-US"/>
        </w:rPr>
        <w:t>binynctata</w:t>
      </w:r>
      <w:r w:rsidRPr="009E5C54">
        <w:rPr>
          <w:rFonts w:ascii="Times New Roman" w:hAnsi="Times New Roman"/>
          <w:sz w:val="24"/>
          <w:szCs w:val="24"/>
        </w:rPr>
        <w:t>)  продолжительность развития увеличивается в среднем на 7,8 дней, плодовитость увеличивается в среднем на 54,1 шт., у златоглазки (</w:t>
      </w:r>
      <w:r w:rsidRPr="009E5C54">
        <w:rPr>
          <w:rFonts w:ascii="Times New Roman" w:hAnsi="Times New Roman"/>
          <w:sz w:val="24"/>
          <w:szCs w:val="24"/>
          <w:lang w:val="en-US"/>
        </w:rPr>
        <w:t>Chrysopa</w:t>
      </w:r>
      <w:r w:rsidRPr="009E5C54">
        <w:rPr>
          <w:rFonts w:ascii="Times New Roman" w:hAnsi="Times New Roman"/>
          <w:sz w:val="24"/>
          <w:szCs w:val="24"/>
        </w:rPr>
        <w:t xml:space="preserve"> </w:t>
      </w:r>
      <w:r w:rsidRPr="009E5C54">
        <w:rPr>
          <w:rFonts w:ascii="Times New Roman" w:hAnsi="Times New Roman"/>
          <w:sz w:val="24"/>
          <w:szCs w:val="24"/>
          <w:lang w:val="en-US"/>
        </w:rPr>
        <w:t>cornea</w:t>
      </w:r>
      <w:r w:rsidRPr="009E5C54">
        <w:rPr>
          <w:rFonts w:ascii="Times New Roman" w:hAnsi="Times New Roman"/>
          <w:sz w:val="24"/>
          <w:szCs w:val="24"/>
        </w:rPr>
        <w:t xml:space="preserve">) соответственно на 9,9 дней  и 45,6 шт. Наиболее эффективными в повышении качества биологических показателей жизнеспособности и плодовитости являются семенники моркови, лука, рапса и донника.    </w:t>
      </w:r>
    </w:p>
    <w:p w:rsidR="00A07D11" w:rsidRPr="00770367" w:rsidRDefault="00A07D11" w:rsidP="009E5C54">
      <w:pPr>
        <w:spacing w:after="0" w:line="360" w:lineRule="auto"/>
        <w:jc w:val="center"/>
        <w:rPr>
          <w:rFonts w:ascii="Times New Roman" w:hAnsi="Times New Roman"/>
          <w:b/>
          <w:color w:val="FF0000"/>
          <w:sz w:val="20"/>
          <w:szCs w:val="20"/>
        </w:rPr>
      </w:pPr>
    </w:p>
    <w:p w:rsidR="003D1424" w:rsidRPr="00DE3EFC" w:rsidRDefault="004F1757" w:rsidP="009E5C54">
      <w:pPr>
        <w:spacing w:after="0" w:line="360" w:lineRule="auto"/>
        <w:ind w:firstLine="709"/>
        <w:jc w:val="both"/>
        <w:rPr>
          <w:rFonts w:ascii="Times New Roman" w:hAnsi="Times New Roman"/>
          <w:b/>
          <w:sz w:val="24"/>
          <w:szCs w:val="24"/>
        </w:rPr>
      </w:pPr>
      <w:r w:rsidRPr="00DE3EFC">
        <w:rPr>
          <w:rFonts w:ascii="Times New Roman" w:hAnsi="Times New Roman"/>
          <w:b/>
          <w:sz w:val="24"/>
          <w:szCs w:val="24"/>
        </w:rPr>
        <w:t>3</w:t>
      </w:r>
      <w:r w:rsidR="003D1424" w:rsidRPr="00DE3EFC">
        <w:rPr>
          <w:rFonts w:ascii="Times New Roman" w:hAnsi="Times New Roman"/>
          <w:b/>
          <w:sz w:val="24"/>
          <w:szCs w:val="24"/>
        </w:rPr>
        <w:t>.2.</w:t>
      </w:r>
      <w:r w:rsidR="000F77F1" w:rsidRPr="00DE3EFC">
        <w:rPr>
          <w:rFonts w:ascii="Times New Roman" w:hAnsi="Times New Roman"/>
          <w:b/>
          <w:sz w:val="24"/>
          <w:szCs w:val="24"/>
        </w:rPr>
        <w:t>3.</w:t>
      </w:r>
      <w:r w:rsidR="00194F73" w:rsidRPr="00DE3EFC">
        <w:rPr>
          <w:rFonts w:ascii="Times New Roman" w:hAnsi="Times New Roman"/>
          <w:b/>
          <w:sz w:val="24"/>
          <w:szCs w:val="24"/>
        </w:rPr>
        <w:t>4</w:t>
      </w:r>
      <w:r w:rsidR="003D1424" w:rsidRPr="00DE3EFC">
        <w:rPr>
          <w:rFonts w:ascii="Times New Roman" w:hAnsi="Times New Roman"/>
          <w:b/>
          <w:sz w:val="24"/>
          <w:szCs w:val="24"/>
        </w:rPr>
        <w:t xml:space="preserve"> Изучение фенологии нектароносных растений в условиях Южного Казахстана</w:t>
      </w:r>
    </w:p>
    <w:p w:rsidR="002F279B" w:rsidRPr="009E5C54" w:rsidRDefault="002F279B"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В последние годы внимание многих исследователей привлекает возможность сохранения и привлечения полезных насекомых на посевы</w:t>
      </w:r>
      <w:r w:rsidRPr="009E5C54">
        <w:rPr>
          <w:rFonts w:ascii="Times New Roman" w:hAnsi="Times New Roman"/>
          <w:sz w:val="24"/>
          <w:szCs w:val="24"/>
          <w:lang w:val="uz-Cyrl-UZ"/>
        </w:rPr>
        <w:t>.</w:t>
      </w:r>
      <w:r w:rsidRPr="009E5C54">
        <w:rPr>
          <w:rFonts w:ascii="Times New Roman" w:hAnsi="Times New Roman"/>
          <w:sz w:val="24"/>
          <w:szCs w:val="24"/>
        </w:rPr>
        <w:t xml:space="preserve"> </w:t>
      </w:r>
    </w:p>
    <w:p w:rsidR="002F279B" w:rsidRPr="009E5C54" w:rsidRDefault="002F279B" w:rsidP="009E5C54">
      <w:pPr>
        <w:spacing w:after="0" w:line="360" w:lineRule="auto"/>
        <w:ind w:firstLine="709"/>
        <w:jc w:val="both"/>
        <w:rPr>
          <w:rFonts w:ascii="Times New Roman" w:hAnsi="Times New Roman"/>
          <w:sz w:val="24"/>
          <w:szCs w:val="24"/>
          <w:lang w:val="uz-Cyrl-UZ"/>
        </w:rPr>
      </w:pPr>
      <w:r w:rsidRPr="009E5C54">
        <w:rPr>
          <w:rFonts w:ascii="Times New Roman" w:hAnsi="Times New Roman"/>
          <w:sz w:val="24"/>
          <w:szCs w:val="24"/>
        </w:rPr>
        <w:t>Накоплено немало данных, свидетельствующих об эффективности нектароносных растений в привлечении энтомофагов к защищённым полям. Однако к настоящему времени нет конкретных рекомендаций по подбору видов нектароносных растений к сроку посева их для определённых почвенно-климатических зон Южного Казахстана, так как выделение нектара растениями зависит от многих факторов.</w:t>
      </w:r>
    </w:p>
    <w:p w:rsidR="002F279B" w:rsidRPr="009E5C54" w:rsidRDefault="002F279B"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lang w:val="uz-Cyrl-UZ"/>
        </w:rPr>
        <w:t xml:space="preserve">Для </w:t>
      </w:r>
      <w:r w:rsidRPr="009E5C54">
        <w:rPr>
          <w:rFonts w:ascii="Times New Roman" w:hAnsi="Times New Roman"/>
          <w:sz w:val="24"/>
          <w:szCs w:val="24"/>
        </w:rPr>
        <w:t>создания бесперебойного цветочного конвейера необходимы данные о сроках развития и длительности периода цветения нектароносов.</w:t>
      </w:r>
    </w:p>
    <w:p w:rsidR="006024B9" w:rsidRPr="009E5C54" w:rsidRDefault="006024B9"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С целью установления фенологии развития продолжали  фенологические наблюдения за ростом и развитием нектароносных растений в условиях Южного Казахстана на  подобранных ранее 6 видах нектароносных растений.</w:t>
      </w:r>
    </w:p>
    <w:p w:rsidR="006024B9" w:rsidRPr="009E5C54" w:rsidRDefault="006024B9"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Наиболее длительным периодом цветения обладали лук семенной, морковь семенная, укроп  и люцерна, у этих видов нектароносных растений длительность периода цветения была выше 30-ти дней (таблица</w:t>
      </w:r>
      <w:r w:rsidR="00F80DA0" w:rsidRPr="009E5C54">
        <w:rPr>
          <w:rFonts w:ascii="Times New Roman" w:hAnsi="Times New Roman"/>
          <w:sz w:val="24"/>
          <w:szCs w:val="24"/>
        </w:rPr>
        <w:t xml:space="preserve"> 7</w:t>
      </w:r>
      <w:r w:rsidRPr="009E5C54">
        <w:rPr>
          <w:rFonts w:ascii="Times New Roman" w:hAnsi="Times New Roman"/>
          <w:sz w:val="24"/>
          <w:szCs w:val="24"/>
        </w:rPr>
        <w:t>).</w:t>
      </w:r>
    </w:p>
    <w:p w:rsidR="006024B9" w:rsidRDefault="006024B9" w:rsidP="008B0B7B">
      <w:pPr>
        <w:pStyle w:val="af9"/>
        <w:shd w:val="clear" w:color="auto" w:fill="FFFFFF"/>
        <w:spacing w:before="0" w:beforeAutospacing="0" w:after="0" w:afterAutospacing="0" w:line="360" w:lineRule="auto"/>
        <w:ind w:firstLine="284"/>
        <w:rPr>
          <w:color w:val="000000"/>
          <w:lang w:val="kk-KZ"/>
        </w:rPr>
      </w:pPr>
    </w:p>
    <w:p w:rsidR="008B0B7B" w:rsidRDefault="008B0B7B" w:rsidP="008B0B7B">
      <w:pPr>
        <w:pStyle w:val="af9"/>
        <w:shd w:val="clear" w:color="auto" w:fill="FFFFFF"/>
        <w:spacing w:before="0" w:beforeAutospacing="0" w:after="0" w:afterAutospacing="0" w:line="360" w:lineRule="auto"/>
        <w:ind w:firstLine="284"/>
        <w:rPr>
          <w:color w:val="000000"/>
          <w:lang w:val="kk-KZ"/>
        </w:rPr>
      </w:pPr>
    </w:p>
    <w:p w:rsidR="008B0B7B" w:rsidRDefault="008B0B7B" w:rsidP="008B0B7B">
      <w:pPr>
        <w:pStyle w:val="af9"/>
        <w:shd w:val="clear" w:color="auto" w:fill="FFFFFF"/>
        <w:spacing w:before="0" w:beforeAutospacing="0" w:after="0" w:afterAutospacing="0" w:line="360" w:lineRule="auto"/>
        <w:ind w:firstLine="284"/>
        <w:rPr>
          <w:color w:val="000000"/>
          <w:lang w:val="kk-KZ"/>
        </w:rPr>
      </w:pPr>
    </w:p>
    <w:p w:rsidR="008B0B7B" w:rsidRDefault="008B0B7B" w:rsidP="008B0B7B">
      <w:pPr>
        <w:pStyle w:val="af9"/>
        <w:shd w:val="clear" w:color="auto" w:fill="FFFFFF"/>
        <w:spacing w:before="0" w:beforeAutospacing="0" w:after="0" w:afterAutospacing="0" w:line="360" w:lineRule="auto"/>
        <w:ind w:firstLine="284"/>
        <w:rPr>
          <w:color w:val="000000"/>
          <w:lang w:val="kk-KZ"/>
        </w:rPr>
      </w:pPr>
    </w:p>
    <w:p w:rsidR="008B0B7B" w:rsidRPr="008B0B7B" w:rsidRDefault="008B0B7B" w:rsidP="008B0B7B">
      <w:pPr>
        <w:pStyle w:val="af9"/>
        <w:shd w:val="clear" w:color="auto" w:fill="FFFFFF"/>
        <w:spacing w:before="0" w:beforeAutospacing="0" w:after="0" w:afterAutospacing="0" w:line="360" w:lineRule="auto"/>
        <w:ind w:firstLine="284"/>
        <w:rPr>
          <w:color w:val="000000"/>
          <w:lang w:val="kk-KZ"/>
        </w:rPr>
      </w:pPr>
    </w:p>
    <w:p w:rsidR="006024B9" w:rsidRPr="009E5C54" w:rsidRDefault="006024B9" w:rsidP="00770367">
      <w:pPr>
        <w:pStyle w:val="af9"/>
        <w:shd w:val="clear" w:color="auto" w:fill="FFFFFF"/>
        <w:spacing w:before="0" w:beforeAutospacing="0" w:after="0" w:afterAutospacing="0"/>
        <w:jc w:val="both"/>
        <w:rPr>
          <w:color w:val="000000"/>
        </w:rPr>
      </w:pPr>
      <w:r w:rsidRPr="009E5C54">
        <w:lastRenderedPageBreak/>
        <w:t xml:space="preserve">Таблица </w:t>
      </w:r>
      <w:r w:rsidRPr="009E5C54">
        <w:rPr>
          <w:color w:val="000000"/>
        </w:rPr>
        <w:t xml:space="preserve"> </w:t>
      </w:r>
      <w:r w:rsidR="00F80DA0" w:rsidRPr="009E5C54">
        <w:rPr>
          <w:color w:val="000000"/>
        </w:rPr>
        <w:t>7</w:t>
      </w:r>
      <w:r w:rsidR="00F477DC" w:rsidRPr="009E5C54">
        <w:rPr>
          <w:color w:val="000000"/>
        </w:rPr>
        <w:t xml:space="preserve"> </w:t>
      </w:r>
      <w:r w:rsidRPr="009E5C54">
        <w:rPr>
          <w:color w:val="000000"/>
        </w:rPr>
        <w:t>- Фенология нектароносных растений</w:t>
      </w:r>
    </w:p>
    <w:p w:rsidR="006024B9" w:rsidRPr="00770367" w:rsidRDefault="006024B9" w:rsidP="00770367">
      <w:pPr>
        <w:pStyle w:val="af9"/>
        <w:shd w:val="clear" w:color="auto" w:fill="FFFFFF"/>
        <w:spacing w:before="0" w:beforeAutospacing="0" w:after="0" w:afterAutospacing="0"/>
        <w:ind w:firstLine="284"/>
        <w:jc w:val="center"/>
        <w:rPr>
          <w:color w:val="00000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198"/>
        <w:gridCol w:w="3039"/>
        <w:gridCol w:w="2977"/>
      </w:tblGrid>
      <w:tr w:rsidR="006024B9" w:rsidRPr="009E5C54" w:rsidTr="00A212F0">
        <w:trPr>
          <w:trHeight w:val="728"/>
        </w:trPr>
        <w:tc>
          <w:tcPr>
            <w:tcW w:w="3198" w:type="dxa"/>
          </w:tcPr>
          <w:p w:rsidR="006024B9" w:rsidRPr="009E5C54" w:rsidRDefault="006024B9" w:rsidP="009E5C54">
            <w:pPr>
              <w:pStyle w:val="af9"/>
              <w:spacing w:before="0" w:beforeAutospacing="0" w:after="0" w:afterAutospacing="0" w:line="360" w:lineRule="auto"/>
              <w:jc w:val="center"/>
              <w:rPr>
                <w:color w:val="000000"/>
              </w:rPr>
            </w:pPr>
            <w:r w:rsidRPr="009E5C54">
              <w:rPr>
                <w:color w:val="000000"/>
              </w:rPr>
              <w:t xml:space="preserve">Виды растений </w:t>
            </w:r>
          </w:p>
          <w:p w:rsidR="006024B9" w:rsidRPr="009E5C54" w:rsidRDefault="006024B9" w:rsidP="009E5C54">
            <w:pPr>
              <w:pStyle w:val="af9"/>
              <w:spacing w:before="0" w:beforeAutospacing="0" w:after="0" w:afterAutospacing="0" w:line="360" w:lineRule="auto"/>
              <w:jc w:val="center"/>
              <w:rPr>
                <w:color w:val="000000"/>
              </w:rPr>
            </w:pPr>
          </w:p>
        </w:tc>
        <w:tc>
          <w:tcPr>
            <w:tcW w:w="3039" w:type="dxa"/>
          </w:tcPr>
          <w:p w:rsidR="006024B9" w:rsidRPr="009E5C54" w:rsidRDefault="006024B9" w:rsidP="009E5C54">
            <w:pPr>
              <w:pStyle w:val="af9"/>
              <w:spacing w:before="0" w:beforeAutospacing="0" w:after="0" w:afterAutospacing="0" w:line="360" w:lineRule="auto"/>
              <w:jc w:val="center"/>
              <w:rPr>
                <w:color w:val="000000"/>
              </w:rPr>
            </w:pPr>
            <w:r w:rsidRPr="009E5C54">
              <w:rPr>
                <w:color w:val="000000"/>
              </w:rPr>
              <w:t>Количество дней от посева до цветения</w:t>
            </w:r>
          </w:p>
        </w:tc>
        <w:tc>
          <w:tcPr>
            <w:tcW w:w="2977" w:type="dxa"/>
          </w:tcPr>
          <w:p w:rsidR="006024B9" w:rsidRPr="009E5C54" w:rsidRDefault="006024B9" w:rsidP="009E5C54">
            <w:pPr>
              <w:pStyle w:val="af9"/>
              <w:spacing w:before="0" w:beforeAutospacing="0" w:after="0" w:afterAutospacing="0" w:line="360" w:lineRule="auto"/>
              <w:jc w:val="center"/>
              <w:rPr>
                <w:color w:val="000000"/>
              </w:rPr>
            </w:pPr>
            <w:r w:rsidRPr="009E5C54">
              <w:rPr>
                <w:color w:val="000000"/>
              </w:rPr>
              <w:t xml:space="preserve">Период цветения </w:t>
            </w:r>
          </w:p>
        </w:tc>
      </w:tr>
      <w:tr w:rsidR="002F279B" w:rsidRPr="009E5C54" w:rsidTr="00A212F0">
        <w:trPr>
          <w:trHeight w:val="247"/>
        </w:trPr>
        <w:tc>
          <w:tcPr>
            <w:tcW w:w="9214" w:type="dxa"/>
            <w:gridSpan w:val="3"/>
          </w:tcPr>
          <w:p w:rsidR="002F279B" w:rsidRPr="009E5C54" w:rsidRDefault="002F279B" w:rsidP="009E5C54">
            <w:pPr>
              <w:spacing w:after="0" w:line="360" w:lineRule="auto"/>
              <w:jc w:val="center"/>
              <w:rPr>
                <w:rFonts w:ascii="Times New Roman" w:hAnsi="Times New Roman"/>
                <w:color w:val="000000"/>
                <w:sz w:val="24"/>
                <w:szCs w:val="24"/>
              </w:rPr>
            </w:pPr>
            <w:r w:rsidRPr="009E5C54">
              <w:rPr>
                <w:rFonts w:ascii="Times New Roman" w:hAnsi="Times New Roman"/>
                <w:color w:val="000000"/>
                <w:sz w:val="24"/>
                <w:szCs w:val="24"/>
              </w:rPr>
              <w:t>2019 г.</w:t>
            </w:r>
          </w:p>
        </w:tc>
      </w:tr>
      <w:tr w:rsidR="00962FCF" w:rsidRPr="009E5C54" w:rsidTr="00A212F0">
        <w:trPr>
          <w:trHeight w:val="247"/>
        </w:trPr>
        <w:tc>
          <w:tcPr>
            <w:tcW w:w="3198" w:type="dxa"/>
          </w:tcPr>
          <w:p w:rsidR="00962FCF" w:rsidRPr="009E5C54" w:rsidRDefault="00962FCF" w:rsidP="009E5C54">
            <w:pPr>
              <w:pStyle w:val="af9"/>
              <w:spacing w:before="0" w:beforeAutospacing="0" w:after="0" w:afterAutospacing="0" w:line="360" w:lineRule="auto"/>
              <w:jc w:val="both"/>
              <w:rPr>
                <w:color w:val="000000" w:themeColor="text1"/>
              </w:rPr>
            </w:pPr>
            <w:r w:rsidRPr="009E5C54">
              <w:rPr>
                <w:color w:val="000000" w:themeColor="text1"/>
              </w:rPr>
              <w:t xml:space="preserve">Люцерна </w:t>
            </w:r>
          </w:p>
        </w:tc>
        <w:tc>
          <w:tcPr>
            <w:tcW w:w="3039" w:type="dxa"/>
          </w:tcPr>
          <w:p w:rsidR="00962FCF" w:rsidRPr="009E5C54" w:rsidRDefault="00962FCF" w:rsidP="009E5C54">
            <w:pPr>
              <w:spacing w:after="0" w:line="360" w:lineRule="auto"/>
              <w:jc w:val="center"/>
              <w:rPr>
                <w:color w:val="000000" w:themeColor="text1"/>
                <w:sz w:val="24"/>
                <w:szCs w:val="24"/>
              </w:rPr>
            </w:pPr>
            <w:r w:rsidRPr="009E5C54">
              <w:rPr>
                <w:rFonts w:ascii="Times New Roman" w:hAnsi="Times New Roman"/>
                <w:color w:val="000000" w:themeColor="text1"/>
                <w:sz w:val="24"/>
                <w:szCs w:val="24"/>
              </w:rPr>
              <w:t>30±3</w:t>
            </w:r>
          </w:p>
        </w:tc>
        <w:tc>
          <w:tcPr>
            <w:tcW w:w="2977" w:type="dxa"/>
          </w:tcPr>
          <w:p w:rsidR="00962FCF" w:rsidRPr="009E5C54" w:rsidRDefault="00962FCF" w:rsidP="009E5C54">
            <w:pPr>
              <w:spacing w:after="0" w:line="360" w:lineRule="auto"/>
              <w:jc w:val="center"/>
              <w:rPr>
                <w:color w:val="000000" w:themeColor="text1"/>
                <w:sz w:val="24"/>
                <w:szCs w:val="24"/>
              </w:rPr>
            </w:pPr>
            <w:r w:rsidRPr="009E5C54">
              <w:rPr>
                <w:rFonts w:ascii="Times New Roman" w:hAnsi="Times New Roman"/>
                <w:color w:val="000000" w:themeColor="text1"/>
                <w:sz w:val="24"/>
                <w:szCs w:val="24"/>
              </w:rPr>
              <w:t>28±5</w:t>
            </w:r>
          </w:p>
        </w:tc>
      </w:tr>
      <w:tr w:rsidR="00962FCF" w:rsidRPr="009E5C54" w:rsidTr="00A212F0">
        <w:trPr>
          <w:trHeight w:val="247"/>
        </w:trPr>
        <w:tc>
          <w:tcPr>
            <w:tcW w:w="3198" w:type="dxa"/>
          </w:tcPr>
          <w:p w:rsidR="00962FCF" w:rsidRPr="009E5C54" w:rsidRDefault="00962FCF" w:rsidP="009E5C54">
            <w:pPr>
              <w:pStyle w:val="af9"/>
              <w:spacing w:before="0" w:beforeAutospacing="0" w:after="0" w:afterAutospacing="0" w:line="360" w:lineRule="auto"/>
              <w:jc w:val="both"/>
              <w:rPr>
                <w:color w:val="000000" w:themeColor="text1"/>
              </w:rPr>
            </w:pPr>
            <w:r w:rsidRPr="009E5C54">
              <w:rPr>
                <w:color w:val="000000" w:themeColor="text1"/>
              </w:rPr>
              <w:t xml:space="preserve">Рапс </w:t>
            </w:r>
          </w:p>
        </w:tc>
        <w:tc>
          <w:tcPr>
            <w:tcW w:w="3039" w:type="dxa"/>
          </w:tcPr>
          <w:p w:rsidR="00962FCF" w:rsidRPr="009E5C54" w:rsidRDefault="00962FCF" w:rsidP="009E5C54">
            <w:pPr>
              <w:spacing w:after="0" w:line="360" w:lineRule="auto"/>
              <w:jc w:val="center"/>
              <w:rPr>
                <w:color w:val="000000" w:themeColor="text1"/>
                <w:sz w:val="24"/>
                <w:szCs w:val="24"/>
              </w:rPr>
            </w:pPr>
            <w:r w:rsidRPr="009E5C54">
              <w:rPr>
                <w:rFonts w:ascii="Times New Roman" w:hAnsi="Times New Roman"/>
                <w:color w:val="000000" w:themeColor="text1"/>
                <w:sz w:val="24"/>
                <w:szCs w:val="24"/>
              </w:rPr>
              <w:t>28±3</w:t>
            </w:r>
          </w:p>
        </w:tc>
        <w:tc>
          <w:tcPr>
            <w:tcW w:w="2977" w:type="dxa"/>
          </w:tcPr>
          <w:p w:rsidR="00962FCF" w:rsidRPr="009E5C54" w:rsidRDefault="00962FCF" w:rsidP="009E5C54">
            <w:pPr>
              <w:spacing w:after="0" w:line="360" w:lineRule="auto"/>
              <w:jc w:val="center"/>
              <w:rPr>
                <w:color w:val="000000" w:themeColor="text1"/>
                <w:sz w:val="24"/>
                <w:szCs w:val="24"/>
              </w:rPr>
            </w:pPr>
            <w:r w:rsidRPr="009E5C54">
              <w:rPr>
                <w:rFonts w:ascii="Times New Roman" w:hAnsi="Times New Roman"/>
                <w:color w:val="000000" w:themeColor="text1"/>
                <w:sz w:val="24"/>
                <w:szCs w:val="24"/>
              </w:rPr>
              <w:t>27±2</w:t>
            </w:r>
          </w:p>
        </w:tc>
      </w:tr>
      <w:tr w:rsidR="00962FCF" w:rsidRPr="009E5C54" w:rsidTr="00A212F0">
        <w:trPr>
          <w:trHeight w:val="247"/>
        </w:trPr>
        <w:tc>
          <w:tcPr>
            <w:tcW w:w="3198" w:type="dxa"/>
          </w:tcPr>
          <w:p w:rsidR="00962FCF" w:rsidRPr="009E5C54" w:rsidRDefault="00962FCF" w:rsidP="009E5C54">
            <w:pPr>
              <w:pStyle w:val="af9"/>
              <w:spacing w:before="0" w:beforeAutospacing="0" w:after="0" w:afterAutospacing="0" w:line="360" w:lineRule="auto"/>
              <w:jc w:val="both"/>
              <w:rPr>
                <w:color w:val="000000" w:themeColor="text1"/>
              </w:rPr>
            </w:pPr>
            <w:r w:rsidRPr="009E5C54">
              <w:rPr>
                <w:color w:val="000000" w:themeColor="text1"/>
              </w:rPr>
              <w:t xml:space="preserve">Морковь семенная </w:t>
            </w:r>
          </w:p>
        </w:tc>
        <w:tc>
          <w:tcPr>
            <w:tcW w:w="3039" w:type="dxa"/>
          </w:tcPr>
          <w:p w:rsidR="00962FCF" w:rsidRPr="009E5C54" w:rsidRDefault="00962FCF" w:rsidP="009E5C54">
            <w:pPr>
              <w:spacing w:after="0" w:line="360" w:lineRule="auto"/>
              <w:jc w:val="center"/>
              <w:rPr>
                <w:color w:val="000000" w:themeColor="text1"/>
                <w:sz w:val="24"/>
                <w:szCs w:val="24"/>
              </w:rPr>
            </w:pPr>
            <w:r w:rsidRPr="009E5C54">
              <w:rPr>
                <w:rFonts w:ascii="Times New Roman" w:hAnsi="Times New Roman"/>
                <w:color w:val="000000" w:themeColor="text1"/>
                <w:sz w:val="24"/>
                <w:szCs w:val="24"/>
              </w:rPr>
              <w:t>32±3</w:t>
            </w:r>
          </w:p>
        </w:tc>
        <w:tc>
          <w:tcPr>
            <w:tcW w:w="2977" w:type="dxa"/>
          </w:tcPr>
          <w:p w:rsidR="00962FCF" w:rsidRPr="009E5C54" w:rsidRDefault="00962FCF" w:rsidP="009E5C54">
            <w:pPr>
              <w:spacing w:after="0" w:line="360" w:lineRule="auto"/>
              <w:jc w:val="center"/>
              <w:rPr>
                <w:color w:val="000000" w:themeColor="text1"/>
                <w:sz w:val="24"/>
                <w:szCs w:val="24"/>
              </w:rPr>
            </w:pPr>
            <w:r w:rsidRPr="009E5C54">
              <w:rPr>
                <w:rFonts w:ascii="Times New Roman" w:hAnsi="Times New Roman"/>
                <w:color w:val="000000" w:themeColor="text1"/>
                <w:sz w:val="24"/>
                <w:szCs w:val="24"/>
              </w:rPr>
              <w:t>32±4</w:t>
            </w:r>
          </w:p>
        </w:tc>
      </w:tr>
      <w:tr w:rsidR="00962FCF" w:rsidRPr="009E5C54" w:rsidTr="00A212F0">
        <w:trPr>
          <w:trHeight w:val="247"/>
        </w:trPr>
        <w:tc>
          <w:tcPr>
            <w:tcW w:w="3198" w:type="dxa"/>
          </w:tcPr>
          <w:p w:rsidR="00962FCF" w:rsidRPr="009E5C54" w:rsidRDefault="00962FCF" w:rsidP="009E5C54">
            <w:pPr>
              <w:pStyle w:val="af9"/>
              <w:spacing w:before="0" w:beforeAutospacing="0" w:after="0" w:afterAutospacing="0" w:line="360" w:lineRule="auto"/>
              <w:jc w:val="both"/>
              <w:rPr>
                <w:color w:val="000000" w:themeColor="text1"/>
              </w:rPr>
            </w:pPr>
            <w:r w:rsidRPr="009E5C54">
              <w:rPr>
                <w:color w:val="000000" w:themeColor="text1"/>
              </w:rPr>
              <w:t xml:space="preserve">Укроп </w:t>
            </w:r>
          </w:p>
        </w:tc>
        <w:tc>
          <w:tcPr>
            <w:tcW w:w="3039" w:type="dxa"/>
          </w:tcPr>
          <w:p w:rsidR="00962FCF" w:rsidRPr="009E5C54" w:rsidRDefault="00962FCF" w:rsidP="009E5C54">
            <w:pPr>
              <w:spacing w:after="0" w:line="360" w:lineRule="auto"/>
              <w:jc w:val="center"/>
              <w:rPr>
                <w:color w:val="000000" w:themeColor="text1"/>
                <w:sz w:val="24"/>
                <w:szCs w:val="24"/>
              </w:rPr>
            </w:pPr>
            <w:r w:rsidRPr="009E5C54">
              <w:rPr>
                <w:rFonts w:ascii="Times New Roman" w:hAnsi="Times New Roman"/>
                <w:color w:val="000000" w:themeColor="text1"/>
                <w:sz w:val="24"/>
                <w:szCs w:val="24"/>
              </w:rPr>
              <w:t>34±2</w:t>
            </w:r>
          </w:p>
        </w:tc>
        <w:tc>
          <w:tcPr>
            <w:tcW w:w="2977" w:type="dxa"/>
          </w:tcPr>
          <w:p w:rsidR="00962FCF" w:rsidRPr="009E5C54" w:rsidRDefault="00962FCF" w:rsidP="009E5C54">
            <w:pPr>
              <w:spacing w:after="0" w:line="360" w:lineRule="auto"/>
              <w:jc w:val="center"/>
              <w:rPr>
                <w:color w:val="000000" w:themeColor="text1"/>
                <w:sz w:val="24"/>
                <w:szCs w:val="24"/>
              </w:rPr>
            </w:pPr>
            <w:r w:rsidRPr="009E5C54">
              <w:rPr>
                <w:rFonts w:ascii="Times New Roman" w:hAnsi="Times New Roman"/>
                <w:color w:val="000000" w:themeColor="text1"/>
                <w:sz w:val="24"/>
                <w:szCs w:val="24"/>
              </w:rPr>
              <w:t>31±3</w:t>
            </w:r>
          </w:p>
        </w:tc>
      </w:tr>
      <w:tr w:rsidR="00962FCF" w:rsidRPr="009E5C54" w:rsidTr="00A212F0">
        <w:trPr>
          <w:trHeight w:val="247"/>
        </w:trPr>
        <w:tc>
          <w:tcPr>
            <w:tcW w:w="3198" w:type="dxa"/>
          </w:tcPr>
          <w:p w:rsidR="00962FCF" w:rsidRPr="009E5C54" w:rsidRDefault="00962FCF" w:rsidP="009E5C54">
            <w:pPr>
              <w:pStyle w:val="af9"/>
              <w:spacing w:before="0" w:beforeAutospacing="0" w:after="0" w:afterAutospacing="0" w:line="360" w:lineRule="auto"/>
              <w:jc w:val="both"/>
              <w:rPr>
                <w:color w:val="000000" w:themeColor="text1"/>
              </w:rPr>
            </w:pPr>
            <w:r w:rsidRPr="009E5C54">
              <w:rPr>
                <w:color w:val="000000" w:themeColor="text1"/>
              </w:rPr>
              <w:t xml:space="preserve">Лук семенной </w:t>
            </w:r>
          </w:p>
        </w:tc>
        <w:tc>
          <w:tcPr>
            <w:tcW w:w="3039" w:type="dxa"/>
          </w:tcPr>
          <w:p w:rsidR="00962FCF" w:rsidRPr="009E5C54" w:rsidRDefault="00962FCF" w:rsidP="009E5C54">
            <w:pPr>
              <w:spacing w:after="0" w:line="360" w:lineRule="auto"/>
              <w:jc w:val="center"/>
              <w:rPr>
                <w:color w:val="000000" w:themeColor="text1"/>
                <w:sz w:val="24"/>
                <w:szCs w:val="24"/>
              </w:rPr>
            </w:pPr>
            <w:r w:rsidRPr="009E5C54">
              <w:rPr>
                <w:rFonts w:ascii="Times New Roman" w:hAnsi="Times New Roman"/>
                <w:color w:val="000000" w:themeColor="text1"/>
                <w:sz w:val="24"/>
                <w:szCs w:val="24"/>
              </w:rPr>
              <w:t>30±4</w:t>
            </w:r>
          </w:p>
        </w:tc>
        <w:tc>
          <w:tcPr>
            <w:tcW w:w="2977" w:type="dxa"/>
          </w:tcPr>
          <w:p w:rsidR="00962FCF" w:rsidRPr="009E5C54" w:rsidRDefault="00962FCF" w:rsidP="009E5C54">
            <w:pPr>
              <w:spacing w:after="0" w:line="360" w:lineRule="auto"/>
              <w:jc w:val="center"/>
              <w:rPr>
                <w:color w:val="000000" w:themeColor="text1"/>
                <w:sz w:val="24"/>
                <w:szCs w:val="24"/>
              </w:rPr>
            </w:pPr>
            <w:r w:rsidRPr="009E5C54">
              <w:rPr>
                <w:rFonts w:ascii="Times New Roman" w:hAnsi="Times New Roman"/>
                <w:color w:val="000000" w:themeColor="text1"/>
                <w:sz w:val="24"/>
                <w:szCs w:val="24"/>
              </w:rPr>
              <w:t>33±3</w:t>
            </w:r>
          </w:p>
        </w:tc>
      </w:tr>
      <w:tr w:rsidR="00962FCF" w:rsidRPr="009E5C54" w:rsidTr="00A212F0">
        <w:trPr>
          <w:trHeight w:val="247"/>
        </w:trPr>
        <w:tc>
          <w:tcPr>
            <w:tcW w:w="3198" w:type="dxa"/>
          </w:tcPr>
          <w:p w:rsidR="00962FCF" w:rsidRPr="009E5C54" w:rsidRDefault="00962FCF" w:rsidP="009E5C54">
            <w:pPr>
              <w:pStyle w:val="af9"/>
              <w:spacing w:before="0" w:beforeAutospacing="0" w:after="0" w:afterAutospacing="0" w:line="360" w:lineRule="auto"/>
              <w:jc w:val="both"/>
              <w:rPr>
                <w:color w:val="000000" w:themeColor="text1"/>
              </w:rPr>
            </w:pPr>
            <w:r w:rsidRPr="009E5C54">
              <w:rPr>
                <w:color w:val="000000" w:themeColor="text1"/>
              </w:rPr>
              <w:t xml:space="preserve">Донник </w:t>
            </w:r>
          </w:p>
        </w:tc>
        <w:tc>
          <w:tcPr>
            <w:tcW w:w="3039" w:type="dxa"/>
          </w:tcPr>
          <w:p w:rsidR="00962FCF" w:rsidRPr="009E5C54" w:rsidRDefault="00962FCF" w:rsidP="009E5C54">
            <w:pPr>
              <w:spacing w:after="0" w:line="360" w:lineRule="auto"/>
              <w:jc w:val="center"/>
              <w:rPr>
                <w:color w:val="000000" w:themeColor="text1"/>
                <w:sz w:val="24"/>
                <w:szCs w:val="24"/>
              </w:rPr>
            </w:pPr>
            <w:r w:rsidRPr="009E5C54">
              <w:rPr>
                <w:rFonts w:ascii="Times New Roman" w:hAnsi="Times New Roman"/>
                <w:color w:val="000000" w:themeColor="text1"/>
                <w:sz w:val="24"/>
                <w:szCs w:val="24"/>
              </w:rPr>
              <w:t>28±2</w:t>
            </w:r>
          </w:p>
        </w:tc>
        <w:tc>
          <w:tcPr>
            <w:tcW w:w="2977" w:type="dxa"/>
          </w:tcPr>
          <w:p w:rsidR="00962FCF" w:rsidRPr="009E5C54" w:rsidRDefault="00962FCF" w:rsidP="009E5C54">
            <w:pPr>
              <w:spacing w:after="0" w:line="360" w:lineRule="auto"/>
              <w:jc w:val="center"/>
              <w:rPr>
                <w:color w:val="000000" w:themeColor="text1"/>
                <w:sz w:val="24"/>
                <w:szCs w:val="24"/>
              </w:rPr>
            </w:pPr>
            <w:r w:rsidRPr="009E5C54">
              <w:rPr>
                <w:rFonts w:ascii="Times New Roman" w:hAnsi="Times New Roman"/>
                <w:color w:val="000000" w:themeColor="text1"/>
                <w:sz w:val="24"/>
                <w:szCs w:val="24"/>
              </w:rPr>
              <w:t>27±4</w:t>
            </w:r>
          </w:p>
        </w:tc>
      </w:tr>
      <w:tr w:rsidR="002F279B" w:rsidRPr="009E5C54" w:rsidTr="00A212F0">
        <w:trPr>
          <w:trHeight w:val="247"/>
        </w:trPr>
        <w:tc>
          <w:tcPr>
            <w:tcW w:w="9214" w:type="dxa"/>
            <w:gridSpan w:val="3"/>
          </w:tcPr>
          <w:p w:rsidR="002F279B" w:rsidRPr="009E5C54" w:rsidRDefault="002F279B" w:rsidP="009E5C54">
            <w:pPr>
              <w:spacing w:after="0" w:line="360" w:lineRule="auto"/>
              <w:jc w:val="center"/>
              <w:rPr>
                <w:rFonts w:ascii="Times New Roman" w:hAnsi="Times New Roman"/>
                <w:color w:val="000000"/>
                <w:sz w:val="24"/>
                <w:szCs w:val="24"/>
              </w:rPr>
            </w:pPr>
            <w:r w:rsidRPr="009E5C54">
              <w:rPr>
                <w:rFonts w:ascii="Times New Roman" w:hAnsi="Times New Roman"/>
                <w:color w:val="000000"/>
                <w:sz w:val="24"/>
                <w:szCs w:val="24"/>
              </w:rPr>
              <w:t>2020 г.</w:t>
            </w:r>
          </w:p>
        </w:tc>
      </w:tr>
      <w:tr w:rsidR="006024B9" w:rsidRPr="009E5C54" w:rsidTr="00A212F0">
        <w:trPr>
          <w:trHeight w:val="247"/>
        </w:trPr>
        <w:tc>
          <w:tcPr>
            <w:tcW w:w="3198" w:type="dxa"/>
          </w:tcPr>
          <w:p w:rsidR="006024B9" w:rsidRPr="009E5C54" w:rsidRDefault="006024B9" w:rsidP="009E5C54">
            <w:pPr>
              <w:pStyle w:val="af9"/>
              <w:spacing w:before="0" w:beforeAutospacing="0" w:after="0" w:afterAutospacing="0" w:line="360" w:lineRule="auto"/>
              <w:jc w:val="both"/>
              <w:rPr>
                <w:color w:val="000000"/>
              </w:rPr>
            </w:pPr>
            <w:r w:rsidRPr="009E5C54">
              <w:rPr>
                <w:color w:val="000000"/>
              </w:rPr>
              <w:t xml:space="preserve">Люцерна </w:t>
            </w:r>
          </w:p>
        </w:tc>
        <w:tc>
          <w:tcPr>
            <w:tcW w:w="3039" w:type="dxa"/>
          </w:tcPr>
          <w:p w:rsidR="006024B9" w:rsidRPr="009E5C54" w:rsidRDefault="006024B9" w:rsidP="009E5C54">
            <w:pPr>
              <w:spacing w:after="0" w:line="360" w:lineRule="auto"/>
              <w:jc w:val="center"/>
              <w:rPr>
                <w:color w:val="000000"/>
                <w:sz w:val="24"/>
                <w:szCs w:val="24"/>
              </w:rPr>
            </w:pPr>
            <w:r w:rsidRPr="009E5C54">
              <w:rPr>
                <w:rFonts w:ascii="Times New Roman" w:hAnsi="Times New Roman"/>
                <w:color w:val="000000"/>
                <w:sz w:val="24"/>
                <w:szCs w:val="24"/>
              </w:rPr>
              <w:t>31±2</w:t>
            </w:r>
          </w:p>
        </w:tc>
        <w:tc>
          <w:tcPr>
            <w:tcW w:w="2977" w:type="dxa"/>
          </w:tcPr>
          <w:p w:rsidR="006024B9" w:rsidRPr="009E5C54" w:rsidRDefault="006024B9" w:rsidP="009E5C54">
            <w:pPr>
              <w:spacing w:after="0" w:line="360" w:lineRule="auto"/>
              <w:jc w:val="center"/>
              <w:rPr>
                <w:color w:val="000000"/>
                <w:sz w:val="24"/>
                <w:szCs w:val="24"/>
              </w:rPr>
            </w:pPr>
            <w:r w:rsidRPr="009E5C54">
              <w:rPr>
                <w:rFonts w:ascii="Times New Roman" w:hAnsi="Times New Roman"/>
                <w:color w:val="000000"/>
                <w:sz w:val="24"/>
                <w:szCs w:val="24"/>
              </w:rPr>
              <w:t>28±4</w:t>
            </w:r>
          </w:p>
        </w:tc>
      </w:tr>
      <w:tr w:rsidR="006024B9" w:rsidRPr="009E5C54" w:rsidTr="00A212F0">
        <w:trPr>
          <w:trHeight w:val="234"/>
        </w:trPr>
        <w:tc>
          <w:tcPr>
            <w:tcW w:w="3198" w:type="dxa"/>
          </w:tcPr>
          <w:p w:rsidR="006024B9" w:rsidRPr="009E5C54" w:rsidRDefault="006024B9" w:rsidP="009E5C54">
            <w:pPr>
              <w:pStyle w:val="af9"/>
              <w:spacing w:before="0" w:beforeAutospacing="0" w:after="0" w:afterAutospacing="0" w:line="360" w:lineRule="auto"/>
              <w:jc w:val="both"/>
              <w:rPr>
                <w:color w:val="000000"/>
              </w:rPr>
            </w:pPr>
            <w:r w:rsidRPr="009E5C54">
              <w:rPr>
                <w:color w:val="000000"/>
              </w:rPr>
              <w:t xml:space="preserve">Рапс </w:t>
            </w:r>
          </w:p>
        </w:tc>
        <w:tc>
          <w:tcPr>
            <w:tcW w:w="3039" w:type="dxa"/>
          </w:tcPr>
          <w:p w:rsidR="006024B9" w:rsidRPr="009E5C54" w:rsidRDefault="006024B9" w:rsidP="009E5C54">
            <w:pPr>
              <w:spacing w:after="0" w:line="360" w:lineRule="auto"/>
              <w:jc w:val="center"/>
              <w:rPr>
                <w:color w:val="000000"/>
                <w:sz w:val="24"/>
                <w:szCs w:val="24"/>
              </w:rPr>
            </w:pPr>
            <w:r w:rsidRPr="009E5C54">
              <w:rPr>
                <w:rFonts w:ascii="Times New Roman" w:hAnsi="Times New Roman"/>
                <w:color w:val="000000"/>
                <w:sz w:val="24"/>
                <w:szCs w:val="24"/>
              </w:rPr>
              <w:t>29±3</w:t>
            </w:r>
          </w:p>
        </w:tc>
        <w:tc>
          <w:tcPr>
            <w:tcW w:w="2977" w:type="dxa"/>
          </w:tcPr>
          <w:p w:rsidR="006024B9" w:rsidRPr="009E5C54" w:rsidRDefault="006024B9" w:rsidP="009E5C54">
            <w:pPr>
              <w:spacing w:after="0" w:line="360" w:lineRule="auto"/>
              <w:jc w:val="center"/>
              <w:rPr>
                <w:color w:val="000000"/>
                <w:sz w:val="24"/>
                <w:szCs w:val="24"/>
              </w:rPr>
            </w:pPr>
            <w:r w:rsidRPr="009E5C54">
              <w:rPr>
                <w:rFonts w:ascii="Times New Roman" w:hAnsi="Times New Roman"/>
                <w:color w:val="000000"/>
                <w:sz w:val="24"/>
                <w:szCs w:val="24"/>
              </w:rPr>
              <w:t>26±3</w:t>
            </w:r>
          </w:p>
        </w:tc>
      </w:tr>
      <w:tr w:rsidR="006024B9" w:rsidRPr="009E5C54" w:rsidTr="00A212F0">
        <w:trPr>
          <w:trHeight w:val="247"/>
        </w:trPr>
        <w:tc>
          <w:tcPr>
            <w:tcW w:w="3198" w:type="dxa"/>
          </w:tcPr>
          <w:p w:rsidR="006024B9" w:rsidRPr="009E5C54" w:rsidRDefault="006024B9" w:rsidP="009E5C54">
            <w:pPr>
              <w:pStyle w:val="af9"/>
              <w:spacing w:before="0" w:beforeAutospacing="0" w:after="0" w:afterAutospacing="0" w:line="360" w:lineRule="auto"/>
              <w:jc w:val="both"/>
              <w:rPr>
                <w:color w:val="000000"/>
              </w:rPr>
            </w:pPr>
            <w:r w:rsidRPr="009E5C54">
              <w:rPr>
                <w:color w:val="000000"/>
              </w:rPr>
              <w:t xml:space="preserve">Морковь семенная </w:t>
            </w:r>
          </w:p>
        </w:tc>
        <w:tc>
          <w:tcPr>
            <w:tcW w:w="3039" w:type="dxa"/>
          </w:tcPr>
          <w:p w:rsidR="006024B9" w:rsidRPr="009E5C54" w:rsidRDefault="006024B9" w:rsidP="009E5C54">
            <w:pPr>
              <w:spacing w:after="0" w:line="360" w:lineRule="auto"/>
              <w:jc w:val="center"/>
              <w:rPr>
                <w:color w:val="000000"/>
                <w:sz w:val="24"/>
                <w:szCs w:val="24"/>
              </w:rPr>
            </w:pPr>
            <w:r w:rsidRPr="009E5C54">
              <w:rPr>
                <w:rFonts w:ascii="Times New Roman" w:hAnsi="Times New Roman"/>
                <w:color w:val="000000"/>
                <w:sz w:val="24"/>
                <w:szCs w:val="24"/>
              </w:rPr>
              <w:t>31±2</w:t>
            </w:r>
          </w:p>
        </w:tc>
        <w:tc>
          <w:tcPr>
            <w:tcW w:w="2977" w:type="dxa"/>
          </w:tcPr>
          <w:p w:rsidR="006024B9" w:rsidRPr="009E5C54" w:rsidRDefault="006024B9" w:rsidP="009E5C54">
            <w:pPr>
              <w:spacing w:after="0" w:line="360" w:lineRule="auto"/>
              <w:jc w:val="center"/>
              <w:rPr>
                <w:color w:val="000000"/>
                <w:sz w:val="24"/>
                <w:szCs w:val="24"/>
              </w:rPr>
            </w:pPr>
            <w:r w:rsidRPr="009E5C54">
              <w:rPr>
                <w:rFonts w:ascii="Times New Roman" w:hAnsi="Times New Roman"/>
                <w:color w:val="000000"/>
                <w:sz w:val="24"/>
                <w:szCs w:val="24"/>
              </w:rPr>
              <w:t>31±4</w:t>
            </w:r>
          </w:p>
        </w:tc>
      </w:tr>
      <w:tr w:rsidR="006024B9" w:rsidRPr="009E5C54" w:rsidTr="00A212F0">
        <w:trPr>
          <w:trHeight w:val="247"/>
        </w:trPr>
        <w:tc>
          <w:tcPr>
            <w:tcW w:w="3198" w:type="dxa"/>
          </w:tcPr>
          <w:p w:rsidR="006024B9" w:rsidRPr="009E5C54" w:rsidRDefault="006024B9" w:rsidP="009E5C54">
            <w:pPr>
              <w:pStyle w:val="af9"/>
              <w:spacing w:before="0" w:beforeAutospacing="0" w:after="0" w:afterAutospacing="0" w:line="360" w:lineRule="auto"/>
              <w:jc w:val="both"/>
              <w:rPr>
                <w:color w:val="000000"/>
              </w:rPr>
            </w:pPr>
            <w:r w:rsidRPr="009E5C54">
              <w:rPr>
                <w:color w:val="000000"/>
              </w:rPr>
              <w:t xml:space="preserve">Укроп </w:t>
            </w:r>
          </w:p>
        </w:tc>
        <w:tc>
          <w:tcPr>
            <w:tcW w:w="3039" w:type="dxa"/>
          </w:tcPr>
          <w:p w:rsidR="006024B9" w:rsidRPr="009E5C54" w:rsidRDefault="006024B9" w:rsidP="009E5C54">
            <w:pPr>
              <w:spacing w:after="0" w:line="360" w:lineRule="auto"/>
              <w:jc w:val="center"/>
              <w:rPr>
                <w:color w:val="000000"/>
                <w:sz w:val="24"/>
                <w:szCs w:val="24"/>
              </w:rPr>
            </w:pPr>
            <w:r w:rsidRPr="009E5C54">
              <w:rPr>
                <w:rFonts w:ascii="Times New Roman" w:hAnsi="Times New Roman"/>
                <w:color w:val="000000"/>
                <w:sz w:val="24"/>
                <w:szCs w:val="24"/>
              </w:rPr>
              <w:t>35±2</w:t>
            </w:r>
          </w:p>
        </w:tc>
        <w:tc>
          <w:tcPr>
            <w:tcW w:w="2977" w:type="dxa"/>
          </w:tcPr>
          <w:p w:rsidR="006024B9" w:rsidRPr="009E5C54" w:rsidRDefault="006024B9" w:rsidP="009E5C54">
            <w:pPr>
              <w:spacing w:after="0" w:line="360" w:lineRule="auto"/>
              <w:jc w:val="center"/>
              <w:rPr>
                <w:color w:val="000000"/>
                <w:sz w:val="24"/>
                <w:szCs w:val="24"/>
              </w:rPr>
            </w:pPr>
            <w:r w:rsidRPr="009E5C54">
              <w:rPr>
                <w:rFonts w:ascii="Times New Roman" w:hAnsi="Times New Roman"/>
                <w:color w:val="000000"/>
                <w:sz w:val="24"/>
                <w:szCs w:val="24"/>
              </w:rPr>
              <w:t>32±2</w:t>
            </w:r>
          </w:p>
        </w:tc>
      </w:tr>
      <w:tr w:rsidR="006024B9" w:rsidRPr="009E5C54" w:rsidTr="00A212F0">
        <w:trPr>
          <w:trHeight w:val="234"/>
        </w:trPr>
        <w:tc>
          <w:tcPr>
            <w:tcW w:w="3198" w:type="dxa"/>
          </w:tcPr>
          <w:p w:rsidR="006024B9" w:rsidRPr="009E5C54" w:rsidRDefault="006024B9" w:rsidP="009E5C54">
            <w:pPr>
              <w:pStyle w:val="af9"/>
              <w:spacing w:before="0" w:beforeAutospacing="0" w:after="0" w:afterAutospacing="0" w:line="360" w:lineRule="auto"/>
              <w:jc w:val="both"/>
              <w:rPr>
                <w:color w:val="000000"/>
              </w:rPr>
            </w:pPr>
            <w:r w:rsidRPr="009E5C54">
              <w:rPr>
                <w:color w:val="000000"/>
              </w:rPr>
              <w:t xml:space="preserve">Лук семенной </w:t>
            </w:r>
          </w:p>
        </w:tc>
        <w:tc>
          <w:tcPr>
            <w:tcW w:w="3039" w:type="dxa"/>
          </w:tcPr>
          <w:p w:rsidR="006024B9" w:rsidRPr="009E5C54" w:rsidRDefault="006024B9" w:rsidP="009E5C54">
            <w:pPr>
              <w:spacing w:after="0" w:line="360" w:lineRule="auto"/>
              <w:jc w:val="center"/>
              <w:rPr>
                <w:color w:val="000000"/>
                <w:sz w:val="24"/>
                <w:szCs w:val="24"/>
              </w:rPr>
            </w:pPr>
            <w:r w:rsidRPr="009E5C54">
              <w:rPr>
                <w:rFonts w:ascii="Times New Roman" w:hAnsi="Times New Roman"/>
                <w:color w:val="000000"/>
                <w:sz w:val="24"/>
                <w:szCs w:val="24"/>
              </w:rPr>
              <w:t>31±3</w:t>
            </w:r>
          </w:p>
        </w:tc>
        <w:tc>
          <w:tcPr>
            <w:tcW w:w="2977" w:type="dxa"/>
          </w:tcPr>
          <w:p w:rsidR="006024B9" w:rsidRPr="009E5C54" w:rsidRDefault="006024B9" w:rsidP="009E5C54">
            <w:pPr>
              <w:spacing w:after="0" w:line="360" w:lineRule="auto"/>
              <w:jc w:val="center"/>
              <w:rPr>
                <w:color w:val="000000"/>
                <w:sz w:val="24"/>
                <w:szCs w:val="24"/>
              </w:rPr>
            </w:pPr>
            <w:r w:rsidRPr="009E5C54">
              <w:rPr>
                <w:rFonts w:ascii="Times New Roman" w:hAnsi="Times New Roman"/>
                <w:color w:val="000000"/>
                <w:sz w:val="24"/>
                <w:szCs w:val="24"/>
              </w:rPr>
              <w:t>31±2</w:t>
            </w:r>
          </w:p>
        </w:tc>
      </w:tr>
      <w:tr w:rsidR="006024B9" w:rsidRPr="009E5C54" w:rsidTr="00A212F0">
        <w:trPr>
          <w:trHeight w:val="247"/>
        </w:trPr>
        <w:tc>
          <w:tcPr>
            <w:tcW w:w="3198" w:type="dxa"/>
          </w:tcPr>
          <w:p w:rsidR="006024B9" w:rsidRPr="009E5C54" w:rsidRDefault="006024B9" w:rsidP="009E5C54">
            <w:pPr>
              <w:pStyle w:val="af9"/>
              <w:spacing w:before="0" w:beforeAutospacing="0" w:after="0" w:afterAutospacing="0" w:line="360" w:lineRule="auto"/>
              <w:jc w:val="both"/>
              <w:rPr>
                <w:color w:val="000000"/>
              </w:rPr>
            </w:pPr>
            <w:r w:rsidRPr="009E5C54">
              <w:rPr>
                <w:color w:val="000000"/>
              </w:rPr>
              <w:t xml:space="preserve">Донник </w:t>
            </w:r>
          </w:p>
        </w:tc>
        <w:tc>
          <w:tcPr>
            <w:tcW w:w="3039" w:type="dxa"/>
          </w:tcPr>
          <w:p w:rsidR="006024B9" w:rsidRPr="009E5C54" w:rsidRDefault="006024B9" w:rsidP="009E5C54">
            <w:pPr>
              <w:spacing w:after="0" w:line="360" w:lineRule="auto"/>
              <w:jc w:val="center"/>
              <w:rPr>
                <w:color w:val="000000"/>
                <w:sz w:val="24"/>
                <w:szCs w:val="24"/>
              </w:rPr>
            </w:pPr>
            <w:r w:rsidRPr="009E5C54">
              <w:rPr>
                <w:rFonts w:ascii="Times New Roman" w:hAnsi="Times New Roman"/>
                <w:color w:val="000000"/>
                <w:sz w:val="24"/>
                <w:szCs w:val="24"/>
              </w:rPr>
              <w:t>27±2</w:t>
            </w:r>
          </w:p>
        </w:tc>
        <w:tc>
          <w:tcPr>
            <w:tcW w:w="2977" w:type="dxa"/>
          </w:tcPr>
          <w:p w:rsidR="006024B9" w:rsidRPr="009E5C54" w:rsidRDefault="006024B9" w:rsidP="009E5C54">
            <w:pPr>
              <w:spacing w:after="0" w:line="360" w:lineRule="auto"/>
              <w:jc w:val="center"/>
              <w:rPr>
                <w:color w:val="000000"/>
                <w:sz w:val="24"/>
                <w:szCs w:val="24"/>
              </w:rPr>
            </w:pPr>
            <w:r w:rsidRPr="009E5C54">
              <w:rPr>
                <w:rFonts w:ascii="Times New Roman" w:hAnsi="Times New Roman"/>
                <w:color w:val="000000"/>
                <w:sz w:val="24"/>
                <w:szCs w:val="24"/>
              </w:rPr>
              <w:t>28±3</w:t>
            </w:r>
          </w:p>
        </w:tc>
      </w:tr>
    </w:tbl>
    <w:p w:rsidR="006024B9" w:rsidRPr="009E5C54" w:rsidRDefault="006024B9" w:rsidP="009E5C54">
      <w:pPr>
        <w:spacing w:after="0" w:line="360" w:lineRule="auto"/>
        <w:ind w:firstLine="567"/>
        <w:jc w:val="both"/>
        <w:rPr>
          <w:rFonts w:ascii="Times New Roman" w:hAnsi="Times New Roman"/>
          <w:sz w:val="24"/>
          <w:szCs w:val="24"/>
        </w:rPr>
      </w:pPr>
    </w:p>
    <w:p w:rsidR="006024B9" w:rsidRPr="009E5C54" w:rsidRDefault="006024B9"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Из полученных данных </w:t>
      </w:r>
      <w:r w:rsidR="00962FCF" w:rsidRPr="009E5C54">
        <w:rPr>
          <w:rFonts w:ascii="Times New Roman" w:hAnsi="Times New Roman"/>
          <w:sz w:val="24"/>
          <w:szCs w:val="24"/>
        </w:rPr>
        <w:t xml:space="preserve">2019-2020 годов </w:t>
      </w:r>
      <w:r w:rsidRPr="009E5C54">
        <w:rPr>
          <w:rFonts w:ascii="Times New Roman" w:hAnsi="Times New Roman"/>
          <w:sz w:val="24"/>
          <w:szCs w:val="24"/>
        </w:rPr>
        <w:t>следует, что  для создания бесперебойного цветочного конвейера в условиях Южного Казахстана приемлимыми растениями являются: лук семенной, морковь семенная, укроп  и люцерна, у которых длительность периода цветения была выше 30-ти дней.</w:t>
      </w:r>
    </w:p>
    <w:p w:rsidR="00770367" w:rsidRPr="00770367" w:rsidRDefault="00770367" w:rsidP="009E5C54">
      <w:pPr>
        <w:spacing w:after="0" w:line="360" w:lineRule="auto"/>
        <w:ind w:firstLine="709"/>
        <w:jc w:val="both"/>
        <w:rPr>
          <w:rFonts w:ascii="Times New Roman" w:hAnsi="Times New Roman"/>
          <w:b/>
          <w:sz w:val="16"/>
          <w:szCs w:val="16"/>
        </w:rPr>
      </w:pPr>
    </w:p>
    <w:p w:rsidR="00962FCF" w:rsidRPr="00DE3EFC" w:rsidRDefault="004F1757" w:rsidP="009E5C54">
      <w:pPr>
        <w:spacing w:after="0" w:line="360" w:lineRule="auto"/>
        <w:ind w:firstLine="709"/>
        <w:jc w:val="both"/>
        <w:rPr>
          <w:rFonts w:ascii="Times New Roman" w:hAnsi="Times New Roman"/>
          <w:b/>
          <w:sz w:val="24"/>
          <w:szCs w:val="24"/>
        </w:rPr>
      </w:pPr>
      <w:r w:rsidRPr="00DE3EFC">
        <w:rPr>
          <w:rFonts w:ascii="Times New Roman" w:hAnsi="Times New Roman"/>
          <w:b/>
          <w:sz w:val="24"/>
          <w:szCs w:val="24"/>
        </w:rPr>
        <w:t>3</w:t>
      </w:r>
      <w:r w:rsidR="00962FCF" w:rsidRPr="00DE3EFC">
        <w:rPr>
          <w:rFonts w:ascii="Times New Roman" w:hAnsi="Times New Roman"/>
          <w:b/>
          <w:sz w:val="24"/>
          <w:szCs w:val="24"/>
        </w:rPr>
        <w:t>.2.</w:t>
      </w:r>
      <w:r w:rsidR="00194F73" w:rsidRPr="00DE3EFC">
        <w:rPr>
          <w:rFonts w:ascii="Times New Roman" w:hAnsi="Times New Roman"/>
          <w:b/>
          <w:sz w:val="24"/>
          <w:szCs w:val="24"/>
        </w:rPr>
        <w:t>3.5</w:t>
      </w:r>
      <w:r w:rsidR="00962FCF" w:rsidRPr="00DE3EFC">
        <w:rPr>
          <w:rFonts w:ascii="Times New Roman" w:hAnsi="Times New Roman"/>
          <w:b/>
          <w:sz w:val="24"/>
          <w:szCs w:val="24"/>
        </w:rPr>
        <w:t xml:space="preserve"> Применение электрохимически активированной воды в технологических процессах производства энтомофагов</w:t>
      </w:r>
    </w:p>
    <w:p w:rsidR="00962FCF" w:rsidRPr="009E5C54" w:rsidRDefault="00962FCF" w:rsidP="009E5C54">
      <w:pPr>
        <w:pStyle w:val="a3"/>
        <w:spacing w:line="360" w:lineRule="auto"/>
        <w:ind w:firstLine="709"/>
        <w:jc w:val="both"/>
        <w:rPr>
          <w:rFonts w:ascii="Times New Roman" w:hAnsi="Times New Roman"/>
          <w:sz w:val="24"/>
          <w:szCs w:val="24"/>
          <w:lang w:val="kk-KZ"/>
        </w:rPr>
      </w:pPr>
      <w:r w:rsidRPr="009E5C54">
        <w:rPr>
          <w:rFonts w:ascii="Times New Roman" w:hAnsi="Times New Roman"/>
          <w:sz w:val="24"/>
          <w:szCs w:val="24"/>
        </w:rPr>
        <w:t>Многие факторы определяют качество и производительность в процессе производства энтомофагов (условия воспитания). Это  гидротермические, санитарно-гигиенические условия, качество искусственных питательных сред, применяемых при производстве энтомофагов. В технологических процессах производства энтомофагов (трихограмма, бракон, златоглазка) применяется вода. В настоящее время, в биолабораториях юга Казахстана используется обычная водопроводная вода. В различных регионах биохимический состав используемой воды различен в зависимости от источника забора воды. Разрабатывались установки для получения электрохимически активированной воды и последующая обработка семян электрохимически</w:t>
      </w:r>
      <w:r w:rsidRPr="009E5C54">
        <w:rPr>
          <w:rFonts w:ascii="Times New Roman" w:hAnsi="Times New Roman"/>
          <w:sz w:val="24"/>
          <w:szCs w:val="24"/>
          <w:lang w:val="kk-KZ"/>
        </w:rPr>
        <w:t xml:space="preserve"> </w:t>
      </w:r>
      <w:r w:rsidRPr="009E5C54">
        <w:rPr>
          <w:rFonts w:ascii="Times New Roman" w:hAnsi="Times New Roman"/>
          <w:sz w:val="24"/>
          <w:szCs w:val="24"/>
        </w:rPr>
        <w:t xml:space="preserve">активированной </w:t>
      </w:r>
      <w:r w:rsidRPr="009E5C54">
        <w:rPr>
          <w:rFonts w:ascii="Times New Roman" w:hAnsi="Times New Roman"/>
          <w:sz w:val="24"/>
          <w:szCs w:val="24"/>
        </w:rPr>
        <w:lastRenderedPageBreak/>
        <w:t>водой. При изучении</w:t>
      </w:r>
      <w:r w:rsidRPr="009E5C54">
        <w:rPr>
          <w:rFonts w:ascii="Times New Roman" w:hAnsi="Times New Roman"/>
          <w:sz w:val="24"/>
          <w:szCs w:val="24"/>
          <w:lang w:val="kk-KZ"/>
        </w:rPr>
        <w:t xml:space="preserve"> </w:t>
      </w:r>
      <w:r w:rsidRPr="009E5C54">
        <w:rPr>
          <w:rFonts w:ascii="Times New Roman" w:hAnsi="Times New Roman"/>
          <w:sz w:val="24"/>
          <w:szCs w:val="24"/>
        </w:rPr>
        <w:t>качественных</w:t>
      </w:r>
      <w:r w:rsidRPr="009E5C54">
        <w:rPr>
          <w:rFonts w:ascii="Times New Roman" w:hAnsi="Times New Roman"/>
          <w:sz w:val="24"/>
          <w:szCs w:val="24"/>
          <w:lang w:val="kk-KZ"/>
        </w:rPr>
        <w:t xml:space="preserve"> </w:t>
      </w:r>
      <w:r w:rsidRPr="009E5C54">
        <w:rPr>
          <w:rFonts w:ascii="Times New Roman" w:hAnsi="Times New Roman"/>
          <w:sz w:val="24"/>
          <w:szCs w:val="24"/>
        </w:rPr>
        <w:t>показателей энтомофагов, производимых в биолаборатории, мы в технологических процессах производства</w:t>
      </w:r>
      <w:r w:rsidRPr="009E5C54">
        <w:rPr>
          <w:rFonts w:ascii="Times New Roman" w:hAnsi="Times New Roman"/>
          <w:sz w:val="24"/>
          <w:szCs w:val="24"/>
          <w:lang w:val="kk-KZ"/>
        </w:rPr>
        <w:t xml:space="preserve"> </w:t>
      </w:r>
      <w:r w:rsidRPr="009E5C54">
        <w:rPr>
          <w:rFonts w:ascii="Times New Roman" w:hAnsi="Times New Roman"/>
          <w:sz w:val="24"/>
          <w:szCs w:val="24"/>
        </w:rPr>
        <w:t>энтомофагов</w:t>
      </w:r>
      <w:r w:rsidRPr="009E5C54">
        <w:rPr>
          <w:rFonts w:ascii="Times New Roman" w:hAnsi="Times New Roman"/>
          <w:sz w:val="24"/>
          <w:szCs w:val="24"/>
          <w:lang w:val="kk-KZ"/>
        </w:rPr>
        <w:t xml:space="preserve"> </w:t>
      </w:r>
      <w:r w:rsidRPr="009E5C54">
        <w:rPr>
          <w:rFonts w:ascii="Times New Roman" w:hAnsi="Times New Roman"/>
          <w:sz w:val="24"/>
          <w:szCs w:val="24"/>
        </w:rPr>
        <w:t>использовали</w:t>
      </w:r>
      <w:r w:rsidRPr="009E5C54">
        <w:rPr>
          <w:rFonts w:ascii="Times New Roman" w:hAnsi="Times New Roman"/>
          <w:sz w:val="24"/>
          <w:szCs w:val="24"/>
          <w:lang w:val="kk-KZ"/>
        </w:rPr>
        <w:t xml:space="preserve"> </w:t>
      </w:r>
      <w:r w:rsidRPr="009E5C54">
        <w:rPr>
          <w:rFonts w:ascii="Times New Roman" w:hAnsi="Times New Roman"/>
          <w:sz w:val="24"/>
          <w:szCs w:val="24"/>
        </w:rPr>
        <w:t>электрохимически активированную воду.</w:t>
      </w:r>
    </w:p>
    <w:p w:rsidR="00962FCF" w:rsidRPr="009E5C54" w:rsidRDefault="00962FCF"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Используемая вода электрохимический активная производимая оборудованием производства Российской Федерацией МЕ-ЛЕСТА (ТУ 5156-002-32064511-07 сертификат №РОСС </w:t>
      </w:r>
      <w:r w:rsidRPr="009E5C54">
        <w:rPr>
          <w:rFonts w:ascii="Times New Roman" w:hAnsi="Times New Roman"/>
          <w:sz w:val="24"/>
          <w:szCs w:val="24"/>
          <w:lang w:val="en-US"/>
        </w:rPr>
        <w:t>RU</w:t>
      </w:r>
      <w:r w:rsidRPr="009E5C54">
        <w:rPr>
          <w:rFonts w:ascii="Times New Roman" w:hAnsi="Times New Roman"/>
          <w:sz w:val="24"/>
          <w:szCs w:val="24"/>
        </w:rPr>
        <w:t xml:space="preserve"> АЯ 36.В29156).</w:t>
      </w:r>
    </w:p>
    <w:p w:rsidR="00962FCF" w:rsidRPr="009E5C54" w:rsidRDefault="00962FCF"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Техническое описание оборудования. </w:t>
      </w:r>
    </w:p>
    <w:p w:rsidR="00962FCF" w:rsidRPr="009E5C54" w:rsidRDefault="00962FCF"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1. Сила тока, В/Гц – 220/50</w:t>
      </w:r>
    </w:p>
    <w:p w:rsidR="00962FCF" w:rsidRPr="009E5C54" w:rsidRDefault="00962FCF"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2. Объём активированной воды – аполид – 0,3 л, католит – 0,5 л.</w:t>
      </w:r>
    </w:p>
    <w:p w:rsidR="00962FCF" w:rsidRPr="009E5C54" w:rsidRDefault="00962FCF"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3. Рабочий ВТ – до 110</w:t>
      </w:r>
    </w:p>
    <w:p w:rsidR="00962FCF" w:rsidRPr="009E5C54" w:rsidRDefault="00962FCF"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4. Время активирования воды, минут – 3-10</w:t>
      </w:r>
    </w:p>
    <w:p w:rsidR="00962FCF" w:rsidRPr="009E5C54" w:rsidRDefault="00962FCF"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5. Вес (без воды) грамм – 500.</w:t>
      </w:r>
    </w:p>
    <w:p w:rsidR="00962FCF" w:rsidRPr="009E5C54" w:rsidRDefault="00962FCF"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Оборудование работает при температуре воздуха от +5° до +40°С влажность воздуха не выше 80%. Оборудование состоит из основной ёмкости, стабилизатора электрического тока, стакана с диафрагмой и крышки с установленными электродами. Катодная часть оборудования состоит из нержавеющей стали, анодная часть из рутения. </w:t>
      </w:r>
    </w:p>
    <w:p w:rsidR="00E86939" w:rsidRPr="009E5C54" w:rsidRDefault="00E86939"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lang w:val="kk-KZ"/>
        </w:rPr>
        <w:t xml:space="preserve">При производстве ситотроги в процессе заражения зерна ячменя ситотрогой, ячмень в течение 23-25 дней находится на стеллажах. Для хорошего заражения необходимо поддерживать влажность, при этом при увлажнении зерна часто наблюдается загнивание ячменя. </w:t>
      </w:r>
      <w:r w:rsidRPr="009E5C54">
        <w:rPr>
          <w:rFonts w:ascii="Times New Roman" w:hAnsi="Times New Roman"/>
          <w:sz w:val="24"/>
          <w:szCs w:val="24"/>
        </w:rPr>
        <w:t xml:space="preserve">   </w:t>
      </w:r>
    </w:p>
    <w:p w:rsidR="00E86939" w:rsidRPr="009E5C54" w:rsidRDefault="00E86939"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lang w:val="kk-KZ"/>
        </w:rPr>
        <w:t>Для устранения этого мы производили увлажнение зерна активированной водой, в этом случае полностью было исключено загнивание зерна, процесс начала вылета бабочек зерновой моли сокращался с 23-24 дней до 21-22 дней, увеличивался выход ситотроги с 6,3 г яиц ситотроги с 1 кг зерна при использовании обычной воды до 12,7 г яиц ситотроги с 1 кг зерна при использовании активированной воды (таблица 8).</w:t>
      </w:r>
    </w:p>
    <w:p w:rsidR="00E86939" w:rsidRPr="009E5C54" w:rsidRDefault="00E86939"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lang w:val="kk-KZ"/>
        </w:rPr>
        <w:t>Аналогичная ситуация происходила при выращивании гусениц восковой моли, используемых при производстве бракона. Активированную воду использовали для увлажнения субстрата с гусеницами.</w:t>
      </w:r>
    </w:p>
    <w:p w:rsidR="009674C7" w:rsidRPr="009E5C54" w:rsidRDefault="00770367" w:rsidP="00770367">
      <w:pPr>
        <w:spacing w:after="0" w:line="360" w:lineRule="auto"/>
        <w:ind w:firstLine="709"/>
        <w:jc w:val="both"/>
        <w:rPr>
          <w:rFonts w:ascii="Times New Roman" w:hAnsi="Times New Roman"/>
          <w:sz w:val="24"/>
          <w:szCs w:val="24"/>
        </w:rPr>
      </w:pPr>
      <w:r w:rsidRPr="009E5C54">
        <w:rPr>
          <w:rFonts w:ascii="Times New Roman" w:hAnsi="Times New Roman"/>
          <w:sz w:val="24"/>
          <w:szCs w:val="24"/>
          <w:lang w:val="kk-KZ"/>
        </w:rPr>
        <w:t>При этом гусеницы достигали размеров, необходимых для заражения браконом за 12-15 дней при увлажнении субстрата активированной водой, в отличие от 17-20 дней при увлажнении субстрата обычной водой.</w:t>
      </w:r>
    </w:p>
    <w:p w:rsidR="00770367" w:rsidRDefault="00770367" w:rsidP="009E5C54">
      <w:pPr>
        <w:spacing w:after="0" w:line="360" w:lineRule="auto"/>
        <w:jc w:val="both"/>
        <w:rPr>
          <w:rFonts w:ascii="Times New Roman" w:hAnsi="Times New Roman"/>
          <w:sz w:val="24"/>
          <w:szCs w:val="24"/>
        </w:rPr>
      </w:pPr>
    </w:p>
    <w:p w:rsidR="00770367" w:rsidRDefault="00770367" w:rsidP="009E5C54">
      <w:pPr>
        <w:spacing w:after="0" w:line="360" w:lineRule="auto"/>
        <w:jc w:val="both"/>
        <w:rPr>
          <w:rFonts w:ascii="Times New Roman" w:hAnsi="Times New Roman"/>
          <w:sz w:val="24"/>
          <w:szCs w:val="24"/>
        </w:rPr>
      </w:pPr>
    </w:p>
    <w:p w:rsidR="00770367" w:rsidRDefault="00770367" w:rsidP="009E5C54">
      <w:pPr>
        <w:spacing w:after="0" w:line="360" w:lineRule="auto"/>
        <w:jc w:val="both"/>
        <w:rPr>
          <w:rFonts w:ascii="Times New Roman" w:hAnsi="Times New Roman"/>
          <w:sz w:val="24"/>
          <w:szCs w:val="24"/>
        </w:rPr>
      </w:pPr>
    </w:p>
    <w:p w:rsidR="00962FCF" w:rsidRPr="009E5C54" w:rsidRDefault="00F80DA0" w:rsidP="009E5C54">
      <w:pPr>
        <w:spacing w:after="0" w:line="360" w:lineRule="auto"/>
        <w:jc w:val="both"/>
        <w:rPr>
          <w:rFonts w:ascii="Times New Roman" w:hAnsi="Times New Roman"/>
          <w:sz w:val="24"/>
          <w:szCs w:val="24"/>
        </w:rPr>
      </w:pPr>
      <w:r w:rsidRPr="009E5C54">
        <w:rPr>
          <w:rFonts w:ascii="Times New Roman" w:hAnsi="Times New Roman"/>
          <w:sz w:val="24"/>
          <w:szCs w:val="24"/>
        </w:rPr>
        <w:lastRenderedPageBreak/>
        <w:t>Таблица 8</w:t>
      </w:r>
      <w:r w:rsidR="00962FCF" w:rsidRPr="009E5C54">
        <w:rPr>
          <w:rFonts w:ascii="Times New Roman" w:hAnsi="Times New Roman"/>
          <w:sz w:val="24"/>
          <w:szCs w:val="24"/>
        </w:rPr>
        <w:t xml:space="preserve"> - Влияние электрохимической активированной воды на качественные показатели зерновой моли</w:t>
      </w:r>
    </w:p>
    <w:p w:rsidR="00962FCF" w:rsidRPr="00770367" w:rsidRDefault="00962FCF" w:rsidP="009E5C54">
      <w:pPr>
        <w:spacing w:after="0" w:line="360" w:lineRule="auto"/>
        <w:jc w:val="both"/>
        <w:rPr>
          <w:rFonts w:ascii="Times New Roman" w:hAnsi="Times New Roman"/>
          <w:sz w:val="16"/>
          <w:szCs w:val="16"/>
        </w:rPr>
      </w:pPr>
    </w:p>
    <w:tbl>
      <w:tblPr>
        <w:tblStyle w:val="a7"/>
        <w:tblW w:w="0" w:type="auto"/>
        <w:tblInd w:w="108" w:type="dxa"/>
        <w:tblLook w:val="04A0"/>
      </w:tblPr>
      <w:tblGrid>
        <w:gridCol w:w="2499"/>
        <w:gridCol w:w="1657"/>
        <w:gridCol w:w="1798"/>
        <w:gridCol w:w="1701"/>
        <w:gridCol w:w="1559"/>
      </w:tblGrid>
      <w:tr w:rsidR="00962FCF" w:rsidRPr="009E5C54" w:rsidTr="00A212F0">
        <w:trPr>
          <w:trHeight w:val="1263"/>
        </w:trPr>
        <w:tc>
          <w:tcPr>
            <w:tcW w:w="2499" w:type="dxa"/>
          </w:tcPr>
          <w:p w:rsidR="00962FCF" w:rsidRPr="009E5C54" w:rsidRDefault="00962FCF" w:rsidP="009E5C54">
            <w:pPr>
              <w:spacing w:line="360" w:lineRule="auto"/>
              <w:rPr>
                <w:rFonts w:ascii="Times New Roman" w:hAnsi="Times New Roman"/>
                <w:sz w:val="24"/>
                <w:szCs w:val="24"/>
              </w:rPr>
            </w:pPr>
          </w:p>
          <w:p w:rsidR="00962FCF" w:rsidRPr="009E5C54" w:rsidRDefault="00962FCF" w:rsidP="009E5C54">
            <w:pPr>
              <w:spacing w:line="360" w:lineRule="auto"/>
              <w:rPr>
                <w:rFonts w:ascii="Times New Roman" w:hAnsi="Times New Roman"/>
                <w:sz w:val="24"/>
                <w:szCs w:val="24"/>
              </w:rPr>
            </w:pPr>
            <w:r w:rsidRPr="009E5C54">
              <w:rPr>
                <w:rFonts w:ascii="Times New Roman" w:hAnsi="Times New Roman"/>
                <w:sz w:val="24"/>
                <w:szCs w:val="24"/>
              </w:rPr>
              <w:t xml:space="preserve">Варианты опыта </w:t>
            </w:r>
          </w:p>
        </w:tc>
        <w:tc>
          <w:tcPr>
            <w:tcW w:w="1657" w:type="dxa"/>
          </w:tcPr>
          <w:p w:rsidR="00962FCF" w:rsidRPr="009E5C54" w:rsidRDefault="00962FCF" w:rsidP="009E5C54">
            <w:pPr>
              <w:spacing w:line="360" w:lineRule="auto"/>
              <w:ind w:firstLine="34"/>
              <w:jc w:val="center"/>
              <w:rPr>
                <w:rFonts w:ascii="Times New Roman" w:hAnsi="Times New Roman"/>
                <w:sz w:val="24"/>
                <w:szCs w:val="24"/>
              </w:rPr>
            </w:pPr>
            <w:r w:rsidRPr="009E5C54">
              <w:rPr>
                <w:rFonts w:ascii="Times New Roman" w:hAnsi="Times New Roman"/>
                <w:sz w:val="24"/>
                <w:szCs w:val="24"/>
              </w:rPr>
              <w:t>Загнивание зерна, %</w:t>
            </w:r>
          </w:p>
        </w:tc>
        <w:tc>
          <w:tcPr>
            <w:tcW w:w="1798" w:type="dxa"/>
          </w:tcPr>
          <w:p w:rsidR="00962FCF" w:rsidRPr="009E5C54" w:rsidRDefault="00962FCF" w:rsidP="009E5C54">
            <w:pPr>
              <w:spacing w:line="360" w:lineRule="auto"/>
              <w:ind w:firstLine="34"/>
              <w:jc w:val="center"/>
              <w:rPr>
                <w:rFonts w:ascii="Times New Roman" w:hAnsi="Times New Roman"/>
                <w:sz w:val="24"/>
                <w:szCs w:val="24"/>
              </w:rPr>
            </w:pPr>
            <w:r w:rsidRPr="009E5C54">
              <w:rPr>
                <w:rFonts w:ascii="Times New Roman" w:hAnsi="Times New Roman"/>
                <w:sz w:val="24"/>
                <w:szCs w:val="24"/>
              </w:rPr>
              <w:t>Заражённость зерна ситотрогой, %</w:t>
            </w:r>
          </w:p>
        </w:tc>
        <w:tc>
          <w:tcPr>
            <w:tcW w:w="1701" w:type="dxa"/>
          </w:tcPr>
          <w:p w:rsidR="00962FCF" w:rsidRPr="009E5C54" w:rsidRDefault="00962FCF" w:rsidP="009E5C54">
            <w:pPr>
              <w:spacing w:line="360" w:lineRule="auto"/>
              <w:ind w:firstLine="34"/>
              <w:jc w:val="center"/>
              <w:rPr>
                <w:rFonts w:ascii="Times New Roman" w:hAnsi="Times New Roman"/>
                <w:sz w:val="24"/>
                <w:szCs w:val="24"/>
              </w:rPr>
            </w:pPr>
            <w:r w:rsidRPr="009E5C54">
              <w:rPr>
                <w:rFonts w:ascii="Times New Roman" w:hAnsi="Times New Roman"/>
                <w:sz w:val="24"/>
                <w:szCs w:val="24"/>
              </w:rPr>
              <w:t>Начало вылета бабочек ситотроги</w:t>
            </w:r>
          </w:p>
        </w:tc>
        <w:tc>
          <w:tcPr>
            <w:tcW w:w="1559" w:type="dxa"/>
          </w:tcPr>
          <w:p w:rsidR="00962FCF" w:rsidRPr="009E5C54" w:rsidRDefault="00962FCF" w:rsidP="009E5C54">
            <w:pPr>
              <w:spacing w:line="360" w:lineRule="auto"/>
              <w:ind w:firstLine="34"/>
              <w:jc w:val="center"/>
              <w:rPr>
                <w:rFonts w:ascii="Times New Roman" w:hAnsi="Times New Roman"/>
                <w:sz w:val="24"/>
                <w:szCs w:val="24"/>
              </w:rPr>
            </w:pPr>
            <w:r w:rsidRPr="009E5C54">
              <w:rPr>
                <w:rFonts w:ascii="Times New Roman" w:hAnsi="Times New Roman"/>
                <w:sz w:val="24"/>
                <w:szCs w:val="24"/>
              </w:rPr>
              <w:t>Выход яиц ситотроги гр. с 1 кг зерна</w:t>
            </w:r>
          </w:p>
        </w:tc>
      </w:tr>
      <w:tr w:rsidR="00962FCF" w:rsidRPr="009E5C54" w:rsidTr="00A212F0">
        <w:trPr>
          <w:trHeight w:val="456"/>
        </w:trPr>
        <w:tc>
          <w:tcPr>
            <w:tcW w:w="2499" w:type="dxa"/>
          </w:tcPr>
          <w:p w:rsidR="00962FCF" w:rsidRPr="009E5C54" w:rsidRDefault="00962FCF" w:rsidP="009E5C54">
            <w:pPr>
              <w:spacing w:line="360" w:lineRule="auto"/>
              <w:rPr>
                <w:rFonts w:ascii="Times New Roman" w:hAnsi="Times New Roman"/>
                <w:sz w:val="24"/>
                <w:szCs w:val="24"/>
              </w:rPr>
            </w:pPr>
            <w:r w:rsidRPr="009E5C54">
              <w:rPr>
                <w:rFonts w:ascii="Times New Roman" w:hAnsi="Times New Roman"/>
                <w:sz w:val="24"/>
                <w:szCs w:val="24"/>
              </w:rPr>
              <w:t xml:space="preserve">Контроль </w:t>
            </w:r>
          </w:p>
        </w:tc>
        <w:tc>
          <w:tcPr>
            <w:tcW w:w="1657" w:type="dxa"/>
            <w:vAlign w:val="center"/>
          </w:tcPr>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18,3</w:t>
            </w:r>
          </w:p>
        </w:tc>
        <w:tc>
          <w:tcPr>
            <w:tcW w:w="1798" w:type="dxa"/>
            <w:vAlign w:val="center"/>
          </w:tcPr>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62,3</w:t>
            </w:r>
          </w:p>
        </w:tc>
        <w:tc>
          <w:tcPr>
            <w:tcW w:w="1701" w:type="dxa"/>
            <w:vAlign w:val="center"/>
          </w:tcPr>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23-25</w:t>
            </w:r>
          </w:p>
        </w:tc>
        <w:tc>
          <w:tcPr>
            <w:tcW w:w="1559" w:type="dxa"/>
            <w:vAlign w:val="center"/>
          </w:tcPr>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6,3</w:t>
            </w:r>
          </w:p>
        </w:tc>
      </w:tr>
      <w:tr w:rsidR="00962FCF" w:rsidRPr="009E5C54" w:rsidTr="00A212F0">
        <w:trPr>
          <w:trHeight w:val="480"/>
        </w:trPr>
        <w:tc>
          <w:tcPr>
            <w:tcW w:w="2499" w:type="dxa"/>
          </w:tcPr>
          <w:p w:rsidR="00962FCF" w:rsidRPr="009E5C54" w:rsidRDefault="00962FCF" w:rsidP="009E5C54">
            <w:pPr>
              <w:spacing w:line="360" w:lineRule="auto"/>
              <w:rPr>
                <w:rFonts w:ascii="Times New Roman" w:hAnsi="Times New Roman"/>
                <w:sz w:val="24"/>
                <w:szCs w:val="24"/>
              </w:rPr>
            </w:pPr>
            <w:r w:rsidRPr="009E5C54">
              <w:rPr>
                <w:rFonts w:ascii="Times New Roman" w:hAnsi="Times New Roman"/>
                <w:sz w:val="24"/>
                <w:szCs w:val="24"/>
              </w:rPr>
              <w:t>Электрохимически активная вода (</w:t>
            </w:r>
            <w:r w:rsidRPr="009E5C54">
              <w:rPr>
                <w:rFonts w:ascii="Times New Roman" w:hAnsi="Times New Roman"/>
                <w:sz w:val="24"/>
                <w:szCs w:val="24"/>
                <w:lang w:val="en-US"/>
              </w:rPr>
              <w:t>Ph</w:t>
            </w:r>
            <w:r w:rsidRPr="009E5C54">
              <w:rPr>
                <w:rFonts w:ascii="Times New Roman" w:hAnsi="Times New Roman"/>
                <w:sz w:val="24"/>
                <w:szCs w:val="24"/>
              </w:rPr>
              <w:t xml:space="preserve">=9) </w:t>
            </w:r>
          </w:p>
        </w:tc>
        <w:tc>
          <w:tcPr>
            <w:tcW w:w="1657" w:type="dxa"/>
            <w:vAlign w:val="center"/>
          </w:tcPr>
          <w:p w:rsidR="00962FCF" w:rsidRPr="009E5C54" w:rsidRDefault="00962FCF" w:rsidP="009E5C54">
            <w:pPr>
              <w:spacing w:line="360" w:lineRule="auto"/>
              <w:jc w:val="center"/>
              <w:rPr>
                <w:rFonts w:ascii="Times New Roman" w:hAnsi="Times New Roman"/>
                <w:sz w:val="24"/>
                <w:szCs w:val="24"/>
              </w:rPr>
            </w:pPr>
          </w:p>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2,1</w:t>
            </w:r>
          </w:p>
        </w:tc>
        <w:tc>
          <w:tcPr>
            <w:tcW w:w="1798" w:type="dxa"/>
            <w:vAlign w:val="center"/>
          </w:tcPr>
          <w:p w:rsidR="00962FCF" w:rsidRPr="009E5C54" w:rsidRDefault="00962FCF" w:rsidP="009E5C54">
            <w:pPr>
              <w:spacing w:line="360" w:lineRule="auto"/>
              <w:jc w:val="center"/>
              <w:rPr>
                <w:rFonts w:ascii="Times New Roman" w:hAnsi="Times New Roman"/>
                <w:sz w:val="24"/>
                <w:szCs w:val="24"/>
              </w:rPr>
            </w:pPr>
          </w:p>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72,1</w:t>
            </w:r>
          </w:p>
        </w:tc>
        <w:tc>
          <w:tcPr>
            <w:tcW w:w="1701" w:type="dxa"/>
            <w:vAlign w:val="center"/>
          </w:tcPr>
          <w:p w:rsidR="00962FCF" w:rsidRPr="009E5C54" w:rsidRDefault="00962FCF" w:rsidP="009E5C54">
            <w:pPr>
              <w:spacing w:line="360" w:lineRule="auto"/>
              <w:jc w:val="center"/>
              <w:rPr>
                <w:rFonts w:ascii="Times New Roman" w:hAnsi="Times New Roman"/>
                <w:sz w:val="24"/>
                <w:szCs w:val="24"/>
              </w:rPr>
            </w:pPr>
          </w:p>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22-23</w:t>
            </w:r>
          </w:p>
        </w:tc>
        <w:tc>
          <w:tcPr>
            <w:tcW w:w="1559" w:type="dxa"/>
            <w:vAlign w:val="center"/>
          </w:tcPr>
          <w:p w:rsidR="00962FCF" w:rsidRPr="009E5C54" w:rsidRDefault="00962FCF" w:rsidP="009E5C54">
            <w:pPr>
              <w:spacing w:line="360" w:lineRule="auto"/>
              <w:jc w:val="center"/>
              <w:rPr>
                <w:rFonts w:ascii="Times New Roman" w:hAnsi="Times New Roman"/>
                <w:sz w:val="24"/>
                <w:szCs w:val="24"/>
              </w:rPr>
            </w:pPr>
          </w:p>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8,1</w:t>
            </w:r>
          </w:p>
        </w:tc>
      </w:tr>
      <w:tr w:rsidR="00962FCF" w:rsidRPr="009E5C54" w:rsidTr="00A212F0">
        <w:trPr>
          <w:trHeight w:val="480"/>
        </w:trPr>
        <w:tc>
          <w:tcPr>
            <w:tcW w:w="2499" w:type="dxa"/>
          </w:tcPr>
          <w:p w:rsidR="00962FCF" w:rsidRPr="009E5C54" w:rsidRDefault="00962FCF" w:rsidP="009E5C54">
            <w:pPr>
              <w:spacing w:line="360" w:lineRule="auto"/>
              <w:rPr>
                <w:rFonts w:ascii="Times New Roman" w:hAnsi="Times New Roman"/>
                <w:sz w:val="24"/>
                <w:szCs w:val="24"/>
              </w:rPr>
            </w:pPr>
            <w:r w:rsidRPr="009E5C54">
              <w:rPr>
                <w:rFonts w:ascii="Times New Roman" w:hAnsi="Times New Roman"/>
                <w:sz w:val="24"/>
                <w:szCs w:val="24"/>
              </w:rPr>
              <w:t>Электрохимически активная вода (</w:t>
            </w:r>
            <w:r w:rsidRPr="009E5C54">
              <w:rPr>
                <w:rFonts w:ascii="Times New Roman" w:hAnsi="Times New Roman"/>
                <w:sz w:val="24"/>
                <w:szCs w:val="24"/>
                <w:lang w:val="en-US"/>
              </w:rPr>
              <w:t>Ph</w:t>
            </w:r>
            <w:r w:rsidRPr="009E5C54">
              <w:rPr>
                <w:rFonts w:ascii="Times New Roman" w:hAnsi="Times New Roman"/>
                <w:sz w:val="24"/>
                <w:szCs w:val="24"/>
              </w:rPr>
              <w:t>=10)</w:t>
            </w:r>
          </w:p>
        </w:tc>
        <w:tc>
          <w:tcPr>
            <w:tcW w:w="1657" w:type="dxa"/>
            <w:vAlign w:val="center"/>
          </w:tcPr>
          <w:p w:rsidR="00962FCF" w:rsidRPr="009E5C54" w:rsidRDefault="00962FCF" w:rsidP="009E5C54">
            <w:pPr>
              <w:spacing w:line="360" w:lineRule="auto"/>
              <w:jc w:val="center"/>
              <w:rPr>
                <w:rFonts w:ascii="Times New Roman" w:hAnsi="Times New Roman"/>
                <w:sz w:val="24"/>
                <w:szCs w:val="24"/>
              </w:rPr>
            </w:pPr>
          </w:p>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0,2</w:t>
            </w:r>
          </w:p>
        </w:tc>
        <w:tc>
          <w:tcPr>
            <w:tcW w:w="1798" w:type="dxa"/>
            <w:vAlign w:val="center"/>
          </w:tcPr>
          <w:p w:rsidR="00962FCF" w:rsidRPr="009E5C54" w:rsidRDefault="00962FCF" w:rsidP="009E5C54">
            <w:pPr>
              <w:spacing w:line="360" w:lineRule="auto"/>
              <w:jc w:val="center"/>
              <w:rPr>
                <w:rFonts w:ascii="Times New Roman" w:hAnsi="Times New Roman"/>
                <w:sz w:val="24"/>
                <w:szCs w:val="24"/>
              </w:rPr>
            </w:pPr>
          </w:p>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87,5</w:t>
            </w:r>
          </w:p>
        </w:tc>
        <w:tc>
          <w:tcPr>
            <w:tcW w:w="1701" w:type="dxa"/>
            <w:vAlign w:val="center"/>
          </w:tcPr>
          <w:p w:rsidR="00962FCF" w:rsidRPr="009E5C54" w:rsidRDefault="00962FCF" w:rsidP="009E5C54">
            <w:pPr>
              <w:spacing w:line="360" w:lineRule="auto"/>
              <w:jc w:val="center"/>
              <w:rPr>
                <w:rFonts w:ascii="Times New Roman" w:hAnsi="Times New Roman"/>
                <w:sz w:val="24"/>
                <w:szCs w:val="24"/>
              </w:rPr>
            </w:pPr>
          </w:p>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21-22</w:t>
            </w:r>
          </w:p>
        </w:tc>
        <w:tc>
          <w:tcPr>
            <w:tcW w:w="1559" w:type="dxa"/>
            <w:vAlign w:val="center"/>
          </w:tcPr>
          <w:p w:rsidR="00962FCF" w:rsidRPr="009E5C54" w:rsidRDefault="00962FCF" w:rsidP="009E5C54">
            <w:pPr>
              <w:spacing w:line="360" w:lineRule="auto"/>
              <w:jc w:val="center"/>
              <w:rPr>
                <w:rFonts w:ascii="Times New Roman" w:hAnsi="Times New Roman"/>
                <w:sz w:val="24"/>
                <w:szCs w:val="24"/>
              </w:rPr>
            </w:pPr>
          </w:p>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12,7</w:t>
            </w:r>
          </w:p>
        </w:tc>
      </w:tr>
      <w:tr w:rsidR="00962FCF" w:rsidRPr="009E5C54" w:rsidTr="00A212F0">
        <w:trPr>
          <w:trHeight w:val="480"/>
        </w:trPr>
        <w:tc>
          <w:tcPr>
            <w:tcW w:w="2499" w:type="dxa"/>
          </w:tcPr>
          <w:p w:rsidR="00962FCF" w:rsidRPr="009E5C54" w:rsidRDefault="00962FCF" w:rsidP="009E5C54">
            <w:pPr>
              <w:spacing w:line="360" w:lineRule="auto"/>
              <w:rPr>
                <w:rFonts w:ascii="Times New Roman" w:hAnsi="Times New Roman"/>
                <w:sz w:val="24"/>
                <w:szCs w:val="24"/>
              </w:rPr>
            </w:pPr>
            <w:r w:rsidRPr="009E5C54">
              <w:rPr>
                <w:rFonts w:ascii="Times New Roman" w:hAnsi="Times New Roman"/>
                <w:sz w:val="24"/>
                <w:szCs w:val="24"/>
              </w:rPr>
              <w:t>Электрохимически активная вода (</w:t>
            </w:r>
            <w:r w:rsidRPr="009E5C54">
              <w:rPr>
                <w:rFonts w:ascii="Times New Roman" w:hAnsi="Times New Roman"/>
                <w:sz w:val="24"/>
                <w:szCs w:val="24"/>
                <w:lang w:val="en-US"/>
              </w:rPr>
              <w:t>Ph</w:t>
            </w:r>
            <w:r w:rsidRPr="009E5C54">
              <w:rPr>
                <w:rFonts w:ascii="Times New Roman" w:hAnsi="Times New Roman"/>
                <w:sz w:val="24"/>
                <w:szCs w:val="24"/>
              </w:rPr>
              <w:t>=11)</w:t>
            </w:r>
          </w:p>
        </w:tc>
        <w:tc>
          <w:tcPr>
            <w:tcW w:w="1657" w:type="dxa"/>
            <w:vAlign w:val="center"/>
          </w:tcPr>
          <w:p w:rsidR="00962FCF" w:rsidRPr="009E5C54" w:rsidRDefault="00962FCF" w:rsidP="009E5C54">
            <w:pPr>
              <w:spacing w:line="360" w:lineRule="auto"/>
              <w:jc w:val="center"/>
              <w:rPr>
                <w:rFonts w:ascii="Times New Roman" w:hAnsi="Times New Roman"/>
                <w:sz w:val="24"/>
                <w:szCs w:val="24"/>
              </w:rPr>
            </w:pPr>
          </w:p>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7,3</w:t>
            </w:r>
          </w:p>
        </w:tc>
        <w:tc>
          <w:tcPr>
            <w:tcW w:w="1798" w:type="dxa"/>
            <w:vAlign w:val="center"/>
          </w:tcPr>
          <w:p w:rsidR="00962FCF" w:rsidRPr="009E5C54" w:rsidRDefault="00962FCF" w:rsidP="009E5C54">
            <w:pPr>
              <w:spacing w:line="360" w:lineRule="auto"/>
              <w:jc w:val="center"/>
              <w:rPr>
                <w:rFonts w:ascii="Times New Roman" w:hAnsi="Times New Roman"/>
                <w:sz w:val="24"/>
                <w:szCs w:val="24"/>
              </w:rPr>
            </w:pPr>
          </w:p>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63,1</w:t>
            </w:r>
          </w:p>
        </w:tc>
        <w:tc>
          <w:tcPr>
            <w:tcW w:w="1701" w:type="dxa"/>
            <w:vAlign w:val="center"/>
          </w:tcPr>
          <w:p w:rsidR="00962FCF" w:rsidRPr="009E5C54" w:rsidRDefault="00962FCF" w:rsidP="009E5C54">
            <w:pPr>
              <w:spacing w:line="360" w:lineRule="auto"/>
              <w:jc w:val="center"/>
              <w:rPr>
                <w:rFonts w:ascii="Times New Roman" w:hAnsi="Times New Roman"/>
                <w:sz w:val="24"/>
                <w:szCs w:val="24"/>
              </w:rPr>
            </w:pPr>
          </w:p>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23-24</w:t>
            </w:r>
          </w:p>
        </w:tc>
        <w:tc>
          <w:tcPr>
            <w:tcW w:w="1559" w:type="dxa"/>
            <w:vAlign w:val="center"/>
          </w:tcPr>
          <w:p w:rsidR="00962FCF" w:rsidRPr="009E5C54" w:rsidRDefault="00962FCF" w:rsidP="009E5C54">
            <w:pPr>
              <w:spacing w:line="360" w:lineRule="auto"/>
              <w:jc w:val="center"/>
              <w:rPr>
                <w:rFonts w:ascii="Times New Roman" w:hAnsi="Times New Roman"/>
                <w:sz w:val="24"/>
                <w:szCs w:val="24"/>
              </w:rPr>
            </w:pPr>
          </w:p>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7,1</w:t>
            </w:r>
          </w:p>
        </w:tc>
      </w:tr>
    </w:tbl>
    <w:p w:rsidR="00962FCF" w:rsidRPr="009E5C54" w:rsidRDefault="00962FCF" w:rsidP="009E5C54">
      <w:pPr>
        <w:spacing w:after="0" w:line="360" w:lineRule="auto"/>
        <w:ind w:firstLine="709"/>
        <w:jc w:val="both"/>
        <w:rPr>
          <w:rFonts w:ascii="Times New Roman" w:hAnsi="Times New Roman"/>
          <w:sz w:val="24"/>
          <w:szCs w:val="24"/>
        </w:rPr>
      </w:pPr>
    </w:p>
    <w:p w:rsidR="00962FCF" w:rsidRPr="009E5C54" w:rsidRDefault="00962FCF" w:rsidP="009E5C54">
      <w:pPr>
        <w:pStyle w:val="a3"/>
        <w:spacing w:line="360" w:lineRule="auto"/>
        <w:ind w:firstLine="709"/>
        <w:jc w:val="both"/>
        <w:rPr>
          <w:rFonts w:ascii="Times New Roman" w:hAnsi="Times New Roman"/>
          <w:sz w:val="24"/>
          <w:szCs w:val="24"/>
          <w:lang w:val="kk-KZ"/>
        </w:rPr>
      </w:pPr>
      <w:r w:rsidRPr="009E5C54">
        <w:rPr>
          <w:rFonts w:ascii="Times New Roman" w:hAnsi="Times New Roman"/>
          <w:sz w:val="24"/>
          <w:szCs w:val="24"/>
          <w:lang w:val="kk-KZ"/>
        </w:rPr>
        <w:t>Применение электрохимически активированной воды позволяет увеличить производительность при производстве энтомофагов на 20-25%, увеличить выход энтомофагов.</w:t>
      </w:r>
    </w:p>
    <w:p w:rsidR="00962FCF" w:rsidRPr="00770367" w:rsidRDefault="00962FCF" w:rsidP="009E5C54">
      <w:pPr>
        <w:spacing w:after="0" w:line="360" w:lineRule="auto"/>
        <w:ind w:firstLine="709"/>
        <w:jc w:val="both"/>
        <w:rPr>
          <w:rFonts w:ascii="Times New Roman" w:hAnsi="Times New Roman"/>
          <w:sz w:val="16"/>
          <w:szCs w:val="16"/>
          <w:lang w:val="kk-KZ"/>
        </w:rPr>
      </w:pPr>
    </w:p>
    <w:p w:rsidR="00CF631D" w:rsidRPr="00DE3EFC" w:rsidRDefault="004F1757" w:rsidP="009E5C54">
      <w:pPr>
        <w:spacing w:after="0" w:line="360" w:lineRule="auto"/>
        <w:ind w:firstLine="709"/>
        <w:jc w:val="both"/>
        <w:rPr>
          <w:rFonts w:ascii="Times New Roman" w:hAnsi="Times New Roman"/>
          <w:b/>
          <w:sz w:val="24"/>
          <w:szCs w:val="24"/>
        </w:rPr>
      </w:pPr>
      <w:r w:rsidRPr="00DE3EFC">
        <w:rPr>
          <w:rFonts w:ascii="Times New Roman" w:hAnsi="Times New Roman"/>
          <w:b/>
          <w:sz w:val="24"/>
          <w:szCs w:val="24"/>
        </w:rPr>
        <w:t>3</w:t>
      </w:r>
      <w:r w:rsidR="00194F73" w:rsidRPr="00DE3EFC">
        <w:rPr>
          <w:rFonts w:ascii="Times New Roman" w:hAnsi="Times New Roman"/>
          <w:b/>
          <w:sz w:val="24"/>
          <w:szCs w:val="24"/>
        </w:rPr>
        <w:t>.2.3.6</w:t>
      </w:r>
      <w:r w:rsidR="00CF631D" w:rsidRPr="00DE3EFC">
        <w:rPr>
          <w:rFonts w:ascii="Times New Roman" w:hAnsi="Times New Roman"/>
          <w:b/>
          <w:sz w:val="24"/>
          <w:szCs w:val="24"/>
        </w:rPr>
        <w:t xml:space="preserve"> Влияние типа бумаги, используемой при изготовлении гофрированной бумаги на ок</w:t>
      </w:r>
      <w:r w:rsidR="00A212F0" w:rsidRPr="00DE3EFC">
        <w:rPr>
          <w:rFonts w:ascii="Times New Roman" w:hAnsi="Times New Roman"/>
          <w:b/>
          <w:sz w:val="24"/>
          <w:szCs w:val="24"/>
        </w:rPr>
        <w:t>укливание гусениц восковой моли</w:t>
      </w:r>
    </w:p>
    <w:p w:rsidR="00CF631D" w:rsidRPr="009E5C54" w:rsidRDefault="00CF631D"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При лабораторном разведении энтомофагов важно соблюсти условия содержания, максимально приблизив их к естественной среде обитания. Поэтому важными факторами, влияющими на технологический процесс разведения бракона, являются выбор типа бумаги для изготовления гофрированных листов, размер высоты гофры.</w:t>
      </w:r>
    </w:p>
    <w:p w:rsidR="00CF631D" w:rsidRPr="009E5C54" w:rsidRDefault="00CF631D"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Для определения оптимального типа бумаги, используемой при заражении бракона, в биолаборатории нами были испытаны различные</w:t>
      </w:r>
      <w:r w:rsidRPr="009E5C54">
        <w:rPr>
          <w:rFonts w:ascii="Times New Roman" w:hAnsi="Times New Roman"/>
          <w:b/>
          <w:sz w:val="24"/>
          <w:szCs w:val="24"/>
        </w:rPr>
        <w:t xml:space="preserve"> </w:t>
      </w:r>
      <w:r w:rsidRPr="009E5C54">
        <w:rPr>
          <w:rFonts w:ascii="Times New Roman" w:hAnsi="Times New Roman"/>
          <w:sz w:val="24"/>
          <w:szCs w:val="24"/>
        </w:rPr>
        <w:t>типы бумаги.</w:t>
      </w:r>
    </w:p>
    <w:p w:rsidR="00CF631D" w:rsidRPr="009E5C54" w:rsidRDefault="00CF631D"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1 – обычная писчая бумага; </w:t>
      </w:r>
    </w:p>
    <w:p w:rsidR="00CF631D" w:rsidRPr="009E5C54" w:rsidRDefault="00CF631D"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2 – газетная бумага;</w:t>
      </w:r>
    </w:p>
    <w:p w:rsidR="00CF631D" w:rsidRPr="009E5C54" w:rsidRDefault="00CF631D"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3 – упаковочная плотная бумага.</w:t>
      </w:r>
    </w:p>
    <w:p w:rsidR="00CF631D" w:rsidRPr="009E5C54" w:rsidRDefault="00CF631D"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Из одинакового размера листов бумаги размером 210х150 мм изготавливались гофрированные листы, закладывались в баллоны, куда помещалось по 250 гусениц восковой моли. Баллоны затемнялись тканью и оставлялись на 10 часов для окукливания </w:t>
      </w:r>
      <w:r w:rsidRPr="009E5C54">
        <w:rPr>
          <w:rFonts w:ascii="Times New Roman" w:hAnsi="Times New Roman"/>
          <w:sz w:val="24"/>
          <w:szCs w:val="24"/>
        </w:rPr>
        <w:lastRenderedPageBreak/>
        <w:t xml:space="preserve">гусениц. Через 10 часов производили подсчет окуклившихся гусениц и неокуклившихся. Результаты опыта представлены в </w:t>
      </w:r>
      <w:r w:rsidR="00F80DA0" w:rsidRPr="009E5C54">
        <w:rPr>
          <w:rFonts w:ascii="Times New Roman" w:hAnsi="Times New Roman"/>
          <w:sz w:val="24"/>
          <w:szCs w:val="24"/>
        </w:rPr>
        <w:t>таблице 9</w:t>
      </w:r>
      <w:r w:rsidRPr="009E5C54">
        <w:rPr>
          <w:rFonts w:ascii="Times New Roman" w:hAnsi="Times New Roman"/>
          <w:sz w:val="24"/>
          <w:szCs w:val="24"/>
        </w:rPr>
        <w:t>.</w:t>
      </w:r>
    </w:p>
    <w:p w:rsidR="00A212F0" w:rsidRDefault="00A212F0" w:rsidP="00770367">
      <w:pPr>
        <w:spacing w:after="0" w:line="240" w:lineRule="auto"/>
        <w:jc w:val="both"/>
        <w:rPr>
          <w:rFonts w:ascii="Times New Roman" w:hAnsi="Times New Roman"/>
          <w:sz w:val="24"/>
          <w:szCs w:val="24"/>
        </w:rPr>
      </w:pPr>
    </w:p>
    <w:p w:rsidR="00CF631D" w:rsidRPr="009E5C54" w:rsidRDefault="00CF631D" w:rsidP="00770367">
      <w:pPr>
        <w:spacing w:after="0" w:line="240" w:lineRule="auto"/>
        <w:jc w:val="both"/>
        <w:rPr>
          <w:rFonts w:ascii="Times New Roman" w:hAnsi="Times New Roman"/>
          <w:sz w:val="24"/>
          <w:szCs w:val="24"/>
        </w:rPr>
      </w:pPr>
      <w:r w:rsidRPr="009E5C54">
        <w:rPr>
          <w:rFonts w:ascii="Times New Roman" w:hAnsi="Times New Roman"/>
          <w:sz w:val="24"/>
          <w:szCs w:val="24"/>
        </w:rPr>
        <w:t xml:space="preserve">Таблица </w:t>
      </w:r>
      <w:r w:rsidR="00F80DA0" w:rsidRPr="009E5C54">
        <w:rPr>
          <w:rFonts w:ascii="Times New Roman" w:hAnsi="Times New Roman"/>
          <w:sz w:val="24"/>
          <w:szCs w:val="24"/>
        </w:rPr>
        <w:t>9</w:t>
      </w:r>
      <w:r w:rsidRPr="009E5C54">
        <w:rPr>
          <w:rFonts w:ascii="Times New Roman" w:hAnsi="Times New Roman"/>
          <w:sz w:val="24"/>
          <w:szCs w:val="24"/>
        </w:rPr>
        <w:t xml:space="preserve"> - Влияние типа бумаги на окукливание гусениц</w:t>
      </w:r>
    </w:p>
    <w:p w:rsidR="00CF631D" w:rsidRPr="009E5C54" w:rsidRDefault="00CF631D" w:rsidP="00770367">
      <w:pPr>
        <w:spacing w:after="0" w:line="240" w:lineRule="auto"/>
        <w:jc w:val="both"/>
        <w:rPr>
          <w:rFonts w:ascii="Times New Roman" w:hAnsi="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3"/>
        <w:gridCol w:w="1246"/>
        <w:gridCol w:w="1952"/>
        <w:gridCol w:w="1960"/>
        <w:gridCol w:w="1985"/>
      </w:tblGrid>
      <w:tr w:rsidR="00CF631D" w:rsidRPr="009E5C54" w:rsidTr="00A212F0">
        <w:tc>
          <w:tcPr>
            <w:tcW w:w="2213" w:type="dxa"/>
            <w:shd w:val="clear" w:color="auto" w:fill="auto"/>
          </w:tcPr>
          <w:p w:rsidR="00CF631D" w:rsidRPr="009E5C54" w:rsidRDefault="00CF631D" w:rsidP="009E5C54">
            <w:pPr>
              <w:spacing w:after="0" w:line="360" w:lineRule="auto"/>
              <w:ind w:left="-108" w:right="-46"/>
              <w:jc w:val="center"/>
              <w:rPr>
                <w:rFonts w:ascii="Times New Roman" w:hAnsi="Times New Roman"/>
                <w:sz w:val="24"/>
                <w:szCs w:val="24"/>
              </w:rPr>
            </w:pPr>
            <w:r w:rsidRPr="009E5C54">
              <w:rPr>
                <w:rFonts w:ascii="Times New Roman" w:hAnsi="Times New Roman"/>
                <w:sz w:val="24"/>
                <w:szCs w:val="24"/>
              </w:rPr>
              <w:t>Вид бумаги</w:t>
            </w:r>
          </w:p>
        </w:tc>
        <w:tc>
          <w:tcPr>
            <w:tcW w:w="1246" w:type="dxa"/>
            <w:shd w:val="clear" w:color="auto" w:fill="auto"/>
          </w:tcPr>
          <w:p w:rsidR="00CF631D" w:rsidRPr="009E5C54" w:rsidRDefault="00CF631D" w:rsidP="009E5C54">
            <w:pPr>
              <w:spacing w:after="0" w:line="360" w:lineRule="auto"/>
              <w:ind w:left="-108" w:right="-46"/>
              <w:jc w:val="center"/>
              <w:rPr>
                <w:rFonts w:ascii="Times New Roman" w:hAnsi="Times New Roman"/>
                <w:sz w:val="24"/>
                <w:szCs w:val="24"/>
              </w:rPr>
            </w:pPr>
            <w:r w:rsidRPr="009E5C54">
              <w:rPr>
                <w:rFonts w:ascii="Times New Roman" w:hAnsi="Times New Roman"/>
                <w:sz w:val="24"/>
                <w:szCs w:val="24"/>
              </w:rPr>
              <w:t>Кол-во гусениц</w:t>
            </w:r>
          </w:p>
        </w:tc>
        <w:tc>
          <w:tcPr>
            <w:tcW w:w="1952" w:type="dxa"/>
            <w:shd w:val="clear" w:color="auto" w:fill="auto"/>
          </w:tcPr>
          <w:p w:rsidR="00CF631D" w:rsidRPr="009E5C54" w:rsidRDefault="00CF631D" w:rsidP="009E5C54">
            <w:pPr>
              <w:spacing w:after="0" w:line="360" w:lineRule="auto"/>
              <w:ind w:left="-108" w:right="-46"/>
              <w:jc w:val="center"/>
              <w:rPr>
                <w:rFonts w:ascii="Times New Roman" w:hAnsi="Times New Roman"/>
                <w:sz w:val="24"/>
                <w:szCs w:val="24"/>
              </w:rPr>
            </w:pPr>
            <w:r w:rsidRPr="009E5C54">
              <w:rPr>
                <w:rFonts w:ascii="Times New Roman" w:hAnsi="Times New Roman"/>
                <w:sz w:val="24"/>
                <w:szCs w:val="24"/>
              </w:rPr>
              <w:t>Кол-во окуклившихся гусениц</w:t>
            </w:r>
          </w:p>
        </w:tc>
        <w:tc>
          <w:tcPr>
            <w:tcW w:w="1960" w:type="dxa"/>
            <w:shd w:val="clear" w:color="auto" w:fill="auto"/>
          </w:tcPr>
          <w:p w:rsidR="00CF631D" w:rsidRPr="009E5C54" w:rsidRDefault="00CF631D" w:rsidP="009E5C54">
            <w:pPr>
              <w:spacing w:after="0" w:line="360" w:lineRule="auto"/>
              <w:ind w:left="-108" w:right="-46"/>
              <w:jc w:val="center"/>
              <w:rPr>
                <w:rFonts w:ascii="Times New Roman" w:hAnsi="Times New Roman"/>
                <w:sz w:val="24"/>
                <w:szCs w:val="24"/>
              </w:rPr>
            </w:pPr>
            <w:r w:rsidRPr="009E5C54">
              <w:rPr>
                <w:rFonts w:ascii="Times New Roman" w:hAnsi="Times New Roman"/>
                <w:sz w:val="24"/>
                <w:szCs w:val="24"/>
              </w:rPr>
              <w:t>Кол-во неокуклившихся гусениц</w:t>
            </w:r>
          </w:p>
        </w:tc>
        <w:tc>
          <w:tcPr>
            <w:tcW w:w="1985" w:type="dxa"/>
            <w:shd w:val="clear" w:color="auto" w:fill="auto"/>
          </w:tcPr>
          <w:p w:rsidR="00CF631D" w:rsidRPr="009E5C54" w:rsidRDefault="00CF631D" w:rsidP="009E5C54">
            <w:pPr>
              <w:spacing w:after="0" w:line="360" w:lineRule="auto"/>
              <w:ind w:left="-108" w:right="-46"/>
              <w:jc w:val="center"/>
              <w:rPr>
                <w:rFonts w:ascii="Times New Roman" w:hAnsi="Times New Roman"/>
                <w:sz w:val="24"/>
                <w:szCs w:val="24"/>
              </w:rPr>
            </w:pPr>
            <w:r w:rsidRPr="009E5C54">
              <w:rPr>
                <w:rFonts w:ascii="Times New Roman" w:hAnsi="Times New Roman"/>
                <w:sz w:val="24"/>
                <w:szCs w:val="24"/>
              </w:rPr>
              <w:t>% окуклившихся гусениц</w:t>
            </w:r>
          </w:p>
        </w:tc>
      </w:tr>
      <w:tr w:rsidR="00CF631D" w:rsidRPr="009E5C54" w:rsidTr="00A212F0">
        <w:tc>
          <w:tcPr>
            <w:tcW w:w="2213" w:type="dxa"/>
            <w:shd w:val="clear" w:color="auto" w:fill="auto"/>
          </w:tcPr>
          <w:p w:rsidR="00CF631D" w:rsidRPr="009E5C54" w:rsidRDefault="00CF631D" w:rsidP="009E5C54">
            <w:pPr>
              <w:spacing w:after="0" w:line="360" w:lineRule="auto"/>
              <w:rPr>
                <w:rFonts w:ascii="Times New Roman" w:hAnsi="Times New Roman"/>
                <w:sz w:val="24"/>
                <w:szCs w:val="24"/>
              </w:rPr>
            </w:pPr>
            <w:r w:rsidRPr="009E5C54">
              <w:rPr>
                <w:rFonts w:ascii="Times New Roman" w:hAnsi="Times New Roman"/>
                <w:sz w:val="24"/>
                <w:szCs w:val="24"/>
              </w:rPr>
              <w:t xml:space="preserve">Обычная писчая бумага </w:t>
            </w:r>
          </w:p>
        </w:tc>
        <w:tc>
          <w:tcPr>
            <w:tcW w:w="1246"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250</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250</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250</w:t>
            </w:r>
          </w:p>
        </w:tc>
        <w:tc>
          <w:tcPr>
            <w:tcW w:w="1952"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178</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169</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176</w:t>
            </w:r>
          </w:p>
        </w:tc>
        <w:tc>
          <w:tcPr>
            <w:tcW w:w="1960"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72</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81</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74</w:t>
            </w:r>
          </w:p>
        </w:tc>
        <w:tc>
          <w:tcPr>
            <w:tcW w:w="1985"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71,2</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67,6</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70,4</w:t>
            </w:r>
          </w:p>
        </w:tc>
      </w:tr>
      <w:tr w:rsidR="00CF631D" w:rsidRPr="009E5C54" w:rsidTr="00A212F0">
        <w:tc>
          <w:tcPr>
            <w:tcW w:w="2213" w:type="dxa"/>
            <w:shd w:val="clear" w:color="auto" w:fill="auto"/>
          </w:tcPr>
          <w:p w:rsidR="00CF631D" w:rsidRPr="009E5C54" w:rsidRDefault="00CF631D" w:rsidP="009E5C54">
            <w:pPr>
              <w:spacing w:after="0" w:line="360" w:lineRule="auto"/>
              <w:rPr>
                <w:rFonts w:ascii="Times New Roman" w:hAnsi="Times New Roman"/>
                <w:sz w:val="24"/>
                <w:szCs w:val="24"/>
              </w:rPr>
            </w:pPr>
            <w:r w:rsidRPr="009E5C54">
              <w:rPr>
                <w:rFonts w:ascii="Times New Roman" w:hAnsi="Times New Roman"/>
                <w:sz w:val="24"/>
                <w:szCs w:val="24"/>
              </w:rPr>
              <w:t>Газетная бумага</w:t>
            </w:r>
          </w:p>
          <w:p w:rsidR="00CF631D" w:rsidRPr="009E5C54" w:rsidRDefault="00CF631D" w:rsidP="009E5C54">
            <w:pPr>
              <w:spacing w:after="0" w:line="360" w:lineRule="auto"/>
              <w:rPr>
                <w:rFonts w:ascii="Times New Roman" w:hAnsi="Times New Roman"/>
                <w:sz w:val="24"/>
                <w:szCs w:val="24"/>
              </w:rPr>
            </w:pPr>
          </w:p>
        </w:tc>
        <w:tc>
          <w:tcPr>
            <w:tcW w:w="1246"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250</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250</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250</w:t>
            </w:r>
          </w:p>
        </w:tc>
        <w:tc>
          <w:tcPr>
            <w:tcW w:w="1952"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167</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163</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171</w:t>
            </w:r>
          </w:p>
        </w:tc>
        <w:tc>
          <w:tcPr>
            <w:tcW w:w="1960"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83</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87</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66</w:t>
            </w:r>
          </w:p>
        </w:tc>
        <w:tc>
          <w:tcPr>
            <w:tcW w:w="1985"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66,8</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65,2</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68,4</w:t>
            </w:r>
          </w:p>
        </w:tc>
      </w:tr>
      <w:tr w:rsidR="00CF631D" w:rsidRPr="009E5C54" w:rsidTr="00A212F0">
        <w:tc>
          <w:tcPr>
            <w:tcW w:w="2213" w:type="dxa"/>
            <w:shd w:val="clear" w:color="auto" w:fill="auto"/>
          </w:tcPr>
          <w:p w:rsidR="00CF631D" w:rsidRPr="009E5C54" w:rsidRDefault="00CF631D" w:rsidP="009E5C54">
            <w:pPr>
              <w:spacing w:after="0" w:line="360" w:lineRule="auto"/>
              <w:rPr>
                <w:rFonts w:ascii="Times New Roman" w:hAnsi="Times New Roman"/>
                <w:sz w:val="24"/>
                <w:szCs w:val="24"/>
              </w:rPr>
            </w:pPr>
            <w:r w:rsidRPr="009E5C54">
              <w:rPr>
                <w:rFonts w:ascii="Times New Roman" w:hAnsi="Times New Roman"/>
                <w:sz w:val="24"/>
                <w:szCs w:val="24"/>
              </w:rPr>
              <w:t>Упаковочная плотная бумага</w:t>
            </w:r>
          </w:p>
        </w:tc>
        <w:tc>
          <w:tcPr>
            <w:tcW w:w="1246"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250</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250</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250</w:t>
            </w:r>
          </w:p>
        </w:tc>
        <w:tc>
          <w:tcPr>
            <w:tcW w:w="1952"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232</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239</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228</w:t>
            </w:r>
          </w:p>
        </w:tc>
        <w:tc>
          <w:tcPr>
            <w:tcW w:w="1960"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18</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11</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22</w:t>
            </w:r>
          </w:p>
        </w:tc>
        <w:tc>
          <w:tcPr>
            <w:tcW w:w="1985"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92,8</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95,6</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91,2</w:t>
            </w:r>
          </w:p>
        </w:tc>
      </w:tr>
      <w:tr w:rsidR="00CF631D" w:rsidRPr="009E5C54" w:rsidTr="00A212F0">
        <w:tc>
          <w:tcPr>
            <w:tcW w:w="9356" w:type="dxa"/>
            <w:gridSpan w:val="5"/>
            <w:shd w:val="clear" w:color="auto" w:fill="auto"/>
          </w:tcPr>
          <w:p w:rsidR="00CF631D" w:rsidRPr="009E5C54" w:rsidRDefault="00CF631D" w:rsidP="009E5C54">
            <w:pPr>
              <w:spacing w:after="0" w:line="360" w:lineRule="auto"/>
              <w:jc w:val="right"/>
              <w:rPr>
                <w:rFonts w:ascii="Times New Roman" w:hAnsi="Times New Roman"/>
                <w:sz w:val="24"/>
                <w:szCs w:val="24"/>
              </w:rPr>
            </w:pPr>
            <w:r w:rsidRPr="009E5C54">
              <w:rPr>
                <w:rFonts w:ascii="Times New Roman" w:hAnsi="Times New Roman"/>
                <w:sz w:val="24"/>
                <w:szCs w:val="24"/>
              </w:rPr>
              <w:t xml:space="preserve">НСР </w:t>
            </w:r>
            <w:r w:rsidRPr="009E5C54">
              <w:rPr>
                <w:rFonts w:ascii="Times New Roman" w:hAnsi="Times New Roman"/>
                <w:sz w:val="24"/>
                <w:szCs w:val="24"/>
                <w:vertAlign w:val="subscript"/>
              </w:rPr>
              <w:t xml:space="preserve">0,5 </w:t>
            </w:r>
            <w:r w:rsidRPr="009E5C54">
              <w:rPr>
                <w:rFonts w:ascii="Times New Roman" w:hAnsi="Times New Roman"/>
                <w:sz w:val="24"/>
                <w:szCs w:val="24"/>
              </w:rPr>
              <w:t>=  1,31</w:t>
            </w:r>
          </w:p>
        </w:tc>
      </w:tr>
    </w:tbl>
    <w:p w:rsidR="00CF631D" w:rsidRPr="009E5C54" w:rsidRDefault="00CF631D" w:rsidP="009E5C54">
      <w:pPr>
        <w:spacing w:after="0" w:line="360" w:lineRule="auto"/>
        <w:jc w:val="both"/>
        <w:rPr>
          <w:rFonts w:ascii="Times New Roman" w:hAnsi="Times New Roman"/>
          <w:sz w:val="24"/>
          <w:szCs w:val="24"/>
        </w:rPr>
      </w:pPr>
    </w:p>
    <w:p w:rsidR="00E86939" w:rsidRPr="009E5C54" w:rsidRDefault="00E86939"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Из таблицы видно, что самые лучшие показатели были в третьем варианте при использовании плотной упаковочной бумаги, в среднем количество окуклившихся гусениц составило соответственно 69,73% при использовании обычной писчей бумаги, 66,8% при использовании газетной бумаги и 93,2% при использовании упаковочной бумаги.</w:t>
      </w:r>
    </w:p>
    <w:p w:rsidR="00E86939" w:rsidRPr="009E5C54" w:rsidRDefault="00E86939"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После окукливания гусениц восковой моли в каждую банку закладывали по 100 особей бракона в соотношении 60 самок и 40 самцов для заражения.</w:t>
      </w:r>
    </w:p>
    <w:p w:rsidR="00CF631D" w:rsidRPr="009E5C54" w:rsidRDefault="00CF631D"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Содержали при температуре 28-30</w:t>
      </w:r>
      <w:r w:rsidRPr="009E5C54">
        <w:rPr>
          <w:rFonts w:ascii="Times New Roman" w:hAnsi="Times New Roman"/>
          <w:sz w:val="24"/>
          <w:szCs w:val="24"/>
          <w:vertAlign w:val="superscript"/>
        </w:rPr>
        <w:t>0</w:t>
      </w:r>
      <w:r w:rsidRPr="009E5C54">
        <w:rPr>
          <w:rFonts w:ascii="Times New Roman" w:hAnsi="Times New Roman"/>
          <w:sz w:val="24"/>
          <w:szCs w:val="24"/>
        </w:rPr>
        <w:t xml:space="preserve">С в темном климатическом шкафу, поддерживая влажность в шкафу 70%. Через 10 дней после заражения производили подсчет бракона. Результаты влияния вида бумаги на заражение гусениц представлены в </w:t>
      </w:r>
      <w:r w:rsidR="00F80DA0" w:rsidRPr="009E5C54">
        <w:rPr>
          <w:rFonts w:ascii="Times New Roman" w:hAnsi="Times New Roman"/>
          <w:sz w:val="24"/>
          <w:szCs w:val="24"/>
        </w:rPr>
        <w:t>таблице 10</w:t>
      </w:r>
      <w:r w:rsidRPr="009E5C54">
        <w:rPr>
          <w:rFonts w:ascii="Times New Roman" w:hAnsi="Times New Roman"/>
          <w:sz w:val="24"/>
          <w:szCs w:val="24"/>
        </w:rPr>
        <w:t>.</w:t>
      </w:r>
    </w:p>
    <w:p w:rsidR="00770367" w:rsidRPr="009E5C54" w:rsidRDefault="00770367" w:rsidP="00770367">
      <w:pPr>
        <w:spacing w:after="0" w:line="360" w:lineRule="auto"/>
        <w:ind w:firstLine="709"/>
        <w:jc w:val="both"/>
        <w:rPr>
          <w:rFonts w:ascii="Times New Roman" w:hAnsi="Times New Roman"/>
          <w:sz w:val="24"/>
          <w:szCs w:val="24"/>
        </w:rPr>
      </w:pPr>
      <w:r w:rsidRPr="009E5C54">
        <w:rPr>
          <w:rFonts w:ascii="Times New Roman" w:hAnsi="Times New Roman"/>
          <w:sz w:val="24"/>
          <w:szCs w:val="24"/>
        </w:rPr>
        <w:t>В среднем при использовании обычной писчей бумаги количество бракона после заражения составило 448 особей, при использовании газетной бумаги 384,67 особей, при использовании упаковочной бумаги 1035,33 особей.</w:t>
      </w:r>
    </w:p>
    <w:p w:rsidR="00770367" w:rsidRPr="009E5C54" w:rsidRDefault="00770367" w:rsidP="00770367">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 Из таблицы видно, что в варианте 3 результаты заражения были самые высокие, это объясняется тем, что при использовании упаковочной бумаги для окукливания гусениц шершавая поверхность бумаги позволяет гусеницам хорошо взбираться по гофре и окутывать гофру своими выделениями для образования кокона. Также использование </w:t>
      </w:r>
      <w:r w:rsidRPr="009E5C54">
        <w:rPr>
          <w:rFonts w:ascii="Times New Roman" w:hAnsi="Times New Roman"/>
          <w:sz w:val="24"/>
          <w:szCs w:val="24"/>
        </w:rPr>
        <w:lastRenderedPageBreak/>
        <w:t>этой бумаги позволяет сохранять необходимую влажность, не давая гусеницам преждевременно высохнуть, при этом личинки бракона могут полноценно питаться гемолимфой гусениц.</w:t>
      </w:r>
    </w:p>
    <w:p w:rsidR="00711BF4" w:rsidRPr="00770367" w:rsidRDefault="00711BF4" w:rsidP="00770367">
      <w:pPr>
        <w:spacing w:after="0" w:line="240" w:lineRule="auto"/>
        <w:jc w:val="both"/>
        <w:rPr>
          <w:rFonts w:ascii="Times New Roman" w:hAnsi="Times New Roman"/>
          <w:sz w:val="20"/>
          <w:szCs w:val="20"/>
        </w:rPr>
      </w:pPr>
    </w:p>
    <w:p w:rsidR="00CF631D" w:rsidRPr="009E5C54" w:rsidRDefault="00F80DA0" w:rsidP="00770367">
      <w:pPr>
        <w:spacing w:after="0" w:line="240" w:lineRule="auto"/>
        <w:jc w:val="both"/>
        <w:rPr>
          <w:rFonts w:ascii="Times New Roman" w:hAnsi="Times New Roman"/>
          <w:sz w:val="24"/>
          <w:szCs w:val="24"/>
        </w:rPr>
      </w:pPr>
      <w:r w:rsidRPr="009E5C54">
        <w:rPr>
          <w:rFonts w:ascii="Times New Roman" w:hAnsi="Times New Roman"/>
          <w:sz w:val="24"/>
          <w:szCs w:val="24"/>
        </w:rPr>
        <w:t>Таблица 10</w:t>
      </w:r>
      <w:r w:rsidR="00711BF4" w:rsidRPr="009E5C54">
        <w:rPr>
          <w:rFonts w:ascii="Times New Roman" w:hAnsi="Times New Roman"/>
          <w:sz w:val="24"/>
          <w:szCs w:val="24"/>
        </w:rPr>
        <w:t xml:space="preserve"> - </w:t>
      </w:r>
      <w:r w:rsidR="00CF631D" w:rsidRPr="009E5C54">
        <w:rPr>
          <w:rFonts w:ascii="Times New Roman" w:hAnsi="Times New Roman"/>
          <w:sz w:val="24"/>
          <w:szCs w:val="24"/>
        </w:rPr>
        <w:t>Результаты влияния вида бумаги на заражение гусениц</w:t>
      </w:r>
    </w:p>
    <w:p w:rsidR="00711BF4" w:rsidRPr="009E5C54" w:rsidRDefault="00711BF4" w:rsidP="009E5C54">
      <w:pPr>
        <w:spacing w:after="0" w:line="360" w:lineRule="auto"/>
        <w:jc w:val="both"/>
        <w:rPr>
          <w:rFonts w:ascii="Times New Roman" w:hAnsi="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76"/>
        <w:gridCol w:w="2356"/>
        <w:gridCol w:w="2214"/>
        <w:gridCol w:w="2410"/>
      </w:tblGrid>
      <w:tr w:rsidR="00CF631D" w:rsidRPr="009E5C54" w:rsidTr="00A212F0">
        <w:tc>
          <w:tcPr>
            <w:tcW w:w="2376"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Вид бумаги</w:t>
            </w:r>
          </w:p>
        </w:tc>
        <w:tc>
          <w:tcPr>
            <w:tcW w:w="2356"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Кол-во гусениц</w:t>
            </w:r>
          </w:p>
        </w:tc>
        <w:tc>
          <w:tcPr>
            <w:tcW w:w="2214"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Кол-во бракона на заражение</w:t>
            </w:r>
          </w:p>
        </w:tc>
        <w:tc>
          <w:tcPr>
            <w:tcW w:w="2410"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Кол-во бракона после заражения</w:t>
            </w:r>
          </w:p>
        </w:tc>
      </w:tr>
      <w:tr w:rsidR="00CF631D" w:rsidRPr="009E5C54" w:rsidTr="00A212F0">
        <w:tc>
          <w:tcPr>
            <w:tcW w:w="2376" w:type="dxa"/>
            <w:shd w:val="clear" w:color="auto" w:fill="auto"/>
          </w:tcPr>
          <w:p w:rsidR="00CF631D" w:rsidRPr="009E5C54" w:rsidRDefault="00711BF4" w:rsidP="009E5C54">
            <w:pPr>
              <w:spacing w:after="0" w:line="360" w:lineRule="auto"/>
              <w:jc w:val="both"/>
              <w:rPr>
                <w:rFonts w:ascii="Times New Roman" w:hAnsi="Times New Roman"/>
                <w:sz w:val="24"/>
                <w:szCs w:val="24"/>
              </w:rPr>
            </w:pPr>
            <w:r w:rsidRPr="009E5C54">
              <w:rPr>
                <w:rFonts w:ascii="Times New Roman" w:hAnsi="Times New Roman"/>
                <w:sz w:val="24"/>
                <w:szCs w:val="24"/>
              </w:rPr>
              <w:t>О</w:t>
            </w:r>
            <w:r w:rsidR="00CF631D" w:rsidRPr="009E5C54">
              <w:rPr>
                <w:rFonts w:ascii="Times New Roman" w:hAnsi="Times New Roman"/>
                <w:sz w:val="24"/>
                <w:szCs w:val="24"/>
              </w:rPr>
              <w:t xml:space="preserve">бычная писчая бумага </w:t>
            </w:r>
          </w:p>
          <w:p w:rsidR="00CF631D" w:rsidRPr="009E5C54" w:rsidRDefault="00CF631D" w:rsidP="009E5C54">
            <w:pPr>
              <w:spacing w:after="0" w:line="360" w:lineRule="auto"/>
              <w:jc w:val="both"/>
              <w:rPr>
                <w:rFonts w:ascii="Times New Roman" w:hAnsi="Times New Roman"/>
                <w:sz w:val="24"/>
                <w:szCs w:val="24"/>
              </w:rPr>
            </w:pPr>
          </w:p>
        </w:tc>
        <w:tc>
          <w:tcPr>
            <w:tcW w:w="2356"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250</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250</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250</w:t>
            </w:r>
          </w:p>
        </w:tc>
        <w:tc>
          <w:tcPr>
            <w:tcW w:w="2214"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100</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100</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100</w:t>
            </w:r>
          </w:p>
        </w:tc>
        <w:tc>
          <w:tcPr>
            <w:tcW w:w="2410"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432</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426</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486</w:t>
            </w:r>
          </w:p>
        </w:tc>
      </w:tr>
      <w:tr w:rsidR="00CF631D" w:rsidRPr="009E5C54" w:rsidTr="00A212F0">
        <w:tc>
          <w:tcPr>
            <w:tcW w:w="2376" w:type="dxa"/>
            <w:shd w:val="clear" w:color="auto" w:fill="auto"/>
          </w:tcPr>
          <w:p w:rsidR="00CF631D" w:rsidRPr="009E5C54" w:rsidRDefault="00711BF4" w:rsidP="009E5C54">
            <w:pPr>
              <w:spacing w:after="0" w:line="360" w:lineRule="auto"/>
              <w:jc w:val="both"/>
              <w:rPr>
                <w:rFonts w:ascii="Times New Roman" w:hAnsi="Times New Roman"/>
                <w:sz w:val="24"/>
                <w:szCs w:val="24"/>
              </w:rPr>
            </w:pPr>
            <w:r w:rsidRPr="009E5C54">
              <w:rPr>
                <w:rFonts w:ascii="Times New Roman" w:hAnsi="Times New Roman"/>
                <w:sz w:val="24"/>
                <w:szCs w:val="24"/>
              </w:rPr>
              <w:t>Г</w:t>
            </w:r>
            <w:r w:rsidR="00CF631D" w:rsidRPr="009E5C54">
              <w:rPr>
                <w:rFonts w:ascii="Times New Roman" w:hAnsi="Times New Roman"/>
                <w:sz w:val="24"/>
                <w:szCs w:val="24"/>
              </w:rPr>
              <w:t>азетная бумага</w:t>
            </w:r>
          </w:p>
          <w:p w:rsidR="00CF631D" w:rsidRPr="009E5C54" w:rsidRDefault="00CF631D" w:rsidP="009E5C54">
            <w:pPr>
              <w:spacing w:after="0" w:line="360" w:lineRule="auto"/>
              <w:jc w:val="both"/>
              <w:rPr>
                <w:rFonts w:ascii="Times New Roman" w:hAnsi="Times New Roman"/>
                <w:sz w:val="24"/>
                <w:szCs w:val="24"/>
              </w:rPr>
            </w:pPr>
          </w:p>
        </w:tc>
        <w:tc>
          <w:tcPr>
            <w:tcW w:w="2356"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250</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250</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250</w:t>
            </w:r>
          </w:p>
        </w:tc>
        <w:tc>
          <w:tcPr>
            <w:tcW w:w="2214"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100</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100</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100</w:t>
            </w:r>
          </w:p>
        </w:tc>
        <w:tc>
          <w:tcPr>
            <w:tcW w:w="2410"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429</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386</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339</w:t>
            </w:r>
          </w:p>
        </w:tc>
      </w:tr>
      <w:tr w:rsidR="00CF631D" w:rsidRPr="009E5C54" w:rsidTr="00A212F0">
        <w:tc>
          <w:tcPr>
            <w:tcW w:w="2376" w:type="dxa"/>
            <w:shd w:val="clear" w:color="auto" w:fill="auto"/>
          </w:tcPr>
          <w:p w:rsidR="00CF631D" w:rsidRPr="009E5C54" w:rsidRDefault="00711BF4" w:rsidP="009E5C54">
            <w:pPr>
              <w:spacing w:after="0" w:line="360" w:lineRule="auto"/>
              <w:jc w:val="both"/>
              <w:rPr>
                <w:rFonts w:ascii="Times New Roman" w:hAnsi="Times New Roman"/>
                <w:sz w:val="24"/>
                <w:szCs w:val="24"/>
              </w:rPr>
            </w:pPr>
            <w:r w:rsidRPr="009E5C54">
              <w:rPr>
                <w:rFonts w:ascii="Times New Roman" w:hAnsi="Times New Roman"/>
                <w:sz w:val="24"/>
                <w:szCs w:val="24"/>
              </w:rPr>
              <w:t>У</w:t>
            </w:r>
            <w:r w:rsidR="00CF631D" w:rsidRPr="009E5C54">
              <w:rPr>
                <w:rFonts w:ascii="Times New Roman" w:hAnsi="Times New Roman"/>
                <w:sz w:val="24"/>
                <w:szCs w:val="24"/>
              </w:rPr>
              <w:t>паковочная плотная бумага</w:t>
            </w:r>
          </w:p>
          <w:p w:rsidR="00CF631D" w:rsidRPr="009E5C54" w:rsidRDefault="00CF631D" w:rsidP="009E5C54">
            <w:pPr>
              <w:spacing w:after="0" w:line="360" w:lineRule="auto"/>
              <w:jc w:val="both"/>
              <w:rPr>
                <w:rFonts w:ascii="Times New Roman" w:hAnsi="Times New Roman"/>
                <w:sz w:val="24"/>
                <w:szCs w:val="24"/>
              </w:rPr>
            </w:pPr>
          </w:p>
        </w:tc>
        <w:tc>
          <w:tcPr>
            <w:tcW w:w="2356"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250</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250</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250</w:t>
            </w:r>
          </w:p>
        </w:tc>
        <w:tc>
          <w:tcPr>
            <w:tcW w:w="2214"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100</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100</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100</w:t>
            </w:r>
          </w:p>
        </w:tc>
        <w:tc>
          <w:tcPr>
            <w:tcW w:w="2410"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956</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1024</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1126</w:t>
            </w:r>
          </w:p>
        </w:tc>
      </w:tr>
      <w:tr w:rsidR="00CF631D" w:rsidRPr="009E5C54" w:rsidTr="00A212F0">
        <w:tc>
          <w:tcPr>
            <w:tcW w:w="9356" w:type="dxa"/>
            <w:gridSpan w:val="4"/>
            <w:shd w:val="clear" w:color="auto" w:fill="auto"/>
          </w:tcPr>
          <w:p w:rsidR="00CF631D" w:rsidRPr="009E5C54" w:rsidRDefault="00CF631D" w:rsidP="0065278E">
            <w:pPr>
              <w:spacing w:after="0" w:line="240" w:lineRule="auto"/>
              <w:jc w:val="right"/>
              <w:rPr>
                <w:rFonts w:ascii="Times New Roman" w:hAnsi="Times New Roman"/>
                <w:sz w:val="24"/>
                <w:szCs w:val="24"/>
              </w:rPr>
            </w:pPr>
            <w:r w:rsidRPr="009E5C54">
              <w:rPr>
                <w:rFonts w:ascii="Times New Roman" w:hAnsi="Times New Roman"/>
                <w:sz w:val="24"/>
                <w:szCs w:val="24"/>
              </w:rPr>
              <w:t xml:space="preserve">НСР </w:t>
            </w:r>
            <w:r w:rsidRPr="009E5C54">
              <w:rPr>
                <w:rFonts w:ascii="Times New Roman" w:hAnsi="Times New Roman"/>
                <w:sz w:val="24"/>
                <w:szCs w:val="24"/>
                <w:vertAlign w:val="subscript"/>
              </w:rPr>
              <w:t xml:space="preserve">0,5 </w:t>
            </w:r>
            <w:r w:rsidRPr="009E5C54">
              <w:rPr>
                <w:rFonts w:ascii="Times New Roman" w:hAnsi="Times New Roman"/>
                <w:sz w:val="24"/>
                <w:szCs w:val="24"/>
              </w:rPr>
              <w:t>=  5,78</w:t>
            </w:r>
          </w:p>
        </w:tc>
      </w:tr>
    </w:tbl>
    <w:p w:rsidR="00711BF4" w:rsidRPr="0065278E" w:rsidRDefault="00711BF4" w:rsidP="009E5C54">
      <w:pPr>
        <w:spacing w:after="0" w:line="360" w:lineRule="auto"/>
        <w:jc w:val="both"/>
        <w:rPr>
          <w:rFonts w:ascii="Times New Roman" w:hAnsi="Times New Roman"/>
          <w:sz w:val="16"/>
          <w:szCs w:val="16"/>
        </w:rPr>
      </w:pPr>
    </w:p>
    <w:p w:rsidR="00CF631D" w:rsidRDefault="00CF631D"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После полного вылета бракона произвели учет по соотношению самцов и самок в каждой банке.  От соотношения полов бракона, используемого для расселения в поле против хлопковой совки, зависит биологическая эффективность применения бракона. Поэтому при разведении бракона очень важно соблюдать соотношение полов.  Результаты учетов представлены </w:t>
      </w:r>
      <w:r w:rsidR="00F80DA0" w:rsidRPr="009E5C54">
        <w:rPr>
          <w:rFonts w:ascii="Times New Roman" w:hAnsi="Times New Roman"/>
          <w:sz w:val="24"/>
          <w:szCs w:val="24"/>
        </w:rPr>
        <w:t>в</w:t>
      </w:r>
      <w:r w:rsidR="00F80DA0" w:rsidRPr="009E5C54">
        <w:rPr>
          <w:rFonts w:ascii="Times New Roman" w:hAnsi="Times New Roman"/>
          <w:color w:val="FF0000"/>
          <w:sz w:val="24"/>
          <w:szCs w:val="24"/>
        </w:rPr>
        <w:t xml:space="preserve"> </w:t>
      </w:r>
      <w:r w:rsidR="00F80DA0" w:rsidRPr="009E5C54">
        <w:rPr>
          <w:rFonts w:ascii="Times New Roman" w:hAnsi="Times New Roman"/>
          <w:sz w:val="24"/>
          <w:szCs w:val="24"/>
        </w:rPr>
        <w:t>таблице 11</w:t>
      </w:r>
      <w:r w:rsidRPr="009E5C54">
        <w:rPr>
          <w:rFonts w:ascii="Times New Roman" w:hAnsi="Times New Roman"/>
          <w:sz w:val="24"/>
          <w:szCs w:val="24"/>
        </w:rPr>
        <w:t>.</w:t>
      </w:r>
    </w:p>
    <w:p w:rsidR="0065278E" w:rsidRPr="009E5C54" w:rsidRDefault="0065278E" w:rsidP="0065278E">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Из таблицы видно, что при использовании плотной упаковочной бумаги соотношение полов вылетевшего бракона  соответствовало стандарту качества (1:1,5). </w:t>
      </w:r>
    </w:p>
    <w:p w:rsidR="0065278E" w:rsidRPr="009E5C54" w:rsidRDefault="0065278E" w:rsidP="0065278E">
      <w:pPr>
        <w:spacing w:after="0" w:line="360" w:lineRule="auto"/>
        <w:ind w:firstLine="709"/>
        <w:jc w:val="both"/>
        <w:rPr>
          <w:rFonts w:ascii="Times New Roman" w:hAnsi="Times New Roman"/>
          <w:sz w:val="24"/>
          <w:szCs w:val="24"/>
        </w:rPr>
      </w:pPr>
      <w:r w:rsidRPr="009E5C54">
        <w:rPr>
          <w:rFonts w:ascii="Times New Roman" w:hAnsi="Times New Roman"/>
          <w:sz w:val="24"/>
          <w:szCs w:val="24"/>
        </w:rPr>
        <w:t>В наших опытах изучены влияние высоты гофры на плодовитость самок бракона. Для опрделения оптимальной высоты гофры нами были испытаны различные по высоте гофры, использовалась плотная упаковочная бумага. Были изготовлены листы гофрированной бумаги с высотой гофры 10, 8 и 6 мм.</w:t>
      </w:r>
    </w:p>
    <w:p w:rsidR="0065278E" w:rsidRDefault="0065278E" w:rsidP="009E5C54">
      <w:pPr>
        <w:spacing w:after="0" w:line="360" w:lineRule="auto"/>
        <w:ind w:firstLine="709"/>
        <w:jc w:val="both"/>
        <w:rPr>
          <w:rFonts w:ascii="Times New Roman" w:hAnsi="Times New Roman"/>
          <w:sz w:val="24"/>
          <w:szCs w:val="24"/>
        </w:rPr>
      </w:pPr>
    </w:p>
    <w:p w:rsidR="0065278E" w:rsidRDefault="0065278E" w:rsidP="009E5C54">
      <w:pPr>
        <w:spacing w:after="0" w:line="360" w:lineRule="auto"/>
        <w:ind w:firstLine="709"/>
        <w:jc w:val="both"/>
        <w:rPr>
          <w:rFonts w:ascii="Times New Roman" w:hAnsi="Times New Roman"/>
          <w:sz w:val="24"/>
          <w:szCs w:val="24"/>
        </w:rPr>
      </w:pPr>
    </w:p>
    <w:p w:rsidR="0065278E" w:rsidRDefault="0065278E" w:rsidP="009E5C54">
      <w:pPr>
        <w:spacing w:after="0" w:line="360" w:lineRule="auto"/>
        <w:ind w:firstLine="709"/>
        <w:jc w:val="both"/>
        <w:rPr>
          <w:rFonts w:ascii="Times New Roman" w:hAnsi="Times New Roman"/>
          <w:sz w:val="24"/>
          <w:szCs w:val="24"/>
        </w:rPr>
      </w:pPr>
    </w:p>
    <w:p w:rsidR="0065278E" w:rsidRDefault="0065278E" w:rsidP="009E5C54">
      <w:pPr>
        <w:spacing w:after="0" w:line="360" w:lineRule="auto"/>
        <w:ind w:firstLine="709"/>
        <w:jc w:val="both"/>
        <w:rPr>
          <w:rFonts w:ascii="Times New Roman" w:hAnsi="Times New Roman"/>
          <w:sz w:val="24"/>
          <w:szCs w:val="24"/>
        </w:rPr>
      </w:pPr>
    </w:p>
    <w:p w:rsidR="0065278E" w:rsidRPr="009E5C54" w:rsidRDefault="0065278E" w:rsidP="009E5C54">
      <w:pPr>
        <w:spacing w:after="0" w:line="360" w:lineRule="auto"/>
        <w:ind w:firstLine="709"/>
        <w:jc w:val="both"/>
        <w:rPr>
          <w:rFonts w:ascii="Times New Roman" w:hAnsi="Times New Roman"/>
          <w:sz w:val="24"/>
          <w:szCs w:val="24"/>
        </w:rPr>
      </w:pPr>
    </w:p>
    <w:p w:rsidR="00711BF4" w:rsidRPr="0065278E" w:rsidRDefault="00711BF4" w:rsidP="0065278E">
      <w:pPr>
        <w:spacing w:after="0" w:line="240" w:lineRule="auto"/>
        <w:jc w:val="both"/>
        <w:rPr>
          <w:rFonts w:ascii="Times New Roman" w:hAnsi="Times New Roman"/>
          <w:sz w:val="16"/>
          <w:szCs w:val="16"/>
        </w:rPr>
      </w:pPr>
    </w:p>
    <w:p w:rsidR="00CF631D" w:rsidRPr="009E5C54" w:rsidRDefault="00F80DA0" w:rsidP="0065278E">
      <w:pPr>
        <w:spacing w:after="0" w:line="240" w:lineRule="auto"/>
        <w:jc w:val="both"/>
        <w:rPr>
          <w:rFonts w:ascii="Times New Roman" w:hAnsi="Times New Roman"/>
          <w:sz w:val="24"/>
          <w:szCs w:val="24"/>
        </w:rPr>
      </w:pPr>
      <w:r w:rsidRPr="009E5C54">
        <w:rPr>
          <w:rFonts w:ascii="Times New Roman" w:hAnsi="Times New Roman"/>
          <w:sz w:val="24"/>
          <w:szCs w:val="24"/>
        </w:rPr>
        <w:lastRenderedPageBreak/>
        <w:t>Таблица 11</w:t>
      </w:r>
      <w:r w:rsidR="00711BF4" w:rsidRPr="009E5C54">
        <w:rPr>
          <w:rFonts w:ascii="Times New Roman" w:hAnsi="Times New Roman"/>
          <w:sz w:val="24"/>
          <w:szCs w:val="24"/>
        </w:rPr>
        <w:t xml:space="preserve"> -</w:t>
      </w:r>
      <w:r w:rsidR="00CF631D" w:rsidRPr="009E5C54">
        <w:rPr>
          <w:rFonts w:ascii="Times New Roman" w:hAnsi="Times New Roman"/>
          <w:sz w:val="24"/>
          <w:szCs w:val="24"/>
        </w:rPr>
        <w:t xml:space="preserve"> Соотношение самцов и самок при использовании</w:t>
      </w:r>
      <w:r w:rsidR="00DE3EFC">
        <w:rPr>
          <w:rFonts w:ascii="Times New Roman" w:hAnsi="Times New Roman"/>
          <w:sz w:val="24"/>
          <w:szCs w:val="24"/>
        </w:rPr>
        <w:t xml:space="preserve"> различной бумаги для заражения</w:t>
      </w:r>
      <w:r w:rsidR="00CF631D" w:rsidRPr="009E5C54">
        <w:rPr>
          <w:rFonts w:ascii="Times New Roman" w:hAnsi="Times New Roman"/>
          <w:sz w:val="24"/>
          <w:szCs w:val="24"/>
        </w:rPr>
        <w:t xml:space="preserve">  </w:t>
      </w:r>
    </w:p>
    <w:p w:rsidR="00CF631D" w:rsidRPr="009E5C54" w:rsidRDefault="00CF631D" w:rsidP="0065278E">
      <w:pPr>
        <w:spacing w:after="0" w:line="240" w:lineRule="auto"/>
        <w:jc w:val="both"/>
        <w:rPr>
          <w:rFonts w:ascii="Times New Roman" w:hAnsi="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87"/>
        <w:gridCol w:w="1866"/>
        <w:gridCol w:w="1910"/>
        <w:gridCol w:w="1808"/>
        <w:gridCol w:w="1985"/>
      </w:tblGrid>
      <w:tr w:rsidR="00CF631D" w:rsidRPr="009E5C54" w:rsidTr="00A212F0">
        <w:tc>
          <w:tcPr>
            <w:tcW w:w="1787"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Вид бумаги</w:t>
            </w:r>
          </w:p>
        </w:tc>
        <w:tc>
          <w:tcPr>
            <w:tcW w:w="1866"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Кол-во бракона после заражения</w:t>
            </w:r>
          </w:p>
        </w:tc>
        <w:tc>
          <w:tcPr>
            <w:tcW w:w="1910"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Количество самок, шт.</w:t>
            </w:r>
          </w:p>
        </w:tc>
        <w:tc>
          <w:tcPr>
            <w:tcW w:w="1808"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Количество самцов, шт.</w:t>
            </w:r>
          </w:p>
        </w:tc>
        <w:tc>
          <w:tcPr>
            <w:tcW w:w="1985"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Соотношение самцов и самок</w:t>
            </w:r>
          </w:p>
        </w:tc>
      </w:tr>
      <w:tr w:rsidR="00CF631D" w:rsidRPr="009E5C54" w:rsidTr="00A212F0">
        <w:tc>
          <w:tcPr>
            <w:tcW w:w="1787" w:type="dxa"/>
            <w:vMerge w:val="restart"/>
            <w:shd w:val="clear" w:color="auto" w:fill="auto"/>
          </w:tcPr>
          <w:p w:rsidR="00CF631D" w:rsidRPr="009E5C54" w:rsidRDefault="00711BF4" w:rsidP="009E5C54">
            <w:pPr>
              <w:spacing w:after="0" w:line="360" w:lineRule="auto"/>
              <w:jc w:val="both"/>
              <w:rPr>
                <w:rFonts w:ascii="Times New Roman" w:hAnsi="Times New Roman"/>
                <w:sz w:val="24"/>
                <w:szCs w:val="24"/>
              </w:rPr>
            </w:pPr>
            <w:r w:rsidRPr="009E5C54">
              <w:rPr>
                <w:rFonts w:ascii="Times New Roman" w:hAnsi="Times New Roman"/>
                <w:sz w:val="24"/>
                <w:szCs w:val="24"/>
              </w:rPr>
              <w:t>О</w:t>
            </w:r>
            <w:r w:rsidR="00CF631D" w:rsidRPr="009E5C54">
              <w:rPr>
                <w:rFonts w:ascii="Times New Roman" w:hAnsi="Times New Roman"/>
                <w:sz w:val="24"/>
                <w:szCs w:val="24"/>
              </w:rPr>
              <w:t xml:space="preserve">бычная писчая бумага </w:t>
            </w:r>
          </w:p>
        </w:tc>
        <w:tc>
          <w:tcPr>
            <w:tcW w:w="1866"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432</w:t>
            </w:r>
          </w:p>
        </w:tc>
        <w:tc>
          <w:tcPr>
            <w:tcW w:w="1910"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196</w:t>
            </w:r>
          </w:p>
        </w:tc>
        <w:tc>
          <w:tcPr>
            <w:tcW w:w="1808"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236</w:t>
            </w:r>
          </w:p>
        </w:tc>
        <w:tc>
          <w:tcPr>
            <w:tcW w:w="1985"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1,2:1</w:t>
            </w:r>
          </w:p>
        </w:tc>
      </w:tr>
      <w:tr w:rsidR="00CF631D" w:rsidRPr="009E5C54" w:rsidTr="00A212F0">
        <w:tc>
          <w:tcPr>
            <w:tcW w:w="1787" w:type="dxa"/>
            <w:vMerge/>
            <w:shd w:val="clear" w:color="auto" w:fill="auto"/>
          </w:tcPr>
          <w:p w:rsidR="00CF631D" w:rsidRPr="009E5C54" w:rsidRDefault="00CF631D" w:rsidP="009E5C54">
            <w:pPr>
              <w:spacing w:after="0" w:line="360" w:lineRule="auto"/>
              <w:jc w:val="both"/>
              <w:rPr>
                <w:rFonts w:ascii="Times New Roman" w:hAnsi="Times New Roman"/>
                <w:sz w:val="24"/>
                <w:szCs w:val="24"/>
              </w:rPr>
            </w:pPr>
          </w:p>
        </w:tc>
        <w:tc>
          <w:tcPr>
            <w:tcW w:w="1866"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426</w:t>
            </w:r>
          </w:p>
        </w:tc>
        <w:tc>
          <w:tcPr>
            <w:tcW w:w="1910"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204</w:t>
            </w:r>
          </w:p>
        </w:tc>
        <w:tc>
          <w:tcPr>
            <w:tcW w:w="1808"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222</w:t>
            </w:r>
          </w:p>
        </w:tc>
        <w:tc>
          <w:tcPr>
            <w:tcW w:w="1985"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1,09:1</w:t>
            </w:r>
          </w:p>
        </w:tc>
      </w:tr>
      <w:tr w:rsidR="00CF631D" w:rsidRPr="009E5C54" w:rsidTr="00A212F0">
        <w:tc>
          <w:tcPr>
            <w:tcW w:w="1787" w:type="dxa"/>
            <w:vMerge/>
            <w:shd w:val="clear" w:color="auto" w:fill="auto"/>
          </w:tcPr>
          <w:p w:rsidR="00CF631D" w:rsidRPr="009E5C54" w:rsidRDefault="00CF631D" w:rsidP="009E5C54">
            <w:pPr>
              <w:spacing w:after="0" w:line="360" w:lineRule="auto"/>
              <w:jc w:val="both"/>
              <w:rPr>
                <w:rFonts w:ascii="Times New Roman" w:hAnsi="Times New Roman"/>
                <w:sz w:val="24"/>
                <w:szCs w:val="24"/>
              </w:rPr>
            </w:pPr>
          </w:p>
        </w:tc>
        <w:tc>
          <w:tcPr>
            <w:tcW w:w="1866"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486</w:t>
            </w:r>
          </w:p>
        </w:tc>
        <w:tc>
          <w:tcPr>
            <w:tcW w:w="1910"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275</w:t>
            </w:r>
          </w:p>
        </w:tc>
        <w:tc>
          <w:tcPr>
            <w:tcW w:w="1808"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213</w:t>
            </w:r>
          </w:p>
        </w:tc>
        <w:tc>
          <w:tcPr>
            <w:tcW w:w="1985"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1:1,29</w:t>
            </w:r>
          </w:p>
        </w:tc>
      </w:tr>
      <w:tr w:rsidR="00CF631D" w:rsidRPr="009E5C54" w:rsidTr="00A212F0">
        <w:tc>
          <w:tcPr>
            <w:tcW w:w="1787" w:type="dxa"/>
            <w:vMerge w:val="restart"/>
            <w:shd w:val="clear" w:color="auto" w:fill="auto"/>
          </w:tcPr>
          <w:p w:rsidR="00CF631D" w:rsidRPr="009E5C54" w:rsidRDefault="00711BF4" w:rsidP="009E5C54">
            <w:pPr>
              <w:spacing w:after="0" w:line="360" w:lineRule="auto"/>
              <w:jc w:val="both"/>
              <w:rPr>
                <w:rFonts w:ascii="Times New Roman" w:hAnsi="Times New Roman"/>
                <w:sz w:val="24"/>
                <w:szCs w:val="24"/>
              </w:rPr>
            </w:pPr>
            <w:r w:rsidRPr="009E5C54">
              <w:rPr>
                <w:rFonts w:ascii="Times New Roman" w:hAnsi="Times New Roman"/>
                <w:sz w:val="24"/>
                <w:szCs w:val="24"/>
              </w:rPr>
              <w:t>Г</w:t>
            </w:r>
            <w:r w:rsidR="00CF631D" w:rsidRPr="009E5C54">
              <w:rPr>
                <w:rFonts w:ascii="Times New Roman" w:hAnsi="Times New Roman"/>
                <w:sz w:val="24"/>
                <w:szCs w:val="24"/>
              </w:rPr>
              <w:t>азетная бумага</w:t>
            </w:r>
          </w:p>
          <w:p w:rsidR="00CF631D" w:rsidRPr="009E5C54" w:rsidRDefault="00CF631D" w:rsidP="009E5C54">
            <w:pPr>
              <w:spacing w:after="0" w:line="360" w:lineRule="auto"/>
              <w:jc w:val="both"/>
              <w:rPr>
                <w:rFonts w:ascii="Times New Roman" w:hAnsi="Times New Roman"/>
                <w:sz w:val="24"/>
                <w:szCs w:val="24"/>
              </w:rPr>
            </w:pPr>
          </w:p>
        </w:tc>
        <w:tc>
          <w:tcPr>
            <w:tcW w:w="1866"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429</w:t>
            </w:r>
          </w:p>
        </w:tc>
        <w:tc>
          <w:tcPr>
            <w:tcW w:w="1910"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222</w:t>
            </w:r>
          </w:p>
        </w:tc>
        <w:tc>
          <w:tcPr>
            <w:tcW w:w="1808"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206</w:t>
            </w:r>
          </w:p>
        </w:tc>
        <w:tc>
          <w:tcPr>
            <w:tcW w:w="1985"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1:1,08</w:t>
            </w:r>
          </w:p>
        </w:tc>
      </w:tr>
      <w:tr w:rsidR="00CF631D" w:rsidRPr="009E5C54" w:rsidTr="00A212F0">
        <w:tc>
          <w:tcPr>
            <w:tcW w:w="1787" w:type="dxa"/>
            <w:vMerge/>
            <w:shd w:val="clear" w:color="auto" w:fill="auto"/>
          </w:tcPr>
          <w:p w:rsidR="00CF631D" w:rsidRPr="009E5C54" w:rsidRDefault="00CF631D" w:rsidP="009E5C54">
            <w:pPr>
              <w:spacing w:after="0" w:line="360" w:lineRule="auto"/>
              <w:jc w:val="both"/>
              <w:rPr>
                <w:rFonts w:ascii="Times New Roman" w:hAnsi="Times New Roman"/>
                <w:sz w:val="24"/>
                <w:szCs w:val="24"/>
              </w:rPr>
            </w:pPr>
          </w:p>
        </w:tc>
        <w:tc>
          <w:tcPr>
            <w:tcW w:w="1866"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386</w:t>
            </w:r>
          </w:p>
        </w:tc>
        <w:tc>
          <w:tcPr>
            <w:tcW w:w="1910"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205</w:t>
            </w:r>
          </w:p>
        </w:tc>
        <w:tc>
          <w:tcPr>
            <w:tcW w:w="1808"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181</w:t>
            </w:r>
          </w:p>
        </w:tc>
        <w:tc>
          <w:tcPr>
            <w:tcW w:w="1985"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1:1,07</w:t>
            </w:r>
          </w:p>
        </w:tc>
      </w:tr>
      <w:tr w:rsidR="00CF631D" w:rsidRPr="009E5C54" w:rsidTr="00A212F0">
        <w:tc>
          <w:tcPr>
            <w:tcW w:w="1787" w:type="dxa"/>
            <w:vMerge/>
            <w:shd w:val="clear" w:color="auto" w:fill="auto"/>
          </w:tcPr>
          <w:p w:rsidR="00CF631D" w:rsidRPr="009E5C54" w:rsidRDefault="00CF631D" w:rsidP="009E5C54">
            <w:pPr>
              <w:spacing w:after="0" w:line="360" w:lineRule="auto"/>
              <w:jc w:val="both"/>
              <w:rPr>
                <w:rFonts w:ascii="Times New Roman" w:hAnsi="Times New Roman"/>
                <w:sz w:val="24"/>
                <w:szCs w:val="24"/>
              </w:rPr>
            </w:pPr>
          </w:p>
        </w:tc>
        <w:tc>
          <w:tcPr>
            <w:tcW w:w="1866"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339</w:t>
            </w:r>
          </w:p>
        </w:tc>
        <w:tc>
          <w:tcPr>
            <w:tcW w:w="1910"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175</w:t>
            </w:r>
          </w:p>
        </w:tc>
        <w:tc>
          <w:tcPr>
            <w:tcW w:w="1808"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164</w:t>
            </w:r>
          </w:p>
        </w:tc>
        <w:tc>
          <w:tcPr>
            <w:tcW w:w="1985"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1:1,07</w:t>
            </w:r>
          </w:p>
        </w:tc>
      </w:tr>
      <w:tr w:rsidR="00CF631D" w:rsidRPr="009E5C54" w:rsidTr="00A212F0">
        <w:tc>
          <w:tcPr>
            <w:tcW w:w="1787" w:type="dxa"/>
            <w:vMerge w:val="restart"/>
            <w:shd w:val="clear" w:color="auto" w:fill="auto"/>
          </w:tcPr>
          <w:p w:rsidR="00CF631D" w:rsidRPr="009E5C54" w:rsidRDefault="00711BF4" w:rsidP="009E5C54">
            <w:pPr>
              <w:spacing w:after="0" w:line="360" w:lineRule="auto"/>
              <w:jc w:val="both"/>
              <w:rPr>
                <w:rFonts w:ascii="Times New Roman" w:hAnsi="Times New Roman"/>
                <w:sz w:val="24"/>
                <w:szCs w:val="24"/>
              </w:rPr>
            </w:pPr>
            <w:r w:rsidRPr="009E5C54">
              <w:rPr>
                <w:rFonts w:ascii="Times New Roman" w:hAnsi="Times New Roman"/>
                <w:sz w:val="24"/>
                <w:szCs w:val="24"/>
              </w:rPr>
              <w:t>У</w:t>
            </w:r>
            <w:r w:rsidR="00CF631D" w:rsidRPr="009E5C54">
              <w:rPr>
                <w:rFonts w:ascii="Times New Roman" w:hAnsi="Times New Roman"/>
                <w:sz w:val="24"/>
                <w:szCs w:val="24"/>
              </w:rPr>
              <w:t>паковочная плотная бумага</w:t>
            </w:r>
          </w:p>
        </w:tc>
        <w:tc>
          <w:tcPr>
            <w:tcW w:w="1866"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956</w:t>
            </w:r>
          </w:p>
        </w:tc>
        <w:tc>
          <w:tcPr>
            <w:tcW w:w="1910"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574</w:t>
            </w:r>
          </w:p>
        </w:tc>
        <w:tc>
          <w:tcPr>
            <w:tcW w:w="1808"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382</w:t>
            </w:r>
          </w:p>
        </w:tc>
        <w:tc>
          <w:tcPr>
            <w:tcW w:w="1985"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1:1,5</w:t>
            </w:r>
          </w:p>
        </w:tc>
      </w:tr>
      <w:tr w:rsidR="00CF631D" w:rsidRPr="009E5C54" w:rsidTr="00A212F0">
        <w:tc>
          <w:tcPr>
            <w:tcW w:w="1787" w:type="dxa"/>
            <w:vMerge/>
            <w:shd w:val="clear" w:color="auto" w:fill="auto"/>
          </w:tcPr>
          <w:p w:rsidR="00CF631D" w:rsidRPr="009E5C54" w:rsidRDefault="00CF631D" w:rsidP="009E5C54">
            <w:pPr>
              <w:spacing w:after="0" w:line="360" w:lineRule="auto"/>
              <w:jc w:val="both"/>
              <w:rPr>
                <w:rFonts w:ascii="Times New Roman" w:hAnsi="Times New Roman"/>
                <w:sz w:val="24"/>
                <w:szCs w:val="24"/>
              </w:rPr>
            </w:pPr>
          </w:p>
        </w:tc>
        <w:tc>
          <w:tcPr>
            <w:tcW w:w="1866"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1024</w:t>
            </w:r>
          </w:p>
        </w:tc>
        <w:tc>
          <w:tcPr>
            <w:tcW w:w="1910"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627</w:t>
            </w:r>
          </w:p>
        </w:tc>
        <w:tc>
          <w:tcPr>
            <w:tcW w:w="1808"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397</w:t>
            </w:r>
          </w:p>
        </w:tc>
        <w:tc>
          <w:tcPr>
            <w:tcW w:w="1985"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1:1,57</w:t>
            </w:r>
          </w:p>
        </w:tc>
      </w:tr>
      <w:tr w:rsidR="00CF631D" w:rsidRPr="009E5C54" w:rsidTr="00A212F0">
        <w:trPr>
          <w:trHeight w:val="313"/>
        </w:trPr>
        <w:tc>
          <w:tcPr>
            <w:tcW w:w="1787" w:type="dxa"/>
            <w:vMerge/>
            <w:shd w:val="clear" w:color="auto" w:fill="auto"/>
          </w:tcPr>
          <w:p w:rsidR="00CF631D" w:rsidRPr="009E5C54" w:rsidRDefault="00CF631D" w:rsidP="009E5C54">
            <w:pPr>
              <w:spacing w:after="0" w:line="360" w:lineRule="auto"/>
              <w:jc w:val="both"/>
              <w:rPr>
                <w:rFonts w:ascii="Times New Roman" w:hAnsi="Times New Roman"/>
                <w:sz w:val="24"/>
                <w:szCs w:val="24"/>
              </w:rPr>
            </w:pPr>
          </w:p>
        </w:tc>
        <w:tc>
          <w:tcPr>
            <w:tcW w:w="1866"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1126</w:t>
            </w:r>
          </w:p>
        </w:tc>
        <w:tc>
          <w:tcPr>
            <w:tcW w:w="1910"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683</w:t>
            </w:r>
          </w:p>
        </w:tc>
        <w:tc>
          <w:tcPr>
            <w:tcW w:w="1808"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443</w:t>
            </w:r>
          </w:p>
        </w:tc>
        <w:tc>
          <w:tcPr>
            <w:tcW w:w="1985"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1:1,54</w:t>
            </w:r>
          </w:p>
        </w:tc>
      </w:tr>
    </w:tbl>
    <w:p w:rsidR="00711BF4" w:rsidRPr="0065278E" w:rsidRDefault="00711BF4" w:rsidP="009E5C54">
      <w:pPr>
        <w:spacing w:after="0" w:line="360" w:lineRule="auto"/>
        <w:jc w:val="both"/>
        <w:rPr>
          <w:rFonts w:ascii="Times New Roman" w:hAnsi="Times New Roman"/>
          <w:sz w:val="20"/>
          <w:szCs w:val="20"/>
        </w:rPr>
      </w:pPr>
    </w:p>
    <w:p w:rsidR="00CF631D" w:rsidRPr="009E5C54" w:rsidRDefault="00CF631D"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Листы гофрированной бумаги закладывались в банки, куда помещалось по 250 гусениц восковой моли для окукливания. Через 10 часов производили  подсчет окуклившихся гусениц и заражение гусениц браконом по 100 особей бракона в соотношении 60</w:t>
      </w:r>
      <w:r w:rsidR="004E46E3" w:rsidRPr="009E5C54">
        <w:rPr>
          <w:rFonts w:ascii="Times New Roman" w:hAnsi="Times New Roman"/>
          <w:sz w:val="24"/>
          <w:szCs w:val="24"/>
        </w:rPr>
        <w:t xml:space="preserve"> </w:t>
      </w:r>
      <w:r w:rsidRPr="009E5C54">
        <w:rPr>
          <w:rFonts w:ascii="Times New Roman" w:hAnsi="Times New Roman"/>
          <w:sz w:val="24"/>
          <w:szCs w:val="24"/>
        </w:rPr>
        <w:t xml:space="preserve">самок и 40 самцов. Результаты влияния высоты гофры представлены </w:t>
      </w:r>
      <w:r w:rsidR="00F80DA0" w:rsidRPr="009E5C54">
        <w:rPr>
          <w:rFonts w:ascii="Times New Roman" w:hAnsi="Times New Roman"/>
          <w:sz w:val="24"/>
          <w:szCs w:val="24"/>
        </w:rPr>
        <w:t>в таблице 12</w:t>
      </w:r>
      <w:r w:rsidRPr="009E5C54">
        <w:rPr>
          <w:rFonts w:ascii="Times New Roman" w:hAnsi="Times New Roman"/>
          <w:sz w:val="24"/>
          <w:szCs w:val="24"/>
        </w:rPr>
        <w:t>.</w:t>
      </w:r>
    </w:p>
    <w:p w:rsidR="0038570D" w:rsidRDefault="0038570D"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Из таблицы видно, что высота гофры также влияет на процесс заражения. При высоте гофры 10 мм и </w:t>
      </w:r>
      <w:smartTag w:uri="urn:schemas-microsoft-com:office:smarttags" w:element="metricconverter">
        <w:smartTagPr>
          <w:attr w:name="ProductID" w:val="8 мм"/>
        </w:smartTagPr>
        <w:r w:rsidRPr="009E5C54">
          <w:rPr>
            <w:rFonts w:ascii="Times New Roman" w:hAnsi="Times New Roman"/>
            <w:sz w:val="24"/>
            <w:szCs w:val="24"/>
          </w:rPr>
          <w:t>8 мм</w:t>
        </w:r>
      </w:smartTag>
      <w:r w:rsidRPr="009E5C54">
        <w:rPr>
          <w:rFonts w:ascii="Times New Roman" w:hAnsi="Times New Roman"/>
          <w:sz w:val="24"/>
          <w:szCs w:val="24"/>
        </w:rPr>
        <w:t xml:space="preserve"> процесс окукливания продолжался дольше, так как более высокая высота гофры не позволяла быстро сплести кокон, тогда как при высоте гофры 6 мм гусеницы более активно окукливались, плотно укладывались по всей поверхности желобков. Бракон активнее заражал гусениц в варианте с высотой гофры 6 мм.</w:t>
      </w:r>
    </w:p>
    <w:p w:rsidR="0065278E" w:rsidRPr="009E5C54" w:rsidRDefault="0065278E"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При длительном разведении златоглазки в лаборатории постепенно обедняется генофонд. Это сопровождается снижением поисковой способности личинок, сокращением их прожорливости. Также снижается показатель плодовитости самок. Важным фактором, регулирующим метаболизм златоглазки, является продолжительность светового дня. При лабораторном разведении златоглазки рекомендуемый световой день составляет 16 часов. При сокращении светового дня и снижении температуры златоглазка впадает в диапаузу. При достижении златоглазки максимальной глубины диапаузы наблюдается предельное снижение активности ферментов и, наоборот, при увеличении светового дня и выходом златоглазки из состояния диапаузы происходит восстановление активности ферментов.</w:t>
      </w:r>
    </w:p>
    <w:p w:rsidR="00A212F0" w:rsidRDefault="00A212F0" w:rsidP="0065278E">
      <w:pPr>
        <w:spacing w:after="0" w:line="240" w:lineRule="auto"/>
        <w:jc w:val="both"/>
        <w:rPr>
          <w:rFonts w:ascii="Times New Roman" w:hAnsi="Times New Roman"/>
          <w:sz w:val="24"/>
          <w:szCs w:val="24"/>
        </w:rPr>
      </w:pPr>
    </w:p>
    <w:p w:rsidR="00CF631D" w:rsidRPr="009E5C54" w:rsidRDefault="00F80DA0" w:rsidP="0065278E">
      <w:pPr>
        <w:spacing w:after="0" w:line="240" w:lineRule="auto"/>
        <w:jc w:val="both"/>
        <w:rPr>
          <w:rFonts w:ascii="Times New Roman" w:hAnsi="Times New Roman"/>
          <w:sz w:val="24"/>
          <w:szCs w:val="24"/>
        </w:rPr>
      </w:pPr>
      <w:r w:rsidRPr="009E5C54">
        <w:rPr>
          <w:rFonts w:ascii="Times New Roman" w:hAnsi="Times New Roman"/>
          <w:sz w:val="24"/>
          <w:szCs w:val="24"/>
        </w:rPr>
        <w:lastRenderedPageBreak/>
        <w:t>Таблица 12</w:t>
      </w:r>
      <w:r w:rsidR="004E46E3" w:rsidRPr="009E5C54">
        <w:rPr>
          <w:rFonts w:ascii="Times New Roman" w:hAnsi="Times New Roman"/>
          <w:sz w:val="24"/>
          <w:szCs w:val="24"/>
        </w:rPr>
        <w:t xml:space="preserve"> - </w:t>
      </w:r>
      <w:r w:rsidR="00CF631D" w:rsidRPr="009E5C54">
        <w:rPr>
          <w:rFonts w:ascii="Times New Roman" w:hAnsi="Times New Roman"/>
          <w:sz w:val="24"/>
          <w:szCs w:val="24"/>
        </w:rPr>
        <w:t>Влияние высоты гофры на процесс заражения</w:t>
      </w:r>
    </w:p>
    <w:p w:rsidR="004E46E3" w:rsidRPr="0065278E" w:rsidRDefault="004E46E3" w:rsidP="0065278E">
      <w:pPr>
        <w:spacing w:after="0" w:line="240" w:lineRule="auto"/>
        <w:jc w:val="both"/>
        <w:rPr>
          <w:rFonts w:ascii="Times New Roman" w:hAnsi="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37"/>
        <w:gridCol w:w="2345"/>
        <w:gridCol w:w="2364"/>
        <w:gridCol w:w="2410"/>
      </w:tblGrid>
      <w:tr w:rsidR="00CF631D" w:rsidRPr="009E5C54" w:rsidTr="00A212F0">
        <w:tc>
          <w:tcPr>
            <w:tcW w:w="2237" w:type="dxa"/>
            <w:shd w:val="clear" w:color="auto" w:fill="auto"/>
          </w:tcPr>
          <w:p w:rsidR="00CF631D" w:rsidRPr="009E5C54" w:rsidRDefault="00CF631D" w:rsidP="009E5C54">
            <w:pPr>
              <w:spacing w:after="0" w:line="360" w:lineRule="auto"/>
              <w:rPr>
                <w:rFonts w:ascii="Times New Roman" w:hAnsi="Times New Roman"/>
                <w:sz w:val="24"/>
                <w:szCs w:val="24"/>
              </w:rPr>
            </w:pPr>
            <w:r w:rsidRPr="009E5C54">
              <w:rPr>
                <w:rFonts w:ascii="Times New Roman" w:hAnsi="Times New Roman"/>
                <w:sz w:val="24"/>
                <w:szCs w:val="24"/>
              </w:rPr>
              <w:t>Размер гофры</w:t>
            </w:r>
          </w:p>
        </w:tc>
        <w:tc>
          <w:tcPr>
            <w:tcW w:w="2345"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Кол-во гусениц</w:t>
            </w:r>
          </w:p>
        </w:tc>
        <w:tc>
          <w:tcPr>
            <w:tcW w:w="2364"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Кол-во бракона на заражение</w:t>
            </w:r>
          </w:p>
        </w:tc>
        <w:tc>
          <w:tcPr>
            <w:tcW w:w="2410"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Кол-во бракона после заражения</w:t>
            </w:r>
          </w:p>
        </w:tc>
      </w:tr>
      <w:tr w:rsidR="00CF631D" w:rsidRPr="009E5C54" w:rsidTr="00A212F0">
        <w:tc>
          <w:tcPr>
            <w:tcW w:w="2237" w:type="dxa"/>
            <w:shd w:val="clear" w:color="auto" w:fill="auto"/>
          </w:tcPr>
          <w:p w:rsidR="00CF631D" w:rsidRPr="009E5C54" w:rsidRDefault="00CF631D" w:rsidP="009E5C54">
            <w:pPr>
              <w:spacing w:after="0" w:line="360" w:lineRule="auto"/>
              <w:jc w:val="both"/>
              <w:rPr>
                <w:rFonts w:ascii="Times New Roman" w:hAnsi="Times New Roman"/>
                <w:sz w:val="24"/>
                <w:szCs w:val="24"/>
              </w:rPr>
            </w:pPr>
            <w:smartTag w:uri="urn:schemas-microsoft-com:office:smarttags" w:element="metricconverter">
              <w:smartTagPr>
                <w:attr w:name="ProductID" w:val="10 мм"/>
              </w:smartTagPr>
              <w:r w:rsidRPr="009E5C54">
                <w:rPr>
                  <w:rFonts w:ascii="Times New Roman" w:hAnsi="Times New Roman"/>
                  <w:sz w:val="24"/>
                  <w:szCs w:val="24"/>
                </w:rPr>
                <w:t>10 мм</w:t>
              </w:r>
            </w:smartTag>
          </w:p>
          <w:p w:rsidR="00CF631D" w:rsidRPr="009E5C54" w:rsidRDefault="00CF631D" w:rsidP="009E5C54">
            <w:pPr>
              <w:spacing w:after="0" w:line="360" w:lineRule="auto"/>
              <w:jc w:val="both"/>
              <w:rPr>
                <w:rFonts w:ascii="Times New Roman" w:hAnsi="Times New Roman"/>
                <w:sz w:val="24"/>
                <w:szCs w:val="24"/>
              </w:rPr>
            </w:pPr>
          </w:p>
        </w:tc>
        <w:tc>
          <w:tcPr>
            <w:tcW w:w="2345"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250</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250</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250</w:t>
            </w:r>
          </w:p>
        </w:tc>
        <w:tc>
          <w:tcPr>
            <w:tcW w:w="2364"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100</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100</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100</w:t>
            </w:r>
          </w:p>
        </w:tc>
        <w:tc>
          <w:tcPr>
            <w:tcW w:w="2410"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832</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865</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869</w:t>
            </w:r>
          </w:p>
        </w:tc>
      </w:tr>
      <w:tr w:rsidR="00CF631D" w:rsidRPr="009E5C54" w:rsidTr="00A212F0">
        <w:tc>
          <w:tcPr>
            <w:tcW w:w="2237" w:type="dxa"/>
            <w:shd w:val="clear" w:color="auto" w:fill="auto"/>
          </w:tcPr>
          <w:p w:rsidR="00CF631D" w:rsidRPr="009E5C54" w:rsidRDefault="00CF631D" w:rsidP="009E5C54">
            <w:pPr>
              <w:spacing w:after="0" w:line="360" w:lineRule="auto"/>
              <w:jc w:val="both"/>
              <w:rPr>
                <w:rFonts w:ascii="Times New Roman" w:hAnsi="Times New Roman"/>
                <w:sz w:val="24"/>
                <w:szCs w:val="24"/>
              </w:rPr>
            </w:pPr>
            <w:r w:rsidRPr="009E5C54">
              <w:rPr>
                <w:rFonts w:ascii="Times New Roman" w:hAnsi="Times New Roman"/>
                <w:sz w:val="24"/>
                <w:szCs w:val="24"/>
              </w:rPr>
              <w:t>8</w:t>
            </w:r>
            <w:r w:rsidR="004E46E3" w:rsidRPr="009E5C54">
              <w:rPr>
                <w:rFonts w:ascii="Times New Roman" w:hAnsi="Times New Roman"/>
                <w:sz w:val="24"/>
                <w:szCs w:val="24"/>
              </w:rPr>
              <w:t xml:space="preserve"> </w:t>
            </w:r>
            <w:r w:rsidRPr="009E5C54">
              <w:rPr>
                <w:rFonts w:ascii="Times New Roman" w:hAnsi="Times New Roman"/>
                <w:sz w:val="24"/>
                <w:szCs w:val="24"/>
              </w:rPr>
              <w:t>мм</w:t>
            </w:r>
          </w:p>
          <w:p w:rsidR="00CF631D" w:rsidRPr="009E5C54" w:rsidRDefault="00CF631D" w:rsidP="009E5C54">
            <w:pPr>
              <w:spacing w:after="0" w:line="360" w:lineRule="auto"/>
              <w:jc w:val="both"/>
              <w:rPr>
                <w:rFonts w:ascii="Times New Roman" w:hAnsi="Times New Roman"/>
                <w:sz w:val="24"/>
                <w:szCs w:val="24"/>
              </w:rPr>
            </w:pPr>
          </w:p>
        </w:tc>
        <w:tc>
          <w:tcPr>
            <w:tcW w:w="2345"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250</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250</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250</w:t>
            </w:r>
          </w:p>
        </w:tc>
        <w:tc>
          <w:tcPr>
            <w:tcW w:w="2364"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100</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100</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100</w:t>
            </w:r>
          </w:p>
        </w:tc>
        <w:tc>
          <w:tcPr>
            <w:tcW w:w="2410"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956</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947</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984</w:t>
            </w:r>
          </w:p>
        </w:tc>
      </w:tr>
      <w:tr w:rsidR="00CF631D" w:rsidRPr="009E5C54" w:rsidTr="00A212F0">
        <w:tc>
          <w:tcPr>
            <w:tcW w:w="2237" w:type="dxa"/>
            <w:shd w:val="clear" w:color="auto" w:fill="auto"/>
          </w:tcPr>
          <w:p w:rsidR="00CF631D" w:rsidRPr="009E5C54" w:rsidRDefault="00CF631D" w:rsidP="009E5C54">
            <w:pPr>
              <w:spacing w:after="0" w:line="360" w:lineRule="auto"/>
              <w:jc w:val="both"/>
              <w:rPr>
                <w:rFonts w:ascii="Times New Roman" w:hAnsi="Times New Roman"/>
                <w:sz w:val="24"/>
                <w:szCs w:val="24"/>
              </w:rPr>
            </w:pPr>
            <w:r w:rsidRPr="009E5C54">
              <w:rPr>
                <w:rFonts w:ascii="Times New Roman" w:hAnsi="Times New Roman"/>
                <w:sz w:val="24"/>
                <w:szCs w:val="24"/>
              </w:rPr>
              <w:t>6</w:t>
            </w:r>
            <w:r w:rsidR="004E46E3" w:rsidRPr="009E5C54">
              <w:rPr>
                <w:rFonts w:ascii="Times New Roman" w:hAnsi="Times New Roman"/>
                <w:sz w:val="24"/>
                <w:szCs w:val="24"/>
              </w:rPr>
              <w:t xml:space="preserve"> </w:t>
            </w:r>
            <w:r w:rsidRPr="009E5C54">
              <w:rPr>
                <w:rFonts w:ascii="Times New Roman" w:hAnsi="Times New Roman"/>
                <w:sz w:val="24"/>
                <w:szCs w:val="24"/>
              </w:rPr>
              <w:t>мм</w:t>
            </w:r>
          </w:p>
          <w:p w:rsidR="00CF631D" w:rsidRPr="009E5C54" w:rsidRDefault="00CF631D" w:rsidP="009E5C54">
            <w:pPr>
              <w:spacing w:after="0" w:line="360" w:lineRule="auto"/>
              <w:jc w:val="both"/>
              <w:rPr>
                <w:rFonts w:ascii="Times New Roman" w:hAnsi="Times New Roman"/>
                <w:sz w:val="24"/>
                <w:szCs w:val="24"/>
              </w:rPr>
            </w:pPr>
          </w:p>
        </w:tc>
        <w:tc>
          <w:tcPr>
            <w:tcW w:w="2345"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250</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250</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250</w:t>
            </w:r>
          </w:p>
        </w:tc>
        <w:tc>
          <w:tcPr>
            <w:tcW w:w="2364"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100</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100</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100</w:t>
            </w:r>
          </w:p>
        </w:tc>
        <w:tc>
          <w:tcPr>
            <w:tcW w:w="2410"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1026</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1123</w:t>
            </w:r>
          </w:p>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1158</w:t>
            </w:r>
          </w:p>
        </w:tc>
      </w:tr>
    </w:tbl>
    <w:p w:rsidR="00CF631D" w:rsidRPr="0065278E" w:rsidRDefault="00CF631D" w:rsidP="009E5C54">
      <w:pPr>
        <w:spacing w:after="0" w:line="360" w:lineRule="auto"/>
        <w:jc w:val="right"/>
        <w:rPr>
          <w:rFonts w:ascii="Times New Roman" w:hAnsi="Times New Roman"/>
          <w:sz w:val="20"/>
          <w:szCs w:val="20"/>
        </w:rPr>
      </w:pPr>
    </w:p>
    <w:p w:rsidR="00CF631D" w:rsidRPr="009E5C54" w:rsidRDefault="00CF631D"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Для определения биологических показателей златоглазки, прошедшей стадию диапаузы, партию златоглазки (3 банки по 100</w:t>
      </w:r>
      <w:r w:rsidR="004E46E3" w:rsidRPr="009E5C54">
        <w:rPr>
          <w:rFonts w:ascii="Times New Roman" w:hAnsi="Times New Roman"/>
          <w:sz w:val="24"/>
          <w:szCs w:val="24"/>
        </w:rPr>
        <w:t xml:space="preserve"> </w:t>
      </w:r>
      <w:r w:rsidRPr="009E5C54">
        <w:rPr>
          <w:rFonts w:ascii="Times New Roman" w:hAnsi="Times New Roman"/>
          <w:sz w:val="24"/>
          <w:szCs w:val="24"/>
        </w:rPr>
        <w:t>имаго) ввели в состояние диапаузы, постепенно сокращая световой день до 8 часов и понижая температуру содержания до +8</w:t>
      </w:r>
      <w:r w:rsidRPr="009E5C54">
        <w:rPr>
          <w:rFonts w:ascii="Times New Roman" w:hAnsi="Times New Roman"/>
          <w:sz w:val="24"/>
          <w:szCs w:val="24"/>
          <w:vertAlign w:val="superscript"/>
        </w:rPr>
        <w:t xml:space="preserve">0 </w:t>
      </w:r>
      <w:r w:rsidRPr="009E5C54">
        <w:rPr>
          <w:rFonts w:ascii="Times New Roman" w:hAnsi="Times New Roman"/>
          <w:sz w:val="24"/>
          <w:szCs w:val="24"/>
        </w:rPr>
        <w:t>С. Подкармливали диапазирующую златоглазку 20% сахарным сиропом. После 60 дней полной диапаузы вывели златоглазку из состояния диапаузы, постепенно увеличивая длину светового дня до 16 часов и температуру до +24-26</w:t>
      </w:r>
      <w:r w:rsidRPr="009E5C54">
        <w:rPr>
          <w:rFonts w:ascii="Times New Roman" w:hAnsi="Times New Roman"/>
          <w:sz w:val="24"/>
          <w:szCs w:val="24"/>
          <w:vertAlign w:val="superscript"/>
        </w:rPr>
        <w:t xml:space="preserve">0 </w:t>
      </w:r>
      <w:r w:rsidRPr="009E5C54">
        <w:rPr>
          <w:rFonts w:ascii="Times New Roman" w:hAnsi="Times New Roman"/>
          <w:sz w:val="24"/>
          <w:szCs w:val="24"/>
        </w:rPr>
        <w:t xml:space="preserve">С. Через пять дней после полного выхода имаго из диапаузы подкармливали имаго автолизатом дрожжей. После начала откладки яиц ежедневно подсчитывали количество яиц, отложенных самками, заменяя лоскуты ткани с отложенными яйцами. Для контроля служили имаго златоглазки, не прошедшие стадию диапаузы.  Данные по учету плодовитости диапазирующих имаго златоглазки приведены </w:t>
      </w:r>
      <w:r w:rsidR="00F80DA0" w:rsidRPr="009E5C54">
        <w:rPr>
          <w:rFonts w:ascii="Times New Roman" w:hAnsi="Times New Roman"/>
          <w:sz w:val="24"/>
          <w:szCs w:val="24"/>
        </w:rPr>
        <w:t>в таблице 13</w:t>
      </w:r>
      <w:r w:rsidRPr="009E5C54">
        <w:rPr>
          <w:rFonts w:ascii="Times New Roman" w:hAnsi="Times New Roman"/>
          <w:sz w:val="24"/>
          <w:szCs w:val="24"/>
        </w:rPr>
        <w:t>.</w:t>
      </w:r>
    </w:p>
    <w:p w:rsidR="00250CD6" w:rsidRPr="009E5C54" w:rsidRDefault="00250CD6" w:rsidP="0065278E">
      <w:pPr>
        <w:spacing w:after="0" w:line="240" w:lineRule="auto"/>
        <w:jc w:val="both"/>
        <w:rPr>
          <w:rFonts w:ascii="Times New Roman" w:hAnsi="Times New Roman"/>
          <w:sz w:val="24"/>
          <w:szCs w:val="24"/>
        </w:rPr>
      </w:pPr>
    </w:p>
    <w:p w:rsidR="00CF631D" w:rsidRPr="009E5C54" w:rsidRDefault="00F80DA0" w:rsidP="0065278E">
      <w:pPr>
        <w:spacing w:after="0" w:line="240" w:lineRule="auto"/>
        <w:jc w:val="both"/>
        <w:rPr>
          <w:rFonts w:ascii="Times New Roman" w:hAnsi="Times New Roman"/>
          <w:sz w:val="24"/>
          <w:szCs w:val="24"/>
        </w:rPr>
      </w:pPr>
      <w:r w:rsidRPr="009E5C54">
        <w:rPr>
          <w:rFonts w:ascii="Times New Roman" w:hAnsi="Times New Roman"/>
          <w:sz w:val="24"/>
          <w:szCs w:val="24"/>
        </w:rPr>
        <w:t>Таблица 13</w:t>
      </w:r>
      <w:r w:rsidR="004E46E3" w:rsidRPr="009E5C54">
        <w:rPr>
          <w:rFonts w:ascii="Times New Roman" w:hAnsi="Times New Roman"/>
          <w:sz w:val="24"/>
          <w:szCs w:val="24"/>
        </w:rPr>
        <w:t xml:space="preserve"> -</w:t>
      </w:r>
      <w:r w:rsidR="00CF631D" w:rsidRPr="009E5C54">
        <w:rPr>
          <w:rFonts w:ascii="Times New Roman" w:hAnsi="Times New Roman"/>
          <w:sz w:val="24"/>
          <w:szCs w:val="24"/>
        </w:rPr>
        <w:t xml:space="preserve"> Плодовитость диапазирующих имаго златоглазки</w:t>
      </w:r>
    </w:p>
    <w:p w:rsidR="00CF631D" w:rsidRPr="009E5C54" w:rsidRDefault="00CF631D" w:rsidP="0065278E">
      <w:pPr>
        <w:spacing w:after="0" w:line="240" w:lineRule="auto"/>
        <w:jc w:val="both"/>
        <w:rPr>
          <w:rFonts w:ascii="Times New Roman" w:hAnsi="Times New Roman"/>
          <w:sz w:val="24"/>
          <w:szCs w:val="24"/>
        </w:rPr>
      </w:pPr>
      <w:r w:rsidRPr="009E5C54">
        <w:rPr>
          <w:rFonts w:ascii="Times New Roman" w:hAnsi="Times New Roman"/>
          <w:sz w:val="24"/>
          <w:szCs w:val="24"/>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05"/>
        <w:gridCol w:w="1997"/>
        <w:gridCol w:w="2144"/>
        <w:gridCol w:w="2410"/>
      </w:tblGrid>
      <w:tr w:rsidR="00CF631D" w:rsidRPr="009E5C54" w:rsidTr="00A212F0">
        <w:tc>
          <w:tcPr>
            <w:tcW w:w="2805"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 банки/вид</w:t>
            </w:r>
          </w:p>
        </w:tc>
        <w:tc>
          <w:tcPr>
            <w:tcW w:w="1997"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Кол-имаго,</w:t>
            </w:r>
            <w:r w:rsidR="00390D7D" w:rsidRPr="009E5C54">
              <w:rPr>
                <w:rFonts w:ascii="Times New Roman" w:hAnsi="Times New Roman"/>
                <w:sz w:val="24"/>
                <w:szCs w:val="24"/>
              </w:rPr>
              <w:t xml:space="preserve"> </w:t>
            </w:r>
            <w:r w:rsidRPr="009E5C54">
              <w:rPr>
                <w:rFonts w:ascii="Times New Roman" w:hAnsi="Times New Roman"/>
                <w:sz w:val="24"/>
                <w:szCs w:val="24"/>
              </w:rPr>
              <w:t>шт.</w:t>
            </w:r>
          </w:p>
        </w:tc>
        <w:tc>
          <w:tcPr>
            <w:tcW w:w="2144"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Средний предъяйцевый период, дни</w:t>
            </w:r>
          </w:p>
        </w:tc>
        <w:tc>
          <w:tcPr>
            <w:tcW w:w="2410"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Плодовитость самок, яиц/день</w:t>
            </w:r>
          </w:p>
        </w:tc>
      </w:tr>
      <w:tr w:rsidR="00CF631D" w:rsidRPr="009E5C54" w:rsidTr="00A212F0">
        <w:tc>
          <w:tcPr>
            <w:tcW w:w="2805" w:type="dxa"/>
            <w:shd w:val="clear" w:color="auto" w:fill="auto"/>
          </w:tcPr>
          <w:p w:rsidR="00CF631D" w:rsidRPr="009E5C54" w:rsidRDefault="00CF631D" w:rsidP="009E5C54">
            <w:pPr>
              <w:spacing w:after="0" w:line="360" w:lineRule="auto"/>
              <w:jc w:val="both"/>
              <w:rPr>
                <w:rFonts w:ascii="Times New Roman" w:hAnsi="Times New Roman"/>
                <w:sz w:val="24"/>
                <w:szCs w:val="24"/>
              </w:rPr>
            </w:pPr>
            <w:r w:rsidRPr="009E5C54">
              <w:rPr>
                <w:rFonts w:ascii="Times New Roman" w:hAnsi="Times New Roman"/>
                <w:sz w:val="24"/>
                <w:szCs w:val="24"/>
              </w:rPr>
              <w:t>1</w:t>
            </w:r>
            <w:r w:rsidR="00C46423" w:rsidRPr="009E5C54">
              <w:rPr>
                <w:rFonts w:ascii="Times New Roman" w:hAnsi="Times New Roman"/>
                <w:sz w:val="24"/>
                <w:szCs w:val="24"/>
              </w:rPr>
              <w:t xml:space="preserve"> </w:t>
            </w:r>
            <w:r w:rsidRPr="009E5C54">
              <w:rPr>
                <w:rFonts w:ascii="Times New Roman" w:hAnsi="Times New Roman"/>
                <w:sz w:val="24"/>
                <w:szCs w:val="24"/>
              </w:rPr>
              <w:t>(диапазировавшая)</w:t>
            </w:r>
          </w:p>
        </w:tc>
        <w:tc>
          <w:tcPr>
            <w:tcW w:w="1997"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100</w:t>
            </w:r>
          </w:p>
        </w:tc>
        <w:tc>
          <w:tcPr>
            <w:tcW w:w="2144"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5,2±0,5</w:t>
            </w:r>
          </w:p>
        </w:tc>
        <w:tc>
          <w:tcPr>
            <w:tcW w:w="2410"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76,3±3,1</w:t>
            </w:r>
          </w:p>
        </w:tc>
      </w:tr>
      <w:tr w:rsidR="00CF631D" w:rsidRPr="009E5C54" w:rsidTr="00A212F0">
        <w:tc>
          <w:tcPr>
            <w:tcW w:w="2805" w:type="dxa"/>
            <w:shd w:val="clear" w:color="auto" w:fill="auto"/>
          </w:tcPr>
          <w:p w:rsidR="00CF631D" w:rsidRPr="009E5C54" w:rsidRDefault="00CF631D" w:rsidP="009E5C54">
            <w:pPr>
              <w:spacing w:after="0" w:line="360" w:lineRule="auto"/>
              <w:jc w:val="both"/>
              <w:rPr>
                <w:rFonts w:ascii="Times New Roman" w:hAnsi="Times New Roman"/>
                <w:sz w:val="24"/>
                <w:szCs w:val="24"/>
              </w:rPr>
            </w:pPr>
            <w:r w:rsidRPr="009E5C54">
              <w:rPr>
                <w:rFonts w:ascii="Times New Roman" w:hAnsi="Times New Roman"/>
                <w:sz w:val="24"/>
                <w:szCs w:val="24"/>
              </w:rPr>
              <w:t>2</w:t>
            </w:r>
            <w:r w:rsidR="00C46423" w:rsidRPr="009E5C54">
              <w:rPr>
                <w:rFonts w:ascii="Times New Roman" w:hAnsi="Times New Roman"/>
                <w:sz w:val="24"/>
                <w:szCs w:val="24"/>
              </w:rPr>
              <w:t xml:space="preserve"> </w:t>
            </w:r>
            <w:r w:rsidRPr="009E5C54">
              <w:rPr>
                <w:rFonts w:ascii="Times New Roman" w:hAnsi="Times New Roman"/>
                <w:sz w:val="24"/>
                <w:szCs w:val="24"/>
              </w:rPr>
              <w:t>(диапазировавшая)</w:t>
            </w:r>
          </w:p>
        </w:tc>
        <w:tc>
          <w:tcPr>
            <w:tcW w:w="1997"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100</w:t>
            </w:r>
          </w:p>
        </w:tc>
        <w:tc>
          <w:tcPr>
            <w:tcW w:w="2144"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4,9±0,7</w:t>
            </w:r>
          </w:p>
        </w:tc>
        <w:tc>
          <w:tcPr>
            <w:tcW w:w="2410"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84,5±2,6</w:t>
            </w:r>
          </w:p>
        </w:tc>
      </w:tr>
      <w:tr w:rsidR="00CF631D" w:rsidRPr="009E5C54" w:rsidTr="00A212F0">
        <w:tc>
          <w:tcPr>
            <w:tcW w:w="2805" w:type="dxa"/>
            <w:shd w:val="clear" w:color="auto" w:fill="auto"/>
          </w:tcPr>
          <w:p w:rsidR="00CF631D" w:rsidRPr="009E5C54" w:rsidRDefault="00CF631D" w:rsidP="009E5C54">
            <w:pPr>
              <w:spacing w:after="0" w:line="360" w:lineRule="auto"/>
              <w:jc w:val="both"/>
              <w:rPr>
                <w:rFonts w:ascii="Times New Roman" w:hAnsi="Times New Roman"/>
                <w:sz w:val="24"/>
                <w:szCs w:val="24"/>
              </w:rPr>
            </w:pPr>
            <w:r w:rsidRPr="009E5C54">
              <w:rPr>
                <w:rFonts w:ascii="Times New Roman" w:hAnsi="Times New Roman"/>
                <w:sz w:val="24"/>
                <w:szCs w:val="24"/>
              </w:rPr>
              <w:t>3</w:t>
            </w:r>
            <w:r w:rsidR="00C46423" w:rsidRPr="009E5C54">
              <w:rPr>
                <w:rFonts w:ascii="Times New Roman" w:hAnsi="Times New Roman"/>
                <w:sz w:val="24"/>
                <w:szCs w:val="24"/>
              </w:rPr>
              <w:t xml:space="preserve"> </w:t>
            </w:r>
            <w:r w:rsidRPr="009E5C54">
              <w:rPr>
                <w:rFonts w:ascii="Times New Roman" w:hAnsi="Times New Roman"/>
                <w:sz w:val="24"/>
                <w:szCs w:val="24"/>
              </w:rPr>
              <w:t>(диапазировавшая)</w:t>
            </w:r>
          </w:p>
        </w:tc>
        <w:tc>
          <w:tcPr>
            <w:tcW w:w="1997"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100</w:t>
            </w:r>
          </w:p>
        </w:tc>
        <w:tc>
          <w:tcPr>
            <w:tcW w:w="2144"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6,3±0,3</w:t>
            </w:r>
          </w:p>
        </w:tc>
        <w:tc>
          <w:tcPr>
            <w:tcW w:w="2410"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68,2±3,2</w:t>
            </w:r>
          </w:p>
        </w:tc>
      </w:tr>
      <w:tr w:rsidR="00CF631D" w:rsidRPr="009E5C54" w:rsidTr="00A212F0">
        <w:tc>
          <w:tcPr>
            <w:tcW w:w="2805" w:type="dxa"/>
            <w:shd w:val="clear" w:color="auto" w:fill="auto"/>
          </w:tcPr>
          <w:p w:rsidR="00CF631D" w:rsidRPr="009E5C54" w:rsidRDefault="00C46423" w:rsidP="009E5C54">
            <w:pPr>
              <w:spacing w:after="0" w:line="360" w:lineRule="auto"/>
              <w:jc w:val="both"/>
              <w:rPr>
                <w:rFonts w:ascii="Times New Roman" w:hAnsi="Times New Roman"/>
                <w:sz w:val="24"/>
                <w:szCs w:val="24"/>
              </w:rPr>
            </w:pPr>
            <w:r w:rsidRPr="009E5C54">
              <w:rPr>
                <w:rFonts w:ascii="Times New Roman" w:hAnsi="Times New Roman"/>
                <w:sz w:val="24"/>
                <w:szCs w:val="24"/>
              </w:rPr>
              <w:t>4 (</w:t>
            </w:r>
            <w:r w:rsidR="00CF631D" w:rsidRPr="009E5C54">
              <w:rPr>
                <w:rFonts w:ascii="Times New Roman" w:hAnsi="Times New Roman"/>
                <w:sz w:val="24"/>
                <w:szCs w:val="24"/>
              </w:rPr>
              <w:t>без диапаузы)</w:t>
            </w:r>
          </w:p>
        </w:tc>
        <w:tc>
          <w:tcPr>
            <w:tcW w:w="1997"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100</w:t>
            </w:r>
          </w:p>
        </w:tc>
        <w:tc>
          <w:tcPr>
            <w:tcW w:w="2144" w:type="dxa"/>
            <w:shd w:val="clear" w:color="auto" w:fill="auto"/>
          </w:tcPr>
          <w:p w:rsidR="00CF631D" w:rsidRPr="009E5C54" w:rsidRDefault="00CF631D" w:rsidP="009E5C54">
            <w:pPr>
              <w:spacing w:after="0" w:line="360" w:lineRule="auto"/>
              <w:jc w:val="center"/>
              <w:rPr>
                <w:rFonts w:ascii="Times New Roman" w:hAnsi="Times New Roman"/>
                <w:sz w:val="24"/>
                <w:szCs w:val="24"/>
              </w:rPr>
            </w:pPr>
          </w:p>
        </w:tc>
        <w:tc>
          <w:tcPr>
            <w:tcW w:w="2410" w:type="dxa"/>
            <w:shd w:val="clear" w:color="auto" w:fill="auto"/>
          </w:tcPr>
          <w:p w:rsidR="00CF631D" w:rsidRPr="009E5C54" w:rsidRDefault="00CF631D" w:rsidP="009E5C54">
            <w:pPr>
              <w:spacing w:after="0" w:line="360" w:lineRule="auto"/>
              <w:jc w:val="center"/>
              <w:rPr>
                <w:rFonts w:ascii="Times New Roman" w:hAnsi="Times New Roman"/>
                <w:sz w:val="24"/>
                <w:szCs w:val="24"/>
              </w:rPr>
            </w:pPr>
            <w:r w:rsidRPr="009E5C54">
              <w:rPr>
                <w:rFonts w:ascii="Times New Roman" w:hAnsi="Times New Roman"/>
                <w:sz w:val="24"/>
                <w:szCs w:val="24"/>
              </w:rPr>
              <w:t>56,4±2,1</w:t>
            </w:r>
          </w:p>
        </w:tc>
      </w:tr>
    </w:tbl>
    <w:p w:rsidR="004E46E3" w:rsidRPr="009E5C54" w:rsidRDefault="004E46E3" w:rsidP="009E5C54">
      <w:pPr>
        <w:spacing w:after="0" w:line="360" w:lineRule="auto"/>
        <w:jc w:val="both"/>
        <w:rPr>
          <w:rFonts w:ascii="Times New Roman" w:hAnsi="Times New Roman"/>
          <w:sz w:val="24"/>
          <w:szCs w:val="24"/>
        </w:rPr>
      </w:pPr>
    </w:p>
    <w:p w:rsidR="00CF631D" w:rsidRPr="009E5C54" w:rsidRDefault="00CF631D"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lastRenderedPageBreak/>
        <w:t>Таким образом, плодовитость имаго златоглазки, выведенной из состояния диапаузы, была выше, чем у златоглазки, не прошедшей период диапаузы. Учитывая это рекомендуется ежегодное обновление маточной культуры златоглазки путем сбора весной диапазирующих имаго. Для сбора диапазирующих имаго необходимо оставлять на ночь включенным свет в корридорах биолабораторий или в других неотапливаемых помещениях. С началом весны перезимовавшие особи златоглазки залетают ночью на свет в помещения, где впоследствии можно провести их сбор.</w:t>
      </w:r>
    </w:p>
    <w:p w:rsidR="00CF631D" w:rsidRPr="0065278E" w:rsidRDefault="00CF631D" w:rsidP="009E5C54">
      <w:pPr>
        <w:spacing w:after="0" w:line="360" w:lineRule="auto"/>
        <w:jc w:val="both"/>
        <w:rPr>
          <w:rFonts w:ascii="Times New Roman" w:hAnsi="Times New Roman"/>
          <w:sz w:val="20"/>
          <w:szCs w:val="20"/>
        </w:rPr>
      </w:pPr>
      <w:r w:rsidRPr="009E5C54">
        <w:rPr>
          <w:rFonts w:ascii="Times New Roman" w:hAnsi="Times New Roman"/>
          <w:sz w:val="24"/>
          <w:szCs w:val="24"/>
        </w:rPr>
        <w:t xml:space="preserve">          </w:t>
      </w:r>
    </w:p>
    <w:p w:rsidR="00820AAC" w:rsidRPr="00DE3EFC" w:rsidRDefault="004F1757" w:rsidP="009E5C54">
      <w:pPr>
        <w:spacing w:after="0" w:line="360" w:lineRule="auto"/>
        <w:ind w:firstLine="709"/>
        <w:jc w:val="both"/>
        <w:rPr>
          <w:rFonts w:ascii="Times New Roman" w:hAnsi="Times New Roman"/>
          <w:b/>
          <w:sz w:val="24"/>
          <w:szCs w:val="24"/>
        </w:rPr>
      </w:pPr>
      <w:r w:rsidRPr="00DE3EFC">
        <w:rPr>
          <w:rFonts w:ascii="Times New Roman" w:hAnsi="Times New Roman"/>
          <w:b/>
          <w:sz w:val="24"/>
          <w:szCs w:val="24"/>
        </w:rPr>
        <w:t>3</w:t>
      </w:r>
      <w:r w:rsidR="00194F73" w:rsidRPr="00DE3EFC">
        <w:rPr>
          <w:rFonts w:ascii="Times New Roman" w:hAnsi="Times New Roman"/>
          <w:b/>
          <w:sz w:val="24"/>
          <w:szCs w:val="24"/>
        </w:rPr>
        <w:t>.2.3.7</w:t>
      </w:r>
      <w:r w:rsidR="000F77F1" w:rsidRPr="00DE3EFC">
        <w:rPr>
          <w:rFonts w:ascii="Times New Roman" w:hAnsi="Times New Roman"/>
          <w:b/>
          <w:sz w:val="24"/>
          <w:szCs w:val="24"/>
        </w:rPr>
        <w:t xml:space="preserve"> </w:t>
      </w:r>
      <w:r w:rsidR="00820AAC" w:rsidRPr="00DE3EFC">
        <w:rPr>
          <w:rFonts w:ascii="Times New Roman" w:hAnsi="Times New Roman"/>
          <w:b/>
          <w:sz w:val="24"/>
          <w:szCs w:val="24"/>
        </w:rPr>
        <w:t>Изучение биологической эффективности биопрепаратов против вредителей хлопчатника и их влияние на энтомофаги</w:t>
      </w:r>
    </w:p>
    <w:p w:rsidR="009306FF" w:rsidRPr="009E5C54" w:rsidRDefault="009306FF"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Большинство патогенных бактерий для насекомых являются представителями энтобактерин, молочно клеточных бактерий, микробов и бакцилл.</w:t>
      </w:r>
    </w:p>
    <w:p w:rsidR="009306FF" w:rsidRPr="009E5C54" w:rsidRDefault="009306FF"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К настоящему времени во многих странах мира созданы различные микробиологические препараты для борьбы с вредными насекомыми на посевах различных сельскохозяйственных культур. </w:t>
      </w:r>
    </w:p>
    <w:p w:rsidR="00746C81" w:rsidRPr="009E5C54" w:rsidRDefault="009306FF" w:rsidP="009E5C54">
      <w:pPr>
        <w:spacing w:after="0" w:line="360" w:lineRule="auto"/>
        <w:ind w:firstLine="709"/>
        <w:jc w:val="both"/>
        <w:rPr>
          <w:rFonts w:ascii="Times New Roman" w:hAnsi="Times New Roman"/>
          <w:color w:val="FF0000"/>
          <w:sz w:val="24"/>
          <w:szCs w:val="24"/>
        </w:rPr>
      </w:pPr>
      <w:r w:rsidRPr="009E5C54">
        <w:rPr>
          <w:rFonts w:ascii="Times New Roman" w:hAnsi="Times New Roman"/>
          <w:sz w:val="24"/>
          <w:szCs w:val="24"/>
        </w:rPr>
        <w:t>Как выше сказано, посевы хлопчатника ежегодно поражаются грызущими вредителями (хлопковая, озимая и малая наземная совка) и сосущими (паутинный клещ, хлопковая тля, трипс) вредителями. Поэтому в микробиологической защите хлопчатника особый интерес представляют препараты широкого спектра действия против комплекса вредителей хлопчатника, безопасные для внешней среды, энтомофагов и теплокровных</w:t>
      </w:r>
      <w:r w:rsidR="00746C81" w:rsidRPr="009E5C54">
        <w:rPr>
          <w:rFonts w:ascii="Times New Roman" w:hAnsi="Times New Roman"/>
          <w:sz w:val="24"/>
          <w:szCs w:val="24"/>
        </w:rPr>
        <w:t>.</w:t>
      </w:r>
      <w:r w:rsidR="00746C81" w:rsidRPr="009E5C54">
        <w:rPr>
          <w:rFonts w:ascii="Times New Roman" w:hAnsi="Times New Roman"/>
          <w:color w:val="FF0000"/>
          <w:sz w:val="24"/>
          <w:szCs w:val="24"/>
        </w:rPr>
        <w:t xml:space="preserve"> </w:t>
      </w:r>
    </w:p>
    <w:p w:rsidR="001579C3" w:rsidRPr="009E5C54" w:rsidRDefault="001579C3"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По токсикологической оценке, биопрепараты относятся к безвредным веществам. Биологические препараты, как правило, действуют медленнее, чем химические, максимальное их проявление наблюдается на 12-14 сутки. Но после их применения насекомые быстро прекращают питание и повреждение ими растений значительно снижается.</w:t>
      </w:r>
    </w:p>
    <w:p w:rsidR="001579C3" w:rsidRPr="009E5C54" w:rsidRDefault="001579C3"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В условиях густонаселенных территорий Туркестанской области применение биопрепаратов для борьбы с вредителями хлопчатника является весьма перспективным.</w:t>
      </w:r>
    </w:p>
    <w:p w:rsidR="008E59C5" w:rsidRPr="009E5C54" w:rsidRDefault="008E59C5" w:rsidP="009E5C54">
      <w:pPr>
        <w:pStyle w:val="af9"/>
        <w:shd w:val="clear" w:color="auto" w:fill="FFFFFF"/>
        <w:spacing w:before="0" w:beforeAutospacing="0" w:after="0" w:afterAutospacing="0" w:line="360" w:lineRule="auto"/>
        <w:ind w:firstLine="709"/>
        <w:jc w:val="both"/>
        <w:rPr>
          <w:color w:val="000000" w:themeColor="text1"/>
        </w:rPr>
      </w:pPr>
      <w:r w:rsidRPr="009E5C54">
        <w:rPr>
          <w:color w:val="000000" w:themeColor="text1"/>
        </w:rPr>
        <w:t>Анализ наших исследований</w:t>
      </w:r>
      <w:r w:rsidR="008E27E4" w:rsidRPr="009E5C54">
        <w:rPr>
          <w:color w:val="000000" w:themeColor="text1"/>
        </w:rPr>
        <w:t>,</w:t>
      </w:r>
      <w:r w:rsidRPr="009E5C54">
        <w:rPr>
          <w:color w:val="000000" w:themeColor="text1"/>
        </w:rPr>
        <w:t xml:space="preserve"> проведенных </w:t>
      </w:r>
      <w:r w:rsidR="008E27E4" w:rsidRPr="009E5C54">
        <w:rPr>
          <w:color w:val="000000" w:themeColor="text1"/>
        </w:rPr>
        <w:t xml:space="preserve"> в </w:t>
      </w:r>
      <w:r w:rsidRPr="009E5C54">
        <w:rPr>
          <w:color w:val="000000" w:themeColor="text1"/>
        </w:rPr>
        <w:t xml:space="preserve">2019 году показывает, что при применении Биослим </w:t>
      </w:r>
      <w:r w:rsidRPr="009E5C54">
        <w:rPr>
          <w:color w:val="000000" w:themeColor="text1"/>
          <w:lang w:val="en-US"/>
        </w:rPr>
        <w:t>BW</w:t>
      </w:r>
      <w:r w:rsidRPr="009E5C54">
        <w:rPr>
          <w:color w:val="000000" w:themeColor="text1"/>
        </w:rPr>
        <w:t xml:space="preserve"> против тлей в норме расхода 2,5 кг на гектар самая высокая биологическая</w:t>
      </w:r>
      <w:r w:rsidRPr="009E5C54">
        <w:t xml:space="preserve"> эффективность на 14 день после обработки составила 74,9% с поправкой на контроль, при норме расхода 3 кг также высокая биологическая эффективность на 14 день после обработки составила – 75,0%. Эталоном служил препарат Нурелл Д, к.э. норма расхода которого составила – 1,5 л/га, на 14 день биологическая эффективность составила 80,0%.</w:t>
      </w:r>
    </w:p>
    <w:p w:rsidR="001579C3" w:rsidRPr="00633394" w:rsidRDefault="001579C3" w:rsidP="009E5C54">
      <w:pPr>
        <w:pStyle w:val="af9"/>
        <w:shd w:val="clear" w:color="auto" w:fill="FFFFFF"/>
        <w:spacing w:before="0" w:beforeAutospacing="0" w:after="0" w:afterAutospacing="0" w:line="360" w:lineRule="auto"/>
        <w:ind w:firstLine="709"/>
        <w:jc w:val="both"/>
      </w:pPr>
      <w:r w:rsidRPr="009E5C54">
        <w:rPr>
          <w:color w:val="000000"/>
        </w:rPr>
        <w:lastRenderedPageBreak/>
        <w:t xml:space="preserve">В результате продолжения исследований </w:t>
      </w:r>
      <w:r w:rsidR="008E59C5" w:rsidRPr="009E5C54">
        <w:rPr>
          <w:color w:val="000000"/>
        </w:rPr>
        <w:t xml:space="preserve">в 2020 году </w:t>
      </w:r>
      <w:r w:rsidRPr="009E5C54">
        <w:rPr>
          <w:color w:val="000000"/>
        </w:rPr>
        <w:t xml:space="preserve">по применению биопрепаратов установлено, что при применении Биослип </w:t>
      </w:r>
      <w:r w:rsidRPr="009E5C54">
        <w:rPr>
          <w:color w:val="000000"/>
          <w:lang w:val="en-US"/>
        </w:rPr>
        <w:t>BW</w:t>
      </w:r>
      <w:r w:rsidRPr="009E5C54">
        <w:rPr>
          <w:color w:val="000000"/>
        </w:rPr>
        <w:t xml:space="preserve"> против тлей в норме расхода </w:t>
      </w:r>
      <w:smartTag w:uri="urn:schemas-microsoft-com:office:smarttags" w:element="metricconverter">
        <w:smartTagPr>
          <w:attr w:name="ProductID" w:val="2,5 кг"/>
        </w:smartTagPr>
        <w:r w:rsidRPr="009E5C54">
          <w:rPr>
            <w:color w:val="000000"/>
          </w:rPr>
          <w:t>2,5 кг</w:t>
        </w:r>
      </w:smartTag>
      <w:r w:rsidRPr="009E5C54">
        <w:rPr>
          <w:color w:val="000000"/>
        </w:rPr>
        <w:t xml:space="preserve"> на гектар самая высокая биологическая</w:t>
      </w:r>
      <w:r w:rsidRPr="009E5C54">
        <w:t xml:space="preserve"> эффективность на 14 день после обработки составила 73,19% с поправкой на контроль, при норме расхода </w:t>
      </w:r>
      <w:smartTag w:uri="urn:schemas-microsoft-com:office:smarttags" w:element="metricconverter">
        <w:smartTagPr>
          <w:attr w:name="ProductID" w:val="3 кг"/>
        </w:smartTagPr>
        <w:r w:rsidRPr="009E5C54">
          <w:t>3 кг</w:t>
        </w:r>
      </w:smartTag>
      <w:r w:rsidRPr="009E5C54">
        <w:t xml:space="preserve"> также высокая биологическая эффективность на 14 день после обработки составила – 75,82%. Эталоном служил препарат Нурелл Д, к.э. норма расхода которого составила – 1,5 л/га, на 14 день биологическая эффективность составила 81,</w:t>
      </w:r>
      <w:r w:rsidRPr="00633394">
        <w:t>84%</w:t>
      </w:r>
      <w:r w:rsidR="008E59C5" w:rsidRPr="00633394">
        <w:t xml:space="preserve"> (Приложение   </w:t>
      </w:r>
      <w:r w:rsidR="00EF795A" w:rsidRPr="00633394">
        <w:rPr>
          <w:lang w:val="en-US"/>
        </w:rPr>
        <w:t>F</w:t>
      </w:r>
      <w:r w:rsidR="008E59C5" w:rsidRPr="00633394">
        <w:t>)</w:t>
      </w:r>
      <w:r w:rsidRPr="00633394">
        <w:t>.</w:t>
      </w:r>
    </w:p>
    <w:p w:rsidR="001579C3" w:rsidRPr="00633394" w:rsidRDefault="001579C3" w:rsidP="009E5C54">
      <w:pPr>
        <w:spacing w:after="0" w:line="360" w:lineRule="auto"/>
        <w:ind w:firstLine="709"/>
        <w:jc w:val="both"/>
        <w:rPr>
          <w:rFonts w:ascii="Times New Roman" w:hAnsi="Times New Roman"/>
          <w:sz w:val="24"/>
          <w:szCs w:val="24"/>
        </w:rPr>
      </w:pPr>
      <w:r w:rsidRPr="00633394">
        <w:rPr>
          <w:rFonts w:ascii="Times New Roman" w:hAnsi="Times New Roman"/>
          <w:sz w:val="24"/>
          <w:szCs w:val="24"/>
        </w:rPr>
        <w:t xml:space="preserve">В </w:t>
      </w:r>
      <w:r w:rsidR="00323BE6" w:rsidRPr="00633394">
        <w:rPr>
          <w:rFonts w:ascii="Times New Roman" w:hAnsi="Times New Roman"/>
          <w:sz w:val="24"/>
          <w:szCs w:val="24"/>
        </w:rPr>
        <w:t xml:space="preserve">приложение </w:t>
      </w:r>
      <w:r w:rsidR="00EF795A" w:rsidRPr="00633394">
        <w:rPr>
          <w:rFonts w:ascii="Times New Roman" w:hAnsi="Times New Roman"/>
          <w:sz w:val="24"/>
          <w:szCs w:val="24"/>
          <w:lang w:val="en-US"/>
        </w:rPr>
        <w:t>G</w:t>
      </w:r>
      <w:r w:rsidR="00323BE6" w:rsidRPr="00633394">
        <w:rPr>
          <w:rFonts w:ascii="Times New Roman" w:hAnsi="Times New Roman"/>
          <w:sz w:val="24"/>
          <w:szCs w:val="24"/>
        </w:rPr>
        <w:t xml:space="preserve"> </w:t>
      </w:r>
      <w:r w:rsidRPr="00633394">
        <w:rPr>
          <w:rFonts w:ascii="Times New Roman" w:hAnsi="Times New Roman"/>
          <w:sz w:val="24"/>
          <w:szCs w:val="24"/>
        </w:rPr>
        <w:t xml:space="preserve">даны результаты испытания биологического препарата Биослип </w:t>
      </w:r>
      <w:r w:rsidRPr="00633394">
        <w:rPr>
          <w:rFonts w:ascii="Times New Roman" w:hAnsi="Times New Roman"/>
          <w:sz w:val="24"/>
          <w:szCs w:val="24"/>
          <w:lang w:val="en-US"/>
        </w:rPr>
        <w:t>BW</w:t>
      </w:r>
      <w:r w:rsidRPr="00633394">
        <w:rPr>
          <w:rFonts w:ascii="Times New Roman" w:hAnsi="Times New Roman"/>
          <w:sz w:val="24"/>
          <w:szCs w:val="24"/>
        </w:rPr>
        <w:t xml:space="preserve"> против паутинного клеща. Полученные результаты показывают, что при обработке препаратом в норме расхода 2,5 кг/га наиболее высокая биологическая эффективность отмечена на 14 день после обработки, она составила – 60,15%. При норме расхода 3,0 кг/га также была отмечена высокая биологическая эффективность, полученная на 14 день </w:t>
      </w:r>
      <w:r w:rsidR="00CC1E51" w:rsidRPr="00633394">
        <w:rPr>
          <w:rFonts w:ascii="Times New Roman" w:hAnsi="Times New Roman"/>
          <w:sz w:val="24"/>
          <w:szCs w:val="24"/>
        </w:rPr>
        <w:t xml:space="preserve">после обработки – 70,76%. </w:t>
      </w:r>
      <w:r w:rsidRPr="00633394">
        <w:rPr>
          <w:rFonts w:ascii="Times New Roman" w:hAnsi="Times New Roman"/>
          <w:sz w:val="24"/>
          <w:szCs w:val="24"/>
        </w:rPr>
        <w:t>Эталоном служил отечественный биологический препарат Битоксибациллин, сух. п. нормой расхода 4,0 кг/га, на 14 день биологическая эффективность эталонного препарата достигла 62,41%.</w:t>
      </w:r>
      <w:r w:rsidR="008E59C5" w:rsidRPr="00633394">
        <w:rPr>
          <w:rFonts w:ascii="Times New Roman" w:hAnsi="Times New Roman"/>
          <w:sz w:val="24"/>
          <w:szCs w:val="24"/>
        </w:rPr>
        <w:t xml:space="preserve"> В 2020 году получены </w:t>
      </w:r>
      <w:r w:rsidR="00AF5579" w:rsidRPr="00633394">
        <w:rPr>
          <w:rFonts w:ascii="Times New Roman" w:hAnsi="Times New Roman"/>
          <w:sz w:val="24"/>
          <w:szCs w:val="24"/>
        </w:rPr>
        <w:t xml:space="preserve">почти </w:t>
      </w:r>
      <w:r w:rsidR="008E59C5" w:rsidRPr="00633394">
        <w:rPr>
          <w:rFonts w:ascii="Times New Roman" w:hAnsi="Times New Roman"/>
          <w:sz w:val="24"/>
          <w:szCs w:val="24"/>
        </w:rPr>
        <w:t xml:space="preserve">одинаковые результаты </w:t>
      </w:r>
      <w:r w:rsidR="00AF5579" w:rsidRPr="00633394">
        <w:rPr>
          <w:rFonts w:ascii="Times New Roman" w:hAnsi="Times New Roman"/>
          <w:sz w:val="24"/>
          <w:szCs w:val="24"/>
        </w:rPr>
        <w:t>против паутинного клеща.</w:t>
      </w:r>
    </w:p>
    <w:p w:rsidR="001579C3" w:rsidRPr="00633394" w:rsidRDefault="001579C3" w:rsidP="009E5C54">
      <w:pPr>
        <w:spacing w:after="0" w:line="360" w:lineRule="auto"/>
        <w:ind w:firstLine="709"/>
        <w:jc w:val="both"/>
        <w:rPr>
          <w:rFonts w:ascii="Times New Roman" w:hAnsi="Times New Roman"/>
          <w:sz w:val="24"/>
          <w:szCs w:val="24"/>
        </w:rPr>
      </w:pPr>
      <w:r w:rsidRPr="00633394">
        <w:rPr>
          <w:rFonts w:ascii="Times New Roman" w:hAnsi="Times New Roman"/>
          <w:sz w:val="24"/>
          <w:szCs w:val="24"/>
        </w:rPr>
        <w:t xml:space="preserve">Против хлопковой совки испытания проводили препаратом Биослип </w:t>
      </w:r>
      <w:r w:rsidRPr="00633394">
        <w:rPr>
          <w:rFonts w:ascii="Times New Roman" w:hAnsi="Times New Roman"/>
          <w:sz w:val="24"/>
          <w:szCs w:val="24"/>
          <w:lang w:val="en-US"/>
        </w:rPr>
        <w:t>BW</w:t>
      </w:r>
      <w:r w:rsidRPr="00633394">
        <w:rPr>
          <w:rFonts w:ascii="Times New Roman" w:hAnsi="Times New Roman"/>
          <w:sz w:val="24"/>
          <w:szCs w:val="24"/>
        </w:rPr>
        <w:t xml:space="preserve"> в 2-х нормах расхода. При норме расхода 2,5 кг/га биологическая эффективность </w:t>
      </w:r>
      <w:r w:rsidR="00AF5579" w:rsidRPr="00633394">
        <w:rPr>
          <w:rFonts w:ascii="Times New Roman" w:hAnsi="Times New Roman"/>
          <w:sz w:val="24"/>
          <w:szCs w:val="24"/>
        </w:rPr>
        <w:t xml:space="preserve">в 2019 году </w:t>
      </w:r>
      <w:r w:rsidRPr="00633394">
        <w:rPr>
          <w:rFonts w:ascii="Times New Roman" w:hAnsi="Times New Roman"/>
          <w:sz w:val="24"/>
          <w:szCs w:val="24"/>
        </w:rPr>
        <w:t>на 14 день п</w:t>
      </w:r>
      <w:r w:rsidR="00AF5579" w:rsidRPr="00633394">
        <w:rPr>
          <w:rFonts w:ascii="Times New Roman" w:hAnsi="Times New Roman"/>
          <w:sz w:val="24"/>
          <w:szCs w:val="24"/>
        </w:rPr>
        <w:t>осле обработки составила – 87,5</w:t>
      </w:r>
      <w:r w:rsidRPr="00633394">
        <w:rPr>
          <w:rFonts w:ascii="Times New Roman" w:hAnsi="Times New Roman"/>
          <w:sz w:val="24"/>
          <w:szCs w:val="24"/>
        </w:rPr>
        <w:t xml:space="preserve">%, </w:t>
      </w:r>
      <w:r w:rsidR="00AF5579" w:rsidRPr="00633394">
        <w:rPr>
          <w:rFonts w:ascii="Times New Roman" w:hAnsi="Times New Roman"/>
          <w:sz w:val="24"/>
          <w:szCs w:val="24"/>
        </w:rPr>
        <w:t xml:space="preserve">в 2020 году 84,73%, </w:t>
      </w:r>
      <w:r w:rsidRPr="00633394">
        <w:rPr>
          <w:rFonts w:ascii="Times New Roman" w:hAnsi="Times New Roman"/>
          <w:sz w:val="24"/>
          <w:szCs w:val="24"/>
        </w:rPr>
        <w:t xml:space="preserve">при норме 3,0 кг/га </w:t>
      </w:r>
      <w:r w:rsidR="00AF5579" w:rsidRPr="00633394">
        <w:rPr>
          <w:rFonts w:ascii="Times New Roman" w:hAnsi="Times New Roman"/>
          <w:sz w:val="24"/>
          <w:szCs w:val="24"/>
        </w:rPr>
        <w:t xml:space="preserve">в 2019 году </w:t>
      </w:r>
      <w:r w:rsidRPr="00633394">
        <w:rPr>
          <w:rFonts w:ascii="Times New Roman" w:hAnsi="Times New Roman"/>
          <w:sz w:val="24"/>
          <w:szCs w:val="24"/>
        </w:rPr>
        <w:t xml:space="preserve">на 14 день </w:t>
      </w:r>
      <w:r w:rsidR="00AF5579" w:rsidRPr="00633394">
        <w:rPr>
          <w:rFonts w:ascii="Times New Roman" w:hAnsi="Times New Roman"/>
          <w:sz w:val="24"/>
          <w:szCs w:val="24"/>
        </w:rPr>
        <w:t xml:space="preserve">после обработки </w:t>
      </w:r>
      <w:r w:rsidRPr="00633394">
        <w:rPr>
          <w:rFonts w:ascii="Times New Roman" w:hAnsi="Times New Roman"/>
          <w:sz w:val="24"/>
          <w:szCs w:val="24"/>
        </w:rPr>
        <w:t>эффективность составила</w:t>
      </w:r>
      <w:r w:rsidR="00AF5579" w:rsidRPr="00633394">
        <w:rPr>
          <w:rFonts w:ascii="Times New Roman" w:hAnsi="Times New Roman"/>
          <w:sz w:val="24"/>
          <w:szCs w:val="24"/>
        </w:rPr>
        <w:t xml:space="preserve"> 92,7% и в 2020 году </w:t>
      </w:r>
      <w:r w:rsidRPr="00633394">
        <w:rPr>
          <w:rFonts w:ascii="Times New Roman" w:hAnsi="Times New Roman"/>
          <w:sz w:val="24"/>
          <w:szCs w:val="24"/>
        </w:rPr>
        <w:t xml:space="preserve">90,89%. Эталоном служил биологический препарат Битоксибациллин, сух. п., при этом варианте на 14 день после обработки биологическая эффективность составила </w:t>
      </w:r>
      <w:r w:rsidR="00AF5579" w:rsidRPr="00633394">
        <w:rPr>
          <w:rFonts w:ascii="Times New Roman" w:hAnsi="Times New Roman"/>
          <w:sz w:val="24"/>
          <w:szCs w:val="24"/>
        </w:rPr>
        <w:t xml:space="preserve">88,8% - </w:t>
      </w:r>
      <w:r w:rsidRPr="00633394">
        <w:rPr>
          <w:rFonts w:ascii="Times New Roman" w:hAnsi="Times New Roman"/>
          <w:sz w:val="24"/>
          <w:szCs w:val="24"/>
        </w:rPr>
        <w:t xml:space="preserve">83,45% </w:t>
      </w:r>
      <w:r w:rsidR="00AF5579" w:rsidRPr="00633394">
        <w:rPr>
          <w:rFonts w:ascii="Times New Roman" w:hAnsi="Times New Roman"/>
          <w:sz w:val="24"/>
          <w:szCs w:val="24"/>
        </w:rPr>
        <w:t xml:space="preserve">соответственно </w:t>
      </w:r>
      <w:r w:rsidRPr="00633394">
        <w:rPr>
          <w:rFonts w:ascii="Times New Roman" w:hAnsi="Times New Roman"/>
          <w:sz w:val="24"/>
          <w:szCs w:val="24"/>
        </w:rPr>
        <w:t>(</w:t>
      </w:r>
      <w:r w:rsidR="00323BE6" w:rsidRPr="00633394">
        <w:rPr>
          <w:rFonts w:ascii="Times New Roman" w:hAnsi="Times New Roman"/>
          <w:sz w:val="24"/>
          <w:szCs w:val="24"/>
        </w:rPr>
        <w:t xml:space="preserve">Приложение </w:t>
      </w:r>
      <w:r w:rsidR="008C4474" w:rsidRPr="00633394">
        <w:rPr>
          <w:rFonts w:ascii="Times New Roman" w:hAnsi="Times New Roman"/>
          <w:sz w:val="24"/>
          <w:szCs w:val="24"/>
          <w:lang w:val="en-US"/>
        </w:rPr>
        <w:t>H</w:t>
      </w:r>
      <w:r w:rsidRPr="00633394">
        <w:rPr>
          <w:rFonts w:ascii="Times New Roman" w:hAnsi="Times New Roman"/>
          <w:sz w:val="24"/>
          <w:szCs w:val="24"/>
        </w:rPr>
        <w:t xml:space="preserve">). </w:t>
      </w:r>
    </w:p>
    <w:p w:rsidR="00820AAC" w:rsidRPr="009E5C54" w:rsidRDefault="00820AAC" w:rsidP="009E5C54">
      <w:pPr>
        <w:spacing w:after="0" w:line="360" w:lineRule="auto"/>
        <w:ind w:firstLine="709"/>
        <w:jc w:val="both"/>
        <w:rPr>
          <w:rFonts w:ascii="Times New Roman" w:hAnsi="Times New Roman"/>
          <w:sz w:val="24"/>
          <w:szCs w:val="24"/>
        </w:rPr>
      </w:pPr>
      <w:r w:rsidRPr="00633394">
        <w:rPr>
          <w:rFonts w:ascii="Times New Roman" w:hAnsi="Times New Roman"/>
          <w:sz w:val="24"/>
          <w:szCs w:val="24"/>
        </w:rPr>
        <w:t xml:space="preserve">Для изучения влияния </w:t>
      </w:r>
      <w:r w:rsidR="008E27E4" w:rsidRPr="00633394">
        <w:rPr>
          <w:rFonts w:ascii="Times New Roman" w:hAnsi="Times New Roman"/>
          <w:sz w:val="24"/>
          <w:szCs w:val="24"/>
        </w:rPr>
        <w:t>биологических препаратов Биослип</w:t>
      </w:r>
      <w:r w:rsidRPr="00633394">
        <w:rPr>
          <w:rFonts w:ascii="Times New Roman" w:hAnsi="Times New Roman"/>
          <w:sz w:val="24"/>
          <w:szCs w:val="24"/>
        </w:rPr>
        <w:t xml:space="preserve"> </w:t>
      </w:r>
      <w:r w:rsidRPr="00633394">
        <w:rPr>
          <w:rFonts w:ascii="Times New Roman" w:hAnsi="Times New Roman"/>
          <w:sz w:val="24"/>
          <w:szCs w:val="24"/>
          <w:lang w:val="en-US"/>
        </w:rPr>
        <w:t>B</w:t>
      </w:r>
      <w:r w:rsidR="008E27E4" w:rsidRPr="00633394">
        <w:rPr>
          <w:rFonts w:ascii="Times New Roman" w:hAnsi="Times New Roman"/>
          <w:sz w:val="24"/>
          <w:szCs w:val="24"/>
        </w:rPr>
        <w:t>Т,  Биослип</w:t>
      </w:r>
      <w:r w:rsidRPr="00633394">
        <w:rPr>
          <w:rFonts w:ascii="Times New Roman" w:hAnsi="Times New Roman"/>
          <w:sz w:val="24"/>
          <w:szCs w:val="24"/>
        </w:rPr>
        <w:t xml:space="preserve"> </w:t>
      </w:r>
      <w:r w:rsidRPr="00633394">
        <w:rPr>
          <w:rFonts w:ascii="Times New Roman" w:hAnsi="Times New Roman"/>
          <w:sz w:val="24"/>
          <w:szCs w:val="24"/>
          <w:lang w:val="en-US"/>
        </w:rPr>
        <w:t>BW</w:t>
      </w:r>
      <w:r w:rsidRPr="00633394">
        <w:rPr>
          <w:rFonts w:ascii="Times New Roman" w:hAnsi="Times New Roman"/>
          <w:sz w:val="24"/>
          <w:szCs w:val="24"/>
        </w:rPr>
        <w:t xml:space="preserve"> выбраны из энтомофагов личинки семиточечной божьей коровки, златог-лазки обыкновенной и мух-сирфид. Как показывают данные приложение</w:t>
      </w:r>
      <w:r w:rsidR="00746C81" w:rsidRPr="00633394">
        <w:rPr>
          <w:rFonts w:ascii="Times New Roman" w:hAnsi="Times New Roman"/>
          <w:sz w:val="24"/>
          <w:szCs w:val="24"/>
        </w:rPr>
        <w:t xml:space="preserve"> </w:t>
      </w:r>
      <w:r w:rsidR="008C4474" w:rsidRPr="00633394">
        <w:rPr>
          <w:rFonts w:ascii="Times New Roman" w:hAnsi="Times New Roman"/>
          <w:sz w:val="24"/>
          <w:szCs w:val="24"/>
          <w:lang w:val="en-US"/>
        </w:rPr>
        <w:t>J</w:t>
      </w:r>
      <w:r w:rsidRPr="00633394">
        <w:rPr>
          <w:rFonts w:ascii="Times New Roman" w:hAnsi="Times New Roman"/>
          <w:sz w:val="24"/>
          <w:szCs w:val="24"/>
        </w:rPr>
        <w:t xml:space="preserve"> </w:t>
      </w:r>
      <w:r w:rsidR="008E27E4" w:rsidRPr="00633394">
        <w:rPr>
          <w:rFonts w:ascii="Times New Roman" w:hAnsi="Times New Roman"/>
          <w:sz w:val="24"/>
          <w:szCs w:val="24"/>
        </w:rPr>
        <w:t>биологические препараты Биослип</w:t>
      </w:r>
      <w:r w:rsidRPr="00633394">
        <w:rPr>
          <w:rFonts w:ascii="Times New Roman" w:hAnsi="Times New Roman"/>
          <w:sz w:val="24"/>
          <w:szCs w:val="24"/>
        </w:rPr>
        <w:t xml:space="preserve"> </w:t>
      </w:r>
      <w:r w:rsidRPr="00633394">
        <w:rPr>
          <w:rFonts w:ascii="Times New Roman" w:hAnsi="Times New Roman"/>
          <w:sz w:val="24"/>
          <w:szCs w:val="24"/>
          <w:lang w:val="en-US"/>
        </w:rPr>
        <w:t>B</w:t>
      </w:r>
      <w:r w:rsidR="008E27E4" w:rsidRPr="00633394">
        <w:rPr>
          <w:rFonts w:ascii="Times New Roman" w:hAnsi="Times New Roman"/>
          <w:sz w:val="24"/>
          <w:szCs w:val="24"/>
        </w:rPr>
        <w:t>Т, Биослип</w:t>
      </w:r>
      <w:r w:rsidRPr="00633394">
        <w:rPr>
          <w:rFonts w:ascii="Times New Roman" w:hAnsi="Times New Roman"/>
          <w:sz w:val="24"/>
          <w:szCs w:val="24"/>
        </w:rPr>
        <w:t xml:space="preserve"> </w:t>
      </w:r>
      <w:r w:rsidRPr="00633394">
        <w:rPr>
          <w:rFonts w:ascii="Times New Roman" w:hAnsi="Times New Roman"/>
          <w:sz w:val="24"/>
          <w:szCs w:val="24"/>
          <w:lang w:val="en-US"/>
        </w:rPr>
        <w:t>BW</w:t>
      </w:r>
      <w:r w:rsidRPr="00633394">
        <w:rPr>
          <w:rFonts w:ascii="Times New Roman" w:hAnsi="Times New Roman"/>
          <w:sz w:val="24"/>
          <w:szCs w:val="24"/>
        </w:rPr>
        <w:t xml:space="preserve"> токсического действия против энтомофагов не</w:t>
      </w:r>
      <w:r w:rsidRPr="009E5C54">
        <w:rPr>
          <w:rFonts w:ascii="Times New Roman" w:hAnsi="Times New Roman"/>
          <w:sz w:val="24"/>
          <w:szCs w:val="24"/>
        </w:rPr>
        <w:t xml:space="preserve"> показали. Ни в одном варианте гибель личинок семиточечной коровки, златоглазки обыкновенной мух-сирфид не отмечены. </w:t>
      </w:r>
    </w:p>
    <w:p w:rsidR="009674C7" w:rsidRPr="0065278E" w:rsidRDefault="009674C7" w:rsidP="009E5C54">
      <w:pPr>
        <w:spacing w:after="0" w:line="360" w:lineRule="auto"/>
        <w:ind w:firstLine="709"/>
        <w:jc w:val="both"/>
        <w:rPr>
          <w:rFonts w:ascii="Times New Roman" w:hAnsi="Times New Roman"/>
          <w:sz w:val="20"/>
          <w:szCs w:val="20"/>
        </w:rPr>
      </w:pPr>
    </w:p>
    <w:p w:rsidR="00CF631D" w:rsidRPr="00DE3EFC" w:rsidRDefault="004F1757" w:rsidP="009E5C54">
      <w:pPr>
        <w:spacing w:after="0" w:line="360" w:lineRule="auto"/>
        <w:ind w:firstLine="709"/>
        <w:jc w:val="both"/>
        <w:rPr>
          <w:rFonts w:ascii="Times New Roman" w:hAnsi="Times New Roman"/>
          <w:b/>
          <w:sz w:val="24"/>
          <w:szCs w:val="24"/>
        </w:rPr>
      </w:pPr>
      <w:r w:rsidRPr="00DE3EFC">
        <w:rPr>
          <w:rFonts w:ascii="Times New Roman" w:hAnsi="Times New Roman"/>
          <w:b/>
          <w:sz w:val="24"/>
          <w:szCs w:val="24"/>
        </w:rPr>
        <w:t>3</w:t>
      </w:r>
      <w:r w:rsidR="00194F73" w:rsidRPr="00DE3EFC">
        <w:rPr>
          <w:rFonts w:ascii="Times New Roman" w:hAnsi="Times New Roman"/>
          <w:b/>
          <w:sz w:val="24"/>
          <w:szCs w:val="24"/>
        </w:rPr>
        <w:t>.2.3.8</w:t>
      </w:r>
      <w:r w:rsidR="006237A3" w:rsidRPr="00DE3EFC">
        <w:rPr>
          <w:rFonts w:ascii="Times New Roman" w:hAnsi="Times New Roman"/>
          <w:b/>
          <w:sz w:val="24"/>
          <w:szCs w:val="24"/>
        </w:rPr>
        <w:t xml:space="preserve"> </w:t>
      </w:r>
      <w:r w:rsidR="006237A3" w:rsidRPr="00DE3EFC">
        <w:rPr>
          <w:rFonts w:ascii="Times New Roman" w:hAnsi="Times New Roman"/>
          <w:b/>
          <w:color w:val="000000"/>
          <w:sz w:val="24"/>
          <w:szCs w:val="24"/>
        </w:rPr>
        <w:t>Показатели качества биоматериалов</w:t>
      </w:r>
    </w:p>
    <w:p w:rsidR="006237A3" w:rsidRPr="009E5C54" w:rsidRDefault="006237A3" w:rsidP="009E5C54">
      <w:pPr>
        <w:spacing w:after="0" w:line="360" w:lineRule="auto"/>
        <w:ind w:firstLine="709"/>
        <w:jc w:val="both"/>
        <w:rPr>
          <w:rFonts w:ascii="Times New Roman" w:hAnsi="Times New Roman"/>
          <w:sz w:val="24"/>
          <w:szCs w:val="24"/>
        </w:rPr>
      </w:pPr>
      <w:r w:rsidRPr="009E5C54">
        <w:rPr>
          <w:rFonts w:ascii="Times New Roman" w:hAnsi="Times New Roman"/>
          <w:color w:val="000000"/>
          <w:sz w:val="24"/>
          <w:szCs w:val="24"/>
        </w:rPr>
        <w:t xml:space="preserve">Показатели качества биоматериала (партия 1), полученного </w:t>
      </w:r>
      <w:r w:rsidRPr="009E5C54">
        <w:rPr>
          <w:rFonts w:ascii="Times New Roman" w:hAnsi="Times New Roman"/>
          <w:sz w:val="24"/>
          <w:szCs w:val="24"/>
        </w:rPr>
        <w:t>из биолаборатории «Же</w:t>
      </w:r>
      <w:r w:rsidRPr="009E5C54">
        <w:rPr>
          <w:rFonts w:ascii="Times New Roman" w:hAnsi="Times New Roman"/>
          <w:sz w:val="24"/>
          <w:szCs w:val="24"/>
          <w:lang w:val="kk-KZ"/>
        </w:rPr>
        <w:t>тісай Биофабрикасы</w:t>
      </w:r>
      <w:r w:rsidRPr="009E5C54">
        <w:rPr>
          <w:rFonts w:ascii="Times New Roman" w:hAnsi="Times New Roman"/>
          <w:sz w:val="24"/>
          <w:szCs w:val="24"/>
        </w:rPr>
        <w:t xml:space="preserve">» </w:t>
      </w:r>
      <w:r w:rsidRPr="009E5C54">
        <w:rPr>
          <w:rFonts w:ascii="Times New Roman" w:hAnsi="Times New Roman"/>
          <w:sz w:val="24"/>
          <w:szCs w:val="24"/>
          <w:lang w:val="kk-KZ"/>
        </w:rPr>
        <w:t>Жетысайского</w:t>
      </w:r>
      <w:r w:rsidRPr="009E5C54">
        <w:rPr>
          <w:rFonts w:ascii="Times New Roman" w:hAnsi="Times New Roman"/>
          <w:sz w:val="24"/>
          <w:szCs w:val="24"/>
        </w:rPr>
        <w:t xml:space="preserve"> района, Туркестанской области,  соответствовали стандарту.</w:t>
      </w:r>
    </w:p>
    <w:p w:rsidR="006237A3" w:rsidRPr="009E5C54" w:rsidRDefault="006237A3" w:rsidP="009E5C54">
      <w:pPr>
        <w:spacing w:after="0" w:line="360" w:lineRule="auto"/>
        <w:ind w:firstLine="709"/>
        <w:jc w:val="both"/>
        <w:rPr>
          <w:rFonts w:ascii="Times New Roman" w:hAnsi="Times New Roman"/>
          <w:color w:val="FF0000"/>
          <w:sz w:val="24"/>
          <w:szCs w:val="24"/>
        </w:rPr>
      </w:pPr>
      <w:r w:rsidRPr="009E5C54">
        <w:rPr>
          <w:rFonts w:ascii="Times New Roman" w:hAnsi="Times New Roman"/>
          <w:color w:val="000000"/>
          <w:sz w:val="24"/>
          <w:szCs w:val="24"/>
        </w:rPr>
        <w:lastRenderedPageBreak/>
        <w:t>Для сравнения качественных показателей биоматериала повторно была подвергнута анализу партия биоматериала, полученного после 5 циклов разведения.</w:t>
      </w:r>
      <w:r w:rsidRPr="009E5C54">
        <w:rPr>
          <w:rFonts w:ascii="Times New Roman" w:hAnsi="Times New Roman"/>
          <w:color w:val="FF0000"/>
          <w:sz w:val="24"/>
          <w:szCs w:val="24"/>
        </w:rPr>
        <w:t xml:space="preserve"> </w:t>
      </w:r>
    </w:p>
    <w:p w:rsidR="006237A3" w:rsidRPr="00633394" w:rsidRDefault="006237A3"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Показатели качества данной партии </w:t>
      </w:r>
      <w:r w:rsidRPr="00633394">
        <w:rPr>
          <w:rFonts w:ascii="Times New Roman" w:hAnsi="Times New Roman"/>
          <w:sz w:val="24"/>
          <w:szCs w:val="24"/>
        </w:rPr>
        <w:t>златоглазки были ниже стандартных, поэтому рекомендовано увеличить норму расхода на 25%</w:t>
      </w:r>
      <w:r w:rsidR="0019700F" w:rsidRPr="00633394">
        <w:rPr>
          <w:rFonts w:ascii="Times New Roman" w:hAnsi="Times New Roman"/>
          <w:sz w:val="24"/>
          <w:szCs w:val="24"/>
        </w:rPr>
        <w:t xml:space="preserve"> (Приложение </w:t>
      </w:r>
      <w:r w:rsidR="008C4474" w:rsidRPr="00633394">
        <w:rPr>
          <w:rFonts w:ascii="Times New Roman" w:hAnsi="Times New Roman"/>
          <w:sz w:val="24"/>
          <w:szCs w:val="24"/>
          <w:lang w:val="en-US"/>
        </w:rPr>
        <w:t>K</w:t>
      </w:r>
      <w:r w:rsidR="0019700F" w:rsidRPr="00633394">
        <w:rPr>
          <w:rFonts w:ascii="Times New Roman" w:hAnsi="Times New Roman"/>
          <w:sz w:val="24"/>
          <w:szCs w:val="24"/>
        </w:rPr>
        <w:t>)</w:t>
      </w:r>
      <w:r w:rsidRPr="00633394">
        <w:rPr>
          <w:rFonts w:ascii="Times New Roman" w:hAnsi="Times New Roman"/>
          <w:sz w:val="24"/>
          <w:szCs w:val="24"/>
        </w:rPr>
        <w:t xml:space="preserve">. </w:t>
      </w:r>
    </w:p>
    <w:p w:rsidR="006237A3" w:rsidRPr="00633394" w:rsidRDefault="006237A3" w:rsidP="009E5C54">
      <w:pPr>
        <w:spacing w:after="0" w:line="360" w:lineRule="auto"/>
        <w:ind w:firstLine="709"/>
        <w:jc w:val="both"/>
        <w:rPr>
          <w:rFonts w:ascii="Times New Roman" w:hAnsi="Times New Roman"/>
          <w:sz w:val="24"/>
          <w:szCs w:val="24"/>
        </w:rPr>
      </w:pPr>
      <w:r w:rsidRPr="00633394">
        <w:rPr>
          <w:rFonts w:ascii="Times New Roman" w:hAnsi="Times New Roman"/>
          <w:sz w:val="24"/>
          <w:szCs w:val="24"/>
        </w:rPr>
        <w:t>Показатели качества данной партии бракона были ниже стандартных, поэтому рекомендовано увеличить норму расхода на 5%</w:t>
      </w:r>
      <w:r w:rsidR="0019700F" w:rsidRPr="00633394">
        <w:rPr>
          <w:rFonts w:ascii="Times New Roman" w:hAnsi="Times New Roman"/>
          <w:sz w:val="24"/>
          <w:szCs w:val="24"/>
        </w:rPr>
        <w:t xml:space="preserve"> (Приложение </w:t>
      </w:r>
      <w:r w:rsidR="008C4474" w:rsidRPr="00633394">
        <w:rPr>
          <w:rFonts w:ascii="Times New Roman" w:hAnsi="Times New Roman"/>
          <w:sz w:val="24"/>
          <w:szCs w:val="24"/>
          <w:lang w:val="en-US"/>
        </w:rPr>
        <w:t>L</w:t>
      </w:r>
      <w:r w:rsidR="0019700F" w:rsidRPr="00633394">
        <w:rPr>
          <w:rFonts w:ascii="Times New Roman" w:hAnsi="Times New Roman"/>
          <w:sz w:val="24"/>
          <w:szCs w:val="24"/>
        </w:rPr>
        <w:t>)</w:t>
      </w:r>
      <w:r w:rsidRPr="00633394">
        <w:rPr>
          <w:rFonts w:ascii="Times New Roman" w:hAnsi="Times New Roman"/>
          <w:sz w:val="24"/>
          <w:szCs w:val="24"/>
        </w:rPr>
        <w:t xml:space="preserve">. </w:t>
      </w:r>
    </w:p>
    <w:p w:rsidR="006237A3" w:rsidRPr="00633394" w:rsidRDefault="006237A3" w:rsidP="009E5C54">
      <w:pPr>
        <w:spacing w:after="0" w:line="360" w:lineRule="auto"/>
        <w:ind w:firstLine="709"/>
        <w:jc w:val="both"/>
        <w:rPr>
          <w:rFonts w:ascii="Times New Roman" w:hAnsi="Times New Roman"/>
          <w:sz w:val="24"/>
          <w:szCs w:val="24"/>
        </w:rPr>
      </w:pPr>
      <w:r w:rsidRPr="00633394">
        <w:rPr>
          <w:rFonts w:ascii="Times New Roman" w:hAnsi="Times New Roman"/>
          <w:sz w:val="24"/>
          <w:szCs w:val="24"/>
        </w:rPr>
        <w:t>Показатели качества данной партии трихограммы были ниже стандартных, поэтому рекомендовано увеличить норму расхода на 20%</w:t>
      </w:r>
      <w:r w:rsidR="0019700F" w:rsidRPr="00633394">
        <w:rPr>
          <w:rFonts w:ascii="Times New Roman" w:hAnsi="Times New Roman"/>
          <w:sz w:val="24"/>
          <w:szCs w:val="24"/>
        </w:rPr>
        <w:t xml:space="preserve"> </w:t>
      </w:r>
      <w:r w:rsidR="008C4474" w:rsidRPr="00633394">
        <w:rPr>
          <w:rFonts w:ascii="Times New Roman" w:hAnsi="Times New Roman"/>
          <w:sz w:val="24"/>
          <w:szCs w:val="24"/>
        </w:rPr>
        <w:t xml:space="preserve">(Приложение </w:t>
      </w:r>
      <w:r w:rsidR="008C4474" w:rsidRPr="00633394">
        <w:rPr>
          <w:rFonts w:ascii="Times New Roman" w:hAnsi="Times New Roman"/>
          <w:sz w:val="24"/>
          <w:szCs w:val="24"/>
          <w:lang w:val="en-US"/>
        </w:rPr>
        <w:t>M</w:t>
      </w:r>
      <w:r w:rsidR="0019700F" w:rsidRPr="00633394">
        <w:rPr>
          <w:rFonts w:ascii="Times New Roman" w:hAnsi="Times New Roman"/>
          <w:sz w:val="24"/>
          <w:szCs w:val="24"/>
        </w:rPr>
        <w:t>)</w:t>
      </w:r>
      <w:r w:rsidRPr="00633394">
        <w:rPr>
          <w:rFonts w:ascii="Times New Roman" w:hAnsi="Times New Roman"/>
          <w:sz w:val="24"/>
          <w:szCs w:val="24"/>
        </w:rPr>
        <w:t xml:space="preserve">. </w:t>
      </w:r>
    </w:p>
    <w:p w:rsidR="006237A3" w:rsidRPr="00633394" w:rsidRDefault="006237A3" w:rsidP="009E5C54">
      <w:pPr>
        <w:spacing w:after="0" w:line="360" w:lineRule="auto"/>
        <w:ind w:firstLine="709"/>
        <w:jc w:val="both"/>
        <w:rPr>
          <w:rFonts w:ascii="Times New Roman" w:hAnsi="Times New Roman"/>
          <w:sz w:val="24"/>
          <w:szCs w:val="24"/>
        </w:rPr>
      </w:pPr>
      <w:r w:rsidRPr="00633394">
        <w:rPr>
          <w:rFonts w:ascii="Times New Roman" w:hAnsi="Times New Roman"/>
          <w:sz w:val="24"/>
          <w:szCs w:val="24"/>
        </w:rPr>
        <w:t>Обе партии биоматериала применялись для контроля вредителей, после чего определялась биологическая эффективность их применения.</w:t>
      </w:r>
    </w:p>
    <w:p w:rsidR="006237A3" w:rsidRPr="009E5C54" w:rsidRDefault="006237A3"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Одним из способов повышения жизнеспособности трихограммы может использоваться явление гетерозиса. Известно, что при близкородственном разведении  через 5-7</w:t>
      </w:r>
      <w:r w:rsidR="00713D18" w:rsidRPr="009E5C54">
        <w:rPr>
          <w:rFonts w:ascii="Times New Roman" w:hAnsi="Times New Roman"/>
          <w:sz w:val="24"/>
          <w:szCs w:val="24"/>
        </w:rPr>
        <w:t xml:space="preserve"> </w:t>
      </w:r>
      <w:r w:rsidRPr="009E5C54">
        <w:rPr>
          <w:rFonts w:ascii="Times New Roman" w:hAnsi="Times New Roman"/>
          <w:sz w:val="24"/>
          <w:szCs w:val="24"/>
        </w:rPr>
        <w:t>генераций ухудшаются качественные показатели трихограммы – уменьшается плодовитость, нарушается половой индекс, появляется большее число деформированных особей. При скрещивании отдельных особей трихограммы наблюдается увеличение жизнеспособности, активности и плодовитости гибридов. Явление гетерозиса может использоваться для получения трихограммы высокого качества.</w:t>
      </w:r>
    </w:p>
    <w:p w:rsidR="006237A3" w:rsidRPr="009E5C54" w:rsidRDefault="006237A3"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Для этого было взято по 5</w:t>
      </w:r>
      <w:r w:rsidR="00713D18" w:rsidRPr="009E5C54">
        <w:rPr>
          <w:rFonts w:ascii="Times New Roman" w:hAnsi="Times New Roman"/>
          <w:sz w:val="24"/>
          <w:szCs w:val="24"/>
        </w:rPr>
        <w:t xml:space="preserve"> </w:t>
      </w:r>
      <w:r w:rsidRPr="009E5C54">
        <w:rPr>
          <w:rFonts w:ascii="Times New Roman" w:hAnsi="Times New Roman"/>
          <w:sz w:val="24"/>
          <w:szCs w:val="24"/>
        </w:rPr>
        <w:t>граммов трихограммы (Trichogramma pintoi Voeg.) из различных лабораторий. Каждую из пяти частей разделили на 5 частей по 1</w:t>
      </w:r>
      <w:r w:rsidR="00713D18" w:rsidRPr="009E5C54">
        <w:rPr>
          <w:rFonts w:ascii="Times New Roman" w:hAnsi="Times New Roman"/>
          <w:sz w:val="24"/>
          <w:szCs w:val="24"/>
        </w:rPr>
        <w:t xml:space="preserve"> </w:t>
      </w:r>
      <w:r w:rsidRPr="009E5C54">
        <w:rPr>
          <w:rFonts w:ascii="Times New Roman" w:hAnsi="Times New Roman"/>
          <w:sz w:val="24"/>
          <w:szCs w:val="24"/>
        </w:rPr>
        <w:t>гр, смешали пять частей трихограммы отдельных популяций. Смешанную трихограмму поставили на вылет и после вылета трихограммы произвели заражение ситотроги. Полученной после заражения ситотроги трихограммой произвели заражение следующей партии ситотроги и полученную трихограмму применяли на опытных участках для защиты от хлопковой совки (партия 3).</w:t>
      </w:r>
    </w:p>
    <w:p w:rsidR="008C4474" w:rsidRPr="0065278E" w:rsidRDefault="008C4474" w:rsidP="009E5C54">
      <w:pPr>
        <w:spacing w:after="0" w:line="360" w:lineRule="auto"/>
        <w:ind w:firstLine="709"/>
        <w:jc w:val="both"/>
        <w:rPr>
          <w:rFonts w:ascii="Times New Roman" w:hAnsi="Times New Roman"/>
          <w:sz w:val="20"/>
          <w:szCs w:val="20"/>
        </w:rPr>
      </w:pPr>
    </w:p>
    <w:p w:rsidR="006237A3" w:rsidRPr="00DE3EFC" w:rsidRDefault="004F1757" w:rsidP="009E5C54">
      <w:pPr>
        <w:spacing w:after="0" w:line="360" w:lineRule="auto"/>
        <w:ind w:firstLine="709"/>
        <w:jc w:val="both"/>
        <w:rPr>
          <w:rFonts w:ascii="Times New Roman" w:hAnsi="Times New Roman"/>
          <w:b/>
          <w:sz w:val="24"/>
          <w:szCs w:val="24"/>
        </w:rPr>
      </w:pPr>
      <w:r w:rsidRPr="00DE3EFC">
        <w:rPr>
          <w:rFonts w:ascii="Times New Roman" w:hAnsi="Times New Roman"/>
          <w:b/>
          <w:sz w:val="24"/>
          <w:szCs w:val="24"/>
        </w:rPr>
        <w:t>3</w:t>
      </w:r>
      <w:r w:rsidR="000F77F1" w:rsidRPr="00DE3EFC">
        <w:rPr>
          <w:rFonts w:ascii="Times New Roman" w:hAnsi="Times New Roman"/>
          <w:b/>
          <w:sz w:val="24"/>
          <w:szCs w:val="24"/>
        </w:rPr>
        <w:t>.2.3.</w:t>
      </w:r>
      <w:r w:rsidR="00194F73" w:rsidRPr="00DE3EFC">
        <w:rPr>
          <w:rFonts w:ascii="Times New Roman" w:hAnsi="Times New Roman"/>
          <w:b/>
          <w:sz w:val="24"/>
          <w:szCs w:val="24"/>
        </w:rPr>
        <w:t>9</w:t>
      </w:r>
      <w:r w:rsidR="00713D18" w:rsidRPr="00DE3EFC">
        <w:rPr>
          <w:rFonts w:ascii="Times New Roman" w:hAnsi="Times New Roman"/>
          <w:b/>
          <w:sz w:val="24"/>
          <w:szCs w:val="24"/>
        </w:rPr>
        <w:t xml:space="preserve"> </w:t>
      </w:r>
      <w:r w:rsidR="006237A3" w:rsidRPr="00DE3EFC">
        <w:rPr>
          <w:rFonts w:ascii="Times New Roman" w:hAnsi="Times New Roman"/>
          <w:b/>
          <w:sz w:val="24"/>
          <w:szCs w:val="24"/>
        </w:rPr>
        <w:t xml:space="preserve">Биологическая эффективность применения </w:t>
      </w:r>
      <w:r w:rsidR="00713D18" w:rsidRPr="00DE3EFC">
        <w:rPr>
          <w:rFonts w:ascii="Times New Roman" w:hAnsi="Times New Roman"/>
          <w:b/>
          <w:sz w:val="24"/>
          <w:szCs w:val="24"/>
        </w:rPr>
        <w:t>энтомофагов</w:t>
      </w:r>
      <w:r w:rsidR="006237A3" w:rsidRPr="00DE3EFC">
        <w:rPr>
          <w:rFonts w:ascii="Times New Roman" w:hAnsi="Times New Roman"/>
          <w:b/>
          <w:sz w:val="24"/>
          <w:szCs w:val="24"/>
        </w:rPr>
        <w:t xml:space="preserve"> с разными показателями качества против хлопковой совки на хлопчатнике</w:t>
      </w:r>
    </w:p>
    <w:p w:rsidR="006237A3" w:rsidRPr="009E5C54" w:rsidRDefault="006237A3" w:rsidP="009E5C54">
      <w:pPr>
        <w:pStyle w:val="21"/>
        <w:spacing w:after="0" w:line="360" w:lineRule="auto"/>
        <w:ind w:firstLine="709"/>
        <w:jc w:val="both"/>
      </w:pPr>
      <w:r w:rsidRPr="009E5C54">
        <w:t>Каждая партия трихограммы расселялась трижды против второго поколения хлопковой совки с интервалом 5-7 дней.</w:t>
      </w:r>
    </w:p>
    <w:p w:rsidR="00CF6ED9" w:rsidRPr="009E5C54" w:rsidRDefault="00CF6ED9"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Наибольшая биологическая эффективность наблюдалась на 15 день после расселения и составила 88,3% при применении трихограммы, полученной в результате использования явления гетерозиса, немного меньше 87,7% была биологическая эффективность при применении трихограммы с показателями качества, соответствующими стандарту и 55,7% при применении трихограммы после 5 генераций с худшими показателями качества. Как видно из результатов исследования, при </w:t>
      </w:r>
      <w:r w:rsidRPr="009E5C54">
        <w:rPr>
          <w:rFonts w:ascii="Times New Roman" w:hAnsi="Times New Roman"/>
          <w:sz w:val="24"/>
          <w:szCs w:val="24"/>
        </w:rPr>
        <w:lastRenderedPageBreak/>
        <w:t>применении трихограммы более низких качественных показателей даже при увеличении нормы расхода биологическая эффективность значительно ниже, чем при применении трихограммы с высокими показателями качества.</w:t>
      </w:r>
      <w:r w:rsidRPr="009E5C54">
        <w:rPr>
          <w:rFonts w:ascii="Times New Roman" w:hAnsi="Times New Roman"/>
          <w:sz w:val="24"/>
          <w:szCs w:val="24"/>
        </w:rPr>
        <w:tab/>
      </w:r>
      <w:r w:rsidRPr="009E5C54">
        <w:rPr>
          <w:rFonts w:ascii="Times New Roman" w:hAnsi="Times New Roman"/>
          <w:sz w:val="24"/>
          <w:szCs w:val="24"/>
        </w:rPr>
        <w:tab/>
      </w:r>
    </w:p>
    <w:p w:rsidR="006237A3" w:rsidRPr="009E5C54" w:rsidRDefault="006237A3" w:rsidP="0065278E">
      <w:pPr>
        <w:pStyle w:val="21"/>
        <w:spacing w:after="0" w:line="240" w:lineRule="auto"/>
        <w:ind w:firstLine="709"/>
        <w:jc w:val="both"/>
      </w:pPr>
    </w:p>
    <w:p w:rsidR="006237A3" w:rsidRPr="009E5C54" w:rsidRDefault="006237A3" w:rsidP="0065278E">
      <w:pPr>
        <w:pStyle w:val="21"/>
        <w:spacing w:after="0" w:line="240" w:lineRule="auto"/>
        <w:jc w:val="both"/>
      </w:pPr>
      <w:r w:rsidRPr="009E5C54">
        <w:t>Таблица</w:t>
      </w:r>
      <w:r w:rsidR="00F80DA0" w:rsidRPr="009E5C54">
        <w:t xml:space="preserve"> 14</w:t>
      </w:r>
      <w:r w:rsidR="00713D18" w:rsidRPr="009E5C54">
        <w:t xml:space="preserve"> -</w:t>
      </w:r>
      <w:r w:rsidRPr="009E5C54">
        <w:t xml:space="preserve"> Биологическая эффективность применения трихограммы против хлопковой совки на хлопчатнике</w:t>
      </w:r>
    </w:p>
    <w:p w:rsidR="00713D18" w:rsidRPr="009E5C54" w:rsidRDefault="00713D18" w:rsidP="0065278E">
      <w:pPr>
        <w:pStyle w:val="21"/>
        <w:spacing w:after="0" w:line="240" w:lineRule="auto"/>
        <w:ind w:firstLine="709"/>
        <w:jc w:val="both"/>
      </w:pPr>
    </w:p>
    <w:tbl>
      <w:tblPr>
        <w:tblW w:w="93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tblPr>
      <w:tblGrid>
        <w:gridCol w:w="2865"/>
        <w:gridCol w:w="1134"/>
        <w:gridCol w:w="993"/>
        <w:gridCol w:w="850"/>
        <w:gridCol w:w="851"/>
        <w:gridCol w:w="850"/>
        <w:gridCol w:w="851"/>
        <w:gridCol w:w="992"/>
      </w:tblGrid>
      <w:tr w:rsidR="00FC4501" w:rsidRPr="009E5C54" w:rsidTr="00AC2B3A">
        <w:trPr>
          <w:trHeight w:val="487"/>
        </w:trPr>
        <w:tc>
          <w:tcPr>
            <w:tcW w:w="2865" w:type="dxa"/>
            <w:vMerge w:val="restart"/>
          </w:tcPr>
          <w:p w:rsidR="00FC4501" w:rsidRPr="009E5C54" w:rsidRDefault="00FC4501" w:rsidP="009E5C54">
            <w:pPr>
              <w:spacing w:after="0" w:line="360" w:lineRule="auto"/>
              <w:ind w:left="61" w:hanging="61"/>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Варианты</w:t>
            </w:r>
          </w:p>
        </w:tc>
        <w:tc>
          <w:tcPr>
            <w:tcW w:w="1134" w:type="dxa"/>
            <w:vMerge w:val="restart"/>
          </w:tcPr>
          <w:p w:rsidR="00FC4501" w:rsidRPr="009E5C54" w:rsidRDefault="00FC4501" w:rsidP="009E5C54">
            <w:pPr>
              <w:spacing w:after="0" w:line="360" w:lineRule="auto"/>
              <w:ind w:right="-24"/>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Норма расхода,</w:t>
            </w:r>
          </w:p>
          <w:p w:rsidR="00FC4501" w:rsidRPr="009E5C54" w:rsidRDefault="00FC4501" w:rsidP="009E5C54">
            <w:pPr>
              <w:spacing w:after="0" w:line="360" w:lineRule="auto"/>
              <w:ind w:right="-24"/>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г/га</w:t>
            </w:r>
          </w:p>
        </w:tc>
        <w:tc>
          <w:tcPr>
            <w:tcW w:w="993" w:type="dxa"/>
            <w:vMerge w:val="restart"/>
          </w:tcPr>
          <w:p w:rsidR="00FC4501" w:rsidRPr="009E5C54" w:rsidRDefault="00FC4501" w:rsidP="009E5C54">
            <w:pPr>
              <w:spacing w:after="0" w:line="360" w:lineRule="auto"/>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Фаза</w:t>
            </w:r>
          </w:p>
          <w:p w:rsidR="00FC4501" w:rsidRPr="009E5C54" w:rsidRDefault="00FC4501" w:rsidP="009E5C54">
            <w:pPr>
              <w:spacing w:after="0" w:line="360" w:lineRule="auto"/>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развития</w:t>
            </w:r>
          </w:p>
        </w:tc>
        <w:tc>
          <w:tcPr>
            <w:tcW w:w="4394" w:type="dxa"/>
            <w:gridSpan w:val="5"/>
          </w:tcPr>
          <w:p w:rsidR="00FC4501" w:rsidRPr="009E5C54" w:rsidRDefault="00FC4501" w:rsidP="009E5C54">
            <w:pPr>
              <w:spacing w:after="0" w:line="360" w:lineRule="auto"/>
              <w:ind w:right="-546"/>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Зараженность яиц хлопковой</w:t>
            </w:r>
          </w:p>
          <w:p w:rsidR="00FC4501" w:rsidRPr="009E5C54" w:rsidRDefault="00FC4501" w:rsidP="009E5C54">
            <w:pPr>
              <w:spacing w:after="0" w:line="360" w:lineRule="auto"/>
              <w:ind w:right="-546"/>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совки по дням учета, %</w:t>
            </w:r>
          </w:p>
        </w:tc>
      </w:tr>
      <w:tr w:rsidR="00FC4501" w:rsidRPr="009E5C54" w:rsidTr="00AC2B3A">
        <w:trPr>
          <w:trHeight w:val="603"/>
        </w:trPr>
        <w:tc>
          <w:tcPr>
            <w:tcW w:w="2865" w:type="dxa"/>
            <w:vMerge/>
          </w:tcPr>
          <w:p w:rsidR="00FC4501" w:rsidRPr="009E5C54" w:rsidRDefault="00FC4501" w:rsidP="009E5C54">
            <w:pPr>
              <w:spacing w:after="0" w:line="360" w:lineRule="auto"/>
              <w:ind w:left="61" w:hanging="61"/>
              <w:jc w:val="center"/>
              <w:rPr>
                <w:rFonts w:ascii="Times New Roman" w:hAnsi="Times New Roman"/>
                <w:snapToGrid w:val="0"/>
                <w:color w:val="000000"/>
                <w:sz w:val="24"/>
                <w:szCs w:val="24"/>
              </w:rPr>
            </w:pPr>
          </w:p>
        </w:tc>
        <w:tc>
          <w:tcPr>
            <w:tcW w:w="1134" w:type="dxa"/>
            <w:vMerge/>
          </w:tcPr>
          <w:p w:rsidR="00FC4501" w:rsidRPr="009E5C54" w:rsidRDefault="00FC4501" w:rsidP="009E5C54">
            <w:pPr>
              <w:spacing w:after="0" w:line="360" w:lineRule="auto"/>
              <w:ind w:right="-24"/>
              <w:jc w:val="center"/>
              <w:rPr>
                <w:rFonts w:ascii="Times New Roman" w:hAnsi="Times New Roman"/>
                <w:snapToGrid w:val="0"/>
                <w:color w:val="000000"/>
                <w:sz w:val="24"/>
                <w:szCs w:val="24"/>
              </w:rPr>
            </w:pPr>
          </w:p>
        </w:tc>
        <w:tc>
          <w:tcPr>
            <w:tcW w:w="993" w:type="dxa"/>
            <w:vMerge/>
          </w:tcPr>
          <w:p w:rsidR="00FC4501" w:rsidRPr="009E5C54" w:rsidRDefault="00FC4501" w:rsidP="009E5C54">
            <w:pPr>
              <w:spacing w:after="0" w:line="360" w:lineRule="auto"/>
              <w:jc w:val="center"/>
              <w:rPr>
                <w:rFonts w:ascii="Times New Roman" w:hAnsi="Times New Roman"/>
                <w:snapToGrid w:val="0"/>
                <w:color w:val="000000"/>
                <w:sz w:val="24"/>
                <w:szCs w:val="24"/>
              </w:rPr>
            </w:pPr>
          </w:p>
        </w:tc>
        <w:tc>
          <w:tcPr>
            <w:tcW w:w="850" w:type="dxa"/>
          </w:tcPr>
          <w:p w:rsidR="00FC4501" w:rsidRPr="009E5C54" w:rsidRDefault="00FC4501" w:rsidP="009E5C54">
            <w:pPr>
              <w:spacing w:after="0" w:line="360" w:lineRule="auto"/>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5</w:t>
            </w:r>
          </w:p>
        </w:tc>
        <w:tc>
          <w:tcPr>
            <w:tcW w:w="851" w:type="dxa"/>
          </w:tcPr>
          <w:p w:rsidR="00FC4501" w:rsidRPr="009E5C54" w:rsidRDefault="00FC4501" w:rsidP="009E5C54">
            <w:pPr>
              <w:spacing w:after="0" w:line="360" w:lineRule="auto"/>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10</w:t>
            </w:r>
          </w:p>
        </w:tc>
        <w:tc>
          <w:tcPr>
            <w:tcW w:w="850" w:type="dxa"/>
          </w:tcPr>
          <w:p w:rsidR="00FC4501" w:rsidRPr="009E5C54" w:rsidRDefault="00FC4501" w:rsidP="009E5C54">
            <w:pPr>
              <w:spacing w:after="0" w:line="360" w:lineRule="auto"/>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15</w:t>
            </w:r>
          </w:p>
        </w:tc>
        <w:tc>
          <w:tcPr>
            <w:tcW w:w="851" w:type="dxa"/>
          </w:tcPr>
          <w:p w:rsidR="00FC4501" w:rsidRPr="009E5C54" w:rsidRDefault="00FC4501" w:rsidP="009E5C54">
            <w:pPr>
              <w:spacing w:after="0" w:line="360" w:lineRule="auto"/>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20</w:t>
            </w:r>
          </w:p>
        </w:tc>
        <w:tc>
          <w:tcPr>
            <w:tcW w:w="992" w:type="dxa"/>
          </w:tcPr>
          <w:p w:rsidR="00FC4501" w:rsidRPr="009E5C54" w:rsidRDefault="00FC4501" w:rsidP="009E5C54">
            <w:pPr>
              <w:spacing w:after="0" w:line="360" w:lineRule="auto"/>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в среднем</w:t>
            </w:r>
          </w:p>
        </w:tc>
      </w:tr>
      <w:tr w:rsidR="00713D18" w:rsidRPr="009E5C54" w:rsidTr="00AC2B3A">
        <w:trPr>
          <w:trHeight w:val="513"/>
        </w:trPr>
        <w:tc>
          <w:tcPr>
            <w:tcW w:w="2865" w:type="dxa"/>
          </w:tcPr>
          <w:p w:rsidR="00713D18" w:rsidRPr="009E5C54" w:rsidRDefault="00713D18" w:rsidP="009E5C54">
            <w:pPr>
              <w:spacing w:after="0" w:line="360" w:lineRule="auto"/>
              <w:ind w:right="-546"/>
              <w:jc w:val="both"/>
              <w:rPr>
                <w:rFonts w:ascii="Times New Roman" w:hAnsi="Times New Roman"/>
                <w:snapToGrid w:val="0"/>
                <w:color w:val="000000"/>
                <w:sz w:val="24"/>
                <w:szCs w:val="24"/>
              </w:rPr>
            </w:pPr>
            <w:r w:rsidRPr="009E5C54">
              <w:rPr>
                <w:rFonts w:ascii="Times New Roman" w:hAnsi="Times New Roman"/>
                <w:snapToGrid w:val="0"/>
                <w:color w:val="000000"/>
                <w:sz w:val="24"/>
                <w:szCs w:val="24"/>
              </w:rPr>
              <w:t>Партия 1</w:t>
            </w:r>
          </w:p>
        </w:tc>
        <w:tc>
          <w:tcPr>
            <w:tcW w:w="1134" w:type="dxa"/>
          </w:tcPr>
          <w:p w:rsidR="00713D18" w:rsidRPr="009E5C54" w:rsidRDefault="00713D18" w:rsidP="009E5C54">
            <w:pPr>
              <w:spacing w:after="0" w:line="360" w:lineRule="auto"/>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1,0</w:t>
            </w:r>
          </w:p>
        </w:tc>
        <w:tc>
          <w:tcPr>
            <w:tcW w:w="993" w:type="dxa"/>
          </w:tcPr>
          <w:p w:rsidR="00713D18" w:rsidRPr="009E5C54" w:rsidRDefault="00713D18" w:rsidP="009E5C54">
            <w:pPr>
              <w:spacing w:after="0" w:line="360" w:lineRule="auto"/>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имаго</w:t>
            </w:r>
          </w:p>
        </w:tc>
        <w:tc>
          <w:tcPr>
            <w:tcW w:w="850" w:type="dxa"/>
          </w:tcPr>
          <w:p w:rsidR="00713D18" w:rsidRPr="009E5C54" w:rsidRDefault="00713D18" w:rsidP="009E5C54">
            <w:pPr>
              <w:spacing w:after="0" w:line="360" w:lineRule="auto"/>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60,5</w:t>
            </w:r>
          </w:p>
        </w:tc>
        <w:tc>
          <w:tcPr>
            <w:tcW w:w="851" w:type="dxa"/>
          </w:tcPr>
          <w:p w:rsidR="00713D18" w:rsidRPr="009E5C54" w:rsidRDefault="00713D18" w:rsidP="009E5C54">
            <w:pPr>
              <w:spacing w:after="0" w:line="360" w:lineRule="auto"/>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74,7</w:t>
            </w:r>
          </w:p>
        </w:tc>
        <w:tc>
          <w:tcPr>
            <w:tcW w:w="850" w:type="dxa"/>
          </w:tcPr>
          <w:p w:rsidR="00713D18" w:rsidRPr="009E5C54" w:rsidRDefault="00713D18" w:rsidP="009E5C54">
            <w:pPr>
              <w:spacing w:after="0" w:line="360" w:lineRule="auto"/>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87,7</w:t>
            </w:r>
          </w:p>
        </w:tc>
        <w:tc>
          <w:tcPr>
            <w:tcW w:w="851" w:type="dxa"/>
          </w:tcPr>
          <w:p w:rsidR="00713D18" w:rsidRPr="009E5C54" w:rsidRDefault="00713D18" w:rsidP="009E5C54">
            <w:pPr>
              <w:spacing w:after="0" w:line="360" w:lineRule="auto"/>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65,5</w:t>
            </w:r>
          </w:p>
        </w:tc>
        <w:tc>
          <w:tcPr>
            <w:tcW w:w="992" w:type="dxa"/>
          </w:tcPr>
          <w:p w:rsidR="00713D18" w:rsidRPr="009E5C54" w:rsidRDefault="00713D18" w:rsidP="009E5C54">
            <w:pPr>
              <w:spacing w:after="0" w:line="360" w:lineRule="auto"/>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72,1</w:t>
            </w:r>
          </w:p>
        </w:tc>
      </w:tr>
      <w:tr w:rsidR="00713D18" w:rsidRPr="009E5C54" w:rsidTr="00AC2B3A">
        <w:trPr>
          <w:trHeight w:val="551"/>
        </w:trPr>
        <w:tc>
          <w:tcPr>
            <w:tcW w:w="2865" w:type="dxa"/>
          </w:tcPr>
          <w:p w:rsidR="00713D18" w:rsidRPr="009E5C54" w:rsidRDefault="00713D18" w:rsidP="009E5C54">
            <w:pPr>
              <w:spacing w:after="0" w:line="360" w:lineRule="auto"/>
              <w:ind w:right="-546"/>
              <w:jc w:val="both"/>
              <w:rPr>
                <w:rFonts w:ascii="Times New Roman" w:hAnsi="Times New Roman"/>
                <w:snapToGrid w:val="0"/>
                <w:color w:val="000000"/>
                <w:sz w:val="24"/>
                <w:szCs w:val="24"/>
              </w:rPr>
            </w:pPr>
            <w:r w:rsidRPr="009E5C54">
              <w:rPr>
                <w:rFonts w:ascii="Times New Roman" w:hAnsi="Times New Roman"/>
                <w:snapToGrid w:val="0"/>
                <w:color w:val="000000"/>
                <w:sz w:val="24"/>
                <w:szCs w:val="24"/>
              </w:rPr>
              <w:t>Партия 2</w:t>
            </w:r>
          </w:p>
        </w:tc>
        <w:tc>
          <w:tcPr>
            <w:tcW w:w="1134" w:type="dxa"/>
          </w:tcPr>
          <w:p w:rsidR="00713D18" w:rsidRPr="009E5C54" w:rsidRDefault="00713D18" w:rsidP="009E5C54">
            <w:pPr>
              <w:spacing w:after="0" w:line="360" w:lineRule="auto"/>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1,2</w:t>
            </w:r>
          </w:p>
        </w:tc>
        <w:tc>
          <w:tcPr>
            <w:tcW w:w="993" w:type="dxa"/>
          </w:tcPr>
          <w:p w:rsidR="00713D18" w:rsidRPr="009E5C54" w:rsidRDefault="00713D18" w:rsidP="009E5C54">
            <w:pPr>
              <w:spacing w:after="0" w:line="360" w:lineRule="auto"/>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имаго</w:t>
            </w:r>
          </w:p>
        </w:tc>
        <w:tc>
          <w:tcPr>
            <w:tcW w:w="850" w:type="dxa"/>
          </w:tcPr>
          <w:p w:rsidR="00713D18" w:rsidRPr="009E5C54" w:rsidRDefault="00713D18" w:rsidP="009E5C54">
            <w:pPr>
              <w:spacing w:after="0" w:line="360" w:lineRule="auto"/>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42,0</w:t>
            </w:r>
          </w:p>
        </w:tc>
        <w:tc>
          <w:tcPr>
            <w:tcW w:w="851" w:type="dxa"/>
          </w:tcPr>
          <w:p w:rsidR="00713D18" w:rsidRPr="009E5C54" w:rsidRDefault="00713D18" w:rsidP="009E5C54">
            <w:pPr>
              <w:spacing w:after="0" w:line="360" w:lineRule="auto"/>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53,7</w:t>
            </w:r>
          </w:p>
        </w:tc>
        <w:tc>
          <w:tcPr>
            <w:tcW w:w="850" w:type="dxa"/>
          </w:tcPr>
          <w:p w:rsidR="00713D18" w:rsidRPr="009E5C54" w:rsidRDefault="00713D18" w:rsidP="009E5C54">
            <w:pPr>
              <w:spacing w:after="0" w:line="360" w:lineRule="auto"/>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55,7</w:t>
            </w:r>
          </w:p>
        </w:tc>
        <w:tc>
          <w:tcPr>
            <w:tcW w:w="851" w:type="dxa"/>
          </w:tcPr>
          <w:p w:rsidR="00713D18" w:rsidRPr="009E5C54" w:rsidRDefault="00713D18" w:rsidP="009E5C54">
            <w:pPr>
              <w:spacing w:after="0" w:line="360" w:lineRule="auto"/>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44,4</w:t>
            </w:r>
          </w:p>
        </w:tc>
        <w:tc>
          <w:tcPr>
            <w:tcW w:w="992" w:type="dxa"/>
          </w:tcPr>
          <w:p w:rsidR="00713D18" w:rsidRPr="009E5C54" w:rsidRDefault="00713D18" w:rsidP="009E5C54">
            <w:pPr>
              <w:spacing w:after="0" w:line="360" w:lineRule="auto"/>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48,9</w:t>
            </w:r>
          </w:p>
        </w:tc>
      </w:tr>
      <w:tr w:rsidR="00713D18" w:rsidRPr="009E5C54" w:rsidTr="00AC2B3A">
        <w:trPr>
          <w:trHeight w:val="417"/>
        </w:trPr>
        <w:tc>
          <w:tcPr>
            <w:tcW w:w="2865" w:type="dxa"/>
          </w:tcPr>
          <w:p w:rsidR="00713D18" w:rsidRPr="009E5C54" w:rsidRDefault="00713D18" w:rsidP="009E5C54">
            <w:pPr>
              <w:spacing w:after="0" w:line="360" w:lineRule="auto"/>
              <w:ind w:right="-546"/>
              <w:jc w:val="both"/>
              <w:rPr>
                <w:rFonts w:ascii="Times New Roman" w:hAnsi="Times New Roman"/>
                <w:snapToGrid w:val="0"/>
                <w:color w:val="000000"/>
                <w:sz w:val="24"/>
                <w:szCs w:val="24"/>
              </w:rPr>
            </w:pPr>
            <w:r w:rsidRPr="009E5C54">
              <w:rPr>
                <w:rFonts w:ascii="Times New Roman" w:hAnsi="Times New Roman"/>
                <w:snapToGrid w:val="0"/>
                <w:color w:val="000000"/>
                <w:sz w:val="24"/>
                <w:szCs w:val="24"/>
              </w:rPr>
              <w:t>Партия 3</w:t>
            </w:r>
          </w:p>
        </w:tc>
        <w:tc>
          <w:tcPr>
            <w:tcW w:w="1134" w:type="dxa"/>
          </w:tcPr>
          <w:p w:rsidR="00713D18" w:rsidRPr="009E5C54" w:rsidRDefault="00713D18" w:rsidP="009E5C54">
            <w:pPr>
              <w:spacing w:after="0" w:line="360" w:lineRule="auto"/>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1,0</w:t>
            </w:r>
          </w:p>
        </w:tc>
        <w:tc>
          <w:tcPr>
            <w:tcW w:w="993" w:type="dxa"/>
          </w:tcPr>
          <w:p w:rsidR="00713D18" w:rsidRPr="009E5C54" w:rsidRDefault="00713D18" w:rsidP="009E5C54">
            <w:pPr>
              <w:spacing w:after="0" w:line="360" w:lineRule="auto"/>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имаго</w:t>
            </w:r>
          </w:p>
        </w:tc>
        <w:tc>
          <w:tcPr>
            <w:tcW w:w="850" w:type="dxa"/>
          </w:tcPr>
          <w:p w:rsidR="00713D18" w:rsidRPr="009E5C54" w:rsidRDefault="00713D18" w:rsidP="009E5C54">
            <w:pPr>
              <w:spacing w:after="0" w:line="360" w:lineRule="auto"/>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60,7</w:t>
            </w:r>
          </w:p>
        </w:tc>
        <w:tc>
          <w:tcPr>
            <w:tcW w:w="851" w:type="dxa"/>
          </w:tcPr>
          <w:p w:rsidR="00713D18" w:rsidRPr="009E5C54" w:rsidRDefault="00713D18" w:rsidP="009E5C54">
            <w:pPr>
              <w:spacing w:after="0" w:line="360" w:lineRule="auto"/>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75,1</w:t>
            </w:r>
          </w:p>
        </w:tc>
        <w:tc>
          <w:tcPr>
            <w:tcW w:w="850" w:type="dxa"/>
          </w:tcPr>
          <w:p w:rsidR="00713D18" w:rsidRPr="009E5C54" w:rsidRDefault="00713D18" w:rsidP="009E5C54">
            <w:pPr>
              <w:spacing w:after="0" w:line="360" w:lineRule="auto"/>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88,3</w:t>
            </w:r>
          </w:p>
        </w:tc>
        <w:tc>
          <w:tcPr>
            <w:tcW w:w="851" w:type="dxa"/>
          </w:tcPr>
          <w:p w:rsidR="00713D18" w:rsidRPr="009E5C54" w:rsidRDefault="00713D18" w:rsidP="009E5C54">
            <w:pPr>
              <w:spacing w:after="0" w:line="360" w:lineRule="auto"/>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74,2</w:t>
            </w:r>
          </w:p>
        </w:tc>
        <w:tc>
          <w:tcPr>
            <w:tcW w:w="992" w:type="dxa"/>
          </w:tcPr>
          <w:p w:rsidR="00713D18" w:rsidRPr="009E5C54" w:rsidRDefault="00713D18" w:rsidP="009E5C54">
            <w:pPr>
              <w:spacing w:after="0" w:line="360" w:lineRule="auto"/>
              <w:jc w:val="center"/>
              <w:rPr>
                <w:rFonts w:ascii="Times New Roman" w:hAnsi="Times New Roman"/>
                <w:snapToGrid w:val="0"/>
                <w:color w:val="000000"/>
                <w:sz w:val="24"/>
                <w:szCs w:val="24"/>
              </w:rPr>
            </w:pPr>
            <w:r w:rsidRPr="009E5C54">
              <w:rPr>
                <w:rFonts w:ascii="Times New Roman" w:hAnsi="Times New Roman"/>
                <w:snapToGrid w:val="0"/>
                <w:color w:val="000000"/>
                <w:sz w:val="24"/>
                <w:szCs w:val="24"/>
              </w:rPr>
              <w:t>74,58</w:t>
            </w:r>
          </w:p>
        </w:tc>
      </w:tr>
      <w:tr w:rsidR="00713D18" w:rsidRPr="009E5C54" w:rsidTr="00A212F0">
        <w:trPr>
          <w:trHeight w:val="173"/>
        </w:trPr>
        <w:tc>
          <w:tcPr>
            <w:tcW w:w="9386" w:type="dxa"/>
            <w:gridSpan w:val="8"/>
          </w:tcPr>
          <w:p w:rsidR="00713D18" w:rsidRPr="009E5C54" w:rsidRDefault="00713D18" w:rsidP="0065278E">
            <w:pPr>
              <w:spacing w:after="0" w:line="240" w:lineRule="auto"/>
              <w:ind w:firstLine="709"/>
              <w:jc w:val="right"/>
              <w:rPr>
                <w:rFonts w:ascii="Times New Roman" w:hAnsi="Times New Roman"/>
                <w:snapToGrid w:val="0"/>
                <w:color w:val="000000"/>
                <w:sz w:val="24"/>
                <w:szCs w:val="24"/>
              </w:rPr>
            </w:pPr>
            <w:r w:rsidRPr="009E5C54">
              <w:rPr>
                <w:rFonts w:ascii="Times New Roman" w:hAnsi="Times New Roman"/>
                <w:sz w:val="24"/>
                <w:szCs w:val="24"/>
              </w:rPr>
              <w:t xml:space="preserve">НСР </w:t>
            </w:r>
            <w:r w:rsidRPr="009E5C54">
              <w:rPr>
                <w:rFonts w:ascii="Times New Roman" w:hAnsi="Times New Roman"/>
                <w:sz w:val="24"/>
                <w:szCs w:val="24"/>
                <w:vertAlign w:val="subscript"/>
              </w:rPr>
              <w:t>05</w:t>
            </w:r>
            <w:r w:rsidRPr="009E5C54">
              <w:rPr>
                <w:rFonts w:ascii="Times New Roman" w:hAnsi="Times New Roman"/>
                <w:sz w:val="24"/>
                <w:szCs w:val="24"/>
              </w:rPr>
              <w:t xml:space="preserve"> = 7,7</w:t>
            </w:r>
          </w:p>
        </w:tc>
      </w:tr>
    </w:tbl>
    <w:p w:rsidR="00FC4501" w:rsidRPr="0065278E" w:rsidRDefault="006237A3" w:rsidP="009E5C54">
      <w:pPr>
        <w:spacing w:after="0" w:line="360" w:lineRule="auto"/>
        <w:ind w:firstLine="709"/>
        <w:jc w:val="both"/>
        <w:rPr>
          <w:rFonts w:ascii="Times New Roman" w:hAnsi="Times New Roman"/>
          <w:sz w:val="20"/>
          <w:szCs w:val="20"/>
        </w:rPr>
      </w:pPr>
      <w:r w:rsidRPr="009E5C54">
        <w:rPr>
          <w:rFonts w:ascii="Times New Roman" w:hAnsi="Times New Roman"/>
          <w:sz w:val="24"/>
          <w:szCs w:val="24"/>
        </w:rPr>
        <w:t xml:space="preserve">           </w:t>
      </w:r>
      <w:r w:rsidRPr="009E5C54">
        <w:rPr>
          <w:rFonts w:ascii="Times New Roman" w:hAnsi="Times New Roman"/>
          <w:sz w:val="24"/>
          <w:szCs w:val="24"/>
        </w:rPr>
        <w:tab/>
      </w:r>
      <w:r w:rsidRPr="009E5C54">
        <w:rPr>
          <w:rFonts w:ascii="Times New Roman" w:hAnsi="Times New Roman"/>
          <w:sz w:val="24"/>
          <w:szCs w:val="24"/>
        </w:rPr>
        <w:tab/>
      </w:r>
      <w:r w:rsidRPr="009E5C54">
        <w:rPr>
          <w:rFonts w:ascii="Times New Roman" w:hAnsi="Times New Roman"/>
          <w:sz w:val="24"/>
          <w:szCs w:val="24"/>
        </w:rPr>
        <w:tab/>
        <w:t xml:space="preserve">       </w:t>
      </w:r>
    </w:p>
    <w:p w:rsidR="006237A3" w:rsidRPr="009E5C54" w:rsidRDefault="00FC4501" w:rsidP="009E5C54">
      <w:pPr>
        <w:pStyle w:val="21"/>
        <w:spacing w:after="0" w:line="360" w:lineRule="auto"/>
        <w:ind w:firstLine="709"/>
        <w:jc w:val="both"/>
      </w:pPr>
      <w:r w:rsidRPr="009E5C54">
        <w:t>Также в наших опытах изучались б</w:t>
      </w:r>
      <w:r w:rsidR="006237A3" w:rsidRPr="009E5C54">
        <w:t>иологическая эффективность применения  бракона с разными показателями качества против хлопковой совки на хлопчатнике.</w:t>
      </w:r>
      <w:r w:rsidRPr="009E5C54">
        <w:t xml:space="preserve"> </w:t>
      </w:r>
      <w:r w:rsidR="006237A3" w:rsidRPr="009E5C54">
        <w:t>Каждая партия бракона расселялась дважды против второго поколения хлопковой совки с интервалом 5 дней после расселения трихограммы.</w:t>
      </w:r>
    </w:p>
    <w:p w:rsidR="00390D7D" w:rsidRPr="009E5C54" w:rsidRDefault="00390D7D" w:rsidP="009E5C54">
      <w:pPr>
        <w:pStyle w:val="21"/>
        <w:spacing w:after="0" w:line="360" w:lineRule="auto"/>
        <w:ind w:firstLine="709"/>
        <w:jc w:val="both"/>
      </w:pPr>
      <w:r w:rsidRPr="009E5C54">
        <w:t>Наибольшая биологическая эффективность наблюдалась на 14 день после расселения и составила 93,02% при применении бракона с показателями качества, соответствующими стандарту и 72,09% при применении бракона с худшими показателями качества.</w:t>
      </w:r>
    </w:p>
    <w:p w:rsidR="0065278E" w:rsidRDefault="0065278E" w:rsidP="0065278E">
      <w:pPr>
        <w:pStyle w:val="21"/>
        <w:spacing w:after="0" w:line="240" w:lineRule="auto"/>
        <w:jc w:val="both"/>
      </w:pPr>
    </w:p>
    <w:p w:rsidR="006237A3" w:rsidRPr="009E5C54" w:rsidRDefault="006237A3" w:rsidP="0065278E">
      <w:pPr>
        <w:pStyle w:val="21"/>
        <w:spacing w:after="0" w:line="240" w:lineRule="auto"/>
        <w:jc w:val="both"/>
      </w:pPr>
      <w:r w:rsidRPr="009E5C54">
        <w:t>Таблица</w:t>
      </w:r>
      <w:r w:rsidR="00FC4501" w:rsidRPr="009E5C54">
        <w:t xml:space="preserve"> </w:t>
      </w:r>
      <w:r w:rsidR="00F80DA0" w:rsidRPr="009E5C54">
        <w:t>15</w:t>
      </w:r>
      <w:r w:rsidR="00F477DC" w:rsidRPr="009E5C54">
        <w:t xml:space="preserve"> </w:t>
      </w:r>
      <w:r w:rsidR="00FC4501" w:rsidRPr="009E5C54">
        <w:t>-</w:t>
      </w:r>
      <w:r w:rsidRPr="009E5C54">
        <w:t xml:space="preserve"> Биологическая эффективность применения бракона против</w:t>
      </w:r>
      <w:r w:rsidR="00AC2B3A">
        <w:t xml:space="preserve"> хлопковой совки </w:t>
      </w:r>
    </w:p>
    <w:p w:rsidR="006237A3" w:rsidRPr="009E5C54" w:rsidRDefault="006237A3" w:rsidP="0065278E">
      <w:pPr>
        <w:tabs>
          <w:tab w:val="left" w:pos="3620"/>
        </w:tabs>
        <w:spacing w:after="0" w:line="240" w:lineRule="auto"/>
        <w:ind w:firstLine="709"/>
        <w:jc w:val="both"/>
        <w:rPr>
          <w:rFonts w:ascii="Times New Roman" w:hAnsi="Times New Roman"/>
          <w:bCs/>
          <w:sz w:val="24"/>
          <w:szCs w:val="24"/>
        </w:rPr>
      </w:pPr>
    </w:p>
    <w:tbl>
      <w:tblPr>
        <w:tblStyle w:val="a7"/>
        <w:tblW w:w="9356" w:type="dxa"/>
        <w:tblInd w:w="108" w:type="dxa"/>
        <w:tblLayout w:type="fixed"/>
        <w:tblLook w:val="01E0"/>
      </w:tblPr>
      <w:tblGrid>
        <w:gridCol w:w="2268"/>
        <w:gridCol w:w="1418"/>
        <w:gridCol w:w="992"/>
        <w:gridCol w:w="992"/>
        <w:gridCol w:w="993"/>
        <w:gridCol w:w="992"/>
        <w:gridCol w:w="850"/>
        <w:gridCol w:w="851"/>
      </w:tblGrid>
      <w:tr w:rsidR="006237A3" w:rsidRPr="009E5C54" w:rsidTr="00AC2B3A">
        <w:tc>
          <w:tcPr>
            <w:tcW w:w="2268" w:type="dxa"/>
            <w:vMerge w:val="restart"/>
          </w:tcPr>
          <w:p w:rsidR="006237A3" w:rsidRPr="009E5C54" w:rsidRDefault="006237A3" w:rsidP="009E5C54">
            <w:pPr>
              <w:tabs>
                <w:tab w:val="left" w:pos="3620"/>
              </w:tabs>
              <w:spacing w:line="360" w:lineRule="auto"/>
              <w:jc w:val="both"/>
              <w:rPr>
                <w:rFonts w:ascii="Times New Roman" w:hAnsi="Times New Roman"/>
                <w:bCs/>
                <w:sz w:val="24"/>
                <w:szCs w:val="24"/>
              </w:rPr>
            </w:pPr>
            <w:r w:rsidRPr="009E5C54">
              <w:rPr>
                <w:rFonts w:ascii="Times New Roman" w:hAnsi="Times New Roman"/>
                <w:bCs/>
                <w:sz w:val="24"/>
                <w:szCs w:val="24"/>
              </w:rPr>
              <w:t>Варианты опыта</w:t>
            </w:r>
          </w:p>
        </w:tc>
        <w:tc>
          <w:tcPr>
            <w:tcW w:w="4395" w:type="dxa"/>
            <w:gridSpan w:val="4"/>
          </w:tcPr>
          <w:p w:rsidR="006237A3" w:rsidRPr="009E5C54" w:rsidRDefault="006237A3" w:rsidP="009E5C54">
            <w:pPr>
              <w:tabs>
                <w:tab w:val="left" w:pos="3620"/>
              </w:tabs>
              <w:spacing w:line="360" w:lineRule="auto"/>
              <w:jc w:val="center"/>
              <w:rPr>
                <w:rFonts w:ascii="Times New Roman" w:hAnsi="Times New Roman"/>
                <w:bCs/>
                <w:sz w:val="24"/>
                <w:szCs w:val="24"/>
              </w:rPr>
            </w:pPr>
            <w:r w:rsidRPr="009E5C54">
              <w:rPr>
                <w:rFonts w:ascii="Times New Roman" w:hAnsi="Times New Roman"/>
                <w:bCs/>
                <w:sz w:val="24"/>
                <w:szCs w:val="24"/>
              </w:rPr>
              <w:t>Численность гусениц на 100 растений</w:t>
            </w:r>
          </w:p>
        </w:tc>
        <w:tc>
          <w:tcPr>
            <w:tcW w:w="2693" w:type="dxa"/>
            <w:gridSpan w:val="3"/>
            <w:vMerge w:val="restart"/>
          </w:tcPr>
          <w:p w:rsidR="006237A3" w:rsidRPr="009E5C54" w:rsidRDefault="006237A3" w:rsidP="009E5C54">
            <w:pPr>
              <w:tabs>
                <w:tab w:val="left" w:pos="3620"/>
              </w:tabs>
              <w:spacing w:line="360" w:lineRule="auto"/>
              <w:jc w:val="center"/>
              <w:rPr>
                <w:rFonts w:ascii="Times New Roman" w:hAnsi="Times New Roman"/>
                <w:bCs/>
                <w:sz w:val="24"/>
                <w:szCs w:val="24"/>
              </w:rPr>
            </w:pPr>
            <w:r w:rsidRPr="009E5C54">
              <w:rPr>
                <w:rFonts w:ascii="Times New Roman" w:hAnsi="Times New Roman"/>
                <w:bCs/>
                <w:sz w:val="24"/>
                <w:szCs w:val="24"/>
              </w:rPr>
              <w:t>Снижение численности на день учета, %</w:t>
            </w:r>
          </w:p>
        </w:tc>
      </w:tr>
      <w:tr w:rsidR="00FC4501" w:rsidRPr="009E5C54" w:rsidTr="00AC2B3A">
        <w:tc>
          <w:tcPr>
            <w:tcW w:w="2268" w:type="dxa"/>
            <w:vMerge/>
          </w:tcPr>
          <w:p w:rsidR="00FC4501" w:rsidRPr="009E5C54" w:rsidRDefault="00FC4501" w:rsidP="009E5C54">
            <w:pPr>
              <w:tabs>
                <w:tab w:val="left" w:pos="3620"/>
              </w:tabs>
              <w:spacing w:line="360" w:lineRule="auto"/>
              <w:jc w:val="both"/>
              <w:rPr>
                <w:rFonts w:ascii="Times New Roman" w:hAnsi="Times New Roman"/>
                <w:bCs/>
                <w:sz w:val="24"/>
                <w:szCs w:val="24"/>
              </w:rPr>
            </w:pPr>
          </w:p>
        </w:tc>
        <w:tc>
          <w:tcPr>
            <w:tcW w:w="1418" w:type="dxa"/>
            <w:vMerge w:val="restart"/>
          </w:tcPr>
          <w:p w:rsidR="00FC4501" w:rsidRPr="009E5C54" w:rsidRDefault="00FC4501" w:rsidP="009E5C54">
            <w:pPr>
              <w:tabs>
                <w:tab w:val="left" w:pos="3620"/>
              </w:tabs>
              <w:spacing w:line="360" w:lineRule="auto"/>
              <w:jc w:val="center"/>
              <w:rPr>
                <w:rFonts w:ascii="Times New Roman" w:hAnsi="Times New Roman"/>
                <w:bCs/>
                <w:sz w:val="24"/>
                <w:szCs w:val="24"/>
              </w:rPr>
            </w:pPr>
            <w:r w:rsidRPr="009E5C54">
              <w:rPr>
                <w:rFonts w:ascii="Times New Roman" w:hAnsi="Times New Roman"/>
                <w:bCs/>
                <w:sz w:val="24"/>
                <w:szCs w:val="24"/>
              </w:rPr>
              <w:t>до обработки</w:t>
            </w:r>
          </w:p>
        </w:tc>
        <w:tc>
          <w:tcPr>
            <w:tcW w:w="2977" w:type="dxa"/>
            <w:gridSpan w:val="3"/>
          </w:tcPr>
          <w:p w:rsidR="00FC4501" w:rsidRPr="009E5C54" w:rsidRDefault="00FC4501" w:rsidP="009E5C54">
            <w:pPr>
              <w:tabs>
                <w:tab w:val="left" w:pos="3620"/>
              </w:tabs>
              <w:spacing w:line="360" w:lineRule="auto"/>
              <w:jc w:val="center"/>
              <w:rPr>
                <w:rFonts w:ascii="Times New Roman" w:hAnsi="Times New Roman"/>
                <w:bCs/>
                <w:sz w:val="24"/>
                <w:szCs w:val="24"/>
              </w:rPr>
            </w:pPr>
            <w:r w:rsidRPr="009E5C54">
              <w:rPr>
                <w:rFonts w:ascii="Times New Roman" w:hAnsi="Times New Roman"/>
                <w:bCs/>
                <w:sz w:val="24"/>
                <w:szCs w:val="24"/>
              </w:rPr>
              <w:t>на день учета</w:t>
            </w:r>
          </w:p>
        </w:tc>
        <w:tc>
          <w:tcPr>
            <w:tcW w:w="2693" w:type="dxa"/>
            <w:gridSpan w:val="3"/>
            <w:vMerge/>
          </w:tcPr>
          <w:p w:rsidR="00FC4501" w:rsidRPr="009E5C54" w:rsidRDefault="00FC4501" w:rsidP="009E5C54">
            <w:pPr>
              <w:tabs>
                <w:tab w:val="left" w:pos="3620"/>
              </w:tabs>
              <w:spacing w:line="360" w:lineRule="auto"/>
              <w:jc w:val="center"/>
              <w:rPr>
                <w:rFonts w:ascii="Times New Roman" w:hAnsi="Times New Roman"/>
                <w:bCs/>
                <w:sz w:val="24"/>
                <w:szCs w:val="24"/>
              </w:rPr>
            </w:pPr>
          </w:p>
        </w:tc>
      </w:tr>
      <w:tr w:rsidR="00FC4501" w:rsidRPr="009E5C54" w:rsidTr="00AC2B3A">
        <w:tc>
          <w:tcPr>
            <w:tcW w:w="2268" w:type="dxa"/>
            <w:vMerge/>
          </w:tcPr>
          <w:p w:rsidR="00FC4501" w:rsidRPr="009E5C54" w:rsidRDefault="00FC4501" w:rsidP="009E5C54">
            <w:pPr>
              <w:tabs>
                <w:tab w:val="left" w:pos="3620"/>
              </w:tabs>
              <w:spacing w:line="360" w:lineRule="auto"/>
              <w:jc w:val="both"/>
              <w:rPr>
                <w:rFonts w:ascii="Times New Roman" w:hAnsi="Times New Roman"/>
                <w:bCs/>
                <w:sz w:val="24"/>
                <w:szCs w:val="24"/>
              </w:rPr>
            </w:pPr>
          </w:p>
        </w:tc>
        <w:tc>
          <w:tcPr>
            <w:tcW w:w="1418" w:type="dxa"/>
            <w:vMerge/>
          </w:tcPr>
          <w:p w:rsidR="00FC4501" w:rsidRPr="009E5C54" w:rsidRDefault="00FC4501" w:rsidP="009E5C54">
            <w:pPr>
              <w:tabs>
                <w:tab w:val="left" w:pos="3620"/>
              </w:tabs>
              <w:spacing w:line="360" w:lineRule="auto"/>
              <w:jc w:val="center"/>
              <w:rPr>
                <w:rFonts w:ascii="Times New Roman" w:hAnsi="Times New Roman"/>
                <w:bCs/>
                <w:sz w:val="24"/>
                <w:szCs w:val="24"/>
              </w:rPr>
            </w:pPr>
          </w:p>
        </w:tc>
        <w:tc>
          <w:tcPr>
            <w:tcW w:w="992" w:type="dxa"/>
          </w:tcPr>
          <w:p w:rsidR="00FC4501" w:rsidRPr="009E5C54" w:rsidRDefault="00FC4501" w:rsidP="009E5C54">
            <w:pPr>
              <w:tabs>
                <w:tab w:val="left" w:pos="3620"/>
              </w:tabs>
              <w:spacing w:line="360" w:lineRule="auto"/>
              <w:jc w:val="center"/>
              <w:rPr>
                <w:rFonts w:ascii="Times New Roman" w:hAnsi="Times New Roman"/>
                <w:bCs/>
                <w:sz w:val="24"/>
                <w:szCs w:val="24"/>
              </w:rPr>
            </w:pPr>
            <w:r w:rsidRPr="009E5C54">
              <w:rPr>
                <w:rFonts w:ascii="Times New Roman" w:hAnsi="Times New Roman"/>
                <w:bCs/>
                <w:sz w:val="24"/>
                <w:szCs w:val="24"/>
              </w:rPr>
              <w:t>3</w:t>
            </w:r>
          </w:p>
        </w:tc>
        <w:tc>
          <w:tcPr>
            <w:tcW w:w="992" w:type="dxa"/>
          </w:tcPr>
          <w:p w:rsidR="00FC4501" w:rsidRPr="009E5C54" w:rsidRDefault="00FC4501" w:rsidP="009E5C54">
            <w:pPr>
              <w:tabs>
                <w:tab w:val="left" w:pos="3620"/>
              </w:tabs>
              <w:spacing w:line="360" w:lineRule="auto"/>
              <w:jc w:val="center"/>
              <w:rPr>
                <w:rFonts w:ascii="Times New Roman" w:hAnsi="Times New Roman"/>
                <w:bCs/>
                <w:sz w:val="24"/>
                <w:szCs w:val="24"/>
              </w:rPr>
            </w:pPr>
            <w:r w:rsidRPr="009E5C54">
              <w:rPr>
                <w:rFonts w:ascii="Times New Roman" w:hAnsi="Times New Roman"/>
                <w:bCs/>
                <w:sz w:val="24"/>
                <w:szCs w:val="24"/>
              </w:rPr>
              <w:t>7</w:t>
            </w:r>
          </w:p>
        </w:tc>
        <w:tc>
          <w:tcPr>
            <w:tcW w:w="993" w:type="dxa"/>
          </w:tcPr>
          <w:p w:rsidR="00FC4501" w:rsidRPr="009E5C54" w:rsidRDefault="00FC4501" w:rsidP="009E5C54">
            <w:pPr>
              <w:tabs>
                <w:tab w:val="left" w:pos="3620"/>
              </w:tabs>
              <w:spacing w:line="360" w:lineRule="auto"/>
              <w:jc w:val="center"/>
              <w:rPr>
                <w:rFonts w:ascii="Times New Roman" w:hAnsi="Times New Roman"/>
                <w:bCs/>
                <w:sz w:val="24"/>
                <w:szCs w:val="24"/>
              </w:rPr>
            </w:pPr>
            <w:r w:rsidRPr="009E5C54">
              <w:rPr>
                <w:rFonts w:ascii="Times New Roman" w:hAnsi="Times New Roman"/>
                <w:bCs/>
                <w:sz w:val="24"/>
                <w:szCs w:val="24"/>
              </w:rPr>
              <w:t>14</w:t>
            </w:r>
          </w:p>
        </w:tc>
        <w:tc>
          <w:tcPr>
            <w:tcW w:w="992" w:type="dxa"/>
          </w:tcPr>
          <w:p w:rsidR="00FC4501" w:rsidRPr="009E5C54" w:rsidRDefault="00FC4501" w:rsidP="009E5C54">
            <w:pPr>
              <w:tabs>
                <w:tab w:val="left" w:pos="3620"/>
              </w:tabs>
              <w:spacing w:line="360" w:lineRule="auto"/>
              <w:jc w:val="center"/>
              <w:rPr>
                <w:rFonts w:ascii="Times New Roman" w:hAnsi="Times New Roman"/>
                <w:bCs/>
                <w:sz w:val="24"/>
                <w:szCs w:val="24"/>
              </w:rPr>
            </w:pPr>
            <w:r w:rsidRPr="009E5C54">
              <w:rPr>
                <w:rFonts w:ascii="Times New Roman" w:hAnsi="Times New Roman"/>
                <w:bCs/>
                <w:sz w:val="24"/>
                <w:szCs w:val="24"/>
              </w:rPr>
              <w:t>3</w:t>
            </w:r>
          </w:p>
        </w:tc>
        <w:tc>
          <w:tcPr>
            <w:tcW w:w="850" w:type="dxa"/>
          </w:tcPr>
          <w:p w:rsidR="00FC4501" w:rsidRPr="009E5C54" w:rsidRDefault="00FC4501" w:rsidP="009E5C54">
            <w:pPr>
              <w:tabs>
                <w:tab w:val="left" w:pos="3620"/>
              </w:tabs>
              <w:spacing w:line="360" w:lineRule="auto"/>
              <w:jc w:val="center"/>
              <w:rPr>
                <w:rFonts w:ascii="Times New Roman" w:hAnsi="Times New Roman"/>
                <w:bCs/>
                <w:sz w:val="24"/>
                <w:szCs w:val="24"/>
              </w:rPr>
            </w:pPr>
            <w:r w:rsidRPr="009E5C54">
              <w:rPr>
                <w:rFonts w:ascii="Times New Roman" w:hAnsi="Times New Roman"/>
                <w:bCs/>
                <w:sz w:val="24"/>
                <w:szCs w:val="24"/>
              </w:rPr>
              <w:t>7</w:t>
            </w:r>
          </w:p>
        </w:tc>
        <w:tc>
          <w:tcPr>
            <w:tcW w:w="851" w:type="dxa"/>
          </w:tcPr>
          <w:p w:rsidR="00FC4501" w:rsidRPr="009E5C54" w:rsidRDefault="00FC4501" w:rsidP="009E5C54">
            <w:pPr>
              <w:tabs>
                <w:tab w:val="left" w:pos="3620"/>
              </w:tabs>
              <w:spacing w:line="360" w:lineRule="auto"/>
              <w:jc w:val="center"/>
              <w:rPr>
                <w:rFonts w:ascii="Times New Roman" w:hAnsi="Times New Roman"/>
                <w:bCs/>
                <w:sz w:val="24"/>
                <w:szCs w:val="24"/>
              </w:rPr>
            </w:pPr>
            <w:r w:rsidRPr="009E5C54">
              <w:rPr>
                <w:rFonts w:ascii="Times New Roman" w:hAnsi="Times New Roman"/>
                <w:bCs/>
                <w:sz w:val="24"/>
                <w:szCs w:val="24"/>
              </w:rPr>
              <w:t>14</w:t>
            </w:r>
          </w:p>
        </w:tc>
      </w:tr>
      <w:tr w:rsidR="00FC4501" w:rsidRPr="009E5C54" w:rsidTr="00AC2B3A">
        <w:tc>
          <w:tcPr>
            <w:tcW w:w="2268" w:type="dxa"/>
          </w:tcPr>
          <w:p w:rsidR="006237A3" w:rsidRPr="009E5C54" w:rsidRDefault="006237A3" w:rsidP="009E5C54">
            <w:pPr>
              <w:tabs>
                <w:tab w:val="left" w:pos="3620"/>
              </w:tabs>
              <w:spacing w:line="360" w:lineRule="auto"/>
              <w:jc w:val="both"/>
              <w:rPr>
                <w:rFonts w:ascii="Times New Roman" w:hAnsi="Times New Roman"/>
                <w:bCs/>
                <w:sz w:val="24"/>
                <w:szCs w:val="24"/>
              </w:rPr>
            </w:pPr>
            <w:r w:rsidRPr="009E5C54">
              <w:rPr>
                <w:rFonts w:ascii="Times New Roman" w:hAnsi="Times New Roman"/>
                <w:bCs/>
                <w:sz w:val="24"/>
                <w:szCs w:val="24"/>
              </w:rPr>
              <w:t>Партия 1</w:t>
            </w:r>
          </w:p>
        </w:tc>
        <w:tc>
          <w:tcPr>
            <w:tcW w:w="1418" w:type="dxa"/>
          </w:tcPr>
          <w:p w:rsidR="006237A3" w:rsidRPr="009E5C54" w:rsidRDefault="006237A3" w:rsidP="009E5C54">
            <w:pPr>
              <w:tabs>
                <w:tab w:val="left" w:pos="3620"/>
              </w:tabs>
              <w:spacing w:line="360" w:lineRule="auto"/>
              <w:jc w:val="center"/>
              <w:rPr>
                <w:rFonts w:ascii="Times New Roman" w:hAnsi="Times New Roman"/>
                <w:bCs/>
                <w:sz w:val="24"/>
                <w:szCs w:val="24"/>
              </w:rPr>
            </w:pPr>
            <w:r w:rsidRPr="009E5C54">
              <w:rPr>
                <w:rFonts w:ascii="Times New Roman" w:hAnsi="Times New Roman"/>
                <w:bCs/>
                <w:sz w:val="24"/>
                <w:szCs w:val="24"/>
              </w:rPr>
              <w:t>4,3</w:t>
            </w:r>
          </w:p>
        </w:tc>
        <w:tc>
          <w:tcPr>
            <w:tcW w:w="992" w:type="dxa"/>
          </w:tcPr>
          <w:p w:rsidR="006237A3" w:rsidRPr="009E5C54" w:rsidRDefault="006237A3" w:rsidP="009E5C54">
            <w:pPr>
              <w:tabs>
                <w:tab w:val="left" w:pos="3620"/>
              </w:tabs>
              <w:spacing w:line="360" w:lineRule="auto"/>
              <w:jc w:val="center"/>
              <w:rPr>
                <w:rFonts w:ascii="Times New Roman" w:hAnsi="Times New Roman"/>
                <w:bCs/>
                <w:sz w:val="24"/>
                <w:szCs w:val="24"/>
              </w:rPr>
            </w:pPr>
            <w:r w:rsidRPr="009E5C54">
              <w:rPr>
                <w:rFonts w:ascii="Times New Roman" w:hAnsi="Times New Roman"/>
                <w:bCs/>
                <w:sz w:val="24"/>
                <w:szCs w:val="24"/>
              </w:rPr>
              <w:t>3,2</w:t>
            </w:r>
          </w:p>
        </w:tc>
        <w:tc>
          <w:tcPr>
            <w:tcW w:w="992" w:type="dxa"/>
          </w:tcPr>
          <w:p w:rsidR="006237A3" w:rsidRPr="009E5C54" w:rsidRDefault="006237A3" w:rsidP="009E5C54">
            <w:pPr>
              <w:tabs>
                <w:tab w:val="left" w:pos="3620"/>
              </w:tabs>
              <w:spacing w:line="360" w:lineRule="auto"/>
              <w:jc w:val="center"/>
              <w:rPr>
                <w:rFonts w:ascii="Times New Roman" w:hAnsi="Times New Roman"/>
                <w:bCs/>
                <w:sz w:val="24"/>
                <w:szCs w:val="24"/>
              </w:rPr>
            </w:pPr>
            <w:r w:rsidRPr="009E5C54">
              <w:rPr>
                <w:rFonts w:ascii="Times New Roman" w:hAnsi="Times New Roman"/>
                <w:bCs/>
                <w:sz w:val="24"/>
                <w:szCs w:val="24"/>
              </w:rPr>
              <w:t>1,3</w:t>
            </w:r>
          </w:p>
        </w:tc>
        <w:tc>
          <w:tcPr>
            <w:tcW w:w="993" w:type="dxa"/>
          </w:tcPr>
          <w:p w:rsidR="006237A3" w:rsidRPr="009E5C54" w:rsidRDefault="006237A3" w:rsidP="009E5C54">
            <w:pPr>
              <w:tabs>
                <w:tab w:val="left" w:pos="3620"/>
              </w:tabs>
              <w:spacing w:line="360" w:lineRule="auto"/>
              <w:jc w:val="center"/>
              <w:rPr>
                <w:rFonts w:ascii="Times New Roman" w:hAnsi="Times New Roman"/>
                <w:bCs/>
                <w:sz w:val="24"/>
                <w:szCs w:val="24"/>
              </w:rPr>
            </w:pPr>
            <w:r w:rsidRPr="009E5C54">
              <w:rPr>
                <w:rFonts w:ascii="Times New Roman" w:hAnsi="Times New Roman"/>
                <w:bCs/>
                <w:sz w:val="24"/>
                <w:szCs w:val="24"/>
              </w:rPr>
              <w:t>0,3</w:t>
            </w:r>
          </w:p>
        </w:tc>
        <w:tc>
          <w:tcPr>
            <w:tcW w:w="992" w:type="dxa"/>
          </w:tcPr>
          <w:p w:rsidR="006237A3" w:rsidRPr="009E5C54" w:rsidRDefault="006237A3" w:rsidP="009E5C54">
            <w:pPr>
              <w:tabs>
                <w:tab w:val="left" w:pos="3620"/>
              </w:tabs>
              <w:spacing w:line="360" w:lineRule="auto"/>
              <w:jc w:val="center"/>
              <w:rPr>
                <w:rFonts w:ascii="Times New Roman" w:hAnsi="Times New Roman"/>
                <w:bCs/>
                <w:sz w:val="24"/>
                <w:szCs w:val="24"/>
              </w:rPr>
            </w:pPr>
            <w:r w:rsidRPr="009E5C54">
              <w:rPr>
                <w:rFonts w:ascii="Times New Roman" w:hAnsi="Times New Roman"/>
                <w:bCs/>
                <w:sz w:val="24"/>
                <w:szCs w:val="24"/>
              </w:rPr>
              <w:t>23,25</w:t>
            </w:r>
          </w:p>
        </w:tc>
        <w:tc>
          <w:tcPr>
            <w:tcW w:w="850" w:type="dxa"/>
          </w:tcPr>
          <w:p w:rsidR="006237A3" w:rsidRPr="009E5C54" w:rsidRDefault="006237A3" w:rsidP="009E5C54">
            <w:pPr>
              <w:tabs>
                <w:tab w:val="left" w:pos="3620"/>
              </w:tabs>
              <w:spacing w:line="360" w:lineRule="auto"/>
              <w:jc w:val="center"/>
              <w:rPr>
                <w:rFonts w:ascii="Times New Roman" w:hAnsi="Times New Roman"/>
                <w:bCs/>
                <w:sz w:val="24"/>
                <w:szCs w:val="24"/>
              </w:rPr>
            </w:pPr>
            <w:r w:rsidRPr="009E5C54">
              <w:rPr>
                <w:rFonts w:ascii="Times New Roman" w:hAnsi="Times New Roman"/>
                <w:bCs/>
                <w:sz w:val="24"/>
                <w:szCs w:val="24"/>
              </w:rPr>
              <w:t>69,76</w:t>
            </w:r>
          </w:p>
        </w:tc>
        <w:tc>
          <w:tcPr>
            <w:tcW w:w="851" w:type="dxa"/>
          </w:tcPr>
          <w:p w:rsidR="006237A3" w:rsidRPr="009E5C54" w:rsidRDefault="006237A3" w:rsidP="009E5C54">
            <w:pPr>
              <w:tabs>
                <w:tab w:val="left" w:pos="3620"/>
              </w:tabs>
              <w:spacing w:line="360" w:lineRule="auto"/>
              <w:jc w:val="center"/>
              <w:rPr>
                <w:rFonts w:ascii="Times New Roman" w:hAnsi="Times New Roman"/>
                <w:bCs/>
                <w:sz w:val="24"/>
                <w:szCs w:val="24"/>
              </w:rPr>
            </w:pPr>
            <w:r w:rsidRPr="009E5C54">
              <w:rPr>
                <w:rFonts w:ascii="Times New Roman" w:hAnsi="Times New Roman"/>
                <w:bCs/>
                <w:sz w:val="24"/>
                <w:szCs w:val="24"/>
              </w:rPr>
              <w:t>93,02</w:t>
            </w:r>
          </w:p>
        </w:tc>
      </w:tr>
      <w:tr w:rsidR="00FC4501" w:rsidRPr="009E5C54" w:rsidTr="00AC2B3A">
        <w:tc>
          <w:tcPr>
            <w:tcW w:w="2268" w:type="dxa"/>
          </w:tcPr>
          <w:p w:rsidR="006237A3" w:rsidRPr="009E5C54" w:rsidRDefault="006237A3" w:rsidP="009E5C54">
            <w:pPr>
              <w:tabs>
                <w:tab w:val="left" w:pos="3620"/>
              </w:tabs>
              <w:spacing w:line="360" w:lineRule="auto"/>
              <w:jc w:val="both"/>
              <w:rPr>
                <w:rFonts w:ascii="Times New Roman" w:hAnsi="Times New Roman"/>
                <w:bCs/>
                <w:sz w:val="24"/>
                <w:szCs w:val="24"/>
              </w:rPr>
            </w:pPr>
            <w:r w:rsidRPr="009E5C54">
              <w:rPr>
                <w:rFonts w:ascii="Times New Roman" w:hAnsi="Times New Roman"/>
                <w:bCs/>
                <w:sz w:val="24"/>
                <w:szCs w:val="24"/>
              </w:rPr>
              <w:t>Партия 2</w:t>
            </w:r>
          </w:p>
        </w:tc>
        <w:tc>
          <w:tcPr>
            <w:tcW w:w="1418" w:type="dxa"/>
          </w:tcPr>
          <w:p w:rsidR="006237A3" w:rsidRPr="009E5C54" w:rsidRDefault="006237A3" w:rsidP="009E5C54">
            <w:pPr>
              <w:tabs>
                <w:tab w:val="left" w:pos="3620"/>
              </w:tabs>
              <w:spacing w:line="360" w:lineRule="auto"/>
              <w:jc w:val="center"/>
              <w:rPr>
                <w:rFonts w:ascii="Times New Roman" w:hAnsi="Times New Roman"/>
                <w:bCs/>
                <w:sz w:val="24"/>
                <w:szCs w:val="24"/>
              </w:rPr>
            </w:pPr>
            <w:r w:rsidRPr="009E5C54">
              <w:rPr>
                <w:rFonts w:ascii="Times New Roman" w:hAnsi="Times New Roman"/>
                <w:bCs/>
                <w:sz w:val="24"/>
                <w:szCs w:val="24"/>
              </w:rPr>
              <w:t>4,3</w:t>
            </w:r>
          </w:p>
        </w:tc>
        <w:tc>
          <w:tcPr>
            <w:tcW w:w="992" w:type="dxa"/>
          </w:tcPr>
          <w:p w:rsidR="006237A3" w:rsidRPr="009E5C54" w:rsidRDefault="006237A3" w:rsidP="009E5C54">
            <w:pPr>
              <w:tabs>
                <w:tab w:val="left" w:pos="3620"/>
              </w:tabs>
              <w:spacing w:line="360" w:lineRule="auto"/>
              <w:jc w:val="center"/>
              <w:rPr>
                <w:rFonts w:ascii="Times New Roman" w:hAnsi="Times New Roman"/>
                <w:bCs/>
                <w:sz w:val="24"/>
                <w:szCs w:val="24"/>
              </w:rPr>
            </w:pPr>
            <w:r w:rsidRPr="009E5C54">
              <w:rPr>
                <w:rFonts w:ascii="Times New Roman" w:hAnsi="Times New Roman"/>
                <w:bCs/>
                <w:sz w:val="24"/>
                <w:szCs w:val="24"/>
              </w:rPr>
              <w:t>3,5</w:t>
            </w:r>
          </w:p>
        </w:tc>
        <w:tc>
          <w:tcPr>
            <w:tcW w:w="992" w:type="dxa"/>
          </w:tcPr>
          <w:p w:rsidR="006237A3" w:rsidRPr="009E5C54" w:rsidRDefault="006237A3" w:rsidP="009E5C54">
            <w:pPr>
              <w:tabs>
                <w:tab w:val="left" w:pos="3620"/>
              </w:tabs>
              <w:spacing w:line="360" w:lineRule="auto"/>
              <w:jc w:val="center"/>
              <w:rPr>
                <w:rFonts w:ascii="Times New Roman" w:hAnsi="Times New Roman"/>
                <w:bCs/>
                <w:sz w:val="24"/>
                <w:szCs w:val="24"/>
              </w:rPr>
            </w:pPr>
            <w:r w:rsidRPr="009E5C54">
              <w:rPr>
                <w:rFonts w:ascii="Times New Roman" w:hAnsi="Times New Roman"/>
                <w:bCs/>
                <w:sz w:val="24"/>
                <w:szCs w:val="24"/>
              </w:rPr>
              <w:t>1,6</w:t>
            </w:r>
          </w:p>
        </w:tc>
        <w:tc>
          <w:tcPr>
            <w:tcW w:w="993" w:type="dxa"/>
          </w:tcPr>
          <w:p w:rsidR="006237A3" w:rsidRPr="009E5C54" w:rsidRDefault="006237A3" w:rsidP="009E5C54">
            <w:pPr>
              <w:tabs>
                <w:tab w:val="left" w:pos="3620"/>
              </w:tabs>
              <w:spacing w:line="360" w:lineRule="auto"/>
              <w:jc w:val="center"/>
              <w:rPr>
                <w:rFonts w:ascii="Times New Roman" w:hAnsi="Times New Roman"/>
                <w:bCs/>
                <w:sz w:val="24"/>
                <w:szCs w:val="24"/>
              </w:rPr>
            </w:pPr>
            <w:r w:rsidRPr="009E5C54">
              <w:rPr>
                <w:rFonts w:ascii="Times New Roman" w:hAnsi="Times New Roman"/>
                <w:bCs/>
                <w:sz w:val="24"/>
                <w:szCs w:val="24"/>
              </w:rPr>
              <w:t>1,2</w:t>
            </w:r>
          </w:p>
        </w:tc>
        <w:tc>
          <w:tcPr>
            <w:tcW w:w="992" w:type="dxa"/>
          </w:tcPr>
          <w:p w:rsidR="006237A3" w:rsidRPr="009E5C54" w:rsidRDefault="006237A3" w:rsidP="009E5C54">
            <w:pPr>
              <w:tabs>
                <w:tab w:val="left" w:pos="3620"/>
              </w:tabs>
              <w:spacing w:line="360" w:lineRule="auto"/>
              <w:jc w:val="center"/>
              <w:rPr>
                <w:rFonts w:ascii="Times New Roman" w:hAnsi="Times New Roman"/>
                <w:bCs/>
                <w:sz w:val="24"/>
                <w:szCs w:val="24"/>
              </w:rPr>
            </w:pPr>
            <w:r w:rsidRPr="009E5C54">
              <w:rPr>
                <w:rFonts w:ascii="Times New Roman" w:hAnsi="Times New Roman"/>
                <w:bCs/>
                <w:sz w:val="24"/>
                <w:szCs w:val="24"/>
              </w:rPr>
              <w:t>18,6</w:t>
            </w:r>
          </w:p>
        </w:tc>
        <w:tc>
          <w:tcPr>
            <w:tcW w:w="850" w:type="dxa"/>
          </w:tcPr>
          <w:p w:rsidR="006237A3" w:rsidRPr="009E5C54" w:rsidRDefault="006237A3" w:rsidP="009E5C54">
            <w:pPr>
              <w:tabs>
                <w:tab w:val="left" w:pos="3620"/>
              </w:tabs>
              <w:spacing w:line="360" w:lineRule="auto"/>
              <w:jc w:val="center"/>
              <w:rPr>
                <w:rFonts w:ascii="Times New Roman" w:hAnsi="Times New Roman"/>
                <w:bCs/>
                <w:sz w:val="24"/>
                <w:szCs w:val="24"/>
              </w:rPr>
            </w:pPr>
            <w:r w:rsidRPr="009E5C54">
              <w:rPr>
                <w:rFonts w:ascii="Times New Roman" w:hAnsi="Times New Roman"/>
                <w:bCs/>
                <w:sz w:val="24"/>
                <w:szCs w:val="24"/>
              </w:rPr>
              <w:t>62,79</w:t>
            </w:r>
          </w:p>
        </w:tc>
        <w:tc>
          <w:tcPr>
            <w:tcW w:w="851" w:type="dxa"/>
          </w:tcPr>
          <w:p w:rsidR="006237A3" w:rsidRPr="009E5C54" w:rsidRDefault="006237A3" w:rsidP="009E5C54">
            <w:pPr>
              <w:tabs>
                <w:tab w:val="left" w:pos="3620"/>
              </w:tabs>
              <w:spacing w:line="360" w:lineRule="auto"/>
              <w:jc w:val="center"/>
              <w:rPr>
                <w:rFonts w:ascii="Times New Roman" w:hAnsi="Times New Roman"/>
                <w:bCs/>
                <w:sz w:val="24"/>
                <w:szCs w:val="24"/>
              </w:rPr>
            </w:pPr>
            <w:r w:rsidRPr="009E5C54">
              <w:rPr>
                <w:rFonts w:ascii="Times New Roman" w:hAnsi="Times New Roman"/>
                <w:bCs/>
                <w:sz w:val="24"/>
                <w:szCs w:val="24"/>
              </w:rPr>
              <w:t>72,09</w:t>
            </w:r>
          </w:p>
        </w:tc>
      </w:tr>
      <w:tr w:rsidR="00FC4501" w:rsidRPr="009E5C54" w:rsidTr="0065278E">
        <w:trPr>
          <w:trHeight w:val="746"/>
        </w:trPr>
        <w:tc>
          <w:tcPr>
            <w:tcW w:w="2268" w:type="dxa"/>
            <w:vAlign w:val="center"/>
          </w:tcPr>
          <w:p w:rsidR="006237A3" w:rsidRPr="009E5C54" w:rsidRDefault="006237A3" w:rsidP="009E5C54">
            <w:pPr>
              <w:tabs>
                <w:tab w:val="left" w:pos="3620"/>
              </w:tabs>
              <w:spacing w:line="360" w:lineRule="auto"/>
              <w:rPr>
                <w:rFonts w:ascii="Times New Roman" w:hAnsi="Times New Roman"/>
                <w:bCs/>
                <w:sz w:val="24"/>
                <w:szCs w:val="24"/>
              </w:rPr>
            </w:pPr>
            <w:r w:rsidRPr="009E5C54">
              <w:rPr>
                <w:rFonts w:ascii="Times New Roman" w:hAnsi="Times New Roman"/>
                <w:bCs/>
                <w:sz w:val="24"/>
                <w:szCs w:val="24"/>
              </w:rPr>
              <w:t>Контроль  (без обработки)</w:t>
            </w:r>
          </w:p>
        </w:tc>
        <w:tc>
          <w:tcPr>
            <w:tcW w:w="1418" w:type="dxa"/>
          </w:tcPr>
          <w:p w:rsidR="006237A3" w:rsidRPr="009E5C54" w:rsidRDefault="006237A3" w:rsidP="009E5C54">
            <w:pPr>
              <w:tabs>
                <w:tab w:val="left" w:pos="3620"/>
              </w:tabs>
              <w:spacing w:line="360" w:lineRule="auto"/>
              <w:jc w:val="center"/>
              <w:rPr>
                <w:rFonts w:ascii="Times New Roman" w:hAnsi="Times New Roman"/>
                <w:bCs/>
                <w:sz w:val="24"/>
                <w:szCs w:val="24"/>
              </w:rPr>
            </w:pPr>
            <w:r w:rsidRPr="009E5C54">
              <w:rPr>
                <w:rFonts w:ascii="Times New Roman" w:hAnsi="Times New Roman"/>
                <w:bCs/>
                <w:sz w:val="24"/>
                <w:szCs w:val="24"/>
              </w:rPr>
              <w:t>4,3</w:t>
            </w:r>
          </w:p>
        </w:tc>
        <w:tc>
          <w:tcPr>
            <w:tcW w:w="992" w:type="dxa"/>
          </w:tcPr>
          <w:p w:rsidR="006237A3" w:rsidRPr="009E5C54" w:rsidRDefault="006237A3" w:rsidP="009E5C54">
            <w:pPr>
              <w:tabs>
                <w:tab w:val="left" w:pos="3620"/>
              </w:tabs>
              <w:spacing w:line="360" w:lineRule="auto"/>
              <w:jc w:val="center"/>
              <w:rPr>
                <w:rFonts w:ascii="Times New Roman" w:hAnsi="Times New Roman"/>
                <w:bCs/>
                <w:sz w:val="24"/>
                <w:szCs w:val="24"/>
              </w:rPr>
            </w:pPr>
            <w:r w:rsidRPr="009E5C54">
              <w:rPr>
                <w:rFonts w:ascii="Times New Roman" w:hAnsi="Times New Roman"/>
                <w:bCs/>
                <w:sz w:val="24"/>
                <w:szCs w:val="24"/>
              </w:rPr>
              <w:t>5,1</w:t>
            </w:r>
          </w:p>
        </w:tc>
        <w:tc>
          <w:tcPr>
            <w:tcW w:w="992" w:type="dxa"/>
          </w:tcPr>
          <w:p w:rsidR="006237A3" w:rsidRPr="009E5C54" w:rsidRDefault="006237A3" w:rsidP="009E5C54">
            <w:pPr>
              <w:tabs>
                <w:tab w:val="left" w:pos="3620"/>
              </w:tabs>
              <w:spacing w:line="360" w:lineRule="auto"/>
              <w:jc w:val="center"/>
              <w:rPr>
                <w:rFonts w:ascii="Times New Roman" w:hAnsi="Times New Roman"/>
                <w:bCs/>
                <w:sz w:val="24"/>
                <w:szCs w:val="24"/>
              </w:rPr>
            </w:pPr>
            <w:r w:rsidRPr="009E5C54">
              <w:rPr>
                <w:rFonts w:ascii="Times New Roman" w:hAnsi="Times New Roman"/>
                <w:bCs/>
                <w:sz w:val="24"/>
                <w:szCs w:val="24"/>
              </w:rPr>
              <w:t>7,2</w:t>
            </w:r>
          </w:p>
        </w:tc>
        <w:tc>
          <w:tcPr>
            <w:tcW w:w="993" w:type="dxa"/>
          </w:tcPr>
          <w:p w:rsidR="006237A3" w:rsidRPr="009E5C54" w:rsidRDefault="006237A3" w:rsidP="009E5C54">
            <w:pPr>
              <w:tabs>
                <w:tab w:val="left" w:pos="3620"/>
              </w:tabs>
              <w:spacing w:line="360" w:lineRule="auto"/>
              <w:jc w:val="center"/>
              <w:rPr>
                <w:rFonts w:ascii="Times New Roman" w:hAnsi="Times New Roman"/>
                <w:bCs/>
                <w:sz w:val="24"/>
                <w:szCs w:val="24"/>
              </w:rPr>
            </w:pPr>
            <w:r w:rsidRPr="009E5C54">
              <w:rPr>
                <w:rFonts w:ascii="Times New Roman" w:hAnsi="Times New Roman"/>
                <w:bCs/>
                <w:sz w:val="24"/>
                <w:szCs w:val="24"/>
              </w:rPr>
              <w:t>10,3</w:t>
            </w:r>
          </w:p>
        </w:tc>
        <w:tc>
          <w:tcPr>
            <w:tcW w:w="992" w:type="dxa"/>
          </w:tcPr>
          <w:p w:rsidR="006237A3" w:rsidRPr="009E5C54" w:rsidRDefault="006237A3" w:rsidP="009E5C54">
            <w:pPr>
              <w:tabs>
                <w:tab w:val="left" w:pos="3620"/>
              </w:tabs>
              <w:spacing w:line="360" w:lineRule="auto"/>
              <w:jc w:val="center"/>
              <w:rPr>
                <w:rFonts w:ascii="Times New Roman" w:hAnsi="Times New Roman"/>
                <w:bCs/>
                <w:sz w:val="24"/>
                <w:szCs w:val="24"/>
              </w:rPr>
            </w:pPr>
            <w:r w:rsidRPr="009E5C54">
              <w:rPr>
                <w:rFonts w:ascii="Times New Roman" w:hAnsi="Times New Roman"/>
                <w:bCs/>
                <w:sz w:val="24"/>
                <w:szCs w:val="24"/>
              </w:rPr>
              <w:t>-</w:t>
            </w:r>
          </w:p>
        </w:tc>
        <w:tc>
          <w:tcPr>
            <w:tcW w:w="850" w:type="dxa"/>
          </w:tcPr>
          <w:p w:rsidR="006237A3" w:rsidRPr="009E5C54" w:rsidRDefault="006237A3" w:rsidP="009E5C54">
            <w:pPr>
              <w:tabs>
                <w:tab w:val="left" w:pos="3620"/>
              </w:tabs>
              <w:spacing w:line="360" w:lineRule="auto"/>
              <w:jc w:val="center"/>
              <w:rPr>
                <w:rFonts w:ascii="Times New Roman" w:hAnsi="Times New Roman"/>
                <w:bCs/>
                <w:sz w:val="24"/>
                <w:szCs w:val="24"/>
              </w:rPr>
            </w:pPr>
            <w:r w:rsidRPr="009E5C54">
              <w:rPr>
                <w:rFonts w:ascii="Times New Roman" w:hAnsi="Times New Roman"/>
                <w:bCs/>
                <w:sz w:val="24"/>
                <w:szCs w:val="24"/>
              </w:rPr>
              <w:t>-</w:t>
            </w:r>
          </w:p>
        </w:tc>
        <w:tc>
          <w:tcPr>
            <w:tcW w:w="851" w:type="dxa"/>
          </w:tcPr>
          <w:p w:rsidR="006237A3" w:rsidRPr="009E5C54" w:rsidRDefault="006237A3" w:rsidP="009E5C54">
            <w:pPr>
              <w:tabs>
                <w:tab w:val="left" w:pos="3620"/>
              </w:tabs>
              <w:spacing w:line="360" w:lineRule="auto"/>
              <w:jc w:val="center"/>
              <w:rPr>
                <w:rFonts w:ascii="Times New Roman" w:hAnsi="Times New Roman"/>
                <w:bCs/>
                <w:sz w:val="24"/>
                <w:szCs w:val="24"/>
              </w:rPr>
            </w:pPr>
            <w:r w:rsidRPr="009E5C54">
              <w:rPr>
                <w:rFonts w:ascii="Times New Roman" w:hAnsi="Times New Roman"/>
                <w:bCs/>
                <w:sz w:val="24"/>
                <w:szCs w:val="24"/>
              </w:rPr>
              <w:t>-</w:t>
            </w:r>
          </w:p>
        </w:tc>
      </w:tr>
    </w:tbl>
    <w:p w:rsidR="006237A3" w:rsidRPr="0065278E" w:rsidRDefault="006237A3" w:rsidP="009E5C54">
      <w:pPr>
        <w:tabs>
          <w:tab w:val="left" w:pos="3620"/>
        </w:tabs>
        <w:spacing w:after="0" w:line="360" w:lineRule="auto"/>
        <w:ind w:left="180" w:firstLine="709"/>
        <w:jc w:val="both"/>
        <w:rPr>
          <w:rFonts w:ascii="Times New Roman" w:hAnsi="Times New Roman"/>
          <w:sz w:val="20"/>
          <w:szCs w:val="20"/>
        </w:rPr>
      </w:pPr>
      <w:r w:rsidRPr="009E5C54">
        <w:rPr>
          <w:rFonts w:ascii="Times New Roman" w:hAnsi="Times New Roman"/>
          <w:sz w:val="24"/>
          <w:szCs w:val="24"/>
        </w:rPr>
        <w:t xml:space="preserve">      </w:t>
      </w:r>
    </w:p>
    <w:p w:rsidR="006237A3" w:rsidRPr="009E5C54" w:rsidRDefault="006237A3" w:rsidP="009E5C54">
      <w:pPr>
        <w:tabs>
          <w:tab w:val="left" w:pos="3620"/>
        </w:tabs>
        <w:spacing w:after="0" w:line="360" w:lineRule="auto"/>
        <w:ind w:firstLine="709"/>
        <w:jc w:val="both"/>
        <w:rPr>
          <w:rFonts w:ascii="Times New Roman" w:hAnsi="Times New Roman"/>
          <w:bCs/>
          <w:sz w:val="24"/>
          <w:szCs w:val="24"/>
        </w:rPr>
      </w:pPr>
      <w:r w:rsidRPr="009E5C54">
        <w:rPr>
          <w:rFonts w:ascii="Times New Roman" w:hAnsi="Times New Roman"/>
          <w:sz w:val="24"/>
          <w:szCs w:val="24"/>
        </w:rPr>
        <w:t xml:space="preserve">Как видно из результатов исследования, при применении бракона более низких качественных показателей даже при увеличении нормы расхода биологическая </w:t>
      </w:r>
      <w:r w:rsidRPr="009E5C54">
        <w:rPr>
          <w:rFonts w:ascii="Times New Roman" w:hAnsi="Times New Roman"/>
          <w:sz w:val="24"/>
          <w:szCs w:val="24"/>
        </w:rPr>
        <w:lastRenderedPageBreak/>
        <w:t>эффективность значительно ниже, чем при применении бракона с высокими показателями качества.</w:t>
      </w:r>
      <w:r w:rsidRPr="009E5C54">
        <w:rPr>
          <w:rFonts w:ascii="Times New Roman" w:hAnsi="Times New Roman"/>
          <w:sz w:val="24"/>
          <w:szCs w:val="24"/>
        </w:rPr>
        <w:tab/>
      </w:r>
    </w:p>
    <w:p w:rsidR="00AC2B3A" w:rsidRPr="0065278E" w:rsidRDefault="00AC2B3A" w:rsidP="009E5C54">
      <w:pPr>
        <w:spacing w:after="0" w:line="360" w:lineRule="auto"/>
        <w:ind w:firstLine="709"/>
        <w:jc w:val="both"/>
        <w:rPr>
          <w:rFonts w:ascii="Times New Roman" w:hAnsi="Times New Roman"/>
          <w:sz w:val="20"/>
          <w:szCs w:val="20"/>
        </w:rPr>
      </w:pPr>
    </w:p>
    <w:p w:rsidR="006237A3" w:rsidRPr="00DE3EFC" w:rsidRDefault="004F1757" w:rsidP="009E5C54">
      <w:pPr>
        <w:spacing w:after="0" w:line="360" w:lineRule="auto"/>
        <w:ind w:firstLine="709"/>
        <w:jc w:val="both"/>
        <w:rPr>
          <w:rFonts w:ascii="Times New Roman" w:hAnsi="Times New Roman"/>
          <w:b/>
          <w:color w:val="000000"/>
          <w:sz w:val="24"/>
          <w:szCs w:val="24"/>
        </w:rPr>
      </w:pPr>
      <w:r w:rsidRPr="00DE3EFC">
        <w:rPr>
          <w:rFonts w:ascii="Times New Roman" w:hAnsi="Times New Roman"/>
          <w:b/>
          <w:sz w:val="24"/>
          <w:szCs w:val="24"/>
        </w:rPr>
        <w:t>3</w:t>
      </w:r>
      <w:r w:rsidR="001D2560" w:rsidRPr="00DE3EFC">
        <w:rPr>
          <w:rFonts w:ascii="Times New Roman" w:hAnsi="Times New Roman"/>
          <w:b/>
          <w:sz w:val="24"/>
          <w:szCs w:val="24"/>
        </w:rPr>
        <w:t>.2.3.</w:t>
      </w:r>
      <w:r w:rsidR="00194F73" w:rsidRPr="00DE3EFC">
        <w:rPr>
          <w:rFonts w:ascii="Times New Roman" w:hAnsi="Times New Roman"/>
          <w:b/>
          <w:sz w:val="24"/>
          <w:szCs w:val="24"/>
        </w:rPr>
        <w:t>10</w:t>
      </w:r>
      <w:r w:rsidR="00682CEC" w:rsidRPr="00DE3EFC">
        <w:rPr>
          <w:rFonts w:ascii="Times New Roman" w:hAnsi="Times New Roman"/>
          <w:b/>
          <w:sz w:val="24"/>
          <w:szCs w:val="24"/>
        </w:rPr>
        <w:t xml:space="preserve"> </w:t>
      </w:r>
      <w:r w:rsidR="006237A3" w:rsidRPr="00DE3EFC">
        <w:rPr>
          <w:rFonts w:ascii="Times New Roman" w:hAnsi="Times New Roman"/>
          <w:b/>
          <w:color w:val="000000"/>
          <w:sz w:val="24"/>
          <w:szCs w:val="24"/>
        </w:rPr>
        <w:t>Усовершенствование техн</w:t>
      </w:r>
      <w:r w:rsidR="00682CEC" w:rsidRPr="00DE3EFC">
        <w:rPr>
          <w:rFonts w:ascii="Times New Roman" w:hAnsi="Times New Roman"/>
          <w:b/>
          <w:color w:val="000000"/>
          <w:sz w:val="24"/>
          <w:szCs w:val="24"/>
        </w:rPr>
        <w:t>ологии производства златоглазки</w:t>
      </w:r>
    </w:p>
    <w:p w:rsidR="006237A3" w:rsidRPr="009E5C54" w:rsidRDefault="006237A3" w:rsidP="009E5C54">
      <w:pPr>
        <w:pStyle w:val="af3"/>
        <w:spacing w:after="0" w:line="360" w:lineRule="auto"/>
        <w:ind w:left="0" w:firstLine="709"/>
        <w:jc w:val="both"/>
        <w:rPr>
          <w:rFonts w:ascii="Times New Roman" w:hAnsi="Times New Roman"/>
          <w:sz w:val="24"/>
          <w:szCs w:val="24"/>
        </w:rPr>
      </w:pPr>
      <w:r w:rsidRPr="009E5C54">
        <w:rPr>
          <w:rFonts w:ascii="Times New Roman" w:hAnsi="Times New Roman"/>
          <w:sz w:val="24"/>
          <w:szCs w:val="24"/>
        </w:rPr>
        <w:t>Одним  наиболее широко применяемым биоагентом в системе биологической защиты является златоглазка (</w:t>
      </w:r>
      <w:r w:rsidRPr="009E5C54">
        <w:rPr>
          <w:rFonts w:ascii="Times New Roman" w:hAnsi="Times New Roman"/>
          <w:sz w:val="24"/>
          <w:szCs w:val="24"/>
          <w:lang w:val="en-US"/>
        </w:rPr>
        <w:t>Chrysopa</w:t>
      </w:r>
      <w:r w:rsidRPr="009E5C54">
        <w:rPr>
          <w:rFonts w:ascii="Times New Roman" w:hAnsi="Times New Roman"/>
          <w:sz w:val="24"/>
          <w:szCs w:val="24"/>
        </w:rPr>
        <w:t xml:space="preserve"> </w:t>
      </w:r>
      <w:r w:rsidRPr="009E5C54">
        <w:rPr>
          <w:rFonts w:ascii="Times New Roman" w:hAnsi="Times New Roman"/>
          <w:sz w:val="24"/>
          <w:szCs w:val="24"/>
          <w:lang w:val="en-US"/>
        </w:rPr>
        <w:t>carnea</w:t>
      </w:r>
      <w:r w:rsidRPr="009E5C54">
        <w:rPr>
          <w:rFonts w:ascii="Times New Roman" w:hAnsi="Times New Roman"/>
          <w:sz w:val="24"/>
          <w:szCs w:val="24"/>
        </w:rPr>
        <w:t xml:space="preserve"> </w:t>
      </w:r>
      <w:r w:rsidRPr="009E5C54">
        <w:rPr>
          <w:rFonts w:ascii="Times New Roman" w:hAnsi="Times New Roman"/>
          <w:sz w:val="24"/>
          <w:szCs w:val="24"/>
          <w:lang w:val="en-US"/>
        </w:rPr>
        <w:t>Steph</w:t>
      </w:r>
      <w:r w:rsidRPr="009E5C54">
        <w:rPr>
          <w:rFonts w:ascii="Times New Roman" w:hAnsi="Times New Roman"/>
          <w:sz w:val="24"/>
          <w:szCs w:val="24"/>
        </w:rPr>
        <w:t>), но массовое ее производство затруднено в связи с ее каннибализмом, поэтому многие годы работы со златоглазкой велись, в основном, на уровне лабораторных исследований. Нами были проведены исследования, которые показали, что при индивидуальном методе выращивания для нормального развития личинки златоглазки при длительности стадии развития от яйца до кокона 14-16 дней при соблюдении оптимальной температуры и влажности достаточно 25-30</w:t>
      </w:r>
      <w:r w:rsidR="00E20095" w:rsidRPr="009E5C54">
        <w:rPr>
          <w:rFonts w:ascii="Times New Roman" w:hAnsi="Times New Roman"/>
          <w:sz w:val="24"/>
          <w:szCs w:val="24"/>
        </w:rPr>
        <w:t xml:space="preserve"> </w:t>
      </w:r>
      <w:r w:rsidRPr="009E5C54">
        <w:rPr>
          <w:rFonts w:ascii="Times New Roman" w:hAnsi="Times New Roman"/>
          <w:sz w:val="24"/>
          <w:szCs w:val="24"/>
        </w:rPr>
        <w:t>мг яиц ситотроги на 1 личинку. При групповом методе разведения, который практикуется в большинстве биолабораторий при кустарном групповом способе производства, расход яиц ситотроги составляет 50-60</w:t>
      </w:r>
      <w:r w:rsidR="00ED0CAD" w:rsidRPr="00ED0CAD">
        <w:rPr>
          <w:rFonts w:ascii="Times New Roman" w:hAnsi="Times New Roman"/>
          <w:sz w:val="24"/>
          <w:szCs w:val="24"/>
        </w:rPr>
        <w:t xml:space="preserve"> </w:t>
      </w:r>
      <w:r w:rsidRPr="009E5C54">
        <w:rPr>
          <w:rFonts w:ascii="Times New Roman" w:hAnsi="Times New Roman"/>
          <w:sz w:val="24"/>
          <w:szCs w:val="24"/>
        </w:rPr>
        <w:t>мг яиц ситороги на одну личинку, т.е. расход корма возрастает в два раза. Если учитывать тот факт, что сроки разведения златоглазки и трихограммы совпадают, то, используя индивидуальный метод разведения златоглазки, появляется возможность использовать сэкономленную ситотрогу на производство трихограммы.</w:t>
      </w:r>
    </w:p>
    <w:p w:rsidR="006237A3" w:rsidRPr="009E5C54" w:rsidRDefault="006237A3"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Существуют различные способы группового метода разведения  златоглазки, </w:t>
      </w:r>
      <w:r w:rsidR="0069516C" w:rsidRPr="009E5C54">
        <w:rPr>
          <w:rFonts w:ascii="Times New Roman" w:hAnsi="Times New Roman"/>
          <w:sz w:val="24"/>
          <w:szCs w:val="24"/>
        </w:rPr>
        <w:t>п</w:t>
      </w:r>
      <w:r w:rsidRPr="009E5C54">
        <w:rPr>
          <w:rFonts w:ascii="Times New Roman" w:hAnsi="Times New Roman"/>
          <w:sz w:val="24"/>
          <w:szCs w:val="24"/>
        </w:rPr>
        <w:t>ри этом велика трудоемкость процесса воспроизводства, связанная со стерилизацией большого количества банок, сухофруктов, лоскутов ткани, ведь важным условием получения качественного биоматериала в лабораторных условиях является соблюдение санитарных норм для исключения заражения биоматериала клещами и вредными микроорганизмами.</w:t>
      </w:r>
    </w:p>
    <w:p w:rsidR="006237A3" w:rsidRPr="009E5C54" w:rsidRDefault="006237A3"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При применении технологии индивидуального выращивания личинок златоглазки, исключающей явление каннибализма, разведение личинок златоглазки ведется в гекселях, рассчитанных на получение в среднем по 1500 имаго с одного гекселя, т.е. один гексель при размерах 600</w:t>
      </w:r>
      <w:r w:rsidR="00E20095" w:rsidRPr="009E5C54">
        <w:rPr>
          <w:rFonts w:ascii="Times New Roman" w:hAnsi="Times New Roman"/>
          <w:sz w:val="24"/>
          <w:szCs w:val="24"/>
        </w:rPr>
        <w:t xml:space="preserve"> </w:t>
      </w:r>
      <w:r w:rsidRPr="009E5C54">
        <w:rPr>
          <w:rFonts w:ascii="Times New Roman" w:hAnsi="Times New Roman"/>
          <w:sz w:val="24"/>
          <w:szCs w:val="24"/>
        </w:rPr>
        <w:t>х</w:t>
      </w:r>
      <w:r w:rsidR="00E20095" w:rsidRPr="009E5C54">
        <w:rPr>
          <w:rFonts w:ascii="Times New Roman" w:hAnsi="Times New Roman"/>
          <w:sz w:val="24"/>
          <w:szCs w:val="24"/>
        </w:rPr>
        <w:t xml:space="preserve"> </w:t>
      </w:r>
      <w:r w:rsidRPr="009E5C54">
        <w:rPr>
          <w:rFonts w:ascii="Times New Roman" w:hAnsi="Times New Roman"/>
          <w:sz w:val="24"/>
          <w:szCs w:val="24"/>
        </w:rPr>
        <w:t>300</w:t>
      </w:r>
      <w:r w:rsidR="00E20095" w:rsidRPr="009E5C54">
        <w:rPr>
          <w:rFonts w:ascii="Times New Roman" w:hAnsi="Times New Roman"/>
          <w:sz w:val="24"/>
          <w:szCs w:val="24"/>
        </w:rPr>
        <w:t xml:space="preserve"> </w:t>
      </w:r>
      <w:r w:rsidRPr="009E5C54">
        <w:rPr>
          <w:rFonts w:ascii="Times New Roman" w:hAnsi="Times New Roman"/>
          <w:sz w:val="24"/>
          <w:szCs w:val="24"/>
        </w:rPr>
        <w:t>х</w:t>
      </w:r>
      <w:r w:rsidR="00E20095" w:rsidRPr="009E5C54">
        <w:rPr>
          <w:rFonts w:ascii="Times New Roman" w:hAnsi="Times New Roman"/>
          <w:sz w:val="24"/>
          <w:szCs w:val="24"/>
        </w:rPr>
        <w:t xml:space="preserve"> </w:t>
      </w:r>
      <w:r w:rsidRPr="009E5C54">
        <w:rPr>
          <w:rFonts w:ascii="Times New Roman" w:hAnsi="Times New Roman"/>
          <w:sz w:val="24"/>
          <w:szCs w:val="24"/>
        </w:rPr>
        <w:t>35</w:t>
      </w:r>
      <w:r w:rsidR="00E20095" w:rsidRPr="009E5C54">
        <w:rPr>
          <w:rFonts w:ascii="Times New Roman" w:hAnsi="Times New Roman"/>
          <w:sz w:val="24"/>
          <w:szCs w:val="24"/>
        </w:rPr>
        <w:t xml:space="preserve"> </w:t>
      </w:r>
      <w:r w:rsidRPr="009E5C54">
        <w:rPr>
          <w:rFonts w:ascii="Times New Roman" w:hAnsi="Times New Roman"/>
          <w:sz w:val="24"/>
          <w:szCs w:val="24"/>
        </w:rPr>
        <w:t>мм заменяет 15 трехлитровых банок. Очевидно преимущество индивидуального разведения личинок златоглазки, дающего возможность:</w:t>
      </w:r>
    </w:p>
    <w:p w:rsidR="006237A3" w:rsidRPr="009E5C54" w:rsidRDefault="00E20095" w:rsidP="009E5C54">
      <w:pPr>
        <w:spacing w:after="0" w:line="360" w:lineRule="auto"/>
        <w:ind w:left="709"/>
        <w:jc w:val="both"/>
        <w:rPr>
          <w:rFonts w:ascii="Times New Roman" w:hAnsi="Times New Roman"/>
          <w:sz w:val="24"/>
          <w:szCs w:val="24"/>
        </w:rPr>
      </w:pPr>
      <w:r w:rsidRPr="009E5C54">
        <w:rPr>
          <w:rFonts w:ascii="Times New Roman" w:hAnsi="Times New Roman"/>
          <w:sz w:val="24"/>
          <w:szCs w:val="24"/>
        </w:rPr>
        <w:t>- с</w:t>
      </w:r>
      <w:r w:rsidR="006237A3" w:rsidRPr="009E5C54">
        <w:rPr>
          <w:rFonts w:ascii="Times New Roman" w:hAnsi="Times New Roman"/>
          <w:sz w:val="24"/>
          <w:szCs w:val="24"/>
        </w:rPr>
        <w:t>ократить расход яиц ситотроги на воспроизводство</w:t>
      </w:r>
      <w:r w:rsidRPr="009E5C54">
        <w:rPr>
          <w:rFonts w:ascii="Times New Roman" w:hAnsi="Times New Roman"/>
          <w:sz w:val="24"/>
          <w:szCs w:val="24"/>
        </w:rPr>
        <w:t>;</w:t>
      </w:r>
    </w:p>
    <w:p w:rsidR="006237A3" w:rsidRPr="009E5C54" w:rsidRDefault="00E20095" w:rsidP="009E5C54">
      <w:pPr>
        <w:spacing w:after="0" w:line="360" w:lineRule="auto"/>
        <w:ind w:left="709"/>
        <w:jc w:val="both"/>
        <w:rPr>
          <w:rFonts w:ascii="Times New Roman" w:hAnsi="Times New Roman"/>
          <w:sz w:val="24"/>
          <w:szCs w:val="24"/>
        </w:rPr>
      </w:pPr>
      <w:r w:rsidRPr="009E5C54">
        <w:rPr>
          <w:rFonts w:ascii="Times New Roman" w:hAnsi="Times New Roman"/>
          <w:sz w:val="24"/>
          <w:szCs w:val="24"/>
        </w:rPr>
        <w:t>- с</w:t>
      </w:r>
      <w:r w:rsidR="006237A3" w:rsidRPr="009E5C54">
        <w:rPr>
          <w:rFonts w:ascii="Times New Roman" w:hAnsi="Times New Roman"/>
          <w:sz w:val="24"/>
          <w:szCs w:val="24"/>
        </w:rPr>
        <w:t>ократить затраты ручного труда</w:t>
      </w:r>
      <w:r w:rsidRPr="009E5C54">
        <w:rPr>
          <w:rFonts w:ascii="Times New Roman" w:hAnsi="Times New Roman"/>
          <w:sz w:val="24"/>
          <w:szCs w:val="24"/>
        </w:rPr>
        <w:t>;</w:t>
      </w:r>
    </w:p>
    <w:p w:rsidR="006237A3" w:rsidRPr="009E5C54" w:rsidRDefault="00E20095" w:rsidP="009E5C54">
      <w:pPr>
        <w:spacing w:after="0" w:line="360" w:lineRule="auto"/>
        <w:ind w:left="709"/>
        <w:jc w:val="both"/>
        <w:rPr>
          <w:rFonts w:ascii="Times New Roman" w:hAnsi="Times New Roman"/>
          <w:sz w:val="24"/>
          <w:szCs w:val="24"/>
        </w:rPr>
      </w:pPr>
      <w:r w:rsidRPr="009E5C54">
        <w:rPr>
          <w:rFonts w:ascii="Times New Roman" w:hAnsi="Times New Roman"/>
          <w:sz w:val="24"/>
          <w:szCs w:val="24"/>
        </w:rPr>
        <w:t>- у</w:t>
      </w:r>
      <w:r w:rsidR="006237A3" w:rsidRPr="009E5C54">
        <w:rPr>
          <w:rFonts w:ascii="Times New Roman" w:hAnsi="Times New Roman"/>
          <w:sz w:val="24"/>
          <w:szCs w:val="24"/>
        </w:rPr>
        <w:t>меньшить площади для разведения златоглазки</w:t>
      </w:r>
      <w:r w:rsidRPr="009E5C54">
        <w:rPr>
          <w:rFonts w:ascii="Times New Roman" w:hAnsi="Times New Roman"/>
          <w:sz w:val="24"/>
          <w:szCs w:val="24"/>
        </w:rPr>
        <w:t>;</w:t>
      </w:r>
    </w:p>
    <w:p w:rsidR="006237A3" w:rsidRPr="009E5C54" w:rsidRDefault="00E20095" w:rsidP="009E5C54">
      <w:pPr>
        <w:spacing w:after="0" w:line="360" w:lineRule="auto"/>
        <w:ind w:left="709"/>
        <w:jc w:val="both"/>
        <w:rPr>
          <w:rFonts w:ascii="Times New Roman" w:hAnsi="Times New Roman"/>
          <w:sz w:val="24"/>
          <w:szCs w:val="24"/>
        </w:rPr>
      </w:pPr>
      <w:r w:rsidRPr="009E5C54">
        <w:rPr>
          <w:rFonts w:ascii="Times New Roman" w:hAnsi="Times New Roman"/>
          <w:sz w:val="24"/>
          <w:szCs w:val="24"/>
        </w:rPr>
        <w:t>- у</w:t>
      </w:r>
      <w:r w:rsidR="006237A3" w:rsidRPr="009E5C54">
        <w:rPr>
          <w:rFonts w:ascii="Times New Roman" w:hAnsi="Times New Roman"/>
          <w:sz w:val="24"/>
          <w:szCs w:val="24"/>
        </w:rPr>
        <w:t>лучшить санитарно-гигиенические условия</w:t>
      </w:r>
      <w:r w:rsidRPr="009E5C54">
        <w:rPr>
          <w:rFonts w:ascii="Times New Roman" w:hAnsi="Times New Roman"/>
          <w:sz w:val="24"/>
          <w:szCs w:val="24"/>
        </w:rPr>
        <w:t>.</w:t>
      </w:r>
    </w:p>
    <w:p w:rsidR="00E20095" w:rsidRPr="009E5C54" w:rsidRDefault="006237A3"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Большой проблемой для работников биолабораторий при разведении златоглазки является сравнительно короткая продолжительность жизни имаго златоглазки, 15-20 дней, </w:t>
      </w:r>
      <w:r w:rsidRPr="009E5C54">
        <w:rPr>
          <w:rFonts w:ascii="Times New Roman" w:hAnsi="Times New Roman"/>
          <w:sz w:val="24"/>
          <w:szCs w:val="24"/>
        </w:rPr>
        <w:lastRenderedPageBreak/>
        <w:t>в некоторых случаях – 10-15 дней. Нами были изучены условия разведения златоглазки, питательные среды для нее. В большинстве производственных биолабораторий в качестве питательной среды для имаго златоглазки используют медовый сироп и гемолимфу гусениц восковой моли.</w:t>
      </w:r>
    </w:p>
    <w:p w:rsidR="00CC1E51" w:rsidRPr="009E5C54" w:rsidRDefault="006237A3" w:rsidP="009E5C54">
      <w:pPr>
        <w:spacing w:after="0" w:line="360" w:lineRule="auto"/>
        <w:ind w:firstLine="709"/>
        <w:jc w:val="both"/>
        <w:rPr>
          <w:rFonts w:ascii="Times New Roman" w:hAnsi="Times New Roman"/>
          <w:color w:val="FF0000"/>
          <w:sz w:val="24"/>
          <w:szCs w:val="24"/>
        </w:rPr>
      </w:pPr>
      <w:r w:rsidRPr="009E5C54">
        <w:rPr>
          <w:rFonts w:ascii="Times New Roman" w:hAnsi="Times New Roman"/>
          <w:sz w:val="24"/>
          <w:szCs w:val="24"/>
        </w:rPr>
        <w:t>Установлено, что при отсутствии белковой пищи самки златоглазки прекращают откладку яиц (это явление мы используем в зимний период при длительном хранении златоглазки), поэтому в качестве источника белка в лабораториях применяют гемолимфу гусениц. Ежедневно на полоску картона или дощечку раздавливаются 4-6 гусениц из расчета на 100 имаго. Если учесть, что златоглазку содержат при температуре 26-28</w:t>
      </w:r>
      <w:r w:rsidRPr="009E5C54">
        <w:rPr>
          <w:rFonts w:ascii="Times New Roman" w:hAnsi="Times New Roman"/>
          <w:sz w:val="24"/>
          <w:szCs w:val="24"/>
          <w:vertAlign w:val="superscript"/>
        </w:rPr>
        <w:t xml:space="preserve">0 </w:t>
      </w:r>
      <w:r w:rsidRPr="009E5C54">
        <w:rPr>
          <w:rFonts w:ascii="Times New Roman" w:hAnsi="Times New Roman"/>
          <w:sz w:val="24"/>
          <w:szCs w:val="24"/>
        </w:rPr>
        <w:t>С и влажности 60-70%, то какие благоприятные условия возникают для размножения бактериальных инфекций при разложении гусениц. Часто лоскуты ткани, закладываемые в банки с имаго златоглазки, не подвергаются стерилизации. Все это приводит к преждевременной  гибели имаго златоглазки. Поэтому в качестве источника белковой пищи для имаго златоглазки наиболее оптимальным является автолизат пивных дрожжей, который при наличии термостата можно приготовить в лабораторных условиях. Многочисленными опытами установлено, что при соблюдении режима температуры и влажности, ежедневном кормлении автолизатом пивных дрожжей и медовым сиропом в период содержания имаго златоглазки одна самка откладывает от 10 до 16 яиц ежедневно, при средней продолжительности жизни 25 дней в лабораторных условиях плодовитость самок составит 250-400</w:t>
      </w:r>
      <w:r w:rsidR="00E20095" w:rsidRPr="009E5C54">
        <w:rPr>
          <w:rFonts w:ascii="Times New Roman" w:hAnsi="Times New Roman"/>
          <w:sz w:val="24"/>
          <w:szCs w:val="24"/>
        </w:rPr>
        <w:t xml:space="preserve"> </w:t>
      </w:r>
      <w:r w:rsidRPr="009E5C54">
        <w:rPr>
          <w:rFonts w:ascii="Times New Roman" w:hAnsi="Times New Roman"/>
          <w:sz w:val="24"/>
          <w:szCs w:val="24"/>
        </w:rPr>
        <w:t>яиц на одну самку</w:t>
      </w:r>
      <w:r w:rsidRPr="009E5C54">
        <w:rPr>
          <w:rFonts w:ascii="Times New Roman" w:hAnsi="Times New Roman"/>
          <w:color w:val="FF0000"/>
          <w:sz w:val="24"/>
          <w:szCs w:val="24"/>
        </w:rPr>
        <w:t xml:space="preserve">. </w:t>
      </w:r>
    </w:p>
    <w:p w:rsidR="006237A3" w:rsidRPr="009E5C54" w:rsidRDefault="006237A3"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Соблюдение гидротермических, санитарно-гигиенических условий выращивания златоглазки, применение искусственных питательных сред, приготовленных с соблюдением норм, позволяют получить биоматериал, отвечающий стандартам качества. </w:t>
      </w:r>
    </w:p>
    <w:p w:rsidR="006237A3" w:rsidRPr="0065278E" w:rsidRDefault="006237A3" w:rsidP="009E5C54">
      <w:pPr>
        <w:spacing w:after="0" w:line="360" w:lineRule="auto"/>
        <w:ind w:left="75" w:firstLine="709"/>
        <w:jc w:val="both"/>
        <w:rPr>
          <w:rFonts w:ascii="Times New Roman" w:hAnsi="Times New Roman"/>
          <w:sz w:val="20"/>
          <w:szCs w:val="20"/>
        </w:rPr>
      </w:pPr>
    </w:p>
    <w:p w:rsidR="00962FCF" w:rsidRPr="00DE3EFC" w:rsidRDefault="004F1757" w:rsidP="009E5C54">
      <w:pPr>
        <w:spacing w:after="0" w:line="360" w:lineRule="auto"/>
        <w:ind w:firstLine="709"/>
        <w:jc w:val="both"/>
        <w:rPr>
          <w:rFonts w:ascii="Times New Roman" w:hAnsi="Times New Roman"/>
          <w:b/>
          <w:sz w:val="24"/>
          <w:szCs w:val="24"/>
        </w:rPr>
      </w:pPr>
      <w:r w:rsidRPr="00DE3EFC">
        <w:rPr>
          <w:rFonts w:ascii="Times New Roman" w:hAnsi="Times New Roman"/>
          <w:b/>
          <w:sz w:val="24"/>
          <w:szCs w:val="24"/>
        </w:rPr>
        <w:t>3</w:t>
      </w:r>
      <w:r w:rsidR="00962FCF" w:rsidRPr="00DE3EFC">
        <w:rPr>
          <w:rFonts w:ascii="Times New Roman" w:hAnsi="Times New Roman"/>
          <w:b/>
          <w:sz w:val="24"/>
          <w:szCs w:val="24"/>
        </w:rPr>
        <w:t>.2.3.</w:t>
      </w:r>
      <w:r w:rsidR="00194F73" w:rsidRPr="00DE3EFC">
        <w:rPr>
          <w:rFonts w:ascii="Times New Roman" w:hAnsi="Times New Roman"/>
          <w:b/>
          <w:sz w:val="24"/>
          <w:szCs w:val="24"/>
        </w:rPr>
        <w:t>11</w:t>
      </w:r>
      <w:r w:rsidR="00962FCF" w:rsidRPr="00DE3EFC">
        <w:rPr>
          <w:rFonts w:ascii="Times New Roman" w:hAnsi="Times New Roman"/>
          <w:b/>
          <w:sz w:val="24"/>
          <w:szCs w:val="24"/>
        </w:rPr>
        <w:t xml:space="preserve"> Испытание различных составов питания среды</w:t>
      </w:r>
    </w:p>
    <w:p w:rsidR="00962FCF" w:rsidRPr="009E5C54" w:rsidRDefault="00962FCF" w:rsidP="009E5C54">
      <w:pPr>
        <w:spacing w:after="0" w:line="360" w:lineRule="auto"/>
        <w:ind w:firstLine="709"/>
        <w:jc w:val="both"/>
        <w:rPr>
          <w:rFonts w:ascii="Times New Roman" w:hAnsi="Times New Roman"/>
          <w:sz w:val="24"/>
          <w:szCs w:val="24"/>
          <w:lang w:val="uz-Cyrl-UZ"/>
        </w:rPr>
      </w:pPr>
      <w:r w:rsidRPr="009E5C54">
        <w:rPr>
          <w:rFonts w:ascii="Times New Roman" w:hAnsi="Times New Roman"/>
          <w:sz w:val="24"/>
          <w:szCs w:val="24"/>
          <w:lang w:val="uz-Cyrl-UZ"/>
        </w:rPr>
        <w:t>В лабораторных условиях бракон хорошо разводится на гусеницах восковой моли, мельничной и южной амбарной огнёвок.</w:t>
      </w:r>
    </w:p>
    <w:p w:rsidR="00962FCF" w:rsidRPr="009E5C54" w:rsidRDefault="00962FCF" w:rsidP="009E5C54">
      <w:pPr>
        <w:spacing w:after="0" w:line="360" w:lineRule="auto"/>
        <w:ind w:firstLine="709"/>
        <w:jc w:val="both"/>
        <w:rPr>
          <w:rFonts w:ascii="Times New Roman" w:hAnsi="Times New Roman"/>
          <w:sz w:val="24"/>
          <w:szCs w:val="24"/>
          <w:lang w:val="uz-Cyrl-UZ"/>
        </w:rPr>
      </w:pPr>
      <w:r w:rsidRPr="009E5C54">
        <w:rPr>
          <w:rFonts w:ascii="Times New Roman" w:hAnsi="Times New Roman"/>
          <w:sz w:val="24"/>
          <w:szCs w:val="24"/>
          <w:lang w:val="uz-Cyrl-UZ"/>
        </w:rPr>
        <w:t xml:space="preserve">Восковая моль является вредителем пчеловодства: гусеницы, питаясь, повреждают соты в ульях, на складах и воскобойных заводах. Она широко распространена в Средней Азии и встречается в двух видах – большая и малая. Оба вида ведут почти одинаковый образ жизни и хорошо разводятся в лабораторных условиях. Нас в основном интересует большая восковая моль. </w:t>
      </w:r>
    </w:p>
    <w:p w:rsidR="00962FCF" w:rsidRPr="009E5C54" w:rsidRDefault="00962FCF" w:rsidP="009E5C54">
      <w:pPr>
        <w:spacing w:after="0" w:line="360" w:lineRule="auto"/>
        <w:ind w:firstLine="709"/>
        <w:jc w:val="both"/>
        <w:rPr>
          <w:rFonts w:ascii="Times New Roman" w:hAnsi="Times New Roman"/>
          <w:sz w:val="24"/>
          <w:szCs w:val="24"/>
          <w:lang w:val="uz-Cyrl-UZ"/>
        </w:rPr>
      </w:pPr>
      <w:r w:rsidRPr="009E5C54">
        <w:rPr>
          <w:rFonts w:ascii="Times New Roman" w:hAnsi="Times New Roman"/>
          <w:sz w:val="24"/>
          <w:szCs w:val="24"/>
          <w:lang w:val="uz-Cyrl-UZ"/>
        </w:rPr>
        <w:t xml:space="preserve">Восковая моль – теплолюбивое насекомое. Оптимальная температура для её развития 30-35°С. Полный цикл развития при этом длится 40-45 дней, при температуре 20°С – 70-86 дней. Размножение и развитие в течение года протекает только в тёплых </w:t>
      </w:r>
      <w:r w:rsidRPr="009E5C54">
        <w:rPr>
          <w:rFonts w:ascii="Times New Roman" w:hAnsi="Times New Roman"/>
          <w:sz w:val="24"/>
          <w:szCs w:val="24"/>
          <w:lang w:val="uz-Cyrl-UZ"/>
        </w:rPr>
        <w:lastRenderedPageBreak/>
        <w:t xml:space="preserve">помещениях. При температуре ниже +10°С развитие гусениц приостанавливается. В таком состоянии они способны перезимовывать в ульях и весной следующего года, при наступлении тёплой погоды продолжать развитие. </w:t>
      </w:r>
    </w:p>
    <w:p w:rsidR="00962FCF" w:rsidRPr="009E5C54" w:rsidRDefault="00962FCF" w:rsidP="009E5C54">
      <w:pPr>
        <w:spacing w:after="0" w:line="360" w:lineRule="auto"/>
        <w:ind w:firstLine="709"/>
        <w:jc w:val="both"/>
        <w:rPr>
          <w:rFonts w:ascii="Times New Roman" w:hAnsi="Times New Roman"/>
          <w:sz w:val="24"/>
          <w:szCs w:val="24"/>
          <w:lang w:val="uz-Cyrl-UZ"/>
        </w:rPr>
      </w:pPr>
      <w:r w:rsidRPr="009E5C54">
        <w:rPr>
          <w:rFonts w:ascii="Times New Roman" w:hAnsi="Times New Roman"/>
          <w:sz w:val="24"/>
          <w:szCs w:val="24"/>
          <w:lang w:val="uz-Cyrl-UZ"/>
        </w:rPr>
        <w:t>Продолжительность развития отдельных стадий большой восковой моли в естественных условиях стадии: яйца 7-10 дней,  гусеницы – 25-30 дней, куколки 8-10 дней и имаго 9-20 дней.</w:t>
      </w:r>
    </w:p>
    <w:p w:rsidR="00962FCF" w:rsidRPr="009E5C54" w:rsidRDefault="00962FCF"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Качество питательной среды для разведения молей и огнёвок играет огромное значение для получения высокоэффективных паразитов, при недостатке того или иного компонента в рационе питания, при однообразном или недостаточном кормлении моль испытывает углеводное или белковое голодание, вследствие чего отродившиеся гусеницы и бабочки недоразвиты, малоподвижны, отстают в росте, имеют малую плодовитость, отмечается неустойчивость к заболеваниям. </w:t>
      </w:r>
    </w:p>
    <w:p w:rsidR="00962FCF" w:rsidRPr="009E5C54" w:rsidRDefault="00962FCF"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Для приготовления корма используют муку (лучше кукурузную), мерву, сахар, столовые отходы, сухофрукты, виноградную муку, пивные дрожжи и др. </w:t>
      </w:r>
    </w:p>
    <w:p w:rsidR="00962FCF" w:rsidRPr="009E5C54" w:rsidRDefault="00180D9D"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В </w:t>
      </w:r>
      <w:r w:rsidR="00962FCF" w:rsidRPr="009E5C54">
        <w:rPr>
          <w:rFonts w:ascii="Times New Roman" w:hAnsi="Times New Roman"/>
          <w:sz w:val="24"/>
          <w:szCs w:val="24"/>
        </w:rPr>
        <w:t xml:space="preserve">условиях Южного Казахстана некоторые компоненты являются дорогостоящими, что приводит к снижению рентабельности биолабораторий. Некоторые являются дефицитными, что приводит к проблеме массового разведения бракона. Поэтому необходимы замены некоторых компонентов питательной среды, но при этом сохранить высокий биологический показатель жизнеспособности биоматериала (для этой цели нами были проведены испытания различных комбинаций компонентов питательной среды). </w:t>
      </w:r>
    </w:p>
    <w:p w:rsidR="00962FCF" w:rsidRPr="009E5C54" w:rsidRDefault="00962FCF"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Исследования проводились на биофабрике «Же</w:t>
      </w:r>
      <w:r w:rsidRPr="009E5C54">
        <w:rPr>
          <w:rFonts w:ascii="Times New Roman" w:hAnsi="Times New Roman"/>
          <w:sz w:val="24"/>
          <w:szCs w:val="24"/>
          <w:lang w:val="kk-KZ"/>
        </w:rPr>
        <w:t>тісай Биофабрикасы</w:t>
      </w:r>
      <w:r w:rsidRPr="009E5C54">
        <w:rPr>
          <w:rFonts w:ascii="Times New Roman" w:hAnsi="Times New Roman"/>
          <w:sz w:val="24"/>
          <w:szCs w:val="24"/>
        </w:rPr>
        <w:t xml:space="preserve">» </w:t>
      </w:r>
      <w:r w:rsidRPr="009E5C54">
        <w:rPr>
          <w:rFonts w:ascii="Times New Roman" w:hAnsi="Times New Roman"/>
          <w:sz w:val="24"/>
          <w:szCs w:val="24"/>
          <w:lang w:val="kk-KZ"/>
        </w:rPr>
        <w:t>Жетысайского</w:t>
      </w:r>
      <w:r w:rsidRPr="009E5C54">
        <w:rPr>
          <w:rFonts w:ascii="Times New Roman" w:hAnsi="Times New Roman"/>
          <w:sz w:val="24"/>
          <w:szCs w:val="24"/>
        </w:rPr>
        <w:t xml:space="preserve"> района, Туркестанской области. </w:t>
      </w:r>
    </w:p>
    <w:p w:rsidR="00962FCF" w:rsidRPr="009E5C54" w:rsidRDefault="00962FCF"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1 вариант – состав питательной среды Х.Р. Мирзалиевой </w:t>
      </w:r>
    </w:p>
    <w:p w:rsidR="00962FCF" w:rsidRPr="009E5C54" w:rsidRDefault="00962FCF"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2 вариант – из состава 1 варианта вместо столовых отходов и увеличили  сухофрукты.</w:t>
      </w:r>
    </w:p>
    <w:p w:rsidR="00962FCF" w:rsidRPr="009E5C54" w:rsidRDefault="00962FCF"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3 вариант – также столовые отходы заменили увеличением сухофруктов и вместо муки виноградного отхода увеличили </w:t>
      </w:r>
      <w:r w:rsidRPr="00633394">
        <w:rPr>
          <w:rFonts w:ascii="Times New Roman" w:hAnsi="Times New Roman"/>
          <w:sz w:val="24"/>
          <w:szCs w:val="24"/>
        </w:rPr>
        <w:t>количество мервы (</w:t>
      </w:r>
      <w:r w:rsidR="00ED0CAD" w:rsidRPr="00633394">
        <w:rPr>
          <w:rFonts w:ascii="Times New Roman" w:hAnsi="Times New Roman"/>
          <w:sz w:val="24"/>
          <w:szCs w:val="24"/>
        </w:rPr>
        <w:t xml:space="preserve">Приложение </w:t>
      </w:r>
      <w:r w:rsidR="00ED0CAD" w:rsidRPr="00633394">
        <w:rPr>
          <w:rFonts w:ascii="Times New Roman" w:hAnsi="Times New Roman"/>
          <w:sz w:val="24"/>
          <w:szCs w:val="24"/>
          <w:lang w:val="en-US"/>
        </w:rPr>
        <w:t>N</w:t>
      </w:r>
      <w:r w:rsidRPr="00633394">
        <w:rPr>
          <w:rFonts w:ascii="Times New Roman" w:hAnsi="Times New Roman"/>
          <w:sz w:val="24"/>
          <w:szCs w:val="24"/>
        </w:rPr>
        <w:t>).</w:t>
      </w:r>
      <w:r w:rsidRPr="009E5C54">
        <w:rPr>
          <w:rFonts w:ascii="Times New Roman" w:hAnsi="Times New Roman"/>
          <w:sz w:val="24"/>
          <w:szCs w:val="24"/>
        </w:rPr>
        <w:t xml:space="preserve">     </w:t>
      </w:r>
    </w:p>
    <w:p w:rsidR="00962FCF" w:rsidRPr="009E5C54" w:rsidRDefault="0065278E"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Анализ результатов таблицы 16 показывает, что при воспитании гусениц восковой моли на трёх видах питательной среды показывают, что существенных различий в биологических показателях восковой моли не отмечены. Разница в вариантах по длине тела гусеницы отмечена на в 1 варианте  на 0,1 см по сравнению с вариантами 2 и 3.</w:t>
      </w:r>
    </w:p>
    <w:p w:rsidR="0065278E" w:rsidRDefault="0065278E" w:rsidP="0065278E">
      <w:pPr>
        <w:spacing w:after="0" w:line="360" w:lineRule="auto"/>
        <w:ind w:firstLine="709"/>
        <w:jc w:val="both"/>
        <w:rPr>
          <w:rFonts w:ascii="Times New Roman" w:hAnsi="Times New Roman"/>
          <w:sz w:val="24"/>
          <w:szCs w:val="24"/>
        </w:rPr>
      </w:pPr>
      <w:r w:rsidRPr="009E5C54">
        <w:rPr>
          <w:rFonts w:ascii="Times New Roman" w:hAnsi="Times New Roman"/>
          <w:sz w:val="24"/>
          <w:szCs w:val="24"/>
        </w:rPr>
        <w:t>Разница в весе гусеницы в  варианте 1 по сравнению с другими вариантами составила 0,1 грамм. Соотношение полов в 3 варианте отмечено наивысшими показателями, из 100 особей восковой моли 51 составили самки и 49 самцы.</w:t>
      </w:r>
    </w:p>
    <w:p w:rsidR="0065278E" w:rsidRDefault="0065278E" w:rsidP="009E5C54">
      <w:pPr>
        <w:spacing w:after="0" w:line="360" w:lineRule="auto"/>
        <w:jc w:val="both"/>
        <w:rPr>
          <w:rFonts w:ascii="Times New Roman" w:hAnsi="Times New Roman"/>
          <w:sz w:val="24"/>
          <w:szCs w:val="24"/>
        </w:rPr>
      </w:pPr>
    </w:p>
    <w:p w:rsidR="00962FCF" w:rsidRPr="009E5C54" w:rsidRDefault="00F80DA0" w:rsidP="009E5C54">
      <w:pPr>
        <w:spacing w:after="0" w:line="360" w:lineRule="auto"/>
        <w:jc w:val="both"/>
        <w:rPr>
          <w:rFonts w:ascii="Times New Roman" w:hAnsi="Times New Roman"/>
          <w:sz w:val="24"/>
          <w:szCs w:val="24"/>
        </w:rPr>
      </w:pPr>
      <w:r w:rsidRPr="009E5C54">
        <w:rPr>
          <w:rFonts w:ascii="Times New Roman" w:hAnsi="Times New Roman"/>
          <w:sz w:val="24"/>
          <w:szCs w:val="24"/>
        </w:rPr>
        <w:lastRenderedPageBreak/>
        <w:t>Таблица 16</w:t>
      </w:r>
      <w:r w:rsidR="00962FCF" w:rsidRPr="009E5C54">
        <w:rPr>
          <w:rFonts w:ascii="Times New Roman" w:hAnsi="Times New Roman"/>
          <w:sz w:val="24"/>
          <w:szCs w:val="24"/>
        </w:rPr>
        <w:t xml:space="preserve"> - Качество биологических показателей гусениц восковой моли выращенных в опытных вариантах (из расчёта 100 гусениц) </w:t>
      </w:r>
    </w:p>
    <w:p w:rsidR="00962FCF" w:rsidRPr="0065278E" w:rsidRDefault="00962FCF" w:rsidP="009E5C54">
      <w:pPr>
        <w:spacing w:after="0" w:line="360" w:lineRule="auto"/>
        <w:jc w:val="both"/>
        <w:rPr>
          <w:rFonts w:ascii="Times New Roman" w:hAnsi="Times New Roman"/>
          <w:i/>
          <w:sz w:val="12"/>
          <w:szCs w:val="12"/>
        </w:rPr>
      </w:pPr>
    </w:p>
    <w:tbl>
      <w:tblPr>
        <w:tblStyle w:val="a7"/>
        <w:tblW w:w="9356" w:type="dxa"/>
        <w:tblInd w:w="108" w:type="dxa"/>
        <w:tblLayout w:type="fixed"/>
        <w:tblLook w:val="04A0"/>
      </w:tblPr>
      <w:tblGrid>
        <w:gridCol w:w="1843"/>
        <w:gridCol w:w="1559"/>
        <w:gridCol w:w="1701"/>
        <w:gridCol w:w="1985"/>
        <w:gridCol w:w="2268"/>
      </w:tblGrid>
      <w:tr w:rsidR="00962FCF" w:rsidRPr="009E5C54" w:rsidTr="00AC2B3A">
        <w:trPr>
          <w:trHeight w:val="890"/>
        </w:trPr>
        <w:tc>
          <w:tcPr>
            <w:tcW w:w="1843" w:type="dxa"/>
          </w:tcPr>
          <w:p w:rsidR="00962FCF" w:rsidRPr="009E5C54" w:rsidRDefault="00962FCF" w:rsidP="009E5C54">
            <w:pPr>
              <w:spacing w:line="360" w:lineRule="auto"/>
              <w:rPr>
                <w:rFonts w:ascii="Times New Roman" w:hAnsi="Times New Roman"/>
                <w:sz w:val="24"/>
                <w:szCs w:val="24"/>
              </w:rPr>
            </w:pPr>
          </w:p>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 xml:space="preserve">Варианты опыта </w:t>
            </w:r>
          </w:p>
        </w:tc>
        <w:tc>
          <w:tcPr>
            <w:tcW w:w="1559" w:type="dxa"/>
          </w:tcPr>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 xml:space="preserve">Длина гусениц, </w:t>
            </w:r>
          </w:p>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см</w:t>
            </w:r>
          </w:p>
        </w:tc>
        <w:tc>
          <w:tcPr>
            <w:tcW w:w="1701" w:type="dxa"/>
          </w:tcPr>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 xml:space="preserve">Вес </w:t>
            </w:r>
          </w:p>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 xml:space="preserve">гусениц, </w:t>
            </w:r>
          </w:p>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гр.</w:t>
            </w:r>
          </w:p>
        </w:tc>
        <w:tc>
          <w:tcPr>
            <w:tcW w:w="1985" w:type="dxa"/>
          </w:tcPr>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 xml:space="preserve">Соотно-шение самок к самцам, % </w:t>
            </w:r>
          </w:p>
        </w:tc>
        <w:tc>
          <w:tcPr>
            <w:tcW w:w="2268" w:type="dxa"/>
          </w:tcPr>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 xml:space="preserve">Среднее количество бракона </w:t>
            </w:r>
          </w:p>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 xml:space="preserve">в 1 гусенице </w:t>
            </w:r>
          </w:p>
        </w:tc>
      </w:tr>
      <w:tr w:rsidR="00962FCF" w:rsidRPr="009E5C54" w:rsidTr="00AC2B3A">
        <w:trPr>
          <w:trHeight w:val="56"/>
        </w:trPr>
        <w:tc>
          <w:tcPr>
            <w:tcW w:w="1843" w:type="dxa"/>
          </w:tcPr>
          <w:p w:rsidR="00962FCF" w:rsidRPr="009E5C54" w:rsidRDefault="00962FCF" w:rsidP="009E5C54">
            <w:pPr>
              <w:spacing w:line="360" w:lineRule="auto"/>
              <w:rPr>
                <w:rFonts w:ascii="Times New Roman" w:hAnsi="Times New Roman"/>
                <w:sz w:val="24"/>
                <w:szCs w:val="24"/>
              </w:rPr>
            </w:pPr>
            <w:r w:rsidRPr="009E5C54">
              <w:rPr>
                <w:rFonts w:ascii="Times New Roman" w:hAnsi="Times New Roman"/>
                <w:sz w:val="24"/>
                <w:szCs w:val="24"/>
              </w:rPr>
              <w:t>1вариант</w:t>
            </w:r>
          </w:p>
        </w:tc>
        <w:tc>
          <w:tcPr>
            <w:tcW w:w="1559" w:type="dxa"/>
          </w:tcPr>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2,3</w:t>
            </w:r>
          </w:p>
        </w:tc>
        <w:tc>
          <w:tcPr>
            <w:tcW w:w="1701" w:type="dxa"/>
          </w:tcPr>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2,3</w:t>
            </w:r>
          </w:p>
        </w:tc>
        <w:tc>
          <w:tcPr>
            <w:tcW w:w="1985" w:type="dxa"/>
          </w:tcPr>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50-50</w:t>
            </w:r>
          </w:p>
        </w:tc>
        <w:tc>
          <w:tcPr>
            <w:tcW w:w="2268" w:type="dxa"/>
          </w:tcPr>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5,0</w:t>
            </w:r>
          </w:p>
        </w:tc>
      </w:tr>
      <w:tr w:rsidR="00962FCF" w:rsidRPr="009E5C54" w:rsidTr="00AC2B3A">
        <w:trPr>
          <w:trHeight w:val="196"/>
        </w:trPr>
        <w:tc>
          <w:tcPr>
            <w:tcW w:w="1843" w:type="dxa"/>
          </w:tcPr>
          <w:p w:rsidR="00962FCF" w:rsidRPr="009E5C54" w:rsidRDefault="00962FCF" w:rsidP="009E5C54">
            <w:pPr>
              <w:spacing w:line="360" w:lineRule="auto"/>
              <w:rPr>
                <w:rFonts w:ascii="Times New Roman" w:hAnsi="Times New Roman"/>
                <w:sz w:val="24"/>
                <w:szCs w:val="24"/>
              </w:rPr>
            </w:pPr>
            <w:r w:rsidRPr="009E5C54">
              <w:rPr>
                <w:rFonts w:ascii="Times New Roman" w:hAnsi="Times New Roman"/>
                <w:sz w:val="24"/>
                <w:szCs w:val="24"/>
              </w:rPr>
              <w:t xml:space="preserve">2 вариант </w:t>
            </w:r>
          </w:p>
        </w:tc>
        <w:tc>
          <w:tcPr>
            <w:tcW w:w="1559" w:type="dxa"/>
          </w:tcPr>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2,4</w:t>
            </w:r>
          </w:p>
        </w:tc>
        <w:tc>
          <w:tcPr>
            <w:tcW w:w="1701" w:type="dxa"/>
          </w:tcPr>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2,3</w:t>
            </w:r>
          </w:p>
        </w:tc>
        <w:tc>
          <w:tcPr>
            <w:tcW w:w="1985" w:type="dxa"/>
          </w:tcPr>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49-50</w:t>
            </w:r>
          </w:p>
        </w:tc>
        <w:tc>
          <w:tcPr>
            <w:tcW w:w="2268" w:type="dxa"/>
          </w:tcPr>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5,1</w:t>
            </w:r>
          </w:p>
        </w:tc>
      </w:tr>
      <w:tr w:rsidR="00962FCF" w:rsidRPr="009E5C54" w:rsidTr="00AC2B3A">
        <w:trPr>
          <w:trHeight w:val="272"/>
        </w:trPr>
        <w:tc>
          <w:tcPr>
            <w:tcW w:w="1843" w:type="dxa"/>
          </w:tcPr>
          <w:p w:rsidR="00962FCF" w:rsidRPr="009E5C54" w:rsidRDefault="00962FCF" w:rsidP="009E5C54">
            <w:pPr>
              <w:spacing w:line="360" w:lineRule="auto"/>
              <w:rPr>
                <w:rFonts w:ascii="Times New Roman" w:hAnsi="Times New Roman"/>
                <w:sz w:val="24"/>
                <w:szCs w:val="24"/>
              </w:rPr>
            </w:pPr>
            <w:r w:rsidRPr="009E5C54">
              <w:rPr>
                <w:rFonts w:ascii="Times New Roman" w:hAnsi="Times New Roman"/>
                <w:sz w:val="24"/>
                <w:szCs w:val="24"/>
              </w:rPr>
              <w:t xml:space="preserve">3 вариант </w:t>
            </w:r>
          </w:p>
        </w:tc>
        <w:tc>
          <w:tcPr>
            <w:tcW w:w="1559" w:type="dxa"/>
          </w:tcPr>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2,4</w:t>
            </w:r>
          </w:p>
        </w:tc>
        <w:tc>
          <w:tcPr>
            <w:tcW w:w="1701" w:type="dxa"/>
          </w:tcPr>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2,4</w:t>
            </w:r>
          </w:p>
        </w:tc>
        <w:tc>
          <w:tcPr>
            <w:tcW w:w="1985" w:type="dxa"/>
          </w:tcPr>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51-49</w:t>
            </w:r>
          </w:p>
        </w:tc>
        <w:tc>
          <w:tcPr>
            <w:tcW w:w="2268" w:type="dxa"/>
          </w:tcPr>
          <w:p w:rsidR="00962FCF" w:rsidRPr="009E5C54" w:rsidRDefault="00962FCF" w:rsidP="009E5C54">
            <w:pPr>
              <w:spacing w:line="360" w:lineRule="auto"/>
              <w:jc w:val="center"/>
              <w:rPr>
                <w:rFonts w:ascii="Times New Roman" w:hAnsi="Times New Roman"/>
                <w:sz w:val="24"/>
                <w:szCs w:val="24"/>
              </w:rPr>
            </w:pPr>
            <w:r w:rsidRPr="009E5C54">
              <w:rPr>
                <w:rFonts w:ascii="Times New Roman" w:hAnsi="Times New Roman"/>
                <w:sz w:val="24"/>
                <w:szCs w:val="24"/>
              </w:rPr>
              <w:t>5,2</w:t>
            </w:r>
          </w:p>
        </w:tc>
      </w:tr>
    </w:tbl>
    <w:p w:rsidR="00962FCF" w:rsidRPr="0065278E" w:rsidRDefault="00962FCF" w:rsidP="009E5C54">
      <w:pPr>
        <w:spacing w:after="0" w:line="360" w:lineRule="auto"/>
        <w:ind w:firstLine="709"/>
        <w:jc w:val="both"/>
        <w:rPr>
          <w:rFonts w:ascii="Times New Roman" w:hAnsi="Times New Roman"/>
          <w:sz w:val="20"/>
          <w:szCs w:val="20"/>
        </w:rPr>
      </w:pPr>
      <w:r w:rsidRPr="009E5C54">
        <w:rPr>
          <w:rFonts w:ascii="Times New Roman" w:hAnsi="Times New Roman"/>
          <w:sz w:val="24"/>
          <w:szCs w:val="24"/>
        </w:rPr>
        <w:t xml:space="preserve"> </w:t>
      </w:r>
    </w:p>
    <w:p w:rsidR="00962FCF" w:rsidRPr="009E5C54" w:rsidRDefault="00962FCF"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По нашим соображениям на этот показатель оказало влияние увеличение количества мервы, так как она является естественной пищей восковой моли. </w:t>
      </w:r>
    </w:p>
    <w:p w:rsidR="00962FCF" w:rsidRPr="009E5C54" w:rsidRDefault="00962FCF"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Соответственно в гусеницах, воспитываемых на 3 варианте количество отложенных яиц браконом по сравнению с 1 вариантом  было на 2 экземпляра, а с 2 вариантом  на 1 экземпляр больше.</w:t>
      </w:r>
    </w:p>
    <w:p w:rsidR="00962FCF" w:rsidRPr="009E5C54" w:rsidRDefault="00962FCF" w:rsidP="009E5C54">
      <w:pPr>
        <w:pStyle w:val="a3"/>
        <w:spacing w:line="360" w:lineRule="auto"/>
        <w:ind w:firstLine="709"/>
        <w:jc w:val="both"/>
        <w:rPr>
          <w:rFonts w:ascii="Times New Roman" w:hAnsi="Times New Roman"/>
          <w:sz w:val="24"/>
          <w:szCs w:val="24"/>
          <w:lang w:val="kk-KZ"/>
        </w:rPr>
      </w:pPr>
      <w:r w:rsidRPr="009E5C54">
        <w:rPr>
          <w:rFonts w:ascii="Times New Roman" w:hAnsi="Times New Roman"/>
          <w:sz w:val="24"/>
          <w:szCs w:val="24"/>
          <w:lang w:val="kk-KZ"/>
        </w:rPr>
        <w:t xml:space="preserve">Наиболее оптимальные составы питательных смесей. </w:t>
      </w:r>
    </w:p>
    <w:p w:rsidR="00962FCF" w:rsidRPr="009E5C54" w:rsidRDefault="00962FCF" w:rsidP="009E5C54">
      <w:pPr>
        <w:pStyle w:val="a3"/>
        <w:spacing w:line="360" w:lineRule="auto"/>
        <w:ind w:firstLine="709"/>
        <w:jc w:val="both"/>
        <w:rPr>
          <w:rFonts w:ascii="Times New Roman" w:hAnsi="Times New Roman"/>
          <w:sz w:val="24"/>
          <w:szCs w:val="24"/>
          <w:lang w:val="kk-KZ"/>
        </w:rPr>
      </w:pPr>
      <w:r w:rsidRPr="009E5C54">
        <w:rPr>
          <w:rFonts w:ascii="Times New Roman" w:hAnsi="Times New Roman"/>
          <w:sz w:val="24"/>
          <w:szCs w:val="24"/>
          <w:lang w:val="kk-KZ"/>
        </w:rPr>
        <w:t>Для разведени маточного материала гусениц восковой моли.</w:t>
      </w:r>
    </w:p>
    <w:p w:rsidR="00962FCF" w:rsidRPr="009E5C54" w:rsidRDefault="00962FCF" w:rsidP="009E5C54">
      <w:pPr>
        <w:pStyle w:val="a3"/>
        <w:tabs>
          <w:tab w:val="left" w:pos="1134"/>
        </w:tabs>
        <w:spacing w:line="360" w:lineRule="auto"/>
        <w:ind w:firstLine="709"/>
        <w:jc w:val="both"/>
        <w:rPr>
          <w:rFonts w:ascii="Times New Roman" w:hAnsi="Times New Roman"/>
          <w:sz w:val="24"/>
          <w:szCs w:val="24"/>
          <w:lang w:val="kk-KZ"/>
        </w:rPr>
      </w:pPr>
      <w:r w:rsidRPr="009E5C54">
        <w:rPr>
          <w:rFonts w:ascii="Times New Roman" w:hAnsi="Times New Roman"/>
          <w:sz w:val="24"/>
          <w:szCs w:val="24"/>
          <w:lang w:val="kk-KZ"/>
        </w:rPr>
        <w:t>1)</w:t>
      </w:r>
      <w:r w:rsidRPr="009E5C54">
        <w:rPr>
          <w:rFonts w:ascii="Times New Roman" w:hAnsi="Times New Roman"/>
          <w:sz w:val="24"/>
          <w:szCs w:val="24"/>
          <w:lang w:val="kk-KZ"/>
        </w:rPr>
        <w:tab/>
        <w:t>6 частей кукурузной мелко перемолотой муки, 2 части сахара, 2 части столовых отходов, 0,2 части пивных дрожжей.</w:t>
      </w:r>
    </w:p>
    <w:p w:rsidR="00962FCF" w:rsidRPr="009E5C54" w:rsidRDefault="00962FCF" w:rsidP="009E5C54">
      <w:pPr>
        <w:pStyle w:val="a3"/>
        <w:spacing w:line="360" w:lineRule="auto"/>
        <w:ind w:firstLine="709"/>
        <w:jc w:val="both"/>
        <w:rPr>
          <w:rFonts w:ascii="Times New Roman" w:hAnsi="Times New Roman"/>
          <w:sz w:val="24"/>
          <w:szCs w:val="24"/>
          <w:lang w:val="kk-KZ"/>
        </w:rPr>
      </w:pPr>
      <w:r w:rsidRPr="009E5C54">
        <w:rPr>
          <w:rFonts w:ascii="Times New Roman" w:hAnsi="Times New Roman"/>
          <w:sz w:val="24"/>
          <w:szCs w:val="24"/>
          <w:lang w:val="kk-KZ"/>
        </w:rPr>
        <w:t>Условия закладки: Автоклавитуются в эмалированной ванночке слоем не более 5-6 см. Режим: 2 атм. от 45-60 мин.</w:t>
      </w:r>
    </w:p>
    <w:p w:rsidR="00962FCF" w:rsidRPr="009E5C54" w:rsidRDefault="00962FCF" w:rsidP="009E5C54">
      <w:pPr>
        <w:pStyle w:val="a3"/>
        <w:tabs>
          <w:tab w:val="left" w:pos="1134"/>
        </w:tabs>
        <w:spacing w:line="360" w:lineRule="auto"/>
        <w:ind w:firstLine="709"/>
        <w:jc w:val="both"/>
        <w:rPr>
          <w:rFonts w:ascii="Times New Roman" w:hAnsi="Times New Roman"/>
          <w:sz w:val="24"/>
          <w:szCs w:val="24"/>
          <w:lang w:val="kk-KZ"/>
        </w:rPr>
      </w:pPr>
      <w:r w:rsidRPr="009E5C54">
        <w:rPr>
          <w:rFonts w:ascii="Times New Roman" w:hAnsi="Times New Roman"/>
          <w:sz w:val="24"/>
          <w:szCs w:val="24"/>
          <w:lang w:val="kk-KZ"/>
        </w:rPr>
        <w:t>2)</w:t>
      </w:r>
      <w:r w:rsidRPr="009E5C54">
        <w:rPr>
          <w:rFonts w:ascii="Times New Roman" w:hAnsi="Times New Roman"/>
          <w:sz w:val="24"/>
          <w:szCs w:val="24"/>
          <w:lang w:val="kk-KZ"/>
        </w:rPr>
        <w:tab/>
        <w:t>5 частей экстрагированной мервы, 2 части сахара, 2 части столовых отходов, 1 часть пшеничной муки (3-го сорта или отходы хлеба), 0,2 части маргарина. Режим: 2 атм. от 45-50 мин.</w:t>
      </w:r>
    </w:p>
    <w:p w:rsidR="00962FCF" w:rsidRPr="009E5C54" w:rsidRDefault="00962FCF" w:rsidP="009E5C54">
      <w:pPr>
        <w:pStyle w:val="a3"/>
        <w:tabs>
          <w:tab w:val="left" w:pos="1134"/>
        </w:tabs>
        <w:spacing w:line="360" w:lineRule="auto"/>
        <w:ind w:firstLine="709"/>
        <w:jc w:val="both"/>
        <w:rPr>
          <w:rFonts w:ascii="Times New Roman" w:hAnsi="Times New Roman"/>
          <w:sz w:val="24"/>
          <w:szCs w:val="24"/>
          <w:lang w:val="kk-KZ"/>
        </w:rPr>
      </w:pPr>
      <w:r w:rsidRPr="009E5C54">
        <w:rPr>
          <w:rFonts w:ascii="Times New Roman" w:hAnsi="Times New Roman"/>
          <w:sz w:val="24"/>
          <w:szCs w:val="24"/>
          <w:lang w:val="kk-KZ"/>
        </w:rPr>
        <w:t>3)</w:t>
      </w:r>
      <w:r w:rsidRPr="009E5C54">
        <w:rPr>
          <w:rFonts w:ascii="Times New Roman" w:hAnsi="Times New Roman"/>
          <w:sz w:val="24"/>
          <w:szCs w:val="24"/>
          <w:lang w:val="kk-KZ"/>
        </w:rPr>
        <w:tab/>
        <w:t>5 частей из виноградных отходов, 3 части сахара, 1 часть столовых отходов, 1 часть пшеничной муки или отходов хлеба. Режим: 2 атм. от 45- 60 мин.</w:t>
      </w:r>
    </w:p>
    <w:p w:rsidR="00962FCF" w:rsidRPr="009E5C54" w:rsidRDefault="00962FCF"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Таким образом, замена компонентов питательной среды не оказывает отрицательного действия на биологические показатели жизнеспособности восковой моли по сравнению с традиционным составом.    </w:t>
      </w:r>
    </w:p>
    <w:p w:rsidR="006237A3" w:rsidRPr="009E5C54" w:rsidRDefault="006237A3" w:rsidP="009E5C54">
      <w:pPr>
        <w:pStyle w:val="af3"/>
        <w:spacing w:after="0" w:line="360" w:lineRule="auto"/>
        <w:ind w:left="0" w:firstLine="709"/>
        <w:jc w:val="both"/>
        <w:rPr>
          <w:rFonts w:ascii="Times New Roman" w:hAnsi="Times New Roman"/>
          <w:sz w:val="24"/>
          <w:szCs w:val="24"/>
        </w:rPr>
      </w:pPr>
      <w:r w:rsidRPr="009E5C54">
        <w:rPr>
          <w:rFonts w:ascii="Times New Roman" w:hAnsi="Times New Roman"/>
          <w:sz w:val="24"/>
          <w:szCs w:val="24"/>
        </w:rPr>
        <w:t xml:space="preserve">Важным вопросом при разведении златоглазки является подбор питательной среды для имаго златоглазки. </w:t>
      </w:r>
    </w:p>
    <w:p w:rsidR="006237A3" w:rsidRPr="009E5C54" w:rsidRDefault="006237A3" w:rsidP="009E5C54">
      <w:pPr>
        <w:pStyle w:val="af3"/>
        <w:spacing w:after="0" w:line="360" w:lineRule="auto"/>
        <w:ind w:left="0" w:firstLine="709"/>
        <w:jc w:val="both"/>
        <w:rPr>
          <w:rFonts w:ascii="Times New Roman" w:hAnsi="Times New Roman"/>
          <w:b/>
          <w:sz w:val="24"/>
          <w:szCs w:val="24"/>
        </w:rPr>
      </w:pPr>
      <w:r w:rsidRPr="009E5C54">
        <w:rPr>
          <w:rFonts w:ascii="Times New Roman" w:hAnsi="Times New Roman"/>
          <w:sz w:val="24"/>
          <w:szCs w:val="24"/>
        </w:rPr>
        <w:t>В настоящее время многие биолаборатории используют для кормления  имаго златоглазки яичный белок или давленых гусениц восковой моли, как источник белковой пищи.</w:t>
      </w:r>
    </w:p>
    <w:p w:rsidR="006237A3" w:rsidRPr="009E5C54" w:rsidRDefault="006237A3"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lastRenderedPageBreak/>
        <w:t>Для определения наиболее оптимальной питательной среды для выращивания имаго златоглазки нами были проведены исследования  на 3 различных видах питательной среды с обязательной подкормкой 10% медовым сиропом. Для проведения опытов было заложено 3 партии имаго златоглазки по 5 банок (всего 15 банок). В каждую банку помещено по 50 имаго златоглазки одного возраста. Каждая партия имаго златоглазки подкармливалась ежедневно различным видом корма с обязательной подкормкой 10% медовым сиропом. Ежедневно велся учет погибших имаго и количества отложенных яиц в каждой банке.</w:t>
      </w:r>
    </w:p>
    <w:p w:rsidR="006237A3" w:rsidRPr="009E5C54" w:rsidRDefault="006237A3"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Питательная среда №1 – автолизат пивных дрожжей</w:t>
      </w:r>
    </w:p>
    <w:p w:rsidR="006237A3" w:rsidRPr="009E5C54" w:rsidRDefault="006237A3"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Питательная среда №2 – яичный белок</w:t>
      </w:r>
    </w:p>
    <w:p w:rsidR="006237A3" w:rsidRPr="009E5C54" w:rsidRDefault="006237A3"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Питательная среда №3 – гусеницы восковой моли </w:t>
      </w:r>
    </w:p>
    <w:p w:rsidR="00F72A43" w:rsidRPr="00633394" w:rsidRDefault="006237A3"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Результаты исследований по выращиванию имаго златоглазки на питательной среде №1 представлены </w:t>
      </w:r>
      <w:r w:rsidRPr="00633394">
        <w:rPr>
          <w:rFonts w:ascii="Times New Roman" w:hAnsi="Times New Roman"/>
          <w:sz w:val="24"/>
          <w:szCs w:val="24"/>
        </w:rPr>
        <w:t xml:space="preserve">в </w:t>
      </w:r>
      <w:r w:rsidR="00F72A43" w:rsidRPr="00633394">
        <w:rPr>
          <w:rFonts w:ascii="Times New Roman" w:hAnsi="Times New Roman"/>
          <w:sz w:val="24"/>
          <w:szCs w:val="24"/>
        </w:rPr>
        <w:t xml:space="preserve">приложение </w:t>
      </w:r>
      <w:r w:rsidR="00ED0CAD" w:rsidRPr="00633394">
        <w:rPr>
          <w:rFonts w:ascii="Times New Roman" w:hAnsi="Times New Roman"/>
          <w:sz w:val="24"/>
          <w:szCs w:val="24"/>
          <w:lang w:val="en-US"/>
        </w:rPr>
        <w:t>P</w:t>
      </w:r>
      <w:r w:rsidR="00F72A43" w:rsidRPr="00633394">
        <w:rPr>
          <w:rFonts w:ascii="Times New Roman" w:hAnsi="Times New Roman"/>
          <w:sz w:val="24"/>
          <w:szCs w:val="24"/>
        </w:rPr>
        <w:t>.</w:t>
      </w:r>
    </w:p>
    <w:p w:rsidR="006237A3" w:rsidRPr="00633394" w:rsidRDefault="006237A3" w:rsidP="009E5C54">
      <w:pPr>
        <w:spacing w:after="0" w:line="360" w:lineRule="auto"/>
        <w:ind w:firstLine="709"/>
        <w:jc w:val="both"/>
        <w:rPr>
          <w:rFonts w:ascii="Times New Roman" w:hAnsi="Times New Roman"/>
          <w:sz w:val="24"/>
          <w:szCs w:val="24"/>
        </w:rPr>
      </w:pPr>
      <w:r w:rsidRPr="00633394">
        <w:rPr>
          <w:rFonts w:ascii="Times New Roman" w:hAnsi="Times New Roman"/>
          <w:sz w:val="24"/>
          <w:szCs w:val="24"/>
        </w:rPr>
        <w:t>Среднее количество яиц, отложенных одной самкой за 20 дней жизни составило:</w:t>
      </w:r>
    </w:p>
    <w:p w:rsidR="006237A3" w:rsidRPr="00633394" w:rsidRDefault="006237A3" w:rsidP="009E5C54">
      <w:pPr>
        <w:spacing w:after="0" w:line="360" w:lineRule="auto"/>
        <w:ind w:firstLine="709"/>
        <w:jc w:val="both"/>
        <w:rPr>
          <w:rFonts w:ascii="Times New Roman" w:hAnsi="Times New Roman"/>
          <w:sz w:val="24"/>
          <w:szCs w:val="24"/>
        </w:rPr>
      </w:pPr>
      <w:r w:rsidRPr="00633394">
        <w:rPr>
          <w:rFonts w:ascii="Times New Roman" w:hAnsi="Times New Roman"/>
          <w:sz w:val="24"/>
          <w:szCs w:val="24"/>
        </w:rPr>
        <w:t>Банка №1 – 9,51 х20 = 190,2</w:t>
      </w:r>
    </w:p>
    <w:p w:rsidR="006237A3" w:rsidRPr="00633394" w:rsidRDefault="006237A3" w:rsidP="009E5C54">
      <w:pPr>
        <w:spacing w:after="0" w:line="360" w:lineRule="auto"/>
        <w:ind w:firstLine="709"/>
        <w:jc w:val="both"/>
        <w:rPr>
          <w:rFonts w:ascii="Times New Roman" w:hAnsi="Times New Roman"/>
          <w:sz w:val="24"/>
          <w:szCs w:val="24"/>
        </w:rPr>
      </w:pPr>
      <w:r w:rsidRPr="00633394">
        <w:rPr>
          <w:rFonts w:ascii="Times New Roman" w:hAnsi="Times New Roman"/>
          <w:sz w:val="24"/>
          <w:szCs w:val="24"/>
        </w:rPr>
        <w:t>Банка №2 – 9,88 х 20 = 197,6</w:t>
      </w:r>
    </w:p>
    <w:p w:rsidR="006237A3" w:rsidRPr="00633394" w:rsidRDefault="006237A3" w:rsidP="009E5C54">
      <w:pPr>
        <w:spacing w:after="0" w:line="360" w:lineRule="auto"/>
        <w:ind w:firstLine="709"/>
        <w:jc w:val="both"/>
        <w:rPr>
          <w:rFonts w:ascii="Times New Roman" w:hAnsi="Times New Roman"/>
          <w:sz w:val="24"/>
          <w:szCs w:val="24"/>
        </w:rPr>
      </w:pPr>
      <w:r w:rsidRPr="00633394">
        <w:rPr>
          <w:rFonts w:ascii="Times New Roman" w:hAnsi="Times New Roman"/>
          <w:sz w:val="24"/>
          <w:szCs w:val="24"/>
        </w:rPr>
        <w:t>Банка №3 – 10,03 х 20 = 200,6</w:t>
      </w:r>
    </w:p>
    <w:p w:rsidR="006237A3" w:rsidRPr="00633394" w:rsidRDefault="006237A3" w:rsidP="009E5C54">
      <w:pPr>
        <w:spacing w:after="0" w:line="360" w:lineRule="auto"/>
        <w:ind w:firstLine="709"/>
        <w:jc w:val="both"/>
        <w:rPr>
          <w:rFonts w:ascii="Times New Roman" w:hAnsi="Times New Roman"/>
          <w:sz w:val="24"/>
          <w:szCs w:val="24"/>
        </w:rPr>
      </w:pPr>
      <w:r w:rsidRPr="00633394">
        <w:rPr>
          <w:rFonts w:ascii="Times New Roman" w:hAnsi="Times New Roman"/>
          <w:sz w:val="24"/>
          <w:szCs w:val="24"/>
        </w:rPr>
        <w:t>Банка №4 – 10,2 х 20 = 204</w:t>
      </w:r>
    </w:p>
    <w:p w:rsidR="006237A3" w:rsidRPr="00633394" w:rsidRDefault="006237A3" w:rsidP="009E5C54">
      <w:pPr>
        <w:spacing w:after="0" w:line="360" w:lineRule="auto"/>
        <w:ind w:firstLine="709"/>
        <w:jc w:val="both"/>
        <w:rPr>
          <w:rFonts w:ascii="Times New Roman" w:hAnsi="Times New Roman"/>
          <w:sz w:val="24"/>
          <w:szCs w:val="24"/>
        </w:rPr>
      </w:pPr>
      <w:r w:rsidRPr="00633394">
        <w:rPr>
          <w:rFonts w:ascii="Times New Roman" w:hAnsi="Times New Roman"/>
          <w:sz w:val="24"/>
          <w:szCs w:val="24"/>
        </w:rPr>
        <w:t>Банка №5 – 10,2 х 20 = 204</w:t>
      </w:r>
    </w:p>
    <w:p w:rsidR="006237A3" w:rsidRPr="00633394" w:rsidRDefault="006237A3" w:rsidP="009E5C54">
      <w:pPr>
        <w:spacing w:after="0" w:line="360" w:lineRule="auto"/>
        <w:ind w:firstLine="709"/>
        <w:jc w:val="both"/>
        <w:rPr>
          <w:rFonts w:ascii="Times New Roman" w:hAnsi="Times New Roman"/>
          <w:sz w:val="24"/>
          <w:szCs w:val="24"/>
        </w:rPr>
      </w:pPr>
      <w:r w:rsidRPr="00633394">
        <w:rPr>
          <w:rFonts w:ascii="Times New Roman" w:hAnsi="Times New Roman"/>
          <w:sz w:val="24"/>
          <w:szCs w:val="24"/>
        </w:rPr>
        <w:t>В среднем при питании имаго златоглазки автолизатом пивных дрожжей плодовитость самок составила 199,28 яиц на самку</w:t>
      </w:r>
      <w:r w:rsidR="00F72A43" w:rsidRPr="00633394">
        <w:rPr>
          <w:rFonts w:ascii="Times New Roman" w:hAnsi="Times New Roman"/>
          <w:sz w:val="24"/>
          <w:szCs w:val="24"/>
        </w:rPr>
        <w:t xml:space="preserve"> </w:t>
      </w:r>
      <w:r w:rsidR="00CC1E51" w:rsidRPr="00633394">
        <w:rPr>
          <w:rFonts w:ascii="Times New Roman" w:hAnsi="Times New Roman"/>
          <w:sz w:val="24"/>
          <w:szCs w:val="24"/>
        </w:rPr>
        <w:t xml:space="preserve">(Приложение </w:t>
      </w:r>
      <w:r w:rsidR="00ED0CAD" w:rsidRPr="00633394">
        <w:rPr>
          <w:rFonts w:ascii="Times New Roman" w:hAnsi="Times New Roman"/>
          <w:sz w:val="24"/>
          <w:szCs w:val="24"/>
          <w:lang w:val="en-US"/>
        </w:rPr>
        <w:t>Q</w:t>
      </w:r>
      <w:r w:rsidR="00F72A43" w:rsidRPr="00633394">
        <w:rPr>
          <w:rFonts w:ascii="Times New Roman" w:hAnsi="Times New Roman"/>
          <w:sz w:val="24"/>
          <w:szCs w:val="24"/>
        </w:rPr>
        <w:t>).</w:t>
      </w:r>
    </w:p>
    <w:p w:rsidR="006237A3" w:rsidRPr="00633394" w:rsidRDefault="006237A3" w:rsidP="009E5C54">
      <w:pPr>
        <w:spacing w:after="0" w:line="360" w:lineRule="auto"/>
        <w:ind w:firstLine="709"/>
        <w:jc w:val="both"/>
        <w:rPr>
          <w:rFonts w:ascii="Times New Roman" w:hAnsi="Times New Roman"/>
          <w:sz w:val="24"/>
          <w:szCs w:val="24"/>
        </w:rPr>
      </w:pPr>
      <w:r w:rsidRPr="00633394">
        <w:rPr>
          <w:rFonts w:ascii="Times New Roman" w:hAnsi="Times New Roman"/>
          <w:sz w:val="24"/>
          <w:szCs w:val="24"/>
        </w:rPr>
        <w:t>Среднее количество яиц, отложенных одной самкой за 15дней жизни составило:</w:t>
      </w:r>
    </w:p>
    <w:p w:rsidR="006237A3" w:rsidRPr="00633394" w:rsidRDefault="006237A3" w:rsidP="009E5C54">
      <w:pPr>
        <w:spacing w:after="0" w:line="360" w:lineRule="auto"/>
        <w:ind w:firstLine="709"/>
        <w:jc w:val="both"/>
        <w:rPr>
          <w:rFonts w:ascii="Times New Roman" w:hAnsi="Times New Roman"/>
          <w:sz w:val="24"/>
          <w:szCs w:val="24"/>
        </w:rPr>
      </w:pPr>
      <w:r w:rsidRPr="00633394">
        <w:rPr>
          <w:rFonts w:ascii="Times New Roman" w:hAnsi="Times New Roman"/>
          <w:sz w:val="24"/>
          <w:szCs w:val="24"/>
        </w:rPr>
        <w:t>Банка №1 – 8,25 х 15 = 123,75</w:t>
      </w:r>
    </w:p>
    <w:p w:rsidR="006237A3" w:rsidRPr="00633394" w:rsidRDefault="006237A3" w:rsidP="009E5C54">
      <w:pPr>
        <w:spacing w:after="0" w:line="360" w:lineRule="auto"/>
        <w:ind w:firstLine="709"/>
        <w:jc w:val="both"/>
        <w:rPr>
          <w:rFonts w:ascii="Times New Roman" w:hAnsi="Times New Roman"/>
          <w:sz w:val="24"/>
          <w:szCs w:val="24"/>
        </w:rPr>
      </w:pPr>
      <w:r w:rsidRPr="00633394">
        <w:rPr>
          <w:rFonts w:ascii="Times New Roman" w:hAnsi="Times New Roman"/>
          <w:sz w:val="24"/>
          <w:szCs w:val="24"/>
        </w:rPr>
        <w:t>Банка №2 – 10,15 х 15 = 152,25</w:t>
      </w:r>
    </w:p>
    <w:p w:rsidR="006237A3" w:rsidRPr="00633394" w:rsidRDefault="006237A3" w:rsidP="009E5C54">
      <w:pPr>
        <w:spacing w:after="0" w:line="360" w:lineRule="auto"/>
        <w:ind w:firstLine="709"/>
        <w:jc w:val="both"/>
        <w:rPr>
          <w:rFonts w:ascii="Times New Roman" w:hAnsi="Times New Roman"/>
          <w:sz w:val="24"/>
          <w:szCs w:val="24"/>
        </w:rPr>
      </w:pPr>
      <w:r w:rsidRPr="00633394">
        <w:rPr>
          <w:rFonts w:ascii="Times New Roman" w:hAnsi="Times New Roman"/>
          <w:sz w:val="24"/>
          <w:szCs w:val="24"/>
        </w:rPr>
        <w:t>Банка №3 – 9,94 х 15 = 149,1</w:t>
      </w:r>
    </w:p>
    <w:p w:rsidR="006237A3" w:rsidRPr="00633394" w:rsidRDefault="006237A3" w:rsidP="009E5C54">
      <w:pPr>
        <w:spacing w:after="0" w:line="360" w:lineRule="auto"/>
        <w:ind w:firstLine="709"/>
        <w:jc w:val="both"/>
        <w:rPr>
          <w:rFonts w:ascii="Times New Roman" w:hAnsi="Times New Roman"/>
          <w:sz w:val="24"/>
          <w:szCs w:val="24"/>
        </w:rPr>
      </w:pPr>
      <w:r w:rsidRPr="00633394">
        <w:rPr>
          <w:rFonts w:ascii="Times New Roman" w:hAnsi="Times New Roman"/>
          <w:sz w:val="24"/>
          <w:szCs w:val="24"/>
        </w:rPr>
        <w:t>Банка №4 – 9,49 х 15 = 142,35</w:t>
      </w:r>
    </w:p>
    <w:p w:rsidR="006237A3" w:rsidRPr="00633394" w:rsidRDefault="006237A3" w:rsidP="009E5C54">
      <w:pPr>
        <w:spacing w:after="0" w:line="360" w:lineRule="auto"/>
        <w:ind w:firstLine="709"/>
        <w:jc w:val="both"/>
        <w:rPr>
          <w:rFonts w:ascii="Times New Roman" w:hAnsi="Times New Roman"/>
          <w:sz w:val="24"/>
          <w:szCs w:val="24"/>
        </w:rPr>
      </w:pPr>
      <w:r w:rsidRPr="00633394">
        <w:rPr>
          <w:rFonts w:ascii="Times New Roman" w:hAnsi="Times New Roman"/>
          <w:sz w:val="24"/>
          <w:szCs w:val="24"/>
        </w:rPr>
        <w:t>Банка №5 – 8,96 х 15 = 134,4</w:t>
      </w:r>
    </w:p>
    <w:p w:rsidR="006237A3" w:rsidRPr="00633394" w:rsidRDefault="006237A3" w:rsidP="009E5C54">
      <w:pPr>
        <w:spacing w:after="0" w:line="360" w:lineRule="auto"/>
        <w:ind w:firstLine="709"/>
        <w:jc w:val="both"/>
        <w:rPr>
          <w:rFonts w:ascii="Times New Roman" w:hAnsi="Times New Roman"/>
          <w:sz w:val="24"/>
          <w:szCs w:val="24"/>
        </w:rPr>
      </w:pPr>
      <w:r w:rsidRPr="00633394">
        <w:rPr>
          <w:rFonts w:ascii="Times New Roman" w:hAnsi="Times New Roman"/>
          <w:sz w:val="24"/>
          <w:szCs w:val="24"/>
        </w:rPr>
        <w:t>В среднем при питании имаго златоглазки яичным белком плодовитость самок составила 140,37 яиц на самку</w:t>
      </w:r>
      <w:r w:rsidR="00F72A43" w:rsidRPr="00633394">
        <w:rPr>
          <w:rFonts w:ascii="Times New Roman" w:hAnsi="Times New Roman"/>
          <w:sz w:val="24"/>
          <w:szCs w:val="24"/>
        </w:rPr>
        <w:t xml:space="preserve"> (Приложение  </w:t>
      </w:r>
      <w:r w:rsidR="00ED0CAD" w:rsidRPr="00633394">
        <w:rPr>
          <w:rFonts w:ascii="Times New Roman" w:hAnsi="Times New Roman"/>
          <w:sz w:val="24"/>
          <w:szCs w:val="24"/>
          <w:lang w:val="en-US"/>
        </w:rPr>
        <w:t>R</w:t>
      </w:r>
      <w:r w:rsidR="00F72A43" w:rsidRPr="00633394">
        <w:rPr>
          <w:rFonts w:ascii="Times New Roman" w:hAnsi="Times New Roman"/>
          <w:sz w:val="24"/>
          <w:szCs w:val="24"/>
        </w:rPr>
        <w:t>)</w:t>
      </w:r>
      <w:r w:rsidRPr="00633394">
        <w:rPr>
          <w:rFonts w:ascii="Times New Roman" w:hAnsi="Times New Roman"/>
          <w:sz w:val="24"/>
          <w:szCs w:val="24"/>
        </w:rPr>
        <w:t>.</w:t>
      </w:r>
    </w:p>
    <w:p w:rsidR="006237A3" w:rsidRPr="00633394" w:rsidRDefault="006237A3" w:rsidP="009E5C54">
      <w:pPr>
        <w:spacing w:after="0" w:line="360" w:lineRule="auto"/>
        <w:ind w:firstLine="709"/>
        <w:jc w:val="both"/>
        <w:rPr>
          <w:rFonts w:ascii="Times New Roman" w:hAnsi="Times New Roman"/>
          <w:sz w:val="24"/>
          <w:szCs w:val="24"/>
        </w:rPr>
      </w:pPr>
      <w:r w:rsidRPr="00633394">
        <w:rPr>
          <w:rFonts w:ascii="Times New Roman" w:hAnsi="Times New Roman"/>
          <w:sz w:val="24"/>
          <w:szCs w:val="24"/>
        </w:rPr>
        <w:t>Среднее количество яиц, отложенных одной самкой за 16 дней жизни, составило:</w:t>
      </w:r>
    </w:p>
    <w:p w:rsidR="006237A3" w:rsidRPr="00633394" w:rsidRDefault="006237A3" w:rsidP="009E5C54">
      <w:pPr>
        <w:spacing w:after="0" w:line="360" w:lineRule="auto"/>
        <w:ind w:firstLine="709"/>
        <w:jc w:val="both"/>
        <w:rPr>
          <w:rFonts w:ascii="Times New Roman" w:hAnsi="Times New Roman"/>
          <w:sz w:val="24"/>
          <w:szCs w:val="24"/>
        </w:rPr>
      </w:pPr>
      <w:r w:rsidRPr="00633394">
        <w:rPr>
          <w:rFonts w:ascii="Times New Roman" w:hAnsi="Times New Roman"/>
          <w:sz w:val="24"/>
          <w:szCs w:val="24"/>
        </w:rPr>
        <w:t>Банка №1 – 3589 /703 х 16 = 81,68</w:t>
      </w:r>
    </w:p>
    <w:p w:rsidR="006237A3" w:rsidRPr="009E5C54" w:rsidRDefault="00F72A43"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Банка №</w:t>
      </w:r>
      <w:r w:rsidR="006237A3" w:rsidRPr="009E5C54">
        <w:rPr>
          <w:rFonts w:ascii="Times New Roman" w:hAnsi="Times New Roman"/>
          <w:sz w:val="24"/>
          <w:szCs w:val="24"/>
        </w:rPr>
        <w:t>2 – 3571/724 х 16 = 78,92</w:t>
      </w:r>
    </w:p>
    <w:p w:rsidR="006237A3" w:rsidRPr="009E5C54" w:rsidRDefault="006237A3"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Банка №3 – 3099/623 х 16 = 79,59</w:t>
      </w:r>
    </w:p>
    <w:p w:rsidR="006237A3" w:rsidRPr="009E5C54" w:rsidRDefault="006237A3"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Банка №4 – 3212/674 х 16 = 76,25</w:t>
      </w:r>
    </w:p>
    <w:p w:rsidR="006237A3" w:rsidRPr="009E5C54" w:rsidRDefault="006237A3"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Банка №5 – 2522/ 566 х 16 = 71,29</w:t>
      </w:r>
    </w:p>
    <w:p w:rsidR="006237A3" w:rsidRPr="009E5C54" w:rsidRDefault="006237A3"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lastRenderedPageBreak/>
        <w:t>В среднем при питании имаго златоглазки давлеными гусеницами восковой моли плодовитость самок составила 77,4 яиц на самку</w:t>
      </w:r>
      <w:r w:rsidR="00F72A43" w:rsidRPr="009E5C54">
        <w:rPr>
          <w:rFonts w:ascii="Times New Roman" w:hAnsi="Times New Roman"/>
          <w:sz w:val="24"/>
          <w:szCs w:val="24"/>
        </w:rPr>
        <w:t>.</w:t>
      </w:r>
    </w:p>
    <w:p w:rsidR="006237A3" w:rsidRPr="009E5C54" w:rsidRDefault="006237A3"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Как видно из расчетов, самая высокая продолжительность жизни (20 дней) наблюдалась у имаго, которые подкармливались автолизатом пивных дрожжей, в этом варианте наблюдалась и самая высокая плодовитость самок – 199,28 яиц на одну самку.</w:t>
      </w:r>
    </w:p>
    <w:p w:rsidR="006237A3" w:rsidRPr="009E5C54" w:rsidRDefault="006237A3"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В вариантах с питательной средой №2 и №3 наблюдалась средняя продолжительность жизни 15-16 дней и меньшая плодовитость самок соответственно 140,37 и 77,4 яиц на одну самку, при этом самая худшая плодовитость наблюдалась в варианте с питательной средой № 3, в этом варианте наблюдалась массовая гибель имаго вследствие бактериальных болезней из-за применения давленых гусениц восковой моли. </w:t>
      </w:r>
    </w:p>
    <w:p w:rsidR="00D17295" w:rsidRPr="0065278E" w:rsidRDefault="00D17295" w:rsidP="009E5C54">
      <w:pPr>
        <w:spacing w:after="0" w:line="360" w:lineRule="auto"/>
        <w:ind w:firstLine="709"/>
        <w:jc w:val="both"/>
        <w:rPr>
          <w:rFonts w:ascii="Times New Roman" w:hAnsi="Times New Roman"/>
          <w:sz w:val="20"/>
          <w:szCs w:val="20"/>
        </w:rPr>
      </w:pPr>
    </w:p>
    <w:p w:rsidR="00472D2B" w:rsidRPr="00DE3EFC" w:rsidRDefault="004F1757" w:rsidP="009E5C54">
      <w:pPr>
        <w:spacing w:after="0" w:line="360" w:lineRule="auto"/>
        <w:ind w:firstLine="709"/>
        <w:jc w:val="both"/>
        <w:rPr>
          <w:rFonts w:ascii="Times New Roman" w:hAnsi="Times New Roman"/>
          <w:b/>
          <w:sz w:val="24"/>
          <w:szCs w:val="24"/>
        </w:rPr>
      </w:pPr>
      <w:r w:rsidRPr="00DE3EFC">
        <w:rPr>
          <w:rFonts w:ascii="Times New Roman" w:hAnsi="Times New Roman"/>
          <w:b/>
          <w:sz w:val="24"/>
          <w:szCs w:val="24"/>
        </w:rPr>
        <w:t>3.</w:t>
      </w:r>
      <w:r w:rsidR="00194F73" w:rsidRPr="00DE3EFC">
        <w:rPr>
          <w:rFonts w:ascii="Times New Roman" w:hAnsi="Times New Roman"/>
          <w:b/>
          <w:sz w:val="24"/>
          <w:szCs w:val="24"/>
        </w:rPr>
        <w:t>2.3.12</w:t>
      </w:r>
      <w:r w:rsidR="00472D2B" w:rsidRPr="00DE3EFC">
        <w:rPr>
          <w:rFonts w:ascii="Times New Roman" w:hAnsi="Times New Roman"/>
          <w:b/>
          <w:sz w:val="24"/>
          <w:szCs w:val="24"/>
        </w:rPr>
        <w:t xml:space="preserve"> Изучение иностранных методов биологического контроля, пути повышения эффективности биолабораторий</w:t>
      </w:r>
    </w:p>
    <w:p w:rsidR="00472D2B" w:rsidRPr="009E5C54" w:rsidRDefault="00472D2B"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В плане реализации нашей программы предусмотрен обмен опытами по биологической защите хлопчатника от сельскохозяйственных вредителей Таджикистана. В этой связи научный сотрудник отдела трансферта и адаптации технологии </w:t>
      </w:r>
      <w:r w:rsidR="00522941" w:rsidRPr="009E5C54">
        <w:rPr>
          <w:rFonts w:ascii="Times New Roman" w:hAnsi="Times New Roman"/>
          <w:sz w:val="24"/>
          <w:szCs w:val="24"/>
        </w:rPr>
        <w:t xml:space="preserve">СХОС </w:t>
      </w:r>
      <w:r w:rsidRPr="009E5C54">
        <w:rPr>
          <w:rFonts w:ascii="Times New Roman" w:hAnsi="Times New Roman"/>
          <w:sz w:val="24"/>
          <w:szCs w:val="24"/>
        </w:rPr>
        <w:t>хлопководства</w:t>
      </w:r>
      <w:r w:rsidR="00522941" w:rsidRPr="009E5C54">
        <w:rPr>
          <w:rFonts w:ascii="Times New Roman" w:hAnsi="Times New Roman"/>
          <w:sz w:val="24"/>
          <w:szCs w:val="24"/>
        </w:rPr>
        <w:t xml:space="preserve"> и бахчеводства</w:t>
      </w:r>
      <w:r w:rsidRPr="009E5C54">
        <w:rPr>
          <w:rFonts w:ascii="Times New Roman" w:hAnsi="Times New Roman"/>
          <w:sz w:val="24"/>
          <w:szCs w:val="24"/>
        </w:rPr>
        <w:t>, кандидат сельскохозяйственных наук Тагаев Асанбай Мамадалиевич был откомандирован в Научный центр защиты растений и Институт земледелия Таджикской академии сельскохозяйственных наук</w:t>
      </w:r>
      <w:r w:rsidR="00C16F11" w:rsidRPr="009E5C54">
        <w:rPr>
          <w:rFonts w:ascii="Times New Roman" w:hAnsi="Times New Roman"/>
          <w:sz w:val="24"/>
          <w:szCs w:val="24"/>
        </w:rPr>
        <w:t xml:space="preserve"> в целях развития обмена опытом</w:t>
      </w:r>
      <w:r w:rsidRPr="009E5C54">
        <w:rPr>
          <w:rFonts w:ascii="Times New Roman" w:hAnsi="Times New Roman"/>
          <w:sz w:val="24"/>
          <w:szCs w:val="24"/>
        </w:rPr>
        <w:t xml:space="preserve"> по развитию научного сотрудничества (</w:t>
      </w:r>
      <w:r w:rsidR="00F80DA0" w:rsidRPr="009E5C54">
        <w:rPr>
          <w:rFonts w:ascii="Times New Roman" w:hAnsi="Times New Roman"/>
          <w:sz w:val="24"/>
          <w:szCs w:val="24"/>
        </w:rPr>
        <w:t>рисунок 3</w:t>
      </w:r>
      <w:r w:rsidRPr="009E5C54">
        <w:rPr>
          <w:rFonts w:ascii="Times New Roman" w:hAnsi="Times New Roman"/>
          <w:sz w:val="24"/>
          <w:szCs w:val="24"/>
        </w:rPr>
        <w:t xml:space="preserve">, </w:t>
      </w:r>
      <w:r w:rsidR="00F80DA0" w:rsidRPr="009E5C54">
        <w:rPr>
          <w:rFonts w:ascii="Times New Roman" w:hAnsi="Times New Roman"/>
          <w:sz w:val="24"/>
          <w:szCs w:val="24"/>
        </w:rPr>
        <w:t>4</w:t>
      </w:r>
      <w:r w:rsidRPr="009E5C54">
        <w:rPr>
          <w:rFonts w:ascii="Times New Roman" w:hAnsi="Times New Roman"/>
          <w:sz w:val="24"/>
          <w:szCs w:val="24"/>
        </w:rPr>
        <w:t>). Посетил биолаборатории, ознакомился с работой  по выпуску трихограммы и габробракона, а также посетил хлопковые поля, где использована биологическая защита хлопчатника.</w:t>
      </w:r>
    </w:p>
    <w:p w:rsidR="00472D2B" w:rsidRPr="009E5C54" w:rsidRDefault="00AC2B3A" w:rsidP="009E5C54">
      <w:pPr>
        <w:spacing w:after="0" w:line="360" w:lineRule="auto"/>
        <w:ind w:firstLine="567"/>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707392" behindDoc="1" locked="0" layoutInCell="1" allowOverlap="1">
            <wp:simplePos x="0" y="0"/>
            <wp:positionH relativeFrom="column">
              <wp:posOffset>3096260</wp:posOffset>
            </wp:positionH>
            <wp:positionV relativeFrom="paragraph">
              <wp:posOffset>64770</wp:posOffset>
            </wp:positionV>
            <wp:extent cx="2850515" cy="1913255"/>
            <wp:effectExtent l="19050" t="19050" r="26035" b="10795"/>
            <wp:wrapNone/>
            <wp:docPr id="31" name="Рисунок 2" descr="C:\Desktop\таджикистан\20190910_141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esktop\таджикистан\20190910_141654.jpg"/>
                    <pic:cNvPicPr>
                      <a:picLocks noChangeAspect="1" noChangeArrowheads="1"/>
                    </pic:cNvPicPr>
                  </pic:nvPicPr>
                  <pic:blipFill>
                    <a:blip r:embed="rId12" cstate="print"/>
                    <a:srcRect l="10248"/>
                    <a:stretch>
                      <a:fillRect/>
                    </a:stretch>
                  </pic:blipFill>
                  <pic:spPr bwMode="auto">
                    <a:xfrm>
                      <a:off x="0" y="0"/>
                      <a:ext cx="2850515" cy="1913255"/>
                    </a:xfrm>
                    <a:prstGeom prst="rect">
                      <a:avLst/>
                    </a:prstGeom>
                    <a:noFill/>
                    <a:ln w="12700">
                      <a:solidFill>
                        <a:schemeClr val="accent1"/>
                      </a:solidFill>
                      <a:miter lim="800000"/>
                      <a:headEnd/>
                      <a:tailEnd/>
                    </a:ln>
                  </pic:spPr>
                </pic:pic>
              </a:graphicData>
            </a:graphic>
          </wp:anchor>
        </w:drawing>
      </w:r>
      <w:r>
        <w:rPr>
          <w:rFonts w:ascii="Times New Roman" w:hAnsi="Times New Roman"/>
          <w:noProof/>
          <w:sz w:val="24"/>
          <w:szCs w:val="24"/>
        </w:rPr>
        <w:drawing>
          <wp:anchor distT="0" distB="0" distL="114300" distR="114300" simplePos="0" relativeHeight="251706368" behindDoc="1" locked="0" layoutInCell="1" allowOverlap="1">
            <wp:simplePos x="0" y="0"/>
            <wp:positionH relativeFrom="column">
              <wp:posOffset>-32385</wp:posOffset>
            </wp:positionH>
            <wp:positionV relativeFrom="paragraph">
              <wp:posOffset>64770</wp:posOffset>
            </wp:positionV>
            <wp:extent cx="2990215" cy="1913255"/>
            <wp:effectExtent l="19050" t="19050" r="19685" b="10795"/>
            <wp:wrapNone/>
            <wp:docPr id="5" name="Рисунок 6" descr="C:\Desktop\таджикистан\20190910_143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esktop\таджикистан\20190910_143920.jpg"/>
                    <pic:cNvPicPr>
                      <a:picLocks noChangeAspect="1" noChangeArrowheads="1"/>
                    </pic:cNvPicPr>
                  </pic:nvPicPr>
                  <pic:blipFill>
                    <a:blip r:embed="rId13" cstate="print"/>
                    <a:srcRect r="3739"/>
                    <a:stretch>
                      <a:fillRect/>
                    </a:stretch>
                  </pic:blipFill>
                  <pic:spPr bwMode="auto">
                    <a:xfrm>
                      <a:off x="0" y="0"/>
                      <a:ext cx="2990215" cy="1913255"/>
                    </a:xfrm>
                    <a:prstGeom prst="rect">
                      <a:avLst/>
                    </a:prstGeom>
                    <a:noFill/>
                    <a:ln w="12700">
                      <a:solidFill>
                        <a:schemeClr val="accent1"/>
                      </a:solidFill>
                      <a:miter lim="800000"/>
                      <a:headEnd/>
                      <a:tailEnd/>
                    </a:ln>
                  </pic:spPr>
                </pic:pic>
              </a:graphicData>
            </a:graphic>
          </wp:anchor>
        </w:drawing>
      </w:r>
    </w:p>
    <w:p w:rsidR="00472D2B" w:rsidRPr="009E5C54" w:rsidRDefault="00472D2B" w:rsidP="009E5C54">
      <w:pPr>
        <w:spacing w:after="0" w:line="360" w:lineRule="auto"/>
        <w:ind w:firstLine="567"/>
        <w:jc w:val="both"/>
        <w:rPr>
          <w:rFonts w:ascii="Times New Roman" w:hAnsi="Times New Roman"/>
          <w:sz w:val="24"/>
          <w:szCs w:val="24"/>
        </w:rPr>
      </w:pPr>
    </w:p>
    <w:p w:rsidR="00472D2B" w:rsidRPr="009E5C54" w:rsidRDefault="00472D2B" w:rsidP="009E5C54">
      <w:pPr>
        <w:spacing w:after="0" w:line="360" w:lineRule="auto"/>
        <w:ind w:firstLine="567"/>
        <w:jc w:val="both"/>
        <w:rPr>
          <w:rFonts w:ascii="Times New Roman" w:hAnsi="Times New Roman"/>
          <w:sz w:val="24"/>
          <w:szCs w:val="24"/>
        </w:rPr>
      </w:pPr>
    </w:p>
    <w:p w:rsidR="00472D2B" w:rsidRPr="009E5C54" w:rsidRDefault="00472D2B" w:rsidP="009E5C54">
      <w:pPr>
        <w:spacing w:after="0" w:line="360" w:lineRule="auto"/>
        <w:ind w:firstLine="567"/>
        <w:jc w:val="both"/>
        <w:rPr>
          <w:rFonts w:ascii="Times New Roman" w:hAnsi="Times New Roman"/>
          <w:sz w:val="24"/>
          <w:szCs w:val="24"/>
        </w:rPr>
      </w:pPr>
    </w:p>
    <w:p w:rsidR="00472D2B" w:rsidRPr="009E5C54" w:rsidRDefault="00472D2B" w:rsidP="009E5C54">
      <w:pPr>
        <w:spacing w:after="0" w:line="360" w:lineRule="auto"/>
        <w:ind w:firstLine="567"/>
        <w:jc w:val="both"/>
        <w:rPr>
          <w:rFonts w:ascii="Times New Roman" w:hAnsi="Times New Roman"/>
          <w:sz w:val="24"/>
          <w:szCs w:val="24"/>
        </w:rPr>
      </w:pPr>
    </w:p>
    <w:p w:rsidR="00472D2B" w:rsidRPr="009E5C54" w:rsidRDefault="00472D2B" w:rsidP="009E5C54">
      <w:pPr>
        <w:spacing w:after="0" w:line="360" w:lineRule="auto"/>
        <w:ind w:firstLine="567"/>
        <w:jc w:val="both"/>
        <w:rPr>
          <w:rFonts w:ascii="Times New Roman" w:hAnsi="Times New Roman"/>
          <w:sz w:val="24"/>
          <w:szCs w:val="24"/>
        </w:rPr>
      </w:pPr>
    </w:p>
    <w:p w:rsidR="00472D2B" w:rsidRPr="009E5C54" w:rsidRDefault="00472D2B" w:rsidP="009E5C54">
      <w:pPr>
        <w:spacing w:after="0" w:line="360" w:lineRule="auto"/>
        <w:ind w:firstLine="567"/>
        <w:jc w:val="both"/>
        <w:rPr>
          <w:rFonts w:ascii="Times New Roman" w:hAnsi="Times New Roman"/>
          <w:sz w:val="24"/>
          <w:szCs w:val="24"/>
        </w:rPr>
      </w:pPr>
    </w:p>
    <w:p w:rsidR="00472D2B" w:rsidRPr="009E5C54" w:rsidRDefault="003D507C" w:rsidP="009E5C54">
      <w:pPr>
        <w:spacing w:after="0" w:line="360" w:lineRule="auto"/>
        <w:ind w:firstLine="567"/>
        <w:jc w:val="both"/>
        <w:rPr>
          <w:rFonts w:ascii="Times New Roman" w:hAnsi="Times New Roman"/>
          <w:sz w:val="24"/>
          <w:szCs w:val="24"/>
        </w:rPr>
      </w:pPr>
      <w:r>
        <w:rPr>
          <w:rFonts w:ascii="Times New Roman" w:hAnsi="Times New Roman"/>
          <w:noProof/>
          <w:sz w:val="24"/>
          <w:szCs w:val="24"/>
        </w:rPr>
        <w:pict>
          <v:shapetype id="_x0000_t202" coordsize="21600,21600" o:spt="202" path="m,l,21600r21600,l21600,xe">
            <v:stroke joinstyle="miter"/>
            <v:path gradientshapeok="t" o:connecttype="rect"/>
          </v:shapetype>
          <v:shape id="_x0000_s1032" type="#_x0000_t202" style="position:absolute;left:0;text-align:left;margin-left:232.7pt;margin-top:18.5pt;width:238.7pt;height:38.25pt;z-index:251710464" stroked="f">
            <v:textbox style="mso-next-textbox:#_x0000_s1032" inset="0,0,0,0">
              <w:txbxContent>
                <w:p w:rsidR="00B87692" w:rsidRPr="004F1757" w:rsidRDefault="00B87692" w:rsidP="00472D2B">
                  <w:pPr>
                    <w:pStyle w:val="afd"/>
                    <w:spacing w:after="0"/>
                    <w:jc w:val="center"/>
                    <w:rPr>
                      <w:b w:val="0"/>
                      <w:color w:val="auto"/>
                      <w:sz w:val="24"/>
                      <w:szCs w:val="24"/>
                    </w:rPr>
                  </w:pPr>
                  <w:r w:rsidRPr="004F1757">
                    <w:rPr>
                      <w:b w:val="0"/>
                      <w:color w:val="auto"/>
                      <w:sz w:val="24"/>
                      <w:szCs w:val="24"/>
                    </w:rPr>
                    <w:t>Рисунок 4 –</w:t>
                  </w:r>
                  <w:r w:rsidRPr="004F1757">
                    <w:rPr>
                      <w:sz w:val="24"/>
                      <w:szCs w:val="24"/>
                    </w:rPr>
                    <w:t xml:space="preserve"> </w:t>
                  </w:r>
                  <w:r w:rsidRPr="004F1757">
                    <w:rPr>
                      <w:b w:val="0"/>
                      <w:color w:val="auto"/>
                      <w:sz w:val="24"/>
                      <w:szCs w:val="24"/>
                    </w:rPr>
                    <w:t xml:space="preserve"> Лаборатория  </w:t>
                  </w:r>
                </w:p>
                <w:p w:rsidR="00B87692" w:rsidRPr="004F1757" w:rsidRDefault="00B87692" w:rsidP="00472D2B">
                  <w:pPr>
                    <w:pStyle w:val="afd"/>
                    <w:spacing w:after="0"/>
                    <w:jc w:val="center"/>
                    <w:rPr>
                      <w:b w:val="0"/>
                      <w:noProof/>
                      <w:color w:val="auto"/>
                      <w:sz w:val="24"/>
                      <w:szCs w:val="24"/>
                    </w:rPr>
                  </w:pPr>
                  <w:r w:rsidRPr="004F1757">
                    <w:rPr>
                      <w:b w:val="0"/>
                      <w:color w:val="auto"/>
                      <w:sz w:val="24"/>
                      <w:szCs w:val="24"/>
                    </w:rPr>
                    <w:t xml:space="preserve">  Научного центра защиты растений </w:t>
                  </w:r>
                </w:p>
              </w:txbxContent>
            </v:textbox>
          </v:shape>
        </w:pict>
      </w:r>
      <w:r>
        <w:rPr>
          <w:rFonts w:ascii="Times New Roman" w:hAnsi="Times New Roman"/>
          <w:noProof/>
          <w:sz w:val="24"/>
          <w:szCs w:val="24"/>
        </w:rPr>
        <w:pict>
          <v:shape id="_x0000_s1033" type="#_x0000_t202" style="position:absolute;left:0;text-align:left;margin-left:-12.6pt;margin-top:18.5pt;width:259.05pt;height:30.75pt;z-index:251711488" stroked="f">
            <v:textbox style="mso-next-textbox:#_x0000_s1033" inset="0,0,0,0">
              <w:txbxContent>
                <w:p w:rsidR="00B87692" w:rsidRPr="004F1757" w:rsidRDefault="00B87692" w:rsidP="00472D2B">
                  <w:pPr>
                    <w:pStyle w:val="afd"/>
                    <w:spacing w:after="0"/>
                    <w:jc w:val="center"/>
                    <w:rPr>
                      <w:b w:val="0"/>
                      <w:color w:val="auto"/>
                      <w:sz w:val="24"/>
                      <w:szCs w:val="24"/>
                    </w:rPr>
                  </w:pPr>
                  <w:r w:rsidRPr="004F1757">
                    <w:rPr>
                      <w:b w:val="0"/>
                      <w:color w:val="auto"/>
                      <w:sz w:val="24"/>
                      <w:szCs w:val="24"/>
                    </w:rPr>
                    <w:t>Рисунок 3 –</w:t>
                  </w:r>
                  <w:r w:rsidRPr="004F1757">
                    <w:rPr>
                      <w:sz w:val="24"/>
                      <w:szCs w:val="24"/>
                    </w:rPr>
                    <w:t xml:space="preserve"> </w:t>
                  </w:r>
                  <w:r w:rsidRPr="004F1757">
                    <w:rPr>
                      <w:b w:val="0"/>
                      <w:color w:val="auto"/>
                      <w:sz w:val="24"/>
                      <w:szCs w:val="24"/>
                    </w:rPr>
                    <w:t xml:space="preserve"> Научный центр защиты </w:t>
                  </w:r>
                </w:p>
                <w:p w:rsidR="00B87692" w:rsidRPr="008C436F" w:rsidRDefault="00B87692" w:rsidP="00472D2B">
                  <w:pPr>
                    <w:pStyle w:val="afd"/>
                    <w:spacing w:after="0"/>
                    <w:jc w:val="center"/>
                    <w:rPr>
                      <w:b w:val="0"/>
                      <w:noProof/>
                      <w:color w:val="auto"/>
                      <w:sz w:val="28"/>
                      <w:szCs w:val="28"/>
                    </w:rPr>
                  </w:pPr>
                  <w:r w:rsidRPr="004F1757">
                    <w:rPr>
                      <w:b w:val="0"/>
                      <w:color w:val="auto"/>
                      <w:sz w:val="24"/>
                      <w:szCs w:val="24"/>
                    </w:rPr>
                    <w:t>растений, Республика Таджикистан</w:t>
                  </w:r>
                </w:p>
              </w:txbxContent>
            </v:textbox>
          </v:shape>
        </w:pict>
      </w:r>
    </w:p>
    <w:p w:rsidR="00472D2B" w:rsidRPr="009E5C54" w:rsidRDefault="00472D2B" w:rsidP="009E5C54">
      <w:pPr>
        <w:spacing w:after="0" w:line="360" w:lineRule="auto"/>
        <w:ind w:firstLine="567"/>
        <w:jc w:val="both"/>
        <w:rPr>
          <w:rFonts w:ascii="Times New Roman" w:hAnsi="Times New Roman"/>
          <w:sz w:val="24"/>
          <w:szCs w:val="24"/>
        </w:rPr>
      </w:pPr>
    </w:p>
    <w:p w:rsidR="00472D2B" w:rsidRPr="009E5C54" w:rsidRDefault="00472D2B" w:rsidP="009E5C54">
      <w:pPr>
        <w:spacing w:after="0" w:line="360" w:lineRule="auto"/>
        <w:ind w:firstLine="567"/>
        <w:jc w:val="both"/>
        <w:rPr>
          <w:rFonts w:ascii="Times New Roman" w:hAnsi="Times New Roman"/>
          <w:sz w:val="24"/>
          <w:szCs w:val="24"/>
        </w:rPr>
      </w:pPr>
    </w:p>
    <w:p w:rsidR="0065278E" w:rsidRPr="009E5C54" w:rsidRDefault="0065278E" w:rsidP="0065278E">
      <w:pPr>
        <w:spacing w:after="0" w:line="360" w:lineRule="auto"/>
        <w:ind w:firstLine="709"/>
        <w:jc w:val="both"/>
        <w:rPr>
          <w:rFonts w:ascii="Times New Roman" w:hAnsi="Times New Roman"/>
          <w:bCs/>
          <w:sz w:val="24"/>
          <w:szCs w:val="24"/>
        </w:rPr>
      </w:pPr>
      <w:r w:rsidRPr="009E5C54">
        <w:rPr>
          <w:rFonts w:ascii="Times New Roman" w:hAnsi="Times New Roman"/>
          <w:sz w:val="24"/>
          <w:szCs w:val="24"/>
        </w:rPr>
        <w:t>В данное время в Таджикистане ежегодно высевают хлопчатник около 185 тыс.га.  В последние годы ученые создали целый ряд высокопродуктивных сортов хлопчатника как Сорбон,  Худжанд - 67, Шарора 10-20, Таджикистан,  </w:t>
      </w:r>
      <w:r w:rsidRPr="009E5C54">
        <w:rPr>
          <w:rFonts w:ascii="Times New Roman" w:hAnsi="Times New Roman"/>
          <w:bCs/>
          <w:sz w:val="24"/>
          <w:szCs w:val="24"/>
        </w:rPr>
        <w:t>Дусти</w:t>
      </w:r>
      <w:r w:rsidRPr="009E5C54">
        <w:rPr>
          <w:rFonts w:ascii="Times New Roman" w:hAnsi="Times New Roman"/>
          <w:sz w:val="24"/>
          <w:szCs w:val="24"/>
        </w:rPr>
        <w:t>-ИЗ, Фаровон-</w:t>
      </w:r>
      <w:r w:rsidRPr="009E5C54">
        <w:rPr>
          <w:rFonts w:ascii="Times New Roman" w:hAnsi="Times New Roman"/>
          <w:bCs/>
          <w:sz w:val="24"/>
          <w:szCs w:val="24"/>
        </w:rPr>
        <w:t>20,</w:t>
      </w:r>
      <w:r w:rsidRPr="009E5C54">
        <w:rPr>
          <w:rFonts w:ascii="Times New Roman" w:hAnsi="Times New Roman"/>
          <w:b/>
          <w:bCs/>
          <w:color w:val="333333"/>
          <w:sz w:val="24"/>
          <w:szCs w:val="24"/>
          <w:shd w:val="clear" w:color="auto" w:fill="FFFFFF"/>
        </w:rPr>
        <w:t xml:space="preserve"> </w:t>
      </w:r>
      <w:r w:rsidRPr="009E5C54">
        <w:rPr>
          <w:rFonts w:ascii="Times New Roman" w:hAnsi="Times New Roman"/>
          <w:bCs/>
          <w:sz w:val="24"/>
          <w:szCs w:val="24"/>
        </w:rPr>
        <w:lastRenderedPageBreak/>
        <w:t>Зарнигор, Зироаткор-64 и др. Выведены сорта хлопчатника, которые внедрялись в производство</w:t>
      </w:r>
      <w:r w:rsidRPr="009E5C54">
        <w:rPr>
          <w:rFonts w:ascii="Times New Roman" w:hAnsi="Times New Roman"/>
          <w:bCs/>
          <w:sz w:val="24"/>
          <w:szCs w:val="24"/>
          <w:lang w:val="kk-KZ"/>
        </w:rPr>
        <w:t>, и занимают более 60</w:t>
      </w:r>
      <w:r w:rsidRPr="009E5C54">
        <w:rPr>
          <w:rFonts w:ascii="Times New Roman" w:hAnsi="Times New Roman"/>
          <w:bCs/>
          <w:sz w:val="24"/>
          <w:szCs w:val="24"/>
        </w:rPr>
        <w:t>% от всей посевной площади хлопкосеяния Таджикистана. Вся хлопковая плантация Таджикистана культивируется с междурядьем 60 см, и вся сельскохозяйственная техника предназначены для этого способа посева хлопчатника.</w:t>
      </w:r>
    </w:p>
    <w:p w:rsidR="00472D2B" w:rsidRPr="009E5C54" w:rsidRDefault="00472D2B" w:rsidP="009E5C54">
      <w:pPr>
        <w:spacing w:after="0" w:line="360" w:lineRule="auto"/>
        <w:ind w:firstLine="709"/>
        <w:jc w:val="both"/>
        <w:rPr>
          <w:rFonts w:ascii="Times New Roman" w:hAnsi="Times New Roman"/>
          <w:bCs/>
          <w:sz w:val="24"/>
          <w:szCs w:val="24"/>
        </w:rPr>
      </w:pPr>
      <w:r w:rsidRPr="009E5C54">
        <w:rPr>
          <w:rFonts w:ascii="Times New Roman" w:hAnsi="Times New Roman"/>
          <w:bCs/>
          <w:sz w:val="24"/>
          <w:szCs w:val="24"/>
        </w:rPr>
        <w:t>Биологическая эффективность применения энтомофагов против хлопковой совки в условиях хлопковой плантации Таджикистана представляет большой научный и практический интерес.</w:t>
      </w:r>
    </w:p>
    <w:p w:rsidR="00472D2B" w:rsidRPr="009E5C54" w:rsidRDefault="00472D2B" w:rsidP="009E5C54">
      <w:pPr>
        <w:spacing w:after="0" w:line="360" w:lineRule="auto"/>
        <w:ind w:firstLine="709"/>
        <w:jc w:val="both"/>
        <w:rPr>
          <w:rFonts w:ascii="Times New Roman" w:hAnsi="Times New Roman"/>
          <w:bCs/>
          <w:sz w:val="24"/>
          <w:szCs w:val="24"/>
        </w:rPr>
      </w:pPr>
      <w:r w:rsidRPr="009E5C54">
        <w:rPr>
          <w:rFonts w:ascii="Times New Roman" w:hAnsi="Times New Roman"/>
          <w:bCs/>
          <w:sz w:val="24"/>
          <w:szCs w:val="24"/>
        </w:rPr>
        <w:t xml:space="preserve">В Таджикистане хорошо изучены биологические особенности развития вредителей хлопчатника - хлопковой белокрылки и полевого клопа. Разработаны экономические пороги вредоносности полевого клопа для тонковолокнистого (50 клопов на 100 растений) и средневолокнистого (100 клопов на 100 растений) хлопчатника. </w:t>
      </w:r>
    </w:p>
    <w:p w:rsidR="00472D2B" w:rsidRDefault="00472D2B" w:rsidP="009E5C54">
      <w:pPr>
        <w:spacing w:after="0" w:line="360" w:lineRule="auto"/>
        <w:ind w:firstLine="709"/>
        <w:jc w:val="both"/>
        <w:rPr>
          <w:rFonts w:ascii="Times New Roman" w:hAnsi="Times New Roman"/>
          <w:bCs/>
          <w:sz w:val="24"/>
          <w:szCs w:val="24"/>
        </w:rPr>
      </w:pPr>
      <w:r w:rsidRPr="009E5C54">
        <w:rPr>
          <w:rFonts w:ascii="Times New Roman" w:hAnsi="Times New Roman"/>
          <w:bCs/>
          <w:sz w:val="24"/>
          <w:szCs w:val="24"/>
        </w:rPr>
        <w:t xml:space="preserve">Показана высокая эффективность трихограммы и габробракона против яиц и гусениц хлопковой совки в условиях Южного (суммарная эффективность паразитов 20 - 30%) и Северного (40 - 70%) Таджикистана. </w:t>
      </w:r>
    </w:p>
    <w:p w:rsidR="00AC2B3A" w:rsidRPr="009E5C54" w:rsidRDefault="00AC2B3A" w:rsidP="00AC2B3A">
      <w:pPr>
        <w:pStyle w:val="a3"/>
        <w:spacing w:line="360" w:lineRule="auto"/>
        <w:ind w:firstLine="709"/>
        <w:jc w:val="both"/>
        <w:rPr>
          <w:rFonts w:ascii="Times New Roman" w:hAnsi="Times New Roman"/>
          <w:sz w:val="24"/>
          <w:szCs w:val="24"/>
        </w:rPr>
      </w:pPr>
      <w:r w:rsidRPr="009E5C54">
        <w:rPr>
          <w:rFonts w:ascii="Times New Roman" w:hAnsi="Times New Roman"/>
          <w:sz w:val="24"/>
          <w:szCs w:val="24"/>
        </w:rPr>
        <w:t xml:space="preserve">В рамках поездки с 8 по 13 сентября 2019 года в Азербайджанский НИИ защиты растений и технических культур в городе Гянджа обсуждены вопросы биологической защиты хлопчатника от хлопковой совки </w:t>
      </w:r>
      <w:r w:rsidRPr="009E5C54">
        <w:rPr>
          <w:rFonts w:ascii="Times New Roman" w:hAnsi="Times New Roman"/>
          <w:sz w:val="24"/>
          <w:szCs w:val="24"/>
          <w:lang w:val="kk-KZ"/>
        </w:rPr>
        <w:t>(рисунок 5, 6)</w:t>
      </w:r>
      <w:r w:rsidRPr="009E5C54">
        <w:rPr>
          <w:rFonts w:ascii="Times New Roman" w:hAnsi="Times New Roman"/>
          <w:i/>
          <w:sz w:val="24"/>
          <w:szCs w:val="24"/>
        </w:rPr>
        <w:t>.</w:t>
      </w:r>
      <w:r w:rsidRPr="009E5C54">
        <w:rPr>
          <w:rFonts w:ascii="Times New Roman" w:hAnsi="Times New Roman"/>
          <w:sz w:val="24"/>
          <w:szCs w:val="24"/>
        </w:rPr>
        <w:t xml:space="preserve"> </w:t>
      </w:r>
    </w:p>
    <w:p w:rsidR="00AC2B3A" w:rsidRPr="009E5C54" w:rsidRDefault="0065278E" w:rsidP="009E5C54">
      <w:pPr>
        <w:spacing w:after="0" w:line="360" w:lineRule="auto"/>
        <w:ind w:firstLine="709"/>
        <w:jc w:val="both"/>
        <w:rPr>
          <w:rFonts w:ascii="Times New Roman" w:hAnsi="Times New Roman"/>
          <w:bCs/>
          <w:sz w:val="24"/>
          <w:szCs w:val="24"/>
        </w:rPr>
      </w:pPr>
      <w:r>
        <w:rPr>
          <w:rFonts w:ascii="Times New Roman" w:hAnsi="Times New Roman"/>
          <w:bCs/>
          <w:noProof/>
          <w:sz w:val="24"/>
          <w:szCs w:val="24"/>
        </w:rPr>
        <w:drawing>
          <wp:anchor distT="0" distB="0" distL="114300" distR="114300" simplePos="0" relativeHeight="251705344" behindDoc="1" locked="0" layoutInCell="1" allowOverlap="1">
            <wp:simplePos x="0" y="0"/>
            <wp:positionH relativeFrom="column">
              <wp:posOffset>3168015</wp:posOffset>
            </wp:positionH>
            <wp:positionV relativeFrom="paragraph">
              <wp:posOffset>25400</wp:posOffset>
            </wp:positionV>
            <wp:extent cx="2778760" cy="2076450"/>
            <wp:effectExtent l="19050" t="0" r="2540" b="0"/>
            <wp:wrapNone/>
            <wp:docPr id="37" name="Рисунок 1" descr="C:\Users\User\Documents\Файлы Mail.Ru Агента\amandik72@mail.ru\IMG-20190916-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Файлы Mail.Ru Агента\amandik72@mail.ru\IMG-20190916-WA0018.jpg"/>
                    <pic:cNvPicPr>
                      <a:picLocks noChangeAspect="1" noChangeArrowheads="1"/>
                    </pic:cNvPicPr>
                  </pic:nvPicPr>
                  <pic:blipFill>
                    <a:blip r:embed="rId14" cstate="print"/>
                    <a:srcRect/>
                    <a:stretch>
                      <a:fillRect/>
                    </a:stretch>
                  </pic:blipFill>
                  <pic:spPr bwMode="auto">
                    <a:xfrm>
                      <a:off x="0" y="0"/>
                      <a:ext cx="2778760" cy="2076450"/>
                    </a:xfrm>
                    <a:prstGeom prst="rect">
                      <a:avLst/>
                    </a:prstGeom>
                    <a:noFill/>
                    <a:ln w="9525">
                      <a:noFill/>
                      <a:miter lim="800000"/>
                      <a:headEnd/>
                      <a:tailEnd/>
                    </a:ln>
                  </pic:spPr>
                </pic:pic>
              </a:graphicData>
            </a:graphic>
          </wp:anchor>
        </w:drawing>
      </w:r>
      <w:r>
        <w:rPr>
          <w:rFonts w:ascii="Times New Roman" w:hAnsi="Times New Roman"/>
          <w:bCs/>
          <w:noProof/>
          <w:sz w:val="24"/>
          <w:szCs w:val="24"/>
        </w:rPr>
        <w:drawing>
          <wp:anchor distT="0" distB="0" distL="114300" distR="114300" simplePos="0" relativeHeight="251716608" behindDoc="1" locked="0" layoutInCell="1" allowOverlap="1">
            <wp:simplePos x="0" y="0"/>
            <wp:positionH relativeFrom="column">
              <wp:posOffset>43815</wp:posOffset>
            </wp:positionH>
            <wp:positionV relativeFrom="paragraph">
              <wp:posOffset>25400</wp:posOffset>
            </wp:positionV>
            <wp:extent cx="2781300" cy="2076450"/>
            <wp:effectExtent l="19050" t="0" r="0" b="0"/>
            <wp:wrapNone/>
            <wp:docPr id="39" name="Рисунок 1" descr="C:\Users\User\Documents\Файлы Mail.Ru Агента\amandik72@mail.ru\IMG-20190916-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Файлы Mail.Ru Агента\amandik72@mail.ru\IMG-20190916-WA0057.jpg"/>
                    <pic:cNvPicPr>
                      <a:picLocks noChangeAspect="1" noChangeArrowheads="1"/>
                    </pic:cNvPicPr>
                  </pic:nvPicPr>
                  <pic:blipFill>
                    <a:blip r:embed="rId15" cstate="print"/>
                    <a:srcRect/>
                    <a:stretch>
                      <a:fillRect/>
                    </a:stretch>
                  </pic:blipFill>
                  <pic:spPr bwMode="auto">
                    <a:xfrm>
                      <a:off x="0" y="0"/>
                      <a:ext cx="2781300" cy="2076450"/>
                    </a:xfrm>
                    <a:prstGeom prst="rect">
                      <a:avLst/>
                    </a:prstGeom>
                    <a:noFill/>
                    <a:ln w="9525">
                      <a:noFill/>
                      <a:miter lim="800000"/>
                      <a:headEnd/>
                      <a:tailEnd/>
                    </a:ln>
                  </pic:spPr>
                </pic:pic>
              </a:graphicData>
            </a:graphic>
          </wp:anchor>
        </w:drawing>
      </w:r>
    </w:p>
    <w:p w:rsidR="00472D2B" w:rsidRPr="009E5C54" w:rsidRDefault="00472D2B" w:rsidP="009E5C54">
      <w:pPr>
        <w:pStyle w:val="a3"/>
        <w:spacing w:line="360" w:lineRule="auto"/>
        <w:ind w:firstLine="426"/>
        <w:jc w:val="both"/>
        <w:rPr>
          <w:rFonts w:ascii="Times New Roman" w:hAnsi="Times New Roman"/>
          <w:sz w:val="24"/>
          <w:szCs w:val="24"/>
        </w:rPr>
      </w:pPr>
    </w:p>
    <w:p w:rsidR="00AF33F3" w:rsidRPr="009E5C54" w:rsidRDefault="00AF33F3" w:rsidP="009E5C54">
      <w:pPr>
        <w:tabs>
          <w:tab w:val="right" w:pos="9354"/>
        </w:tabs>
        <w:spacing w:after="0" w:line="360" w:lineRule="auto"/>
        <w:jc w:val="both"/>
        <w:rPr>
          <w:rFonts w:ascii="Times New Roman" w:hAnsi="Times New Roman"/>
          <w:sz w:val="24"/>
          <w:szCs w:val="24"/>
        </w:rPr>
      </w:pPr>
    </w:p>
    <w:p w:rsidR="00472D2B" w:rsidRPr="009E5C54" w:rsidRDefault="00472D2B" w:rsidP="009E5C54">
      <w:pPr>
        <w:tabs>
          <w:tab w:val="right" w:pos="9354"/>
        </w:tabs>
        <w:spacing w:after="0" w:line="360" w:lineRule="auto"/>
        <w:jc w:val="both"/>
        <w:rPr>
          <w:rFonts w:ascii="Times New Roman" w:hAnsi="Times New Roman"/>
          <w:sz w:val="24"/>
          <w:szCs w:val="24"/>
        </w:rPr>
      </w:pPr>
      <w:r w:rsidRPr="009E5C54">
        <w:rPr>
          <w:rFonts w:ascii="Times New Roman" w:hAnsi="Times New Roman"/>
          <w:sz w:val="24"/>
          <w:szCs w:val="24"/>
        </w:rPr>
        <w:tab/>
      </w:r>
    </w:p>
    <w:p w:rsidR="00AF33F3" w:rsidRPr="009E5C54" w:rsidRDefault="00AF33F3" w:rsidP="009E5C54">
      <w:pPr>
        <w:tabs>
          <w:tab w:val="right" w:pos="9354"/>
        </w:tabs>
        <w:spacing w:after="0" w:line="360" w:lineRule="auto"/>
        <w:jc w:val="both"/>
        <w:rPr>
          <w:rFonts w:ascii="Times New Roman" w:hAnsi="Times New Roman"/>
          <w:sz w:val="24"/>
          <w:szCs w:val="24"/>
        </w:rPr>
      </w:pPr>
    </w:p>
    <w:p w:rsidR="00AF33F3" w:rsidRPr="009E5C54" w:rsidRDefault="00AF33F3" w:rsidP="009E5C54">
      <w:pPr>
        <w:tabs>
          <w:tab w:val="right" w:pos="9354"/>
        </w:tabs>
        <w:spacing w:after="0" w:line="360" w:lineRule="auto"/>
        <w:jc w:val="both"/>
        <w:rPr>
          <w:rFonts w:ascii="Times New Roman" w:hAnsi="Times New Roman"/>
          <w:sz w:val="24"/>
          <w:szCs w:val="24"/>
        </w:rPr>
      </w:pPr>
    </w:p>
    <w:p w:rsidR="00AF33F3" w:rsidRPr="009E5C54" w:rsidRDefault="00AF33F3" w:rsidP="009E5C54">
      <w:pPr>
        <w:tabs>
          <w:tab w:val="right" w:pos="9354"/>
        </w:tabs>
        <w:spacing w:after="0" w:line="360" w:lineRule="auto"/>
        <w:jc w:val="both"/>
        <w:rPr>
          <w:rFonts w:ascii="Times New Roman" w:hAnsi="Times New Roman"/>
          <w:sz w:val="24"/>
          <w:szCs w:val="24"/>
        </w:rPr>
      </w:pPr>
    </w:p>
    <w:p w:rsidR="00AF33F3" w:rsidRPr="009E5C54" w:rsidRDefault="00AF33F3" w:rsidP="009E5C54">
      <w:pPr>
        <w:tabs>
          <w:tab w:val="right" w:pos="9354"/>
        </w:tabs>
        <w:spacing w:after="0" w:line="360" w:lineRule="auto"/>
        <w:jc w:val="both"/>
        <w:rPr>
          <w:rFonts w:ascii="Times New Roman" w:hAnsi="Times New Roman"/>
          <w:sz w:val="24"/>
          <w:szCs w:val="24"/>
        </w:rPr>
      </w:pPr>
    </w:p>
    <w:p w:rsidR="00AF33F3" w:rsidRPr="009E5C54" w:rsidRDefault="003D507C" w:rsidP="009E5C54">
      <w:pPr>
        <w:tabs>
          <w:tab w:val="right" w:pos="9354"/>
        </w:tabs>
        <w:spacing w:after="0" w:line="360" w:lineRule="auto"/>
        <w:jc w:val="both"/>
        <w:rPr>
          <w:rFonts w:ascii="Times New Roman" w:hAnsi="Times New Roman"/>
          <w:sz w:val="24"/>
          <w:szCs w:val="24"/>
        </w:rPr>
      </w:pPr>
      <w:r>
        <w:rPr>
          <w:rFonts w:ascii="Times New Roman" w:hAnsi="Times New Roman"/>
          <w:noProof/>
          <w:sz w:val="24"/>
          <w:szCs w:val="24"/>
        </w:rPr>
        <w:pict>
          <v:shape id="_x0000_s1031" type="#_x0000_t202" style="position:absolute;left:0;text-align:left;margin-left:228.05pt;margin-top:7.2pt;width:259.05pt;height:46.95pt;z-index:251709440" stroked="f">
            <v:textbox style="mso-next-textbox:#_x0000_s1031" inset="0,0,0,0">
              <w:txbxContent>
                <w:p w:rsidR="00B87692" w:rsidRPr="004F1757" w:rsidRDefault="00B87692" w:rsidP="00472D2B">
                  <w:pPr>
                    <w:pStyle w:val="afd"/>
                    <w:spacing w:after="0"/>
                    <w:jc w:val="center"/>
                    <w:rPr>
                      <w:b w:val="0"/>
                      <w:color w:val="auto"/>
                      <w:sz w:val="24"/>
                      <w:szCs w:val="24"/>
                    </w:rPr>
                  </w:pPr>
                  <w:r w:rsidRPr="004F1757">
                    <w:rPr>
                      <w:b w:val="0"/>
                      <w:color w:val="auto"/>
                      <w:sz w:val="24"/>
                      <w:szCs w:val="24"/>
                    </w:rPr>
                    <w:t>Рисунок 6 –</w:t>
                  </w:r>
                  <w:r w:rsidRPr="004F1757">
                    <w:rPr>
                      <w:sz w:val="24"/>
                      <w:szCs w:val="24"/>
                    </w:rPr>
                    <w:t xml:space="preserve"> </w:t>
                  </w:r>
                  <w:r w:rsidRPr="004F1757">
                    <w:rPr>
                      <w:b w:val="0"/>
                      <w:color w:val="auto"/>
                      <w:sz w:val="24"/>
                      <w:szCs w:val="24"/>
                    </w:rPr>
                    <w:t xml:space="preserve"> Ознакомление с научными сотрудниками  Азербайджанского </w:t>
                  </w:r>
                </w:p>
                <w:p w:rsidR="00B87692" w:rsidRPr="004F1757" w:rsidRDefault="00B87692" w:rsidP="00472D2B">
                  <w:pPr>
                    <w:pStyle w:val="afd"/>
                    <w:spacing w:after="0"/>
                    <w:jc w:val="center"/>
                    <w:rPr>
                      <w:b w:val="0"/>
                      <w:noProof/>
                      <w:color w:val="auto"/>
                      <w:sz w:val="24"/>
                      <w:szCs w:val="24"/>
                    </w:rPr>
                  </w:pPr>
                  <w:r w:rsidRPr="004F1757">
                    <w:rPr>
                      <w:b w:val="0"/>
                      <w:color w:val="auto"/>
                      <w:sz w:val="24"/>
                      <w:szCs w:val="24"/>
                    </w:rPr>
                    <w:t>НИИ ЗРиТК</w:t>
                  </w:r>
                </w:p>
              </w:txbxContent>
            </v:textbox>
          </v:shape>
        </w:pict>
      </w:r>
      <w:r>
        <w:rPr>
          <w:rFonts w:ascii="Times New Roman" w:hAnsi="Times New Roman"/>
          <w:noProof/>
          <w:sz w:val="24"/>
          <w:szCs w:val="24"/>
        </w:rPr>
        <w:pict>
          <v:shape id="_x0000_s1030" type="#_x0000_t202" style="position:absolute;left:0;text-align:left;margin-left:6.65pt;margin-top:5.9pt;width:206pt;height:48.25pt;z-index:251708416" stroked="f">
            <v:textbox style="mso-next-textbox:#_x0000_s1030" inset="0,0,0,0">
              <w:txbxContent>
                <w:p w:rsidR="00B87692" w:rsidRPr="004F1757" w:rsidRDefault="00B87692" w:rsidP="00472D2B">
                  <w:pPr>
                    <w:pStyle w:val="afd"/>
                    <w:spacing w:after="0"/>
                    <w:jc w:val="center"/>
                    <w:rPr>
                      <w:b w:val="0"/>
                      <w:color w:val="auto"/>
                      <w:sz w:val="24"/>
                      <w:szCs w:val="24"/>
                    </w:rPr>
                  </w:pPr>
                  <w:r w:rsidRPr="004F1757">
                    <w:rPr>
                      <w:b w:val="0"/>
                      <w:color w:val="auto"/>
                      <w:sz w:val="24"/>
                      <w:szCs w:val="24"/>
                    </w:rPr>
                    <w:t>Рисунок 5 –</w:t>
                  </w:r>
                  <w:r w:rsidRPr="004F1757">
                    <w:rPr>
                      <w:sz w:val="24"/>
                      <w:szCs w:val="24"/>
                    </w:rPr>
                    <w:t xml:space="preserve"> </w:t>
                  </w:r>
                  <w:r w:rsidRPr="004F1757">
                    <w:rPr>
                      <w:b w:val="0"/>
                      <w:color w:val="auto"/>
                      <w:sz w:val="24"/>
                      <w:szCs w:val="24"/>
                    </w:rPr>
                    <w:t xml:space="preserve"> Лаборатория  </w:t>
                  </w:r>
                </w:p>
                <w:p w:rsidR="00B87692" w:rsidRPr="004F1757" w:rsidRDefault="00B87692" w:rsidP="00472D2B">
                  <w:pPr>
                    <w:pStyle w:val="afd"/>
                    <w:spacing w:after="0"/>
                    <w:jc w:val="center"/>
                    <w:rPr>
                      <w:b w:val="0"/>
                      <w:color w:val="auto"/>
                      <w:sz w:val="24"/>
                      <w:szCs w:val="24"/>
                    </w:rPr>
                  </w:pPr>
                  <w:r w:rsidRPr="004F1757">
                    <w:rPr>
                      <w:b w:val="0"/>
                      <w:color w:val="auto"/>
                      <w:sz w:val="24"/>
                      <w:szCs w:val="24"/>
                    </w:rPr>
                    <w:t xml:space="preserve">Азербайджанской НИИ защиты </w:t>
                  </w:r>
                </w:p>
                <w:p w:rsidR="00B87692" w:rsidRPr="004F1757" w:rsidRDefault="00B87692" w:rsidP="00472D2B">
                  <w:pPr>
                    <w:pStyle w:val="afd"/>
                    <w:spacing w:after="0"/>
                    <w:jc w:val="center"/>
                    <w:rPr>
                      <w:b w:val="0"/>
                      <w:noProof/>
                      <w:color w:val="auto"/>
                      <w:sz w:val="24"/>
                      <w:szCs w:val="24"/>
                    </w:rPr>
                  </w:pPr>
                  <w:r w:rsidRPr="004F1757">
                    <w:rPr>
                      <w:b w:val="0"/>
                      <w:color w:val="auto"/>
                      <w:sz w:val="24"/>
                      <w:szCs w:val="24"/>
                    </w:rPr>
                    <w:t>растений и технических культур</w:t>
                  </w:r>
                </w:p>
              </w:txbxContent>
            </v:textbox>
          </v:shape>
        </w:pict>
      </w:r>
    </w:p>
    <w:p w:rsidR="00AF33F3" w:rsidRPr="009E5C54" w:rsidRDefault="00AF33F3" w:rsidP="009E5C54">
      <w:pPr>
        <w:tabs>
          <w:tab w:val="right" w:pos="9354"/>
        </w:tabs>
        <w:spacing w:after="0" w:line="360" w:lineRule="auto"/>
        <w:jc w:val="both"/>
        <w:rPr>
          <w:rFonts w:ascii="Times New Roman" w:hAnsi="Times New Roman"/>
          <w:sz w:val="24"/>
          <w:szCs w:val="24"/>
        </w:rPr>
      </w:pPr>
    </w:p>
    <w:p w:rsidR="00AF33F3" w:rsidRPr="009E5C54" w:rsidRDefault="00AF33F3" w:rsidP="009E5C54">
      <w:pPr>
        <w:tabs>
          <w:tab w:val="right" w:pos="9354"/>
        </w:tabs>
        <w:spacing w:after="0" w:line="360" w:lineRule="auto"/>
        <w:jc w:val="both"/>
        <w:rPr>
          <w:rFonts w:ascii="Times New Roman" w:hAnsi="Times New Roman"/>
          <w:sz w:val="24"/>
          <w:szCs w:val="24"/>
        </w:rPr>
      </w:pPr>
    </w:p>
    <w:p w:rsidR="00472D2B" w:rsidRPr="009E5C54" w:rsidRDefault="00472D2B" w:rsidP="009E5C54">
      <w:pPr>
        <w:pStyle w:val="a3"/>
        <w:spacing w:line="360" w:lineRule="auto"/>
        <w:ind w:firstLine="709"/>
        <w:jc w:val="both"/>
        <w:rPr>
          <w:rFonts w:ascii="Times New Roman" w:hAnsi="Times New Roman"/>
          <w:b/>
          <w:sz w:val="24"/>
          <w:szCs w:val="24"/>
        </w:rPr>
      </w:pPr>
      <w:r w:rsidRPr="009E5C54">
        <w:rPr>
          <w:rFonts w:ascii="Times New Roman" w:hAnsi="Times New Roman"/>
          <w:sz w:val="24"/>
          <w:szCs w:val="24"/>
        </w:rPr>
        <w:t xml:space="preserve">В результате выяснено, что у них разработана схема биологического метода борьбы, при которой после применения трихограммы на посевах хлопчатника через 5-6 дней обязательно используются микробиологические препараты, такие как Битоксибациллин, сухой порошок, и Лепидоцид, паста для более эффективной защиты хлопчатника. Поэтому трансфертируется такой метод борьбы с применением </w:t>
      </w:r>
      <w:r w:rsidRPr="009E5C54">
        <w:rPr>
          <w:rFonts w:ascii="Times New Roman" w:hAnsi="Times New Roman"/>
          <w:sz w:val="24"/>
          <w:szCs w:val="24"/>
        </w:rPr>
        <w:lastRenderedPageBreak/>
        <w:t xml:space="preserve">микробиологических препаратов между внесением трихограммы и габробракона против основного вредителя хлопковой совки </w:t>
      </w:r>
      <w:r w:rsidRPr="009E5C54">
        <w:rPr>
          <w:rFonts w:ascii="Times New Roman" w:hAnsi="Times New Roman"/>
          <w:sz w:val="24"/>
          <w:szCs w:val="24"/>
          <w:lang w:val="kk-KZ"/>
        </w:rPr>
        <w:t>(Helicoverpa armigera Hubn)</w:t>
      </w:r>
      <w:r w:rsidRPr="009E5C54">
        <w:rPr>
          <w:rFonts w:ascii="Times New Roman" w:hAnsi="Times New Roman"/>
          <w:sz w:val="24"/>
          <w:szCs w:val="24"/>
        </w:rPr>
        <w:t>.</w:t>
      </w:r>
    </w:p>
    <w:p w:rsidR="00827630" w:rsidRPr="009E5C54" w:rsidRDefault="00827630"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2020 году реализована рабочая поездка в институт хлопководства Назилли, Республика Турция. В ходе поездки ознакомлены</w:t>
      </w:r>
      <w:r w:rsidR="00C16F11" w:rsidRPr="009E5C54">
        <w:rPr>
          <w:rFonts w:ascii="Times New Roman" w:hAnsi="Times New Roman"/>
          <w:sz w:val="24"/>
          <w:szCs w:val="24"/>
        </w:rPr>
        <w:t xml:space="preserve"> с</w:t>
      </w:r>
      <w:r w:rsidRPr="009E5C54">
        <w:rPr>
          <w:rFonts w:ascii="Times New Roman" w:hAnsi="Times New Roman"/>
          <w:sz w:val="24"/>
          <w:szCs w:val="24"/>
        </w:rPr>
        <w:t xml:space="preserve"> работами лаборатории, направлениями селекции, семеноводства и защиты растений. Ознакомлены с принципами работы ловушек-бабочек хлопковой совки разработанных турецкими учеными</w:t>
      </w:r>
      <w:r w:rsidR="00F80DA0" w:rsidRPr="009E5C54">
        <w:rPr>
          <w:rFonts w:ascii="Times New Roman" w:hAnsi="Times New Roman"/>
          <w:sz w:val="24"/>
          <w:szCs w:val="24"/>
        </w:rPr>
        <w:t xml:space="preserve"> (рисунок 7,8)</w:t>
      </w:r>
      <w:r w:rsidRPr="009E5C54">
        <w:rPr>
          <w:rFonts w:ascii="Times New Roman" w:hAnsi="Times New Roman"/>
          <w:sz w:val="24"/>
          <w:szCs w:val="24"/>
        </w:rPr>
        <w:t>.</w:t>
      </w:r>
    </w:p>
    <w:p w:rsidR="00522941" w:rsidRPr="009E5C54" w:rsidRDefault="0065278E" w:rsidP="009E5C54">
      <w:pPr>
        <w:spacing w:after="0" w:line="360" w:lineRule="auto"/>
        <w:ind w:firstLine="709"/>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712512" behindDoc="1" locked="0" layoutInCell="1" allowOverlap="1">
            <wp:simplePos x="0" y="0"/>
            <wp:positionH relativeFrom="column">
              <wp:posOffset>72390</wp:posOffset>
            </wp:positionH>
            <wp:positionV relativeFrom="paragraph">
              <wp:posOffset>17145</wp:posOffset>
            </wp:positionV>
            <wp:extent cx="2754630" cy="2324100"/>
            <wp:effectExtent l="19050" t="0" r="7620" b="0"/>
            <wp:wrapNone/>
            <wp:docPr id="140" name="Рисунок 1" descr="D:\Фото Турция\20200918_145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 Турция\20200918_145605.jpg"/>
                    <pic:cNvPicPr>
                      <a:picLocks noChangeAspect="1" noChangeArrowheads="1"/>
                    </pic:cNvPicPr>
                  </pic:nvPicPr>
                  <pic:blipFill>
                    <a:blip r:embed="rId16" cstate="print"/>
                    <a:srcRect b="31060"/>
                    <a:stretch>
                      <a:fillRect/>
                    </a:stretch>
                  </pic:blipFill>
                  <pic:spPr bwMode="auto">
                    <a:xfrm>
                      <a:off x="0" y="0"/>
                      <a:ext cx="2754630" cy="2324100"/>
                    </a:xfrm>
                    <a:prstGeom prst="rect">
                      <a:avLst/>
                    </a:prstGeom>
                    <a:noFill/>
                    <a:ln w="9525">
                      <a:noFill/>
                      <a:miter lim="800000"/>
                      <a:headEnd/>
                      <a:tailEnd/>
                    </a:ln>
                  </pic:spPr>
                </pic:pic>
              </a:graphicData>
            </a:graphic>
          </wp:anchor>
        </w:drawing>
      </w:r>
      <w:r>
        <w:rPr>
          <w:rFonts w:ascii="Times New Roman" w:hAnsi="Times New Roman"/>
          <w:noProof/>
          <w:sz w:val="24"/>
          <w:szCs w:val="24"/>
        </w:rPr>
        <w:drawing>
          <wp:anchor distT="0" distB="0" distL="114300" distR="114300" simplePos="0" relativeHeight="251713536" behindDoc="1" locked="0" layoutInCell="1" allowOverlap="1">
            <wp:simplePos x="0" y="0"/>
            <wp:positionH relativeFrom="column">
              <wp:posOffset>3168015</wp:posOffset>
            </wp:positionH>
            <wp:positionV relativeFrom="paragraph">
              <wp:posOffset>-1905</wp:posOffset>
            </wp:positionV>
            <wp:extent cx="2657475" cy="2343150"/>
            <wp:effectExtent l="19050" t="0" r="9525" b="0"/>
            <wp:wrapNone/>
            <wp:docPr id="142" name="Рисунок 2" descr="D:\Фото Турция\20200918_141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 Турция\20200918_141842.jpg"/>
                    <pic:cNvPicPr>
                      <a:picLocks noChangeAspect="1" noChangeArrowheads="1"/>
                    </pic:cNvPicPr>
                  </pic:nvPicPr>
                  <pic:blipFill>
                    <a:blip r:embed="rId17" cstate="print"/>
                    <a:srcRect t="23514" b="7121"/>
                    <a:stretch>
                      <a:fillRect/>
                    </a:stretch>
                  </pic:blipFill>
                  <pic:spPr bwMode="auto">
                    <a:xfrm>
                      <a:off x="0" y="0"/>
                      <a:ext cx="2657475" cy="2343150"/>
                    </a:xfrm>
                    <a:prstGeom prst="rect">
                      <a:avLst/>
                    </a:prstGeom>
                    <a:noFill/>
                    <a:ln w="9525">
                      <a:noFill/>
                      <a:miter lim="800000"/>
                      <a:headEnd/>
                      <a:tailEnd/>
                    </a:ln>
                  </pic:spPr>
                </pic:pic>
              </a:graphicData>
            </a:graphic>
          </wp:anchor>
        </w:drawing>
      </w:r>
    </w:p>
    <w:p w:rsidR="00CF6249" w:rsidRPr="009E5C54" w:rsidRDefault="00CF6249" w:rsidP="009E5C54">
      <w:pPr>
        <w:spacing w:after="0" w:line="360" w:lineRule="auto"/>
        <w:ind w:firstLine="709"/>
        <w:jc w:val="both"/>
        <w:rPr>
          <w:rFonts w:ascii="Times New Roman" w:hAnsi="Times New Roman"/>
          <w:sz w:val="24"/>
          <w:szCs w:val="24"/>
        </w:rPr>
      </w:pPr>
    </w:p>
    <w:p w:rsidR="00CF6249" w:rsidRPr="009E5C54" w:rsidRDefault="00CF6249" w:rsidP="009E5C54">
      <w:pPr>
        <w:spacing w:after="0" w:line="360" w:lineRule="auto"/>
        <w:ind w:firstLine="709"/>
        <w:jc w:val="both"/>
        <w:rPr>
          <w:rFonts w:ascii="Times New Roman" w:hAnsi="Times New Roman"/>
          <w:sz w:val="24"/>
          <w:szCs w:val="24"/>
        </w:rPr>
      </w:pPr>
    </w:p>
    <w:p w:rsidR="00CF6249" w:rsidRPr="009E5C54" w:rsidRDefault="00CF6249" w:rsidP="009E5C54">
      <w:pPr>
        <w:spacing w:after="0" w:line="360" w:lineRule="auto"/>
        <w:ind w:firstLine="709"/>
        <w:jc w:val="both"/>
        <w:rPr>
          <w:rFonts w:ascii="Times New Roman" w:hAnsi="Times New Roman"/>
          <w:sz w:val="24"/>
          <w:szCs w:val="24"/>
        </w:rPr>
      </w:pPr>
    </w:p>
    <w:p w:rsidR="00CF6249" w:rsidRPr="009E5C54" w:rsidRDefault="00CF6249" w:rsidP="009E5C54">
      <w:pPr>
        <w:spacing w:after="0" w:line="360" w:lineRule="auto"/>
        <w:ind w:firstLine="709"/>
        <w:jc w:val="both"/>
        <w:rPr>
          <w:rFonts w:ascii="Times New Roman" w:hAnsi="Times New Roman"/>
          <w:sz w:val="24"/>
          <w:szCs w:val="24"/>
        </w:rPr>
      </w:pPr>
    </w:p>
    <w:p w:rsidR="00CF6249" w:rsidRPr="009E5C54" w:rsidRDefault="00CF6249" w:rsidP="009E5C54">
      <w:pPr>
        <w:spacing w:after="0" w:line="360" w:lineRule="auto"/>
        <w:ind w:firstLine="709"/>
        <w:jc w:val="both"/>
        <w:rPr>
          <w:rFonts w:ascii="Times New Roman" w:hAnsi="Times New Roman"/>
          <w:sz w:val="24"/>
          <w:szCs w:val="24"/>
        </w:rPr>
      </w:pPr>
    </w:p>
    <w:p w:rsidR="00CF6249" w:rsidRPr="009E5C54" w:rsidRDefault="00CF6249" w:rsidP="009E5C54">
      <w:pPr>
        <w:spacing w:after="0" w:line="360" w:lineRule="auto"/>
        <w:ind w:firstLine="709"/>
        <w:jc w:val="both"/>
        <w:rPr>
          <w:rFonts w:ascii="Times New Roman" w:hAnsi="Times New Roman"/>
          <w:sz w:val="24"/>
          <w:szCs w:val="24"/>
        </w:rPr>
      </w:pPr>
    </w:p>
    <w:p w:rsidR="00CF6249" w:rsidRPr="009E5C54" w:rsidRDefault="00CF6249" w:rsidP="009E5C54">
      <w:pPr>
        <w:spacing w:after="0" w:line="360" w:lineRule="auto"/>
        <w:ind w:firstLine="709"/>
        <w:jc w:val="both"/>
        <w:rPr>
          <w:rFonts w:ascii="Times New Roman" w:hAnsi="Times New Roman"/>
          <w:sz w:val="24"/>
          <w:szCs w:val="24"/>
        </w:rPr>
      </w:pPr>
    </w:p>
    <w:p w:rsidR="00CF6249" w:rsidRPr="009E5C54" w:rsidRDefault="00CF6249" w:rsidP="009E5C54">
      <w:pPr>
        <w:spacing w:after="0" w:line="360" w:lineRule="auto"/>
        <w:ind w:firstLine="709"/>
        <w:jc w:val="both"/>
        <w:rPr>
          <w:rFonts w:ascii="Times New Roman" w:hAnsi="Times New Roman"/>
          <w:sz w:val="24"/>
          <w:szCs w:val="24"/>
        </w:rPr>
      </w:pPr>
    </w:p>
    <w:p w:rsidR="00896D5C" w:rsidRPr="009E5C54" w:rsidRDefault="003D507C" w:rsidP="009E5C54">
      <w:pPr>
        <w:spacing w:after="0" w:line="360" w:lineRule="auto"/>
        <w:ind w:firstLine="709"/>
        <w:jc w:val="both"/>
        <w:rPr>
          <w:rFonts w:ascii="Times New Roman" w:hAnsi="Times New Roman"/>
          <w:sz w:val="24"/>
          <w:szCs w:val="24"/>
        </w:rPr>
      </w:pPr>
      <w:r>
        <w:rPr>
          <w:rFonts w:ascii="Times New Roman" w:hAnsi="Times New Roman"/>
          <w:noProof/>
          <w:sz w:val="24"/>
          <w:szCs w:val="24"/>
        </w:rPr>
        <w:pict>
          <v:shape id="_x0000_s1035" type="#_x0000_t202" style="position:absolute;left:0;text-align:left;margin-left:254.65pt;margin-top:4.1pt;width:206pt;height:36.3pt;z-index:251715584" stroked="f">
            <v:textbox style="mso-next-textbox:#_x0000_s1035" inset="0,0,0,0">
              <w:txbxContent>
                <w:p w:rsidR="00B87692" w:rsidRPr="004F1757" w:rsidRDefault="00B87692" w:rsidP="00896D5C">
                  <w:pPr>
                    <w:pStyle w:val="afd"/>
                    <w:spacing w:after="0"/>
                    <w:jc w:val="center"/>
                    <w:rPr>
                      <w:b w:val="0"/>
                      <w:noProof/>
                      <w:color w:val="auto"/>
                      <w:sz w:val="24"/>
                      <w:szCs w:val="24"/>
                    </w:rPr>
                  </w:pPr>
                  <w:r w:rsidRPr="004F1757">
                    <w:rPr>
                      <w:b w:val="0"/>
                      <w:color w:val="auto"/>
                      <w:sz w:val="24"/>
                      <w:szCs w:val="24"/>
                    </w:rPr>
                    <w:t>Рисунок 8 –</w:t>
                  </w:r>
                  <w:r w:rsidRPr="004F1757">
                    <w:rPr>
                      <w:sz w:val="24"/>
                      <w:szCs w:val="24"/>
                    </w:rPr>
                    <w:t xml:space="preserve"> </w:t>
                  </w:r>
                  <w:r w:rsidRPr="004F1757">
                    <w:rPr>
                      <w:b w:val="0"/>
                      <w:color w:val="auto"/>
                      <w:sz w:val="24"/>
                      <w:szCs w:val="24"/>
                    </w:rPr>
                    <w:t>Ознакомление ловушками</w:t>
                  </w:r>
                  <w:r w:rsidRPr="004F1757">
                    <w:rPr>
                      <w:sz w:val="24"/>
                      <w:szCs w:val="24"/>
                    </w:rPr>
                    <w:t xml:space="preserve"> </w:t>
                  </w:r>
                  <w:r w:rsidRPr="004F1757">
                    <w:rPr>
                      <w:b w:val="0"/>
                      <w:color w:val="auto"/>
                      <w:sz w:val="24"/>
                      <w:szCs w:val="24"/>
                    </w:rPr>
                    <w:t>Туретского производства</w:t>
                  </w:r>
                </w:p>
              </w:txbxContent>
            </v:textbox>
          </v:shape>
        </w:pict>
      </w:r>
      <w:r>
        <w:rPr>
          <w:rFonts w:ascii="Times New Roman" w:hAnsi="Times New Roman"/>
          <w:noProof/>
          <w:sz w:val="24"/>
          <w:szCs w:val="24"/>
        </w:rPr>
        <w:pict>
          <v:shape id="_x0000_s1034" type="#_x0000_t202" style="position:absolute;left:0;text-align:left;margin-left:6.65pt;margin-top:4.1pt;width:206pt;height:39.65pt;z-index:251714560" stroked="f">
            <v:textbox style="mso-next-textbox:#_x0000_s1034" inset="0,0,0,0">
              <w:txbxContent>
                <w:p w:rsidR="00B87692" w:rsidRPr="004F1757" w:rsidRDefault="00B87692" w:rsidP="00896D5C">
                  <w:pPr>
                    <w:pStyle w:val="afd"/>
                    <w:spacing w:after="0"/>
                    <w:jc w:val="center"/>
                    <w:rPr>
                      <w:b w:val="0"/>
                      <w:noProof/>
                      <w:color w:val="auto"/>
                      <w:sz w:val="24"/>
                      <w:szCs w:val="24"/>
                    </w:rPr>
                  </w:pPr>
                  <w:r w:rsidRPr="004F1757">
                    <w:rPr>
                      <w:b w:val="0"/>
                      <w:color w:val="auto"/>
                      <w:sz w:val="24"/>
                      <w:szCs w:val="24"/>
                    </w:rPr>
                    <w:t>Рисунок 7 –</w:t>
                  </w:r>
                  <w:r w:rsidRPr="004F1757">
                    <w:rPr>
                      <w:sz w:val="24"/>
                      <w:szCs w:val="24"/>
                    </w:rPr>
                    <w:t xml:space="preserve"> </w:t>
                  </w:r>
                  <w:r w:rsidRPr="004F1757">
                    <w:rPr>
                      <w:b w:val="0"/>
                      <w:color w:val="auto"/>
                      <w:sz w:val="24"/>
                      <w:szCs w:val="24"/>
                    </w:rPr>
                    <w:t>Туретский НИИ хлопковдства Назилли</w:t>
                  </w:r>
                </w:p>
              </w:txbxContent>
            </v:textbox>
          </v:shape>
        </w:pict>
      </w:r>
    </w:p>
    <w:p w:rsidR="00896D5C" w:rsidRPr="009E5C54" w:rsidRDefault="00896D5C" w:rsidP="009E5C54">
      <w:pPr>
        <w:spacing w:after="0" w:line="360" w:lineRule="auto"/>
        <w:ind w:firstLine="709"/>
        <w:jc w:val="both"/>
        <w:rPr>
          <w:rFonts w:ascii="Times New Roman" w:hAnsi="Times New Roman"/>
          <w:sz w:val="24"/>
          <w:szCs w:val="24"/>
        </w:rPr>
      </w:pPr>
    </w:p>
    <w:p w:rsidR="00472D2B" w:rsidRPr="009E5C54" w:rsidRDefault="00472D2B"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Проведен мониторинг работы биолабораторий, расположенных на территории Мактааральского и Жетысайского районов по производству биоагентов: бракон (</w:t>
      </w:r>
      <w:r w:rsidRPr="009E5C54">
        <w:rPr>
          <w:rFonts w:ascii="Times New Roman" w:hAnsi="Times New Roman"/>
          <w:sz w:val="24"/>
          <w:szCs w:val="24"/>
          <w:lang w:val="en-US"/>
        </w:rPr>
        <w:t>Habrobracon</w:t>
      </w:r>
      <w:r w:rsidRPr="009E5C54">
        <w:rPr>
          <w:rFonts w:ascii="Times New Roman" w:hAnsi="Times New Roman"/>
          <w:sz w:val="24"/>
          <w:szCs w:val="24"/>
        </w:rPr>
        <w:t xml:space="preserve"> </w:t>
      </w:r>
      <w:r w:rsidRPr="009E5C54">
        <w:rPr>
          <w:rFonts w:ascii="Times New Roman" w:hAnsi="Times New Roman"/>
          <w:sz w:val="24"/>
          <w:szCs w:val="24"/>
          <w:lang w:val="en-US"/>
        </w:rPr>
        <w:t>hebetor</w:t>
      </w:r>
      <w:r w:rsidRPr="009E5C54">
        <w:rPr>
          <w:rFonts w:ascii="Times New Roman" w:hAnsi="Times New Roman"/>
          <w:sz w:val="24"/>
          <w:szCs w:val="24"/>
        </w:rPr>
        <w:t xml:space="preserve"> </w:t>
      </w:r>
      <w:r w:rsidRPr="009E5C54">
        <w:rPr>
          <w:rFonts w:ascii="Times New Roman" w:hAnsi="Times New Roman"/>
          <w:sz w:val="24"/>
          <w:szCs w:val="24"/>
          <w:lang w:val="en-US"/>
        </w:rPr>
        <w:t>Say</w:t>
      </w:r>
      <w:r w:rsidRPr="009E5C54">
        <w:rPr>
          <w:rFonts w:ascii="Times New Roman" w:hAnsi="Times New Roman"/>
          <w:sz w:val="24"/>
          <w:szCs w:val="24"/>
        </w:rPr>
        <w:t>.), трихограмма (</w:t>
      </w:r>
      <w:r w:rsidRPr="009E5C54">
        <w:rPr>
          <w:rFonts w:ascii="Times New Roman" w:hAnsi="Times New Roman"/>
          <w:sz w:val="24"/>
          <w:szCs w:val="24"/>
          <w:lang w:val="en-US"/>
        </w:rPr>
        <w:t>Trichogramma</w:t>
      </w:r>
      <w:r w:rsidRPr="009E5C54">
        <w:rPr>
          <w:rFonts w:ascii="Times New Roman" w:hAnsi="Times New Roman"/>
          <w:sz w:val="24"/>
          <w:szCs w:val="24"/>
        </w:rPr>
        <w:t xml:space="preserve"> </w:t>
      </w:r>
      <w:r w:rsidRPr="009E5C54">
        <w:rPr>
          <w:rFonts w:ascii="Times New Roman" w:hAnsi="Times New Roman"/>
          <w:sz w:val="24"/>
          <w:szCs w:val="24"/>
          <w:lang w:val="en-US"/>
        </w:rPr>
        <w:t>pintoi</w:t>
      </w:r>
      <w:r w:rsidRPr="009E5C54">
        <w:rPr>
          <w:rFonts w:ascii="Times New Roman" w:hAnsi="Times New Roman"/>
          <w:sz w:val="24"/>
          <w:szCs w:val="24"/>
        </w:rPr>
        <w:t>) и златоглазка (</w:t>
      </w:r>
      <w:r w:rsidRPr="009E5C54">
        <w:rPr>
          <w:rFonts w:ascii="Times New Roman" w:hAnsi="Times New Roman"/>
          <w:sz w:val="24"/>
          <w:szCs w:val="24"/>
          <w:lang w:val="en-US"/>
        </w:rPr>
        <w:t>Chrysopa</w:t>
      </w:r>
      <w:r w:rsidRPr="009E5C54">
        <w:rPr>
          <w:rFonts w:ascii="Times New Roman" w:hAnsi="Times New Roman"/>
          <w:sz w:val="24"/>
          <w:szCs w:val="24"/>
        </w:rPr>
        <w:t xml:space="preserve"> </w:t>
      </w:r>
      <w:r w:rsidRPr="009E5C54">
        <w:rPr>
          <w:rFonts w:ascii="Times New Roman" w:hAnsi="Times New Roman"/>
          <w:sz w:val="24"/>
          <w:szCs w:val="24"/>
          <w:lang w:val="en-US"/>
        </w:rPr>
        <w:t>carnea</w:t>
      </w:r>
      <w:r w:rsidRPr="009E5C54">
        <w:rPr>
          <w:rFonts w:ascii="Times New Roman" w:hAnsi="Times New Roman"/>
          <w:sz w:val="24"/>
          <w:szCs w:val="24"/>
        </w:rPr>
        <w:t xml:space="preserve"> </w:t>
      </w:r>
      <w:r w:rsidRPr="00633394">
        <w:rPr>
          <w:rFonts w:ascii="Times New Roman" w:hAnsi="Times New Roman"/>
          <w:sz w:val="24"/>
          <w:szCs w:val="24"/>
          <w:lang w:val="en-US"/>
        </w:rPr>
        <w:t>Steph</w:t>
      </w:r>
      <w:r w:rsidRPr="00633394">
        <w:rPr>
          <w:rFonts w:ascii="Times New Roman" w:hAnsi="Times New Roman"/>
          <w:sz w:val="24"/>
          <w:szCs w:val="24"/>
        </w:rPr>
        <w:t xml:space="preserve">.)  (Приложение </w:t>
      </w:r>
      <w:r w:rsidR="00ED0CAD" w:rsidRPr="00633394">
        <w:rPr>
          <w:rFonts w:ascii="Times New Roman" w:hAnsi="Times New Roman"/>
          <w:sz w:val="24"/>
          <w:szCs w:val="24"/>
          <w:lang w:val="en-US"/>
        </w:rPr>
        <w:t>S</w:t>
      </w:r>
      <w:r w:rsidRPr="00633394">
        <w:rPr>
          <w:rFonts w:ascii="Times New Roman" w:hAnsi="Times New Roman"/>
          <w:sz w:val="24"/>
          <w:szCs w:val="24"/>
        </w:rPr>
        <w:t>).</w:t>
      </w:r>
      <w:r w:rsidRPr="009E5C54">
        <w:rPr>
          <w:rFonts w:ascii="Times New Roman" w:hAnsi="Times New Roman"/>
          <w:sz w:val="24"/>
          <w:szCs w:val="24"/>
        </w:rPr>
        <w:t xml:space="preserve">  </w:t>
      </w:r>
    </w:p>
    <w:p w:rsidR="00472D2B" w:rsidRPr="009E5C54" w:rsidRDefault="00472D2B"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Выявлено, что на территории Мактааральского и Жетысайского районов созданы и функционируют 24 биолаборатории и биофабрики, которые поставлены на промышленную основу. В этих лабораториях разводят паразитов яиц, гусениц хлопковой совки </w:t>
      </w:r>
      <w:r w:rsidRPr="009E5C54">
        <w:rPr>
          <w:rFonts w:ascii="Times New Roman" w:hAnsi="Times New Roman"/>
          <w:sz w:val="24"/>
          <w:szCs w:val="24"/>
          <w:lang w:val="kk-KZ"/>
        </w:rPr>
        <w:t>(Helicoverpa armigera Hubn.),</w:t>
      </w:r>
      <w:r w:rsidRPr="009E5C54">
        <w:rPr>
          <w:rFonts w:ascii="Times New Roman" w:hAnsi="Times New Roman"/>
          <w:sz w:val="24"/>
          <w:szCs w:val="24"/>
        </w:rPr>
        <w:t xml:space="preserve"> трихограмму (</w:t>
      </w:r>
      <w:r w:rsidRPr="009E5C54">
        <w:rPr>
          <w:rFonts w:ascii="Times New Roman" w:hAnsi="Times New Roman"/>
          <w:sz w:val="24"/>
          <w:szCs w:val="24"/>
          <w:lang w:val="en-US"/>
        </w:rPr>
        <w:t>Trichogramma</w:t>
      </w:r>
      <w:r w:rsidRPr="009E5C54">
        <w:rPr>
          <w:rFonts w:ascii="Times New Roman" w:hAnsi="Times New Roman"/>
          <w:sz w:val="24"/>
          <w:szCs w:val="24"/>
        </w:rPr>
        <w:t xml:space="preserve"> </w:t>
      </w:r>
      <w:r w:rsidRPr="009E5C54">
        <w:rPr>
          <w:rFonts w:ascii="Times New Roman" w:hAnsi="Times New Roman"/>
          <w:sz w:val="24"/>
          <w:szCs w:val="24"/>
          <w:lang w:val="en-US"/>
        </w:rPr>
        <w:t>pintoi</w:t>
      </w:r>
      <w:r w:rsidRPr="009E5C54">
        <w:rPr>
          <w:rFonts w:ascii="Times New Roman" w:hAnsi="Times New Roman"/>
          <w:sz w:val="24"/>
          <w:szCs w:val="24"/>
        </w:rPr>
        <w:t>), бракон (</w:t>
      </w:r>
      <w:r w:rsidRPr="009E5C54">
        <w:rPr>
          <w:rFonts w:ascii="Times New Roman" w:hAnsi="Times New Roman"/>
          <w:sz w:val="24"/>
          <w:szCs w:val="24"/>
          <w:lang w:val="en-US"/>
        </w:rPr>
        <w:t>Habrobracon</w:t>
      </w:r>
      <w:r w:rsidRPr="009E5C54">
        <w:rPr>
          <w:rFonts w:ascii="Times New Roman" w:hAnsi="Times New Roman"/>
          <w:sz w:val="24"/>
          <w:szCs w:val="24"/>
        </w:rPr>
        <w:t xml:space="preserve"> </w:t>
      </w:r>
      <w:r w:rsidRPr="009E5C54">
        <w:rPr>
          <w:rFonts w:ascii="Times New Roman" w:hAnsi="Times New Roman"/>
          <w:sz w:val="24"/>
          <w:szCs w:val="24"/>
          <w:lang w:val="en-US"/>
        </w:rPr>
        <w:t>hebetor</w:t>
      </w:r>
      <w:r w:rsidRPr="009E5C54">
        <w:rPr>
          <w:rFonts w:ascii="Times New Roman" w:hAnsi="Times New Roman"/>
          <w:sz w:val="24"/>
          <w:szCs w:val="24"/>
        </w:rPr>
        <w:t xml:space="preserve"> </w:t>
      </w:r>
      <w:r w:rsidRPr="009E5C54">
        <w:rPr>
          <w:rFonts w:ascii="Times New Roman" w:hAnsi="Times New Roman"/>
          <w:sz w:val="24"/>
          <w:szCs w:val="24"/>
          <w:lang w:val="en-US"/>
        </w:rPr>
        <w:t>Say</w:t>
      </w:r>
      <w:r w:rsidRPr="009E5C54">
        <w:rPr>
          <w:rFonts w:ascii="Times New Roman" w:hAnsi="Times New Roman"/>
          <w:sz w:val="24"/>
          <w:szCs w:val="24"/>
        </w:rPr>
        <w:t>.) хищника тлей и паутинного клеща златоглазку (</w:t>
      </w:r>
      <w:r w:rsidRPr="009E5C54">
        <w:rPr>
          <w:rFonts w:ascii="Times New Roman" w:hAnsi="Times New Roman"/>
          <w:sz w:val="24"/>
          <w:szCs w:val="24"/>
          <w:lang w:val="en-US"/>
        </w:rPr>
        <w:t>Chrysopa</w:t>
      </w:r>
      <w:r w:rsidRPr="009E5C54">
        <w:rPr>
          <w:rFonts w:ascii="Times New Roman" w:hAnsi="Times New Roman"/>
          <w:sz w:val="24"/>
          <w:szCs w:val="24"/>
        </w:rPr>
        <w:t xml:space="preserve"> </w:t>
      </w:r>
      <w:r w:rsidRPr="009E5C54">
        <w:rPr>
          <w:rFonts w:ascii="Times New Roman" w:hAnsi="Times New Roman"/>
          <w:sz w:val="24"/>
          <w:szCs w:val="24"/>
          <w:lang w:val="en-US"/>
        </w:rPr>
        <w:t>carnea</w:t>
      </w:r>
      <w:r w:rsidRPr="009E5C54">
        <w:rPr>
          <w:rFonts w:ascii="Times New Roman" w:hAnsi="Times New Roman"/>
          <w:sz w:val="24"/>
          <w:szCs w:val="24"/>
        </w:rPr>
        <w:t xml:space="preserve"> </w:t>
      </w:r>
      <w:r w:rsidRPr="009E5C54">
        <w:rPr>
          <w:rFonts w:ascii="Times New Roman" w:hAnsi="Times New Roman"/>
          <w:sz w:val="24"/>
          <w:szCs w:val="24"/>
          <w:lang w:val="en-US"/>
        </w:rPr>
        <w:t>Steph</w:t>
      </w:r>
      <w:r w:rsidRPr="009E5C54">
        <w:rPr>
          <w:rFonts w:ascii="Times New Roman" w:hAnsi="Times New Roman"/>
          <w:sz w:val="24"/>
          <w:szCs w:val="24"/>
        </w:rPr>
        <w:t>.).</w:t>
      </w:r>
    </w:p>
    <w:p w:rsidR="00472D2B" w:rsidRPr="009E5C54" w:rsidRDefault="00472D2B"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В настоящее время большинство из указанных 24 частных биолабораторий (биофабрики)  по массовому разведению полезных насекомых (трихограммы, бракона, златоглазки) против основных вредителей хлопчатника, работают слабо, без должного соблюдения технологий разведения, контроля качества разводимых биоагентов и без научного сопровождения процессов производства. Рекомендовано изыскать и использовать местные эффективные виды и регулярно проводить  пассаж через природных хозяев при длительном размножении на лабораторных популяциях, строго контролировать, чтобы биоагенты были жизнеспособными, с высокой активностью и </w:t>
      </w:r>
      <w:r w:rsidRPr="009E5C54">
        <w:rPr>
          <w:rFonts w:ascii="Times New Roman" w:hAnsi="Times New Roman"/>
          <w:sz w:val="24"/>
          <w:szCs w:val="24"/>
        </w:rPr>
        <w:lastRenderedPageBreak/>
        <w:t xml:space="preserve">плодовитостью. Для этой цели рекомендовано открыть биолабораторию со всеми приборами и оборудованием, которая занималась бы разведением качественного маточного материала и контролем качества биоагентов, разведенных в биолабораториях и биофабриках.   </w:t>
      </w:r>
    </w:p>
    <w:p w:rsidR="00472D2B" w:rsidRPr="0065278E" w:rsidRDefault="00472D2B" w:rsidP="009E5C54">
      <w:pPr>
        <w:spacing w:after="0" w:line="360" w:lineRule="auto"/>
        <w:ind w:firstLine="709"/>
        <w:jc w:val="both"/>
        <w:rPr>
          <w:rFonts w:ascii="Times New Roman" w:hAnsi="Times New Roman"/>
          <w:sz w:val="20"/>
          <w:szCs w:val="20"/>
        </w:rPr>
      </w:pPr>
    </w:p>
    <w:p w:rsidR="007D0A24" w:rsidRPr="00DE3EFC" w:rsidRDefault="004F1757" w:rsidP="009E5C54">
      <w:pPr>
        <w:spacing w:after="0" w:line="360" w:lineRule="auto"/>
        <w:ind w:firstLine="709"/>
        <w:jc w:val="both"/>
        <w:rPr>
          <w:rFonts w:ascii="Times New Roman" w:hAnsi="Times New Roman"/>
          <w:b/>
          <w:sz w:val="24"/>
          <w:szCs w:val="24"/>
        </w:rPr>
      </w:pPr>
      <w:r w:rsidRPr="00DE3EFC">
        <w:rPr>
          <w:rFonts w:ascii="Times New Roman" w:hAnsi="Times New Roman"/>
          <w:b/>
          <w:sz w:val="24"/>
          <w:szCs w:val="24"/>
        </w:rPr>
        <w:t>3</w:t>
      </w:r>
      <w:r w:rsidR="007D0A24" w:rsidRPr="00DE3EFC">
        <w:rPr>
          <w:rFonts w:ascii="Times New Roman" w:hAnsi="Times New Roman"/>
          <w:b/>
          <w:sz w:val="24"/>
          <w:szCs w:val="24"/>
        </w:rPr>
        <w:t>.2.4 Химические меры борьбы с основными вредителями хлопчатника</w:t>
      </w:r>
    </w:p>
    <w:p w:rsidR="007D0A24" w:rsidRDefault="004F1757" w:rsidP="009E5C54">
      <w:pPr>
        <w:spacing w:after="0" w:line="360" w:lineRule="auto"/>
        <w:ind w:firstLine="709"/>
        <w:jc w:val="both"/>
        <w:rPr>
          <w:rFonts w:ascii="Times New Roman" w:hAnsi="Times New Roman"/>
          <w:b/>
          <w:sz w:val="24"/>
          <w:szCs w:val="24"/>
        </w:rPr>
      </w:pPr>
      <w:r w:rsidRPr="00DE3EFC">
        <w:rPr>
          <w:rFonts w:ascii="Times New Roman" w:hAnsi="Times New Roman"/>
          <w:b/>
          <w:sz w:val="24"/>
          <w:szCs w:val="24"/>
        </w:rPr>
        <w:t>3</w:t>
      </w:r>
      <w:r w:rsidR="007D0A24" w:rsidRPr="00DE3EFC">
        <w:rPr>
          <w:rFonts w:ascii="Times New Roman" w:hAnsi="Times New Roman"/>
          <w:b/>
          <w:sz w:val="24"/>
          <w:szCs w:val="24"/>
        </w:rPr>
        <w:t>.2.4.1 Биологическая эффективность химических препаратов против вредителей хлопчатника</w:t>
      </w:r>
    </w:p>
    <w:p w:rsidR="0048450F" w:rsidRPr="009E5C54" w:rsidRDefault="0048450F" w:rsidP="009E5C54">
      <w:pPr>
        <w:spacing w:after="0" w:line="360" w:lineRule="auto"/>
        <w:ind w:right="-5" w:firstLine="708"/>
        <w:jc w:val="both"/>
        <w:rPr>
          <w:rFonts w:ascii="Times New Roman" w:hAnsi="Times New Roman"/>
          <w:sz w:val="24"/>
          <w:szCs w:val="24"/>
        </w:rPr>
      </w:pPr>
      <w:r w:rsidRPr="009E5C54">
        <w:rPr>
          <w:rFonts w:ascii="Times New Roman" w:hAnsi="Times New Roman"/>
          <w:sz w:val="24"/>
          <w:szCs w:val="24"/>
        </w:rPr>
        <w:t>На наших опытах</w:t>
      </w:r>
      <w:r w:rsidR="00440DDE" w:rsidRPr="009E5C54">
        <w:rPr>
          <w:rFonts w:ascii="Times New Roman" w:hAnsi="Times New Roman"/>
          <w:sz w:val="24"/>
          <w:szCs w:val="24"/>
        </w:rPr>
        <w:t xml:space="preserve"> в 2018-2020</w:t>
      </w:r>
      <w:r w:rsidRPr="009E5C54">
        <w:rPr>
          <w:rFonts w:ascii="Times New Roman" w:hAnsi="Times New Roman"/>
          <w:sz w:val="24"/>
          <w:szCs w:val="24"/>
        </w:rPr>
        <w:t xml:space="preserve"> </w:t>
      </w:r>
      <w:r w:rsidR="00440DDE" w:rsidRPr="009E5C54">
        <w:rPr>
          <w:rFonts w:ascii="Times New Roman" w:hAnsi="Times New Roman"/>
          <w:sz w:val="24"/>
          <w:szCs w:val="24"/>
        </w:rPr>
        <w:t xml:space="preserve">годы </w:t>
      </w:r>
      <w:r w:rsidRPr="009E5C54">
        <w:rPr>
          <w:rFonts w:ascii="Times New Roman" w:hAnsi="Times New Roman"/>
          <w:sz w:val="24"/>
          <w:szCs w:val="24"/>
        </w:rPr>
        <w:t xml:space="preserve">при достижении экономического порога вредоносности </w:t>
      </w:r>
      <w:r w:rsidR="0034639B" w:rsidRPr="009E5C54">
        <w:rPr>
          <w:rFonts w:ascii="Times New Roman" w:hAnsi="Times New Roman"/>
          <w:sz w:val="24"/>
          <w:szCs w:val="24"/>
        </w:rPr>
        <w:t>тлей</w:t>
      </w:r>
      <w:r w:rsidRPr="009E5C54">
        <w:rPr>
          <w:rFonts w:ascii="Times New Roman" w:hAnsi="Times New Roman"/>
          <w:sz w:val="24"/>
          <w:szCs w:val="24"/>
        </w:rPr>
        <w:t xml:space="preserve"> и при массовом размножении произведена химическая обработка опытного участка </w:t>
      </w:r>
      <w:r w:rsidR="00440DDE" w:rsidRPr="009E5C54">
        <w:rPr>
          <w:rFonts w:ascii="Times New Roman" w:hAnsi="Times New Roman"/>
          <w:sz w:val="24"/>
          <w:szCs w:val="24"/>
        </w:rPr>
        <w:t xml:space="preserve">зарубежными и отечественными </w:t>
      </w:r>
      <w:r w:rsidR="00C16F11" w:rsidRPr="009E5C54">
        <w:rPr>
          <w:rFonts w:ascii="Times New Roman" w:hAnsi="Times New Roman"/>
          <w:sz w:val="24"/>
          <w:szCs w:val="24"/>
        </w:rPr>
        <w:t>инсектицида</w:t>
      </w:r>
      <w:r w:rsidRPr="009E5C54">
        <w:rPr>
          <w:rFonts w:ascii="Times New Roman" w:hAnsi="Times New Roman"/>
          <w:sz w:val="24"/>
          <w:szCs w:val="24"/>
        </w:rPr>
        <w:t xml:space="preserve">ми </w:t>
      </w:r>
      <w:r w:rsidR="00440DDE" w:rsidRPr="009E5C54">
        <w:rPr>
          <w:rFonts w:ascii="Times New Roman" w:hAnsi="Times New Roman"/>
          <w:sz w:val="24"/>
          <w:szCs w:val="24"/>
        </w:rPr>
        <w:t>Карат Голд, к.э. (лямбда-цигалотрин 100 г/л) в норме – 0,25 л/га, Абактин 3,6 к.э. (абамектин, 36 г/л) в норме -0,4 л/га, Верметрин Форте к.э (абамектин 50 г/л) в норме – 0,4 л/га,  Инсект, с.к. (тиаметоксам, 141 г/л + лямбда –цигалотрин, 106 г/л, ТОО «Астана-Нан», Казахстан) с нормой расхода 0,2 л/га, Корвет, к.э. (хлорпирифос, 500 г/л + циперметрин, 50 г/л, ТОО «Астана-Нан», Казахстан) с нормой расхода 1,5 л/га, против комплекса тлей</w:t>
      </w:r>
      <w:r w:rsidRPr="009E5C54">
        <w:rPr>
          <w:rFonts w:ascii="Times New Roman" w:hAnsi="Times New Roman"/>
          <w:sz w:val="24"/>
          <w:szCs w:val="24"/>
        </w:rPr>
        <w:t xml:space="preserve">, </w:t>
      </w:r>
      <w:r w:rsidR="00440DDE" w:rsidRPr="009E5C54">
        <w:rPr>
          <w:rFonts w:ascii="Times New Roman" w:hAnsi="Times New Roman"/>
          <w:sz w:val="24"/>
          <w:szCs w:val="24"/>
        </w:rPr>
        <w:t>при численности 53,5-62,0</w:t>
      </w:r>
      <w:r w:rsidRPr="009E5C54">
        <w:rPr>
          <w:rFonts w:ascii="Times New Roman" w:hAnsi="Times New Roman"/>
          <w:sz w:val="24"/>
          <w:szCs w:val="24"/>
        </w:rPr>
        <w:t xml:space="preserve"> осо</w:t>
      </w:r>
      <w:r w:rsidR="00440DDE" w:rsidRPr="009E5C54">
        <w:rPr>
          <w:rFonts w:ascii="Times New Roman" w:hAnsi="Times New Roman"/>
          <w:sz w:val="24"/>
          <w:szCs w:val="24"/>
        </w:rPr>
        <w:t>бей на сто листьев хлопчатника</w:t>
      </w:r>
      <w:r w:rsidRPr="009E5C54">
        <w:rPr>
          <w:rFonts w:ascii="Times New Roman" w:hAnsi="Times New Roman"/>
          <w:sz w:val="24"/>
          <w:szCs w:val="24"/>
        </w:rPr>
        <w:t xml:space="preserve">. </w:t>
      </w:r>
    </w:p>
    <w:p w:rsidR="00E11DD6" w:rsidRPr="009E5C54" w:rsidRDefault="006E017B" w:rsidP="009E5C54">
      <w:pPr>
        <w:pStyle w:val="a3"/>
        <w:spacing w:line="360" w:lineRule="auto"/>
        <w:ind w:firstLine="709"/>
        <w:jc w:val="both"/>
        <w:rPr>
          <w:rFonts w:ascii="Times New Roman" w:hAnsi="Times New Roman"/>
          <w:sz w:val="24"/>
          <w:szCs w:val="24"/>
        </w:rPr>
      </w:pPr>
      <w:r w:rsidRPr="009E5C54">
        <w:rPr>
          <w:rFonts w:ascii="Times New Roman" w:hAnsi="Times New Roman"/>
          <w:sz w:val="24"/>
          <w:szCs w:val="24"/>
        </w:rPr>
        <w:t>В 2018 году п</w:t>
      </w:r>
      <w:r w:rsidR="00E11DD6" w:rsidRPr="009E5C54">
        <w:rPr>
          <w:rFonts w:ascii="Times New Roman" w:hAnsi="Times New Roman"/>
          <w:sz w:val="24"/>
          <w:szCs w:val="24"/>
        </w:rPr>
        <w:t>осле обработки препаратом Карат Голд, к.э. в норме 0,25 л/га на 3, 7 и 14 день наблюдалось снижение количество тлей на 76,5; 87,2 и 94,4 %соответственно. Незначительно выше себя показал эталонный препарат Брейк м.э. – 0,25 л/га по отношению Карат Голд, к.э. – 0,25 л/га, соответственно 77,2; 88,4 и 96,5 %. В то же время на контрольном варианте количество тлей на 14-день доходил</w:t>
      </w:r>
      <w:r w:rsidR="00C16F11" w:rsidRPr="009E5C54">
        <w:rPr>
          <w:rFonts w:ascii="Times New Roman" w:hAnsi="Times New Roman"/>
          <w:sz w:val="24"/>
          <w:szCs w:val="24"/>
        </w:rPr>
        <w:t>о</w:t>
      </w:r>
      <w:r w:rsidR="00E11DD6" w:rsidRPr="009E5C54">
        <w:rPr>
          <w:rFonts w:ascii="Times New Roman" w:hAnsi="Times New Roman"/>
          <w:sz w:val="24"/>
          <w:szCs w:val="24"/>
        </w:rPr>
        <w:t xml:space="preserve"> до 121,5 особей на 100 листьев.</w:t>
      </w:r>
    </w:p>
    <w:p w:rsidR="00E11DD6" w:rsidRPr="00633394" w:rsidRDefault="00C16F11" w:rsidP="009E5C54">
      <w:pPr>
        <w:pStyle w:val="af3"/>
        <w:spacing w:after="0" w:line="360" w:lineRule="auto"/>
        <w:ind w:left="0" w:firstLine="709"/>
        <w:jc w:val="both"/>
        <w:rPr>
          <w:rFonts w:ascii="Times New Roman" w:hAnsi="Times New Roman"/>
          <w:sz w:val="24"/>
          <w:szCs w:val="24"/>
        </w:rPr>
      </w:pPr>
      <w:r w:rsidRPr="009E5C54">
        <w:rPr>
          <w:rFonts w:ascii="Times New Roman" w:hAnsi="Times New Roman"/>
          <w:sz w:val="24"/>
          <w:szCs w:val="24"/>
        </w:rPr>
        <w:t>Данные приложения</w:t>
      </w:r>
      <w:r w:rsidR="00E11DD6" w:rsidRPr="009E5C54">
        <w:rPr>
          <w:rFonts w:ascii="Times New Roman" w:hAnsi="Times New Roman"/>
          <w:sz w:val="24"/>
          <w:szCs w:val="24"/>
        </w:rPr>
        <w:t xml:space="preserve"> показывают, что в 2020 г</w:t>
      </w:r>
      <w:r w:rsidR="006B1DDD" w:rsidRPr="009E5C54">
        <w:rPr>
          <w:rFonts w:ascii="Times New Roman" w:hAnsi="Times New Roman"/>
          <w:sz w:val="24"/>
          <w:szCs w:val="24"/>
        </w:rPr>
        <w:t>о</w:t>
      </w:r>
      <w:r w:rsidR="00E11DD6" w:rsidRPr="009E5C54">
        <w:rPr>
          <w:rFonts w:ascii="Times New Roman" w:hAnsi="Times New Roman"/>
          <w:sz w:val="24"/>
          <w:szCs w:val="24"/>
        </w:rPr>
        <w:t xml:space="preserve">ды биологическую эффективность препаратов </w:t>
      </w:r>
      <w:r w:rsidR="006B1DDD" w:rsidRPr="009E5C54">
        <w:rPr>
          <w:rFonts w:ascii="Times New Roman" w:hAnsi="Times New Roman"/>
          <w:sz w:val="24"/>
          <w:szCs w:val="24"/>
        </w:rPr>
        <w:t xml:space="preserve">на 3-й день учёта Корвет, к.э. </w:t>
      </w:r>
      <w:r w:rsidR="00E11DD6" w:rsidRPr="009E5C54">
        <w:rPr>
          <w:rFonts w:ascii="Times New Roman" w:hAnsi="Times New Roman"/>
          <w:sz w:val="24"/>
          <w:szCs w:val="24"/>
        </w:rPr>
        <w:t>показал 46,5%, Инсект, с.к. 42,8%, эталонный вариант Нукер Про, к.э. 43,4% соответственно. Так же на 14-й день учёта высокая биологическая эффективность была зафиксирована у препарата Корв</w:t>
      </w:r>
      <w:r w:rsidRPr="009E5C54">
        <w:rPr>
          <w:rFonts w:ascii="Times New Roman" w:hAnsi="Times New Roman"/>
          <w:sz w:val="24"/>
          <w:szCs w:val="24"/>
        </w:rPr>
        <w:t xml:space="preserve">ет, к.э. </w:t>
      </w:r>
      <w:r w:rsidR="00E11DD6" w:rsidRPr="009E5C54">
        <w:rPr>
          <w:rFonts w:ascii="Times New Roman" w:hAnsi="Times New Roman"/>
          <w:sz w:val="24"/>
          <w:szCs w:val="24"/>
        </w:rPr>
        <w:t xml:space="preserve">– 84,0%, Инсект, с.к. 80,2%. Биологическая эффективность отечественных препаратов Корвет, к.э. и Инсект, с.к. против тлей не уступали </w:t>
      </w:r>
      <w:r w:rsidR="006E017B" w:rsidRPr="009E5C54">
        <w:rPr>
          <w:rFonts w:ascii="Times New Roman" w:hAnsi="Times New Roman"/>
          <w:sz w:val="24"/>
          <w:szCs w:val="24"/>
        </w:rPr>
        <w:t xml:space="preserve">отечественным </w:t>
      </w:r>
      <w:r w:rsidR="006E017B" w:rsidRPr="00633394">
        <w:rPr>
          <w:rFonts w:ascii="Times New Roman" w:hAnsi="Times New Roman"/>
          <w:sz w:val="24"/>
          <w:szCs w:val="24"/>
        </w:rPr>
        <w:t xml:space="preserve">инсектицидам </w:t>
      </w:r>
      <w:r w:rsidR="00E11DD6" w:rsidRPr="00633394">
        <w:rPr>
          <w:rFonts w:ascii="Times New Roman" w:hAnsi="Times New Roman"/>
          <w:sz w:val="24"/>
          <w:szCs w:val="24"/>
        </w:rPr>
        <w:t xml:space="preserve">(Приложение  </w:t>
      </w:r>
      <w:r w:rsidR="00ED0CAD" w:rsidRPr="00633394">
        <w:rPr>
          <w:rFonts w:ascii="Times New Roman" w:hAnsi="Times New Roman"/>
          <w:sz w:val="24"/>
          <w:szCs w:val="24"/>
          <w:lang w:val="en-US"/>
        </w:rPr>
        <w:t>T</w:t>
      </w:r>
      <w:r w:rsidR="00E11DD6" w:rsidRPr="00633394">
        <w:rPr>
          <w:rFonts w:ascii="Times New Roman" w:hAnsi="Times New Roman"/>
          <w:sz w:val="24"/>
          <w:szCs w:val="24"/>
        </w:rPr>
        <w:t xml:space="preserve">).    </w:t>
      </w:r>
    </w:p>
    <w:p w:rsidR="007D0A24" w:rsidRPr="00633394" w:rsidRDefault="007D0A24" w:rsidP="009E5C54">
      <w:pPr>
        <w:spacing w:after="0" w:line="360" w:lineRule="auto"/>
        <w:ind w:firstLine="707"/>
        <w:jc w:val="both"/>
        <w:rPr>
          <w:rFonts w:ascii="Times New Roman" w:hAnsi="Times New Roman"/>
          <w:sz w:val="24"/>
          <w:szCs w:val="24"/>
        </w:rPr>
      </w:pPr>
      <w:r w:rsidRPr="00633394">
        <w:rPr>
          <w:rFonts w:ascii="Times New Roman" w:hAnsi="Times New Roman"/>
          <w:sz w:val="24"/>
          <w:szCs w:val="24"/>
        </w:rPr>
        <w:t xml:space="preserve">В </w:t>
      </w:r>
      <w:r w:rsidR="006E017B" w:rsidRPr="00633394">
        <w:rPr>
          <w:rFonts w:ascii="Times New Roman" w:hAnsi="Times New Roman"/>
          <w:sz w:val="24"/>
          <w:szCs w:val="24"/>
        </w:rPr>
        <w:t>2018-2020 годы</w:t>
      </w:r>
      <w:r w:rsidRPr="00633394">
        <w:rPr>
          <w:rFonts w:ascii="Times New Roman" w:hAnsi="Times New Roman"/>
          <w:sz w:val="24"/>
          <w:szCs w:val="24"/>
        </w:rPr>
        <w:t xml:space="preserve"> </w:t>
      </w:r>
      <w:r w:rsidR="006E017B" w:rsidRPr="00633394">
        <w:rPr>
          <w:rFonts w:ascii="Times New Roman" w:hAnsi="Times New Roman"/>
          <w:sz w:val="24"/>
          <w:szCs w:val="24"/>
        </w:rPr>
        <w:t>п</w:t>
      </w:r>
      <w:r w:rsidRPr="00633394">
        <w:rPr>
          <w:rFonts w:ascii="Times New Roman" w:hAnsi="Times New Roman"/>
          <w:sz w:val="24"/>
          <w:szCs w:val="24"/>
        </w:rPr>
        <w:t xml:space="preserve">ри достижении заражения опытного участка порога вредоносности произведена обработка опытного участка зарубежными инсектицидами: </w:t>
      </w:r>
      <w:r w:rsidR="006E017B" w:rsidRPr="00633394">
        <w:rPr>
          <w:rFonts w:ascii="Times New Roman" w:hAnsi="Times New Roman"/>
          <w:sz w:val="24"/>
          <w:szCs w:val="24"/>
        </w:rPr>
        <w:t xml:space="preserve">Карат Голд, к.э. (лямбда-цигалотрин 100 г/л, Сиником Агро Ко., ЛТД, Китай),  Абактин 3,6 к.э. (абамектин, 36 г/л, Сиником Агро Ко., ЛТД, Китай), Солам, с.к. (тиаметоксам, 141 г/л + лямбда –цигалотрин, 106 г/л, Шандонг Вейфанг Ренбоу Кемикал Ко. ЛТД, Китай), Белт, к.с. (480 г/л флубендиамид, Байер КропСайенс АГ, Германия), </w:t>
      </w:r>
      <w:r w:rsidRPr="00633394">
        <w:rPr>
          <w:rFonts w:ascii="Times New Roman" w:hAnsi="Times New Roman"/>
          <w:sz w:val="24"/>
          <w:szCs w:val="24"/>
        </w:rPr>
        <w:t xml:space="preserve">Проклэйм Фит 450 </w:t>
      </w:r>
      <w:r w:rsidRPr="00633394">
        <w:rPr>
          <w:rFonts w:ascii="Times New Roman" w:hAnsi="Times New Roman"/>
          <w:sz w:val="24"/>
          <w:szCs w:val="24"/>
        </w:rPr>
        <w:lastRenderedPageBreak/>
        <w:t>в.к, (эмамектинтин бензоат, 50 г/кг + луфенурон 400 г/кг, Сингента Кроп Протекшн АГ, Швейцария), Кораген к.с. (хлорантранилипрол, 200 г/л, Дюпон Интернэшнл Оперейшнз Сарл, Швейцария) и отечественным инсектицидом Инсект, с.к. (тиаметоксам, 141 г/л + лямбда –цигалотрин, 106 г/л, ТОО «Астана-Нан», Республика Казахстан)</w:t>
      </w:r>
      <w:r w:rsidR="006E017B" w:rsidRPr="00633394">
        <w:rPr>
          <w:rFonts w:ascii="Times New Roman" w:hAnsi="Times New Roman"/>
          <w:sz w:val="24"/>
          <w:szCs w:val="24"/>
        </w:rPr>
        <w:t>.</w:t>
      </w:r>
    </w:p>
    <w:p w:rsidR="007D0A24" w:rsidRPr="00633394" w:rsidRDefault="007D0A24" w:rsidP="009E5C54">
      <w:pPr>
        <w:pStyle w:val="36"/>
        <w:spacing w:line="360" w:lineRule="auto"/>
        <w:ind w:firstLine="709"/>
        <w:jc w:val="both"/>
        <w:rPr>
          <w:rFonts w:ascii="Times New Roman" w:hAnsi="Times New Roman"/>
          <w:sz w:val="24"/>
          <w:szCs w:val="24"/>
        </w:rPr>
      </w:pPr>
      <w:r w:rsidRPr="00633394">
        <w:rPr>
          <w:rFonts w:ascii="Times New Roman" w:hAnsi="Times New Roman"/>
          <w:sz w:val="24"/>
          <w:szCs w:val="24"/>
        </w:rPr>
        <w:t xml:space="preserve">Результаты биологической эффективности инсектицидов против хлопковой совки на посевах хлопчатника по численности вредителя приведены  в приложении </w:t>
      </w:r>
      <w:r w:rsidR="00ED0CAD" w:rsidRPr="00633394">
        <w:rPr>
          <w:rFonts w:ascii="Times New Roman" w:hAnsi="Times New Roman"/>
          <w:sz w:val="24"/>
          <w:szCs w:val="24"/>
          <w:lang w:val="en-US"/>
        </w:rPr>
        <w:t>U</w:t>
      </w:r>
      <w:r w:rsidRPr="00633394">
        <w:rPr>
          <w:rFonts w:ascii="Times New Roman" w:hAnsi="Times New Roman"/>
          <w:sz w:val="24"/>
          <w:szCs w:val="24"/>
        </w:rPr>
        <w:t>.</w:t>
      </w:r>
    </w:p>
    <w:p w:rsidR="007D0A24" w:rsidRPr="00633394" w:rsidRDefault="007D0A24" w:rsidP="009E5C54">
      <w:pPr>
        <w:pStyle w:val="36"/>
        <w:spacing w:line="360" w:lineRule="auto"/>
        <w:ind w:firstLine="709"/>
        <w:jc w:val="both"/>
        <w:rPr>
          <w:rFonts w:ascii="Times New Roman" w:hAnsi="Times New Roman"/>
          <w:sz w:val="24"/>
          <w:szCs w:val="24"/>
        </w:rPr>
      </w:pPr>
      <w:r w:rsidRPr="00633394">
        <w:rPr>
          <w:rFonts w:ascii="Times New Roman" w:hAnsi="Times New Roman"/>
          <w:sz w:val="24"/>
          <w:szCs w:val="24"/>
        </w:rPr>
        <w:t xml:space="preserve">До обработки численности яиц и гусениц на 100 растений составляла до 11-12 шт., превосходя уровень порога вредоносности. После обработки </w:t>
      </w:r>
      <w:r w:rsidR="003A678C" w:rsidRPr="00633394">
        <w:rPr>
          <w:rFonts w:ascii="Times New Roman" w:hAnsi="Times New Roman"/>
          <w:sz w:val="24"/>
          <w:szCs w:val="24"/>
        </w:rPr>
        <w:t xml:space="preserve">во всех испытуемых вариантах </w:t>
      </w:r>
      <w:r w:rsidRPr="00633394">
        <w:rPr>
          <w:rFonts w:ascii="Times New Roman" w:hAnsi="Times New Roman"/>
          <w:sz w:val="24"/>
          <w:szCs w:val="24"/>
        </w:rPr>
        <w:t>число гусениц на 100 растений стало снижаться. На 14 день учета количество гусениц находилось от 1,0 до 1,5 шт. в сред</w:t>
      </w:r>
      <w:r w:rsidR="003A678C" w:rsidRPr="00633394">
        <w:rPr>
          <w:rFonts w:ascii="Times New Roman" w:hAnsi="Times New Roman"/>
          <w:sz w:val="24"/>
          <w:szCs w:val="24"/>
        </w:rPr>
        <w:t>нем на 100 растений, против 17,6-19,5</w:t>
      </w:r>
      <w:r w:rsidRPr="00633394">
        <w:rPr>
          <w:rFonts w:ascii="Times New Roman" w:hAnsi="Times New Roman"/>
          <w:sz w:val="24"/>
          <w:szCs w:val="24"/>
        </w:rPr>
        <w:t xml:space="preserve"> шт. на контрольном варианте (без обработки).</w:t>
      </w:r>
    </w:p>
    <w:p w:rsidR="007D0A24" w:rsidRPr="00633394" w:rsidRDefault="007D0A24" w:rsidP="009E5C54">
      <w:pPr>
        <w:pStyle w:val="36"/>
        <w:spacing w:line="360" w:lineRule="auto"/>
        <w:ind w:firstLine="709"/>
        <w:jc w:val="both"/>
        <w:rPr>
          <w:rFonts w:ascii="Times New Roman" w:hAnsi="Times New Roman"/>
          <w:sz w:val="24"/>
          <w:szCs w:val="24"/>
        </w:rPr>
      </w:pPr>
      <w:r w:rsidRPr="00633394">
        <w:rPr>
          <w:rFonts w:ascii="Times New Roman" w:hAnsi="Times New Roman"/>
          <w:sz w:val="24"/>
          <w:szCs w:val="24"/>
        </w:rPr>
        <w:t>Максимальную биологическую эффективность показал</w:t>
      </w:r>
      <w:r w:rsidR="003A678C" w:rsidRPr="00633394">
        <w:rPr>
          <w:rFonts w:ascii="Times New Roman" w:hAnsi="Times New Roman"/>
          <w:sz w:val="24"/>
          <w:szCs w:val="24"/>
        </w:rPr>
        <w:t>и инсектициды</w:t>
      </w:r>
      <w:r w:rsidRPr="00633394">
        <w:rPr>
          <w:rFonts w:ascii="Times New Roman" w:hAnsi="Times New Roman"/>
          <w:sz w:val="24"/>
          <w:szCs w:val="24"/>
        </w:rPr>
        <w:t xml:space="preserve"> </w:t>
      </w:r>
      <w:r w:rsidR="003A678C" w:rsidRPr="00633394">
        <w:rPr>
          <w:rFonts w:ascii="Times New Roman" w:hAnsi="Times New Roman"/>
          <w:sz w:val="24"/>
          <w:szCs w:val="24"/>
        </w:rPr>
        <w:t xml:space="preserve">Белт, к.с., Проклэйм Фит 450 в.к, </w:t>
      </w:r>
      <w:r w:rsidRPr="00633394">
        <w:rPr>
          <w:rFonts w:ascii="Times New Roman" w:hAnsi="Times New Roman"/>
          <w:sz w:val="24"/>
          <w:szCs w:val="24"/>
        </w:rPr>
        <w:t>Кораген к.с.</w:t>
      </w:r>
      <w:r w:rsidR="003A678C" w:rsidRPr="00633394">
        <w:rPr>
          <w:rFonts w:ascii="Times New Roman" w:hAnsi="Times New Roman"/>
          <w:bCs/>
          <w:sz w:val="24"/>
          <w:szCs w:val="24"/>
        </w:rPr>
        <w:t xml:space="preserve"> в испытуемых дозах</w:t>
      </w:r>
      <w:r w:rsidRPr="00633394">
        <w:rPr>
          <w:rFonts w:ascii="Times New Roman" w:hAnsi="Times New Roman"/>
          <w:sz w:val="24"/>
          <w:szCs w:val="24"/>
        </w:rPr>
        <w:t xml:space="preserve"> против гусениц хлопковой совки на 7 и 14 сутки эффективность </w:t>
      </w:r>
      <w:r w:rsidR="00CA0FB3" w:rsidRPr="00633394">
        <w:rPr>
          <w:rFonts w:ascii="Times New Roman" w:hAnsi="Times New Roman"/>
          <w:sz w:val="24"/>
          <w:szCs w:val="24"/>
        </w:rPr>
        <w:t xml:space="preserve">составила </w:t>
      </w:r>
      <w:r w:rsidR="003A678C" w:rsidRPr="00633394">
        <w:rPr>
          <w:rFonts w:ascii="Times New Roman" w:hAnsi="Times New Roman"/>
          <w:sz w:val="24"/>
          <w:szCs w:val="24"/>
        </w:rPr>
        <w:t xml:space="preserve">от </w:t>
      </w:r>
      <w:r w:rsidR="00CA0FB3" w:rsidRPr="00633394">
        <w:rPr>
          <w:rFonts w:ascii="Times New Roman" w:hAnsi="Times New Roman"/>
          <w:sz w:val="24"/>
          <w:szCs w:val="24"/>
        </w:rPr>
        <w:t>82,92</w:t>
      </w:r>
      <w:r w:rsidR="003A678C" w:rsidRPr="00633394">
        <w:rPr>
          <w:rFonts w:ascii="Times New Roman" w:hAnsi="Times New Roman"/>
          <w:sz w:val="24"/>
          <w:szCs w:val="24"/>
        </w:rPr>
        <w:t xml:space="preserve">-91,4% до </w:t>
      </w:r>
      <w:r w:rsidR="00CA0FB3" w:rsidRPr="00633394">
        <w:rPr>
          <w:rFonts w:ascii="Times New Roman" w:hAnsi="Times New Roman"/>
          <w:sz w:val="24"/>
          <w:szCs w:val="24"/>
        </w:rPr>
        <w:t>91,55</w:t>
      </w:r>
      <w:r w:rsidR="003A678C" w:rsidRPr="00633394">
        <w:rPr>
          <w:rFonts w:ascii="Times New Roman" w:hAnsi="Times New Roman"/>
          <w:sz w:val="24"/>
          <w:szCs w:val="24"/>
        </w:rPr>
        <w:t>-93,5</w:t>
      </w:r>
      <w:r w:rsidRPr="00633394">
        <w:rPr>
          <w:rFonts w:ascii="Times New Roman" w:hAnsi="Times New Roman"/>
          <w:sz w:val="24"/>
          <w:szCs w:val="24"/>
        </w:rPr>
        <w:t xml:space="preserve">%. </w:t>
      </w:r>
    </w:p>
    <w:p w:rsidR="007D0A24" w:rsidRPr="00633394" w:rsidRDefault="007D0A24" w:rsidP="009E5C54">
      <w:pPr>
        <w:pStyle w:val="36"/>
        <w:spacing w:line="360" w:lineRule="auto"/>
        <w:ind w:firstLine="709"/>
        <w:jc w:val="both"/>
        <w:rPr>
          <w:rFonts w:ascii="Times New Roman" w:hAnsi="Times New Roman"/>
          <w:sz w:val="24"/>
          <w:szCs w:val="24"/>
        </w:rPr>
      </w:pPr>
      <w:r w:rsidRPr="00633394">
        <w:rPr>
          <w:rFonts w:ascii="Times New Roman" w:hAnsi="Times New Roman"/>
          <w:sz w:val="24"/>
          <w:szCs w:val="24"/>
        </w:rPr>
        <w:t xml:space="preserve">Результаты биологической эффективности инсектицидов против хлопковой совки на посевах хлопчатника по поврежденности плодоэлементов приведены в приложение </w:t>
      </w:r>
      <w:r w:rsidR="00ED0CAD" w:rsidRPr="00633394">
        <w:rPr>
          <w:rFonts w:ascii="Times New Roman" w:hAnsi="Times New Roman"/>
          <w:sz w:val="24"/>
          <w:szCs w:val="24"/>
          <w:lang w:val="en-US"/>
        </w:rPr>
        <w:t>V</w:t>
      </w:r>
      <w:r w:rsidRPr="00633394">
        <w:rPr>
          <w:rFonts w:ascii="Times New Roman" w:hAnsi="Times New Roman"/>
          <w:sz w:val="24"/>
          <w:szCs w:val="24"/>
        </w:rPr>
        <w:t>.</w:t>
      </w:r>
    </w:p>
    <w:p w:rsidR="007D0A24" w:rsidRPr="009E5C54" w:rsidRDefault="007D0A24" w:rsidP="009E5C54">
      <w:pPr>
        <w:pStyle w:val="36"/>
        <w:spacing w:line="360" w:lineRule="auto"/>
        <w:ind w:firstLine="709"/>
        <w:jc w:val="both"/>
        <w:rPr>
          <w:rFonts w:ascii="Times New Roman" w:hAnsi="Times New Roman"/>
          <w:sz w:val="24"/>
          <w:szCs w:val="24"/>
        </w:rPr>
      </w:pPr>
      <w:r w:rsidRPr="009E5C54">
        <w:rPr>
          <w:rFonts w:ascii="Times New Roman" w:hAnsi="Times New Roman"/>
          <w:sz w:val="24"/>
          <w:szCs w:val="24"/>
        </w:rPr>
        <w:t>До обработки количество плодоэлементов на 1 растение нахо</w:t>
      </w:r>
      <w:r w:rsidR="003A678C" w:rsidRPr="009E5C54">
        <w:rPr>
          <w:rFonts w:ascii="Times New Roman" w:hAnsi="Times New Roman"/>
          <w:sz w:val="24"/>
          <w:szCs w:val="24"/>
        </w:rPr>
        <w:t>дилось в среднем от 13,5 до 16,0</w:t>
      </w:r>
      <w:r w:rsidRPr="009E5C54">
        <w:rPr>
          <w:rFonts w:ascii="Times New Roman" w:hAnsi="Times New Roman"/>
          <w:sz w:val="24"/>
          <w:szCs w:val="24"/>
        </w:rPr>
        <w:t xml:space="preserve"> шт. и </w:t>
      </w:r>
      <w:r w:rsidR="003A678C" w:rsidRPr="009E5C54">
        <w:rPr>
          <w:rFonts w:ascii="Times New Roman" w:hAnsi="Times New Roman"/>
          <w:sz w:val="24"/>
          <w:szCs w:val="24"/>
        </w:rPr>
        <w:t xml:space="preserve">было повреждено от 31,85 до 40,9% </w:t>
      </w:r>
      <w:r w:rsidRPr="009E5C54">
        <w:rPr>
          <w:rFonts w:ascii="Times New Roman" w:hAnsi="Times New Roman"/>
          <w:sz w:val="24"/>
          <w:szCs w:val="24"/>
        </w:rPr>
        <w:t xml:space="preserve">бутонов. После обработки во всех испытуемых вариантах </w:t>
      </w:r>
      <w:r w:rsidR="00CF3185" w:rsidRPr="009E5C54">
        <w:rPr>
          <w:rFonts w:ascii="Times New Roman" w:hAnsi="Times New Roman"/>
          <w:sz w:val="24"/>
          <w:szCs w:val="24"/>
        </w:rPr>
        <w:t xml:space="preserve">на 14 день наблюдалась снижение поврежденности плодоэлементов от 16,63 % до 24,0 % </w:t>
      </w:r>
    </w:p>
    <w:p w:rsidR="007D0A24" w:rsidRPr="00633394" w:rsidRDefault="007D0A24" w:rsidP="009E5C54">
      <w:pPr>
        <w:spacing w:after="0" w:line="360" w:lineRule="auto"/>
        <w:ind w:right="-5" w:firstLine="708"/>
        <w:jc w:val="both"/>
        <w:rPr>
          <w:rFonts w:ascii="Times New Roman" w:hAnsi="Times New Roman"/>
          <w:sz w:val="24"/>
          <w:szCs w:val="24"/>
        </w:rPr>
      </w:pPr>
      <w:r w:rsidRPr="009E5C54">
        <w:rPr>
          <w:rFonts w:ascii="Times New Roman" w:hAnsi="Times New Roman"/>
          <w:sz w:val="24"/>
          <w:szCs w:val="24"/>
        </w:rPr>
        <w:t>При достижении экономического порога вредоносности паутинного к</w:t>
      </w:r>
      <w:r w:rsidR="00C16F11" w:rsidRPr="009E5C54">
        <w:rPr>
          <w:rFonts w:ascii="Times New Roman" w:hAnsi="Times New Roman"/>
          <w:sz w:val="24"/>
          <w:szCs w:val="24"/>
        </w:rPr>
        <w:t>леща и при массовом размножении</w:t>
      </w:r>
      <w:r w:rsidR="00F24DCA" w:rsidRPr="009E5C54">
        <w:rPr>
          <w:rFonts w:ascii="Times New Roman" w:hAnsi="Times New Roman"/>
          <w:sz w:val="24"/>
          <w:szCs w:val="24"/>
        </w:rPr>
        <w:t xml:space="preserve"> в разные годы </w:t>
      </w:r>
      <w:r w:rsidRPr="009E5C54">
        <w:rPr>
          <w:rFonts w:ascii="Times New Roman" w:hAnsi="Times New Roman"/>
          <w:sz w:val="24"/>
          <w:szCs w:val="24"/>
        </w:rPr>
        <w:t xml:space="preserve">в конце июля произведена химическая обработка опытного участка </w:t>
      </w:r>
      <w:r w:rsidR="001F44A2" w:rsidRPr="009E5C54">
        <w:rPr>
          <w:rFonts w:ascii="Times New Roman" w:hAnsi="Times New Roman"/>
          <w:sz w:val="24"/>
          <w:szCs w:val="24"/>
        </w:rPr>
        <w:t xml:space="preserve">отечественными и зарубежными </w:t>
      </w:r>
      <w:r w:rsidRPr="009E5C54">
        <w:rPr>
          <w:rFonts w:ascii="Times New Roman" w:hAnsi="Times New Roman"/>
          <w:sz w:val="24"/>
          <w:szCs w:val="24"/>
        </w:rPr>
        <w:t xml:space="preserve">инсектицидами </w:t>
      </w:r>
      <w:r w:rsidR="001F44A2" w:rsidRPr="009E5C54">
        <w:rPr>
          <w:rFonts w:ascii="Times New Roman" w:hAnsi="Times New Roman"/>
          <w:sz w:val="24"/>
          <w:szCs w:val="24"/>
        </w:rPr>
        <w:t xml:space="preserve">Карат Голд, к.э. (лямбда-цигалотрин 100 г/л) в норме – 0,25 л/га, Абактин 3,6 к.э. (абамектин, 36 г/л) в норме -0,15 л/га, Верметрин Форте к.э (абамектин 50 г/л) в норме – 0,15 л/га, </w:t>
      </w:r>
      <w:r w:rsidRPr="009E5C54">
        <w:rPr>
          <w:rFonts w:ascii="Times New Roman" w:hAnsi="Times New Roman"/>
          <w:sz w:val="24"/>
          <w:szCs w:val="24"/>
        </w:rPr>
        <w:t xml:space="preserve">Оберон Рапид, к.с. (228,6 г/л спиромезифен + 11,4 г/л абамектин, Байер КропСайенс.АГ, Германия) в норме - 0,6 л/га, Акарин, 3,6% к.э. (абамектин, 36 г/л, ТОО Агрохимия, Казахстан) в норме - </w:t>
      </w:r>
      <w:r w:rsidR="001F44A2" w:rsidRPr="009E5C54">
        <w:rPr>
          <w:rFonts w:ascii="Times New Roman" w:hAnsi="Times New Roman"/>
          <w:sz w:val="24"/>
          <w:szCs w:val="24"/>
        </w:rPr>
        <w:t>0,15 л/га и</w:t>
      </w:r>
      <w:r w:rsidRPr="009E5C54">
        <w:rPr>
          <w:rFonts w:ascii="Times New Roman" w:hAnsi="Times New Roman"/>
          <w:sz w:val="24"/>
          <w:szCs w:val="24"/>
        </w:rPr>
        <w:t xml:space="preserve"> Ронин, к.э (абамектин, 18 г/л, ТОО Кадам Индастриз, Казахстан) в норме – 0,3 л/га, </w:t>
      </w:r>
      <w:r w:rsidRPr="009E5C54">
        <w:rPr>
          <w:rFonts w:ascii="Times New Roman" w:hAnsi="Times New Roman"/>
          <w:bCs/>
          <w:sz w:val="24"/>
          <w:szCs w:val="24"/>
        </w:rPr>
        <w:t>эталонный препарат Вертимек 018, к.э.(</w:t>
      </w:r>
      <w:r w:rsidRPr="00633394">
        <w:rPr>
          <w:rFonts w:ascii="Times New Roman" w:hAnsi="Times New Roman"/>
          <w:bCs/>
          <w:sz w:val="24"/>
          <w:szCs w:val="24"/>
        </w:rPr>
        <w:t>абамектин 18, г/л,</w:t>
      </w:r>
      <w:r w:rsidRPr="00633394">
        <w:rPr>
          <w:rFonts w:ascii="Times New Roman" w:hAnsi="Times New Roman"/>
          <w:sz w:val="24"/>
          <w:szCs w:val="24"/>
        </w:rPr>
        <w:t xml:space="preserve"> Сингента Кроп Протекшн АГ, Швейцария</w:t>
      </w:r>
      <w:r w:rsidRPr="00633394">
        <w:rPr>
          <w:rFonts w:ascii="Times New Roman" w:hAnsi="Times New Roman"/>
          <w:bCs/>
          <w:sz w:val="24"/>
          <w:szCs w:val="24"/>
        </w:rPr>
        <w:t>)</w:t>
      </w:r>
      <w:r w:rsidRPr="00633394">
        <w:rPr>
          <w:rFonts w:ascii="Times New Roman" w:hAnsi="Times New Roman"/>
          <w:sz w:val="24"/>
          <w:szCs w:val="24"/>
        </w:rPr>
        <w:t>,</w:t>
      </w:r>
      <w:r w:rsidRPr="00633394">
        <w:rPr>
          <w:rFonts w:ascii="Times New Roman" w:hAnsi="Times New Roman"/>
          <w:bCs/>
          <w:sz w:val="24"/>
          <w:szCs w:val="24"/>
        </w:rPr>
        <w:t xml:space="preserve"> в норме – 0,3 л/га (Приложение </w:t>
      </w:r>
      <w:r w:rsidR="00ED0CAD" w:rsidRPr="00633394">
        <w:rPr>
          <w:rFonts w:ascii="Times New Roman" w:hAnsi="Times New Roman"/>
          <w:bCs/>
          <w:sz w:val="24"/>
          <w:szCs w:val="24"/>
          <w:lang w:val="en-US"/>
        </w:rPr>
        <w:t>W</w:t>
      </w:r>
      <w:r w:rsidRPr="00633394">
        <w:rPr>
          <w:rFonts w:ascii="Times New Roman" w:hAnsi="Times New Roman"/>
          <w:bCs/>
          <w:sz w:val="24"/>
          <w:szCs w:val="24"/>
        </w:rPr>
        <w:t>)</w:t>
      </w:r>
      <w:r w:rsidRPr="00633394">
        <w:rPr>
          <w:rFonts w:ascii="Times New Roman" w:hAnsi="Times New Roman"/>
          <w:sz w:val="24"/>
          <w:szCs w:val="24"/>
        </w:rPr>
        <w:t xml:space="preserve">. </w:t>
      </w:r>
    </w:p>
    <w:p w:rsidR="007D0A24" w:rsidRPr="009E5C54" w:rsidRDefault="007D0A24" w:rsidP="009E5C54">
      <w:pPr>
        <w:pStyle w:val="af3"/>
        <w:spacing w:after="0" w:line="360" w:lineRule="auto"/>
        <w:ind w:left="0" w:firstLine="709"/>
        <w:jc w:val="both"/>
        <w:rPr>
          <w:rFonts w:ascii="Times New Roman" w:hAnsi="Times New Roman"/>
          <w:bCs/>
          <w:sz w:val="24"/>
          <w:szCs w:val="24"/>
        </w:rPr>
      </w:pPr>
      <w:r w:rsidRPr="009E5C54">
        <w:rPr>
          <w:rFonts w:ascii="Times New Roman" w:hAnsi="Times New Roman"/>
          <w:bCs/>
          <w:sz w:val="24"/>
          <w:szCs w:val="24"/>
        </w:rPr>
        <w:t xml:space="preserve">Биологическая эффективность отечественного акарицида </w:t>
      </w:r>
      <w:r w:rsidRPr="009E5C54">
        <w:rPr>
          <w:rFonts w:ascii="Times New Roman" w:hAnsi="Times New Roman"/>
          <w:sz w:val="24"/>
          <w:szCs w:val="24"/>
        </w:rPr>
        <w:t>Акарин, 3,6% к.э. в норме 0,15 л/га</w:t>
      </w:r>
      <w:r w:rsidRPr="009E5C54">
        <w:rPr>
          <w:rFonts w:ascii="Times New Roman" w:hAnsi="Times New Roman"/>
          <w:bCs/>
          <w:sz w:val="24"/>
          <w:szCs w:val="24"/>
        </w:rPr>
        <w:t xml:space="preserve"> против паутинного клеща на 3 сутки составила 67,77</w:t>
      </w:r>
      <w:r w:rsidR="00F24DCA" w:rsidRPr="009E5C54">
        <w:rPr>
          <w:rFonts w:ascii="Times New Roman" w:hAnsi="Times New Roman"/>
          <w:bCs/>
          <w:sz w:val="24"/>
          <w:szCs w:val="24"/>
        </w:rPr>
        <w:t>-</w:t>
      </w:r>
      <w:r w:rsidR="008C00F2" w:rsidRPr="009E5C54">
        <w:rPr>
          <w:rFonts w:ascii="Times New Roman" w:hAnsi="Times New Roman"/>
          <w:bCs/>
          <w:sz w:val="24"/>
          <w:szCs w:val="24"/>
        </w:rPr>
        <w:t>75,0%</w:t>
      </w:r>
      <w:r w:rsidRPr="009E5C54">
        <w:rPr>
          <w:rFonts w:ascii="Times New Roman" w:hAnsi="Times New Roman"/>
          <w:bCs/>
          <w:sz w:val="24"/>
          <w:szCs w:val="24"/>
        </w:rPr>
        <w:t xml:space="preserve"> на 14 сутки после обработки – 85,49</w:t>
      </w:r>
      <w:r w:rsidR="008C00F2" w:rsidRPr="009E5C54">
        <w:rPr>
          <w:rFonts w:ascii="Times New Roman" w:hAnsi="Times New Roman"/>
          <w:bCs/>
          <w:sz w:val="24"/>
          <w:szCs w:val="24"/>
        </w:rPr>
        <w:t>-86,6</w:t>
      </w:r>
      <w:r w:rsidRPr="009E5C54">
        <w:rPr>
          <w:rFonts w:ascii="Times New Roman" w:hAnsi="Times New Roman"/>
          <w:bCs/>
          <w:sz w:val="24"/>
          <w:szCs w:val="24"/>
        </w:rPr>
        <w:t xml:space="preserve"> %. </w:t>
      </w:r>
      <w:r w:rsidR="008C00F2" w:rsidRPr="009E5C54">
        <w:rPr>
          <w:rFonts w:ascii="Times New Roman" w:hAnsi="Times New Roman"/>
          <w:bCs/>
          <w:sz w:val="24"/>
          <w:szCs w:val="24"/>
        </w:rPr>
        <w:t>А также о</w:t>
      </w:r>
      <w:r w:rsidRPr="009E5C54">
        <w:rPr>
          <w:rFonts w:ascii="Times New Roman" w:hAnsi="Times New Roman"/>
          <w:sz w:val="24"/>
          <w:szCs w:val="24"/>
        </w:rPr>
        <w:t xml:space="preserve">бработка посевов хлопчатника отечественным акарицидом инсектицидом Ронин, к.э. в норме – 0,3 л/га показала положительную </w:t>
      </w:r>
      <w:r w:rsidRPr="009E5C54">
        <w:rPr>
          <w:rFonts w:ascii="Times New Roman" w:hAnsi="Times New Roman"/>
          <w:sz w:val="24"/>
          <w:szCs w:val="24"/>
        </w:rPr>
        <w:lastRenderedPageBreak/>
        <w:t xml:space="preserve">эффективность и составила </w:t>
      </w:r>
      <w:r w:rsidR="00C16F11" w:rsidRPr="009E5C54">
        <w:rPr>
          <w:rFonts w:ascii="Times New Roman" w:hAnsi="Times New Roman"/>
          <w:sz w:val="24"/>
          <w:szCs w:val="24"/>
        </w:rPr>
        <w:t xml:space="preserve">на </w:t>
      </w:r>
      <w:r w:rsidRPr="009E5C54">
        <w:rPr>
          <w:rFonts w:ascii="Times New Roman" w:hAnsi="Times New Roman"/>
          <w:bCs/>
          <w:sz w:val="24"/>
          <w:szCs w:val="24"/>
        </w:rPr>
        <w:t>3 сутки 67,75</w:t>
      </w:r>
      <w:r w:rsidR="008C00F2" w:rsidRPr="009E5C54">
        <w:rPr>
          <w:rFonts w:ascii="Times New Roman" w:hAnsi="Times New Roman"/>
          <w:bCs/>
          <w:sz w:val="24"/>
          <w:szCs w:val="24"/>
        </w:rPr>
        <w:t>-73,9 %</w:t>
      </w:r>
      <w:r w:rsidRPr="009E5C54">
        <w:rPr>
          <w:rFonts w:ascii="Times New Roman" w:hAnsi="Times New Roman"/>
          <w:bCs/>
          <w:sz w:val="24"/>
          <w:szCs w:val="24"/>
        </w:rPr>
        <w:t xml:space="preserve">, на 14 сутки после обработки – </w:t>
      </w:r>
      <w:r w:rsidR="008C00F2" w:rsidRPr="009E5C54">
        <w:rPr>
          <w:rFonts w:ascii="Times New Roman" w:hAnsi="Times New Roman"/>
          <w:bCs/>
          <w:sz w:val="24"/>
          <w:szCs w:val="24"/>
        </w:rPr>
        <w:t>82,4-</w:t>
      </w:r>
      <w:r w:rsidRPr="009E5C54">
        <w:rPr>
          <w:rFonts w:ascii="Times New Roman" w:hAnsi="Times New Roman"/>
          <w:bCs/>
          <w:sz w:val="24"/>
          <w:szCs w:val="24"/>
        </w:rPr>
        <w:t xml:space="preserve">84,18 %. </w:t>
      </w:r>
    </w:p>
    <w:p w:rsidR="007D0A24" w:rsidRPr="009E5C54" w:rsidRDefault="007D0A24" w:rsidP="009E5C54">
      <w:pPr>
        <w:pStyle w:val="af3"/>
        <w:spacing w:after="0" w:line="360" w:lineRule="auto"/>
        <w:ind w:left="0" w:firstLine="709"/>
        <w:jc w:val="both"/>
        <w:rPr>
          <w:rFonts w:ascii="Times New Roman" w:hAnsi="Times New Roman"/>
          <w:bCs/>
          <w:sz w:val="24"/>
          <w:szCs w:val="24"/>
        </w:rPr>
      </w:pPr>
      <w:r w:rsidRPr="009E5C54">
        <w:rPr>
          <w:rFonts w:ascii="Times New Roman" w:hAnsi="Times New Roman"/>
          <w:bCs/>
          <w:sz w:val="24"/>
          <w:szCs w:val="24"/>
        </w:rPr>
        <w:t xml:space="preserve">Обработка посевов хлопчатника зарубежным акарицидом </w:t>
      </w:r>
      <w:r w:rsidRPr="009E5C54">
        <w:rPr>
          <w:rFonts w:ascii="Times New Roman" w:hAnsi="Times New Roman"/>
          <w:sz w:val="24"/>
          <w:szCs w:val="24"/>
        </w:rPr>
        <w:t>Оберон Рапид, к.с. (228,6 г/л спиромезифен + 11,4 г/л абамектин, Байер КропСайенс.АГ, Германия) в норме - 0,6 л/га</w:t>
      </w:r>
      <w:r w:rsidRPr="009E5C54">
        <w:rPr>
          <w:rFonts w:ascii="Times New Roman" w:hAnsi="Times New Roman"/>
          <w:bCs/>
          <w:sz w:val="24"/>
          <w:szCs w:val="24"/>
        </w:rPr>
        <w:t>, проведена при численности паутинного клеща (</w:t>
      </w:r>
      <w:r w:rsidRPr="009E5C54">
        <w:rPr>
          <w:rFonts w:ascii="Times New Roman" w:hAnsi="Times New Roman"/>
          <w:bCs/>
          <w:sz w:val="24"/>
          <w:szCs w:val="24"/>
          <w:lang w:val="en-US"/>
        </w:rPr>
        <w:t>Tetpanychus</w:t>
      </w:r>
      <w:r w:rsidRPr="009E5C54">
        <w:rPr>
          <w:rFonts w:ascii="Times New Roman" w:hAnsi="Times New Roman"/>
          <w:bCs/>
          <w:sz w:val="24"/>
          <w:szCs w:val="24"/>
        </w:rPr>
        <w:t xml:space="preserve"> </w:t>
      </w:r>
      <w:r w:rsidRPr="009E5C54">
        <w:rPr>
          <w:rFonts w:ascii="Times New Roman" w:hAnsi="Times New Roman"/>
          <w:bCs/>
          <w:sz w:val="24"/>
          <w:szCs w:val="24"/>
          <w:lang w:val="en-US"/>
        </w:rPr>
        <w:t>turkestaniUg</w:t>
      </w:r>
      <w:r w:rsidRPr="009E5C54">
        <w:rPr>
          <w:rFonts w:ascii="Times New Roman" w:hAnsi="Times New Roman"/>
          <w:bCs/>
          <w:sz w:val="24"/>
          <w:szCs w:val="24"/>
        </w:rPr>
        <w:t xml:space="preserve">. </w:t>
      </w:r>
      <w:r w:rsidRPr="009E5C54">
        <w:rPr>
          <w:rFonts w:ascii="Times New Roman" w:hAnsi="Times New Roman"/>
          <w:bCs/>
          <w:sz w:val="24"/>
          <w:szCs w:val="24"/>
          <w:lang w:val="en-US"/>
        </w:rPr>
        <w:t>etNik</w:t>
      </w:r>
      <w:r w:rsidRPr="009E5C54">
        <w:rPr>
          <w:rFonts w:ascii="Times New Roman" w:hAnsi="Times New Roman"/>
          <w:bCs/>
          <w:sz w:val="24"/>
          <w:szCs w:val="24"/>
        </w:rPr>
        <w:t xml:space="preserve">) в среднем до </w:t>
      </w:r>
      <w:r w:rsidR="008C00F2" w:rsidRPr="009E5C54">
        <w:rPr>
          <w:rFonts w:ascii="Times New Roman" w:hAnsi="Times New Roman"/>
          <w:bCs/>
          <w:sz w:val="24"/>
          <w:szCs w:val="24"/>
        </w:rPr>
        <w:t>17,0-</w:t>
      </w:r>
      <w:r w:rsidRPr="009E5C54">
        <w:rPr>
          <w:rFonts w:ascii="Times New Roman" w:hAnsi="Times New Roman"/>
          <w:bCs/>
          <w:sz w:val="24"/>
          <w:szCs w:val="24"/>
        </w:rPr>
        <w:t xml:space="preserve">20,7 особей на 1 растение. Биологическая эффективность </w:t>
      </w:r>
      <w:r w:rsidRPr="009E5C54">
        <w:rPr>
          <w:rFonts w:ascii="Times New Roman" w:hAnsi="Times New Roman"/>
          <w:sz w:val="24"/>
          <w:szCs w:val="24"/>
        </w:rPr>
        <w:t xml:space="preserve">Оберон Рапид, к.с. (228,6 г/л спиромезифен + 11,4 г/л абамектин) в норме 0,6 л/га </w:t>
      </w:r>
      <w:r w:rsidRPr="009E5C54">
        <w:rPr>
          <w:rFonts w:ascii="Times New Roman" w:hAnsi="Times New Roman"/>
          <w:bCs/>
          <w:sz w:val="24"/>
          <w:szCs w:val="24"/>
        </w:rPr>
        <w:t>против паутинного клеща была высокой, на 14 сутки составила 91,5</w:t>
      </w:r>
      <w:r w:rsidR="008C00F2" w:rsidRPr="009E5C54">
        <w:rPr>
          <w:rFonts w:ascii="Times New Roman" w:hAnsi="Times New Roman"/>
          <w:bCs/>
          <w:sz w:val="24"/>
          <w:szCs w:val="24"/>
        </w:rPr>
        <w:t>-93,7</w:t>
      </w:r>
      <w:r w:rsidRPr="009E5C54">
        <w:rPr>
          <w:rFonts w:ascii="Times New Roman" w:hAnsi="Times New Roman"/>
          <w:bCs/>
          <w:sz w:val="24"/>
          <w:szCs w:val="24"/>
        </w:rPr>
        <w:t>%. Эталонный препарат Вертимек 018, к.э.(абамектин 18, г/л)</w:t>
      </w:r>
      <w:r w:rsidRPr="009E5C54">
        <w:rPr>
          <w:rFonts w:ascii="Times New Roman" w:hAnsi="Times New Roman"/>
          <w:sz w:val="24"/>
          <w:szCs w:val="24"/>
        </w:rPr>
        <w:t>,</w:t>
      </w:r>
      <w:r w:rsidR="00C16F11" w:rsidRPr="009E5C54">
        <w:rPr>
          <w:rFonts w:ascii="Times New Roman" w:hAnsi="Times New Roman"/>
          <w:bCs/>
          <w:sz w:val="24"/>
          <w:szCs w:val="24"/>
        </w:rPr>
        <w:t xml:space="preserve"> в норме – 0,3 л/га в</w:t>
      </w:r>
      <w:r w:rsidRPr="009E5C54">
        <w:rPr>
          <w:rFonts w:ascii="Times New Roman" w:hAnsi="Times New Roman"/>
          <w:bCs/>
          <w:sz w:val="24"/>
          <w:szCs w:val="24"/>
        </w:rPr>
        <w:t xml:space="preserve"> этот же срок показал почти одинаковую эффективность в сравнении с препаратом </w:t>
      </w:r>
      <w:r w:rsidRPr="009E5C54">
        <w:rPr>
          <w:rFonts w:ascii="Times New Roman" w:hAnsi="Times New Roman"/>
          <w:sz w:val="24"/>
          <w:szCs w:val="24"/>
        </w:rPr>
        <w:t xml:space="preserve">Оберон Рапид, к.с. с </w:t>
      </w:r>
      <w:r w:rsidRPr="009E5C54">
        <w:rPr>
          <w:rFonts w:ascii="Times New Roman" w:hAnsi="Times New Roman"/>
          <w:bCs/>
          <w:sz w:val="24"/>
          <w:szCs w:val="24"/>
        </w:rPr>
        <w:t>дозой 0,6 л/а,</w:t>
      </w:r>
      <w:r w:rsidRPr="009E5C54">
        <w:rPr>
          <w:rFonts w:ascii="Times New Roman" w:hAnsi="Times New Roman"/>
          <w:sz w:val="24"/>
          <w:szCs w:val="24"/>
        </w:rPr>
        <w:t xml:space="preserve">. </w:t>
      </w:r>
      <w:r w:rsidRPr="009E5C54">
        <w:rPr>
          <w:rFonts w:ascii="Times New Roman" w:hAnsi="Times New Roman"/>
          <w:bCs/>
          <w:sz w:val="24"/>
          <w:szCs w:val="24"/>
        </w:rPr>
        <w:t xml:space="preserve">через </w:t>
      </w:r>
      <w:r w:rsidR="008C00F2" w:rsidRPr="009E5C54">
        <w:rPr>
          <w:rFonts w:ascii="Times New Roman" w:hAnsi="Times New Roman"/>
          <w:bCs/>
          <w:sz w:val="24"/>
          <w:szCs w:val="24"/>
        </w:rPr>
        <w:t xml:space="preserve">14 суток </w:t>
      </w:r>
      <w:r w:rsidR="00C16F11" w:rsidRPr="009E5C54">
        <w:rPr>
          <w:rFonts w:ascii="Times New Roman" w:hAnsi="Times New Roman"/>
          <w:bCs/>
          <w:sz w:val="24"/>
          <w:szCs w:val="24"/>
        </w:rPr>
        <w:t xml:space="preserve"> - </w:t>
      </w:r>
      <w:r w:rsidR="008C00F2" w:rsidRPr="009E5C54">
        <w:rPr>
          <w:rFonts w:ascii="Times New Roman" w:hAnsi="Times New Roman"/>
          <w:bCs/>
          <w:sz w:val="24"/>
          <w:szCs w:val="24"/>
        </w:rPr>
        <w:t>88,2-90,1</w:t>
      </w:r>
      <w:r w:rsidRPr="009E5C54">
        <w:rPr>
          <w:rFonts w:ascii="Times New Roman" w:hAnsi="Times New Roman"/>
          <w:bCs/>
          <w:sz w:val="24"/>
          <w:szCs w:val="24"/>
        </w:rPr>
        <w:t xml:space="preserve"> %</w:t>
      </w:r>
      <w:r w:rsidRPr="009E5C54">
        <w:rPr>
          <w:rFonts w:ascii="Times New Roman" w:hAnsi="Times New Roman"/>
          <w:bCs/>
          <w:color w:val="FF0000"/>
          <w:sz w:val="24"/>
          <w:szCs w:val="24"/>
        </w:rPr>
        <w:t>.</w:t>
      </w:r>
      <w:r w:rsidR="008C00F2" w:rsidRPr="009E5C54">
        <w:rPr>
          <w:rFonts w:ascii="Times New Roman" w:hAnsi="Times New Roman"/>
          <w:bCs/>
          <w:color w:val="FF0000"/>
          <w:sz w:val="24"/>
          <w:szCs w:val="24"/>
        </w:rPr>
        <w:t xml:space="preserve"> </w:t>
      </w:r>
    </w:p>
    <w:p w:rsidR="007D0A24" w:rsidRPr="009E5C54" w:rsidRDefault="007D0A24" w:rsidP="009E5C54">
      <w:pPr>
        <w:pStyle w:val="af3"/>
        <w:spacing w:after="0" w:line="360" w:lineRule="auto"/>
        <w:ind w:left="0" w:firstLine="709"/>
        <w:jc w:val="both"/>
        <w:rPr>
          <w:rFonts w:ascii="Times New Roman" w:hAnsi="Times New Roman"/>
          <w:sz w:val="24"/>
          <w:szCs w:val="24"/>
        </w:rPr>
      </w:pPr>
      <w:r w:rsidRPr="009E5C54">
        <w:rPr>
          <w:rFonts w:ascii="Times New Roman" w:hAnsi="Times New Roman"/>
          <w:sz w:val="24"/>
          <w:szCs w:val="24"/>
        </w:rPr>
        <w:t>Таким образом, все виды химических препаратов достигли наивысшей биологической эффективности против вредителей. Среди них высокую биологическую эффективность против тлей имеет отечественный препарат Корвет, к.э.(1,5 л/га), против хлопковой совки</w:t>
      </w:r>
      <w:r w:rsidR="00C16F11" w:rsidRPr="009E5C54">
        <w:rPr>
          <w:rFonts w:ascii="Times New Roman" w:hAnsi="Times New Roman"/>
          <w:sz w:val="24"/>
          <w:szCs w:val="24"/>
        </w:rPr>
        <w:t xml:space="preserve"> зарубежные</w:t>
      </w:r>
      <w:r w:rsidRPr="009E5C54">
        <w:rPr>
          <w:rFonts w:ascii="Times New Roman" w:hAnsi="Times New Roman"/>
          <w:sz w:val="24"/>
          <w:szCs w:val="24"/>
        </w:rPr>
        <w:t xml:space="preserve"> инсектицид</w:t>
      </w:r>
      <w:r w:rsidR="00C16F11" w:rsidRPr="009E5C54">
        <w:rPr>
          <w:rFonts w:ascii="Times New Roman" w:hAnsi="Times New Roman"/>
          <w:sz w:val="24"/>
          <w:szCs w:val="24"/>
        </w:rPr>
        <w:t>ы</w:t>
      </w:r>
      <w:r w:rsidR="008C00F2" w:rsidRPr="009E5C54">
        <w:rPr>
          <w:rFonts w:ascii="Times New Roman" w:hAnsi="Times New Roman"/>
          <w:sz w:val="24"/>
          <w:szCs w:val="24"/>
        </w:rPr>
        <w:t xml:space="preserve"> Проклэйм Фит 450 в.к (0,15 кг/га) и</w:t>
      </w:r>
      <w:r w:rsidRPr="009E5C54">
        <w:rPr>
          <w:rFonts w:ascii="Times New Roman" w:hAnsi="Times New Roman"/>
          <w:sz w:val="24"/>
          <w:szCs w:val="24"/>
        </w:rPr>
        <w:t xml:space="preserve"> Кораген, к.с. (0,2 л/га), против паутинного клеща </w:t>
      </w:r>
      <w:r w:rsidR="008C00F2" w:rsidRPr="009E5C54">
        <w:rPr>
          <w:rFonts w:ascii="Times New Roman" w:hAnsi="Times New Roman"/>
          <w:sz w:val="24"/>
          <w:szCs w:val="24"/>
        </w:rPr>
        <w:t>отечественные препараты Акарин, 3,6% к.э. в норме 0,15 л/га</w:t>
      </w:r>
      <w:r w:rsidR="008C00F2" w:rsidRPr="009E5C54">
        <w:rPr>
          <w:rFonts w:ascii="Times New Roman" w:hAnsi="Times New Roman"/>
          <w:bCs/>
          <w:sz w:val="24"/>
          <w:szCs w:val="24"/>
        </w:rPr>
        <w:t xml:space="preserve"> и </w:t>
      </w:r>
      <w:r w:rsidR="008C00F2" w:rsidRPr="009E5C54">
        <w:rPr>
          <w:rFonts w:ascii="Times New Roman" w:hAnsi="Times New Roman"/>
          <w:sz w:val="24"/>
          <w:szCs w:val="24"/>
        </w:rPr>
        <w:t xml:space="preserve">Ронин, к.э. в норме – 0,3 л/га и зарубежный </w:t>
      </w:r>
      <w:r w:rsidRPr="009E5C54">
        <w:rPr>
          <w:rFonts w:ascii="Times New Roman" w:hAnsi="Times New Roman"/>
          <w:sz w:val="24"/>
          <w:szCs w:val="24"/>
        </w:rPr>
        <w:t>препарат Оберон Рапид, к.с. с нормой расхода 0,6 л/га.</w:t>
      </w:r>
    </w:p>
    <w:p w:rsidR="00CF631D" w:rsidRPr="009E5C54" w:rsidRDefault="00CF631D" w:rsidP="0065278E">
      <w:pPr>
        <w:spacing w:after="0" w:line="240" w:lineRule="auto"/>
        <w:ind w:firstLine="709"/>
        <w:jc w:val="both"/>
        <w:rPr>
          <w:rFonts w:ascii="Times New Roman" w:hAnsi="Times New Roman"/>
          <w:sz w:val="24"/>
          <w:szCs w:val="24"/>
        </w:rPr>
      </w:pPr>
    </w:p>
    <w:p w:rsidR="009677CA" w:rsidRPr="00DE3EFC" w:rsidRDefault="004902E0" w:rsidP="009E5C54">
      <w:pPr>
        <w:spacing w:after="0" w:line="360" w:lineRule="auto"/>
        <w:ind w:firstLine="708"/>
        <w:jc w:val="both"/>
        <w:rPr>
          <w:rFonts w:ascii="Times New Roman" w:hAnsi="Times New Roman"/>
          <w:b/>
          <w:sz w:val="24"/>
          <w:szCs w:val="24"/>
        </w:rPr>
      </w:pPr>
      <w:r w:rsidRPr="00DE3EFC">
        <w:rPr>
          <w:rFonts w:ascii="Times New Roman" w:hAnsi="Times New Roman"/>
          <w:b/>
          <w:sz w:val="24"/>
          <w:szCs w:val="24"/>
        </w:rPr>
        <w:t>3</w:t>
      </w:r>
      <w:r w:rsidR="009677CA" w:rsidRPr="00DE3EFC">
        <w:rPr>
          <w:rFonts w:ascii="Times New Roman" w:hAnsi="Times New Roman"/>
          <w:b/>
          <w:sz w:val="24"/>
          <w:szCs w:val="24"/>
        </w:rPr>
        <w:t>.2.4.2 Урожайность и экономическая эффективность применения химических приемов в защите от основных вредителей</w:t>
      </w:r>
    </w:p>
    <w:p w:rsidR="00BA2337" w:rsidRPr="009E5C54" w:rsidRDefault="00BA2337" w:rsidP="009E5C54">
      <w:pPr>
        <w:spacing w:after="0" w:line="360" w:lineRule="auto"/>
        <w:ind w:firstLine="708"/>
        <w:jc w:val="both"/>
        <w:rPr>
          <w:rFonts w:ascii="Times New Roman" w:hAnsi="Times New Roman"/>
          <w:sz w:val="24"/>
          <w:szCs w:val="24"/>
        </w:rPr>
      </w:pPr>
      <w:r w:rsidRPr="009E5C54">
        <w:rPr>
          <w:rFonts w:ascii="Times New Roman" w:hAnsi="Times New Roman"/>
          <w:sz w:val="24"/>
          <w:szCs w:val="24"/>
        </w:rPr>
        <w:t xml:space="preserve">Во всех случаях экономическая эффективность любого защитного мероприятия должна быть рассчитана исходя из стоимости применяемого средства, полученного в хозяйствах дополнительного урожая хлопка –сырца (ц/га) и его стоимости (тенге), дополнительных затрат на применение  биологических и химических средств (тенге), затрат на уборку, транспортировку дополнительного урожая (тенге). Эти данные позволяют определить чистый доход.  </w:t>
      </w:r>
    </w:p>
    <w:p w:rsidR="00DC76D0" w:rsidRPr="009E5C54" w:rsidRDefault="00DC76D0" w:rsidP="009E5C54">
      <w:pPr>
        <w:spacing w:after="0" w:line="360" w:lineRule="auto"/>
        <w:ind w:firstLine="708"/>
        <w:jc w:val="both"/>
        <w:rPr>
          <w:rFonts w:ascii="Times New Roman" w:hAnsi="Times New Roman"/>
          <w:sz w:val="24"/>
          <w:szCs w:val="24"/>
        </w:rPr>
      </w:pPr>
      <w:r w:rsidRPr="009E5C54">
        <w:rPr>
          <w:rFonts w:ascii="Times New Roman" w:hAnsi="Times New Roman"/>
          <w:sz w:val="24"/>
          <w:szCs w:val="24"/>
        </w:rPr>
        <w:t>При этом даже в одном хозяйстве и при одних и тех же условиях выполнения агротехнических и защитных работ на разных участках показатели экон</w:t>
      </w:r>
      <w:r w:rsidR="00C16F11" w:rsidRPr="009E5C54">
        <w:rPr>
          <w:rFonts w:ascii="Times New Roman" w:hAnsi="Times New Roman"/>
          <w:sz w:val="24"/>
          <w:szCs w:val="24"/>
        </w:rPr>
        <w:t>о</w:t>
      </w:r>
      <w:r w:rsidRPr="009E5C54">
        <w:rPr>
          <w:rFonts w:ascii="Times New Roman" w:hAnsi="Times New Roman"/>
          <w:sz w:val="24"/>
          <w:szCs w:val="24"/>
        </w:rPr>
        <w:t xml:space="preserve">мической эффективности  могут колебаться в зависимости от таких факторов как состав и численность вредителей, соотношение численности вредителя и их природных естественных врагов, сорта хлопчатника и др.  </w:t>
      </w:r>
    </w:p>
    <w:p w:rsidR="00EC3F2D" w:rsidRPr="009E5C54" w:rsidRDefault="00BA2337" w:rsidP="009E5C54">
      <w:pPr>
        <w:spacing w:after="0" w:line="360" w:lineRule="auto"/>
        <w:ind w:firstLine="708"/>
        <w:jc w:val="both"/>
        <w:rPr>
          <w:rFonts w:ascii="Times New Roman" w:hAnsi="Times New Roman"/>
          <w:sz w:val="24"/>
          <w:szCs w:val="24"/>
        </w:rPr>
      </w:pPr>
      <w:r w:rsidRPr="009E5C54">
        <w:rPr>
          <w:rFonts w:ascii="Times New Roman" w:hAnsi="Times New Roman"/>
          <w:sz w:val="24"/>
          <w:szCs w:val="24"/>
        </w:rPr>
        <w:t>В</w:t>
      </w:r>
      <w:r w:rsidR="002A0EED" w:rsidRPr="009E5C54">
        <w:rPr>
          <w:rFonts w:ascii="Times New Roman" w:hAnsi="Times New Roman"/>
          <w:sz w:val="24"/>
          <w:szCs w:val="24"/>
        </w:rPr>
        <w:t xml:space="preserve"> 2018 году закупочная цена хлопка-сырца составила 180 тенге/кг, 2019 году 150 тенге/кг и в</w:t>
      </w:r>
      <w:r w:rsidR="00C32E85" w:rsidRPr="009E5C54">
        <w:rPr>
          <w:rFonts w:ascii="Times New Roman" w:hAnsi="Times New Roman"/>
          <w:sz w:val="24"/>
          <w:szCs w:val="24"/>
        </w:rPr>
        <w:t xml:space="preserve"> те</w:t>
      </w:r>
      <w:r w:rsidR="009677CA" w:rsidRPr="009E5C54">
        <w:rPr>
          <w:rFonts w:ascii="Times New Roman" w:hAnsi="Times New Roman"/>
          <w:sz w:val="24"/>
          <w:szCs w:val="24"/>
        </w:rPr>
        <w:t>кущем году закупочная цена хлопка-сырца на приемных пунктах нашего района в среднем с</w:t>
      </w:r>
      <w:r w:rsidR="00FA41D3" w:rsidRPr="009E5C54">
        <w:rPr>
          <w:rFonts w:ascii="Times New Roman" w:hAnsi="Times New Roman"/>
          <w:sz w:val="24"/>
          <w:szCs w:val="24"/>
        </w:rPr>
        <w:t>оставила 14</w:t>
      </w:r>
      <w:r w:rsidR="00C86E65" w:rsidRPr="009E5C54">
        <w:rPr>
          <w:rFonts w:ascii="Times New Roman" w:hAnsi="Times New Roman"/>
          <w:sz w:val="24"/>
          <w:szCs w:val="24"/>
        </w:rPr>
        <w:t>0</w:t>
      </w:r>
      <w:r w:rsidR="009677CA" w:rsidRPr="009E5C54">
        <w:rPr>
          <w:rFonts w:ascii="Times New Roman" w:hAnsi="Times New Roman"/>
          <w:sz w:val="24"/>
          <w:szCs w:val="24"/>
        </w:rPr>
        <w:t xml:space="preserve"> тенге за </w:t>
      </w:r>
      <w:r w:rsidR="00D17295" w:rsidRPr="009E5C54">
        <w:rPr>
          <w:rFonts w:ascii="Times New Roman" w:hAnsi="Times New Roman"/>
          <w:sz w:val="24"/>
          <w:szCs w:val="24"/>
        </w:rPr>
        <w:t>килограмм</w:t>
      </w:r>
      <w:r w:rsidR="009677CA" w:rsidRPr="009E5C54">
        <w:rPr>
          <w:rFonts w:ascii="Times New Roman" w:hAnsi="Times New Roman"/>
          <w:sz w:val="24"/>
          <w:szCs w:val="24"/>
        </w:rPr>
        <w:t xml:space="preserve">. </w:t>
      </w:r>
    </w:p>
    <w:p w:rsidR="009677CA" w:rsidRPr="009E5C54" w:rsidRDefault="009677CA" w:rsidP="009E5C54">
      <w:pPr>
        <w:spacing w:after="0" w:line="360" w:lineRule="auto"/>
        <w:ind w:firstLine="708"/>
        <w:jc w:val="both"/>
        <w:rPr>
          <w:rFonts w:ascii="Times New Roman" w:hAnsi="Times New Roman"/>
          <w:sz w:val="24"/>
          <w:szCs w:val="24"/>
        </w:rPr>
      </w:pPr>
      <w:r w:rsidRPr="009E5C54">
        <w:rPr>
          <w:rFonts w:ascii="Times New Roman" w:hAnsi="Times New Roman"/>
          <w:sz w:val="24"/>
          <w:szCs w:val="24"/>
        </w:rPr>
        <w:lastRenderedPageBreak/>
        <w:t xml:space="preserve">Затраты на обработку тракторным опрыскивателем, вместе с ГСМ, плюс зарплатой тракториста составили – 2000 тг./га. Плюс к этому добавили затраты на уборку дополнительного сохраненного урожая и его перевозку. </w:t>
      </w:r>
      <w:r w:rsidR="00D17295" w:rsidRPr="009E5C54">
        <w:rPr>
          <w:rFonts w:ascii="Times New Roman" w:hAnsi="Times New Roman"/>
          <w:sz w:val="24"/>
          <w:szCs w:val="24"/>
        </w:rPr>
        <w:t>Как 2019 году</w:t>
      </w:r>
      <w:r w:rsidR="00C16F11" w:rsidRPr="009E5C54">
        <w:rPr>
          <w:rFonts w:ascii="Times New Roman" w:hAnsi="Times New Roman"/>
          <w:sz w:val="24"/>
          <w:szCs w:val="24"/>
        </w:rPr>
        <w:t>, так и</w:t>
      </w:r>
      <w:r w:rsidR="00D17295" w:rsidRPr="009E5C54">
        <w:rPr>
          <w:rFonts w:ascii="Times New Roman" w:hAnsi="Times New Roman"/>
          <w:sz w:val="24"/>
          <w:szCs w:val="24"/>
        </w:rPr>
        <w:t xml:space="preserve"> в 2020 </w:t>
      </w:r>
      <w:r w:rsidRPr="009E5C54">
        <w:rPr>
          <w:rFonts w:ascii="Times New Roman" w:hAnsi="Times New Roman"/>
          <w:sz w:val="24"/>
          <w:szCs w:val="24"/>
        </w:rPr>
        <w:t xml:space="preserve">году цена ручной уборки 1 кг хлопка-сырца </w:t>
      </w:r>
      <w:r w:rsidR="00D17295" w:rsidRPr="009E5C54">
        <w:rPr>
          <w:rFonts w:ascii="Times New Roman" w:hAnsi="Times New Roman"/>
          <w:sz w:val="24"/>
          <w:szCs w:val="24"/>
        </w:rPr>
        <w:t xml:space="preserve">тоже </w:t>
      </w:r>
      <w:r w:rsidRPr="009E5C54">
        <w:rPr>
          <w:rFonts w:ascii="Times New Roman" w:hAnsi="Times New Roman"/>
          <w:sz w:val="24"/>
          <w:szCs w:val="24"/>
        </w:rPr>
        <w:t xml:space="preserve">составила в среднем 40 тенге, </w:t>
      </w:r>
      <w:r w:rsidR="00DC76D0" w:rsidRPr="009E5C54">
        <w:rPr>
          <w:rFonts w:ascii="Times New Roman" w:hAnsi="Times New Roman"/>
          <w:sz w:val="24"/>
          <w:szCs w:val="24"/>
        </w:rPr>
        <w:t>а в 2018 году цена ручной уборки составила 50 тенге. П</w:t>
      </w:r>
      <w:r w:rsidRPr="009E5C54">
        <w:rPr>
          <w:rFonts w:ascii="Times New Roman" w:hAnsi="Times New Roman"/>
          <w:sz w:val="24"/>
          <w:szCs w:val="24"/>
        </w:rPr>
        <w:t xml:space="preserve">еревозка 1 ц хлопка от места уборки (с поля) до заготовительных пунктов на расстояние 3 км </w:t>
      </w:r>
      <w:r w:rsidR="00DC76D0" w:rsidRPr="009E5C54">
        <w:rPr>
          <w:rFonts w:ascii="Times New Roman" w:hAnsi="Times New Roman"/>
          <w:sz w:val="24"/>
          <w:szCs w:val="24"/>
        </w:rPr>
        <w:t>в 2018</w:t>
      </w:r>
      <w:r w:rsidR="00FF359B" w:rsidRPr="009E5C54">
        <w:rPr>
          <w:rFonts w:ascii="Times New Roman" w:hAnsi="Times New Roman"/>
          <w:sz w:val="24"/>
          <w:szCs w:val="24"/>
        </w:rPr>
        <w:t>-2019 годах</w:t>
      </w:r>
      <w:r w:rsidR="00DC76D0" w:rsidRPr="009E5C54">
        <w:rPr>
          <w:rFonts w:ascii="Times New Roman" w:hAnsi="Times New Roman"/>
          <w:sz w:val="24"/>
          <w:szCs w:val="24"/>
        </w:rPr>
        <w:t xml:space="preserve"> </w:t>
      </w:r>
      <w:r w:rsidRPr="009E5C54">
        <w:rPr>
          <w:rFonts w:ascii="Times New Roman" w:hAnsi="Times New Roman"/>
          <w:sz w:val="24"/>
          <w:szCs w:val="24"/>
        </w:rPr>
        <w:t>обошла</w:t>
      </w:r>
      <w:r w:rsidR="00C16F11" w:rsidRPr="009E5C54">
        <w:rPr>
          <w:rFonts w:ascii="Times New Roman" w:hAnsi="Times New Roman"/>
          <w:sz w:val="24"/>
          <w:szCs w:val="24"/>
        </w:rPr>
        <w:t>сь в</w:t>
      </w:r>
      <w:r w:rsidR="00D17295" w:rsidRPr="009E5C54">
        <w:rPr>
          <w:rFonts w:ascii="Times New Roman" w:hAnsi="Times New Roman"/>
          <w:sz w:val="24"/>
          <w:szCs w:val="24"/>
        </w:rPr>
        <w:t xml:space="preserve"> </w:t>
      </w:r>
      <w:r w:rsidR="00FF359B" w:rsidRPr="009E5C54">
        <w:rPr>
          <w:rFonts w:ascii="Times New Roman" w:hAnsi="Times New Roman"/>
          <w:sz w:val="24"/>
          <w:szCs w:val="24"/>
        </w:rPr>
        <w:t xml:space="preserve">150 тенге, а в 2020 году </w:t>
      </w:r>
      <w:r w:rsidR="00D17295" w:rsidRPr="009E5C54">
        <w:rPr>
          <w:rFonts w:ascii="Times New Roman" w:hAnsi="Times New Roman"/>
          <w:sz w:val="24"/>
          <w:szCs w:val="24"/>
        </w:rPr>
        <w:t>16</w:t>
      </w:r>
      <w:r w:rsidRPr="009E5C54">
        <w:rPr>
          <w:rFonts w:ascii="Times New Roman" w:hAnsi="Times New Roman"/>
          <w:sz w:val="24"/>
          <w:szCs w:val="24"/>
        </w:rPr>
        <w:t xml:space="preserve">0 тенге. </w:t>
      </w:r>
      <w:r w:rsidR="00C16F11" w:rsidRPr="009E5C54">
        <w:rPr>
          <w:rFonts w:ascii="Times New Roman" w:hAnsi="Times New Roman"/>
          <w:sz w:val="24"/>
          <w:szCs w:val="24"/>
        </w:rPr>
        <w:t>В к</w:t>
      </w:r>
      <w:r w:rsidR="00FF359B" w:rsidRPr="009E5C54">
        <w:rPr>
          <w:rFonts w:ascii="Times New Roman" w:hAnsi="Times New Roman"/>
          <w:sz w:val="24"/>
          <w:szCs w:val="24"/>
        </w:rPr>
        <w:t xml:space="preserve">аждом </w:t>
      </w:r>
      <w:r w:rsidRPr="009E5C54">
        <w:rPr>
          <w:rFonts w:ascii="Times New Roman" w:hAnsi="Times New Roman"/>
          <w:sz w:val="24"/>
          <w:szCs w:val="24"/>
        </w:rPr>
        <w:t xml:space="preserve">году увеличились цены на дизтопливо и услуги перевозки. </w:t>
      </w:r>
    </w:p>
    <w:p w:rsidR="009677CA" w:rsidRPr="009E5C54" w:rsidRDefault="00FF359B" w:rsidP="009E5C54">
      <w:pPr>
        <w:tabs>
          <w:tab w:val="left" w:pos="720"/>
        </w:tabs>
        <w:spacing w:after="0" w:line="360" w:lineRule="auto"/>
        <w:ind w:firstLine="720"/>
        <w:jc w:val="both"/>
        <w:rPr>
          <w:rFonts w:ascii="Times New Roman" w:hAnsi="Times New Roman"/>
          <w:color w:val="FF0000"/>
          <w:sz w:val="24"/>
          <w:szCs w:val="24"/>
        </w:rPr>
      </w:pPr>
      <w:r w:rsidRPr="009E5C54">
        <w:rPr>
          <w:rFonts w:ascii="Times New Roman" w:hAnsi="Times New Roman"/>
          <w:sz w:val="24"/>
          <w:szCs w:val="24"/>
        </w:rPr>
        <w:t>В 2018-2020 годах</w:t>
      </w:r>
      <w:r w:rsidR="009677CA" w:rsidRPr="009E5C54">
        <w:rPr>
          <w:rFonts w:ascii="Times New Roman" w:hAnsi="Times New Roman"/>
          <w:sz w:val="24"/>
          <w:szCs w:val="24"/>
        </w:rPr>
        <w:t>, применяемые различные инсектоакарициды, полностью окупили себя в химической борьбе с сосущими и листогрызущими вредителями хлопчатника. Стоимость сохраненного урожая превысила затраты на защиту в 2-3 раз. В зависимости от видового состава  вредителей, в зависимости от применяемого препарата чистый доход при защите хлопча</w:t>
      </w:r>
      <w:r w:rsidRPr="009E5C54">
        <w:rPr>
          <w:rFonts w:ascii="Times New Roman" w:hAnsi="Times New Roman"/>
          <w:sz w:val="24"/>
          <w:szCs w:val="24"/>
        </w:rPr>
        <w:t>тника колебался в пределах 17700 – 65745</w:t>
      </w:r>
      <w:r w:rsidR="00634B43" w:rsidRPr="009E5C54">
        <w:rPr>
          <w:rFonts w:ascii="Times New Roman" w:hAnsi="Times New Roman"/>
          <w:sz w:val="24"/>
          <w:szCs w:val="24"/>
        </w:rPr>
        <w:t xml:space="preserve"> </w:t>
      </w:r>
      <w:r w:rsidR="009677CA" w:rsidRPr="009E5C54">
        <w:rPr>
          <w:rFonts w:ascii="Times New Roman" w:hAnsi="Times New Roman"/>
          <w:sz w:val="24"/>
          <w:szCs w:val="24"/>
        </w:rPr>
        <w:t>тенге/га</w:t>
      </w:r>
      <w:r w:rsidR="00CA0FB3" w:rsidRPr="009E5C54">
        <w:rPr>
          <w:rFonts w:ascii="Times New Roman" w:hAnsi="Times New Roman"/>
          <w:sz w:val="24"/>
          <w:szCs w:val="24"/>
        </w:rPr>
        <w:t xml:space="preserve"> </w:t>
      </w:r>
      <w:r w:rsidR="00CA0FB3" w:rsidRPr="00633394">
        <w:rPr>
          <w:rFonts w:ascii="Times New Roman" w:hAnsi="Times New Roman"/>
          <w:sz w:val="24"/>
          <w:szCs w:val="24"/>
        </w:rPr>
        <w:t xml:space="preserve">(Приложение </w:t>
      </w:r>
      <w:r w:rsidR="00ED0CAD" w:rsidRPr="00633394">
        <w:rPr>
          <w:rFonts w:ascii="Times New Roman" w:hAnsi="Times New Roman"/>
          <w:sz w:val="24"/>
          <w:szCs w:val="24"/>
          <w:lang w:val="en-US"/>
        </w:rPr>
        <w:t>X</w:t>
      </w:r>
      <w:r w:rsidRPr="00633394">
        <w:rPr>
          <w:rFonts w:ascii="Times New Roman" w:hAnsi="Times New Roman"/>
          <w:sz w:val="24"/>
          <w:szCs w:val="24"/>
        </w:rPr>
        <w:t xml:space="preserve">, </w:t>
      </w:r>
      <w:r w:rsidR="00ED0CAD" w:rsidRPr="00633394">
        <w:rPr>
          <w:rFonts w:ascii="Times New Roman" w:hAnsi="Times New Roman"/>
          <w:sz w:val="24"/>
          <w:szCs w:val="24"/>
          <w:lang w:val="en-US"/>
        </w:rPr>
        <w:t>Y</w:t>
      </w:r>
      <w:r w:rsidRPr="00633394">
        <w:rPr>
          <w:rFonts w:ascii="Times New Roman" w:hAnsi="Times New Roman"/>
          <w:sz w:val="24"/>
          <w:szCs w:val="24"/>
        </w:rPr>
        <w:t xml:space="preserve">, </w:t>
      </w:r>
      <w:r w:rsidR="00ED0CAD" w:rsidRPr="00633394">
        <w:rPr>
          <w:rFonts w:ascii="Times New Roman" w:hAnsi="Times New Roman"/>
          <w:sz w:val="24"/>
          <w:szCs w:val="24"/>
          <w:lang w:val="en-US"/>
        </w:rPr>
        <w:t>Z</w:t>
      </w:r>
      <w:r w:rsidR="00CA0FB3" w:rsidRPr="00633394">
        <w:rPr>
          <w:rFonts w:ascii="Times New Roman" w:hAnsi="Times New Roman"/>
          <w:sz w:val="24"/>
          <w:szCs w:val="24"/>
        </w:rPr>
        <w:t>)</w:t>
      </w:r>
      <w:r w:rsidR="009677CA" w:rsidRPr="00633394">
        <w:rPr>
          <w:rFonts w:ascii="Times New Roman" w:hAnsi="Times New Roman"/>
          <w:sz w:val="24"/>
          <w:szCs w:val="24"/>
        </w:rPr>
        <w:t>.</w:t>
      </w:r>
    </w:p>
    <w:p w:rsidR="0065278E" w:rsidRPr="004700F9" w:rsidRDefault="009677CA" w:rsidP="0065278E">
      <w:pPr>
        <w:tabs>
          <w:tab w:val="left" w:pos="720"/>
        </w:tabs>
        <w:spacing w:after="0" w:line="360" w:lineRule="auto"/>
        <w:jc w:val="both"/>
        <w:rPr>
          <w:rFonts w:ascii="Times New Roman" w:hAnsi="Times New Roman"/>
          <w:sz w:val="20"/>
          <w:szCs w:val="20"/>
        </w:rPr>
      </w:pPr>
      <w:r w:rsidRPr="009E5C54">
        <w:rPr>
          <w:rFonts w:ascii="Times New Roman" w:hAnsi="Times New Roman"/>
          <w:sz w:val="24"/>
          <w:szCs w:val="24"/>
        </w:rPr>
        <w:tab/>
      </w:r>
    </w:p>
    <w:p w:rsidR="00FF359B" w:rsidRPr="00DE3EFC" w:rsidRDefault="004902E0" w:rsidP="0065278E">
      <w:pPr>
        <w:tabs>
          <w:tab w:val="left" w:pos="720"/>
        </w:tabs>
        <w:spacing w:after="0" w:line="360" w:lineRule="auto"/>
        <w:ind w:firstLine="709"/>
        <w:jc w:val="both"/>
        <w:rPr>
          <w:rFonts w:ascii="Times New Roman" w:hAnsi="Times New Roman"/>
          <w:b/>
          <w:sz w:val="24"/>
          <w:szCs w:val="24"/>
        </w:rPr>
      </w:pPr>
      <w:r w:rsidRPr="00DE3EFC">
        <w:rPr>
          <w:rFonts w:ascii="Times New Roman" w:hAnsi="Times New Roman"/>
          <w:b/>
          <w:sz w:val="24"/>
          <w:szCs w:val="24"/>
        </w:rPr>
        <w:t>3</w:t>
      </w:r>
      <w:r w:rsidR="00FF359B" w:rsidRPr="00DE3EFC">
        <w:rPr>
          <w:rFonts w:ascii="Times New Roman" w:hAnsi="Times New Roman"/>
          <w:b/>
          <w:sz w:val="24"/>
          <w:szCs w:val="24"/>
        </w:rPr>
        <w:t>.2.4.3 Токсическое действие химических препаратов на энтомофаги вредителей хлопчатника</w:t>
      </w:r>
    </w:p>
    <w:p w:rsidR="00FF359B" w:rsidRPr="009E5C54" w:rsidRDefault="00F408A8" w:rsidP="009E5C54">
      <w:pPr>
        <w:pStyle w:val="af3"/>
        <w:spacing w:after="0" w:line="360" w:lineRule="auto"/>
        <w:ind w:left="0" w:firstLine="709"/>
        <w:jc w:val="both"/>
        <w:rPr>
          <w:rFonts w:ascii="Times New Roman" w:hAnsi="Times New Roman"/>
          <w:sz w:val="24"/>
          <w:szCs w:val="24"/>
        </w:rPr>
      </w:pPr>
      <w:r w:rsidRPr="009E5C54">
        <w:rPr>
          <w:rFonts w:ascii="Times New Roman" w:hAnsi="Times New Roman"/>
          <w:sz w:val="24"/>
          <w:szCs w:val="24"/>
        </w:rPr>
        <w:t>В</w:t>
      </w:r>
      <w:r w:rsidR="00FF359B" w:rsidRPr="009E5C54">
        <w:rPr>
          <w:rFonts w:ascii="Times New Roman" w:hAnsi="Times New Roman"/>
          <w:sz w:val="24"/>
          <w:szCs w:val="24"/>
        </w:rPr>
        <w:t xml:space="preserve"> лабораторных условиях, в чашке Петри были заложены опыты по установлению смертности энтомофагов и длительности действия пестицида. Для проведения опыта  выбрали природные энтомофаги: семиточечная коровка (</w:t>
      </w:r>
      <w:r w:rsidR="00FF359B" w:rsidRPr="009E5C54">
        <w:rPr>
          <w:rFonts w:ascii="Times New Roman" w:hAnsi="Times New Roman"/>
          <w:sz w:val="24"/>
          <w:szCs w:val="24"/>
          <w:lang w:val="en-US"/>
        </w:rPr>
        <w:t>Coccinella</w:t>
      </w:r>
      <w:r w:rsidR="00FF359B" w:rsidRPr="009E5C54">
        <w:rPr>
          <w:rFonts w:ascii="Times New Roman" w:hAnsi="Times New Roman"/>
          <w:sz w:val="24"/>
          <w:szCs w:val="24"/>
        </w:rPr>
        <w:t xml:space="preserve"> </w:t>
      </w:r>
      <w:r w:rsidR="00FF359B" w:rsidRPr="009E5C54">
        <w:rPr>
          <w:rFonts w:ascii="Times New Roman" w:hAnsi="Times New Roman"/>
          <w:sz w:val="24"/>
          <w:szCs w:val="24"/>
          <w:lang w:val="en-US"/>
        </w:rPr>
        <w:t>sepupunctata</w:t>
      </w:r>
      <w:r w:rsidR="00FF359B" w:rsidRPr="009E5C54">
        <w:rPr>
          <w:rFonts w:ascii="Times New Roman" w:hAnsi="Times New Roman"/>
          <w:sz w:val="24"/>
          <w:szCs w:val="24"/>
        </w:rPr>
        <w:t>), обыкновенная златоглазка (</w:t>
      </w:r>
      <w:r w:rsidR="00FF359B" w:rsidRPr="009E5C54">
        <w:rPr>
          <w:rFonts w:ascii="Times New Roman" w:hAnsi="Times New Roman"/>
          <w:sz w:val="24"/>
          <w:szCs w:val="24"/>
          <w:lang w:val="en-US"/>
        </w:rPr>
        <w:t>Chrysopa</w:t>
      </w:r>
      <w:r w:rsidR="00FF359B" w:rsidRPr="009E5C54">
        <w:rPr>
          <w:rFonts w:ascii="Times New Roman" w:hAnsi="Times New Roman"/>
          <w:sz w:val="24"/>
          <w:szCs w:val="24"/>
        </w:rPr>
        <w:t xml:space="preserve"> </w:t>
      </w:r>
      <w:r w:rsidR="00FF359B" w:rsidRPr="009E5C54">
        <w:rPr>
          <w:rFonts w:ascii="Times New Roman" w:hAnsi="Times New Roman"/>
          <w:sz w:val="24"/>
          <w:szCs w:val="24"/>
          <w:lang w:val="en-US"/>
        </w:rPr>
        <w:t>carnea</w:t>
      </w:r>
      <w:r w:rsidR="00FF359B" w:rsidRPr="009E5C54">
        <w:rPr>
          <w:rFonts w:ascii="Times New Roman" w:hAnsi="Times New Roman"/>
          <w:sz w:val="24"/>
          <w:szCs w:val="24"/>
        </w:rPr>
        <w:t>), мухи-серфид</w:t>
      </w:r>
      <w:r w:rsidR="00C16F11" w:rsidRPr="009E5C54">
        <w:rPr>
          <w:rFonts w:ascii="Times New Roman" w:hAnsi="Times New Roman"/>
          <w:sz w:val="24"/>
          <w:szCs w:val="24"/>
        </w:rPr>
        <w:t>ы</w:t>
      </w:r>
      <w:r w:rsidR="00FF359B" w:rsidRPr="009E5C54">
        <w:rPr>
          <w:rFonts w:ascii="Times New Roman" w:hAnsi="Times New Roman"/>
          <w:sz w:val="24"/>
          <w:szCs w:val="24"/>
        </w:rPr>
        <w:t xml:space="preserve"> (</w:t>
      </w:r>
      <w:r w:rsidR="00FF359B" w:rsidRPr="009E5C54">
        <w:rPr>
          <w:rFonts w:ascii="Times New Roman" w:hAnsi="Times New Roman"/>
          <w:sz w:val="24"/>
          <w:szCs w:val="24"/>
          <w:lang w:val="en-US"/>
        </w:rPr>
        <w:t>Syrhus</w:t>
      </w:r>
      <w:r w:rsidR="00FF359B" w:rsidRPr="009E5C54">
        <w:rPr>
          <w:rFonts w:ascii="Times New Roman" w:hAnsi="Times New Roman"/>
          <w:sz w:val="24"/>
          <w:szCs w:val="24"/>
        </w:rPr>
        <w:t xml:space="preserve"> </w:t>
      </w:r>
      <w:r w:rsidR="00FF359B" w:rsidRPr="009E5C54">
        <w:rPr>
          <w:rFonts w:ascii="Times New Roman" w:hAnsi="Times New Roman"/>
          <w:sz w:val="24"/>
          <w:szCs w:val="24"/>
          <w:lang w:val="en-US"/>
        </w:rPr>
        <w:t>corolla</w:t>
      </w:r>
      <w:r w:rsidR="00FF359B" w:rsidRPr="009E5C54">
        <w:rPr>
          <w:rFonts w:ascii="Times New Roman" w:hAnsi="Times New Roman"/>
          <w:sz w:val="24"/>
          <w:szCs w:val="24"/>
        </w:rPr>
        <w:t>). Из лабораторных популяций: трихограмма (</w:t>
      </w:r>
      <w:r w:rsidR="00FF359B" w:rsidRPr="009E5C54">
        <w:rPr>
          <w:rFonts w:ascii="Times New Roman" w:hAnsi="Times New Roman"/>
          <w:sz w:val="24"/>
          <w:szCs w:val="24"/>
          <w:lang w:val="en-US"/>
        </w:rPr>
        <w:t>Trichogramma</w:t>
      </w:r>
      <w:r w:rsidR="00FF359B" w:rsidRPr="009E5C54">
        <w:rPr>
          <w:rFonts w:ascii="Times New Roman" w:hAnsi="Times New Roman"/>
          <w:sz w:val="24"/>
          <w:szCs w:val="24"/>
        </w:rPr>
        <w:t xml:space="preserve"> </w:t>
      </w:r>
      <w:r w:rsidR="00FF359B" w:rsidRPr="009E5C54">
        <w:rPr>
          <w:rFonts w:ascii="Times New Roman" w:hAnsi="Times New Roman"/>
          <w:sz w:val="24"/>
          <w:szCs w:val="24"/>
          <w:lang w:val="en-US"/>
        </w:rPr>
        <w:t>pintoi</w:t>
      </w:r>
      <w:r w:rsidR="00FF359B" w:rsidRPr="009E5C54">
        <w:rPr>
          <w:rFonts w:ascii="Times New Roman" w:hAnsi="Times New Roman"/>
          <w:sz w:val="24"/>
          <w:szCs w:val="24"/>
        </w:rPr>
        <w:t>), бракон (</w:t>
      </w:r>
      <w:r w:rsidR="00FF359B" w:rsidRPr="009E5C54">
        <w:rPr>
          <w:rFonts w:ascii="Times New Roman" w:hAnsi="Times New Roman"/>
          <w:sz w:val="24"/>
          <w:szCs w:val="24"/>
          <w:lang w:val="en-US"/>
        </w:rPr>
        <w:t>Bracon</w:t>
      </w:r>
      <w:r w:rsidR="00FF359B" w:rsidRPr="009E5C54">
        <w:rPr>
          <w:rFonts w:ascii="Times New Roman" w:hAnsi="Times New Roman"/>
          <w:sz w:val="24"/>
          <w:szCs w:val="24"/>
        </w:rPr>
        <w:t xml:space="preserve"> </w:t>
      </w:r>
      <w:r w:rsidR="00FF359B" w:rsidRPr="009E5C54">
        <w:rPr>
          <w:rFonts w:ascii="Times New Roman" w:hAnsi="Times New Roman"/>
          <w:sz w:val="24"/>
          <w:szCs w:val="24"/>
          <w:lang w:val="en-US"/>
        </w:rPr>
        <w:t>hebetor</w:t>
      </w:r>
      <w:r w:rsidR="00FF359B" w:rsidRPr="009E5C54">
        <w:rPr>
          <w:rFonts w:ascii="Times New Roman" w:hAnsi="Times New Roman"/>
          <w:sz w:val="24"/>
          <w:szCs w:val="24"/>
        </w:rPr>
        <w:t>), златоглазка (</w:t>
      </w:r>
      <w:r w:rsidR="00FF359B" w:rsidRPr="009E5C54">
        <w:rPr>
          <w:rFonts w:ascii="Times New Roman" w:hAnsi="Times New Roman"/>
          <w:sz w:val="24"/>
          <w:szCs w:val="24"/>
          <w:lang w:val="en-US"/>
        </w:rPr>
        <w:t>Chrysopa</w:t>
      </w:r>
      <w:r w:rsidR="00FF359B" w:rsidRPr="009E5C54">
        <w:rPr>
          <w:rFonts w:ascii="Times New Roman" w:hAnsi="Times New Roman"/>
          <w:sz w:val="24"/>
          <w:szCs w:val="24"/>
        </w:rPr>
        <w:t xml:space="preserve"> </w:t>
      </w:r>
      <w:r w:rsidR="00FF359B" w:rsidRPr="009E5C54">
        <w:rPr>
          <w:rFonts w:ascii="Times New Roman" w:hAnsi="Times New Roman"/>
          <w:sz w:val="24"/>
          <w:szCs w:val="24"/>
          <w:lang w:val="en-US"/>
        </w:rPr>
        <w:t>carnea</w:t>
      </w:r>
      <w:r w:rsidR="00FF359B" w:rsidRPr="009E5C54">
        <w:rPr>
          <w:rFonts w:ascii="Times New Roman" w:hAnsi="Times New Roman"/>
          <w:sz w:val="24"/>
          <w:szCs w:val="24"/>
        </w:rPr>
        <w:t xml:space="preserve">). </w:t>
      </w:r>
    </w:p>
    <w:p w:rsidR="00FF359B" w:rsidRPr="009E5C54" w:rsidRDefault="00F408A8"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Для испытания выбрали 12</w:t>
      </w:r>
      <w:r w:rsidR="00FF359B" w:rsidRPr="009E5C54">
        <w:rPr>
          <w:rFonts w:ascii="Times New Roman" w:hAnsi="Times New Roman"/>
          <w:sz w:val="24"/>
          <w:szCs w:val="24"/>
        </w:rPr>
        <w:t xml:space="preserve"> видов современных широкомасштабных инсектицидов. Опыты ставили в трёх повторностях, общее количество вариантов 10. Опрыскивание проводили ручным опрыскивателем ёмкостью 400 мл. рабочего раствора. После обработки через сутки во всех</w:t>
      </w:r>
      <w:r w:rsidRPr="009E5C54">
        <w:rPr>
          <w:rFonts w:ascii="Times New Roman" w:hAnsi="Times New Roman"/>
          <w:sz w:val="24"/>
          <w:szCs w:val="24"/>
        </w:rPr>
        <w:t xml:space="preserve"> вариантах кроме Авант, к.э.,</w:t>
      </w:r>
      <w:r w:rsidR="00FF359B" w:rsidRPr="009E5C54">
        <w:rPr>
          <w:rFonts w:ascii="Times New Roman" w:hAnsi="Times New Roman"/>
          <w:sz w:val="24"/>
          <w:szCs w:val="24"/>
        </w:rPr>
        <w:t xml:space="preserve"> Проклэйм Фит 450, в.г.</w:t>
      </w:r>
      <w:r w:rsidRPr="009E5C54">
        <w:rPr>
          <w:rFonts w:ascii="Times New Roman" w:hAnsi="Times New Roman"/>
          <w:sz w:val="24"/>
          <w:szCs w:val="24"/>
        </w:rPr>
        <w:t xml:space="preserve"> и Кораген к.с.</w:t>
      </w:r>
      <w:r w:rsidR="00FF359B" w:rsidRPr="009E5C54">
        <w:rPr>
          <w:rFonts w:ascii="Times New Roman" w:hAnsi="Times New Roman"/>
          <w:sz w:val="24"/>
          <w:szCs w:val="24"/>
        </w:rPr>
        <w:t xml:space="preserve"> отмечена 100% гибель </w:t>
      </w:r>
      <w:r w:rsidR="00FF359B" w:rsidRPr="00633394">
        <w:rPr>
          <w:rFonts w:ascii="Times New Roman" w:hAnsi="Times New Roman"/>
          <w:sz w:val="24"/>
          <w:szCs w:val="24"/>
        </w:rPr>
        <w:t xml:space="preserve">энтомофагов (Приложения </w:t>
      </w:r>
      <w:r w:rsidR="00ED0CAD" w:rsidRPr="00633394">
        <w:rPr>
          <w:rFonts w:ascii="Times New Roman" w:hAnsi="Times New Roman"/>
          <w:sz w:val="24"/>
          <w:szCs w:val="24"/>
        </w:rPr>
        <w:t>1</w:t>
      </w:r>
      <w:r w:rsidR="00FF359B" w:rsidRPr="00633394">
        <w:rPr>
          <w:rFonts w:ascii="Times New Roman" w:hAnsi="Times New Roman"/>
          <w:sz w:val="24"/>
          <w:szCs w:val="24"/>
        </w:rPr>
        <w:t xml:space="preserve">, </w:t>
      </w:r>
      <w:r w:rsidR="00ED0CAD" w:rsidRPr="00633394">
        <w:rPr>
          <w:rFonts w:ascii="Times New Roman" w:hAnsi="Times New Roman"/>
          <w:sz w:val="24"/>
          <w:szCs w:val="24"/>
        </w:rPr>
        <w:t>2</w:t>
      </w:r>
      <w:r w:rsidR="00FF359B" w:rsidRPr="00633394">
        <w:rPr>
          <w:rFonts w:ascii="Times New Roman" w:hAnsi="Times New Roman"/>
          <w:sz w:val="24"/>
          <w:szCs w:val="24"/>
        </w:rPr>
        <w:t xml:space="preserve">, </w:t>
      </w:r>
      <w:r w:rsidR="00ED0CAD" w:rsidRPr="00633394">
        <w:rPr>
          <w:rFonts w:ascii="Times New Roman" w:hAnsi="Times New Roman"/>
          <w:sz w:val="24"/>
          <w:szCs w:val="24"/>
        </w:rPr>
        <w:t>3</w:t>
      </w:r>
      <w:r w:rsidR="00FF359B" w:rsidRPr="00633394">
        <w:rPr>
          <w:rFonts w:ascii="Times New Roman" w:hAnsi="Times New Roman"/>
          <w:sz w:val="24"/>
          <w:szCs w:val="24"/>
        </w:rPr>
        <w:t>).</w:t>
      </w:r>
    </w:p>
    <w:p w:rsidR="00FF359B" w:rsidRPr="009E5C54" w:rsidRDefault="00FF359B"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В дальнейшем для установления длительности остаточного действия ежедневно в чашки Петри подсаживали энтомофаги. Подсадка длилась до исчезновения остаточного действия на каждый вид энтомофага. Ежедневно  проводили осмотр и учёт остаточного действия пестицидов. </w:t>
      </w:r>
    </w:p>
    <w:p w:rsidR="00FF359B" w:rsidRPr="009E5C54" w:rsidRDefault="00FF359B"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Учёты показали следующее: у имаго бракона и личинок златоглазки  смертность не отмечалась при опрыскивании препаратами Ава</w:t>
      </w:r>
      <w:r w:rsidR="00F408A8" w:rsidRPr="009E5C54">
        <w:rPr>
          <w:rFonts w:ascii="Times New Roman" w:hAnsi="Times New Roman"/>
          <w:sz w:val="24"/>
          <w:szCs w:val="24"/>
        </w:rPr>
        <w:t>нт, к.э.,</w:t>
      </w:r>
      <w:r w:rsidRPr="009E5C54">
        <w:rPr>
          <w:rFonts w:ascii="Times New Roman" w:hAnsi="Times New Roman"/>
          <w:sz w:val="24"/>
          <w:szCs w:val="24"/>
        </w:rPr>
        <w:t xml:space="preserve">  Проклэйм Фит 450, в.г.</w:t>
      </w:r>
      <w:r w:rsidR="00F408A8" w:rsidRPr="009E5C54">
        <w:rPr>
          <w:rFonts w:ascii="Times New Roman" w:hAnsi="Times New Roman"/>
          <w:sz w:val="24"/>
          <w:szCs w:val="24"/>
        </w:rPr>
        <w:t xml:space="preserve"> и Кораген к.с.</w:t>
      </w:r>
      <w:r w:rsidRPr="009E5C54">
        <w:rPr>
          <w:rFonts w:ascii="Times New Roman" w:hAnsi="Times New Roman"/>
          <w:sz w:val="24"/>
          <w:szCs w:val="24"/>
        </w:rPr>
        <w:t xml:space="preserve"> через 2-3 дня. Длительность остаточного действия этих же инсектицидов на имаго трихограммы составили 9-13 дней, когда как длительность действия</w:t>
      </w:r>
      <w:r w:rsidR="00F408A8" w:rsidRPr="009E5C54">
        <w:rPr>
          <w:rFonts w:ascii="Times New Roman" w:hAnsi="Times New Roman"/>
          <w:sz w:val="24"/>
          <w:szCs w:val="24"/>
        </w:rPr>
        <w:t xml:space="preserve"> препаратов Вертимек </w:t>
      </w:r>
      <w:r w:rsidR="00F408A8" w:rsidRPr="009E5C54">
        <w:rPr>
          <w:rFonts w:ascii="Times New Roman" w:hAnsi="Times New Roman"/>
          <w:sz w:val="24"/>
          <w:szCs w:val="24"/>
        </w:rPr>
        <w:lastRenderedPageBreak/>
        <w:t>018, к.э.,</w:t>
      </w:r>
      <w:r w:rsidRPr="009E5C54">
        <w:rPr>
          <w:rFonts w:ascii="Times New Roman" w:hAnsi="Times New Roman"/>
          <w:sz w:val="24"/>
          <w:szCs w:val="24"/>
        </w:rPr>
        <w:t xml:space="preserve"> Би 58 новый, 40% к.э.</w:t>
      </w:r>
      <w:r w:rsidR="00C11EF7" w:rsidRPr="009E5C54">
        <w:rPr>
          <w:rFonts w:ascii="Times New Roman" w:hAnsi="Times New Roman"/>
          <w:sz w:val="24"/>
          <w:szCs w:val="24"/>
        </w:rPr>
        <w:t xml:space="preserve">, </w:t>
      </w:r>
      <w:r w:rsidR="00F408A8" w:rsidRPr="009E5C54">
        <w:rPr>
          <w:rFonts w:ascii="Times New Roman" w:hAnsi="Times New Roman"/>
          <w:sz w:val="24"/>
          <w:szCs w:val="24"/>
        </w:rPr>
        <w:t>Оберон Рапид, с.к.</w:t>
      </w:r>
      <w:r w:rsidRPr="009E5C54">
        <w:rPr>
          <w:rFonts w:ascii="Times New Roman" w:hAnsi="Times New Roman"/>
          <w:sz w:val="24"/>
          <w:szCs w:val="24"/>
        </w:rPr>
        <w:t xml:space="preserve"> </w:t>
      </w:r>
      <w:r w:rsidR="00C11EF7" w:rsidRPr="009E5C54">
        <w:rPr>
          <w:rFonts w:ascii="Times New Roman" w:hAnsi="Times New Roman"/>
          <w:sz w:val="24"/>
          <w:szCs w:val="24"/>
        </w:rPr>
        <w:t xml:space="preserve">и Инсект, с.к. </w:t>
      </w:r>
      <w:r w:rsidRPr="009E5C54">
        <w:rPr>
          <w:rFonts w:ascii="Times New Roman" w:hAnsi="Times New Roman"/>
          <w:sz w:val="24"/>
          <w:szCs w:val="24"/>
        </w:rPr>
        <w:t xml:space="preserve">составили </w:t>
      </w:r>
      <w:r w:rsidR="00C11EF7" w:rsidRPr="009E5C54">
        <w:rPr>
          <w:rFonts w:ascii="Times New Roman" w:hAnsi="Times New Roman"/>
          <w:sz w:val="24"/>
          <w:szCs w:val="24"/>
        </w:rPr>
        <w:t>18-20</w:t>
      </w:r>
      <w:r w:rsidRPr="009E5C54">
        <w:rPr>
          <w:rFonts w:ascii="Times New Roman" w:hAnsi="Times New Roman"/>
          <w:sz w:val="24"/>
          <w:szCs w:val="24"/>
        </w:rPr>
        <w:t xml:space="preserve"> дней соответственно.</w:t>
      </w:r>
    </w:p>
    <w:p w:rsidR="00FF359B" w:rsidRPr="009E5C54" w:rsidRDefault="00FF359B"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В интегрированной системе защиты растений предусматривается применение всех существующих способов борьбы. Особенно важную роль играет совместимость применения химического и биологических методов. </w:t>
      </w:r>
    </w:p>
    <w:p w:rsidR="00FF359B" w:rsidRPr="009E5C54" w:rsidRDefault="00FF359B"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 xml:space="preserve">Исходя из этого, изучение совместного применения химических препаратов и лабораторных популяций энтомофагов является актуальным. В решении этой проблемы является необходимым определение сроков применения лабораторных популяций энтомофагов трихограммы, бракона и златоглазок после применения химических препаратов. </w:t>
      </w:r>
    </w:p>
    <w:p w:rsidR="00FF359B" w:rsidRPr="009E5C54" w:rsidRDefault="00FF359B"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Изучение остаточного количества пестицидов проводили общепринятой методикой</w:t>
      </w:r>
      <w:r w:rsidRPr="009E5C54">
        <w:rPr>
          <w:rFonts w:ascii="Times New Roman" w:hAnsi="Times New Roman"/>
          <w:sz w:val="24"/>
          <w:szCs w:val="24"/>
          <w:lang w:val="uz-Cyrl-UZ"/>
        </w:rPr>
        <w:t>.</w:t>
      </w:r>
      <w:r w:rsidRPr="009E5C54">
        <w:rPr>
          <w:rFonts w:ascii="Times New Roman" w:hAnsi="Times New Roman"/>
          <w:sz w:val="24"/>
          <w:szCs w:val="24"/>
        </w:rPr>
        <w:t xml:space="preserve"> При этом препаратами опрыскивали растения и каждые 24 часа отрывали лист, помещали в банки и выпускали энтомофаги (трихограмму, бракон, златоглазку) и определяли остаточное действие препаратов. Опыты по определению остаточного действия проводили в течение 1-25 дней (до окончания остаточного действия).</w:t>
      </w:r>
    </w:p>
    <w:p w:rsidR="00FF359B" w:rsidRPr="00ED0CAD" w:rsidRDefault="00FF359B" w:rsidP="009E5C54">
      <w:pPr>
        <w:spacing w:after="0" w:line="360" w:lineRule="auto"/>
        <w:ind w:firstLine="709"/>
        <w:jc w:val="both"/>
        <w:rPr>
          <w:rFonts w:ascii="Times New Roman" w:hAnsi="Times New Roman"/>
          <w:color w:val="FF0000"/>
          <w:sz w:val="24"/>
          <w:szCs w:val="24"/>
        </w:rPr>
      </w:pPr>
      <w:r w:rsidRPr="009E5C54">
        <w:rPr>
          <w:rFonts w:ascii="Times New Roman" w:hAnsi="Times New Roman"/>
          <w:sz w:val="24"/>
          <w:szCs w:val="24"/>
        </w:rPr>
        <w:t>Результаты исследований показали, что среди энтомофагов более высокой чувствите</w:t>
      </w:r>
      <w:r w:rsidR="00C16F11" w:rsidRPr="009E5C54">
        <w:rPr>
          <w:rFonts w:ascii="Times New Roman" w:hAnsi="Times New Roman"/>
          <w:sz w:val="24"/>
          <w:szCs w:val="24"/>
        </w:rPr>
        <w:t>льностью к химическим препаратам</w:t>
      </w:r>
      <w:r w:rsidRPr="009E5C54">
        <w:rPr>
          <w:rFonts w:ascii="Times New Roman" w:hAnsi="Times New Roman"/>
          <w:sz w:val="24"/>
          <w:szCs w:val="24"/>
        </w:rPr>
        <w:t xml:space="preserve"> обладает трихограмма. Самым безвредным по отношению к ней оказалась сера. После двух дней применения серы можно расселять трихограмму, остаточное действие остальных препаратов с</w:t>
      </w:r>
      <w:r w:rsidR="00C11EF7" w:rsidRPr="009E5C54">
        <w:rPr>
          <w:rFonts w:ascii="Times New Roman" w:hAnsi="Times New Roman"/>
          <w:sz w:val="24"/>
          <w:szCs w:val="24"/>
        </w:rPr>
        <w:t>оставляет 8-20 дней (</w:t>
      </w:r>
      <w:r w:rsidR="00C11EF7" w:rsidRPr="009F6477">
        <w:rPr>
          <w:rFonts w:ascii="Times New Roman" w:hAnsi="Times New Roman"/>
          <w:sz w:val="24"/>
          <w:szCs w:val="24"/>
        </w:rPr>
        <w:t xml:space="preserve">Приложение </w:t>
      </w:r>
      <w:r w:rsidR="00ED0CAD" w:rsidRPr="009F6477">
        <w:rPr>
          <w:rFonts w:ascii="Times New Roman" w:hAnsi="Times New Roman"/>
          <w:sz w:val="24"/>
          <w:szCs w:val="24"/>
        </w:rPr>
        <w:t>4</w:t>
      </w:r>
      <w:r w:rsidRPr="009F6477">
        <w:rPr>
          <w:rFonts w:ascii="Times New Roman" w:hAnsi="Times New Roman"/>
          <w:sz w:val="24"/>
          <w:szCs w:val="24"/>
        </w:rPr>
        <w:t>).</w:t>
      </w:r>
      <w:r w:rsidRPr="00ED0CAD">
        <w:rPr>
          <w:rFonts w:ascii="Times New Roman" w:hAnsi="Times New Roman"/>
          <w:color w:val="FF0000"/>
          <w:sz w:val="24"/>
          <w:szCs w:val="24"/>
        </w:rPr>
        <w:t xml:space="preserve"> </w:t>
      </w:r>
    </w:p>
    <w:p w:rsidR="00FF359B" w:rsidRPr="009E5C54" w:rsidRDefault="00FF359B"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Как показывают результаты исследований бракон является более устойчив к химическим препаратам, чем трихограмма. Бракон можно расселять после двух дней применения пре</w:t>
      </w:r>
      <w:r w:rsidR="00C11EF7" w:rsidRPr="009E5C54">
        <w:rPr>
          <w:rFonts w:ascii="Times New Roman" w:hAnsi="Times New Roman"/>
          <w:sz w:val="24"/>
          <w:szCs w:val="24"/>
        </w:rPr>
        <w:t>паратов, таких как Авант, к.э.,</w:t>
      </w:r>
      <w:r w:rsidRPr="009E5C54">
        <w:rPr>
          <w:rFonts w:ascii="Times New Roman" w:hAnsi="Times New Roman"/>
          <w:sz w:val="24"/>
          <w:szCs w:val="24"/>
        </w:rPr>
        <w:t xml:space="preserve"> Проклэйм Фит 450, в.г.</w:t>
      </w:r>
      <w:r w:rsidR="00C11EF7" w:rsidRPr="009E5C54">
        <w:rPr>
          <w:rFonts w:ascii="Times New Roman" w:hAnsi="Times New Roman"/>
          <w:sz w:val="24"/>
          <w:szCs w:val="24"/>
        </w:rPr>
        <w:t xml:space="preserve"> и Кораген к.с. </w:t>
      </w:r>
      <w:r w:rsidRPr="009E5C54">
        <w:rPr>
          <w:rFonts w:ascii="Times New Roman" w:hAnsi="Times New Roman"/>
          <w:sz w:val="24"/>
          <w:szCs w:val="24"/>
        </w:rPr>
        <w:t xml:space="preserve"> Личинки златоглазок менее устойчивы к химическим препаратам, чем бракон. Спустя 1-2 часа после применения биопрепаратов как Биослим ВТ и  Биослим </w:t>
      </w:r>
      <w:r w:rsidRPr="009E5C54">
        <w:rPr>
          <w:rFonts w:ascii="Times New Roman" w:hAnsi="Times New Roman"/>
          <w:sz w:val="24"/>
          <w:szCs w:val="24"/>
          <w:lang w:val="en-US"/>
        </w:rPr>
        <w:t>BW</w:t>
      </w:r>
      <w:r w:rsidRPr="009E5C54">
        <w:rPr>
          <w:rFonts w:ascii="Times New Roman" w:hAnsi="Times New Roman"/>
          <w:sz w:val="24"/>
          <w:szCs w:val="24"/>
        </w:rPr>
        <w:t xml:space="preserve"> можно выпускать энтомофаговов: трихограмму, бракона и златоглазку.     </w:t>
      </w:r>
    </w:p>
    <w:p w:rsidR="00FF359B" w:rsidRPr="009E5C54" w:rsidRDefault="00FF359B" w:rsidP="009E5C54">
      <w:pPr>
        <w:pStyle w:val="af3"/>
        <w:spacing w:after="0" w:line="360" w:lineRule="auto"/>
        <w:ind w:left="0" w:firstLine="709"/>
        <w:jc w:val="both"/>
        <w:rPr>
          <w:rFonts w:ascii="Times New Roman" w:hAnsi="Times New Roman"/>
          <w:sz w:val="24"/>
          <w:szCs w:val="24"/>
        </w:rPr>
      </w:pPr>
    </w:p>
    <w:p w:rsidR="00867804" w:rsidRPr="009E5C54" w:rsidRDefault="00867804" w:rsidP="009E5C54">
      <w:pPr>
        <w:spacing w:after="0" w:line="360" w:lineRule="auto"/>
        <w:jc w:val="center"/>
        <w:rPr>
          <w:rFonts w:ascii="Times New Roman" w:hAnsi="Times New Roman"/>
          <w:sz w:val="24"/>
          <w:szCs w:val="24"/>
        </w:rPr>
      </w:pPr>
    </w:p>
    <w:p w:rsidR="00867804" w:rsidRPr="009E5C54" w:rsidRDefault="00867804" w:rsidP="009E5C54">
      <w:pPr>
        <w:spacing w:after="0" w:line="360" w:lineRule="auto"/>
        <w:jc w:val="center"/>
        <w:rPr>
          <w:rFonts w:ascii="Times New Roman" w:hAnsi="Times New Roman"/>
          <w:sz w:val="24"/>
          <w:szCs w:val="24"/>
        </w:rPr>
      </w:pPr>
    </w:p>
    <w:p w:rsidR="00867804" w:rsidRPr="009E5C54" w:rsidRDefault="00867804" w:rsidP="009E5C54">
      <w:pPr>
        <w:spacing w:after="0" w:line="360" w:lineRule="auto"/>
        <w:jc w:val="center"/>
        <w:rPr>
          <w:rFonts w:ascii="Times New Roman" w:hAnsi="Times New Roman"/>
          <w:sz w:val="24"/>
          <w:szCs w:val="24"/>
        </w:rPr>
      </w:pPr>
    </w:p>
    <w:p w:rsidR="00867804" w:rsidRPr="009E5C54" w:rsidRDefault="00867804" w:rsidP="009E5C54">
      <w:pPr>
        <w:spacing w:after="0" w:line="360" w:lineRule="auto"/>
        <w:jc w:val="center"/>
        <w:rPr>
          <w:rFonts w:ascii="Times New Roman" w:hAnsi="Times New Roman"/>
          <w:sz w:val="24"/>
          <w:szCs w:val="24"/>
        </w:rPr>
      </w:pPr>
    </w:p>
    <w:p w:rsidR="0069516C" w:rsidRPr="009E5C54" w:rsidRDefault="0069516C" w:rsidP="009E5C54">
      <w:pPr>
        <w:spacing w:after="0" w:line="360" w:lineRule="auto"/>
        <w:jc w:val="center"/>
        <w:rPr>
          <w:rFonts w:ascii="Times New Roman" w:hAnsi="Times New Roman"/>
          <w:sz w:val="24"/>
          <w:szCs w:val="24"/>
        </w:rPr>
      </w:pPr>
    </w:p>
    <w:p w:rsidR="0069516C" w:rsidRPr="009E5C54" w:rsidRDefault="0069516C" w:rsidP="009E5C54">
      <w:pPr>
        <w:spacing w:after="0" w:line="360" w:lineRule="auto"/>
        <w:jc w:val="center"/>
        <w:rPr>
          <w:rFonts w:ascii="Times New Roman" w:hAnsi="Times New Roman"/>
          <w:sz w:val="24"/>
          <w:szCs w:val="24"/>
        </w:rPr>
      </w:pPr>
    </w:p>
    <w:p w:rsidR="0069516C" w:rsidRPr="009E5C54" w:rsidRDefault="0069516C" w:rsidP="009E5C54">
      <w:pPr>
        <w:spacing w:after="0" w:line="360" w:lineRule="auto"/>
        <w:jc w:val="center"/>
        <w:rPr>
          <w:rFonts w:ascii="Times New Roman" w:hAnsi="Times New Roman"/>
          <w:sz w:val="24"/>
          <w:szCs w:val="24"/>
        </w:rPr>
      </w:pPr>
    </w:p>
    <w:p w:rsidR="0069516C" w:rsidRPr="009E5C54" w:rsidRDefault="0069516C" w:rsidP="009E5C54">
      <w:pPr>
        <w:spacing w:after="0" w:line="360" w:lineRule="auto"/>
        <w:jc w:val="center"/>
        <w:rPr>
          <w:rFonts w:ascii="Times New Roman" w:hAnsi="Times New Roman"/>
          <w:sz w:val="24"/>
          <w:szCs w:val="24"/>
        </w:rPr>
      </w:pPr>
    </w:p>
    <w:p w:rsidR="004902E0" w:rsidRPr="004902E0" w:rsidRDefault="004902E0" w:rsidP="0065278E">
      <w:pPr>
        <w:spacing w:after="0" w:line="240" w:lineRule="auto"/>
        <w:jc w:val="center"/>
        <w:rPr>
          <w:rFonts w:ascii="Times New Roman" w:hAnsi="Times New Roman"/>
          <w:b/>
          <w:sz w:val="24"/>
          <w:szCs w:val="24"/>
          <w:lang w:val="kk-KZ"/>
        </w:rPr>
      </w:pPr>
      <w:r w:rsidRPr="004902E0">
        <w:rPr>
          <w:rFonts w:ascii="Times New Roman" w:hAnsi="Times New Roman"/>
          <w:b/>
          <w:sz w:val="24"/>
          <w:szCs w:val="24"/>
          <w:lang w:val="kk-KZ"/>
        </w:rPr>
        <w:lastRenderedPageBreak/>
        <w:t>ҚОРЫТЫНДЫ</w:t>
      </w:r>
    </w:p>
    <w:p w:rsidR="004902E0" w:rsidRPr="0065278E" w:rsidRDefault="004902E0" w:rsidP="0065278E">
      <w:pPr>
        <w:spacing w:after="0" w:line="240" w:lineRule="auto"/>
        <w:jc w:val="center"/>
        <w:rPr>
          <w:rFonts w:ascii="Times New Roman" w:hAnsi="Times New Roman"/>
          <w:color w:val="FF0000"/>
          <w:sz w:val="24"/>
          <w:szCs w:val="24"/>
          <w:lang w:val="kk-KZ"/>
        </w:rPr>
      </w:pPr>
    </w:p>
    <w:p w:rsidR="004902E0" w:rsidRPr="009E5C54" w:rsidRDefault="000A397B" w:rsidP="004902E0">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w:t>
      </w:r>
      <w:r w:rsidR="004902E0" w:rsidRPr="009E5C54">
        <w:rPr>
          <w:rFonts w:ascii="Times New Roman" w:hAnsi="Times New Roman"/>
          <w:sz w:val="24"/>
          <w:szCs w:val="24"/>
          <w:lang w:val="kk-KZ"/>
        </w:rPr>
        <w:t xml:space="preserve"> Орташа сортаңдандырылған суармалы аймақта қос қатарлы мақта дақылдарының (отырғызу тығыздығы 80х11х2х10-1, өсімдік орналасу тығыздығы 200 мың дана/га) орналасу тығыздығының жоғары болуына және аудандардың бірлігіне көсектердің 32-33% артық болуына  байланысты дәстүрлі мақта егу технологиясымен салыстырғанда шитті мақтаның өнімділігін 47,6 ц/га дейін арттыруға ықпал етті.</w:t>
      </w:r>
      <w:r w:rsidR="004902E0" w:rsidRPr="009E5C54">
        <w:rPr>
          <w:sz w:val="24"/>
          <w:szCs w:val="24"/>
          <w:lang w:val="kk-KZ"/>
        </w:rPr>
        <w:t xml:space="preserve"> </w:t>
      </w:r>
      <w:r w:rsidR="004902E0" w:rsidRPr="009E5C54">
        <w:rPr>
          <w:rFonts w:ascii="Times New Roman" w:hAnsi="Times New Roman"/>
          <w:sz w:val="24"/>
          <w:szCs w:val="24"/>
          <w:lang w:val="kk-KZ"/>
        </w:rPr>
        <w:t>Түркістан облысы жағдайында мақта себу үшін түп саны тығыздығы  200 мың дана га, 80x11x2x10-1 егу кестесі ұсынылады.</w:t>
      </w:r>
    </w:p>
    <w:p w:rsidR="004902E0" w:rsidRPr="009E5C54" w:rsidRDefault="000A397B" w:rsidP="004902E0">
      <w:pPr>
        <w:pStyle w:val="af3"/>
        <w:spacing w:after="0" w:line="360" w:lineRule="auto"/>
        <w:ind w:left="0" w:firstLine="709"/>
        <w:jc w:val="both"/>
        <w:rPr>
          <w:rFonts w:ascii="Times New Roman" w:hAnsi="Times New Roman"/>
          <w:sz w:val="24"/>
          <w:szCs w:val="24"/>
          <w:lang w:val="uz-Cyrl-UZ"/>
        </w:rPr>
      </w:pPr>
      <w:r>
        <w:rPr>
          <w:rFonts w:ascii="Times New Roman" w:hAnsi="Times New Roman"/>
          <w:sz w:val="24"/>
          <w:szCs w:val="24"/>
          <w:lang w:val="kk-KZ"/>
        </w:rPr>
        <w:t>-</w:t>
      </w:r>
      <w:r w:rsidR="004902E0" w:rsidRPr="009E5C54">
        <w:rPr>
          <w:rFonts w:ascii="Times New Roman" w:hAnsi="Times New Roman"/>
          <w:sz w:val="24"/>
          <w:szCs w:val="24"/>
          <w:lang w:val="kk-KZ"/>
        </w:rPr>
        <w:t xml:space="preserve">  </w:t>
      </w:r>
      <w:r w:rsidR="004902E0" w:rsidRPr="009E5C54">
        <w:rPr>
          <w:rFonts w:ascii="Times New Roman" w:hAnsi="Times New Roman"/>
          <w:sz w:val="24"/>
          <w:szCs w:val="24"/>
          <w:lang w:val="uz-Cyrl-UZ"/>
        </w:rPr>
        <w:t>Зиянкестер санының динамикасына биотикалық (табиғи) факторлар үлкен әсер етті. Табиғи факторлардың ішінен көп жаңбыр қыстаудан шыққан зиянкестер санын күрт азайтып, жекелеген жылдары олардың әрі қарай дамуына кедергі келтірді.</w:t>
      </w:r>
    </w:p>
    <w:p w:rsidR="004902E0" w:rsidRPr="009E5C54" w:rsidRDefault="000A397B" w:rsidP="004902E0">
      <w:pPr>
        <w:pStyle w:val="af3"/>
        <w:spacing w:after="0" w:line="360" w:lineRule="auto"/>
        <w:ind w:left="0" w:firstLine="709"/>
        <w:jc w:val="both"/>
        <w:rPr>
          <w:rFonts w:ascii="Times New Roman" w:hAnsi="Times New Roman"/>
          <w:sz w:val="24"/>
          <w:szCs w:val="24"/>
          <w:lang w:val="kk-KZ"/>
        </w:rPr>
      </w:pPr>
      <w:r>
        <w:rPr>
          <w:rFonts w:ascii="Times New Roman" w:hAnsi="Times New Roman"/>
          <w:sz w:val="24"/>
          <w:szCs w:val="24"/>
          <w:lang w:val="uz-Cyrl-UZ"/>
        </w:rPr>
        <w:t>-</w:t>
      </w:r>
      <w:r w:rsidR="004902E0" w:rsidRPr="009E5C54">
        <w:rPr>
          <w:rFonts w:ascii="Times New Roman" w:hAnsi="Times New Roman"/>
          <w:sz w:val="24"/>
          <w:szCs w:val="24"/>
          <w:lang w:val="uz-Cyrl-UZ"/>
        </w:rPr>
        <w:t xml:space="preserve"> </w:t>
      </w:r>
      <w:r w:rsidR="004902E0" w:rsidRPr="009E5C54">
        <w:rPr>
          <w:rFonts w:ascii="Times New Roman" w:hAnsi="Times New Roman"/>
          <w:sz w:val="24"/>
          <w:szCs w:val="24"/>
          <w:lang w:val="kk-KZ"/>
        </w:rPr>
        <w:t>Сорғыш зиянкестерге салыстырмалы төзімділігі сорттар Бұхара-6, АнБаяут, Береке-07, әлсіз-орташа зардап шеккендер болып Гедера, M-4011 және орташа зардап шеккендер болып Қытай Халық Республикасының сорттары болды, ал жоғары залалданған сорттар байқалмады. Аталған  мақта сорттары өсіру үшін ұсынылады.</w:t>
      </w:r>
    </w:p>
    <w:p w:rsidR="004902E0" w:rsidRPr="009E5C54" w:rsidRDefault="000A397B" w:rsidP="004902E0">
      <w:pPr>
        <w:pStyle w:val="af3"/>
        <w:spacing w:after="0" w:line="360" w:lineRule="auto"/>
        <w:ind w:left="0" w:firstLine="709"/>
        <w:jc w:val="both"/>
        <w:rPr>
          <w:rFonts w:ascii="Times New Roman" w:hAnsi="Times New Roman"/>
          <w:sz w:val="24"/>
          <w:szCs w:val="24"/>
          <w:lang w:val="kk-KZ"/>
        </w:rPr>
      </w:pPr>
      <w:r>
        <w:rPr>
          <w:rFonts w:ascii="Times New Roman" w:hAnsi="Times New Roman"/>
          <w:sz w:val="24"/>
          <w:szCs w:val="24"/>
          <w:lang w:val="kk-KZ"/>
        </w:rPr>
        <w:t xml:space="preserve">- </w:t>
      </w:r>
      <w:r w:rsidR="004902E0" w:rsidRPr="009E5C54">
        <w:rPr>
          <w:rFonts w:ascii="Times New Roman" w:hAnsi="Times New Roman"/>
          <w:sz w:val="24"/>
          <w:szCs w:val="24"/>
          <w:lang w:val="kk-KZ"/>
        </w:rPr>
        <w:t xml:space="preserve"> Жоңышқаның гүлденуі мен суарылуы жыртқыштар мен паразиттер үшін қолайлы микроклимат жасайды, бұл орымға дейін олардың көбеюіне алып келеді. Жоңышқа ору кезеңінде экологиялық жағдайдың ауысуына байланысты энтомофагтардың мақта дақылдарына жаппай қоныс аударуы болатындығы анықталды.</w:t>
      </w:r>
    </w:p>
    <w:p w:rsidR="004902E0" w:rsidRPr="009E5C54" w:rsidRDefault="000A397B" w:rsidP="004902E0">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w:t>
      </w:r>
      <w:r w:rsidR="004902E0" w:rsidRPr="009E5C54">
        <w:rPr>
          <w:rFonts w:ascii="Times New Roman" w:hAnsi="Times New Roman"/>
          <w:sz w:val="24"/>
          <w:szCs w:val="24"/>
          <w:lang w:val="kk-KZ"/>
        </w:rPr>
        <w:t xml:space="preserve"> Мақтаның ұшын өз уақытында және сапалы түрде шырпу, өнімділікті мақта көбелектерінің зақымдануынан сақтайды. Шырпудан кейін 20-шы күні бұл шараның тиімділігі 50-60,0%-ды құрайды.</w:t>
      </w:r>
    </w:p>
    <w:p w:rsidR="004902E0" w:rsidRPr="009E5C54" w:rsidRDefault="000A397B" w:rsidP="004902E0">
      <w:pPr>
        <w:pStyle w:val="a5"/>
        <w:spacing w:after="0" w:line="360" w:lineRule="auto"/>
        <w:ind w:left="0" w:firstLine="709"/>
        <w:jc w:val="both"/>
        <w:rPr>
          <w:rFonts w:ascii="Times New Roman" w:hAnsi="Times New Roman"/>
          <w:sz w:val="24"/>
          <w:szCs w:val="24"/>
          <w:lang w:val="kk-KZ"/>
        </w:rPr>
      </w:pPr>
      <w:r>
        <w:rPr>
          <w:rFonts w:ascii="Times New Roman" w:hAnsi="Times New Roman"/>
          <w:sz w:val="24"/>
          <w:szCs w:val="24"/>
          <w:lang w:val="kk-KZ"/>
        </w:rPr>
        <w:t>-</w:t>
      </w:r>
      <w:r w:rsidR="004902E0" w:rsidRPr="009E5C54">
        <w:rPr>
          <w:rFonts w:ascii="Times New Roman" w:hAnsi="Times New Roman"/>
          <w:sz w:val="24"/>
          <w:szCs w:val="24"/>
          <w:lang w:val="kk-KZ"/>
        </w:rPr>
        <w:t xml:space="preserve">  Мақтаның әр түрлі түп санында зиянкестер саны күрт өзгермейді. Тек  мақтаның қос қатарлы егісі мен қатар аралығы 45 см-ге себілгенде, мақта көбелегі құрттарының саны, басқа нұсқаларға қарағанда 50%-ға көп болды</w:t>
      </w:r>
    </w:p>
    <w:p w:rsidR="004902E0" w:rsidRPr="009E5C54" w:rsidRDefault="000A397B" w:rsidP="004902E0">
      <w:pPr>
        <w:pStyle w:val="4"/>
        <w:spacing w:line="360" w:lineRule="auto"/>
        <w:ind w:firstLine="709"/>
        <w:jc w:val="both"/>
        <w:rPr>
          <w:rFonts w:ascii="Times New Roman" w:hAnsi="Times New Roman"/>
          <w:sz w:val="24"/>
          <w:szCs w:val="24"/>
          <w:lang w:val="kk-KZ"/>
        </w:rPr>
      </w:pPr>
      <w:r>
        <w:rPr>
          <w:rFonts w:ascii="Times New Roman" w:hAnsi="Times New Roman"/>
          <w:sz w:val="24"/>
          <w:szCs w:val="24"/>
          <w:lang w:val="kk-KZ"/>
        </w:rPr>
        <w:t>-</w:t>
      </w:r>
      <w:r w:rsidR="004902E0" w:rsidRPr="009E5C54">
        <w:rPr>
          <w:rFonts w:ascii="Times New Roman" w:hAnsi="Times New Roman"/>
          <w:sz w:val="24"/>
          <w:szCs w:val="24"/>
          <w:lang w:val="kk-KZ"/>
        </w:rPr>
        <w:t xml:space="preserve"> Қазақстанның оңтүстігі жағдайында негізгі энтомофагтардың 40 түрі анықталды, 4 түрінен басқасы жәндіктер класына жатады. Пайдалы фауна 6 отрядтың 13 тұқымдастарына жатады.</w:t>
      </w:r>
    </w:p>
    <w:p w:rsidR="004902E0" w:rsidRPr="009E5C54" w:rsidRDefault="000A397B" w:rsidP="004902E0">
      <w:pPr>
        <w:pStyle w:val="4"/>
        <w:spacing w:line="360" w:lineRule="auto"/>
        <w:ind w:firstLine="709"/>
        <w:jc w:val="both"/>
        <w:rPr>
          <w:rFonts w:ascii="Times New Roman" w:hAnsi="Times New Roman"/>
          <w:sz w:val="24"/>
          <w:szCs w:val="24"/>
          <w:lang w:val="kk-KZ"/>
        </w:rPr>
      </w:pPr>
      <w:r>
        <w:rPr>
          <w:rFonts w:ascii="Times New Roman" w:hAnsi="Times New Roman"/>
          <w:sz w:val="24"/>
          <w:szCs w:val="24"/>
          <w:lang w:val="kk-KZ"/>
        </w:rPr>
        <w:t>-</w:t>
      </w:r>
      <w:r w:rsidR="004902E0" w:rsidRPr="009E5C54">
        <w:rPr>
          <w:rFonts w:ascii="Times New Roman" w:hAnsi="Times New Roman"/>
          <w:sz w:val="24"/>
          <w:szCs w:val="24"/>
          <w:lang w:val="kk-KZ"/>
        </w:rPr>
        <w:t xml:space="preserve"> Шырынды өсімдіктер энтомофагтардың көп мөлшерін тартады. Энтомофагтар үшін тұқымдық пияз ең тартымды болды, энтомофагтардың орташа саны 50 тор соққыда 52 дананы құрады, бұл жәндіктердің жалпы санының 70,75% -ына тең болды. Кориандрда энтомофагтардың саны 70,5%-ды құрады, ал тұқымдық сәбіз бен календуланың гүлдері де өте тартымды болды, энтомофагтардың пайыз үлесі сәйкесінше жәндіктердің жалпы санынан 70,9-69,4%-ын құрады.</w:t>
      </w:r>
    </w:p>
    <w:p w:rsidR="004902E0" w:rsidRPr="009E5C54" w:rsidRDefault="000A397B" w:rsidP="004902E0">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lastRenderedPageBreak/>
        <w:t>-</w:t>
      </w:r>
      <w:r w:rsidR="004902E0" w:rsidRPr="009E5C54">
        <w:rPr>
          <w:rFonts w:ascii="Times New Roman" w:hAnsi="Times New Roman"/>
          <w:sz w:val="24"/>
          <w:szCs w:val="24"/>
          <w:lang w:val="kk-KZ"/>
        </w:rPr>
        <w:t xml:space="preserve"> Шырынды (шірнелік) өсімдіктердің гүлдерін шірнемен қосымша қоректендіргенде, ересек жетінүктелі қоңыздың (Coccinella gempunctata) даму ұзақтығы бақылаумен салыстырғанда орта есеппен 3,3 күнге ұзарады, өсімталдығы 124,5 данаға артты, қоснүктелі қоңыздың (Adalia bipunctata) даму ұзақтығы 7,8 күнге, өсімталдығы  орта есеппен 54,1 данаға және кәдімгі алтынкөздің (Chrysoperla carnea) өмір сүру ұзақтығы орташа 9,9 күнге, өсімталдығы 45,6 данаға артты. Энтомофагтардың өміршеңдігі мен ұрпақ санының биологиялық көрсеткіштерінің сапасын жақсартуда тұқымдық сәбіз, пияз, рапс және түйежоңышқа тиімді болып табылады. </w:t>
      </w:r>
    </w:p>
    <w:p w:rsidR="004902E0" w:rsidRPr="009E5C54" w:rsidRDefault="000A397B" w:rsidP="004902E0">
      <w:pPr>
        <w:pStyle w:val="4"/>
        <w:spacing w:line="360" w:lineRule="auto"/>
        <w:ind w:firstLine="709"/>
        <w:jc w:val="both"/>
        <w:rPr>
          <w:rFonts w:ascii="Times New Roman" w:hAnsi="Times New Roman"/>
          <w:sz w:val="24"/>
          <w:szCs w:val="24"/>
          <w:lang w:val="kk-KZ"/>
        </w:rPr>
      </w:pPr>
      <w:r>
        <w:rPr>
          <w:rFonts w:ascii="Times New Roman" w:hAnsi="Times New Roman"/>
          <w:sz w:val="24"/>
          <w:szCs w:val="24"/>
          <w:lang w:val="kk-KZ"/>
        </w:rPr>
        <w:t>-</w:t>
      </w:r>
      <w:r w:rsidR="004902E0" w:rsidRPr="009E5C54">
        <w:rPr>
          <w:rFonts w:ascii="Times New Roman" w:hAnsi="Times New Roman"/>
          <w:sz w:val="24"/>
          <w:szCs w:val="24"/>
          <w:lang w:val="kk-KZ"/>
        </w:rPr>
        <w:t xml:space="preserve"> Оңтүстік Қазақстан жағдайында шырынды өсімдіктерді егу арқылы үздіксіз гүл конвейерін құру ұсынылады: гүлдену кезеңінің ұзақтығы 30 күннен асатын тұқымдық пиязы, тұқымдық сәбіз және жоңышқа.</w:t>
      </w:r>
    </w:p>
    <w:p w:rsidR="004902E0" w:rsidRPr="009E5C54" w:rsidRDefault="000A397B" w:rsidP="004902E0">
      <w:pPr>
        <w:pStyle w:val="a3"/>
        <w:spacing w:line="360" w:lineRule="auto"/>
        <w:ind w:firstLine="709"/>
        <w:jc w:val="both"/>
        <w:rPr>
          <w:rFonts w:ascii="Times New Roman" w:hAnsi="Times New Roman"/>
          <w:sz w:val="24"/>
          <w:szCs w:val="24"/>
          <w:lang w:val="kk-KZ"/>
        </w:rPr>
      </w:pPr>
      <w:r>
        <w:rPr>
          <w:rFonts w:ascii="Times New Roman" w:hAnsi="Times New Roman"/>
          <w:sz w:val="24"/>
          <w:szCs w:val="24"/>
          <w:lang w:val="kk-KZ"/>
        </w:rPr>
        <w:t>-</w:t>
      </w:r>
      <w:r w:rsidR="004902E0" w:rsidRPr="009E5C54">
        <w:rPr>
          <w:rFonts w:ascii="Times New Roman" w:hAnsi="Times New Roman"/>
          <w:sz w:val="24"/>
          <w:szCs w:val="24"/>
          <w:lang w:val="kk-KZ"/>
        </w:rPr>
        <w:t xml:space="preserve"> Электрохимиялық активтендірілген суды қолдану энтомофагтар өндірісіндегі өнімділікті 20-25% арттыруға, энтомофагтардың өнімділігін арттыруға мүмкіндік береді. Қарапайым жазу қағазын қолданған кезде, залалданғанан соң бракондардың саны 448 ересек дарақ, газет қағазын пайдаланғанда 384,67 ересек дарақ және орау қағазын пайдаланғанда 1035,33 ересек дарақ болды. Қаптама қағазды қолдану жұлдызқұрттардың мерзімінен бұрын кеуіп кетуіне жол бермей, қажетті ылғалды сақтауға мүмкіндік береді, ал бракон дернәсілдері гемолимфомен толық қоректене алады. Энтомофагтарды өсіру кезінде осы факторларды қолдану ұсынылады.</w:t>
      </w:r>
    </w:p>
    <w:p w:rsidR="004902E0" w:rsidRPr="009E5C54" w:rsidRDefault="000A397B" w:rsidP="004902E0">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w:t>
      </w:r>
      <w:r w:rsidR="004902E0" w:rsidRPr="009E5C54">
        <w:rPr>
          <w:rFonts w:ascii="Times New Roman" w:hAnsi="Times New Roman"/>
          <w:sz w:val="24"/>
          <w:szCs w:val="24"/>
          <w:lang w:val="kk-KZ"/>
        </w:rPr>
        <w:t xml:space="preserve"> Түркістан облысының халқы тығыз орналасқан аймағында, мақта зиянкестерімен күресу үшін биологиялық өнімді қолдану өте келешектік болып табылады. Мақта битіне қарсы Биослип BW препаратын гектарына  3,0 кг/га мөлшерінде қолданғанда, қолданудан  кейін 14-ші күні биологиялық тиімділік 75%-ды  құрады, ал өрмекші кенеге Биослип BW препаратын гектарына  3,0 кг/га мөлшерінде қолданғанда, жоғары биологиялық тиімділік көрсетті, яғни қолданудан  кейін 14-ші күні 70-76%-ды  құрады. Мақта көбелегіне қарсы 2019 жылы гектарына  3,0 кг/га мөлшерінде қолданғанда, қолданудан  кейін 14-ші күні, тиімділік 92,7%-ды, ал 2020 жылы 90,89%-ды құрады.  Мақтаны сорушы зиянкестерден және мақта көбелектерінен қорғау үшін Биослип BТ, Биослип BW препараттарын ұсынылған мөлшерінде қолданған жөн.</w:t>
      </w:r>
    </w:p>
    <w:p w:rsidR="004902E0" w:rsidRPr="009E5C54" w:rsidRDefault="00233A2E" w:rsidP="004902E0">
      <w:pPr>
        <w:pStyle w:val="21"/>
        <w:spacing w:after="0" w:line="360" w:lineRule="auto"/>
        <w:ind w:firstLine="709"/>
        <w:jc w:val="both"/>
        <w:rPr>
          <w:lang w:val="kk-KZ"/>
        </w:rPr>
      </w:pPr>
      <w:r>
        <w:rPr>
          <w:lang w:val="kk-KZ"/>
        </w:rPr>
        <w:t>-</w:t>
      </w:r>
      <w:r w:rsidR="004902E0" w:rsidRPr="009E5C54">
        <w:rPr>
          <w:lang w:val="kk-KZ"/>
        </w:rPr>
        <w:t xml:space="preserve"> Биоматериалдар сапасының стандартты көрсеткіштеріне сәйкестік жоғары сапалы өнімдер өндірісін сақтауға мүмкіндік береді, сонымен қатар  олардың биологиялық және экономикалық тиімділігін арттырады. Ең үлкен биологиялық тиімділік қолданғаннан кейін 15-ші күні байқалды және трихограмманы қолданғанда 88,3% құрады, бұл гетерозис құбылысын қолдану нәтижесінде алынған биологиялық тиімділік стандартқа сәйкес сапа көрсеткіштерімен трихограмманы қолданғанда 87,7% -дан сәл төмен болды және сапа </w:t>
      </w:r>
      <w:r w:rsidR="004902E0" w:rsidRPr="009E5C54">
        <w:rPr>
          <w:lang w:val="kk-KZ"/>
        </w:rPr>
        <w:lastRenderedPageBreak/>
        <w:t>көрсеткіштері нашар 5 ұрпақтан кейін трихограмманы қолданғанда 55,7% құрады. Ең жоғары биологиялық тиімділік қолданғаннан кейінгі 14-ші күні байқалды және стандартқа сәйкес сапа көрсеткіштерімен бракон қолданған кезде 93,02% -ды және сапа көрсеткіштері нашар бракон қолданғанда 72,09% -ды құрады.</w:t>
      </w:r>
    </w:p>
    <w:p w:rsidR="004902E0" w:rsidRPr="009E5C54" w:rsidRDefault="004902E0" w:rsidP="004902E0">
      <w:pPr>
        <w:spacing w:after="0" w:line="360" w:lineRule="auto"/>
        <w:ind w:firstLine="709"/>
        <w:jc w:val="both"/>
        <w:rPr>
          <w:rFonts w:ascii="Times New Roman" w:hAnsi="Times New Roman"/>
          <w:sz w:val="24"/>
          <w:szCs w:val="24"/>
          <w:lang w:val="kk-KZ"/>
        </w:rPr>
      </w:pPr>
      <w:r w:rsidRPr="009E5C54">
        <w:rPr>
          <w:rFonts w:ascii="Times New Roman" w:hAnsi="Times New Roman"/>
          <w:sz w:val="24"/>
          <w:szCs w:val="24"/>
          <w:lang w:val="kk-KZ"/>
        </w:rPr>
        <w:t>Зертханалық популяцияларда ұзақ мерзімді көбею кезінде табиғи иелерден өту биоматериалдың сапалық көрсеткіштерін жақсартады.</w:t>
      </w:r>
      <w:r w:rsidRPr="009E5C54">
        <w:rPr>
          <w:sz w:val="24"/>
          <w:szCs w:val="24"/>
          <w:lang w:val="kk-KZ"/>
        </w:rPr>
        <w:t xml:space="preserve"> </w:t>
      </w:r>
      <w:r w:rsidRPr="009E5C54">
        <w:rPr>
          <w:rFonts w:ascii="Times New Roman" w:hAnsi="Times New Roman"/>
          <w:sz w:val="24"/>
          <w:szCs w:val="24"/>
          <w:lang w:val="kk-KZ"/>
        </w:rPr>
        <w:t>Аналық биоматериалды биозертханаларда үнемі жаңартып отыру қажет.</w:t>
      </w:r>
    </w:p>
    <w:p w:rsidR="004902E0" w:rsidRPr="009E5C54" w:rsidRDefault="000A397B" w:rsidP="004902E0">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w:t>
      </w:r>
      <w:r w:rsidR="004902E0" w:rsidRPr="009E5C54">
        <w:rPr>
          <w:rFonts w:ascii="Times New Roman" w:hAnsi="Times New Roman"/>
          <w:sz w:val="24"/>
          <w:szCs w:val="24"/>
          <w:lang w:val="kk-KZ"/>
        </w:rPr>
        <w:t xml:space="preserve">  Алтынкөздерді өндіру үшін сыра ашытқысының автолизатын ақуызды тамақ көзі ретінде қолдану ұсынылады. Өсіру үшін гидротермиялық, санитарлық-гигиеналық шарттарды сақтау, стандарттарға сәйкес дайындалған жасанды қоректік орталарды пайдалану сапа стандарттарына сәйкес келетін биоматериал алуға мүмкіндік береді.</w:t>
      </w:r>
    </w:p>
    <w:p w:rsidR="004902E0" w:rsidRPr="009E5C54" w:rsidRDefault="000A397B" w:rsidP="004902E0">
      <w:pPr>
        <w:pStyle w:val="af3"/>
        <w:spacing w:after="0" w:line="360" w:lineRule="auto"/>
        <w:ind w:left="0" w:firstLine="709"/>
        <w:jc w:val="both"/>
        <w:rPr>
          <w:rFonts w:ascii="Times New Roman" w:hAnsi="Times New Roman"/>
          <w:sz w:val="24"/>
          <w:szCs w:val="24"/>
          <w:lang w:val="kk-KZ"/>
        </w:rPr>
      </w:pPr>
      <w:r>
        <w:rPr>
          <w:rFonts w:ascii="Times New Roman" w:hAnsi="Times New Roman"/>
          <w:sz w:val="24"/>
          <w:szCs w:val="24"/>
          <w:lang w:val="kk-KZ"/>
        </w:rPr>
        <w:t>-</w:t>
      </w:r>
      <w:r w:rsidR="004902E0" w:rsidRPr="009E5C54">
        <w:rPr>
          <w:rFonts w:ascii="Times New Roman" w:hAnsi="Times New Roman"/>
          <w:sz w:val="24"/>
          <w:szCs w:val="24"/>
          <w:lang w:val="kk-KZ"/>
        </w:rPr>
        <w:t xml:space="preserve"> Қоректік ортаның компоненттерін ауыстыру дәстүрлі құраммен салыстырғанда балауыз көбелегінің өміршеңдігінің биологиялық көрсеткіштеріне кері әсерін тигізбейді. Ересек дернәсілдердің жоғары өмір сүру ұзақтығы (20 күн) сыра ашытқысының автолизатымен қоректенгенде байқалды, бұл нұсқада ұрғашыларының ең жоғары өсімталдығы байқалды - бір ұрғашысына 199,28 жұмыртқа.</w:t>
      </w:r>
    </w:p>
    <w:p w:rsidR="004902E0" w:rsidRPr="009E5C54" w:rsidRDefault="000A397B" w:rsidP="004902E0">
      <w:pPr>
        <w:pStyle w:val="a3"/>
        <w:spacing w:line="360" w:lineRule="auto"/>
        <w:ind w:firstLine="709"/>
        <w:jc w:val="both"/>
        <w:rPr>
          <w:rFonts w:ascii="Times New Roman" w:hAnsi="Times New Roman"/>
          <w:sz w:val="24"/>
          <w:szCs w:val="24"/>
          <w:lang w:val="kk-KZ"/>
        </w:rPr>
      </w:pPr>
      <w:r>
        <w:rPr>
          <w:rFonts w:ascii="Times New Roman" w:hAnsi="Times New Roman"/>
          <w:sz w:val="24"/>
          <w:szCs w:val="24"/>
          <w:lang w:val="kk-KZ"/>
        </w:rPr>
        <w:t>-</w:t>
      </w:r>
      <w:r w:rsidR="004902E0" w:rsidRPr="009E5C54">
        <w:rPr>
          <w:rFonts w:ascii="Times New Roman" w:hAnsi="Times New Roman"/>
          <w:sz w:val="24"/>
          <w:szCs w:val="24"/>
          <w:lang w:val="kk-KZ"/>
        </w:rPr>
        <w:t xml:space="preserve"> Диапауза күйінен шығарылған алтынкөз имагосының ұрықшығы, диапауза кезеңінен өтпеген алтынкөзден жоғары болды. Көктемде имагоның</w:t>
      </w:r>
      <w:r w:rsidR="004902E0" w:rsidRPr="009E5C54">
        <w:rPr>
          <w:sz w:val="24"/>
          <w:szCs w:val="24"/>
          <w:lang w:val="kk-KZ"/>
        </w:rPr>
        <w:t xml:space="preserve"> </w:t>
      </w:r>
      <w:r w:rsidR="004902E0" w:rsidRPr="009E5C54">
        <w:rPr>
          <w:rFonts w:ascii="Times New Roman" w:hAnsi="Times New Roman"/>
          <w:sz w:val="24"/>
          <w:szCs w:val="24"/>
          <w:lang w:val="kk-KZ"/>
        </w:rPr>
        <w:t xml:space="preserve">өмірлік циклінің пассивті кезеңінде жинау арқылы, жыл сайын алтынкөздердің аналық мәденитін жаңарту ұсынылады </w:t>
      </w:r>
    </w:p>
    <w:p w:rsidR="004902E0" w:rsidRPr="009E5C54" w:rsidRDefault="000A397B" w:rsidP="004902E0">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w:t>
      </w:r>
      <w:r w:rsidR="004902E0" w:rsidRPr="009E5C54">
        <w:rPr>
          <w:rFonts w:ascii="Times New Roman" w:hAnsi="Times New Roman"/>
          <w:sz w:val="24"/>
          <w:szCs w:val="24"/>
          <w:lang w:val="kk-KZ"/>
        </w:rPr>
        <w:t xml:space="preserve"> Биологиялық бақылаудың шетелдік әдістерін және биологиялық зертханалардың тиімділігін арттыру жолдарын дамыту бойынша, біздің ғалымдар Тәжікстан ауылшаруашылық ғылымдары академиясының егіншілік институты мен өсімдіктерді қорғау ғылыми орталығы және Әзербайжан өсімдікі қорғау және техникалық дақылдар ҒЗИ институтында болды. Түркия Республикасы, Назилли мақта өсіру институтына жұмыс сапары жүзеге асырылды. Шетелдік ғалымдар биологиялық бақылау әдісінің кестесін әзірледі, онда мақта дақылдарына трихограмманы қолданғаннан кейін, 5-6 күннен кейін міндетті түрде микробиологиялық препараттар қолдануы бойынша әдістерін дайындады.</w:t>
      </w:r>
    </w:p>
    <w:p w:rsidR="004902E0" w:rsidRPr="009E5C54" w:rsidRDefault="000A397B" w:rsidP="004902E0">
      <w:pPr>
        <w:pStyle w:val="af3"/>
        <w:spacing w:after="0" w:line="360" w:lineRule="auto"/>
        <w:ind w:left="0" w:firstLine="709"/>
        <w:jc w:val="both"/>
        <w:rPr>
          <w:rFonts w:ascii="Times New Roman" w:hAnsi="Times New Roman"/>
          <w:sz w:val="24"/>
          <w:szCs w:val="24"/>
          <w:lang w:val="kk-KZ"/>
        </w:rPr>
      </w:pPr>
      <w:r>
        <w:rPr>
          <w:rFonts w:ascii="Times New Roman" w:hAnsi="Times New Roman"/>
          <w:sz w:val="24"/>
          <w:szCs w:val="24"/>
          <w:lang w:val="kk-KZ"/>
        </w:rPr>
        <w:t>-</w:t>
      </w:r>
      <w:r w:rsidR="004902E0" w:rsidRPr="009E5C54">
        <w:rPr>
          <w:rFonts w:ascii="Times New Roman" w:hAnsi="Times New Roman"/>
          <w:sz w:val="24"/>
          <w:szCs w:val="24"/>
          <w:lang w:val="kk-KZ"/>
        </w:rPr>
        <w:t xml:space="preserve"> Тәжірибе алқабын отандық және шетелдік химиялық препараттармен өңдеу бойынша, мақта битіне қарсы, Корвет, к.э. препаратының биологиялық тиімділігі – 84%, Инсект, с.к. 80,2%. Жоғары биологиялық тиімділікті Проклэйм Фит 450 в.к, Кораген к.с инсектицидтері көрсетті, яғни сынақталған мөлшерде, мақта көбелегі жұлдызқұртына қарсы 7 және 14 күндері тиімділігі  82,92 – 91,4</w:t>
      </w:r>
      <w:r w:rsidR="004902E0" w:rsidRPr="009E5C54">
        <w:rPr>
          <w:rFonts w:ascii="Times New Roman" w:hAnsi="Times New Roman"/>
          <w:bCs/>
          <w:sz w:val="24"/>
          <w:szCs w:val="24"/>
          <w:lang w:val="kk-KZ"/>
        </w:rPr>
        <w:t xml:space="preserve">%-дан 91,55-93,5%-ға дейін </w:t>
      </w:r>
      <w:r w:rsidR="004902E0" w:rsidRPr="009E5C54">
        <w:rPr>
          <w:rFonts w:ascii="Times New Roman" w:hAnsi="Times New Roman"/>
          <w:sz w:val="24"/>
          <w:szCs w:val="24"/>
          <w:lang w:val="kk-KZ"/>
        </w:rPr>
        <w:t xml:space="preserve">болды. Өрмекші кенеге қарсы отандық Акарин 3,6% к.э. препаратының биологиялық тиімділігі, </w:t>
      </w:r>
      <w:r w:rsidR="004902E0" w:rsidRPr="009E5C54">
        <w:rPr>
          <w:rFonts w:ascii="Times New Roman" w:hAnsi="Times New Roman"/>
          <w:sz w:val="24"/>
          <w:szCs w:val="24"/>
          <w:lang w:val="kk-KZ"/>
        </w:rPr>
        <w:lastRenderedPageBreak/>
        <w:t xml:space="preserve">гектарына 0,15 л/га мөлшері, 3-ші күні </w:t>
      </w:r>
      <w:r w:rsidR="004902E0" w:rsidRPr="009E5C54">
        <w:rPr>
          <w:rFonts w:ascii="Times New Roman" w:hAnsi="Times New Roman"/>
          <w:bCs/>
          <w:sz w:val="24"/>
          <w:szCs w:val="24"/>
          <w:lang w:val="kk-KZ"/>
        </w:rPr>
        <w:t xml:space="preserve">67,77-75,0%, қолданудан кейін 14-ші күні 85,49-86,6% </w:t>
      </w:r>
      <w:r w:rsidR="004902E0" w:rsidRPr="009E5C54">
        <w:rPr>
          <w:rFonts w:ascii="Times New Roman" w:hAnsi="Times New Roman"/>
          <w:sz w:val="24"/>
          <w:szCs w:val="24"/>
          <w:lang w:val="kk-KZ"/>
        </w:rPr>
        <w:t xml:space="preserve">болды. Отандық препарат Ронин, с.е. мөлшері 0,3 л/га қолданғанда, оң тиімділік  3-ші күні </w:t>
      </w:r>
      <w:r w:rsidR="004902E0" w:rsidRPr="009E5C54">
        <w:rPr>
          <w:rFonts w:ascii="Times New Roman" w:hAnsi="Times New Roman"/>
          <w:bCs/>
          <w:sz w:val="24"/>
          <w:szCs w:val="24"/>
          <w:lang w:val="kk-KZ"/>
        </w:rPr>
        <w:t>67,75-73,9 %, 14-ші күні  82,4-84,18 % болды. Биологиялық тиімділік  бойынша Оберон Рапид, к.с. (228,6 г/л спиромезифен + 11,4 г/л абамектин) препаратынын 0,6 л/га мөлшерде өрмекші кенеге қарсы қолданғанда тиімділік жоғары болды, яғни 14-ші күні 91,5-93,7%- ды құрады.  Бұл препараттар мақтаның негізгі зиянкестерінен қорғану үшін ұсынылады.</w:t>
      </w:r>
    </w:p>
    <w:p w:rsidR="004902E0" w:rsidRPr="009E5C54" w:rsidRDefault="000A397B" w:rsidP="004902E0">
      <w:pPr>
        <w:tabs>
          <w:tab w:val="left" w:pos="720"/>
        </w:tabs>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w:t>
      </w:r>
      <w:r w:rsidR="004902E0" w:rsidRPr="009E5C54">
        <w:rPr>
          <w:rFonts w:ascii="Times New Roman" w:hAnsi="Times New Roman"/>
          <w:sz w:val="24"/>
          <w:szCs w:val="24"/>
          <w:lang w:val="kk-KZ"/>
        </w:rPr>
        <w:t xml:space="preserve"> 2018-2020 жылдары әр түрлі инсектоакарицидтер мақта сорушы және жапырақ кеміруші зиянкестермен химиялық күресте өздерін ақтады. Сақталған дақылдың құны қорғаныс құнынан 2-3 есе асып түсті. Зиянкестердің түрлік құрамына, қолданылатын препаратқа байланысты мақтаны қорғаудан таза табыс гектарына шаққанда 17700 - 65745 теңгені құрады.</w:t>
      </w:r>
    </w:p>
    <w:p w:rsidR="004902E0" w:rsidRPr="009E5C54" w:rsidRDefault="000A397B" w:rsidP="004902E0">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w:t>
      </w:r>
      <w:r w:rsidR="004902E0" w:rsidRPr="009E5C54">
        <w:rPr>
          <w:rFonts w:ascii="Times New Roman" w:hAnsi="Times New Roman"/>
          <w:sz w:val="24"/>
          <w:szCs w:val="24"/>
          <w:lang w:val="kk-KZ"/>
        </w:rPr>
        <w:t xml:space="preserve"> Трихограммаға қарағанда бракон химиялық заттарға төзімді болды. Браконды (Habrobracon hebetor Say.) Авант,к.э., Проклэйм Фит 450, в.г. және Кораген к.с. сияқты препараттарды қолданған кейін 2 күннен кейін алқапқа жіберуге болады. Алтынкөз дәрнәсілдері браконға қарағанда химиялық препараттарға төзімділігі төмен. Мақтаның өнімділігі мен сапасын арттыру бойынша ұсыныс әзірленді.</w:t>
      </w:r>
    </w:p>
    <w:p w:rsidR="004902E0" w:rsidRPr="009E5C54" w:rsidRDefault="004902E0" w:rsidP="004902E0">
      <w:pPr>
        <w:spacing w:after="0" w:line="360" w:lineRule="auto"/>
        <w:ind w:firstLine="709"/>
        <w:jc w:val="both"/>
        <w:rPr>
          <w:rFonts w:ascii="Times New Roman" w:hAnsi="Times New Roman"/>
          <w:sz w:val="24"/>
          <w:szCs w:val="24"/>
          <w:lang w:val="kk-KZ"/>
        </w:rPr>
      </w:pPr>
      <w:r w:rsidRPr="009E5C54">
        <w:rPr>
          <w:rFonts w:ascii="Times New Roman" w:hAnsi="Times New Roman"/>
          <w:sz w:val="24"/>
          <w:szCs w:val="24"/>
          <w:lang w:val="kk-KZ"/>
        </w:rPr>
        <w:t>Аса қауіпті мақта зиянкестерінің (химиялық, биологиялық, агротехникалық және т.б.) санын бақылаудағы жетілдірілген әдістерін қолдану бойынша ұсыныс әзірленді.</w:t>
      </w:r>
    </w:p>
    <w:p w:rsidR="004902E0" w:rsidRPr="009E5C54" w:rsidRDefault="004902E0" w:rsidP="004902E0">
      <w:pPr>
        <w:spacing w:after="0" w:line="360" w:lineRule="auto"/>
        <w:ind w:firstLine="709"/>
        <w:jc w:val="both"/>
        <w:rPr>
          <w:rFonts w:ascii="Times New Roman" w:hAnsi="Times New Roman"/>
          <w:sz w:val="24"/>
          <w:szCs w:val="24"/>
          <w:lang w:val="kk-KZ"/>
        </w:rPr>
      </w:pPr>
      <w:r w:rsidRPr="009E5C54">
        <w:rPr>
          <w:rFonts w:ascii="Times New Roman" w:hAnsi="Times New Roman"/>
          <w:sz w:val="24"/>
          <w:szCs w:val="24"/>
          <w:lang w:val="kk-KZ"/>
        </w:rPr>
        <w:t>Мақта зиянкестеріне қарсы браконды, трихограмманы жаппай өндіру және қолдану бойынша әдістемелік нұсқаулар жарияланды.</w:t>
      </w:r>
    </w:p>
    <w:p w:rsidR="004902E0" w:rsidRPr="009E5C54" w:rsidRDefault="004902E0" w:rsidP="004902E0">
      <w:pPr>
        <w:spacing w:after="0" w:line="360" w:lineRule="auto"/>
        <w:ind w:firstLine="709"/>
        <w:jc w:val="both"/>
        <w:rPr>
          <w:rFonts w:ascii="Times New Roman" w:hAnsi="Times New Roman"/>
          <w:sz w:val="24"/>
          <w:szCs w:val="24"/>
          <w:lang w:val="kk-KZ"/>
        </w:rPr>
      </w:pPr>
      <w:r w:rsidRPr="009E5C54">
        <w:rPr>
          <w:rFonts w:ascii="Times New Roman" w:hAnsi="Times New Roman"/>
          <w:sz w:val="24"/>
          <w:szCs w:val="24"/>
          <w:lang w:val="kk-KZ"/>
        </w:rPr>
        <w:t>Үш магистранттарға өндірістік практикасы өткізілді, 4 магистр оқытылды (Б. Асабаев, О. Костак, О. Дүйсен, Д. Алмасбек).</w:t>
      </w:r>
    </w:p>
    <w:p w:rsidR="004902E0" w:rsidRPr="009E5C54" w:rsidRDefault="004902E0" w:rsidP="004902E0">
      <w:pPr>
        <w:spacing w:after="0" w:line="360" w:lineRule="auto"/>
        <w:ind w:firstLine="709"/>
        <w:jc w:val="both"/>
        <w:rPr>
          <w:rFonts w:ascii="Times New Roman" w:hAnsi="Times New Roman"/>
          <w:sz w:val="24"/>
          <w:szCs w:val="24"/>
          <w:lang w:val="kk-KZ"/>
        </w:rPr>
      </w:pPr>
      <w:r w:rsidRPr="009E5C54">
        <w:rPr>
          <w:rFonts w:ascii="Times New Roman" w:hAnsi="Times New Roman"/>
          <w:iCs/>
          <w:sz w:val="24"/>
          <w:szCs w:val="24"/>
          <w:lang w:val="kk-KZ"/>
        </w:rPr>
        <w:t>Кетебай», «Хамро-Ата», «Нұралы Жол-Ж» ауылшаруашылығы товар өндірушілерімен ғылыми әзірлемелерді ендіру бойынша лицензиялық келісім жасалынды. Ғылыми әзірлемелер Түркістан облысы, Мақтаарал және Жетісай аудандарында 80 гектардан астам алқапта «Искандер», «Ақан», «Амалбек-Ата», «Сабыр» және «Жорабек ата» шаруа қожалықтарында енгізілді.</w:t>
      </w:r>
    </w:p>
    <w:p w:rsidR="004902E0" w:rsidRPr="009E5C54" w:rsidRDefault="004902E0" w:rsidP="004902E0">
      <w:pPr>
        <w:spacing w:after="0" w:line="360" w:lineRule="auto"/>
        <w:ind w:firstLine="709"/>
        <w:jc w:val="both"/>
        <w:rPr>
          <w:rFonts w:ascii="Times New Roman" w:hAnsi="Times New Roman"/>
          <w:sz w:val="24"/>
          <w:szCs w:val="24"/>
          <w:lang w:val="kk-KZ"/>
        </w:rPr>
      </w:pPr>
      <w:r w:rsidRPr="009E5C54">
        <w:rPr>
          <w:rFonts w:ascii="Times New Roman" w:hAnsi="Times New Roman"/>
          <w:sz w:val="24"/>
          <w:szCs w:val="24"/>
          <w:lang w:val="kk-KZ"/>
        </w:rPr>
        <w:t>2018-2020 жылдары, жоба бойынша 25 ғылыми мақала жарияланды, оның ішінде нөлдік емес импакт-факторлы 10 ғылыми мақала, ғылыми-практикалық конференцияларда 12 мақала, ҚР БҒМ БҒСБК  ұсынған республикалық басылымдарда 3 мақала, бұқаралық ақпарат құралдарында 15 мақала жарияланды, 3 «Дала күні» және 2 семинар ұйымдастырылды.</w:t>
      </w:r>
    </w:p>
    <w:p w:rsidR="0069516C" w:rsidRPr="004902E0" w:rsidRDefault="004902E0" w:rsidP="00233A2E">
      <w:pPr>
        <w:spacing w:after="0" w:line="360" w:lineRule="auto"/>
        <w:ind w:firstLine="709"/>
        <w:jc w:val="both"/>
        <w:rPr>
          <w:rFonts w:ascii="Times New Roman" w:hAnsi="Times New Roman"/>
          <w:sz w:val="24"/>
          <w:szCs w:val="24"/>
          <w:lang w:val="kk-KZ"/>
        </w:rPr>
      </w:pPr>
      <w:r w:rsidRPr="009E5C54">
        <w:rPr>
          <w:rFonts w:ascii="Times New Roman" w:hAnsi="Times New Roman"/>
          <w:bCs/>
          <w:sz w:val="24"/>
          <w:szCs w:val="24"/>
          <w:lang w:val="kk-KZ"/>
        </w:rPr>
        <w:t>«Galleria mellonella L.</w:t>
      </w:r>
      <w:r w:rsidRPr="009E5C54">
        <w:rPr>
          <w:rFonts w:ascii="Times New Roman" w:hAnsi="Times New Roman"/>
          <w:sz w:val="24"/>
          <w:szCs w:val="24"/>
          <w:lang w:val="kk-KZ"/>
        </w:rPr>
        <w:t xml:space="preserve"> өсіру үшін жасанды қоректік ортаны дайындау  тәсілі» тақырыбындағы пайдалы модельге патент алуға өтінім берілді.</w:t>
      </w:r>
    </w:p>
    <w:p w:rsidR="00334311" w:rsidRPr="004902E0" w:rsidRDefault="00334311" w:rsidP="0065278E">
      <w:pPr>
        <w:spacing w:after="0" w:line="240" w:lineRule="auto"/>
        <w:jc w:val="center"/>
        <w:rPr>
          <w:rFonts w:ascii="Times New Roman" w:hAnsi="Times New Roman"/>
          <w:b/>
          <w:sz w:val="24"/>
          <w:szCs w:val="24"/>
        </w:rPr>
      </w:pPr>
      <w:r w:rsidRPr="004902E0">
        <w:rPr>
          <w:rFonts w:ascii="Times New Roman" w:hAnsi="Times New Roman"/>
          <w:b/>
          <w:sz w:val="24"/>
          <w:szCs w:val="24"/>
        </w:rPr>
        <w:lastRenderedPageBreak/>
        <w:t>ЗАКЛЮЧЕНИЕ</w:t>
      </w:r>
    </w:p>
    <w:p w:rsidR="00334311" w:rsidRPr="009E5C54" w:rsidRDefault="00334311" w:rsidP="0065278E">
      <w:pPr>
        <w:spacing w:after="0" w:line="240" w:lineRule="auto"/>
        <w:jc w:val="center"/>
        <w:rPr>
          <w:rFonts w:ascii="Times New Roman" w:hAnsi="Times New Roman"/>
          <w:sz w:val="24"/>
          <w:szCs w:val="24"/>
        </w:rPr>
      </w:pPr>
    </w:p>
    <w:p w:rsidR="00334311" w:rsidRPr="009E5C54" w:rsidRDefault="0027001E" w:rsidP="009E5C54">
      <w:pPr>
        <w:spacing w:after="0" w:line="360" w:lineRule="auto"/>
        <w:ind w:firstLine="709"/>
        <w:jc w:val="both"/>
        <w:rPr>
          <w:rFonts w:ascii="Times New Roman" w:hAnsi="Times New Roman"/>
          <w:sz w:val="24"/>
          <w:szCs w:val="24"/>
        </w:rPr>
      </w:pPr>
      <w:r>
        <w:rPr>
          <w:rFonts w:ascii="Times New Roman" w:hAnsi="Times New Roman"/>
          <w:sz w:val="24"/>
          <w:szCs w:val="24"/>
        </w:rPr>
        <w:t xml:space="preserve">- </w:t>
      </w:r>
      <w:r w:rsidR="00334311" w:rsidRPr="009E5C54">
        <w:rPr>
          <w:sz w:val="24"/>
          <w:szCs w:val="24"/>
        </w:rPr>
        <w:t xml:space="preserve"> </w:t>
      </w:r>
      <w:r w:rsidR="00334311" w:rsidRPr="009E5C54">
        <w:rPr>
          <w:rFonts w:ascii="Times New Roman" w:hAnsi="Times New Roman"/>
          <w:sz w:val="24"/>
          <w:szCs w:val="24"/>
        </w:rPr>
        <w:t xml:space="preserve">В условиях среднезасоленной орошаемой зоны двухстрочные загущенные посевы хлопчатника (при схеме размещения растений 80х11х2х10-1, с загущенной густотой 200 тыс. шт/га) способствуют повышению урожая хлопка-сырца до 47,6 ц/га, за счет большой густоты стояния хлопчатника и наибольшего количества коробочек на единицу площади </w:t>
      </w:r>
      <w:r w:rsidR="00334311" w:rsidRPr="009E5C54">
        <w:rPr>
          <w:rFonts w:ascii="Times New Roman" w:hAnsi="Times New Roman"/>
          <w:bCs/>
          <w:sz w:val="24"/>
          <w:szCs w:val="24"/>
        </w:rPr>
        <w:t>в пределах 32-33% больше</w:t>
      </w:r>
      <w:r w:rsidR="00334311" w:rsidRPr="009E5C54">
        <w:rPr>
          <w:rFonts w:ascii="Times New Roman" w:hAnsi="Times New Roman"/>
          <w:sz w:val="24"/>
          <w:szCs w:val="24"/>
        </w:rPr>
        <w:t>, чем при традиционной технологии посева хлопчатника. Схемы посева 80х11х2х10-1 с загущенной густотой 200 тыс. шт/га рекомендуются для посева в условиях Туркестанской области.</w:t>
      </w:r>
    </w:p>
    <w:p w:rsidR="00334311" w:rsidRPr="009E5C54" w:rsidRDefault="0027001E" w:rsidP="009E5C54">
      <w:pPr>
        <w:pStyle w:val="af3"/>
        <w:spacing w:after="0" w:line="360" w:lineRule="auto"/>
        <w:ind w:left="0" w:firstLine="709"/>
        <w:jc w:val="both"/>
        <w:rPr>
          <w:rFonts w:ascii="Times New Roman" w:hAnsi="Times New Roman"/>
          <w:sz w:val="24"/>
          <w:szCs w:val="24"/>
        </w:rPr>
      </w:pPr>
      <w:r>
        <w:rPr>
          <w:rFonts w:ascii="Times New Roman" w:hAnsi="Times New Roman"/>
          <w:sz w:val="24"/>
          <w:szCs w:val="24"/>
        </w:rPr>
        <w:t>-</w:t>
      </w:r>
      <w:r w:rsidR="00334311" w:rsidRPr="009E5C54">
        <w:rPr>
          <w:rFonts w:ascii="Times New Roman" w:hAnsi="Times New Roman"/>
          <w:sz w:val="24"/>
          <w:szCs w:val="24"/>
        </w:rPr>
        <w:t xml:space="preserve">  На динамику численности вредителей большое влияние оказывали биотические (природные) факторы. Из природных факторов обильные дожди резко снижали численность вредителей, вышедших из зимовки, что некоторые годы препятствовали дальнейшему их развитию. </w:t>
      </w:r>
    </w:p>
    <w:p w:rsidR="00334311" w:rsidRPr="009E5C54" w:rsidRDefault="0027001E" w:rsidP="009E5C54">
      <w:pPr>
        <w:pStyle w:val="af3"/>
        <w:spacing w:after="0" w:line="360" w:lineRule="auto"/>
        <w:ind w:left="0" w:firstLine="709"/>
        <w:jc w:val="both"/>
        <w:rPr>
          <w:rFonts w:ascii="Times New Roman" w:hAnsi="Times New Roman"/>
          <w:sz w:val="24"/>
          <w:szCs w:val="24"/>
        </w:rPr>
      </w:pPr>
      <w:r>
        <w:rPr>
          <w:rFonts w:ascii="Times New Roman" w:hAnsi="Times New Roman"/>
          <w:sz w:val="24"/>
          <w:szCs w:val="24"/>
        </w:rPr>
        <w:t>-</w:t>
      </w:r>
      <w:r w:rsidR="00334311" w:rsidRPr="009E5C54">
        <w:rPr>
          <w:rFonts w:ascii="Times New Roman" w:hAnsi="Times New Roman"/>
          <w:sz w:val="24"/>
          <w:szCs w:val="24"/>
        </w:rPr>
        <w:t xml:space="preserve">  Относительную устойчивость к сосущим вредителям имеют сорта Бухара-6, АнБаяут, Береке-07, слабо-средне поражаемыми являются Гедера, М-4011, средне-поражаемыми сорта Китайской Народной Республики, высоко-поражаемых сортов не отмечено. Данные сорта хлопчатника рекомендуются к возделыванию.</w:t>
      </w:r>
    </w:p>
    <w:p w:rsidR="00334311" w:rsidRPr="009E5C54" w:rsidRDefault="0027001E" w:rsidP="009E5C54">
      <w:pPr>
        <w:spacing w:after="0" w:line="360" w:lineRule="auto"/>
        <w:ind w:firstLine="709"/>
        <w:jc w:val="both"/>
        <w:rPr>
          <w:rFonts w:ascii="Times New Roman" w:hAnsi="Times New Roman"/>
          <w:sz w:val="24"/>
          <w:szCs w:val="24"/>
        </w:rPr>
      </w:pPr>
      <w:r>
        <w:rPr>
          <w:rFonts w:ascii="Times New Roman" w:hAnsi="Times New Roman"/>
          <w:sz w:val="24"/>
          <w:szCs w:val="24"/>
        </w:rPr>
        <w:t>-</w:t>
      </w:r>
      <w:r w:rsidR="00334311" w:rsidRPr="009E5C54">
        <w:rPr>
          <w:rFonts w:ascii="Times New Roman" w:hAnsi="Times New Roman"/>
          <w:sz w:val="24"/>
          <w:szCs w:val="24"/>
        </w:rPr>
        <w:t xml:space="preserve">  Цветение люцерны и поливы создают благоприятный микроклимат для хищников и паразитов, что приводит к нарастанию их численности до укоса. В период укоса отмечена массовая миграция энтомофагов на посевы хлопчатника из-за резкой смены экологической обстановки. </w:t>
      </w:r>
    </w:p>
    <w:p w:rsidR="00334311" w:rsidRPr="009E5C54" w:rsidRDefault="0027001E" w:rsidP="009E5C54">
      <w:pPr>
        <w:spacing w:after="0" w:line="360" w:lineRule="auto"/>
        <w:ind w:firstLine="709"/>
        <w:jc w:val="both"/>
        <w:rPr>
          <w:rFonts w:ascii="Times New Roman" w:hAnsi="Times New Roman"/>
          <w:sz w:val="24"/>
          <w:szCs w:val="24"/>
        </w:rPr>
      </w:pPr>
      <w:r>
        <w:rPr>
          <w:rFonts w:ascii="Times New Roman" w:hAnsi="Times New Roman"/>
          <w:sz w:val="24"/>
          <w:szCs w:val="24"/>
        </w:rPr>
        <w:t>-</w:t>
      </w:r>
      <w:r w:rsidR="00334311" w:rsidRPr="009E5C54">
        <w:rPr>
          <w:rFonts w:ascii="Times New Roman" w:hAnsi="Times New Roman"/>
          <w:sz w:val="24"/>
          <w:szCs w:val="24"/>
        </w:rPr>
        <w:t xml:space="preserve"> Своевременная и качественная чеканка сохраняет урожай от повреждения хлопковой совкой. На 20-й день после чеканки эффективность этого мероприятия составила 50,0-60,0%.</w:t>
      </w:r>
    </w:p>
    <w:p w:rsidR="00334311" w:rsidRPr="009E5C54" w:rsidRDefault="0027001E" w:rsidP="009E5C54">
      <w:pPr>
        <w:pStyle w:val="a5"/>
        <w:spacing w:after="0" w:line="360" w:lineRule="auto"/>
        <w:ind w:left="0" w:firstLine="709"/>
        <w:jc w:val="both"/>
        <w:rPr>
          <w:rFonts w:ascii="Times New Roman" w:hAnsi="Times New Roman"/>
          <w:sz w:val="24"/>
          <w:szCs w:val="24"/>
        </w:rPr>
      </w:pPr>
      <w:r>
        <w:rPr>
          <w:rFonts w:ascii="Times New Roman" w:hAnsi="Times New Roman"/>
          <w:sz w:val="24"/>
          <w:szCs w:val="24"/>
        </w:rPr>
        <w:t>-</w:t>
      </w:r>
      <w:r w:rsidR="00334311" w:rsidRPr="009E5C54">
        <w:rPr>
          <w:rFonts w:ascii="Times New Roman" w:hAnsi="Times New Roman"/>
          <w:sz w:val="24"/>
          <w:szCs w:val="24"/>
        </w:rPr>
        <w:t xml:space="preserve">  В различные густоты стояния хлопчатника численность вредителей резко не отличается. Только в двухстрочном посеве</w:t>
      </w:r>
      <w:r w:rsidR="00E77F0E" w:rsidRPr="009E5C54">
        <w:rPr>
          <w:rFonts w:ascii="Times New Roman" w:hAnsi="Times New Roman"/>
          <w:sz w:val="24"/>
          <w:szCs w:val="24"/>
        </w:rPr>
        <w:t xml:space="preserve"> и </w:t>
      </w:r>
      <w:r w:rsidR="008D3626" w:rsidRPr="009E5C54">
        <w:rPr>
          <w:rFonts w:ascii="Times New Roman" w:hAnsi="Times New Roman"/>
          <w:sz w:val="24"/>
          <w:szCs w:val="24"/>
        </w:rPr>
        <w:t>посеве с муждурядием 45 см</w:t>
      </w:r>
      <w:r w:rsidR="00334311" w:rsidRPr="009E5C54">
        <w:rPr>
          <w:rFonts w:ascii="Times New Roman" w:hAnsi="Times New Roman"/>
          <w:sz w:val="24"/>
          <w:szCs w:val="24"/>
        </w:rPr>
        <w:t xml:space="preserve"> численность гусениц хлопковой совки на 50% выше, чем в других вариантах. </w:t>
      </w:r>
    </w:p>
    <w:p w:rsidR="00334311" w:rsidRPr="009E5C54" w:rsidRDefault="0027001E" w:rsidP="009E5C54">
      <w:pPr>
        <w:pStyle w:val="4"/>
        <w:spacing w:line="360" w:lineRule="auto"/>
        <w:ind w:firstLine="709"/>
        <w:jc w:val="both"/>
        <w:rPr>
          <w:rFonts w:ascii="Times New Roman" w:hAnsi="Times New Roman"/>
          <w:sz w:val="24"/>
          <w:szCs w:val="24"/>
        </w:rPr>
      </w:pPr>
      <w:r>
        <w:rPr>
          <w:rFonts w:ascii="Times New Roman" w:hAnsi="Times New Roman"/>
          <w:sz w:val="24"/>
          <w:szCs w:val="24"/>
        </w:rPr>
        <w:t>-</w:t>
      </w:r>
      <w:r w:rsidR="00334311" w:rsidRPr="009E5C54">
        <w:rPr>
          <w:rFonts w:ascii="Times New Roman" w:hAnsi="Times New Roman"/>
          <w:sz w:val="24"/>
          <w:szCs w:val="24"/>
        </w:rPr>
        <w:t xml:space="preserve"> В условиях юга Казахстана выявлено 40 видов главнейших энтомофагов, относящихся, за исключением 4 видов, к классу насекомых. Полезная фауна насчитывает 13 семейств из 6 отрядов.</w:t>
      </w:r>
    </w:p>
    <w:p w:rsidR="00334311" w:rsidRPr="009E5C54" w:rsidRDefault="0027001E" w:rsidP="009E5C54">
      <w:pPr>
        <w:pStyle w:val="4"/>
        <w:spacing w:line="360" w:lineRule="auto"/>
        <w:ind w:firstLine="709"/>
        <w:jc w:val="both"/>
        <w:rPr>
          <w:rFonts w:ascii="Times New Roman" w:hAnsi="Times New Roman"/>
          <w:sz w:val="24"/>
          <w:szCs w:val="24"/>
        </w:rPr>
      </w:pPr>
      <w:r>
        <w:rPr>
          <w:rFonts w:ascii="Times New Roman" w:hAnsi="Times New Roman"/>
          <w:sz w:val="24"/>
          <w:szCs w:val="24"/>
        </w:rPr>
        <w:t>-</w:t>
      </w:r>
      <w:r w:rsidR="00334311" w:rsidRPr="009E5C54">
        <w:rPr>
          <w:rFonts w:ascii="Times New Roman" w:hAnsi="Times New Roman"/>
          <w:sz w:val="24"/>
          <w:szCs w:val="24"/>
        </w:rPr>
        <w:t xml:space="preserve"> Нектароносные растения привлекают большое количество энтомофагов. Самым привлекательным для энтомофагов является лук семенной, количество энтомофагов в среднем составило 52 экз. на 50 взмахов сачка, что равнялось 70,75% от общего количества насекомых. На кориандре количество энтомофагов составило 70,5%, а также </w:t>
      </w:r>
      <w:r w:rsidR="00334311" w:rsidRPr="009E5C54">
        <w:rPr>
          <w:rFonts w:ascii="Times New Roman" w:hAnsi="Times New Roman"/>
          <w:sz w:val="24"/>
          <w:szCs w:val="24"/>
        </w:rPr>
        <w:lastRenderedPageBreak/>
        <w:t>высокой привлекательностью обладали цветки семенной моркови и календула, процент энтомофагов соответственно составил 70,9-69,4% от общего числа насекомых.</w:t>
      </w:r>
    </w:p>
    <w:p w:rsidR="00334311" w:rsidRPr="009E5C54" w:rsidRDefault="0027001E" w:rsidP="009E5C54">
      <w:pPr>
        <w:spacing w:after="0" w:line="360" w:lineRule="auto"/>
        <w:ind w:firstLine="709"/>
        <w:jc w:val="both"/>
        <w:rPr>
          <w:rFonts w:ascii="Times New Roman" w:hAnsi="Times New Roman"/>
          <w:sz w:val="24"/>
          <w:szCs w:val="24"/>
        </w:rPr>
      </w:pPr>
      <w:r>
        <w:rPr>
          <w:rFonts w:ascii="Times New Roman" w:hAnsi="Times New Roman"/>
          <w:sz w:val="24"/>
          <w:szCs w:val="24"/>
        </w:rPr>
        <w:t>-</w:t>
      </w:r>
      <w:r w:rsidR="00334311" w:rsidRPr="009E5C54">
        <w:rPr>
          <w:rFonts w:ascii="Times New Roman" w:hAnsi="Times New Roman"/>
          <w:sz w:val="24"/>
          <w:szCs w:val="24"/>
        </w:rPr>
        <w:t xml:space="preserve"> При питании нектаром цветков нектароносных растений продолжительность развития имаго семиточечной коровки (Coccinella gempunctata) удлиняется по сравнению с контролем в среднем на 3,3 дней, плодовитость увеличивается на 124,5 шт., у двухточечной коровки (Adalia binynctata)  продолжительность развития увеличивается в среднем на 7,8 дней, плодовитость увеличивается в среднем на 54,1 шт., у златоглазки (Chrysopa cornea) соответственно на 9,9 дней и 45,6 шт. Наиболее эффективными в повышении качества биологических показателей жизнеспособности и плодовитости являются семенники моркови, лука, рапса и донника.</w:t>
      </w:r>
    </w:p>
    <w:p w:rsidR="00334311" w:rsidRPr="009E5C54" w:rsidRDefault="0027001E" w:rsidP="009E5C54">
      <w:pPr>
        <w:pStyle w:val="4"/>
        <w:spacing w:line="360" w:lineRule="auto"/>
        <w:ind w:firstLine="709"/>
        <w:jc w:val="both"/>
        <w:rPr>
          <w:rFonts w:ascii="Times New Roman" w:hAnsi="Times New Roman"/>
          <w:sz w:val="24"/>
          <w:szCs w:val="24"/>
        </w:rPr>
      </w:pPr>
      <w:r>
        <w:rPr>
          <w:rFonts w:ascii="Times New Roman" w:hAnsi="Times New Roman"/>
          <w:sz w:val="24"/>
          <w:szCs w:val="24"/>
        </w:rPr>
        <w:t>-</w:t>
      </w:r>
      <w:r w:rsidR="00334311" w:rsidRPr="009E5C54">
        <w:rPr>
          <w:rFonts w:ascii="Times New Roman" w:hAnsi="Times New Roman"/>
          <w:sz w:val="24"/>
          <w:szCs w:val="24"/>
        </w:rPr>
        <w:t xml:space="preserve"> Рекомендуется создание бесперебойного цветочного конвейера в условиях Южного Казахстана путем посева нектароносных растений: лука семенного, моркови семенной, укропа и люцерны, у которых длительность периода цветения была выше 30-ти дней.</w:t>
      </w:r>
    </w:p>
    <w:p w:rsidR="00334311" w:rsidRPr="009E5C54" w:rsidRDefault="0027001E" w:rsidP="009E5C54">
      <w:pPr>
        <w:pStyle w:val="a3"/>
        <w:spacing w:line="360" w:lineRule="auto"/>
        <w:ind w:firstLine="709"/>
        <w:jc w:val="both"/>
        <w:rPr>
          <w:rFonts w:ascii="Times New Roman" w:hAnsi="Times New Roman"/>
          <w:sz w:val="24"/>
          <w:szCs w:val="24"/>
        </w:rPr>
      </w:pPr>
      <w:r>
        <w:rPr>
          <w:rFonts w:ascii="Times New Roman" w:hAnsi="Times New Roman"/>
          <w:sz w:val="24"/>
          <w:szCs w:val="24"/>
        </w:rPr>
        <w:t>-</w:t>
      </w:r>
      <w:r w:rsidR="00334311" w:rsidRPr="009E5C54">
        <w:rPr>
          <w:rFonts w:ascii="Times New Roman" w:hAnsi="Times New Roman"/>
          <w:sz w:val="24"/>
          <w:szCs w:val="24"/>
        </w:rPr>
        <w:t xml:space="preserve"> Применение электрохимически активированной воды позволяет увеличить производительность при производстве энтомофагов на 20-25%, увеличить выход энтомофагов. При использовании обычной писчей бумаги количество бракона после заражения составило 448 особей, при использовании газетной бумаги 384,67 особей, при использовании упаковочной бумаги 1035,33 особей. Использование упаковочной бумаги позволяет сохранять необходимую влажность, не давая гусеницам преждевременно высохнуть, при этом личинки бракона могут полноценно питаться гемолимфой гусениц. Рекомендуется применение данных факторов при разведении энтомофагов. </w:t>
      </w:r>
    </w:p>
    <w:p w:rsidR="00334311" w:rsidRPr="009E5C54" w:rsidRDefault="0027001E" w:rsidP="009E5C54">
      <w:pPr>
        <w:spacing w:after="0" w:line="360" w:lineRule="auto"/>
        <w:ind w:firstLine="709"/>
        <w:jc w:val="both"/>
        <w:rPr>
          <w:rFonts w:ascii="Times New Roman" w:hAnsi="Times New Roman"/>
          <w:sz w:val="24"/>
          <w:szCs w:val="24"/>
        </w:rPr>
      </w:pPr>
      <w:r>
        <w:rPr>
          <w:rFonts w:ascii="Times New Roman" w:hAnsi="Times New Roman"/>
          <w:sz w:val="24"/>
          <w:szCs w:val="24"/>
        </w:rPr>
        <w:t xml:space="preserve">- </w:t>
      </w:r>
      <w:r w:rsidR="00334311" w:rsidRPr="009E5C54">
        <w:rPr>
          <w:rFonts w:ascii="Times New Roman" w:hAnsi="Times New Roman"/>
          <w:sz w:val="24"/>
          <w:szCs w:val="24"/>
        </w:rPr>
        <w:t>В условиях густонаселенных территорий Туркестанской области применение биопрепаратов для борьбы с вредителями хлопчатника является весьма перспективным.</w:t>
      </w:r>
      <w:r w:rsidR="00334311" w:rsidRPr="009E5C54">
        <w:rPr>
          <w:sz w:val="24"/>
          <w:szCs w:val="24"/>
        </w:rPr>
        <w:t xml:space="preserve"> </w:t>
      </w:r>
      <w:r w:rsidR="00334311" w:rsidRPr="009E5C54">
        <w:rPr>
          <w:rFonts w:ascii="Times New Roman" w:hAnsi="Times New Roman"/>
          <w:sz w:val="24"/>
          <w:szCs w:val="24"/>
        </w:rPr>
        <w:t>При применении Биослип BW против тлей в норме расхода 3 кг на гектар биологическая эффективность на 14 день после обработки составила 75,0%, а при применении Биослип BW против паутинного клеща при норме расхода 3,0 кг/га также была отмечена высокая биологическая эффективность, полученная на 14 день после обработки – 70,76%. Против хлопковой совки при норме расхода 3,0 кг/га в 2019 году на 14 день после обработки эффективность составила 92,7% и в 2020 году 90,89%. Рекомендуется применение препаратов Биослип BТ, Биослип BW для защиты хлопчатника против сосущих вредителей и хлопковой совки в рекомендуемых нормах расхода.</w:t>
      </w:r>
    </w:p>
    <w:p w:rsidR="00334311" w:rsidRPr="009E5C54" w:rsidRDefault="0027001E" w:rsidP="009E5C54">
      <w:pPr>
        <w:pStyle w:val="21"/>
        <w:spacing w:after="0" w:line="360" w:lineRule="auto"/>
        <w:ind w:firstLine="709"/>
        <w:jc w:val="both"/>
      </w:pPr>
      <w:r>
        <w:t xml:space="preserve">- </w:t>
      </w:r>
      <w:r w:rsidR="00334311" w:rsidRPr="009E5C54">
        <w:t xml:space="preserve">Соблюдение стандартных показателей качества биоматериала позволяет поддерживать производство качественной продукции, следовательно, их биологическую и экономическую эффективность. Наибольшая биологическая эффективность наблюдалась </w:t>
      </w:r>
      <w:r w:rsidR="00334311" w:rsidRPr="009E5C54">
        <w:lastRenderedPageBreak/>
        <w:t>на 15 день после расселения и составила 88,3% при применении трихограммы, полученной в результате использования явления гетерозиса, немного меньше 87,7% была биологическая эффективность при применении трихограммы с показателями качества, соответствующими стандарту и 55,7% при применении трихограммы после 5 генераций с худшими показателями качества. Наибольшая биологическая эффективность наблюдалась на 14 день после расселения и составила 93,02% при применении бракона с показателями качества, соответствующими стандарту и 72,09% при применении бракона с худшими показателями качества.</w:t>
      </w:r>
    </w:p>
    <w:p w:rsidR="00334311" w:rsidRPr="009E5C54" w:rsidRDefault="00334311" w:rsidP="009E5C54">
      <w:pPr>
        <w:spacing w:after="0" w:line="360" w:lineRule="auto"/>
        <w:ind w:firstLine="709"/>
        <w:jc w:val="both"/>
        <w:rPr>
          <w:rStyle w:val="afe"/>
          <w:rFonts w:ascii="Times New Roman" w:hAnsi="Times New Roman"/>
          <w:i w:val="0"/>
          <w:sz w:val="24"/>
          <w:szCs w:val="24"/>
          <w:shd w:val="clear" w:color="auto" w:fill="FFFFFF"/>
        </w:rPr>
      </w:pPr>
      <w:r w:rsidRPr="009E5C54">
        <w:rPr>
          <w:rFonts w:ascii="Times New Roman" w:hAnsi="Times New Roman"/>
          <w:sz w:val="24"/>
          <w:szCs w:val="24"/>
        </w:rPr>
        <w:t>Пассаж через природных хозяев при длительном размножении на лабораторных популяциях улучшает качественные показатели биоматериала. Необходимо регулярно проводить обновление маточного биоматериала в биолабораториях.</w:t>
      </w:r>
    </w:p>
    <w:p w:rsidR="00334311" w:rsidRPr="009E5C54" w:rsidRDefault="0027001E" w:rsidP="009E5C54">
      <w:pPr>
        <w:spacing w:after="0" w:line="360" w:lineRule="auto"/>
        <w:ind w:firstLine="709"/>
        <w:jc w:val="both"/>
        <w:rPr>
          <w:rFonts w:ascii="Times New Roman" w:hAnsi="Times New Roman"/>
          <w:sz w:val="24"/>
          <w:szCs w:val="24"/>
        </w:rPr>
      </w:pPr>
      <w:r>
        <w:rPr>
          <w:rFonts w:ascii="Times New Roman" w:hAnsi="Times New Roman"/>
          <w:sz w:val="24"/>
          <w:szCs w:val="24"/>
        </w:rPr>
        <w:t xml:space="preserve">- </w:t>
      </w:r>
      <w:r w:rsidR="00334311" w:rsidRPr="009E5C54">
        <w:rPr>
          <w:rFonts w:ascii="Times New Roman" w:hAnsi="Times New Roman"/>
          <w:sz w:val="24"/>
          <w:szCs w:val="24"/>
        </w:rPr>
        <w:t xml:space="preserve"> При производстве златоглазки в качестве источника белковой пищи рекомендуется применение автолизата пивных дрожжей. Соблюдение гидротермических, санитарно-гигиенических условий выращивания златоглазки, применение искусственных питательных сред, приготовленных с соблюдением норм, позволяют получить биоматериал, отвечающий стандартам качества. </w:t>
      </w:r>
    </w:p>
    <w:p w:rsidR="00334311" w:rsidRPr="009E5C54" w:rsidRDefault="0027001E" w:rsidP="009E5C54">
      <w:pPr>
        <w:pStyle w:val="af3"/>
        <w:spacing w:after="0" w:line="360" w:lineRule="auto"/>
        <w:ind w:left="0" w:firstLine="709"/>
        <w:jc w:val="both"/>
        <w:rPr>
          <w:rFonts w:ascii="Times New Roman" w:hAnsi="Times New Roman"/>
          <w:sz w:val="24"/>
          <w:szCs w:val="24"/>
        </w:rPr>
      </w:pPr>
      <w:r>
        <w:rPr>
          <w:rFonts w:ascii="Times New Roman" w:hAnsi="Times New Roman"/>
          <w:sz w:val="24"/>
          <w:szCs w:val="24"/>
        </w:rPr>
        <w:t xml:space="preserve">- </w:t>
      </w:r>
      <w:r w:rsidR="00334311" w:rsidRPr="009E5C54">
        <w:rPr>
          <w:rFonts w:ascii="Times New Roman" w:hAnsi="Times New Roman"/>
          <w:sz w:val="24"/>
          <w:szCs w:val="24"/>
        </w:rPr>
        <w:t xml:space="preserve"> Замена компонентов питательной среды не оказывает отрицательного действия на биологические показатели жизнеспособности восковой моли по сравнению с традиционным составом. </w:t>
      </w:r>
      <w:r w:rsidR="00334311" w:rsidRPr="009E5C54">
        <w:rPr>
          <w:rFonts w:ascii="Times New Roman" w:hAnsi="Times New Roman"/>
          <w:sz w:val="24"/>
          <w:szCs w:val="24"/>
          <w:shd w:val="clear" w:color="auto" w:fill="FFFFFF"/>
        </w:rPr>
        <w:t>В</w:t>
      </w:r>
      <w:r w:rsidR="00334311" w:rsidRPr="009E5C54">
        <w:rPr>
          <w:rFonts w:ascii="Times New Roman" w:hAnsi="Times New Roman"/>
          <w:sz w:val="24"/>
          <w:szCs w:val="24"/>
        </w:rPr>
        <w:t>ысокая продолжительность жизни (20 дней) наблюдается у имаго златоглазки, которые подкармливались автолизатом пивных дрожжей - плодовитость самок 199,28 яиц на одну самку.</w:t>
      </w:r>
    </w:p>
    <w:p w:rsidR="00334311" w:rsidRPr="009E5C54" w:rsidRDefault="0027001E" w:rsidP="009E5C54">
      <w:pPr>
        <w:pStyle w:val="a3"/>
        <w:spacing w:line="360" w:lineRule="auto"/>
        <w:ind w:firstLine="709"/>
        <w:jc w:val="both"/>
        <w:rPr>
          <w:rFonts w:ascii="Times New Roman" w:hAnsi="Times New Roman"/>
          <w:sz w:val="24"/>
          <w:szCs w:val="24"/>
        </w:rPr>
      </w:pPr>
      <w:r>
        <w:rPr>
          <w:rFonts w:ascii="Times New Roman" w:hAnsi="Times New Roman"/>
          <w:sz w:val="24"/>
          <w:szCs w:val="24"/>
        </w:rPr>
        <w:t xml:space="preserve">- </w:t>
      </w:r>
      <w:r w:rsidR="00334311" w:rsidRPr="009E5C54">
        <w:rPr>
          <w:rFonts w:ascii="Times New Roman" w:hAnsi="Times New Roman"/>
          <w:sz w:val="24"/>
          <w:szCs w:val="24"/>
        </w:rPr>
        <w:t xml:space="preserve"> Плодовитость имаго златоглазки, выведенной из состояния диапаузы, была выше, чем у златоглазки, не прошедшей период диапаузы. Рекомендуется ежегодное обновление маточной культуры златоглазки путем сбора весной диапазирующих имаго.</w:t>
      </w:r>
    </w:p>
    <w:p w:rsidR="00334311" w:rsidRPr="009E5C54" w:rsidRDefault="0027001E" w:rsidP="009E5C54">
      <w:pPr>
        <w:spacing w:after="0" w:line="360" w:lineRule="auto"/>
        <w:ind w:firstLine="709"/>
        <w:jc w:val="both"/>
        <w:rPr>
          <w:rFonts w:ascii="Times New Roman" w:hAnsi="Times New Roman"/>
          <w:sz w:val="24"/>
          <w:szCs w:val="24"/>
        </w:rPr>
      </w:pPr>
      <w:r>
        <w:rPr>
          <w:rFonts w:ascii="Times New Roman" w:hAnsi="Times New Roman"/>
          <w:sz w:val="24"/>
          <w:szCs w:val="24"/>
        </w:rPr>
        <w:t xml:space="preserve">-  </w:t>
      </w:r>
      <w:r w:rsidR="00334311" w:rsidRPr="009E5C54">
        <w:rPr>
          <w:rFonts w:ascii="Times New Roman" w:hAnsi="Times New Roman"/>
          <w:sz w:val="24"/>
          <w:szCs w:val="24"/>
        </w:rPr>
        <w:t>При изучении иностранных методов биологического контроля, путей повышения эффективности биолабораторий посещался Научный центр защиты растений и Институт земледелия Таджикской академии сельскохозяйственных наук, Азербайджанский НИИ защиты растений и технических культур. Реализована рабочая поездка в институт хлопководства Назилли, Республика Турция. Ознакомлены с принципами работы ловушек-бабочек хлопковой совки разработанных турецкими учеными. У зарубежных ученых разработана схема биологического метода борьбы, при которой после применения трихограммы на посевах хлопчатника через 5-6 дней обязательно используются микробиологические препараты.</w:t>
      </w:r>
    </w:p>
    <w:p w:rsidR="00334311" w:rsidRPr="009E5C54" w:rsidRDefault="0027001E" w:rsidP="009E5C54">
      <w:pPr>
        <w:pStyle w:val="af3"/>
        <w:spacing w:after="0" w:line="360" w:lineRule="auto"/>
        <w:ind w:left="0" w:firstLine="709"/>
        <w:jc w:val="both"/>
        <w:rPr>
          <w:rFonts w:ascii="Times New Roman" w:hAnsi="Times New Roman"/>
          <w:sz w:val="24"/>
          <w:szCs w:val="24"/>
        </w:rPr>
      </w:pPr>
      <w:r>
        <w:rPr>
          <w:rFonts w:ascii="Times New Roman" w:hAnsi="Times New Roman"/>
          <w:sz w:val="24"/>
          <w:szCs w:val="24"/>
        </w:rPr>
        <w:t xml:space="preserve">- </w:t>
      </w:r>
      <w:r w:rsidR="00334311" w:rsidRPr="009E5C54">
        <w:rPr>
          <w:rFonts w:ascii="Times New Roman" w:hAnsi="Times New Roman"/>
          <w:sz w:val="24"/>
          <w:szCs w:val="24"/>
        </w:rPr>
        <w:t xml:space="preserve"> Обработка опытного участка отечественными и зарубежными химическими препаратами против тлей показала биологическую эффективность - у препарата Корвет, </w:t>
      </w:r>
      <w:r w:rsidR="00334311" w:rsidRPr="009E5C54">
        <w:rPr>
          <w:rFonts w:ascii="Times New Roman" w:hAnsi="Times New Roman"/>
          <w:sz w:val="24"/>
          <w:szCs w:val="24"/>
        </w:rPr>
        <w:lastRenderedPageBreak/>
        <w:t>к.э. – 84,0%, Инсект, с.к. 80,2%. Максимальную биологическую эффективность показали инсектициды Проклэйм Фит 450 в.к, Кораген к.с.</w:t>
      </w:r>
      <w:r w:rsidR="00334311" w:rsidRPr="009E5C54">
        <w:rPr>
          <w:rFonts w:ascii="Times New Roman" w:hAnsi="Times New Roman"/>
          <w:bCs/>
          <w:sz w:val="24"/>
          <w:szCs w:val="24"/>
        </w:rPr>
        <w:t xml:space="preserve"> в испытуемых дозах</w:t>
      </w:r>
      <w:r w:rsidR="00334311" w:rsidRPr="009E5C54">
        <w:rPr>
          <w:rFonts w:ascii="Times New Roman" w:hAnsi="Times New Roman"/>
          <w:sz w:val="24"/>
          <w:szCs w:val="24"/>
        </w:rPr>
        <w:t xml:space="preserve"> против гусениц хлопковой совки на 7 и 14 сутки эффективность составила от 82,92-91,4% до 91,55-93,5%. </w:t>
      </w:r>
      <w:r w:rsidR="00334311" w:rsidRPr="009E5C54">
        <w:rPr>
          <w:rFonts w:ascii="Times New Roman" w:hAnsi="Times New Roman"/>
          <w:bCs/>
          <w:sz w:val="24"/>
          <w:szCs w:val="24"/>
        </w:rPr>
        <w:t xml:space="preserve">Биологическая эффективность отечественного акарицида </w:t>
      </w:r>
      <w:r w:rsidR="00334311" w:rsidRPr="009E5C54">
        <w:rPr>
          <w:rFonts w:ascii="Times New Roman" w:hAnsi="Times New Roman"/>
          <w:sz w:val="24"/>
          <w:szCs w:val="24"/>
        </w:rPr>
        <w:t>Акарин, 3,6% к.э. в норме 0,15 л/га</w:t>
      </w:r>
      <w:r w:rsidR="00334311" w:rsidRPr="009E5C54">
        <w:rPr>
          <w:rFonts w:ascii="Times New Roman" w:hAnsi="Times New Roman"/>
          <w:bCs/>
          <w:sz w:val="24"/>
          <w:szCs w:val="24"/>
        </w:rPr>
        <w:t xml:space="preserve"> против паутинного клеща на 3 сутки составила 67,77-75,0% на 14 сутки после обработки – 85,49-86,6 %. О</w:t>
      </w:r>
      <w:r w:rsidR="00334311" w:rsidRPr="009E5C54">
        <w:rPr>
          <w:rFonts w:ascii="Times New Roman" w:hAnsi="Times New Roman"/>
          <w:sz w:val="24"/>
          <w:szCs w:val="24"/>
        </w:rPr>
        <w:t xml:space="preserve">бработка посевов хлопчатника отечественным акарицидом инсектицидом Ронин, к.э. в норме – 0,3 л/га показала положительную эффективность и составила </w:t>
      </w:r>
      <w:r w:rsidR="00334311" w:rsidRPr="009E5C54">
        <w:rPr>
          <w:rFonts w:ascii="Times New Roman" w:hAnsi="Times New Roman"/>
          <w:bCs/>
          <w:sz w:val="24"/>
          <w:szCs w:val="24"/>
        </w:rPr>
        <w:t xml:space="preserve">3 сутки 67,75-73,9 %, на 14 сутки после обработки – 82,4-84,18 %. Биологическая эффективность </w:t>
      </w:r>
      <w:r w:rsidR="00334311" w:rsidRPr="009E5C54">
        <w:rPr>
          <w:rFonts w:ascii="Times New Roman" w:hAnsi="Times New Roman"/>
          <w:sz w:val="24"/>
          <w:szCs w:val="24"/>
        </w:rPr>
        <w:t xml:space="preserve">Оберон Рапид, к.с. (228,6 г/л спиромезифен + 11,4 г/л абамектин) в норме 0,6 л/га </w:t>
      </w:r>
      <w:r w:rsidR="00334311" w:rsidRPr="009E5C54">
        <w:rPr>
          <w:rFonts w:ascii="Times New Roman" w:hAnsi="Times New Roman"/>
          <w:bCs/>
          <w:sz w:val="24"/>
          <w:szCs w:val="24"/>
        </w:rPr>
        <w:t>против паутинного клеща была высокой, на 14 сутки составила 91,5-93,7%. Д</w:t>
      </w:r>
      <w:r w:rsidR="00334311" w:rsidRPr="009E5C54">
        <w:rPr>
          <w:rFonts w:ascii="Times New Roman" w:hAnsi="Times New Roman"/>
          <w:sz w:val="24"/>
          <w:szCs w:val="24"/>
        </w:rPr>
        <w:t xml:space="preserve">анные препараты рекомендуются для защиты от основных вредителей хлопчатника. </w:t>
      </w:r>
    </w:p>
    <w:p w:rsidR="00334311" w:rsidRPr="009E5C54" w:rsidRDefault="0027001E" w:rsidP="009E5C54">
      <w:pPr>
        <w:tabs>
          <w:tab w:val="left" w:pos="720"/>
        </w:tabs>
        <w:spacing w:after="0" w:line="360" w:lineRule="auto"/>
        <w:ind w:firstLine="709"/>
        <w:jc w:val="both"/>
        <w:rPr>
          <w:rFonts w:ascii="Times New Roman" w:hAnsi="Times New Roman"/>
          <w:sz w:val="24"/>
          <w:szCs w:val="24"/>
        </w:rPr>
      </w:pPr>
      <w:r>
        <w:rPr>
          <w:rFonts w:ascii="Times New Roman" w:hAnsi="Times New Roman"/>
          <w:sz w:val="24"/>
          <w:szCs w:val="24"/>
        </w:rPr>
        <w:t>-</w:t>
      </w:r>
      <w:r w:rsidR="00334311" w:rsidRPr="009E5C54">
        <w:rPr>
          <w:rFonts w:ascii="Times New Roman" w:hAnsi="Times New Roman"/>
          <w:sz w:val="24"/>
          <w:szCs w:val="24"/>
        </w:rPr>
        <w:t xml:space="preserve"> В 2018-2020 годы, применяемые различные инсектоакарициды, полностью окупили себя в химической борьбе с сосущими и листогрызущими вредителями хлопчатника. Стоимость сохраненного урожая превысила затраты на защиту в 2-3 раз. В зависимости от видового состава вредителей, в зависимости от применяемого препарата чистый доход при защите хлопчатника колебался в пределах 17700 – 65745 тенге/га.</w:t>
      </w:r>
    </w:p>
    <w:p w:rsidR="00334311" w:rsidRPr="009E5C54" w:rsidRDefault="0027001E" w:rsidP="009E5C54">
      <w:pPr>
        <w:spacing w:after="0" w:line="360" w:lineRule="auto"/>
        <w:ind w:firstLine="709"/>
        <w:jc w:val="both"/>
        <w:rPr>
          <w:rFonts w:ascii="Times New Roman" w:hAnsi="Times New Roman"/>
          <w:sz w:val="24"/>
          <w:szCs w:val="24"/>
        </w:rPr>
      </w:pPr>
      <w:r>
        <w:rPr>
          <w:rFonts w:ascii="Times New Roman" w:hAnsi="Times New Roman"/>
          <w:sz w:val="24"/>
          <w:szCs w:val="24"/>
        </w:rPr>
        <w:t xml:space="preserve">- </w:t>
      </w:r>
      <w:r w:rsidR="00334311" w:rsidRPr="009E5C54">
        <w:rPr>
          <w:rFonts w:ascii="Times New Roman" w:hAnsi="Times New Roman"/>
          <w:sz w:val="24"/>
          <w:szCs w:val="24"/>
        </w:rPr>
        <w:t>Бракон является более устойчив к химическим препаратам, чем трихограмма. Бракон можно расселять после двух дней применения препаратов, таких как Авант, к.э., Проклэйм Фит 450, в.г. и Кораген к.с. Личинки златоглазок менее устойчивы к химическим препаратам, чем бракон. Спустя 1-2 часа после прим</w:t>
      </w:r>
      <w:r w:rsidR="00C16F11" w:rsidRPr="009E5C54">
        <w:rPr>
          <w:rFonts w:ascii="Times New Roman" w:hAnsi="Times New Roman"/>
          <w:sz w:val="24"/>
          <w:szCs w:val="24"/>
        </w:rPr>
        <w:t>енения биопрепаратов как Биослип ВТ и  Биослип</w:t>
      </w:r>
      <w:r w:rsidR="00334311" w:rsidRPr="009E5C54">
        <w:rPr>
          <w:rFonts w:ascii="Times New Roman" w:hAnsi="Times New Roman"/>
          <w:sz w:val="24"/>
          <w:szCs w:val="24"/>
        </w:rPr>
        <w:t xml:space="preserve"> BW</w:t>
      </w:r>
      <w:r w:rsidR="00C16F11" w:rsidRPr="009E5C54">
        <w:rPr>
          <w:rFonts w:ascii="Times New Roman" w:hAnsi="Times New Roman"/>
          <w:sz w:val="24"/>
          <w:szCs w:val="24"/>
        </w:rPr>
        <w:t xml:space="preserve"> можно выпускать энтомофагов</w:t>
      </w:r>
      <w:r w:rsidR="00334311" w:rsidRPr="009E5C54">
        <w:rPr>
          <w:rFonts w:ascii="Times New Roman" w:hAnsi="Times New Roman"/>
          <w:sz w:val="24"/>
          <w:szCs w:val="24"/>
        </w:rPr>
        <w:t>: трихограмму, бракона и златоглазку.</w:t>
      </w:r>
    </w:p>
    <w:p w:rsidR="00334311" w:rsidRPr="009E5C54" w:rsidRDefault="00C16F11"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Разработаны рекомендации</w:t>
      </w:r>
      <w:r w:rsidR="00334311" w:rsidRPr="009E5C54">
        <w:rPr>
          <w:rFonts w:ascii="Times New Roman" w:hAnsi="Times New Roman"/>
          <w:sz w:val="24"/>
          <w:szCs w:val="24"/>
        </w:rPr>
        <w:t xml:space="preserve"> по повышению урожайности и качества хлопчатника.</w:t>
      </w:r>
    </w:p>
    <w:p w:rsidR="00334311" w:rsidRPr="009E5C54" w:rsidRDefault="00C16F11"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Разработаны рекомендации</w:t>
      </w:r>
      <w:r w:rsidR="00334311" w:rsidRPr="009E5C54">
        <w:rPr>
          <w:rFonts w:ascii="Times New Roman" w:hAnsi="Times New Roman"/>
          <w:sz w:val="24"/>
          <w:szCs w:val="24"/>
        </w:rPr>
        <w:t xml:space="preserve"> по применению усовершенствованных методов контроля численности особо опасных вредителей хлопчатника (химических, биологических, агротехнических и др.).</w:t>
      </w:r>
    </w:p>
    <w:p w:rsidR="00334311" w:rsidRPr="009E5C54" w:rsidRDefault="00C16F11" w:rsidP="009E5C54">
      <w:pPr>
        <w:pStyle w:val="a3"/>
        <w:spacing w:line="360" w:lineRule="auto"/>
        <w:ind w:firstLine="709"/>
        <w:jc w:val="both"/>
        <w:rPr>
          <w:rFonts w:ascii="Times New Roman" w:hAnsi="Times New Roman"/>
          <w:sz w:val="24"/>
          <w:szCs w:val="24"/>
        </w:rPr>
      </w:pPr>
      <w:r w:rsidRPr="009E5C54">
        <w:rPr>
          <w:rFonts w:ascii="Times New Roman" w:hAnsi="Times New Roman"/>
          <w:sz w:val="24"/>
          <w:szCs w:val="24"/>
        </w:rPr>
        <w:t>Опубликованы методические указания</w:t>
      </w:r>
      <w:r w:rsidR="00334311" w:rsidRPr="009E5C54">
        <w:rPr>
          <w:rFonts w:ascii="Times New Roman" w:hAnsi="Times New Roman"/>
          <w:sz w:val="24"/>
          <w:szCs w:val="24"/>
        </w:rPr>
        <w:t xml:space="preserve"> по массовому производству и применению бракона златоглазки, трихограммы против вредителей хлопчатника.</w:t>
      </w:r>
    </w:p>
    <w:p w:rsidR="00334311" w:rsidRPr="009E5C54" w:rsidRDefault="00334311" w:rsidP="009E5C54">
      <w:pPr>
        <w:spacing w:after="0" w:line="360" w:lineRule="auto"/>
        <w:ind w:firstLine="709"/>
        <w:jc w:val="both"/>
        <w:rPr>
          <w:rFonts w:ascii="Times New Roman" w:hAnsi="Times New Roman"/>
          <w:sz w:val="24"/>
          <w:szCs w:val="24"/>
        </w:rPr>
      </w:pPr>
      <w:r w:rsidRPr="009E5C54">
        <w:rPr>
          <w:rFonts w:ascii="Times New Roman" w:hAnsi="Times New Roman"/>
          <w:sz w:val="24"/>
          <w:szCs w:val="24"/>
        </w:rPr>
        <w:t>Проведена производственная практика 3-х магистрантов и подготовлено 4 магистра (Б. Асабаев, О.Костак, О.Дуйсен, Д. Алмасбек).</w:t>
      </w:r>
    </w:p>
    <w:p w:rsidR="00334311" w:rsidRPr="009E5C54" w:rsidRDefault="00334311" w:rsidP="009E5C54">
      <w:pPr>
        <w:spacing w:after="0" w:line="360" w:lineRule="auto"/>
        <w:ind w:firstLine="709"/>
        <w:jc w:val="both"/>
        <w:rPr>
          <w:rFonts w:ascii="Times New Roman" w:hAnsi="Times New Roman"/>
          <w:sz w:val="24"/>
          <w:szCs w:val="24"/>
        </w:rPr>
      </w:pPr>
      <w:r w:rsidRPr="009E5C54">
        <w:rPr>
          <w:rFonts w:ascii="Times New Roman" w:eastAsiaTheme="minorHAnsi" w:hAnsi="Times New Roman"/>
          <w:iCs/>
          <w:color w:val="000000"/>
          <w:sz w:val="24"/>
          <w:szCs w:val="24"/>
        </w:rPr>
        <w:t>Осуществлено лицензионное соглашение с сельхозтоваро-производителями «Кетебай», «Хамро-Ата» и «Нуралы Жол-Ж» на применение научных разработок</w:t>
      </w:r>
      <w:r w:rsidRPr="009E5C54">
        <w:rPr>
          <w:rFonts w:ascii="Times New Roman" w:hAnsi="Times New Roman"/>
          <w:sz w:val="24"/>
          <w:szCs w:val="24"/>
        </w:rPr>
        <w:t>.</w:t>
      </w:r>
      <w:r w:rsidRPr="009E5C54">
        <w:rPr>
          <w:sz w:val="24"/>
          <w:szCs w:val="24"/>
        </w:rPr>
        <w:t xml:space="preserve"> </w:t>
      </w:r>
      <w:r w:rsidRPr="009E5C54">
        <w:rPr>
          <w:rFonts w:ascii="Times New Roman" w:eastAsia="Calibri" w:hAnsi="Times New Roman"/>
          <w:sz w:val="24"/>
          <w:szCs w:val="24"/>
        </w:rPr>
        <w:t xml:space="preserve">Научные разработки были внедрены в бизнес структуры как: КХ «Искандер», КХ «Ақан», </w:t>
      </w:r>
      <w:r w:rsidRPr="009E5C54">
        <w:rPr>
          <w:rFonts w:ascii="Times New Roman" w:eastAsia="Calibri" w:hAnsi="Times New Roman"/>
          <w:sz w:val="24"/>
          <w:szCs w:val="24"/>
        </w:rPr>
        <w:lastRenderedPageBreak/>
        <w:t xml:space="preserve">КХ </w:t>
      </w:r>
      <w:r w:rsidRPr="009E5C54">
        <w:rPr>
          <w:rFonts w:ascii="Times New Roman" w:eastAsia="Calibri" w:hAnsi="Times New Roman"/>
          <w:sz w:val="24"/>
          <w:szCs w:val="24"/>
          <w:lang w:eastAsia="en-US"/>
        </w:rPr>
        <w:t xml:space="preserve">«Амалбек-Ата», КХ «Сабыр» и КХ «Жорабек Ата» </w:t>
      </w:r>
      <w:r w:rsidRPr="009E5C54">
        <w:rPr>
          <w:rFonts w:ascii="Times New Roman" w:eastAsia="Calibri" w:hAnsi="Times New Roman"/>
          <w:sz w:val="24"/>
          <w:szCs w:val="24"/>
        </w:rPr>
        <w:t>на площади более 80 га в Мактааральском и Жетысайском районах, Туркестанской области.</w:t>
      </w:r>
      <w:r w:rsidRPr="009E5C54">
        <w:rPr>
          <w:rFonts w:eastAsia="Calibri"/>
          <w:sz w:val="24"/>
          <w:szCs w:val="24"/>
        </w:rPr>
        <w:t xml:space="preserve"> </w:t>
      </w:r>
    </w:p>
    <w:p w:rsidR="00334311" w:rsidRPr="009E5C54" w:rsidRDefault="00334311" w:rsidP="009E5C54">
      <w:pPr>
        <w:tabs>
          <w:tab w:val="left" w:pos="851"/>
          <w:tab w:val="left" w:pos="3969"/>
        </w:tabs>
        <w:spacing w:after="0" w:line="360" w:lineRule="auto"/>
        <w:ind w:firstLine="709"/>
        <w:jc w:val="both"/>
        <w:rPr>
          <w:rFonts w:ascii="Times New Roman" w:hAnsi="Times New Roman"/>
          <w:sz w:val="24"/>
          <w:szCs w:val="24"/>
        </w:rPr>
      </w:pPr>
      <w:r w:rsidRPr="009E5C54">
        <w:rPr>
          <w:rFonts w:ascii="Times New Roman" w:hAnsi="Times New Roman"/>
          <w:sz w:val="24"/>
          <w:szCs w:val="24"/>
        </w:rPr>
        <w:t>В 2018-2020 годы</w:t>
      </w:r>
      <w:r w:rsidRPr="009E5C54">
        <w:rPr>
          <w:rFonts w:ascii="Times New Roman" w:hAnsi="Times New Roman"/>
          <w:color w:val="FF0000"/>
          <w:sz w:val="24"/>
          <w:szCs w:val="24"/>
        </w:rPr>
        <w:t xml:space="preserve"> </w:t>
      </w:r>
      <w:r w:rsidRPr="009E5C54">
        <w:rPr>
          <w:rFonts w:ascii="Times New Roman" w:hAnsi="Times New Roman"/>
          <w:sz w:val="24"/>
          <w:szCs w:val="24"/>
        </w:rPr>
        <w:t>по проекту опубликованы 25 научных статей, из них 10 научных статьи с не нулевым импакт-фактором, 12 статьи в научно-практических конференциях, 3 статьи в республиканском изданий рекомендованном ККСОН РК, в СМИ опубликованы 15 статей, организованы 3 «День поля»</w:t>
      </w:r>
      <w:r w:rsidR="00F36A3B" w:rsidRPr="009E5C54">
        <w:rPr>
          <w:rFonts w:ascii="Times New Roman" w:hAnsi="Times New Roman"/>
          <w:sz w:val="24"/>
          <w:szCs w:val="24"/>
          <w:lang w:val="kk-KZ"/>
        </w:rPr>
        <w:t xml:space="preserve"> и 2 семинара</w:t>
      </w:r>
      <w:r w:rsidRPr="009E5C54">
        <w:rPr>
          <w:rFonts w:ascii="Times New Roman" w:hAnsi="Times New Roman"/>
          <w:sz w:val="24"/>
          <w:szCs w:val="24"/>
        </w:rPr>
        <w:t>.</w:t>
      </w:r>
    </w:p>
    <w:p w:rsidR="00334311" w:rsidRPr="009E5C54" w:rsidRDefault="00334311" w:rsidP="009E5C54">
      <w:pPr>
        <w:pStyle w:val="1"/>
        <w:shd w:val="clear" w:color="auto" w:fill="FFFFFF"/>
        <w:spacing w:before="0" w:line="360" w:lineRule="auto"/>
        <w:ind w:right="-1" w:firstLine="709"/>
        <w:jc w:val="both"/>
        <w:rPr>
          <w:rFonts w:ascii="Times New Roman" w:hAnsi="Times New Roman" w:cs="Times New Roman"/>
          <w:b w:val="0"/>
          <w:bCs w:val="0"/>
          <w:color w:val="auto"/>
          <w:sz w:val="24"/>
          <w:szCs w:val="24"/>
        </w:rPr>
      </w:pPr>
      <w:r w:rsidRPr="009E5C54">
        <w:rPr>
          <w:rFonts w:ascii="Times New Roman" w:hAnsi="Times New Roman" w:cs="Times New Roman"/>
          <w:b w:val="0"/>
          <w:color w:val="auto"/>
          <w:sz w:val="24"/>
          <w:szCs w:val="24"/>
        </w:rPr>
        <w:t>Подана заявка на получение патента на полезную модель «</w:t>
      </w:r>
      <w:r w:rsidRPr="009E5C54">
        <w:rPr>
          <w:rFonts w:ascii="Times New Roman" w:hAnsi="Times New Roman" w:cs="Times New Roman"/>
          <w:b w:val="0"/>
          <w:bCs w:val="0"/>
          <w:color w:val="auto"/>
          <w:sz w:val="24"/>
          <w:szCs w:val="24"/>
        </w:rPr>
        <w:t xml:space="preserve">Способ производства искусственной питательной среды для разведения </w:t>
      </w:r>
      <w:r w:rsidRPr="009E5C54">
        <w:rPr>
          <w:rFonts w:ascii="Times New Roman" w:hAnsi="Times New Roman" w:cs="Times New Roman"/>
          <w:b w:val="0"/>
          <w:color w:val="auto"/>
          <w:sz w:val="24"/>
          <w:szCs w:val="24"/>
        </w:rPr>
        <w:t>Galleria mellonella L.</w:t>
      </w:r>
      <w:r w:rsidRPr="009E5C54">
        <w:rPr>
          <w:rFonts w:ascii="Times New Roman" w:hAnsi="Times New Roman" w:cs="Times New Roman"/>
          <w:b w:val="0"/>
          <w:bCs w:val="0"/>
          <w:color w:val="auto"/>
          <w:sz w:val="24"/>
          <w:szCs w:val="24"/>
        </w:rPr>
        <w:t>».</w:t>
      </w:r>
    </w:p>
    <w:p w:rsidR="00334311" w:rsidRPr="009E5C54" w:rsidRDefault="00334311" w:rsidP="009E5C54">
      <w:pPr>
        <w:spacing w:after="0" w:line="360" w:lineRule="auto"/>
        <w:ind w:firstLine="709"/>
        <w:jc w:val="both"/>
        <w:rPr>
          <w:rFonts w:ascii="Times New Roman" w:hAnsi="Times New Roman"/>
          <w:sz w:val="24"/>
          <w:szCs w:val="24"/>
        </w:rPr>
      </w:pPr>
    </w:p>
    <w:p w:rsidR="00334311" w:rsidRPr="009E5C54" w:rsidRDefault="00334311" w:rsidP="009E5C54">
      <w:pPr>
        <w:pStyle w:val="a3"/>
        <w:spacing w:line="360" w:lineRule="auto"/>
        <w:ind w:firstLine="709"/>
        <w:jc w:val="both"/>
        <w:rPr>
          <w:rFonts w:ascii="Times New Roman" w:hAnsi="Times New Roman"/>
          <w:sz w:val="24"/>
          <w:szCs w:val="24"/>
        </w:rPr>
      </w:pPr>
    </w:p>
    <w:p w:rsidR="00334311" w:rsidRPr="009E5C54" w:rsidRDefault="00334311" w:rsidP="009E5C54">
      <w:pPr>
        <w:tabs>
          <w:tab w:val="left" w:pos="720"/>
        </w:tabs>
        <w:spacing w:after="0" w:line="360" w:lineRule="auto"/>
        <w:ind w:firstLine="709"/>
        <w:jc w:val="both"/>
        <w:rPr>
          <w:rFonts w:ascii="Times New Roman" w:hAnsi="Times New Roman"/>
          <w:sz w:val="24"/>
          <w:szCs w:val="24"/>
        </w:rPr>
      </w:pPr>
    </w:p>
    <w:p w:rsidR="00334311" w:rsidRPr="009E5C54" w:rsidRDefault="00334311" w:rsidP="009E5C54">
      <w:pPr>
        <w:spacing w:line="360" w:lineRule="auto"/>
        <w:rPr>
          <w:sz w:val="24"/>
          <w:szCs w:val="24"/>
        </w:rPr>
      </w:pPr>
    </w:p>
    <w:p w:rsidR="00334311" w:rsidRPr="009E5C54" w:rsidRDefault="00334311" w:rsidP="009E5C54">
      <w:pPr>
        <w:spacing w:after="0" w:line="360" w:lineRule="auto"/>
        <w:ind w:firstLine="709"/>
        <w:jc w:val="both"/>
        <w:rPr>
          <w:rFonts w:ascii="Times New Roman" w:hAnsi="Times New Roman"/>
          <w:sz w:val="24"/>
          <w:szCs w:val="24"/>
        </w:rPr>
      </w:pPr>
    </w:p>
    <w:p w:rsidR="00850D77" w:rsidRPr="009E5C54" w:rsidRDefault="00850D77" w:rsidP="009E5C54">
      <w:pPr>
        <w:spacing w:after="0" w:line="360" w:lineRule="auto"/>
        <w:jc w:val="center"/>
        <w:rPr>
          <w:rFonts w:ascii="Times New Roman" w:hAnsi="Times New Roman"/>
          <w:color w:val="FF0000"/>
          <w:sz w:val="24"/>
          <w:szCs w:val="24"/>
          <w:lang w:val="kk-KZ"/>
        </w:rPr>
      </w:pPr>
    </w:p>
    <w:p w:rsidR="00850D77" w:rsidRPr="009E5C54" w:rsidRDefault="00850D77" w:rsidP="009E5C54">
      <w:pPr>
        <w:spacing w:after="0" w:line="360" w:lineRule="auto"/>
        <w:jc w:val="center"/>
        <w:rPr>
          <w:rFonts w:ascii="Times New Roman" w:hAnsi="Times New Roman"/>
          <w:sz w:val="24"/>
          <w:szCs w:val="24"/>
          <w:lang w:val="kk-KZ"/>
        </w:rPr>
      </w:pPr>
    </w:p>
    <w:p w:rsidR="000D4FBF" w:rsidRPr="009E5C54" w:rsidRDefault="000D4FBF" w:rsidP="009E5C54">
      <w:pPr>
        <w:spacing w:after="0" w:line="360" w:lineRule="auto"/>
        <w:jc w:val="center"/>
        <w:rPr>
          <w:rFonts w:ascii="Times New Roman" w:hAnsi="Times New Roman"/>
          <w:sz w:val="24"/>
          <w:szCs w:val="24"/>
          <w:lang w:val="kk-KZ"/>
        </w:rPr>
      </w:pPr>
    </w:p>
    <w:p w:rsidR="000D4FBF" w:rsidRPr="009E5C54" w:rsidRDefault="000D4FBF" w:rsidP="009E5C54">
      <w:pPr>
        <w:spacing w:after="0" w:line="360" w:lineRule="auto"/>
        <w:jc w:val="center"/>
        <w:rPr>
          <w:rFonts w:ascii="Times New Roman" w:hAnsi="Times New Roman"/>
          <w:sz w:val="24"/>
          <w:szCs w:val="24"/>
          <w:lang w:val="kk-KZ"/>
        </w:rPr>
      </w:pPr>
    </w:p>
    <w:p w:rsidR="000D4FBF" w:rsidRPr="009E5C54" w:rsidRDefault="000D4FBF" w:rsidP="009E5C54">
      <w:pPr>
        <w:spacing w:after="0" w:line="360" w:lineRule="auto"/>
        <w:jc w:val="center"/>
        <w:rPr>
          <w:rFonts w:ascii="Times New Roman" w:hAnsi="Times New Roman"/>
          <w:sz w:val="24"/>
          <w:szCs w:val="24"/>
          <w:lang w:val="kk-KZ"/>
        </w:rPr>
      </w:pPr>
    </w:p>
    <w:p w:rsidR="000D4FBF" w:rsidRDefault="000D4FBF" w:rsidP="009403DA">
      <w:pPr>
        <w:spacing w:after="0" w:line="240" w:lineRule="auto"/>
        <w:jc w:val="center"/>
        <w:rPr>
          <w:rFonts w:ascii="Times New Roman" w:hAnsi="Times New Roman"/>
          <w:sz w:val="28"/>
          <w:szCs w:val="28"/>
          <w:lang w:val="kk-KZ"/>
        </w:rPr>
      </w:pPr>
    </w:p>
    <w:p w:rsidR="000D4FBF" w:rsidRDefault="000D4FBF" w:rsidP="009403DA">
      <w:pPr>
        <w:spacing w:after="0" w:line="240" w:lineRule="auto"/>
        <w:jc w:val="center"/>
        <w:rPr>
          <w:rFonts w:ascii="Times New Roman" w:hAnsi="Times New Roman"/>
          <w:sz w:val="28"/>
          <w:szCs w:val="28"/>
          <w:lang w:val="kk-KZ"/>
        </w:rPr>
      </w:pPr>
    </w:p>
    <w:p w:rsidR="000D4FBF" w:rsidRDefault="000D4FBF" w:rsidP="009403DA">
      <w:pPr>
        <w:spacing w:after="0" w:line="240" w:lineRule="auto"/>
        <w:jc w:val="center"/>
        <w:rPr>
          <w:rFonts w:ascii="Times New Roman" w:hAnsi="Times New Roman"/>
          <w:sz w:val="28"/>
          <w:szCs w:val="28"/>
          <w:lang w:val="kk-KZ"/>
        </w:rPr>
      </w:pPr>
    </w:p>
    <w:p w:rsidR="000D4FBF" w:rsidRDefault="000D4FBF" w:rsidP="009403DA">
      <w:pPr>
        <w:spacing w:after="0" w:line="240" w:lineRule="auto"/>
        <w:jc w:val="center"/>
        <w:rPr>
          <w:rFonts w:ascii="Times New Roman" w:hAnsi="Times New Roman"/>
          <w:sz w:val="28"/>
          <w:szCs w:val="28"/>
          <w:lang w:val="kk-KZ"/>
        </w:rPr>
      </w:pPr>
    </w:p>
    <w:p w:rsidR="000D4FBF" w:rsidRDefault="000D4FBF" w:rsidP="009403DA">
      <w:pPr>
        <w:spacing w:after="0" w:line="240" w:lineRule="auto"/>
        <w:jc w:val="center"/>
        <w:rPr>
          <w:rFonts w:ascii="Times New Roman" w:hAnsi="Times New Roman"/>
          <w:sz w:val="28"/>
          <w:szCs w:val="28"/>
          <w:lang w:val="kk-KZ"/>
        </w:rPr>
      </w:pPr>
    </w:p>
    <w:p w:rsidR="000D4FBF" w:rsidRDefault="000D4FBF" w:rsidP="009403DA">
      <w:pPr>
        <w:spacing w:after="0" w:line="240" w:lineRule="auto"/>
        <w:jc w:val="center"/>
        <w:rPr>
          <w:rFonts w:ascii="Times New Roman" w:hAnsi="Times New Roman"/>
          <w:sz w:val="28"/>
          <w:szCs w:val="28"/>
          <w:lang w:val="kk-KZ"/>
        </w:rPr>
      </w:pPr>
    </w:p>
    <w:p w:rsidR="00AC2B3A" w:rsidRDefault="00AC2B3A" w:rsidP="009403DA">
      <w:pPr>
        <w:spacing w:after="0" w:line="240" w:lineRule="auto"/>
        <w:jc w:val="center"/>
        <w:rPr>
          <w:rFonts w:ascii="Times New Roman" w:hAnsi="Times New Roman"/>
          <w:b/>
          <w:sz w:val="28"/>
          <w:szCs w:val="28"/>
        </w:rPr>
      </w:pPr>
    </w:p>
    <w:p w:rsidR="00AC2B3A" w:rsidRDefault="00AC2B3A" w:rsidP="009403DA">
      <w:pPr>
        <w:spacing w:after="0" w:line="240" w:lineRule="auto"/>
        <w:jc w:val="center"/>
        <w:rPr>
          <w:rFonts w:ascii="Times New Roman" w:hAnsi="Times New Roman"/>
          <w:b/>
          <w:sz w:val="28"/>
          <w:szCs w:val="28"/>
        </w:rPr>
      </w:pPr>
    </w:p>
    <w:p w:rsidR="00AC2B3A" w:rsidRDefault="00AC2B3A" w:rsidP="009403DA">
      <w:pPr>
        <w:spacing w:after="0" w:line="240" w:lineRule="auto"/>
        <w:jc w:val="center"/>
        <w:rPr>
          <w:rFonts w:ascii="Times New Roman" w:hAnsi="Times New Roman"/>
          <w:b/>
          <w:sz w:val="28"/>
          <w:szCs w:val="28"/>
        </w:rPr>
      </w:pPr>
    </w:p>
    <w:p w:rsidR="00AC2B3A" w:rsidRDefault="00AC2B3A" w:rsidP="009403DA">
      <w:pPr>
        <w:spacing w:after="0" w:line="240" w:lineRule="auto"/>
        <w:jc w:val="center"/>
        <w:rPr>
          <w:rFonts w:ascii="Times New Roman" w:hAnsi="Times New Roman"/>
          <w:b/>
          <w:sz w:val="28"/>
          <w:szCs w:val="28"/>
        </w:rPr>
      </w:pPr>
    </w:p>
    <w:p w:rsidR="00AC2B3A" w:rsidRDefault="00AC2B3A" w:rsidP="009403DA">
      <w:pPr>
        <w:spacing w:after="0" w:line="240" w:lineRule="auto"/>
        <w:jc w:val="center"/>
        <w:rPr>
          <w:rFonts w:ascii="Times New Roman" w:hAnsi="Times New Roman"/>
          <w:b/>
          <w:sz w:val="28"/>
          <w:szCs w:val="28"/>
        </w:rPr>
      </w:pPr>
    </w:p>
    <w:p w:rsidR="00AC2B3A" w:rsidRDefault="00AC2B3A" w:rsidP="009403DA">
      <w:pPr>
        <w:spacing w:after="0" w:line="240" w:lineRule="auto"/>
        <w:jc w:val="center"/>
        <w:rPr>
          <w:rFonts w:ascii="Times New Roman" w:hAnsi="Times New Roman"/>
          <w:b/>
          <w:sz w:val="28"/>
          <w:szCs w:val="28"/>
        </w:rPr>
      </w:pPr>
    </w:p>
    <w:p w:rsidR="00AC2B3A" w:rsidRDefault="00AC2B3A" w:rsidP="009403DA">
      <w:pPr>
        <w:spacing w:after="0" w:line="240" w:lineRule="auto"/>
        <w:jc w:val="center"/>
        <w:rPr>
          <w:rFonts w:ascii="Times New Roman" w:hAnsi="Times New Roman"/>
          <w:b/>
          <w:sz w:val="28"/>
          <w:szCs w:val="28"/>
        </w:rPr>
      </w:pPr>
    </w:p>
    <w:p w:rsidR="00AC2B3A" w:rsidRDefault="00AC2B3A" w:rsidP="009403DA">
      <w:pPr>
        <w:spacing w:after="0" w:line="240" w:lineRule="auto"/>
        <w:jc w:val="center"/>
        <w:rPr>
          <w:rFonts w:ascii="Times New Roman" w:hAnsi="Times New Roman"/>
          <w:b/>
          <w:sz w:val="28"/>
          <w:szCs w:val="28"/>
        </w:rPr>
      </w:pPr>
    </w:p>
    <w:p w:rsidR="00AC2B3A" w:rsidRDefault="00AC2B3A" w:rsidP="009403DA">
      <w:pPr>
        <w:spacing w:after="0" w:line="240" w:lineRule="auto"/>
        <w:jc w:val="center"/>
        <w:rPr>
          <w:rFonts w:ascii="Times New Roman" w:hAnsi="Times New Roman"/>
          <w:b/>
          <w:sz w:val="28"/>
          <w:szCs w:val="28"/>
        </w:rPr>
      </w:pPr>
    </w:p>
    <w:p w:rsidR="00AC2B3A" w:rsidRDefault="00AC2B3A" w:rsidP="009403DA">
      <w:pPr>
        <w:spacing w:after="0" w:line="240" w:lineRule="auto"/>
        <w:jc w:val="center"/>
        <w:rPr>
          <w:rFonts w:ascii="Times New Roman" w:hAnsi="Times New Roman"/>
          <w:b/>
          <w:sz w:val="28"/>
          <w:szCs w:val="28"/>
        </w:rPr>
      </w:pPr>
    </w:p>
    <w:p w:rsidR="00AC2B3A" w:rsidRDefault="00AC2B3A" w:rsidP="009403DA">
      <w:pPr>
        <w:spacing w:after="0" w:line="240" w:lineRule="auto"/>
        <w:jc w:val="center"/>
        <w:rPr>
          <w:rFonts w:ascii="Times New Roman" w:hAnsi="Times New Roman"/>
          <w:b/>
          <w:sz w:val="28"/>
          <w:szCs w:val="28"/>
        </w:rPr>
      </w:pPr>
    </w:p>
    <w:p w:rsidR="00AC2B3A" w:rsidRDefault="00AC2B3A" w:rsidP="009403DA">
      <w:pPr>
        <w:spacing w:after="0" w:line="240" w:lineRule="auto"/>
        <w:jc w:val="center"/>
        <w:rPr>
          <w:rFonts w:ascii="Times New Roman" w:hAnsi="Times New Roman"/>
          <w:b/>
          <w:sz w:val="28"/>
          <w:szCs w:val="28"/>
        </w:rPr>
      </w:pPr>
    </w:p>
    <w:p w:rsidR="00AC2B3A" w:rsidRDefault="00AC2B3A" w:rsidP="009403DA">
      <w:pPr>
        <w:spacing w:after="0" w:line="240" w:lineRule="auto"/>
        <w:jc w:val="center"/>
        <w:rPr>
          <w:rFonts w:ascii="Times New Roman" w:hAnsi="Times New Roman"/>
          <w:b/>
          <w:sz w:val="28"/>
          <w:szCs w:val="28"/>
        </w:rPr>
      </w:pPr>
    </w:p>
    <w:p w:rsidR="00AC2B3A" w:rsidRDefault="00AC2B3A" w:rsidP="009403DA">
      <w:pPr>
        <w:spacing w:after="0" w:line="240" w:lineRule="auto"/>
        <w:jc w:val="center"/>
        <w:rPr>
          <w:rFonts w:ascii="Times New Roman" w:hAnsi="Times New Roman"/>
          <w:b/>
          <w:sz w:val="28"/>
          <w:szCs w:val="28"/>
        </w:rPr>
      </w:pPr>
    </w:p>
    <w:p w:rsidR="00AC2B3A" w:rsidRDefault="00AC2B3A" w:rsidP="009403DA">
      <w:pPr>
        <w:spacing w:after="0" w:line="240" w:lineRule="auto"/>
        <w:jc w:val="center"/>
        <w:rPr>
          <w:rFonts w:ascii="Times New Roman" w:hAnsi="Times New Roman"/>
          <w:b/>
          <w:sz w:val="28"/>
          <w:szCs w:val="28"/>
        </w:rPr>
      </w:pPr>
    </w:p>
    <w:p w:rsidR="009403DA" w:rsidRPr="00355C88" w:rsidRDefault="009403DA" w:rsidP="009403DA">
      <w:pPr>
        <w:spacing w:after="0" w:line="240" w:lineRule="auto"/>
        <w:jc w:val="center"/>
        <w:rPr>
          <w:rFonts w:ascii="Times New Roman" w:hAnsi="Times New Roman"/>
          <w:b/>
          <w:sz w:val="24"/>
          <w:szCs w:val="24"/>
        </w:rPr>
      </w:pPr>
      <w:r w:rsidRPr="00355C88">
        <w:rPr>
          <w:rFonts w:ascii="Times New Roman" w:hAnsi="Times New Roman"/>
          <w:b/>
          <w:sz w:val="24"/>
          <w:szCs w:val="24"/>
        </w:rPr>
        <w:lastRenderedPageBreak/>
        <w:t>СПИСОК ИСПОЛЬЗОВАННЫХ ИСТОЧНИКОВ</w:t>
      </w:r>
    </w:p>
    <w:p w:rsidR="009403DA" w:rsidRPr="0065278E" w:rsidRDefault="009403DA" w:rsidP="009403DA">
      <w:pPr>
        <w:spacing w:after="0" w:line="240" w:lineRule="auto"/>
        <w:jc w:val="center"/>
        <w:rPr>
          <w:rFonts w:ascii="Times New Roman" w:hAnsi="Times New Roman"/>
          <w:sz w:val="24"/>
          <w:szCs w:val="24"/>
        </w:rPr>
      </w:pPr>
    </w:p>
    <w:p w:rsidR="00CC361B" w:rsidRPr="004902E0" w:rsidRDefault="009403DA" w:rsidP="0027001E">
      <w:pPr>
        <w:spacing w:after="0" w:line="360" w:lineRule="auto"/>
        <w:ind w:firstLine="709"/>
        <w:jc w:val="both"/>
        <w:rPr>
          <w:rFonts w:ascii="Times New Roman" w:hAnsi="Times New Roman"/>
          <w:bCs/>
          <w:sz w:val="24"/>
          <w:szCs w:val="24"/>
        </w:rPr>
      </w:pPr>
      <w:r w:rsidRPr="004902E0">
        <w:rPr>
          <w:rFonts w:ascii="Times New Roman" w:hAnsi="Times New Roman"/>
          <w:bCs/>
          <w:sz w:val="24"/>
          <w:szCs w:val="24"/>
        </w:rPr>
        <w:t xml:space="preserve">1 </w:t>
      </w:r>
      <w:r w:rsidR="005E4E10" w:rsidRPr="004902E0">
        <w:rPr>
          <w:rFonts w:ascii="Times New Roman" w:hAnsi="Times New Roman"/>
          <w:bCs/>
          <w:sz w:val="24"/>
          <w:szCs w:val="24"/>
        </w:rPr>
        <w:t xml:space="preserve"> </w:t>
      </w:r>
      <w:r w:rsidRPr="004902E0">
        <w:rPr>
          <w:rFonts w:ascii="Times New Roman" w:hAnsi="Times New Roman"/>
          <w:bCs/>
          <w:sz w:val="24"/>
          <w:szCs w:val="24"/>
        </w:rPr>
        <w:t xml:space="preserve">Послание Президента Республики Казахстан Касым-Жомарт Токаева народу Казахстана. «Казахстан в новой реальности: время действий». 1 сентября 2020 года. </w:t>
      </w:r>
    </w:p>
    <w:p w:rsidR="009403DA" w:rsidRPr="004902E0" w:rsidRDefault="009403DA" w:rsidP="0027001E">
      <w:pPr>
        <w:spacing w:after="0" w:line="360" w:lineRule="auto"/>
        <w:ind w:firstLine="709"/>
        <w:jc w:val="both"/>
        <w:rPr>
          <w:rFonts w:ascii="Times New Roman" w:hAnsi="Times New Roman"/>
          <w:bCs/>
          <w:sz w:val="24"/>
          <w:szCs w:val="24"/>
        </w:rPr>
      </w:pPr>
      <w:r w:rsidRPr="004902E0">
        <w:rPr>
          <w:rFonts w:ascii="Times New Roman" w:hAnsi="Times New Roman"/>
          <w:bCs/>
          <w:sz w:val="24"/>
          <w:szCs w:val="24"/>
        </w:rPr>
        <w:t xml:space="preserve">2 </w:t>
      </w:r>
      <w:r w:rsidR="005E4E10" w:rsidRPr="004902E0">
        <w:rPr>
          <w:rFonts w:ascii="Times New Roman" w:hAnsi="Times New Roman"/>
          <w:bCs/>
          <w:sz w:val="24"/>
          <w:szCs w:val="24"/>
        </w:rPr>
        <w:t xml:space="preserve"> </w:t>
      </w:r>
      <w:r w:rsidRPr="004902E0">
        <w:rPr>
          <w:rFonts w:ascii="Times New Roman" w:hAnsi="Times New Roman"/>
          <w:bCs/>
          <w:sz w:val="24"/>
          <w:szCs w:val="24"/>
        </w:rPr>
        <w:t xml:space="preserve">Послание Президента Республики Казахстан Касым-Жомарт Токаева народу Казахстана. «Конструктивный общественный диалог – основа стабильности и процветания Казахстана». 2 сентября 2019 года. </w:t>
      </w:r>
    </w:p>
    <w:p w:rsidR="00CC361B" w:rsidRPr="004902E0" w:rsidRDefault="009403DA" w:rsidP="0027001E">
      <w:pPr>
        <w:spacing w:after="0" w:line="360" w:lineRule="auto"/>
        <w:ind w:firstLine="709"/>
        <w:jc w:val="both"/>
        <w:rPr>
          <w:rFonts w:ascii="Times New Roman" w:hAnsi="Times New Roman"/>
          <w:bCs/>
          <w:sz w:val="24"/>
          <w:szCs w:val="24"/>
        </w:rPr>
      </w:pPr>
      <w:r w:rsidRPr="004902E0">
        <w:rPr>
          <w:rFonts w:ascii="Times New Roman" w:hAnsi="Times New Roman"/>
          <w:bCs/>
          <w:sz w:val="24"/>
          <w:szCs w:val="24"/>
        </w:rPr>
        <w:t>3 Послание Президента Республики Казахстан Н.Назарбаева народу Казахстана. «Новые возможности развития в условиях четвертой промышленной революции». 10 января 2018 г</w:t>
      </w:r>
      <w:r w:rsidR="00786F5A" w:rsidRPr="004902E0">
        <w:rPr>
          <w:rFonts w:ascii="Times New Roman" w:hAnsi="Times New Roman"/>
          <w:bCs/>
          <w:sz w:val="24"/>
          <w:szCs w:val="24"/>
        </w:rPr>
        <w:t>ода</w:t>
      </w:r>
      <w:r w:rsidRPr="004902E0">
        <w:rPr>
          <w:rFonts w:ascii="Times New Roman" w:hAnsi="Times New Roman"/>
          <w:bCs/>
          <w:sz w:val="24"/>
          <w:szCs w:val="24"/>
        </w:rPr>
        <w:t xml:space="preserve">. </w:t>
      </w:r>
    </w:p>
    <w:p w:rsidR="009403DA" w:rsidRPr="004902E0" w:rsidRDefault="009403DA" w:rsidP="0027001E">
      <w:pPr>
        <w:spacing w:after="0" w:line="360" w:lineRule="auto"/>
        <w:ind w:firstLine="709"/>
        <w:jc w:val="both"/>
        <w:rPr>
          <w:rFonts w:ascii="Times New Roman" w:hAnsi="Times New Roman"/>
          <w:sz w:val="24"/>
          <w:szCs w:val="24"/>
        </w:rPr>
      </w:pPr>
      <w:r w:rsidRPr="004902E0">
        <w:rPr>
          <w:rFonts w:ascii="Times New Roman" w:hAnsi="Times New Roman"/>
          <w:sz w:val="24"/>
          <w:szCs w:val="24"/>
        </w:rPr>
        <w:t xml:space="preserve">4 </w:t>
      </w:r>
      <w:r w:rsidR="00CC361B" w:rsidRPr="004902E0">
        <w:rPr>
          <w:rFonts w:ascii="Times New Roman" w:hAnsi="Times New Roman"/>
          <w:bCs/>
          <w:sz w:val="24"/>
          <w:szCs w:val="24"/>
        </w:rPr>
        <w:t xml:space="preserve">Набиев Т.Н. </w:t>
      </w:r>
      <w:r w:rsidRPr="004902E0">
        <w:rPr>
          <w:rFonts w:ascii="Times New Roman" w:hAnsi="Times New Roman"/>
          <w:sz w:val="24"/>
          <w:szCs w:val="24"/>
        </w:rPr>
        <w:t>Агротехнические приемы возделывания новых сортов средневолокнистого хлопчатника</w:t>
      </w:r>
      <w:r w:rsidR="00CC361B" w:rsidRPr="004902E0">
        <w:rPr>
          <w:rFonts w:ascii="Times New Roman" w:hAnsi="Times New Roman"/>
          <w:sz w:val="24"/>
          <w:szCs w:val="24"/>
        </w:rPr>
        <w:t xml:space="preserve"> в условиях Гиссарской долины // </w:t>
      </w:r>
      <w:r w:rsidRPr="004902E0">
        <w:rPr>
          <w:rFonts w:ascii="Times New Roman" w:hAnsi="Times New Roman"/>
          <w:sz w:val="24"/>
          <w:szCs w:val="24"/>
        </w:rPr>
        <w:t xml:space="preserve">Актуальные проблемы агропромышленного комплекса Республики </w:t>
      </w:r>
      <w:r w:rsidR="00CC361B" w:rsidRPr="004902E0">
        <w:rPr>
          <w:rFonts w:ascii="Times New Roman" w:hAnsi="Times New Roman"/>
          <w:sz w:val="24"/>
          <w:szCs w:val="24"/>
        </w:rPr>
        <w:t>Таджикистан:</w:t>
      </w:r>
      <w:r w:rsidR="00C16F11" w:rsidRPr="004902E0">
        <w:rPr>
          <w:rFonts w:ascii="Times New Roman" w:hAnsi="Times New Roman"/>
          <w:sz w:val="24"/>
          <w:szCs w:val="24"/>
        </w:rPr>
        <w:t xml:space="preserve"> </w:t>
      </w:r>
      <w:r w:rsidR="00165BEA">
        <w:rPr>
          <w:rFonts w:ascii="Times New Roman" w:hAnsi="Times New Roman"/>
          <w:sz w:val="24"/>
          <w:szCs w:val="24"/>
        </w:rPr>
        <w:t>М</w:t>
      </w:r>
      <w:r w:rsidR="00CC361B" w:rsidRPr="004902E0">
        <w:rPr>
          <w:rFonts w:ascii="Times New Roman" w:hAnsi="Times New Roman"/>
          <w:sz w:val="24"/>
          <w:szCs w:val="24"/>
        </w:rPr>
        <w:t>атер</w:t>
      </w:r>
      <w:r w:rsidR="00165BEA">
        <w:rPr>
          <w:rFonts w:ascii="Times New Roman" w:hAnsi="Times New Roman"/>
          <w:sz w:val="24"/>
          <w:szCs w:val="24"/>
        </w:rPr>
        <w:t>иалы</w:t>
      </w:r>
      <w:r w:rsidR="00CC361B" w:rsidRPr="004902E0">
        <w:rPr>
          <w:rFonts w:ascii="Times New Roman" w:hAnsi="Times New Roman"/>
          <w:sz w:val="24"/>
          <w:szCs w:val="24"/>
        </w:rPr>
        <w:t xml:space="preserve"> междунар. науч.-практ. конф., посв. </w:t>
      </w:r>
      <w:r w:rsidRPr="004902E0">
        <w:rPr>
          <w:rFonts w:ascii="Times New Roman" w:hAnsi="Times New Roman"/>
          <w:sz w:val="24"/>
          <w:szCs w:val="24"/>
        </w:rPr>
        <w:t>15-летию независимости Республики Таджикистан</w:t>
      </w:r>
      <w:r w:rsidR="00786F5A" w:rsidRPr="004902E0">
        <w:rPr>
          <w:rFonts w:ascii="Times New Roman" w:hAnsi="Times New Roman"/>
          <w:sz w:val="24"/>
          <w:szCs w:val="24"/>
        </w:rPr>
        <w:t>. - Душанбе, 2006</w:t>
      </w:r>
      <w:r w:rsidRPr="004902E0">
        <w:rPr>
          <w:rFonts w:ascii="Times New Roman" w:hAnsi="Times New Roman"/>
          <w:sz w:val="24"/>
          <w:szCs w:val="24"/>
        </w:rPr>
        <w:t xml:space="preserve">. </w:t>
      </w:r>
      <w:r w:rsidR="00786F5A" w:rsidRPr="004902E0">
        <w:rPr>
          <w:rFonts w:ascii="Times New Roman" w:hAnsi="Times New Roman"/>
          <w:sz w:val="24"/>
          <w:szCs w:val="24"/>
        </w:rPr>
        <w:t xml:space="preserve">– С. </w:t>
      </w:r>
      <w:r w:rsidRPr="004902E0">
        <w:rPr>
          <w:rFonts w:ascii="Times New Roman" w:hAnsi="Times New Roman"/>
          <w:sz w:val="24"/>
          <w:szCs w:val="24"/>
        </w:rPr>
        <w:t>102</w:t>
      </w:r>
      <w:r w:rsidR="00786F5A" w:rsidRPr="004902E0">
        <w:rPr>
          <w:rFonts w:ascii="Times New Roman" w:hAnsi="Times New Roman"/>
          <w:sz w:val="24"/>
          <w:szCs w:val="24"/>
        </w:rPr>
        <w:t>-105.</w:t>
      </w:r>
    </w:p>
    <w:p w:rsidR="009403DA" w:rsidRPr="004902E0" w:rsidRDefault="005E4E10" w:rsidP="0027001E">
      <w:pPr>
        <w:spacing w:after="0" w:line="360" w:lineRule="auto"/>
        <w:ind w:firstLine="709"/>
        <w:jc w:val="both"/>
        <w:rPr>
          <w:rFonts w:ascii="Times New Roman" w:hAnsi="Times New Roman"/>
          <w:bCs/>
          <w:sz w:val="24"/>
          <w:szCs w:val="24"/>
        </w:rPr>
      </w:pPr>
      <w:r w:rsidRPr="004902E0">
        <w:rPr>
          <w:rFonts w:ascii="Times New Roman" w:hAnsi="Times New Roman"/>
          <w:bCs/>
          <w:sz w:val="24"/>
          <w:szCs w:val="24"/>
        </w:rPr>
        <w:t xml:space="preserve">5 </w:t>
      </w:r>
      <w:r w:rsidR="009403DA" w:rsidRPr="004902E0">
        <w:rPr>
          <w:rFonts w:ascii="Times New Roman" w:hAnsi="Times New Roman"/>
          <w:bCs/>
          <w:sz w:val="24"/>
          <w:szCs w:val="24"/>
        </w:rPr>
        <w:t>Хафизов А.А. Влияние сроков посева на урожайность средневолокнистого хлопчатник</w:t>
      </w:r>
      <w:r w:rsidR="00786F5A" w:rsidRPr="004902E0">
        <w:rPr>
          <w:rFonts w:ascii="Times New Roman" w:hAnsi="Times New Roman"/>
          <w:bCs/>
          <w:sz w:val="24"/>
          <w:szCs w:val="24"/>
        </w:rPr>
        <w:t>а в условиях Гиссарской долины</w:t>
      </w:r>
      <w:r w:rsidR="009403DA" w:rsidRPr="004902E0">
        <w:rPr>
          <w:rFonts w:ascii="Times New Roman" w:hAnsi="Times New Roman"/>
          <w:bCs/>
          <w:sz w:val="24"/>
          <w:szCs w:val="24"/>
        </w:rPr>
        <w:t xml:space="preserve"> // </w:t>
      </w:r>
      <w:r w:rsidR="00786F5A" w:rsidRPr="004902E0">
        <w:rPr>
          <w:rFonts w:ascii="Times New Roman" w:hAnsi="Times New Roman"/>
          <w:sz w:val="24"/>
          <w:szCs w:val="24"/>
        </w:rPr>
        <w:t>Актуальные проблемы агропромышленного ком</w:t>
      </w:r>
      <w:r w:rsidR="00165BEA">
        <w:rPr>
          <w:rFonts w:ascii="Times New Roman" w:hAnsi="Times New Roman"/>
          <w:sz w:val="24"/>
          <w:szCs w:val="24"/>
        </w:rPr>
        <w:t>плекса Республики Таджикистан: М</w:t>
      </w:r>
      <w:r w:rsidR="00786F5A" w:rsidRPr="004902E0">
        <w:rPr>
          <w:rFonts w:ascii="Times New Roman" w:hAnsi="Times New Roman"/>
          <w:sz w:val="24"/>
          <w:szCs w:val="24"/>
        </w:rPr>
        <w:t>атер</w:t>
      </w:r>
      <w:r w:rsidR="00165BEA">
        <w:rPr>
          <w:rFonts w:ascii="Times New Roman" w:hAnsi="Times New Roman"/>
          <w:sz w:val="24"/>
          <w:szCs w:val="24"/>
        </w:rPr>
        <w:t>иалы</w:t>
      </w:r>
      <w:r w:rsidR="00786F5A" w:rsidRPr="004902E0">
        <w:rPr>
          <w:rFonts w:ascii="Times New Roman" w:hAnsi="Times New Roman"/>
          <w:sz w:val="24"/>
          <w:szCs w:val="24"/>
        </w:rPr>
        <w:t xml:space="preserve"> междунар. науч.-практ. конф., посв. 13-летию независимости Республики Таджикистан.</w:t>
      </w:r>
      <w:r w:rsidR="00517B5D" w:rsidRPr="004902E0">
        <w:rPr>
          <w:rFonts w:ascii="Times New Roman" w:hAnsi="Times New Roman"/>
          <w:sz w:val="24"/>
          <w:szCs w:val="24"/>
        </w:rPr>
        <w:t xml:space="preserve"> -</w:t>
      </w:r>
      <w:r w:rsidR="00786F5A" w:rsidRPr="004902E0">
        <w:rPr>
          <w:rFonts w:ascii="Times New Roman" w:hAnsi="Times New Roman"/>
          <w:sz w:val="24"/>
          <w:szCs w:val="24"/>
        </w:rPr>
        <w:t xml:space="preserve"> Душанбе, </w:t>
      </w:r>
      <w:r w:rsidR="00786F5A" w:rsidRPr="004902E0">
        <w:rPr>
          <w:rFonts w:ascii="Times New Roman" w:hAnsi="Times New Roman"/>
          <w:bCs/>
          <w:sz w:val="24"/>
          <w:szCs w:val="24"/>
        </w:rPr>
        <w:t xml:space="preserve">2004. – С. </w:t>
      </w:r>
      <w:r w:rsidR="009403DA" w:rsidRPr="004902E0">
        <w:rPr>
          <w:rFonts w:ascii="Times New Roman" w:hAnsi="Times New Roman"/>
          <w:bCs/>
          <w:sz w:val="24"/>
          <w:szCs w:val="24"/>
        </w:rPr>
        <w:t>57-59.</w:t>
      </w:r>
    </w:p>
    <w:p w:rsidR="009403DA" w:rsidRPr="004902E0" w:rsidRDefault="009403DA" w:rsidP="0027001E">
      <w:pPr>
        <w:spacing w:after="0" w:line="360" w:lineRule="auto"/>
        <w:ind w:firstLine="709"/>
        <w:jc w:val="both"/>
        <w:rPr>
          <w:rFonts w:ascii="Times New Roman" w:hAnsi="Times New Roman"/>
          <w:bCs/>
          <w:sz w:val="24"/>
          <w:szCs w:val="24"/>
        </w:rPr>
      </w:pPr>
      <w:r w:rsidRPr="004902E0">
        <w:rPr>
          <w:rFonts w:ascii="Times New Roman" w:hAnsi="Times New Roman"/>
          <w:bCs/>
          <w:sz w:val="24"/>
          <w:szCs w:val="24"/>
        </w:rPr>
        <w:t xml:space="preserve">6 Розметов К.С. Подготовка семян хлопчатника и технология сева в условиях луговых почв нижнего течения Аму-Дарьи // Молодой ученый. – 2011. </w:t>
      </w:r>
      <w:r w:rsidR="00D04F4D" w:rsidRPr="004902E0">
        <w:rPr>
          <w:rFonts w:ascii="Times New Roman" w:hAnsi="Times New Roman"/>
          <w:bCs/>
          <w:sz w:val="24"/>
          <w:szCs w:val="24"/>
        </w:rPr>
        <w:t xml:space="preserve">- </w:t>
      </w:r>
      <w:r w:rsidR="00B21CEB">
        <w:rPr>
          <w:rFonts w:ascii="Times New Roman" w:hAnsi="Times New Roman"/>
          <w:bCs/>
          <w:sz w:val="24"/>
          <w:szCs w:val="24"/>
        </w:rPr>
        <w:t>№</w:t>
      </w:r>
      <w:r w:rsidRPr="004902E0">
        <w:rPr>
          <w:rFonts w:ascii="Times New Roman" w:hAnsi="Times New Roman"/>
          <w:bCs/>
          <w:sz w:val="24"/>
          <w:szCs w:val="24"/>
        </w:rPr>
        <w:t>1. – С. 298-301.</w:t>
      </w:r>
    </w:p>
    <w:p w:rsidR="009403DA" w:rsidRPr="004902E0" w:rsidRDefault="009403DA" w:rsidP="0027001E">
      <w:pPr>
        <w:spacing w:after="0" w:line="360" w:lineRule="auto"/>
        <w:ind w:firstLine="709"/>
        <w:jc w:val="both"/>
        <w:rPr>
          <w:rFonts w:ascii="Times New Roman" w:hAnsi="Times New Roman"/>
          <w:bCs/>
          <w:sz w:val="24"/>
          <w:szCs w:val="24"/>
        </w:rPr>
      </w:pPr>
      <w:r w:rsidRPr="004902E0">
        <w:rPr>
          <w:rFonts w:ascii="Times New Roman" w:hAnsi="Times New Roman"/>
          <w:bCs/>
          <w:sz w:val="24"/>
          <w:szCs w:val="24"/>
        </w:rPr>
        <w:t xml:space="preserve">7 </w:t>
      </w:r>
      <w:r w:rsidR="005E4E10" w:rsidRPr="004902E0">
        <w:rPr>
          <w:rFonts w:ascii="Times New Roman" w:hAnsi="Times New Roman"/>
          <w:bCs/>
          <w:sz w:val="24"/>
          <w:szCs w:val="24"/>
        </w:rPr>
        <w:t xml:space="preserve"> </w:t>
      </w:r>
      <w:r w:rsidRPr="004902E0">
        <w:rPr>
          <w:rFonts w:ascii="Times New Roman" w:hAnsi="Times New Roman"/>
          <w:bCs/>
          <w:sz w:val="24"/>
          <w:szCs w:val="24"/>
        </w:rPr>
        <w:t xml:space="preserve">Дурдыев Б. Взаимосвязь между ветвлением сорта хлопчатника и схемой размещения растений на светлых сероземах предгорной равнины Копетдага </w:t>
      </w:r>
      <w:r w:rsidR="00517B5D" w:rsidRPr="004902E0">
        <w:rPr>
          <w:rFonts w:ascii="Times New Roman" w:hAnsi="Times New Roman"/>
          <w:bCs/>
          <w:sz w:val="24"/>
          <w:szCs w:val="24"/>
        </w:rPr>
        <w:t>/</w:t>
      </w:r>
      <w:r w:rsidRPr="004902E0">
        <w:rPr>
          <w:rFonts w:ascii="Times New Roman" w:hAnsi="Times New Roman"/>
          <w:bCs/>
          <w:sz w:val="24"/>
          <w:szCs w:val="24"/>
        </w:rPr>
        <w:t xml:space="preserve">/  Молодой ученый. - 2011. </w:t>
      </w:r>
      <w:r w:rsidR="00517B5D" w:rsidRPr="004902E0">
        <w:rPr>
          <w:rFonts w:ascii="Times New Roman" w:hAnsi="Times New Roman"/>
          <w:bCs/>
          <w:sz w:val="24"/>
          <w:szCs w:val="24"/>
        </w:rPr>
        <w:t>- Т. 2. № 3</w:t>
      </w:r>
      <w:r w:rsidRPr="004902E0">
        <w:rPr>
          <w:rFonts w:ascii="Times New Roman" w:hAnsi="Times New Roman"/>
          <w:bCs/>
          <w:sz w:val="24"/>
          <w:szCs w:val="24"/>
        </w:rPr>
        <w:t xml:space="preserve">. </w:t>
      </w:r>
      <w:r w:rsidR="00517B5D" w:rsidRPr="004902E0">
        <w:rPr>
          <w:rFonts w:ascii="Times New Roman" w:hAnsi="Times New Roman"/>
          <w:bCs/>
          <w:sz w:val="24"/>
          <w:szCs w:val="24"/>
        </w:rPr>
        <w:t>-</w:t>
      </w:r>
      <w:r w:rsidRPr="004902E0">
        <w:rPr>
          <w:rFonts w:ascii="Times New Roman" w:hAnsi="Times New Roman"/>
          <w:bCs/>
          <w:sz w:val="24"/>
          <w:szCs w:val="24"/>
        </w:rPr>
        <w:t xml:space="preserve"> С. 197-201.</w:t>
      </w:r>
    </w:p>
    <w:p w:rsidR="009403DA" w:rsidRPr="004902E0" w:rsidRDefault="009403DA" w:rsidP="0027001E">
      <w:pPr>
        <w:spacing w:after="0" w:line="360" w:lineRule="auto"/>
        <w:ind w:firstLine="709"/>
        <w:jc w:val="both"/>
        <w:rPr>
          <w:rFonts w:ascii="Times New Roman" w:hAnsi="Times New Roman"/>
          <w:bCs/>
          <w:sz w:val="24"/>
          <w:szCs w:val="24"/>
        </w:rPr>
      </w:pPr>
      <w:r w:rsidRPr="004902E0">
        <w:rPr>
          <w:rFonts w:ascii="Times New Roman" w:hAnsi="Times New Roman"/>
          <w:bCs/>
          <w:sz w:val="24"/>
          <w:szCs w:val="24"/>
        </w:rPr>
        <w:t xml:space="preserve">8  </w:t>
      </w:r>
      <w:r w:rsidR="005E4E10" w:rsidRPr="004902E0">
        <w:rPr>
          <w:rFonts w:ascii="Times New Roman" w:hAnsi="Times New Roman"/>
          <w:bCs/>
          <w:sz w:val="24"/>
          <w:szCs w:val="24"/>
        </w:rPr>
        <w:t xml:space="preserve"> </w:t>
      </w:r>
      <w:r w:rsidRPr="004902E0">
        <w:rPr>
          <w:rFonts w:ascii="Times New Roman" w:hAnsi="Times New Roman"/>
          <w:bCs/>
          <w:sz w:val="24"/>
          <w:szCs w:val="24"/>
        </w:rPr>
        <w:t>Турсунов Х.</w:t>
      </w:r>
      <w:r w:rsidRPr="004902E0">
        <w:rPr>
          <w:rFonts w:ascii="Times New Roman" w:hAnsi="Times New Roman"/>
          <w:b/>
          <w:bCs/>
          <w:sz w:val="24"/>
          <w:szCs w:val="24"/>
        </w:rPr>
        <w:t xml:space="preserve"> </w:t>
      </w:r>
      <w:r w:rsidRPr="004902E0">
        <w:rPr>
          <w:rFonts w:ascii="Times New Roman" w:hAnsi="Times New Roman"/>
          <w:bCs/>
          <w:sz w:val="24"/>
          <w:szCs w:val="24"/>
        </w:rPr>
        <w:t>Влияние способов посева хлопчатника н</w:t>
      </w:r>
      <w:r w:rsidR="00517B5D" w:rsidRPr="004902E0">
        <w:rPr>
          <w:rFonts w:ascii="Times New Roman" w:hAnsi="Times New Roman"/>
          <w:bCs/>
          <w:sz w:val="24"/>
          <w:szCs w:val="24"/>
        </w:rPr>
        <w:t>а агрофизические свойства почвы //</w:t>
      </w:r>
      <w:r w:rsidRPr="004902E0">
        <w:rPr>
          <w:rFonts w:ascii="Times New Roman" w:hAnsi="Times New Roman"/>
          <w:bCs/>
          <w:sz w:val="24"/>
          <w:szCs w:val="24"/>
        </w:rPr>
        <w:t xml:space="preserve"> Сборник научных трудов по материалам Международной </w:t>
      </w:r>
      <w:r w:rsidR="00517B5D" w:rsidRPr="004902E0">
        <w:rPr>
          <w:rFonts w:ascii="Times New Roman" w:hAnsi="Times New Roman"/>
          <w:sz w:val="24"/>
          <w:szCs w:val="24"/>
        </w:rPr>
        <w:t>матер. междунар. науч.-практ. конф. –</w:t>
      </w:r>
      <w:r w:rsidR="005E4E10" w:rsidRPr="004902E0">
        <w:rPr>
          <w:rFonts w:ascii="Times New Roman" w:hAnsi="Times New Roman"/>
          <w:sz w:val="24"/>
          <w:szCs w:val="24"/>
        </w:rPr>
        <w:t xml:space="preserve"> Ташкент,</w:t>
      </w:r>
      <w:r w:rsidRPr="004902E0">
        <w:rPr>
          <w:rFonts w:ascii="Times New Roman" w:hAnsi="Times New Roman"/>
          <w:bCs/>
          <w:sz w:val="24"/>
          <w:szCs w:val="24"/>
        </w:rPr>
        <w:t xml:space="preserve"> 2018. </w:t>
      </w:r>
      <w:r w:rsidR="005E4E10" w:rsidRPr="004902E0">
        <w:rPr>
          <w:rFonts w:ascii="Times New Roman" w:hAnsi="Times New Roman"/>
          <w:bCs/>
          <w:sz w:val="24"/>
          <w:szCs w:val="24"/>
        </w:rPr>
        <w:t>– С.</w:t>
      </w:r>
      <w:r w:rsidRPr="004902E0">
        <w:rPr>
          <w:rFonts w:ascii="Times New Roman" w:hAnsi="Times New Roman"/>
          <w:bCs/>
          <w:sz w:val="24"/>
          <w:szCs w:val="24"/>
        </w:rPr>
        <w:t xml:space="preserve"> 104-107 </w:t>
      </w:r>
    </w:p>
    <w:p w:rsidR="009403DA" w:rsidRPr="004902E0" w:rsidRDefault="009403DA" w:rsidP="0027001E">
      <w:pPr>
        <w:pStyle w:val="af3"/>
        <w:spacing w:after="0" w:line="360" w:lineRule="auto"/>
        <w:ind w:left="0" w:firstLine="709"/>
        <w:jc w:val="both"/>
        <w:rPr>
          <w:rFonts w:ascii="Times New Roman" w:hAnsi="Times New Roman"/>
          <w:sz w:val="24"/>
          <w:szCs w:val="24"/>
        </w:rPr>
      </w:pPr>
      <w:r w:rsidRPr="004902E0">
        <w:rPr>
          <w:rFonts w:ascii="Times New Roman" w:hAnsi="Times New Roman"/>
          <w:sz w:val="24"/>
          <w:szCs w:val="24"/>
        </w:rPr>
        <w:t>9  Юлдащев С.Х., Имамалиев А.И. Справочник по хлопководству. – Ташкент: Узбекистан, 1981. – С. 299-323.</w:t>
      </w:r>
    </w:p>
    <w:p w:rsidR="009403DA" w:rsidRPr="004902E0" w:rsidRDefault="009403DA" w:rsidP="0027001E">
      <w:pPr>
        <w:pStyle w:val="af3"/>
        <w:spacing w:after="0" w:line="360" w:lineRule="auto"/>
        <w:ind w:left="0" w:firstLine="709"/>
        <w:jc w:val="both"/>
        <w:rPr>
          <w:rFonts w:ascii="Times New Roman" w:hAnsi="Times New Roman"/>
          <w:sz w:val="24"/>
          <w:szCs w:val="24"/>
        </w:rPr>
      </w:pPr>
      <w:r w:rsidRPr="004902E0">
        <w:rPr>
          <w:rFonts w:ascii="Times New Roman" w:hAnsi="Times New Roman"/>
          <w:sz w:val="24"/>
          <w:szCs w:val="24"/>
        </w:rPr>
        <w:t>10  Сагитов А.У., Исмухамбетов Ж.Р. Справочник по защите растений. – Алма-Аты: РОНД, 2004. – С. 130-133.</w:t>
      </w:r>
    </w:p>
    <w:p w:rsidR="009403DA" w:rsidRPr="004902E0" w:rsidRDefault="009403DA" w:rsidP="0027001E">
      <w:pPr>
        <w:pStyle w:val="a5"/>
        <w:tabs>
          <w:tab w:val="left" w:pos="993"/>
        </w:tabs>
        <w:spacing w:after="0" w:line="360" w:lineRule="auto"/>
        <w:ind w:left="0" w:firstLine="709"/>
        <w:jc w:val="both"/>
        <w:rPr>
          <w:rFonts w:ascii="Times New Roman" w:hAnsi="Times New Roman"/>
          <w:sz w:val="24"/>
          <w:szCs w:val="24"/>
        </w:rPr>
      </w:pPr>
      <w:r w:rsidRPr="004902E0">
        <w:rPr>
          <w:rFonts w:ascii="Times New Roman" w:hAnsi="Times New Roman"/>
          <w:sz w:val="24"/>
          <w:szCs w:val="24"/>
        </w:rPr>
        <w:t xml:space="preserve">11 Алимухамедов С.Н., Швецова Л.П., Алибекова Ч.Х. Иммунитет хлопчатника к вредителям. – Ташкент: Мехнат, 1990. – С. 4-95. </w:t>
      </w:r>
    </w:p>
    <w:p w:rsidR="009403DA" w:rsidRPr="004902E0" w:rsidRDefault="009403DA" w:rsidP="0027001E">
      <w:pPr>
        <w:pStyle w:val="a5"/>
        <w:numPr>
          <w:ilvl w:val="0"/>
          <w:numId w:val="27"/>
        </w:numPr>
        <w:spacing w:after="0" w:line="360" w:lineRule="auto"/>
        <w:ind w:left="0" w:firstLine="709"/>
        <w:jc w:val="both"/>
        <w:rPr>
          <w:rFonts w:ascii="Times New Roman" w:hAnsi="Times New Roman"/>
          <w:sz w:val="24"/>
          <w:szCs w:val="24"/>
        </w:rPr>
      </w:pPr>
      <w:r w:rsidRPr="004902E0">
        <w:rPr>
          <w:rFonts w:ascii="Times New Roman" w:hAnsi="Times New Roman"/>
          <w:sz w:val="24"/>
          <w:szCs w:val="24"/>
        </w:rPr>
        <w:lastRenderedPageBreak/>
        <w:t>Гомолицкая Г.П., Абдурахманова Г., Даминова Д., Исламова Г. Биология и экология хищных энтомофагов // В кн.: Вредные и полезные насекомые хлопчатника и других сельскохозяйственных культур. – Ташкент: ФАН, 1977. – С. 70-85.</w:t>
      </w:r>
    </w:p>
    <w:p w:rsidR="009403DA" w:rsidRPr="004902E0" w:rsidRDefault="009403DA" w:rsidP="0027001E">
      <w:pPr>
        <w:pStyle w:val="a5"/>
        <w:tabs>
          <w:tab w:val="left" w:pos="1134"/>
        </w:tabs>
        <w:spacing w:after="0" w:line="360" w:lineRule="auto"/>
        <w:ind w:left="0" w:firstLine="709"/>
        <w:jc w:val="both"/>
        <w:rPr>
          <w:rFonts w:ascii="Times New Roman" w:hAnsi="Times New Roman"/>
          <w:sz w:val="24"/>
          <w:szCs w:val="24"/>
        </w:rPr>
      </w:pPr>
      <w:r w:rsidRPr="004902E0">
        <w:rPr>
          <w:rFonts w:ascii="Times New Roman" w:hAnsi="Times New Roman"/>
          <w:sz w:val="24"/>
          <w:szCs w:val="24"/>
        </w:rPr>
        <w:t xml:space="preserve">13 </w:t>
      </w:r>
      <w:r w:rsidR="00233A2E">
        <w:rPr>
          <w:rFonts w:ascii="Times New Roman" w:hAnsi="Times New Roman"/>
          <w:sz w:val="24"/>
          <w:szCs w:val="24"/>
        </w:rPr>
        <w:t xml:space="preserve">  </w:t>
      </w:r>
      <w:r w:rsidRPr="004902E0">
        <w:rPr>
          <w:rFonts w:ascii="Times New Roman" w:hAnsi="Times New Roman"/>
          <w:sz w:val="24"/>
          <w:szCs w:val="24"/>
        </w:rPr>
        <w:t>Нарзикулов М.Н., Шамарсаидов Ш., Шукуралиев С. Сорная растительность и ее роль в сохранении и накоплении энтомофагов // В кн.: Основы интегрированной защиты хлопчатника от вреди</w:t>
      </w:r>
      <w:r w:rsidR="005E4E10" w:rsidRPr="004902E0">
        <w:rPr>
          <w:rFonts w:ascii="Times New Roman" w:hAnsi="Times New Roman"/>
          <w:sz w:val="24"/>
          <w:szCs w:val="24"/>
        </w:rPr>
        <w:t>телей в Средней Азии. – Душанбе:</w:t>
      </w:r>
      <w:r w:rsidRPr="004902E0">
        <w:rPr>
          <w:rFonts w:ascii="Times New Roman" w:hAnsi="Times New Roman"/>
          <w:sz w:val="24"/>
          <w:szCs w:val="24"/>
        </w:rPr>
        <w:t xml:space="preserve"> Дониш, 1977. - С. 156-159.</w:t>
      </w:r>
    </w:p>
    <w:p w:rsidR="009403DA" w:rsidRPr="004902E0" w:rsidRDefault="009403DA" w:rsidP="0027001E">
      <w:pPr>
        <w:pStyle w:val="a5"/>
        <w:tabs>
          <w:tab w:val="left" w:pos="1134"/>
        </w:tabs>
        <w:spacing w:after="0" w:line="360" w:lineRule="auto"/>
        <w:ind w:left="0" w:firstLine="709"/>
        <w:jc w:val="both"/>
        <w:rPr>
          <w:rFonts w:ascii="Times New Roman" w:hAnsi="Times New Roman"/>
          <w:sz w:val="24"/>
          <w:szCs w:val="24"/>
        </w:rPr>
      </w:pPr>
      <w:r w:rsidRPr="004902E0">
        <w:rPr>
          <w:rFonts w:ascii="Times New Roman" w:hAnsi="Times New Roman"/>
          <w:sz w:val="24"/>
          <w:szCs w:val="24"/>
        </w:rPr>
        <w:t xml:space="preserve">14 </w:t>
      </w:r>
      <w:r w:rsidR="00233A2E">
        <w:rPr>
          <w:rFonts w:ascii="Times New Roman" w:hAnsi="Times New Roman"/>
          <w:sz w:val="24"/>
          <w:szCs w:val="24"/>
        </w:rPr>
        <w:t xml:space="preserve"> </w:t>
      </w:r>
      <w:r w:rsidRPr="004902E0">
        <w:rPr>
          <w:rFonts w:ascii="Times New Roman" w:hAnsi="Times New Roman"/>
          <w:sz w:val="24"/>
          <w:szCs w:val="24"/>
        </w:rPr>
        <w:t xml:space="preserve">Камарин В.П. Влияние дополнительного питания на продолжительность жизни и плодовитость взрослых форм паразита </w:t>
      </w:r>
      <w:r w:rsidRPr="004902E0">
        <w:rPr>
          <w:rFonts w:ascii="Times New Roman" w:hAnsi="Times New Roman"/>
          <w:sz w:val="24"/>
          <w:szCs w:val="24"/>
          <w:lang w:val="en-US"/>
        </w:rPr>
        <w:t>Trichogramma</w:t>
      </w:r>
      <w:r w:rsidRPr="004902E0">
        <w:rPr>
          <w:rFonts w:ascii="Times New Roman" w:hAnsi="Times New Roman"/>
          <w:sz w:val="24"/>
          <w:szCs w:val="24"/>
        </w:rPr>
        <w:t xml:space="preserve"> </w:t>
      </w:r>
      <w:r w:rsidRPr="004902E0">
        <w:rPr>
          <w:rFonts w:ascii="Times New Roman" w:hAnsi="Times New Roman"/>
          <w:sz w:val="24"/>
          <w:szCs w:val="24"/>
          <w:lang w:val="en-US"/>
        </w:rPr>
        <w:t>elonesdeus</w:t>
      </w:r>
      <w:r w:rsidRPr="004902E0">
        <w:rPr>
          <w:rFonts w:ascii="Times New Roman" w:hAnsi="Times New Roman"/>
          <w:sz w:val="24"/>
          <w:szCs w:val="24"/>
        </w:rPr>
        <w:t xml:space="preserve">  и других видов наездников // Тр. ин-та зоологии и паразитологии АН Азербдж. ССР. – Баку, 1967. - Т. 26. - С. 26-35.</w:t>
      </w:r>
    </w:p>
    <w:p w:rsidR="009403DA" w:rsidRPr="004902E0" w:rsidRDefault="009403DA" w:rsidP="0027001E">
      <w:pPr>
        <w:pStyle w:val="a5"/>
        <w:numPr>
          <w:ilvl w:val="0"/>
          <w:numId w:val="28"/>
        </w:numPr>
        <w:tabs>
          <w:tab w:val="left" w:pos="1134"/>
        </w:tabs>
        <w:spacing w:after="0" w:line="360" w:lineRule="auto"/>
        <w:ind w:left="0" w:firstLine="709"/>
        <w:jc w:val="both"/>
        <w:rPr>
          <w:rFonts w:ascii="Times New Roman" w:hAnsi="Times New Roman"/>
          <w:sz w:val="24"/>
          <w:szCs w:val="24"/>
        </w:rPr>
      </w:pPr>
      <w:r w:rsidRPr="004902E0">
        <w:rPr>
          <w:rFonts w:ascii="Times New Roman" w:hAnsi="Times New Roman"/>
          <w:sz w:val="24"/>
          <w:szCs w:val="24"/>
        </w:rPr>
        <w:t>Адашкевич Б.П. Энтомофаги и акарифаги вредителей овощных культур // Защита растений. - 1975. - № 9. – С. 25-29.</w:t>
      </w:r>
    </w:p>
    <w:p w:rsidR="009403DA" w:rsidRPr="004902E0" w:rsidRDefault="009403DA" w:rsidP="0027001E">
      <w:pPr>
        <w:pStyle w:val="a5"/>
        <w:numPr>
          <w:ilvl w:val="0"/>
          <w:numId w:val="28"/>
        </w:numPr>
        <w:tabs>
          <w:tab w:val="left" w:pos="1134"/>
        </w:tabs>
        <w:spacing w:after="0" w:line="360" w:lineRule="auto"/>
        <w:ind w:left="0" w:firstLine="709"/>
        <w:jc w:val="both"/>
        <w:rPr>
          <w:rFonts w:ascii="Times New Roman" w:hAnsi="Times New Roman"/>
          <w:sz w:val="24"/>
          <w:szCs w:val="24"/>
        </w:rPr>
      </w:pPr>
      <w:r w:rsidRPr="004902E0">
        <w:rPr>
          <w:rFonts w:ascii="Times New Roman" w:hAnsi="Times New Roman"/>
          <w:sz w:val="24"/>
          <w:szCs w:val="24"/>
        </w:rPr>
        <w:t>Бондаренко Н.В. Биологическая защита растений. - М.: Колос, 1978. - С. 147-154.</w:t>
      </w:r>
    </w:p>
    <w:p w:rsidR="009403DA" w:rsidRPr="004902E0" w:rsidRDefault="009403DA" w:rsidP="0027001E">
      <w:pPr>
        <w:pStyle w:val="a5"/>
        <w:numPr>
          <w:ilvl w:val="0"/>
          <w:numId w:val="28"/>
        </w:numPr>
        <w:tabs>
          <w:tab w:val="left" w:pos="1134"/>
        </w:tabs>
        <w:spacing w:after="0" w:line="360" w:lineRule="auto"/>
        <w:ind w:left="0" w:firstLine="709"/>
        <w:jc w:val="both"/>
        <w:rPr>
          <w:rFonts w:ascii="Times New Roman" w:hAnsi="Times New Roman"/>
          <w:sz w:val="24"/>
          <w:szCs w:val="24"/>
        </w:rPr>
      </w:pPr>
      <w:r w:rsidRPr="004902E0">
        <w:rPr>
          <w:rFonts w:ascii="Times New Roman" w:hAnsi="Times New Roman"/>
          <w:sz w:val="24"/>
          <w:szCs w:val="24"/>
        </w:rPr>
        <w:t>Анциферова А.Г. Энтомофаги яблонной плодожорок // Защита растений. – 1971. - № 5. - С. 30-32.</w:t>
      </w:r>
    </w:p>
    <w:p w:rsidR="009403DA" w:rsidRPr="004902E0" w:rsidRDefault="009403DA" w:rsidP="0027001E">
      <w:pPr>
        <w:pStyle w:val="a5"/>
        <w:numPr>
          <w:ilvl w:val="0"/>
          <w:numId w:val="28"/>
        </w:numPr>
        <w:tabs>
          <w:tab w:val="left" w:pos="1134"/>
        </w:tabs>
        <w:spacing w:after="0" w:line="360" w:lineRule="auto"/>
        <w:ind w:left="0" w:firstLine="709"/>
        <w:jc w:val="both"/>
        <w:rPr>
          <w:rFonts w:ascii="Times New Roman" w:hAnsi="Times New Roman"/>
          <w:sz w:val="24"/>
          <w:szCs w:val="24"/>
        </w:rPr>
      </w:pPr>
      <w:r w:rsidRPr="004902E0">
        <w:rPr>
          <w:rFonts w:ascii="Times New Roman" w:hAnsi="Times New Roman"/>
          <w:sz w:val="24"/>
          <w:szCs w:val="24"/>
        </w:rPr>
        <w:t>Ченикалова Е.В. Защита растений и охрана опылителей // Защита и карантин растений. - 2004. - № 6. – С. 52-53.</w:t>
      </w:r>
    </w:p>
    <w:p w:rsidR="009403DA" w:rsidRPr="004902E0" w:rsidRDefault="009403DA" w:rsidP="0027001E">
      <w:pPr>
        <w:pStyle w:val="a5"/>
        <w:numPr>
          <w:ilvl w:val="0"/>
          <w:numId w:val="28"/>
        </w:numPr>
        <w:tabs>
          <w:tab w:val="left" w:pos="1134"/>
        </w:tabs>
        <w:spacing w:after="0" w:line="360" w:lineRule="auto"/>
        <w:ind w:left="0" w:firstLine="709"/>
        <w:jc w:val="both"/>
        <w:rPr>
          <w:rFonts w:ascii="Times New Roman" w:hAnsi="Times New Roman"/>
          <w:sz w:val="24"/>
          <w:szCs w:val="24"/>
        </w:rPr>
      </w:pPr>
      <w:r w:rsidRPr="004902E0">
        <w:rPr>
          <w:rFonts w:ascii="Times New Roman" w:hAnsi="Times New Roman"/>
          <w:sz w:val="24"/>
          <w:szCs w:val="24"/>
        </w:rPr>
        <w:t>Ченикалова Е.В. Полезная энтомофауна в посевах культур // Защита и карантин растений. – 2019. - № 6. - С. 46-47.</w:t>
      </w:r>
    </w:p>
    <w:p w:rsidR="009403DA" w:rsidRPr="004902E0" w:rsidRDefault="009403DA" w:rsidP="0027001E">
      <w:pPr>
        <w:pStyle w:val="a5"/>
        <w:numPr>
          <w:ilvl w:val="0"/>
          <w:numId w:val="28"/>
        </w:numPr>
        <w:tabs>
          <w:tab w:val="left" w:pos="1134"/>
        </w:tabs>
        <w:spacing w:after="0" w:line="360" w:lineRule="auto"/>
        <w:ind w:left="0" w:firstLine="709"/>
        <w:jc w:val="both"/>
        <w:rPr>
          <w:rFonts w:ascii="Times New Roman" w:hAnsi="Times New Roman"/>
          <w:sz w:val="24"/>
          <w:szCs w:val="24"/>
        </w:rPr>
      </w:pPr>
      <w:r w:rsidRPr="004902E0">
        <w:rPr>
          <w:rFonts w:ascii="Times New Roman" w:hAnsi="Times New Roman"/>
          <w:sz w:val="24"/>
          <w:szCs w:val="24"/>
        </w:rPr>
        <w:t>Чаплыгина Н.П. Эколого-биоценотическое значение посевов энтомофильных культур в фитосанитарной стабилизации агроландшафтов:  автореф. …к. биол. н.: 06.01.11. – Краснодар, 2006. – 25 с.</w:t>
      </w:r>
    </w:p>
    <w:p w:rsidR="009403DA" w:rsidRPr="004902E0" w:rsidRDefault="009403DA" w:rsidP="0027001E">
      <w:pPr>
        <w:pStyle w:val="a5"/>
        <w:numPr>
          <w:ilvl w:val="0"/>
          <w:numId w:val="28"/>
        </w:numPr>
        <w:spacing w:after="0" w:line="360" w:lineRule="auto"/>
        <w:ind w:left="0" w:firstLine="709"/>
        <w:jc w:val="both"/>
        <w:rPr>
          <w:rFonts w:ascii="Times New Roman" w:hAnsi="Times New Roman"/>
          <w:sz w:val="24"/>
          <w:szCs w:val="24"/>
        </w:rPr>
      </w:pPr>
      <w:r w:rsidRPr="004902E0">
        <w:rPr>
          <w:rFonts w:ascii="Times New Roman" w:hAnsi="Times New Roman"/>
          <w:sz w:val="24"/>
          <w:szCs w:val="24"/>
        </w:rPr>
        <w:t>Штерншис М.В. Роль и возможности биологической защиты растений // Защита и карантин растений. – 2006. - № 6. - С. 14-17.</w:t>
      </w:r>
    </w:p>
    <w:p w:rsidR="009403DA" w:rsidRPr="004902E0" w:rsidRDefault="009403DA" w:rsidP="0027001E">
      <w:pPr>
        <w:pStyle w:val="a5"/>
        <w:numPr>
          <w:ilvl w:val="0"/>
          <w:numId w:val="28"/>
        </w:numPr>
        <w:tabs>
          <w:tab w:val="left" w:pos="1134"/>
        </w:tabs>
        <w:spacing w:after="0" w:line="360" w:lineRule="auto"/>
        <w:ind w:left="0" w:firstLine="709"/>
        <w:jc w:val="both"/>
        <w:rPr>
          <w:rFonts w:ascii="Times New Roman" w:hAnsi="Times New Roman"/>
          <w:sz w:val="24"/>
          <w:szCs w:val="24"/>
        </w:rPr>
      </w:pPr>
      <w:r w:rsidRPr="004902E0">
        <w:rPr>
          <w:rFonts w:ascii="Times New Roman" w:hAnsi="Times New Roman"/>
          <w:sz w:val="24"/>
          <w:szCs w:val="24"/>
        </w:rPr>
        <w:t>Петровский А.С., Каракотов С.Д. Микробиологические препараты в растениеводстве альтернатива или партнерство // Защита и карантин растений. – 2017. - № 2. - С. 14-19.</w:t>
      </w:r>
    </w:p>
    <w:p w:rsidR="009403DA" w:rsidRPr="004902E0" w:rsidRDefault="009403DA" w:rsidP="0027001E">
      <w:pPr>
        <w:pStyle w:val="a5"/>
        <w:numPr>
          <w:ilvl w:val="0"/>
          <w:numId w:val="28"/>
        </w:numPr>
        <w:tabs>
          <w:tab w:val="left" w:pos="1134"/>
        </w:tabs>
        <w:spacing w:after="0" w:line="360" w:lineRule="auto"/>
        <w:ind w:left="0" w:firstLine="709"/>
        <w:jc w:val="both"/>
        <w:rPr>
          <w:rFonts w:ascii="Times New Roman" w:hAnsi="Times New Roman"/>
          <w:sz w:val="24"/>
          <w:szCs w:val="24"/>
        </w:rPr>
      </w:pPr>
      <w:r w:rsidRPr="004902E0">
        <w:rPr>
          <w:rFonts w:ascii="Times New Roman" w:hAnsi="Times New Roman"/>
          <w:sz w:val="24"/>
          <w:szCs w:val="24"/>
        </w:rPr>
        <w:t>Бизюкова О.В. Обзор мирового рынка микробиологических препаратов // Защита и карантин растений. – 2012. - № 3. - С. 9-12.</w:t>
      </w:r>
    </w:p>
    <w:p w:rsidR="009403DA" w:rsidRPr="004902E0" w:rsidRDefault="009403DA" w:rsidP="0027001E">
      <w:pPr>
        <w:pStyle w:val="a5"/>
        <w:numPr>
          <w:ilvl w:val="0"/>
          <w:numId w:val="28"/>
        </w:numPr>
        <w:tabs>
          <w:tab w:val="left" w:pos="1134"/>
        </w:tabs>
        <w:spacing w:after="0" w:line="360" w:lineRule="auto"/>
        <w:ind w:left="0" w:firstLine="709"/>
        <w:jc w:val="both"/>
        <w:rPr>
          <w:rFonts w:ascii="Times New Roman" w:hAnsi="Times New Roman"/>
          <w:sz w:val="24"/>
          <w:szCs w:val="24"/>
        </w:rPr>
      </w:pPr>
      <w:r w:rsidRPr="004902E0">
        <w:rPr>
          <w:rFonts w:ascii="Times New Roman" w:hAnsi="Times New Roman"/>
          <w:sz w:val="24"/>
          <w:szCs w:val="24"/>
        </w:rPr>
        <w:t>Штерншис М.В. Тенденция развития биотехнологии микробных средств защиты растений в России // Вестник Томского государственного Университета биологии. - 2012. - № 2 (8). - С. 92-100.</w:t>
      </w:r>
    </w:p>
    <w:p w:rsidR="009403DA" w:rsidRPr="004902E0" w:rsidRDefault="009403DA" w:rsidP="0027001E">
      <w:pPr>
        <w:pStyle w:val="a5"/>
        <w:numPr>
          <w:ilvl w:val="0"/>
          <w:numId w:val="28"/>
        </w:numPr>
        <w:tabs>
          <w:tab w:val="left" w:pos="1134"/>
        </w:tabs>
        <w:spacing w:after="0" w:line="360" w:lineRule="auto"/>
        <w:ind w:left="0" w:firstLine="709"/>
        <w:jc w:val="both"/>
        <w:rPr>
          <w:rFonts w:ascii="Times New Roman" w:hAnsi="Times New Roman"/>
          <w:sz w:val="24"/>
          <w:szCs w:val="24"/>
        </w:rPr>
      </w:pPr>
      <w:r w:rsidRPr="004902E0">
        <w:rPr>
          <w:rFonts w:ascii="Times New Roman" w:hAnsi="Times New Roman"/>
          <w:sz w:val="24"/>
          <w:szCs w:val="24"/>
        </w:rPr>
        <w:lastRenderedPageBreak/>
        <w:t>Штерншис М.В. Экологические основы биологической защиты // Защита и карантин растений. – 1998. - №3. – С. 4-7.</w:t>
      </w:r>
    </w:p>
    <w:p w:rsidR="009403DA" w:rsidRPr="004902E0" w:rsidRDefault="009403DA" w:rsidP="0027001E">
      <w:pPr>
        <w:pStyle w:val="a5"/>
        <w:numPr>
          <w:ilvl w:val="0"/>
          <w:numId w:val="28"/>
        </w:numPr>
        <w:tabs>
          <w:tab w:val="left" w:pos="1134"/>
        </w:tabs>
        <w:spacing w:after="0" w:line="360" w:lineRule="auto"/>
        <w:ind w:left="0" w:firstLine="709"/>
        <w:jc w:val="both"/>
        <w:rPr>
          <w:rFonts w:ascii="Times New Roman" w:hAnsi="Times New Roman"/>
          <w:sz w:val="24"/>
          <w:szCs w:val="24"/>
        </w:rPr>
      </w:pPr>
      <w:r w:rsidRPr="004902E0">
        <w:rPr>
          <w:rFonts w:ascii="Times New Roman" w:hAnsi="Times New Roman"/>
          <w:sz w:val="24"/>
          <w:szCs w:val="24"/>
        </w:rPr>
        <w:t>Петровский А.С. Микробиологический препарат Биокомпозит коррект АО «Шелково Агрохим» // Защита и карантин растений. - 2016. - № 4. - С. 31-32.</w:t>
      </w:r>
    </w:p>
    <w:p w:rsidR="009403DA" w:rsidRPr="004902E0" w:rsidRDefault="009403DA" w:rsidP="0027001E">
      <w:pPr>
        <w:pStyle w:val="a5"/>
        <w:numPr>
          <w:ilvl w:val="0"/>
          <w:numId w:val="28"/>
        </w:numPr>
        <w:tabs>
          <w:tab w:val="left" w:pos="1134"/>
        </w:tabs>
        <w:spacing w:after="0" w:line="360" w:lineRule="auto"/>
        <w:ind w:left="0" w:firstLine="709"/>
        <w:jc w:val="both"/>
        <w:rPr>
          <w:rFonts w:ascii="Times New Roman" w:hAnsi="Times New Roman"/>
          <w:sz w:val="24"/>
          <w:szCs w:val="24"/>
        </w:rPr>
      </w:pPr>
      <w:r w:rsidRPr="004902E0">
        <w:rPr>
          <w:rFonts w:ascii="Times New Roman" w:hAnsi="Times New Roman"/>
          <w:sz w:val="24"/>
          <w:szCs w:val="24"/>
        </w:rPr>
        <w:t>Штерншис М.В. Биологическая защита растений в Сибири // Защита и карантин растений. – 2013. - № 4. – С. 19-21.</w:t>
      </w:r>
    </w:p>
    <w:p w:rsidR="009403DA" w:rsidRPr="004902E0" w:rsidRDefault="009403DA" w:rsidP="0027001E">
      <w:pPr>
        <w:pStyle w:val="a5"/>
        <w:numPr>
          <w:ilvl w:val="0"/>
          <w:numId w:val="28"/>
        </w:numPr>
        <w:tabs>
          <w:tab w:val="left" w:pos="0"/>
          <w:tab w:val="left" w:pos="720"/>
        </w:tabs>
        <w:spacing w:after="0" w:line="360" w:lineRule="auto"/>
        <w:ind w:left="0" w:firstLine="709"/>
        <w:jc w:val="both"/>
        <w:rPr>
          <w:rFonts w:ascii="Times New Roman" w:hAnsi="Times New Roman"/>
          <w:sz w:val="24"/>
          <w:szCs w:val="24"/>
          <w:lang w:val="kk-KZ"/>
        </w:rPr>
      </w:pPr>
      <w:r w:rsidRPr="004902E0">
        <w:rPr>
          <w:rFonts w:ascii="Times New Roman" w:hAnsi="Times New Roman"/>
          <w:sz w:val="24"/>
          <w:szCs w:val="24"/>
        </w:rPr>
        <w:t>Имамалиев А.И. Методика полевых и вегетационных опытов с хлопчатником. – Ташкент: СоюзНИХИ, 1981. – 225 с.</w:t>
      </w:r>
    </w:p>
    <w:p w:rsidR="009403DA" w:rsidRPr="004902E0" w:rsidRDefault="009403DA" w:rsidP="0027001E">
      <w:pPr>
        <w:pStyle w:val="af3"/>
        <w:numPr>
          <w:ilvl w:val="0"/>
          <w:numId w:val="28"/>
        </w:numPr>
        <w:tabs>
          <w:tab w:val="left" w:pos="0"/>
        </w:tabs>
        <w:spacing w:after="0" w:line="360" w:lineRule="auto"/>
        <w:ind w:left="0" w:firstLine="709"/>
        <w:jc w:val="both"/>
        <w:rPr>
          <w:rFonts w:ascii="Times New Roman" w:hAnsi="Times New Roman"/>
          <w:sz w:val="24"/>
          <w:szCs w:val="24"/>
        </w:rPr>
      </w:pPr>
      <w:r w:rsidRPr="004902E0">
        <w:rPr>
          <w:rFonts w:ascii="Times New Roman" w:hAnsi="Times New Roman"/>
          <w:sz w:val="24"/>
          <w:szCs w:val="24"/>
        </w:rPr>
        <w:t>Касымжанов Р., Георгиади А., Юсупова Г.Методические указания по проведению регистрационных испытаний инсектицидов, акарицидов, биопрепаратов и феромонов в растениеводстве. - Алматы-Акмола: КазГосИНТИ, 1997. – 119 с.</w:t>
      </w:r>
    </w:p>
    <w:p w:rsidR="009403DA" w:rsidRPr="004902E0" w:rsidRDefault="009403DA" w:rsidP="0027001E">
      <w:pPr>
        <w:pStyle w:val="af3"/>
        <w:numPr>
          <w:ilvl w:val="0"/>
          <w:numId w:val="28"/>
        </w:numPr>
        <w:tabs>
          <w:tab w:val="left" w:pos="1134"/>
        </w:tabs>
        <w:spacing w:after="0" w:line="360" w:lineRule="auto"/>
        <w:ind w:left="0" w:firstLine="709"/>
        <w:jc w:val="both"/>
        <w:rPr>
          <w:rFonts w:ascii="Times New Roman" w:hAnsi="Times New Roman"/>
          <w:sz w:val="24"/>
          <w:szCs w:val="24"/>
        </w:rPr>
      </w:pPr>
      <w:r w:rsidRPr="004902E0">
        <w:rPr>
          <w:rFonts w:ascii="Times New Roman" w:hAnsi="Times New Roman"/>
          <w:sz w:val="24"/>
          <w:szCs w:val="24"/>
        </w:rPr>
        <w:t>Камбулин В.Е., Гордеева Е.А. и др. Методические указания по проведению производственных испытаний пестицидов (ядохимикатов) в РК. – Астана: Идеал-НС, 2005. – 133 с.</w:t>
      </w:r>
    </w:p>
    <w:p w:rsidR="009403DA" w:rsidRPr="004902E0" w:rsidRDefault="009403DA" w:rsidP="0027001E">
      <w:pPr>
        <w:pStyle w:val="a5"/>
        <w:numPr>
          <w:ilvl w:val="0"/>
          <w:numId w:val="28"/>
        </w:numPr>
        <w:tabs>
          <w:tab w:val="left" w:pos="1134"/>
        </w:tabs>
        <w:spacing w:after="0" w:line="360" w:lineRule="auto"/>
        <w:ind w:left="0" w:firstLine="709"/>
        <w:jc w:val="both"/>
        <w:rPr>
          <w:rFonts w:ascii="Times New Roman" w:hAnsi="Times New Roman"/>
          <w:sz w:val="24"/>
          <w:szCs w:val="24"/>
        </w:rPr>
      </w:pPr>
      <w:r w:rsidRPr="004902E0">
        <w:rPr>
          <w:rFonts w:ascii="Times New Roman" w:hAnsi="Times New Roman"/>
          <w:sz w:val="24"/>
          <w:szCs w:val="24"/>
        </w:rPr>
        <w:t>Сагитова А.О., Ажбенова В.К</w:t>
      </w:r>
      <w:r w:rsidRPr="004902E0">
        <w:rPr>
          <w:rFonts w:ascii="Times New Roman" w:hAnsi="Times New Roman"/>
          <w:sz w:val="24"/>
          <w:szCs w:val="24"/>
          <w:lang w:val="kk-KZ"/>
        </w:rPr>
        <w:t xml:space="preserve">. </w:t>
      </w:r>
      <w:r w:rsidRPr="004902E0">
        <w:rPr>
          <w:rFonts w:ascii="Times New Roman" w:hAnsi="Times New Roman"/>
          <w:sz w:val="24"/>
          <w:szCs w:val="24"/>
        </w:rPr>
        <w:t>Методические указания по учету и выявлению особо опасных вредителей и болезней сельскохозяйственных угодий.</w:t>
      </w:r>
      <w:r w:rsidRPr="004902E0">
        <w:rPr>
          <w:rFonts w:ascii="Times New Roman" w:hAnsi="Times New Roman"/>
          <w:sz w:val="24"/>
          <w:szCs w:val="24"/>
          <w:lang w:val="kk-KZ"/>
        </w:rPr>
        <w:t xml:space="preserve"> -</w:t>
      </w:r>
      <w:r w:rsidRPr="004902E0">
        <w:rPr>
          <w:rFonts w:ascii="Times New Roman" w:hAnsi="Times New Roman"/>
          <w:sz w:val="24"/>
          <w:szCs w:val="24"/>
        </w:rPr>
        <w:t xml:space="preserve"> Алматы: Бастау, 2003. - 48 с</w:t>
      </w:r>
      <w:r w:rsidRPr="004902E0">
        <w:rPr>
          <w:rFonts w:ascii="Times New Roman" w:hAnsi="Times New Roman"/>
          <w:sz w:val="24"/>
          <w:szCs w:val="24"/>
          <w:lang w:val="kk-KZ"/>
        </w:rPr>
        <w:t>.</w:t>
      </w:r>
    </w:p>
    <w:p w:rsidR="009403DA" w:rsidRPr="004902E0" w:rsidRDefault="009403DA" w:rsidP="0027001E">
      <w:pPr>
        <w:pStyle w:val="a5"/>
        <w:numPr>
          <w:ilvl w:val="0"/>
          <w:numId w:val="28"/>
        </w:numPr>
        <w:tabs>
          <w:tab w:val="left" w:pos="1134"/>
        </w:tabs>
        <w:spacing w:after="0" w:line="360" w:lineRule="auto"/>
        <w:ind w:left="0" w:firstLine="709"/>
        <w:jc w:val="both"/>
        <w:rPr>
          <w:rFonts w:ascii="Times New Roman" w:hAnsi="Times New Roman"/>
          <w:sz w:val="24"/>
          <w:szCs w:val="24"/>
        </w:rPr>
      </w:pPr>
      <w:r w:rsidRPr="004902E0">
        <w:rPr>
          <w:rFonts w:ascii="Times New Roman" w:hAnsi="Times New Roman"/>
          <w:sz w:val="24"/>
          <w:szCs w:val="24"/>
        </w:rPr>
        <w:t>Алимухаммедов С.Н., Швецова Л.П., Алибекова Ч.Х. Иммунитет хлопчатника к вредителям. - Ташкент: Мехнат, 1990. - С. 4-95.</w:t>
      </w:r>
    </w:p>
    <w:p w:rsidR="009403DA" w:rsidRPr="004902E0" w:rsidRDefault="009403DA" w:rsidP="0027001E">
      <w:pPr>
        <w:spacing w:after="0" w:line="360" w:lineRule="auto"/>
        <w:ind w:firstLine="709"/>
        <w:jc w:val="both"/>
        <w:rPr>
          <w:rFonts w:ascii="Times New Roman" w:hAnsi="Times New Roman"/>
          <w:sz w:val="24"/>
          <w:szCs w:val="24"/>
        </w:rPr>
      </w:pPr>
      <w:r w:rsidRPr="004902E0">
        <w:rPr>
          <w:rFonts w:ascii="Times New Roman" w:hAnsi="Times New Roman"/>
          <w:sz w:val="24"/>
          <w:szCs w:val="24"/>
        </w:rPr>
        <w:t>33 Фасулати К.К. Полевое изучение наземных беспозвоночных. – М.: Колос, 1971. – С. 36-58.</w:t>
      </w:r>
    </w:p>
    <w:p w:rsidR="009403DA" w:rsidRPr="004902E0" w:rsidRDefault="009403DA" w:rsidP="0027001E">
      <w:pPr>
        <w:tabs>
          <w:tab w:val="left" w:pos="0"/>
        </w:tabs>
        <w:spacing w:after="0" w:line="360" w:lineRule="auto"/>
        <w:ind w:firstLine="709"/>
        <w:jc w:val="both"/>
        <w:rPr>
          <w:rFonts w:ascii="Times New Roman" w:hAnsi="Times New Roman"/>
          <w:color w:val="FF0000"/>
          <w:sz w:val="24"/>
          <w:szCs w:val="24"/>
        </w:rPr>
      </w:pPr>
      <w:r w:rsidRPr="004902E0">
        <w:rPr>
          <w:rFonts w:ascii="Times New Roman" w:hAnsi="Times New Roman"/>
          <w:sz w:val="24"/>
          <w:szCs w:val="24"/>
        </w:rPr>
        <w:t>34</w:t>
      </w:r>
      <w:r w:rsidRPr="004902E0">
        <w:rPr>
          <w:rFonts w:ascii="Times New Roman" w:hAnsi="Times New Roman"/>
          <w:color w:val="FF0000"/>
          <w:sz w:val="24"/>
          <w:szCs w:val="24"/>
        </w:rPr>
        <w:t xml:space="preserve"> </w:t>
      </w:r>
      <w:r w:rsidRPr="004902E0">
        <w:rPr>
          <w:rFonts w:ascii="Times New Roman" w:hAnsi="Times New Roman"/>
          <w:sz w:val="24"/>
          <w:szCs w:val="24"/>
        </w:rPr>
        <w:t>Сухорученко Г.И. Экотоксикологический мониторинг - основа рационального применения пестицидов // Защита и карантин растений. - 2005. - №1. – С. 19-22.</w:t>
      </w:r>
    </w:p>
    <w:p w:rsidR="009403DA" w:rsidRPr="004902E0" w:rsidRDefault="009403DA" w:rsidP="0027001E">
      <w:pPr>
        <w:pStyle w:val="a5"/>
        <w:numPr>
          <w:ilvl w:val="0"/>
          <w:numId w:val="29"/>
        </w:numPr>
        <w:tabs>
          <w:tab w:val="left" w:pos="0"/>
        </w:tabs>
        <w:spacing w:after="0" w:line="360" w:lineRule="auto"/>
        <w:ind w:left="0" w:firstLine="709"/>
        <w:jc w:val="both"/>
        <w:rPr>
          <w:rFonts w:ascii="Times New Roman" w:hAnsi="Times New Roman"/>
          <w:color w:val="FF0000"/>
          <w:sz w:val="24"/>
          <w:szCs w:val="24"/>
        </w:rPr>
      </w:pPr>
      <w:r w:rsidRPr="004902E0">
        <w:rPr>
          <w:rFonts w:ascii="Times New Roman" w:hAnsi="Times New Roman"/>
          <w:sz w:val="24"/>
          <w:szCs w:val="24"/>
        </w:rPr>
        <w:t>Доспехов В.В. Методика полевого опытка. - М.: Колос, 1973. - С. 3-20.</w:t>
      </w:r>
    </w:p>
    <w:p w:rsidR="009403DA" w:rsidRPr="004902E0" w:rsidRDefault="009403DA" w:rsidP="0027001E">
      <w:pPr>
        <w:tabs>
          <w:tab w:val="left" w:pos="1134"/>
        </w:tabs>
        <w:spacing w:after="0" w:line="360" w:lineRule="auto"/>
        <w:ind w:firstLine="709"/>
        <w:jc w:val="both"/>
        <w:rPr>
          <w:rFonts w:ascii="Times New Roman" w:hAnsi="Times New Roman"/>
          <w:sz w:val="24"/>
          <w:szCs w:val="24"/>
        </w:rPr>
      </w:pPr>
      <w:r w:rsidRPr="004902E0">
        <w:rPr>
          <w:rFonts w:ascii="Times New Roman" w:hAnsi="Times New Roman"/>
          <w:sz w:val="24"/>
          <w:szCs w:val="24"/>
        </w:rPr>
        <w:t xml:space="preserve">36 </w:t>
      </w:r>
      <w:r w:rsidR="0027001E">
        <w:rPr>
          <w:rFonts w:ascii="Times New Roman" w:hAnsi="Times New Roman"/>
          <w:sz w:val="24"/>
          <w:szCs w:val="24"/>
        </w:rPr>
        <w:t xml:space="preserve"> </w:t>
      </w:r>
      <w:r w:rsidRPr="004902E0">
        <w:rPr>
          <w:rFonts w:ascii="Times New Roman" w:hAnsi="Times New Roman"/>
          <w:sz w:val="24"/>
          <w:szCs w:val="24"/>
        </w:rPr>
        <w:t>Гар К.А. Методы испытания токсичности и эффективности пестицидов. - М.: Сельхозгиз, 1952. - С. 20-91.</w:t>
      </w:r>
    </w:p>
    <w:p w:rsidR="009403DA" w:rsidRPr="004902E0" w:rsidRDefault="009403DA" w:rsidP="0027001E">
      <w:pPr>
        <w:pStyle w:val="a5"/>
        <w:tabs>
          <w:tab w:val="left" w:pos="1134"/>
        </w:tabs>
        <w:spacing w:after="0" w:line="360" w:lineRule="auto"/>
        <w:ind w:left="709"/>
        <w:jc w:val="both"/>
        <w:rPr>
          <w:rFonts w:ascii="Times New Roman" w:hAnsi="Times New Roman"/>
          <w:sz w:val="24"/>
          <w:szCs w:val="24"/>
        </w:rPr>
      </w:pPr>
    </w:p>
    <w:p w:rsidR="009403DA" w:rsidRPr="004902E0" w:rsidRDefault="009403DA" w:rsidP="009403DA">
      <w:pPr>
        <w:spacing w:after="0" w:line="240" w:lineRule="auto"/>
        <w:ind w:firstLine="709"/>
        <w:jc w:val="both"/>
        <w:rPr>
          <w:rFonts w:ascii="Times New Roman" w:hAnsi="Times New Roman"/>
          <w:bCs/>
          <w:sz w:val="24"/>
          <w:szCs w:val="24"/>
        </w:rPr>
      </w:pPr>
    </w:p>
    <w:p w:rsidR="001A4727" w:rsidRPr="004902E0" w:rsidRDefault="001A4727" w:rsidP="003A15C6">
      <w:pPr>
        <w:tabs>
          <w:tab w:val="left" w:pos="5685"/>
        </w:tabs>
        <w:spacing w:after="0" w:line="240" w:lineRule="auto"/>
        <w:jc w:val="center"/>
        <w:rPr>
          <w:rFonts w:ascii="Times New Roman" w:hAnsi="Times New Roman"/>
          <w:sz w:val="24"/>
          <w:szCs w:val="24"/>
        </w:rPr>
      </w:pPr>
    </w:p>
    <w:p w:rsidR="009403DA" w:rsidRPr="004902E0" w:rsidRDefault="009403DA" w:rsidP="003A15C6">
      <w:pPr>
        <w:tabs>
          <w:tab w:val="left" w:pos="5685"/>
        </w:tabs>
        <w:spacing w:after="0" w:line="240" w:lineRule="auto"/>
        <w:jc w:val="center"/>
        <w:rPr>
          <w:rFonts w:ascii="Times New Roman" w:hAnsi="Times New Roman"/>
          <w:sz w:val="24"/>
          <w:szCs w:val="24"/>
        </w:rPr>
      </w:pPr>
    </w:p>
    <w:p w:rsidR="009403DA" w:rsidRPr="004902E0" w:rsidRDefault="009403DA" w:rsidP="003A15C6">
      <w:pPr>
        <w:tabs>
          <w:tab w:val="left" w:pos="5685"/>
        </w:tabs>
        <w:spacing w:after="0" w:line="240" w:lineRule="auto"/>
        <w:jc w:val="center"/>
        <w:rPr>
          <w:rFonts w:ascii="Times New Roman" w:hAnsi="Times New Roman"/>
          <w:sz w:val="24"/>
          <w:szCs w:val="24"/>
        </w:rPr>
      </w:pPr>
    </w:p>
    <w:p w:rsidR="00636AA0" w:rsidRPr="004902E0" w:rsidRDefault="00636AA0" w:rsidP="00E57134">
      <w:pPr>
        <w:tabs>
          <w:tab w:val="left" w:pos="5685"/>
        </w:tabs>
        <w:spacing w:after="0" w:line="240" w:lineRule="auto"/>
        <w:jc w:val="center"/>
        <w:rPr>
          <w:rFonts w:ascii="Times New Roman" w:hAnsi="Times New Roman"/>
          <w:sz w:val="24"/>
          <w:szCs w:val="24"/>
        </w:rPr>
      </w:pPr>
    </w:p>
    <w:p w:rsidR="0027001E" w:rsidRDefault="0027001E" w:rsidP="00DA5016">
      <w:pPr>
        <w:tabs>
          <w:tab w:val="left" w:pos="5685"/>
        </w:tabs>
        <w:spacing w:after="0" w:line="240" w:lineRule="auto"/>
        <w:jc w:val="center"/>
        <w:rPr>
          <w:rFonts w:ascii="Times New Roman" w:hAnsi="Times New Roman"/>
          <w:b/>
          <w:sz w:val="24"/>
          <w:szCs w:val="24"/>
        </w:rPr>
      </w:pPr>
    </w:p>
    <w:p w:rsidR="0027001E" w:rsidRDefault="0027001E" w:rsidP="00DA5016">
      <w:pPr>
        <w:tabs>
          <w:tab w:val="left" w:pos="5685"/>
        </w:tabs>
        <w:spacing w:after="0" w:line="240" w:lineRule="auto"/>
        <w:jc w:val="center"/>
        <w:rPr>
          <w:rFonts w:ascii="Times New Roman" w:hAnsi="Times New Roman"/>
          <w:b/>
          <w:sz w:val="24"/>
          <w:szCs w:val="24"/>
        </w:rPr>
      </w:pPr>
    </w:p>
    <w:p w:rsidR="0027001E" w:rsidRDefault="0027001E" w:rsidP="00DA5016">
      <w:pPr>
        <w:tabs>
          <w:tab w:val="left" w:pos="5685"/>
        </w:tabs>
        <w:spacing w:after="0" w:line="240" w:lineRule="auto"/>
        <w:jc w:val="center"/>
        <w:rPr>
          <w:rFonts w:ascii="Times New Roman" w:hAnsi="Times New Roman"/>
          <w:b/>
          <w:sz w:val="24"/>
          <w:szCs w:val="24"/>
        </w:rPr>
      </w:pPr>
    </w:p>
    <w:p w:rsidR="0044318E" w:rsidRDefault="0044318E" w:rsidP="00DA5016">
      <w:pPr>
        <w:tabs>
          <w:tab w:val="left" w:pos="5685"/>
        </w:tabs>
        <w:spacing w:after="0" w:line="240" w:lineRule="auto"/>
        <w:jc w:val="center"/>
        <w:rPr>
          <w:rFonts w:ascii="Times New Roman" w:hAnsi="Times New Roman"/>
          <w:b/>
          <w:sz w:val="24"/>
          <w:szCs w:val="24"/>
        </w:rPr>
      </w:pPr>
    </w:p>
    <w:p w:rsidR="0044318E" w:rsidRDefault="0044318E" w:rsidP="00DA5016">
      <w:pPr>
        <w:tabs>
          <w:tab w:val="left" w:pos="5685"/>
        </w:tabs>
        <w:spacing w:after="0" w:line="240" w:lineRule="auto"/>
        <w:jc w:val="center"/>
        <w:rPr>
          <w:rFonts w:ascii="Times New Roman" w:hAnsi="Times New Roman"/>
          <w:b/>
          <w:sz w:val="24"/>
          <w:szCs w:val="24"/>
        </w:rPr>
      </w:pPr>
    </w:p>
    <w:p w:rsidR="0044318E" w:rsidRDefault="0044318E" w:rsidP="00DA5016">
      <w:pPr>
        <w:tabs>
          <w:tab w:val="left" w:pos="5685"/>
        </w:tabs>
        <w:spacing w:after="0" w:line="240" w:lineRule="auto"/>
        <w:jc w:val="center"/>
        <w:rPr>
          <w:rFonts w:ascii="Times New Roman" w:hAnsi="Times New Roman"/>
          <w:b/>
          <w:sz w:val="24"/>
          <w:szCs w:val="24"/>
        </w:rPr>
      </w:pPr>
    </w:p>
    <w:p w:rsidR="0044318E" w:rsidRDefault="000A6D66" w:rsidP="0065278E">
      <w:pPr>
        <w:tabs>
          <w:tab w:val="left" w:pos="5685"/>
        </w:tabs>
        <w:spacing w:after="0" w:line="240" w:lineRule="auto"/>
        <w:jc w:val="center"/>
        <w:rPr>
          <w:rFonts w:ascii="Times New Roman" w:hAnsi="Times New Roman"/>
          <w:b/>
          <w:sz w:val="24"/>
          <w:szCs w:val="24"/>
        </w:rPr>
      </w:pPr>
      <w:r>
        <w:rPr>
          <w:rFonts w:ascii="Times New Roman" w:hAnsi="Times New Roman"/>
          <w:b/>
          <w:sz w:val="24"/>
          <w:szCs w:val="24"/>
        </w:rPr>
        <w:lastRenderedPageBreak/>
        <w:t xml:space="preserve">   </w:t>
      </w:r>
      <w:r w:rsidR="0044318E" w:rsidRPr="007F3702">
        <w:rPr>
          <w:rFonts w:ascii="Times New Roman" w:hAnsi="Times New Roman"/>
          <w:b/>
          <w:sz w:val="24"/>
          <w:szCs w:val="24"/>
        </w:rPr>
        <w:t>ПРИЛОЖЕНИЕ А</w:t>
      </w:r>
    </w:p>
    <w:p w:rsidR="009F6477" w:rsidRDefault="009F6477" w:rsidP="0065278E">
      <w:pPr>
        <w:tabs>
          <w:tab w:val="left" w:pos="5685"/>
        </w:tabs>
        <w:spacing w:after="0" w:line="240" w:lineRule="auto"/>
        <w:jc w:val="center"/>
        <w:rPr>
          <w:rFonts w:ascii="Times New Roman" w:hAnsi="Times New Roman"/>
          <w:b/>
          <w:sz w:val="24"/>
          <w:szCs w:val="24"/>
        </w:rPr>
      </w:pPr>
    </w:p>
    <w:p w:rsidR="0044318E" w:rsidRPr="007F3702" w:rsidRDefault="009F6477" w:rsidP="0065278E">
      <w:pPr>
        <w:spacing w:after="0" w:line="240" w:lineRule="auto"/>
        <w:jc w:val="center"/>
        <w:rPr>
          <w:rFonts w:ascii="Times New Roman" w:hAnsi="Times New Roman"/>
          <w:b/>
          <w:bCs/>
          <w:sz w:val="24"/>
          <w:szCs w:val="24"/>
        </w:rPr>
      </w:pPr>
      <w:r>
        <w:rPr>
          <w:rFonts w:ascii="Times New Roman" w:hAnsi="Times New Roman"/>
          <w:b/>
          <w:bCs/>
          <w:sz w:val="24"/>
          <w:szCs w:val="24"/>
        </w:rPr>
        <w:t>С</w:t>
      </w:r>
      <w:r w:rsidR="0065278E">
        <w:rPr>
          <w:rFonts w:ascii="Times New Roman" w:hAnsi="Times New Roman"/>
          <w:b/>
          <w:bCs/>
          <w:sz w:val="24"/>
          <w:szCs w:val="24"/>
        </w:rPr>
        <w:t>хемы посева</w:t>
      </w:r>
    </w:p>
    <w:p w:rsidR="0044318E" w:rsidRPr="004902E0" w:rsidRDefault="0044318E" w:rsidP="0044318E">
      <w:pPr>
        <w:spacing w:after="0" w:line="240" w:lineRule="auto"/>
        <w:jc w:val="center"/>
        <w:rPr>
          <w:rFonts w:ascii="Times New Roman" w:hAnsi="Times New Roman"/>
          <w:sz w:val="24"/>
          <w:szCs w:val="24"/>
          <w:lang w:val="kk-KZ"/>
        </w:rPr>
      </w:pPr>
    </w:p>
    <w:p w:rsidR="0044318E" w:rsidRDefault="0044318E" w:rsidP="0044318E">
      <w:pPr>
        <w:spacing w:after="0" w:line="240" w:lineRule="auto"/>
        <w:jc w:val="center"/>
        <w:rPr>
          <w:rFonts w:ascii="Times New Roman" w:hAnsi="Times New Roman"/>
          <w:sz w:val="28"/>
          <w:szCs w:val="28"/>
          <w:lang w:val="kk-KZ"/>
        </w:rPr>
      </w:pPr>
      <w:r>
        <w:rPr>
          <w:rFonts w:ascii="Times New Roman" w:hAnsi="Times New Roman"/>
          <w:noProof/>
          <w:sz w:val="28"/>
          <w:szCs w:val="28"/>
        </w:rPr>
        <w:drawing>
          <wp:inline distT="0" distB="0" distL="0" distR="0">
            <wp:extent cx="5823860" cy="3455283"/>
            <wp:effectExtent l="19050" t="0" r="5440" b="0"/>
            <wp:docPr id="1" name="Рисунок 1" descr="F:\ДВУХСТРОЧ И 45 СМ\1. двухстрочка  и  45 см2020\IMG-20200607-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ДВУХСТРОЧ И 45 СМ\1. двухстрочка  и  45 см2020\IMG-20200607-WA0015.jpg"/>
                    <pic:cNvPicPr>
                      <a:picLocks noChangeAspect="1" noChangeArrowheads="1"/>
                    </pic:cNvPicPr>
                  </pic:nvPicPr>
                  <pic:blipFill>
                    <a:blip r:embed="rId18" cstate="print"/>
                    <a:srcRect l="12829" r="9522"/>
                    <a:stretch>
                      <a:fillRect/>
                    </a:stretch>
                  </pic:blipFill>
                  <pic:spPr bwMode="auto">
                    <a:xfrm>
                      <a:off x="0" y="0"/>
                      <a:ext cx="5824402" cy="3455604"/>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tabs>
          <w:tab w:val="left" w:pos="3409"/>
        </w:tabs>
        <w:spacing w:after="0" w:line="240" w:lineRule="auto"/>
        <w:rPr>
          <w:rFonts w:ascii="Times New Roman" w:hAnsi="Times New Roman"/>
          <w:sz w:val="24"/>
          <w:szCs w:val="24"/>
        </w:rPr>
      </w:pPr>
    </w:p>
    <w:p w:rsidR="0044318E" w:rsidRDefault="0044318E" w:rsidP="0044318E">
      <w:pPr>
        <w:tabs>
          <w:tab w:val="left" w:pos="3409"/>
        </w:tabs>
        <w:spacing w:after="0" w:line="240" w:lineRule="auto"/>
        <w:rPr>
          <w:rFonts w:ascii="Times New Roman" w:hAnsi="Times New Roman"/>
          <w:sz w:val="24"/>
          <w:szCs w:val="24"/>
        </w:rPr>
      </w:pPr>
    </w:p>
    <w:p w:rsidR="0044318E" w:rsidRDefault="0044318E" w:rsidP="0044318E">
      <w:pPr>
        <w:tabs>
          <w:tab w:val="left" w:pos="3409"/>
        </w:tabs>
        <w:spacing w:after="0" w:line="240" w:lineRule="auto"/>
        <w:rPr>
          <w:rFonts w:ascii="Times New Roman" w:hAnsi="Times New Roman"/>
          <w:sz w:val="24"/>
          <w:szCs w:val="24"/>
        </w:rPr>
      </w:pPr>
    </w:p>
    <w:p w:rsidR="0065278E" w:rsidRDefault="0065278E" w:rsidP="0044318E">
      <w:pPr>
        <w:tabs>
          <w:tab w:val="left" w:pos="3409"/>
        </w:tabs>
        <w:spacing w:after="0" w:line="240" w:lineRule="auto"/>
        <w:ind w:firstLine="709"/>
        <w:rPr>
          <w:rFonts w:ascii="Times New Roman" w:hAnsi="Times New Roman"/>
          <w:sz w:val="24"/>
          <w:szCs w:val="24"/>
        </w:rPr>
      </w:pPr>
    </w:p>
    <w:p w:rsidR="0065278E" w:rsidRDefault="0065278E" w:rsidP="0044318E">
      <w:pPr>
        <w:tabs>
          <w:tab w:val="left" w:pos="3409"/>
        </w:tabs>
        <w:spacing w:after="0" w:line="240" w:lineRule="auto"/>
        <w:ind w:firstLine="709"/>
        <w:rPr>
          <w:rFonts w:ascii="Times New Roman" w:hAnsi="Times New Roman"/>
          <w:sz w:val="24"/>
          <w:szCs w:val="24"/>
        </w:rPr>
      </w:pPr>
    </w:p>
    <w:p w:rsidR="0044318E" w:rsidRPr="007F3702" w:rsidRDefault="0044318E" w:rsidP="0044318E">
      <w:pPr>
        <w:tabs>
          <w:tab w:val="left" w:pos="3409"/>
        </w:tabs>
        <w:spacing w:after="0" w:line="240" w:lineRule="auto"/>
        <w:ind w:firstLine="709"/>
        <w:rPr>
          <w:rFonts w:ascii="Times New Roman" w:hAnsi="Times New Roman"/>
          <w:sz w:val="24"/>
          <w:szCs w:val="24"/>
        </w:rPr>
      </w:pPr>
      <w:r w:rsidRPr="007F3702">
        <w:rPr>
          <w:rFonts w:ascii="Times New Roman" w:hAnsi="Times New Roman"/>
          <w:sz w:val="24"/>
          <w:szCs w:val="24"/>
        </w:rPr>
        <w:lastRenderedPageBreak/>
        <w:t>Продолжение приложение А</w:t>
      </w: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r w:rsidRPr="00884B8E">
        <w:rPr>
          <w:rFonts w:ascii="Times New Roman" w:hAnsi="Times New Roman"/>
          <w:noProof/>
          <w:sz w:val="28"/>
          <w:szCs w:val="28"/>
        </w:rPr>
        <w:drawing>
          <wp:inline distT="0" distB="0" distL="0" distR="0">
            <wp:extent cx="5835098" cy="3306375"/>
            <wp:effectExtent l="19050" t="0" r="0" b="0"/>
            <wp:docPr id="2" name="Рисунок 1" descr="D:\Мои документы 2\Отчет за 2018 г\Трансферт фото\DSC03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 2\Отчет за 2018 г\Трансферт фото\DSC03126.JPG"/>
                    <pic:cNvPicPr>
                      <a:picLocks noChangeAspect="1" noChangeArrowheads="1"/>
                    </pic:cNvPicPr>
                  </pic:nvPicPr>
                  <pic:blipFill>
                    <a:blip r:embed="rId19" cstate="print"/>
                    <a:srcRect/>
                    <a:stretch>
                      <a:fillRect/>
                    </a:stretch>
                  </pic:blipFill>
                  <pic:spPr bwMode="auto">
                    <a:xfrm>
                      <a:off x="0" y="0"/>
                      <a:ext cx="5847910" cy="3313635"/>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b/>
          <w:sz w:val="24"/>
          <w:szCs w:val="24"/>
        </w:rPr>
      </w:pPr>
    </w:p>
    <w:p w:rsidR="0044318E" w:rsidRPr="007F3702" w:rsidRDefault="0044318E" w:rsidP="0044318E">
      <w:pPr>
        <w:tabs>
          <w:tab w:val="left" w:pos="3409"/>
        </w:tabs>
        <w:spacing w:after="0" w:line="240" w:lineRule="auto"/>
        <w:ind w:firstLine="709"/>
        <w:rPr>
          <w:rFonts w:ascii="Times New Roman" w:hAnsi="Times New Roman"/>
          <w:sz w:val="24"/>
          <w:szCs w:val="24"/>
        </w:rPr>
      </w:pPr>
      <w:r w:rsidRPr="007F3702">
        <w:rPr>
          <w:rFonts w:ascii="Times New Roman" w:hAnsi="Times New Roman"/>
          <w:sz w:val="24"/>
          <w:szCs w:val="24"/>
        </w:rPr>
        <w:lastRenderedPageBreak/>
        <w:t>Продолжение приложение А</w:t>
      </w:r>
    </w:p>
    <w:p w:rsidR="0044318E" w:rsidRPr="00315EA3"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lang w:val="kk-KZ"/>
        </w:rPr>
      </w:pPr>
      <w:r>
        <w:rPr>
          <w:rFonts w:ascii="Times New Roman" w:hAnsi="Times New Roman"/>
          <w:noProof/>
          <w:sz w:val="28"/>
          <w:szCs w:val="28"/>
        </w:rPr>
        <w:drawing>
          <wp:inline distT="0" distB="0" distL="0" distR="0">
            <wp:extent cx="5794513" cy="3468756"/>
            <wp:effectExtent l="19050" t="0" r="0" b="0"/>
            <wp:docPr id="3" name="Рисунок 2" descr="F:\ДВУХСТРОЧ И 45 СМ\1. двухстрочка  и  45 см2020\IMG-20200607-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ДВУХСТРОЧ И 45 СМ\1. двухстрочка  и  45 см2020\IMG-20200607-WA0009.jpg"/>
                    <pic:cNvPicPr>
                      <a:picLocks noChangeAspect="1" noChangeArrowheads="1"/>
                    </pic:cNvPicPr>
                  </pic:nvPicPr>
                  <pic:blipFill>
                    <a:blip r:embed="rId20" cstate="print"/>
                    <a:srcRect l="9664" r="13270"/>
                    <a:stretch>
                      <a:fillRect/>
                    </a:stretch>
                  </pic:blipFill>
                  <pic:spPr bwMode="auto">
                    <a:xfrm>
                      <a:off x="0" y="0"/>
                      <a:ext cx="5794513" cy="3468756"/>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Pr="007F3702" w:rsidRDefault="0044318E" w:rsidP="0044318E">
      <w:pPr>
        <w:spacing w:after="0" w:line="240" w:lineRule="auto"/>
        <w:jc w:val="center"/>
        <w:rPr>
          <w:rFonts w:ascii="Times New Roman" w:hAnsi="Times New Roman"/>
          <w:sz w:val="24"/>
          <w:szCs w:val="24"/>
          <w:lang w:val="kk-KZ"/>
        </w:rPr>
      </w:pPr>
    </w:p>
    <w:p w:rsidR="0044318E" w:rsidRDefault="0044318E" w:rsidP="0044318E">
      <w:pPr>
        <w:tabs>
          <w:tab w:val="left" w:pos="3409"/>
        </w:tabs>
        <w:spacing w:after="0" w:line="240" w:lineRule="auto"/>
        <w:rPr>
          <w:rFonts w:ascii="Times New Roman" w:hAnsi="Times New Roman"/>
          <w:sz w:val="24"/>
          <w:szCs w:val="24"/>
        </w:rPr>
      </w:pPr>
    </w:p>
    <w:p w:rsidR="0044318E" w:rsidRDefault="0044318E" w:rsidP="0044318E">
      <w:pPr>
        <w:tabs>
          <w:tab w:val="left" w:pos="3409"/>
        </w:tabs>
        <w:spacing w:after="0" w:line="240" w:lineRule="auto"/>
        <w:rPr>
          <w:rFonts w:ascii="Times New Roman" w:hAnsi="Times New Roman"/>
          <w:sz w:val="24"/>
          <w:szCs w:val="24"/>
        </w:rPr>
      </w:pPr>
    </w:p>
    <w:p w:rsidR="0044318E" w:rsidRDefault="0044318E" w:rsidP="0044318E">
      <w:pPr>
        <w:tabs>
          <w:tab w:val="left" w:pos="3409"/>
        </w:tabs>
        <w:spacing w:after="0" w:line="240" w:lineRule="auto"/>
        <w:ind w:firstLine="709"/>
        <w:rPr>
          <w:rFonts w:ascii="Times New Roman" w:hAnsi="Times New Roman"/>
          <w:sz w:val="24"/>
          <w:szCs w:val="24"/>
        </w:rPr>
      </w:pPr>
    </w:p>
    <w:p w:rsidR="0044318E" w:rsidRDefault="0044318E" w:rsidP="0044318E">
      <w:pPr>
        <w:tabs>
          <w:tab w:val="left" w:pos="3409"/>
        </w:tabs>
        <w:spacing w:after="0" w:line="240" w:lineRule="auto"/>
        <w:ind w:firstLine="709"/>
        <w:rPr>
          <w:rFonts w:ascii="Times New Roman" w:hAnsi="Times New Roman"/>
          <w:sz w:val="24"/>
          <w:szCs w:val="24"/>
        </w:rPr>
      </w:pPr>
    </w:p>
    <w:p w:rsidR="0044318E" w:rsidRDefault="0044318E" w:rsidP="0044318E">
      <w:pPr>
        <w:tabs>
          <w:tab w:val="left" w:pos="3409"/>
        </w:tabs>
        <w:spacing w:after="0" w:line="240" w:lineRule="auto"/>
        <w:ind w:firstLine="709"/>
        <w:rPr>
          <w:rFonts w:ascii="Times New Roman" w:hAnsi="Times New Roman"/>
          <w:sz w:val="24"/>
          <w:szCs w:val="24"/>
        </w:rPr>
      </w:pPr>
    </w:p>
    <w:p w:rsidR="0044318E" w:rsidRDefault="0044318E" w:rsidP="0044318E">
      <w:pPr>
        <w:tabs>
          <w:tab w:val="left" w:pos="3409"/>
        </w:tabs>
        <w:spacing w:after="0" w:line="240" w:lineRule="auto"/>
        <w:ind w:firstLine="709"/>
        <w:rPr>
          <w:rFonts w:ascii="Times New Roman" w:hAnsi="Times New Roman"/>
          <w:sz w:val="24"/>
          <w:szCs w:val="24"/>
        </w:rPr>
      </w:pPr>
    </w:p>
    <w:p w:rsidR="0044318E" w:rsidRPr="007F3702" w:rsidRDefault="0044318E" w:rsidP="0044318E">
      <w:pPr>
        <w:tabs>
          <w:tab w:val="left" w:pos="3409"/>
        </w:tabs>
        <w:spacing w:after="0" w:line="240" w:lineRule="auto"/>
        <w:ind w:firstLine="709"/>
        <w:rPr>
          <w:rFonts w:ascii="Times New Roman" w:hAnsi="Times New Roman"/>
          <w:sz w:val="24"/>
          <w:szCs w:val="24"/>
        </w:rPr>
      </w:pPr>
      <w:r>
        <w:rPr>
          <w:rFonts w:ascii="Times New Roman" w:hAnsi="Times New Roman"/>
          <w:sz w:val="24"/>
          <w:szCs w:val="24"/>
        </w:rPr>
        <w:lastRenderedPageBreak/>
        <w:t>Продолжение приложение А</w:t>
      </w: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r w:rsidRPr="00884B8E">
        <w:rPr>
          <w:rFonts w:ascii="Times New Roman" w:hAnsi="Times New Roman"/>
          <w:noProof/>
          <w:sz w:val="28"/>
          <w:szCs w:val="28"/>
        </w:rPr>
        <w:drawing>
          <wp:inline distT="0" distB="0" distL="0" distR="0">
            <wp:extent cx="5785401" cy="3299791"/>
            <wp:effectExtent l="19050" t="0" r="5799" b="0"/>
            <wp:docPr id="4" name="Рисунок 2" descr="D:\Мои документы 2\Отчет за 2019 г\2019 хлопок +++\20191007_160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 2\Отчет за 2019 г\2019 хлопок +++\20191007_160619.jpg"/>
                    <pic:cNvPicPr>
                      <a:picLocks noChangeAspect="1" noChangeArrowheads="1"/>
                    </pic:cNvPicPr>
                  </pic:nvPicPr>
                  <pic:blipFill>
                    <a:blip r:embed="rId21" cstate="print"/>
                    <a:srcRect/>
                    <a:stretch>
                      <a:fillRect/>
                    </a:stretch>
                  </pic:blipFill>
                  <pic:spPr bwMode="auto">
                    <a:xfrm>
                      <a:off x="0" y="0"/>
                      <a:ext cx="5787752" cy="3301132"/>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b/>
          <w:sz w:val="24"/>
          <w:szCs w:val="24"/>
        </w:rPr>
      </w:pPr>
    </w:p>
    <w:p w:rsidR="0044318E" w:rsidRPr="007F3702" w:rsidRDefault="0044318E" w:rsidP="0044318E">
      <w:pPr>
        <w:tabs>
          <w:tab w:val="left" w:pos="3409"/>
        </w:tabs>
        <w:spacing w:after="0" w:line="240" w:lineRule="auto"/>
        <w:ind w:firstLine="709"/>
        <w:rPr>
          <w:rFonts w:ascii="Times New Roman" w:hAnsi="Times New Roman"/>
          <w:sz w:val="24"/>
          <w:szCs w:val="24"/>
        </w:rPr>
      </w:pPr>
      <w:r w:rsidRPr="007F3702">
        <w:rPr>
          <w:rFonts w:ascii="Times New Roman" w:hAnsi="Times New Roman"/>
          <w:sz w:val="24"/>
          <w:szCs w:val="24"/>
        </w:rPr>
        <w:lastRenderedPageBreak/>
        <w:t>Продолжение приложение А</w:t>
      </w:r>
    </w:p>
    <w:p w:rsidR="0044318E" w:rsidRDefault="0044318E" w:rsidP="0044318E">
      <w:pPr>
        <w:spacing w:after="0" w:line="240" w:lineRule="auto"/>
        <w:ind w:firstLine="720"/>
        <w:jc w:val="both"/>
        <w:rPr>
          <w:rFonts w:ascii="Times New Roman" w:hAnsi="Times New Roman"/>
          <w:bCs/>
          <w:sz w:val="28"/>
          <w:szCs w:val="28"/>
        </w:rPr>
      </w:pPr>
    </w:p>
    <w:p w:rsidR="0044318E" w:rsidRDefault="0044318E" w:rsidP="0044318E">
      <w:pPr>
        <w:spacing w:after="0" w:line="240" w:lineRule="auto"/>
        <w:ind w:firstLine="426"/>
        <w:jc w:val="both"/>
        <w:rPr>
          <w:rFonts w:ascii="Times New Roman" w:hAnsi="Times New Roman"/>
          <w:bCs/>
          <w:sz w:val="28"/>
          <w:szCs w:val="28"/>
        </w:rPr>
      </w:pPr>
      <w:r>
        <w:rPr>
          <w:rFonts w:ascii="Times New Roman" w:hAnsi="Times New Roman"/>
          <w:bCs/>
          <w:noProof/>
          <w:sz w:val="28"/>
          <w:szCs w:val="28"/>
        </w:rPr>
        <w:drawing>
          <wp:inline distT="0" distB="0" distL="0" distR="0">
            <wp:extent cx="5715828" cy="3419060"/>
            <wp:effectExtent l="19050" t="0" r="0" b="0"/>
            <wp:docPr id="6" name="Рисунок 3" descr="F:\ДВУХСТРОЧ И 45 СМ\1. двухстрочка  и  45 см2020\IMG-20200607-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ДВУХСТРОЧ И 45 СМ\1. двухстрочка  и  45 см2020\IMG-20200607-WA0010.jpg"/>
                    <pic:cNvPicPr>
                      <a:picLocks noChangeAspect="1" noChangeArrowheads="1"/>
                    </pic:cNvPicPr>
                  </pic:nvPicPr>
                  <pic:blipFill>
                    <a:blip r:embed="rId22" cstate="print"/>
                    <a:srcRect l="5211" r="12269"/>
                    <a:stretch>
                      <a:fillRect/>
                    </a:stretch>
                  </pic:blipFill>
                  <pic:spPr bwMode="auto">
                    <a:xfrm>
                      <a:off x="0" y="0"/>
                      <a:ext cx="5717761" cy="3420216"/>
                    </a:xfrm>
                    <a:prstGeom prst="rect">
                      <a:avLst/>
                    </a:prstGeom>
                    <a:noFill/>
                    <a:ln w="9525">
                      <a:noFill/>
                      <a:miter lim="800000"/>
                      <a:headEnd/>
                      <a:tailEnd/>
                    </a:ln>
                  </pic:spPr>
                </pic:pic>
              </a:graphicData>
            </a:graphic>
          </wp:inline>
        </w:drawing>
      </w: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3409"/>
        </w:tabs>
        <w:spacing w:after="0" w:line="240" w:lineRule="auto"/>
        <w:rPr>
          <w:rFonts w:ascii="Times New Roman" w:hAnsi="Times New Roman"/>
          <w:sz w:val="24"/>
          <w:szCs w:val="24"/>
        </w:rPr>
      </w:pPr>
    </w:p>
    <w:p w:rsidR="0044318E" w:rsidRDefault="0044318E" w:rsidP="0044318E">
      <w:pPr>
        <w:tabs>
          <w:tab w:val="left" w:pos="3409"/>
        </w:tabs>
        <w:spacing w:after="0" w:line="240" w:lineRule="auto"/>
        <w:ind w:firstLine="709"/>
        <w:rPr>
          <w:rFonts w:ascii="Times New Roman" w:hAnsi="Times New Roman"/>
          <w:sz w:val="24"/>
          <w:szCs w:val="24"/>
        </w:rPr>
      </w:pPr>
    </w:p>
    <w:p w:rsidR="0044318E" w:rsidRDefault="0044318E" w:rsidP="0044318E">
      <w:pPr>
        <w:tabs>
          <w:tab w:val="left" w:pos="3409"/>
        </w:tabs>
        <w:spacing w:after="0" w:line="240" w:lineRule="auto"/>
        <w:ind w:firstLine="709"/>
        <w:rPr>
          <w:rFonts w:ascii="Times New Roman" w:hAnsi="Times New Roman"/>
          <w:sz w:val="24"/>
          <w:szCs w:val="24"/>
        </w:rPr>
      </w:pPr>
    </w:p>
    <w:p w:rsidR="0044318E" w:rsidRDefault="0044318E" w:rsidP="0044318E">
      <w:pPr>
        <w:tabs>
          <w:tab w:val="left" w:pos="3409"/>
        </w:tabs>
        <w:spacing w:after="0" w:line="240" w:lineRule="auto"/>
        <w:ind w:firstLine="709"/>
        <w:rPr>
          <w:rFonts w:ascii="Times New Roman" w:hAnsi="Times New Roman"/>
          <w:sz w:val="24"/>
          <w:szCs w:val="24"/>
        </w:rPr>
      </w:pPr>
    </w:p>
    <w:p w:rsidR="0044318E" w:rsidRDefault="0044318E" w:rsidP="0044318E">
      <w:pPr>
        <w:tabs>
          <w:tab w:val="left" w:pos="3409"/>
        </w:tabs>
        <w:spacing w:after="0" w:line="240" w:lineRule="auto"/>
        <w:ind w:firstLine="709"/>
        <w:rPr>
          <w:rFonts w:ascii="Times New Roman" w:hAnsi="Times New Roman"/>
          <w:sz w:val="24"/>
          <w:szCs w:val="24"/>
        </w:rPr>
      </w:pPr>
    </w:p>
    <w:p w:rsidR="0044318E" w:rsidRPr="007F3702" w:rsidRDefault="0044318E" w:rsidP="0044318E">
      <w:pPr>
        <w:tabs>
          <w:tab w:val="left" w:pos="3409"/>
        </w:tabs>
        <w:spacing w:after="0" w:line="240" w:lineRule="auto"/>
        <w:ind w:firstLine="709"/>
        <w:rPr>
          <w:rFonts w:ascii="Times New Roman" w:hAnsi="Times New Roman"/>
          <w:sz w:val="24"/>
          <w:szCs w:val="24"/>
        </w:rPr>
      </w:pPr>
      <w:r>
        <w:rPr>
          <w:rFonts w:ascii="Times New Roman" w:hAnsi="Times New Roman"/>
          <w:sz w:val="24"/>
          <w:szCs w:val="24"/>
        </w:rPr>
        <w:lastRenderedPageBreak/>
        <w:t>Продолжение приложение А</w:t>
      </w: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r w:rsidRPr="000F5BD4">
        <w:rPr>
          <w:rFonts w:ascii="Times New Roman" w:hAnsi="Times New Roman"/>
          <w:noProof/>
          <w:sz w:val="28"/>
          <w:szCs w:val="28"/>
        </w:rPr>
        <w:drawing>
          <wp:inline distT="0" distB="0" distL="0" distR="0">
            <wp:extent cx="5964307" cy="3438939"/>
            <wp:effectExtent l="19050" t="0" r="0" b="0"/>
            <wp:docPr id="7" name="Рисунок 2" descr="D:\Мои документы 2\Отчет за 2018 г\Трансферт фото\DSC03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 2\Отчет за 2018 г\Трансферт фото\DSC03115.JPG"/>
                    <pic:cNvPicPr>
                      <a:picLocks noChangeAspect="1" noChangeArrowheads="1"/>
                    </pic:cNvPicPr>
                  </pic:nvPicPr>
                  <pic:blipFill>
                    <a:blip r:embed="rId23" cstate="print"/>
                    <a:srcRect/>
                    <a:stretch>
                      <a:fillRect/>
                    </a:stretch>
                  </pic:blipFill>
                  <pic:spPr bwMode="auto">
                    <a:xfrm>
                      <a:off x="0" y="0"/>
                      <a:ext cx="5970610" cy="3442573"/>
                    </a:xfrm>
                    <a:prstGeom prst="rect">
                      <a:avLst/>
                    </a:prstGeom>
                    <a:noFill/>
                    <a:ln w="9525">
                      <a:noFill/>
                      <a:miter lim="800000"/>
                      <a:headEnd/>
                      <a:tailEnd/>
                    </a:ln>
                  </pic:spPr>
                </pic:pic>
              </a:graphicData>
            </a:graphic>
          </wp:inline>
        </w:drawing>
      </w: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Pr="007F3702" w:rsidRDefault="0044318E" w:rsidP="0044318E">
      <w:pPr>
        <w:tabs>
          <w:tab w:val="left" w:pos="3409"/>
        </w:tabs>
        <w:spacing w:after="0" w:line="240" w:lineRule="auto"/>
        <w:ind w:firstLine="709"/>
        <w:rPr>
          <w:rFonts w:ascii="Times New Roman" w:hAnsi="Times New Roman"/>
          <w:sz w:val="24"/>
          <w:szCs w:val="24"/>
        </w:rPr>
      </w:pPr>
      <w:r w:rsidRPr="007F3702">
        <w:rPr>
          <w:rFonts w:ascii="Times New Roman" w:hAnsi="Times New Roman"/>
          <w:sz w:val="24"/>
          <w:szCs w:val="24"/>
        </w:rPr>
        <w:lastRenderedPageBreak/>
        <w:t>Продолжение приложение А</w:t>
      </w: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ind w:firstLine="284"/>
        <w:jc w:val="center"/>
        <w:rPr>
          <w:rFonts w:ascii="Times New Roman" w:hAnsi="Times New Roman"/>
          <w:sz w:val="28"/>
          <w:szCs w:val="28"/>
          <w:lang w:val="kk-KZ"/>
        </w:rPr>
      </w:pPr>
      <w:r>
        <w:rPr>
          <w:rFonts w:ascii="Times New Roman" w:hAnsi="Times New Roman"/>
          <w:noProof/>
          <w:sz w:val="28"/>
          <w:szCs w:val="28"/>
        </w:rPr>
        <w:drawing>
          <wp:inline distT="0" distB="0" distL="0" distR="0">
            <wp:extent cx="5788987" cy="3458817"/>
            <wp:effectExtent l="19050" t="0" r="2213" b="0"/>
            <wp:docPr id="8" name="Рисунок 4" descr="F:\ДВУХСТРОЧ И 45 СМ\1. двухстрочка  и  45 см2020\IMG-20200607-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ДВУХСТРОЧ И 45 СМ\1. двухстрочка  и  45 см2020\IMG-20200607-WA0025.jpg"/>
                    <pic:cNvPicPr>
                      <a:picLocks noChangeAspect="1" noChangeArrowheads="1"/>
                    </pic:cNvPicPr>
                  </pic:nvPicPr>
                  <pic:blipFill>
                    <a:blip r:embed="rId24" cstate="print"/>
                    <a:srcRect l="11230" r="11704"/>
                    <a:stretch>
                      <a:fillRect/>
                    </a:stretch>
                  </pic:blipFill>
                  <pic:spPr bwMode="auto">
                    <a:xfrm>
                      <a:off x="0" y="0"/>
                      <a:ext cx="5788987" cy="3458817"/>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tabs>
          <w:tab w:val="left" w:pos="3409"/>
        </w:tabs>
        <w:spacing w:after="0" w:line="240" w:lineRule="auto"/>
        <w:rPr>
          <w:rFonts w:ascii="Times New Roman" w:hAnsi="Times New Roman"/>
          <w:sz w:val="28"/>
          <w:szCs w:val="28"/>
        </w:rPr>
      </w:pPr>
    </w:p>
    <w:p w:rsidR="0044318E" w:rsidRDefault="0044318E" w:rsidP="0044318E">
      <w:pPr>
        <w:tabs>
          <w:tab w:val="left" w:pos="3409"/>
        </w:tabs>
        <w:spacing w:after="0" w:line="240" w:lineRule="auto"/>
        <w:ind w:firstLine="709"/>
        <w:rPr>
          <w:rFonts w:ascii="Times New Roman" w:hAnsi="Times New Roman"/>
          <w:sz w:val="24"/>
          <w:szCs w:val="24"/>
        </w:rPr>
      </w:pPr>
    </w:p>
    <w:p w:rsidR="0044318E" w:rsidRDefault="0044318E" w:rsidP="0044318E">
      <w:pPr>
        <w:tabs>
          <w:tab w:val="left" w:pos="3409"/>
        </w:tabs>
        <w:spacing w:after="0" w:line="240" w:lineRule="auto"/>
        <w:ind w:firstLine="709"/>
        <w:rPr>
          <w:rFonts w:ascii="Times New Roman" w:hAnsi="Times New Roman"/>
          <w:sz w:val="24"/>
          <w:szCs w:val="24"/>
        </w:rPr>
      </w:pPr>
    </w:p>
    <w:p w:rsidR="0044318E" w:rsidRDefault="0044318E" w:rsidP="0044318E">
      <w:pPr>
        <w:tabs>
          <w:tab w:val="left" w:pos="3409"/>
        </w:tabs>
        <w:spacing w:after="0" w:line="240" w:lineRule="auto"/>
        <w:ind w:firstLine="709"/>
        <w:rPr>
          <w:rFonts w:ascii="Times New Roman" w:hAnsi="Times New Roman"/>
          <w:sz w:val="24"/>
          <w:szCs w:val="24"/>
        </w:rPr>
      </w:pPr>
    </w:p>
    <w:p w:rsidR="0044318E" w:rsidRDefault="0044318E" w:rsidP="0044318E">
      <w:pPr>
        <w:tabs>
          <w:tab w:val="left" w:pos="3409"/>
        </w:tabs>
        <w:spacing w:after="0" w:line="240" w:lineRule="auto"/>
        <w:ind w:firstLine="709"/>
        <w:rPr>
          <w:rFonts w:ascii="Times New Roman" w:hAnsi="Times New Roman"/>
          <w:sz w:val="24"/>
          <w:szCs w:val="24"/>
        </w:rPr>
      </w:pPr>
    </w:p>
    <w:p w:rsidR="0044318E" w:rsidRPr="007F3702" w:rsidRDefault="0044318E" w:rsidP="0044318E">
      <w:pPr>
        <w:tabs>
          <w:tab w:val="left" w:pos="3409"/>
        </w:tabs>
        <w:spacing w:after="0" w:line="240" w:lineRule="auto"/>
        <w:ind w:firstLine="709"/>
        <w:rPr>
          <w:rFonts w:ascii="Times New Roman" w:hAnsi="Times New Roman"/>
          <w:sz w:val="24"/>
          <w:szCs w:val="24"/>
        </w:rPr>
      </w:pPr>
      <w:r>
        <w:rPr>
          <w:rFonts w:ascii="Times New Roman" w:hAnsi="Times New Roman"/>
          <w:sz w:val="24"/>
          <w:szCs w:val="24"/>
        </w:rPr>
        <w:lastRenderedPageBreak/>
        <w:t>Продолжение приложение А</w:t>
      </w: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tabs>
          <w:tab w:val="left" w:pos="5685"/>
        </w:tabs>
        <w:spacing w:after="0" w:line="240" w:lineRule="auto"/>
        <w:jc w:val="center"/>
        <w:rPr>
          <w:rFonts w:ascii="Times New Roman" w:hAnsi="Times New Roman"/>
          <w:sz w:val="28"/>
          <w:szCs w:val="28"/>
        </w:rPr>
      </w:pPr>
      <w:r w:rsidRPr="000F5BD4">
        <w:rPr>
          <w:rFonts w:ascii="Times New Roman" w:hAnsi="Times New Roman"/>
          <w:noProof/>
          <w:sz w:val="28"/>
          <w:szCs w:val="28"/>
        </w:rPr>
        <w:drawing>
          <wp:inline distT="0" distB="0" distL="0" distR="0">
            <wp:extent cx="6120130" cy="3449170"/>
            <wp:effectExtent l="19050" t="0" r="0" b="0"/>
            <wp:docPr id="9" name="Рисунок 4" descr="D:\Мои документы 2\Отчет за 2019 г\2019 хлопок +++\20191007_154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документы 2\Отчет за 2019 г\2019 хлопок +++\20191007_154602.jpg"/>
                    <pic:cNvPicPr>
                      <a:picLocks noChangeAspect="1" noChangeArrowheads="1"/>
                    </pic:cNvPicPr>
                  </pic:nvPicPr>
                  <pic:blipFill>
                    <a:blip r:embed="rId25" cstate="print"/>
                    <a:srcRect/>
                    <a:stretch>
                      <a:fillRect/>
                    </a:stretch>
                  </pic:blipFill>
                  <pic:spPr bwMode="auto">
                    <a:xfrm>
                      <a:off x="0" y="0"/>
                      <a:ext cx="6120130" cy="3449170"/>
                    </a:xfrm>
                    <a:prstGeom prst="rect">
                      <a:avLst/>
                    </a:prstGeom>
                    <a:noFill/>
                    <a:ln w="9525">
                      <a:noFill/>
                      <a:miter lim="800000"/>
                      <a:headEnd/>
                      <a:tailEnd/>
                    </a:ln>
                  </pic:spPr>
                </pic:pic>
              </a:graphicData>
            </a:graphic>
          </wp:inline>
        </w:drawing>
      </w: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Pr="007F3702" w:rsidRDefault="0044318E" w:rsidP="0044318E">
      <w:pPr>
        <w:tabs>
          <w:tab w:val="left" w:pos="5685"/>
        </w:tabs>
        <w:spacing w:after="0" w:line="360" w:lineRule="auto"/>
        <w:jc w:val="center"/>
        <w:rPr>
          <w:rFonts w:ascii="Times New Roman" w:hAnsi="Times New Roman"/>
          <w:b/>
          <w:sz w:val="24"/>
          <w:szCs w:val="24"/>
        </w:rPr>
      </w:pPr>
      <w:r>
        <w:rPr>
          <w:rFonts w:ascii="Times New Roman" w:hAnsi="Times New Roman"/>
          <w:b/>
          <w:sz w:val="24"/>
          <w:szCs w:val="24"/>
        </w:rPr>
        <w:lastRenderedPageBreak/>
        <w:t>ПРИЛОЖЕНИЕ Б</w:t>
      </w:r>
    </w:p>
    <w:p w:rsidR="0044318E" w:rsidRPr="007F3702" w:rsidRDefault="0044318E" w:rsidP="0044318E">
      <w:pPr>
        <w:tabs>
          <w:tab w:val="left" w:pos="5685"/>
        </w:tabs>
        <w:spacing w:after="0" w:line="360" w:lineRule="auto"/>
        <w:jc w:val="center"/>
        <w:rPr>
          <w:rFonts w:ascii="Times New Roman" w:hAnsi="Times New Roman"/>
          <w:b/>
          <w:sz w:val="24"/>
          <w:szCs w:val="24"/>
        </w:rPr>
      </w:pPr>
      <w:r w:rsidRPr="007F3702">
        <w:rPr>
          <w:rFonts w:ascii="Times New Roman" w:hAnsi="Times New Roman"/>
          <w:b/>
          <w:sz w:val="24"/>
          <w:szCs w:val="24"/>
        </w:rPr>
        <w:t>П</w:t>
      </w:r>
      <w:r w:rsidR="0065278E" w:rsidRPr="007F3702">
        <w:rPr>
          <w:rFonts w:ascii="Times New Roman" w:hAnsi="Times New Roman"/>
          <w:b/>
          <w:sz w:val="24"/>
          <w:szCs w:val="24"/>
        </w:rPr>
        <w:t>осев отечественных и зарубежных сортов хлопчатника</w:t>
      </w:r>
    </w:p>
    <w:p w:rsidR="0044318E" w:rsidRPr="0065278E" w:rsidRDefault="0044318E" w:rsidP="0044318E">
      <w:pPr>
        <w:spacing w:after="0" w:line="240" w:lineRule="auto"/>
        <w:jc w:val="both"/>
        <w:rPr>
          <w:rFonts w:ascii="Times New Roman" w:hAnsi="Times New Roman"/>
          <w:bCs/>
          <w:sz w:val="16"/>
          <w:szCs w:val="16"/>
        </w:rPr>
      </w:pPr>
    </w:p>
    <w:p w:rsidR="0044318E" w:rsidRDefault="0044318E" w:rsidP="0044318E">
      <w:pPr>
        <w:spacing w:after="0" w:line="240" w:lineRule="auto"/>
        <w:ind w:firstLine="284"/>
        <w:jc w:val="both"/>
        <w:rPr>
          <w:rFonts w:ascii="Times New Roman" w:hAnsi="Times New Roman"/>
          <w:bCs/>
          <w:sz w:val="28"/>
          <w:szCs w:val="28"/>
        </w:rPr>
      </w:pPr>
      <w:r>
        <w:rPr>
          <w:rFonts w:ascii="Times New Roman" w:hAnsi="Times New Roman"/>
          <w:bCs/>
          <w:noProof/>
          <w:sz w:val="28"/>
          <w:szCs w:val="28"/>
        </w:rPr>
        <w:drawing>
          <wp:inline distT="0" distB="0" distL="0" distR="0">
            <wp:extent cx="5784573" cy="3448878"/>
            <wp:effectExtent l="19050" t="0" r="6627" b="0"/>
            <wp:docPr id="10" name="Рисунок 5" descr="D:\Фото посев ПЦФ 2020\20200430_153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о посев ПЦФ 2020\20200430_153554.jpg"/>
                    <pic:cNvPicPr>
                      <a:picLocks noChangeAspect="1" noChangeArrowheads="1"/>
                    </pic:cNvPicPr>
                  </pic:nvPicPr>
                  <pic:blipFill>
                    <a:blip r:embed="rId26" cstate="print"/>
                    <a:srcRect l="2124" r="3409"/>
                    <a:stretch>
                      <a:fillRect/>
                    </a:stretch>
                  </pic:blipFill>
                  <pic:spPr bwMode="auto">
                    <a:xfrm>
                      <a:off x="0" y="0"/>
                      <a:ext cx="5784573" cy="3448878"/>
                    </a:xfrm>
                    <a:prstGeom prst="rect">
                      <a:avLst/>
                    </a:prstGeom>
                    <a:noFill/>
                    <a:ln w="9525">
                      <a:noFill/>
                      <a:miter lim="800000"/>
                      <a:headEnd/>
                      <a:tailEnd/>
                    </a:ln>
                  </pic:spPr>
                </pic:pic>
              </a:graphicData>
            </a:graphic>
          </wp:inline>
        </w:drawing>
      </w:r>
    </w:p>
    <w:p w:rsidR="0044318E" w:rsidRDefault="0044318E" w:rsidP="0044318E">
      <w:pPr>
        <w:spacing w:after="0" w:line="240" w:lineRule="auto"/>
        <w:ind w:firstLine="709"/>
        <w:jc w:val="both"/>
        <w:rPr>
          <w:rFonts w:ascii="Times New Roman" w:hAnsi="Times New Roman"/>
          <w:bCs/>
          <w:sz w:val="28"/>
          <w:szCs w:val="28"/>
        </w:rPr>
      </w:pPr>
    </w:p>
    <w:p w:rsidR="0044318E" w:rsidRDefault="0044318E" w:rsidP="0044318E">
      <w:pPr>
        <w:spacing w:after="0" w:line="240" w:lineRule="auto"/>
        <w:ind w:firstLine="709"/>
        <w:jc w:val="both"/>
        <w:rPr>
          <w:rFonts w:ascii="Times New Roman" w:hAnsi="Times New Roman"/>
          <w:bCs/>
          <w:sz w:val="28"/>
          <w:szCs w:val="28"/>
        </w:rPr>
      </w:pPr>
    </w:p>
    <w:p w:rsidR="0044318E" w:rsidRDefault="0044318E" w:rsidP="0044318E">
      <w:pPr>
        <w:spacing w:after="0" w:line="240" w:lineRule="auto"/>
        <w:ind w:firstLine="709"/>
        <w:jc w:val="both"/>
        <w:rPr>
          <w:rFonts w:ascii="Times New Roman" w:hAnsi="Times New Roman"/>
          <w:bCs/>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b/>
          <w:sz w:val="24"/>
          <w:szCs w:val="24"/>
        </w:rPr>
      </w:pPr>
    </w:p>
    <w:p w:rsidR="0044318E" w:rsidRDefault="0044318E" w:rsidP="0044318E">
      <w:pPr>
        <w:tabs>
          <w:tab w:val="left" w:pos="5685"/>
        </w:tabs>
        <w:spacing w:after="0" w:line="360" w:lineRule="auto"/>
        <w:jc w:val="center"/>
        <w:rPr>
          <w:rFonts w:ascii="Times New Roman" w:hAnsi="Times New Roman"/>
          <w:b/>
          <w:sz w:val="24"/>
          <w:szCs w:val="24"/>
        </w:rPr>
      </w:pPr>
    </w:p>
    <w:p w:rsidR="0044318E" w:rsidRPr="007F3702" w:rsidRDefault="0044318E" w:rsidP="0044318E">
      <w:pPr>
        <w:tabs>
          <w:tab w:val="left" w:pos="3409"/>
        </w:tabs>
        <w:spacing w:after="0" w:line="240" w:lineRule="auto"/>
        <w:ind w:firstLine="709"/>
        <w:rPr>
          <w:rFonts w:ascii="Times New Roman" w:hAnsi="Times New Roman"/>
          <w:sz w:val="24"/>
          <w:szCs w:val="24"/>
        </w:rPr>
      </w:pPr>
      <w:r>
        <w:rPr>
          <w:rFonts w:ascii="Times New Roman" w:hAnsi="Times New Roman"/>
          <w:sz w:val="24"/>
          <w:szCs w:val="24"/>
        </w:rPr>
        <w:lastRenderedPageBreak/>
        <w:t>Продолжение приложение Б</w:t>
      </w: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ind w:firstLine="284"/>
        <w:jc w:val="center"/>
        <w:rPr>
          <w:rFonts w:ascii="Times New Roman" w:hAnsi="Times New Roman"/>
          <w:sz w:val="28"/>
          <w:szCs w:val="28"/>
        </w:rPr>
      </w:pPr>
      <w:r>
        <w:rPr>
          <w:rFonts w:ascii="Times New Roman" w:hAnsi="Times New Roman"/>
          <w:noProof/>
          <w:sz w:val="28"/>
          <w:szCs w:val="28"/>
        </w:rPr>
        <w:drawing>
          <wp:inline distT="0" distB="0" distL="0" distR="0">
            <wp:extent cx="5645426" cy="4234070"/>
            <wp:effectExtent l="19050" t="0" r="0" b="0"/>
            <wp:docPr id="11" name="Рисунок 8" descr="D:\Фото ПЦФ, 2020 г\20200924_103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то ПЦФ, 2020 г\20200924_103637.jpg"/>
                    <pic:cNvPicPr>
                      <a:picLocks noChangeAspect="1" noChangeArrowheads="1"/>
                    </pic:cNvPicPr>
                  </pic:nvPicPr>
                  <pic:blipFill>
                    <a:blip r:embed="rId27" cstate="print"/>
                    <a:srcRect/>
                    <a:stretch>
                      <a:fillRect/>
                    </a:stretch>
                  </pic:blipFill>
                  <pic:spPr bwMode="auto">
                    <a:xfrm>
                      <a:off x="0" y="0"/>
                      <a:ext cx="5645609" cy="4234208"/>
                    </a:xfrm>
                    <a:prstGeom prst="rect">
                      <a:avLst/>
                    </a:prstGeom>
                    <a:noFill/>
                    <a:ln w="9525">
                      <a:noFill/>
                      <a:miter lim="800000"/>
                      <a:headEnd/>
                      <a:tailEnd/>
                    </a:ln>
                  </pic:spPr>
                </pic:pic>
              </a:graphicData>
            </a:graphic>
          </wp:inline>
        </w:drawing>
      </w: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b/>
          <w:sz w:val="24"/>
          <w:szCs w:val="24"/>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Pr="00B95E72" w:rsidRDefault="0044318E" w:rsidP="0044318E">
      <w:pPr>
        <w:tabs>
          <w:tab w:val="left" w:pos="5685"/>
        </w:tabs>
        <w:spacing w:after="0" w:line="360" w:lineRule="auto"/>
        <w:jc w:val="center"/>
        <w:rPr>
          <w:rFonts w:ascii="Times New Roman" w:hAnsi="Times New Roman"/>
          <w:b/>
          <w:sz w:val="24"/>
          <w:szCs w:val="24"/>
        </w:rPr>
      </w:pPr>
      <w:r w:rsidRPr="00B95E72">
        <w:rPr>
          <w:rFonts w:ascii="Times New Roman" w:hAnsi="Times New Roman"/>
          <w:b/>
          <w:sz w:val="24"/>
          <w:szCs w:val="24"/>
        </w:rPr>
        <w:lastRenderedPageBreak/>
        <w:t>П</w:t>
      </w:r>
      <w:r>
        <w:rPr>
          <w:rFonts w:ascii="Times New Roman" w:hAnsi="Times New Roman"/>
          <w:b/>
          <w:sz w:val="24"/>
          <w:szCs w:val="24"/>
        </w:rPr>
        <w:t>РИЛОЖЕНИЕ В</w:t>
      </w:r>
    </w:p>
    <w:p w:rsidR="0044318E" w:rsidRDefault="0044318E" w:rsidP="0044318E">
      <w:pPr>
        <w:spacing w:after="0" w:line="360" w:lineRule="auto"/>
        <w:ind w:firstLine="709"/>
        <w:jc w:val="center"/>
        <w:rPr>
          <w:rFonts w:ascii="Times New Roman" w:hAnsi="Times New Roman"/>
          <w:b/>
          <w:bCs/>
          <w:sz w:val="24"/>
          <w:szCs w:val="24"/>
        </w:rPr>
      </w:pPr>
      <w:r w:rsidRPr="00B95E72">
        <w:rPr>
          <w:rFonts w:ascii="Times New Roman" w:hAnsi="Times New Roman"/>
          <w:b/>
          <w:bCs/>
          <w:sz w:val="24"/>
          <w:szCs w:val="24"/>
        </w:rPr>
        <w:t>М</w:t>
      </w:r>
      <w:r w:rsidR="00762890" w:rsidRPr="00B95E72">
        <w:rPr>
          <w:rFonts w:ascii="Times New Roman" w:hAnsi="Times New Roman"/>
          <w:b/>
          <w:bCs/>
          <w:sz w:val="24"/>
          <w:szCs w:val="24"/>
        </w:rPr>
        <w:t>етодика проведения полевых и лабораторных опытов</w:t>
      </w:r>
    </w:p>
    <w:p w:rsidR="0044318E" w:rsidRPr="00B95E72" w:rsidRDefault="0044318E" w:rsidP="0044318E">
      <w:pPr>
        <w:spacing w:after="0" w:line="240" w:lineRule="auto"/>
        <w:ind w:firstLine="709"/>
        <w:jc w:val="both"/>
        <w:rPr>
          <w:rFonts w:ascii="Times New Roman" w:hAnsi="Times New Roman"/>
          <w:sz w:val="24"/>
          <w:szCs w:val="24"/>
        </w:rPr>
      </w:pPr>
      <w:r w:rsidRPr="00B95E72">
        <w:rPr>
          <w:rFonts w:ascii="Times New Roman" w:hAnsi="Times New Roman"/>
          <w:sz w:val="24"/>
          <w:szCs w:val="24"/>
        </w:rPr>
        <w:t>Учёты проводились на посевах районированного сорта «Мактаарал-4011» с момента появления всходов и до начала уборки.</w:t>
      </w:r>
    </w:p>
    <w:p w:rsidR="0044318E" w:rsidRPr="00B95E72" w:rsidRDefault="0044318E" w:rsidP="0044318E">
      <w:pPr>
        <w:spacing w:after="0" w:line="240" w:lineRule="auto"/>
        <w:ind w:firstLine="709"/>
        <w:jc w:val="both"/>
        <w:rPr>
          <w:rFonts w:ascii="Times New Roman" w:hAnsi="Times New Roman"/>
          <w:sz w:val="24"/>
          <w:szCs w:val="24"/>
        </w:rPr>
      </w:pPr>
      <w:r w:rsidRPr="00B95E72">
        <w:rPr>
          <w:rFonts w:ascii="Times New Roman" w:hAnsi="Times New Roman"/>
          <w:sz w:val="24"/>
          <w:szCs w:val="24"/>
        </w:rPr>
        <w:t>Численность вредителей хлопчатника определяли на деревьях шелковицы и других породах.</w:t>
      </w:r>
    </w:p>
    <w:p w:rsidR="0044318E" w:rsidRPr="00B95E72" w:rsidRDefault="0044318E" w:rsidP="0044318E">
      <w:pPr>
        <w:spacing w:after="0" w:line="240" w:lineRule="auto"/>
        <w:ind w:firstLine="709"/>
        <w:jc w:val="both"/>
        <w:rPr>
          <w:rFonts w:ascii="Times New Roman" w:hAnsi="Times New Roman"/>
          <w:sz w:val="24"/>
          <w:szCs w:val="24"/>
        </w:rPr>
      </w:pPr>
      <w:r w:rsidRPr="00B95E72">
        <w:rPr>
          <w:rFonts w:ascii="Times New Roman" w:hAnsi="Times New Roman"/>
          <w:sz w:val="24"/>
          <w:szCs w:val="24"/>
        </w:rPr>
        <w:t>Численность вредителей на сорняках определяли по формулам:</w:t>
      </w:r>
    </w:p>
    <w:p w:rsidR="0044318E" w:rsidRPr="00B95E72" w:rsidRDefault="0044318E" w:rsidP="0044318E">
      <w:pPr>
        <w:pStyle w:val="af3"/>
        <w:spacing w:after="0" w:line="240" w:lineRule="auto"/>
        <w:ind w:left="284" w:firstLine="539"/>
        <w:rPr>
          <w:rFonts w:ascii="Times New Roman" w:hAnsi="Times New Roman"/>
          <w:sz w:val="24"/>
          <w:szCs w:val="24"/>
        </w:rPr>
      </w:pPr>
    </w:p>
    <w:p w:rsidR="0044318E" w:rsidRPr="00B95E72" w:rsidRDefault="0044318E" w:rsidP="0044318E">
      <w:pPr>
        <w:pStyle w:val="af3"/>
        <w:spacing w:after="0" w:line="240" w:lineRule="auto"/>
        <w:ind w:left="284" w:firstLine="539"/>
        <w:jc w:val="center"/>
        <w:rPr>
          <w:rFonts w:ascii="Times New Roman" w:hAnsi="Times New Roman"/>
          <w:sz w:val="24"/>
          <w:szCs w:val="24"/>
        </w:rPr>
      </w:pPr>
      <w:r w:rsidRPr="00B95E72">
        <w:rPr>
          <w:rFonts w:ascii="Times New Roman" w:hAnsi="Times New Roman"/>
          <w:sz w:val="24"/>
          <w:szCs w:val="24"/>
        </w:rPr>
        <w:t>З.К.П.</w:t>
      </w:r>
    </w:p>
    <w:p w:rsidR="0044318E" w:rsidRPr="00B95E72" w:rsidRDefault="0044318E" w:rsidP="0044318E">
      <w:pPr>
        <w:pStyle w:val="af3"/>
        <w:spacing w:after="0" w:line="240" w:lineRule="auto"/>
        <w:ind w:left="284" w:firstLine="539"/>
        <w:jc w:val="center"/>
        <w:rPr>
          <w:rFonts w:ascii="Times New Roman" w:hAnsi="Times New Roman"/>
          <w:sz w:val="24"/>
          <w:szCs w:val="24"/>
          <w:lang w:val="uz-Cyrl-UZ"/>
        </w:rPr>
      </w:pPr>
      <w:r w:rsidRPr="00B95E72">
        <w:rPr>
          <w:rFonts w:ascii="Times New Roman" w:hAnsi="Times New Roman"/>
          <w:sz w:val="24"/>
          <w:szCs w:val="24"/>
        </w:rPr>
        <w:t>Х = -----------,  и</w:t>
      </w:r>
    </w:p>
    <w:p w:rsidR="0044318E" w:rsidRPr="00B95E72" w:rsidRDefault="0044318E" w:rsidP="0044318E">
      <w:pPr>
        <w:pStyle w:val="af3"/>
        <w:spacing w:after="0" w:line="240" w:lineRule="auto"/>
        <w:ind w:left="284" w:firstLine="539"/>
        <w:jc w:val="center"/>
        <w:rPr>
          <w:rFonts w:ascii="Times New Roman" w:hAnsi="Times New Roman"/>
          <w:sz w:val="24"/>
          <w:szCs w:val="24"/>
        </w:rPr>
      </w:pPr>
      <w:r w:rsidRPr="00B95E72">
        <w:rPr>
          <w:rFonts w:ascii="Times New Roman" w:hAnsi="Times New Roman"/>
          <w:sz w:val="24"/>
          <w:szCs w:val="24"/>
        </w:rPr>
        <w:t>В</w:t>
      </w:r>
    </w:p>
    <w:p w:rsidR="0044318E" w:rsidRPr="00B95E72" w:rsidRDefault="0044318E" w:rsidP="0044318E">
      <w:pPr>
        <w:pStyle w:val="af3"/>
        <w:spacing w:after="0" w:line="240" w:lineRule="auto"/>
        <w:ind w:left="284" w:firstLine="539"/>
        <w:jc w:val="center"/>
        <w:rPr>
          <w:rFonts w:ascii="Times New Roman" w:hAnsi="Times New Roman"/>
          <w:sz w:val="24"/>
          <w:szCs w:val="24"/>
        </w:rPr>
      </w:pPr>
      <w:r w:rsidRPr="00B95E72">
        <w:rPr>
          <w:rFonts w:ascii="Times New Roman" w:hAnsi="Times New Roman"/>
          <w:sz w:val="24"/>
          <w:szCs w:val="24"/>
        </w:rPr>
        <w:t>К</w:t>
      </w:r>
      <w:r w:rsidRPr="00B95E72">
        <w:rPr>
          <w:rFonts w:ascii="Times New Roman" w:hAnsi="Times New Roman"/>
          <w:sz w:val="24"/>
          <w:szCs w:val="24"/>
          <w:vertAlign w:val="subscript"/>
        </w:rPr>
        <w:t>1</w:t>
      </w:r>
      <w:r w:rsidRPr="00B95E72">
        <w:rPr>
          <w:rFonts w:ascii="Times New Roman" w:hAnsi="Times New Roman"/>
          <w:sz w:val="24"/>
          <w:szCs w:val="24"/>
        </w:rPr>
        <w:t>.П.</w:t>
      </w:r>
    </w:p>
    <w:p w:rsidR="0044318E" w:rsidRPr="00B95E72" w:rsidRDefault="0044318E" w:rsidP="0044318E">
      <w:pPr>
        <w:pStyle w:val="af3"/>
        <w:spacing w:after="0" w:line="240" w:lineRule="auto"/>
        <w:ind w:left="284" w:firstLine="539"/>
        <w:jc w:val="center"/>
        <w:rPr>
          <w:rFonts w:ascii="Times New Roman" w:hAnsi="Times New Roman"/>
          <w:sz w:val="24"/>
          <w:szCs w:val="24"/>
          <w:lang w:val="uz-Cyrl-UZ"/>
        </w:rPr>
      </w:pPr>
      <w:r w:rsidRPr="00B95E72">
        <w:rPr>
          <w:rFonts w:ascii="Times New Roman" w:hAnsi="Times New Roman"/>
          <w:sz w:val="24"/>
          <w:szCs w:val="24"/>
        </w:rPr>
        <w:t>Х</w:t>
      </w:r>
      <w:r w:rsidRPr="00B95E72">
        <w:rPr>
          <w:rFonts w:ascii="Times New Roman" w:hAnsi="Times New Roman"/>
          <w:sz w:val="24"/>
          <w:szCs w:val="24"/>
          <w:vertAlign w:val="subscript"/>
        </w:rPr>
        <w:t>1</w:t>
      </w:r>
      <w:r w:rsidRPr="00B95E72">
        <w:rPr>
          <w:rFonts w:ascii="Times New Roman" w:hAnsi="Times New Roman"/>
          <w:sz w:val="24"/>
          <w:szCs w:val="24"/>
        </w:rPr>
        <w:t xml:space="preserve"> = -----------,    где</w:t>
      </w:r>
    </w:p>
    <w:p w:rsidR="0044318E" w:rsidRPr="00B95E72" w:rsidRDefault="0044318E" w:rsidP="0044318E">
      <w:pPr>
        <w:pStyle w:val="af3"/>
        <w:spacing w:after="0" w:line="240" w:lineRule="auto"/>
        <w:ind w:left="284" w:firstLine="539"/>
        <w:jc w:val="center"/>
        <w:rPr>
          <w:rFonts w:ascii="Times New Roman" w:hAnsi="Times New Roman"/>
          <w:sz w:val="24"/>
          <w:szCs w:val="24"/>
        </w:rPr>
      </w:pPr>
      <w:r w:rsidRPr="00B95E72">
        <w:rPr>
          <w:rFonts w:ascii="Times New Roman" w:hAnsi="Times New Roman"/>
          <w:sz w:val="24"/>
          <w:szCs w:val="24"/>
        </w:rPr>
        <w:t>В</w:t>
      </w:r>
    </w:p>
    <w:p w:rsidR="0044318E" w:rsidRPr="00B95E72" w:rsidRDefault="0044318E" w:rsidP="0044318E">
      <w:pPr>
        <w:pStyle w:val="af3"/>
        <w:spacing w:after="0" w:line="240" w:lineRule="auto"/>
        <w:jc w:val="center"/>
        <w:rPr>
          <w:rFonts w:ascii="Times New Roman" w:hAnsi="Times New Roman"/>
          <w:sz w:val="24"/>
          <w:szCs w:val="24"/>
        </w:rPr>
      </w:pPr>
    </w:p>
    <w:p w:rsidR="0044318E" w:rsidRPr="00B95E72" w:rsidRDefault="0044318E" w:rsidP="0044318E">
      <w:pPr>
        <w:spacing w:after="0" w:line="240" w:lineRule="auto"/>
        <w:ind w:left="709" w:firstLine="709"/>
        <w:jc w:val="both"/>
        <w:rPr>
          <w:rFonts w:ascii="Times New Roman" w:hAnsi="Times New Roman"/>
          <w:sz w:val="24"/>
          <w:szCs w:val="24"/>
        </w:rPr>
      </w:pPr>
      <w:r w:rsidRPr="00B95E72">
        <w:rPr>
          <w:rFonts w:ascii="Times New Roman" w:hAnsi="Times New Roman"/>
          <w:sz w:val="24"/>
          <w:szCs w:val="24"/>
        </w:rPr>
        <w:t>Х – количество клеща или тлей на 1 м</w:t>
      </w:r>
      <w:r w:rsidRPr="00B95E72">
        <w:rPr>
          <w:rFonts w:ascii="Times New Roman" w:hAnsi="Times New Roman"/>
          <w:sz w:val="24"/>
          <w:szCs w:val="24"/>
          <w:vertAlign w:val="superscript"/>
        </w:rPr>
        <w:t>2</w:t>
      </w:r>
      <w:r w:rsidRPr="00B95E72">
        <w:rPr>
          <w:rFonts w:ascii="Times New Roman" w:hAnsi="Times New Roman"/>
          <w:sz w:val="24"/>
          <w:szCs w:val="24"/>
        </w:rPr>
        <w:t>;</w:t>
      </w:r>
    </w:p>
    <w:p w:rsidR="0044318E" w:rsidRPr="00B95E72" w:rsidRDefault="0044318E" w:rsidP="0044318E">
      <w:pPr>
        <w:spacing w:after="0" w:line="240" w:lineRule="auto"/>
        <w:ind w:left="709" w:firstLine="709"/>
        <w:jc w:val="both"/>
        <w:rPr>
          <w:rFonts w:ascii="Times New Roman" w:hAnsi="Times New Roman"/>
          <w:sz w:val="24"/>
          <w:szCs w:val="24"/>
        </w:rPr>
      </w:pPr>
      <w:r w:rsidRPr="00B95E72">
        <w:rPr>
          <w:rFonts w:ascii="Times New Roman" w:hAnsi="Times New Roman"/>
          <w:sz w:val="24"/>
          <w:szCs w:val="24"/>
        </w:rPr>
        <w:t>Х</w:t>
      </w:r>
      <w:r w:rsidRPr="00B95E72">
        <w:rPr>
          <w:rFonts w:ascii="Times New Roman" w:hAnsi="Times New Roman"/>
          <w:sz w:val="24"/>
          <w:szCs w:val="24"/>
          <w:vertAlign w:val="subscript"/>
        </w:rPr>
        <w:t>1</w:t>
      </w:r>
      <w:r w:rsidRPr="00B95E72">
        <w:rPr>
          <w:rFonts w:ascii="Times New Roman" w:hAnsi="Times New Roman"/>
          <w:sz w:val="24"/>
          <w:szCs w:val="24"/>
        </w:rPr>
        <w:t xml:space="preserve"> – количество карадрины или стеблей, заражённых повиликой,  на 1м</w:t>
      </w:r>
      <w:r w:rsidRPr="00B95E72">
        <w:rPr>
          <w:rFonts w:ascii="Times New Roman" w:hAnsi="Times New Roman"/>
          <w:sz w:val="24"/>
          <w:szCs w:val="24"/>
          <w:vertAlign w:val="superscript"/>
        </w:rPr>
        <w:t>2</w:t>
      </w:r>
      <w:r w:rsidRPr="00B95E72">
        <w:rPr>
          <w:rFonts w:ascii="Times New Roman" w:hAnsi="Times New Roman"/>
          <w:sz w:val="24"/>
          <w:szCs w:val="24"/>
        </w:rPr>
        <w:t>;</w:t>
      </w:r>
    </w:p>
    <w:p w:rsidR="0044318E" w:rsidRPr="00B95E72" w:rsidRDefault="0044318E" w:rsidP="0044318E">
      <w:pPr>
        <w:spacing w:after="0" w:line="240" w:lineRule="auto"/>
        <w:ind w:left="709" w:firstLine="709"/>
        <w:jc w:val="both"/>
        <w:rPr>
          <w:rFonts w:ascii="Times New Roman" w:hAnsi="Times New Roman"/>
          <w:sz w:val="24"/>
          <w:szCs w:val="24"/>
        </w:rPr>
      </w:pPr>
      <w:r w:rsidRPr="00B95E72">
        <w:rPr>
          <w:rFonts w:ascii="Times New Roman" w:hAnsi="Times New Roman"/>
          <w:sz w:val="24"/>
          <w:szCs w:val="24"/>
        </w:rPr>
        <w:t>В – среднее количество просмотренных стеблей растений;</w:t>
      </w:r>
    </w:p>
    <w:p w:rsidR="0044318E" w:rsidRPr="00B95E72" w:rsidRDefault="0044318E" w:rsidP="0044318E">
      <w:pPr>
        <w:spacing w:after="0" w:line="240" w:lineRule="auto"/>
        <w:ind w:left="709" w:firstLine="709"/>
        <w:jc w:val="both"/>
        <w:rPr>
          <w:rFonts w:ascii="Times New Roman" w:hAnsi="Times New Roman"/>
          <w:sz w:val="24"/>
          <w:szCs w:val="24"/>
        </w:rPr>
      </w:pPr>
      <w:r w:rsidRPr="00B95E72">
        <w:rPr>
          <w:rFonts w:ascii="Times New Roman" w:hAnsi="Times New Roman"/>
          <w:sz w:val="24"/>
          <w:szCs w:val="24"/>
        </w:rPr>
        <w:t>З – из них заражёно стеблей паутинным клещом или тлями;</w:t>
      </w:r>
    </w:p>
    <w:p w:rsidR="0044318E" w:rsidRPr="00B95E72" w:rsidRDefault="0044318E" w:rsidP="0044318E">
      <w:pPr>
        <w:spacing w:after="0" w:line="240" w:lineRule="auto"/>
        <w:ind w:left="709" w:firstLine="709"/>
        <w:jc w:val="both"/>
        <w:rPr>
          <w:rFonts w:ascii="Times New Roman" w:hAnsi="Times New Roman"/>
          <w:sz w:val="24"/>
          <w:szCs w:val="24"/>
        </w:rPr>
      </w:pPr>
      <w:r w:rsidRPr="00B95E72">
        <w:rPr>
          <w:rFonts w:ascii="Times New Roman" w:hAnsi="Times New Roman"/>
          <w:sz w:val="24"/>
          <w:szCs w:val="24"/>
        </w:rPr>
        <w:t>К – количество клеща или тлей на один заражённый стебель;</w:t>
      </w:r>
    </w:p>
    <w:p w:rsidR="0044318E" w:rsidRPr="00B95E72" w:rsidRDefault="0044318E" w:rsidP="0044318E">
      <w:pPr>
        <w:spacing w:after="0" w:line="240" w:lineRule="auto"/>
        <w:ind w:left="709" w:firstLine="709"/>
        <w:jc w:val="both"/>
        <w:rPr>
          <w:rFonts w:ascii="Times New Roman" w:hAnsi="Times New Roman"/>
          <w:sz w:val="24"/>
          <w:szCs w:val="24"/>
        </w:rPr>
      </w:pPr>
      <w:r w:rsidRPr="00B95E72">
        <w:rPr>
          <w:rFonts w:ascii="Times New Roman" w:hAnsi="Times New Roman"/>
          <w:sz w:val="24"/>
          <w:szCs w:val="24"/>
        </w:rPr>
        <w:t>К</w:t>
      </w:r>
      <w:r w:rsidRPr="00B95E72">
        <w:rPr>
          <w:rFonts w:ascii="Times New Roman" w:hAnsi="Times New Roman"/>
          <w:sz w:val="24"/>
          <w:szCs w:val="24"/>
          <w:vertAlign w:val="subscript"/>
        </w:rPr>
        <w:t>1</w:t>
      </w:r>
      <w:r w:rsidRPr="00B95E72">
        <w:rPr>
          <w:rFonts w:ascii="Times New Roman" w:hAnsi="Times New Roman"/>
          <w:sz w:val="24"/>
          <w:szCs w:val="24"/>
        </w:rPr>
        <w:t>– количество карадрины на всех осмотренных растениях или количество стеблей, заражённых повиликой, из числа осмотренных;</w:t>
      </w:r>
    </w:p>
    <w:p w:rsidR="0044318E" w:rsidRPr="00B95E72" w:rsidRDefault="0044318E" w:rsidP="0044318E">
      <w:pPr>
        <w:spacing w:after="0" w:line="240" w:lineRule="auto"/>
        <w:ind w:left="709" w:firstLine="709"/>
        <w:jc w:val="both"/>
        <w:rPr>
          <w:rFonts w:ascii="Times New Roman" w:hAnsi="Times New Roman"/>
          <w:sz w:val="24"/>
          <w:szCs w:val="24"/>
        </w:rPr>
      </w:pPr>
      <w:r w:rsidRPr="00B95E72">
        <w:rPr>
          <w:rFonts w:ascii="Times New Roman" w:hAnsi="Times New Roman"/>
          <w:sz w:val="24"/>
          <w:szCs w:val="24"/>
        </w:rPr>
        <w:t>П – количество стеблей растений на 1м</w:t>
      </w:r>
      <w:r w:rsidRPr="00B95E72">
        <w:rPr>
          <w:rFonts w:ascii="Times New Roman" w:hAnsi="Times New Roman"/>
          <w:sz w:val="24"/>
          <w:szCs w:val="24"/>
          <w:vertAlign w:val="superscript"/>
        </w:rPr>
        <w:t>2</w:t>
      </w:r>
      <w:r w:rsidRPr="00B95E72">
        <w:rPr>
          <w:rFonts w:ascii="Times New Roman" w:hAnsi="Times New Roman"/>
          <w:sz w:val="24"/>
          <w:szCs w:val="24"/>
        </w:rPr>
        <w:t>.</w:t>
      </w:r>
    </w:p>
    <w:p w:rsidR="0044318E" w:rsidRPr="00B95E72" w:rsidRDefault="0044318E" w:rsidP="0044318E">
      <w:pPr>
        <w:spacing w:after="0" w:line="240" w:lineRule="auto"/>
        <w:ind w:firstLine="709"/>
        <w:jc w:val="both"/>
        <w:rPr>
          <w:rFonts w:ascii="Times New Roman" w:hAnsi="Times New Roman"/>
          <w:sz w:val="24"/>
          <w:szCs w:val="24"/>
        </w:rPr>
      </w:pPr>
      <w:r w:rsidRPr="00B95E72">
        <w:rPr>
          <w:rFonts w:ascii="Times New Roman" w:hAnsi="Times New Roman"/>
          <w:sz w:val="24"/>
          <w:szCs w:val="24"/>
        </w:rPr>
        <w:t>Для указанной цели на каждом поле брали 25 проб вдоль межей и 25 проб по диагонали поля на расстоянии 25-50 м одна от другой. В каждой пробе осматривали все листья растений широколистных сорняков и определялось количество заражённых паутинным клещом, тлями и повиликой, а также общее количество на них трипса и карадрины. Кроме того, на каждом участке подсчитывалось количество хищников и паразитов. На месте расположения каждой пробы подсчитывали количество стеблей растений на площадке 0,2 м</w:t>
      </w:r>
      <w:r w:rsidRPr="00B95E72">
        <w:rPr>
          <w:rFonts w:ascii="Times New Roman" w:hAnsi="Times New Roman"/>
          <w:sz w:val="24"/>
          <w:szCs w:val="24"/>
          <w:vertAlign w:val="superscript"/>
        </w:rPr>
        <w:t>2</w:t>
      </w:r>
      <w:r w:rsidRPr="00B95E72">
        <w:rPr>
          <w:rFonts w:ascii="Times New Roman" w:hAnsi="Times New Roman"/>
          <w:sz w:val="24"/>
          <w:szCs w:val="24"/>
        </w:rPr>
        <w:t xml:space="preserve"> (100 х 200 см).</w:t>
      </w:r>
    </w:p>
    <w:p w:rsidR="0044318E" w:rsidRPr="00B95E72" w:rsidRDefault="0044318E" w:rsidP="0044318E">
      <w:pPr>
        <w:spacing w:after="0" w:line="240" w:lineRule="auto"/>
        <w:ind w:firstLine="709"/>
        <w:jc w:val="both"/>
        <w:rPr>
          <w:rFonts w:ascii="Times New Roman" w:hAnsi="Times New Roman"/>
          <w:sz w:val="24"/>
          <w:szCs w:val="24"/>
        </w:rPr>
      </w:pPr>
      <w:r w:rsidRPr="00B95E72">
        <w:rPr>
          <w:rFonts w:ascii="Times New Roman" w:hAnsi="Times New Roman"/>
          <w:sz w:val="24"/>
          <w:szCs w:val="24"/>
        </w:rPr>
        <w:t>Для выявления запасов зимующих гусениц подгрызающих совок (озимая, восклицательная и др.) проводились весенние почвенные раскопки на полях,  взятие почвенных проб размером 50 х 50 см на глубину 10-20 см, с подсчётом численности гусениц на 1 м</w:t>
      </w:r>
      <w:r w:rsidRPr="00B95E72">
        <w:rPr>
          <w:rFonts w:ascii="Times New Roman" w:hAnsi="Times New Roman"/>
          <w:sz w:val="24"/>
          <w:szCs w:val="24"/>
          <w:vertAlign w:val="superscript"/>
        </w:rPr>
        <w:t>2</w:t>
      </w:r>
      <w:r w:rsidRPr="00B95E72">
        <w:rPr>
          <w:rFonts w:ascii="Times New Roman" w:hAnsi="Times New Roman"/>
          <w:sz w:val="24"/>
          <w:szCs w:val="24"/>
        </w:rPr>
        <w:t xml:space="preserve"> и определением их возрастного состава. Заселённость полей подгрызающими совками считается слабой при наличии 0,2 гусениц на 1м</w:t>
      </w:r>
      <w:r w:rsidRPr="00B95E72">
        <w:rPr>
          <w:rFonts w:ascii="Times New Roman" w:hAnsi="Times New Roman"/>
          <w:sz w:val="24"/>
          <w:szCs w:val="24"/>
          <w:vertAlign w:val="superscript"/>
        </w:rPr>
        <w:t>2</w:t>
      </w:r>
      <w:r w:rsidRPr="00B95E72">
        <w:rPr>
          <w:rFonts w:ascii="Times New Roman" w:hAnsi="Times New Roman"/>
          <w:sz w:val="24"/>
          <w:szCs w:val="24"/>
        </w:rPr>
        <w:t>, средней – при наличии 0,4-0,6 гусениц на 1 м</w:t>
      </w:r>
      <w:r w:rsidRPr="00B95E72">
        <w:rPr>
          <w:rFonts w:ascii="Times New Roman" w:hAnsi="Times New Roman"/>
          <w:sz w:val="24"/>
          <w:szCs w:val="24"/>
          <w:vertAlign w:val="superscript"/>
        </w:rPr>
        <w:t>2</w:t>
      </w:r>
      <w:r w:rsidRPr="00B95E72">
        <w:rPr>
          <w:rFonts w:ascii="Times New Roman" w:hAnsi="Times New Roman"/>
          <w:sz w:val="24"/>
          <w:szCs w:val="24"/>
        </w:rPr>
        <w:t>, сильной – от 0,8 гусениц и выше на 1м</w:t>
      </w:r>
      <w:r w:rsidRPr="00B95E72">
        <w:rPr>
          <w:rFonts w:ascii="Times New Roman" w:hAnsi="Times New Roman"/>
          <w:sz w:val="24"/>
          <w:szCs w:val="24"/>
          <w:vertAlign w:val="superscript"/>
        </w:rPr>
        <w:t>2</w:t>
      </w:r>
      <w:r w:rsidRPr="00B95E72">
        <w:rPr>
          <w:rFonts w:ascii="Times New Roman" w:hAnsi="Times New Roman"/>
          <w:sz w:val="24"/>
          <w:szCs w:val="24"/>
        </w:rPr>
        <w:t>. Количество проб зависит от размера поля и состава культур.</w:t>
      </w:r>
    </w:p>
    <w:p w:rsidR="0044318E" w:rsidRPr="00B95E72" w:rsidRDefault="0044318E" w:rsidP="0044318E">
      <w:pPr>
        <w:spacing w:after="0" w:line="240" w:lineRule="auto"/>
        <w:ind w:firstLine="709"/>
        <w:jc w:val="both"/>
        <w:rPr>
          <w:rFonts w:ascii="Times New Roman" w:hAnsi="Times New Roman"/>
          <w:sz w:val="24"/>
          <w:szCs w:val="24"/>
        </w:rPr>
      </w:pPr>
      <w:r w:rsidRPr="00B95E72">
        <w:rPr>
          <w:rFonts w:ascii="Times New Roman" w:hAnsi="Times New Roman"/>
          <w:sz w:val="24"/>
          <w:szCs w:val="24"/>
        </w:rPr>
        <w:t>В период вегетации обследования на наличие хлопковой совки проводились регулярным осмотром 50-60 га один раз в пять дней. На хлопчатнике осматривается 100 растений (20 проб по 5 растений). Пробы располагаются по диагонали участка с равномерными промежутками;</w:t>
      </w:r>
    </w:p>
    <w:p w:rsidR="0044318E" w:rsidRPr="00B95E72" w:rsidRDefault="0044318E" w:rsidP="0044318E">
      <w:pPr>
        <w:spacing w:after="0" w:line="240" w:lineRule="auto"/>
        <w:ind w:firstLine="709"/>
        <w:jc w:val="both"/>
        <w:rPr>
          <w:rFonts w:ascii="Times New Roman" w:hAnsi="Times New Roman"/>
          <w:sz w:val="24"/>
          <w:szCs w:val="24"/>
        </w:rPr>
      </w:pPr>
      <w:r w:rsidRPr="00B95E72">
        <w:rPr>
          <w:rFonts w:ascii="Times New Roman" w:hAnsi="Times New Roman"/>
          <w:sz w:val="24"/>
          <w:szCs w:val="24"/>
        </w:rPr>
        <w:t>Численность по участку можно определить по формуле:</w:t>
      </w:r>
    </w:p>
    <w:p w:rsidR="0044318E" w:rsidRPr="00B95E72" w:rsidRDefault="0044318E" w:rsidP="0044318E">
      <w:pPr>
        <w:pStyle w:val="af3"/>
        <w:spacing w:after="0" w:line="240" w:lineRule="auto"/>
        <w:ind w:left="284" w:firstLine="539"/>
        <w:rPr>
          <w:rFonts w:ascii="Times New Roman" w:hAnsi="Times New Roman"/>
          <w:sz w:val="24"/>
          <w:szCs w:val="24"/>
        </w:rPr>
      </w:pPr>
    </w:p>
    <w:p w:rsidR="0044318E" w:rsidRPr="00B95E72" w:rsidRDefault="0044318E" w:rsidP="0044318E">
      <w:pPr>
        <w:pStyle w:val="af3"/>
        <w:spacing w:after="0" w:line="240" w:lineRule="auto"/>
        <w:ind w:left="0" w:firstLine="709"/>
        <w:jc w:val="center"/>
        <w:rPr>
          <w:rFonts w:ascii="Times New Roman" w:hAnsi="Times New Roman"/>
          <w:sz w:val="24"/>
          <w:szCs w:val="24"/>
        </w:rPr>
      </w:pPr>
      <w:r w:rsidRPr="00B95E72">
        <w:rPr>
          <w:rFonts w:ascii="Times New Roman" w:hAnsi="Times New Roman"/>
          <w:sz w:val="24"/>
          <w:szCs w:val="24"/>
        </w:rPr>
        <w:t>3 Х 100</w:t>
      </w:r>
    </w:p>
    <w:p w:rsidR="0044318E" w:rsidRPr="00B95E72" w:rsidRDefault="0044318E" w:rsidP="0044318E">
      <w:pPr>
        <w:pStyle w:val="af3"/>
        <w:spacing w:after="0" w:line="240" w:lineRule="auto"/>
        <w:ind w:left="0" w:firstLine="709"/>
        <w:jc w:val="center"/>
        <w:rPr>
          <w:rFonts w:ascii="Times New Roman" w:hAnsi="Times New Roman"/>
          <w:sz w:val="24"/>
          <w:szCs w:val="24"/>
          <w:lang w:val="uz-Cyrl-UZ"/>
        </w:rPr>
      </w:pPr>
      <w:r w:rsidRPr="00B95E72">
        <w:rPr>
          <w:rFonts w:ascii="Times New Roman" w:hAnsi="Times New Roman"/>
          <w:sz w:val="24"/>
          <w:szCs w:val="24"/>
        </w:rPr>
        <w:t>Х = -----------,  где</w:t>
      </w:r>
    </w:p>
    <w:p w:rsidR="0044318E" w:rsidRPr="00B95E72" w:rsidRDefault="0044318E" w:rsidP="0044318E">
      <w:pPr>
        <w:pStyle w:val="af3"/>
        <w:spacing w:after="0" w:line="240" w:lineRule="auto"/>
        <w:ind w:left="0" w:firstLine="709"/>
        <w:jc w:val="center"/>
        <w:rPr>
          <w:rFonts w:ascii="Times New Roman" w:hAnsi="Times New Roman"/>
          <w:sz w:val="24"/>
          <w:szCs w:val="24"/>
        </w:rPr>
      </w:pPr>
      <w:r w:rsidRPr="00B95E72">
        <w:rPr>
          <w:rFonts w:ascii="Times New Roman" w:hAnsi="Times New Roman"/>
          <w:sz w:val="24"/>
          <w:szCs w:val="24"/>
        </w:rPr>
        <w:t>Р</w:t>
      </w:r>
    </w:p>
    <w:p w:rsidR="0044318E" w:rsidRPr="007F3702" w:rsidRDefault="0044318E" w:rsidP="0044318E">
      <w:pPr>
        <w:pStyle w:val="af3"/>
        <w:spacing w:after="0" w:line="240" w:lineRule="auto"/>
        <w:ind w:left="709" w:firstLine="709"/>
        <w:rPr>
          <w:rFonts w:ascii="Times New Roman" w:hAnsi="Times New Roman"/>
          <w:sz w:val="24"/>
          <w:szCs w:val="24"/>
        </w:rPr>
      </w:pPr>
      <w:r w:rsidRPr="007F3702">
        <w:rPr>
          <w:rFonts w:ascii="Times New Roman" w:hAnsi="Times New Roman"/>
          <w:sz w:val="24"/>
          <w:szCs w:val="24"/>
        </w:rPr>
        <w:t>Х – количество хлопковой совки или карадрины на 100 растений;</w:t>
      </w:r>
    </w:p>
    <w:p w:rsidR="0044318E" w:rsidRDefault="0044318E" w:rsidP="0044318E">
      <w:pPr>
        <w:pStyle w:val="af3"/>
        <w:spacing w:after="0" w:line="240" w:lineRule="auto"/>
        <w:ind w:left="709" w:firstLine="709"/>
        <w:rPr>
          <w:rFonts w:ascii="Times New Roman" w:hAnsi="Times New Roman"/>
          <w:sz w:val="24"/>
          <w:szCs w:val="24"/>
        </w:rPr>
      </w:pPr>
    </w:p>
    <w:p w:rsidR="0044318E" w:rsidRDefault="0044318E" w:rsidP="0044318E">
      <w:pPr>
        <w:tabs>
          <w:tab w:val="left" w:pos="3409"/>
        </w:tabs>
        <w:spacing w:after="0" w:line="240" w:lineRule="auto"/>
        <w:rPr>
          <w:rFonts w:ascii="Times New Roman" w:hAnsi="Times New Roman"/>
          <w:sz w:val="24"/>
          <w:szCs w:val="24"/>
        </w:rPr>
      </w:pPr>
    </w:p>
    <w:p w:rsidR="0044318E" w:rsidRDefault="0044318E" w:rsidP="0044318E">
      <w:pPr>
        <w:tabs>
          <w:tab w:val="left" w:pos="3409"/>
        </w:tabs>
        <w:spacing w:after="0" w:line="240" w:lineRule="auto"/>
        <w:rPr>
          <w:rFonts w:ascii="Times New Roman" w:hAnsi="Times New Roman"/>
          <w:sz w:val="24"/>
          <w:szCs w:val="24"/>
        </w:rPr>
      </w:pPr>
    </w:p>
    <w:p w:rsidR="00762890" w:rsidRDefault="00762890" w:rsidP="009F6477">
      <w:pPr>
        <w:tabs>
          <w:tab w:val="left" w:pos="3409"/>
        </w:tabs>
        <w:spacing w:after="0" w:line="240" w:lineRule="auto"/>
        <w:ind w:firstLine="709"/>
        <w:rPr>
          <w:rFonts w:ascii="Times New Roman" w:hAnsi="Times New Roman"/>
          <w:sz w:val="24"/>
          <w:szCs w:val="24"/>
        </w:rPr>
      </w:pPr>
    </w:p>
    <w:p w:rsidR="0044318E" w:rsidRPr="00B95E72" w:rsidRDefault="0044318E" w:rsidP="009F6477">
      <w:pPr>
        <w:tabs>
          <w:tab w:val="left" w:pos="3409"/>
        </w:tabs>
        <w:spacing w:after="0" w:line="240" w:lineRule="auto"/>
        <w:ind w:firstLine="709"/>
        <w:rPr>
          <w:rFonts w:ascii="Times New Roman" w:hAnsi="Times New Roman"/>
          <w:sz w:val="24"/>
          <w:szCs w:val="24"/>
        </w:rPr>
      </w:pPr>
      <w:r>
        <w:rPr>
          <w:rFonts w:ascii="Times New Roman" w:hAnsi="Times New Roman"/>
          <w:sz w:val="24"/>
          <w:szCs w:val="24"/>
        </w:rPr>
        <w:lastRenderedPageBreak/>
        <w:t>Продолжение приложение В</w:t>
      </w:r>
    </w:p>
    <w:p w:rsidR="0044318E" w:rsidRDefault="0044318E" w:rsidP="0044318E">
      <w:pPr>
        <w:pStyle w:val="af3"/>
        <w:spacing w:after="0" w:line="240" w:lineRule="auto"/>
        <w:ind w:left="709" w:firstLine="709"/>
        <w:rPr>
          <w:rFonts w:ascii="Times New Roman" w:hAnsi="Times New Roman"/>
          <w:sz w:val="24"/>
          <w:szCs w:val="24"/>
        </w:rPr>
      </w:pPr>
    </w:p>
    <w:p w:rsidR="0044318E" w:rsidRPr="007F3702" w:rsidRDefault="0044318E" w:rsidP="0044318E">
      <w:pPr>
        <w:pStyle w:val="af3"/>
        <w:spacing w:after="0" w:line="240" w:lineRule="auto"/>
        <w:ind w:left="709" w:firstLine="709"/>
        <w:rPr>
          <w:rFonts w:ascii="Times New Roman" w:hAnsi="Times New Roman"/>
          <w:sz w:val="24"/>
          <w:szCs w:val="24"/>
        </w:rPr>
      </w:pPr>
      <w:r w:rsidRPr="007F3702">
        <w:rPr>
          <w:rFonts w:ascii="Times New Roman" w:hAnsi="Times New Roman"/>
          <w:sz w:val="24"/>
          <w:szCs w:val="24"/>
        </w:rPr>
        <w:t>З – количество заражённых растений или общее количество; хлопковой совки, карадрины на осмотренных растениях;</w:t>
      </w:r>
    </w:p>
    <w:p w:rsidR="0044318E" w:rsidRPr="007F3702" w:rsidRDefault="0044318E" w:rsidP="0044318E">
      <w:pPr>
        <w:pStyle w:val="af3"/>
        <w:spacing w:after="0" w:line="240" w:lineRule="auto"/>
        <w:ind w:left="709" w:firstLine="709"/>
        <w:rPr>
          <w:rFonts w:ascii="Times New Roman" w:hAnsi="Times New Roman"/>
          <w:sz w:val="24"/>
          <w:szCs w:val="24"/>
        </w:rPr>
      </w:pPr>
      <w:r w:rsidRPr="007F3702">
        <w:rPr>
          <w:rFonts w:ascii="Times New Roman" w:hAnsi="Times New Roman"/>
          <w:sz w:val="24"/>
          <w:szCs w:val="24"/>
        </w:rPr>
        <w:t>Р – общее количество осмотренных растений на данном поле.</w:t>
      </w:r>
    </w:p>
    <w:p w:rsidR="0044318E" w:rsidRPr="007F3702" w:rsidRDefault="0044318E" w:rsidP="0044318E">
      <w:pPr>
        <w:pStyle w:val="af3"/>
        <w:spacing w:after="0" w:line="240" w:lineRule="auto"/>
        <w:ind w:left="0" w:firstLine="709"/>
        <w:jc w:val="both"/>
        <w:rPr>
          <w:rFonts w:ascii="Times New Roman" w:hAnsi="Times New Roman"/>
          <w:sz w:val="24"/>
          <w:szCs w:val="24"/>
        </w:rPr>
      </w:pPr>
      <w:r w:rsidRPr="007F3702">
        <w:rPr>
          <w:rFonts w:ascii="Times New Roman" w:hAnsi="Times New Roman"/>
          <w:sz w:val="24"/>
          <w:szCs w:val="24"/>
        </w:rPr>
        <w:t>Численность вредителей на хлопчатнике определяется по следующим формулам:</w:t>
      </w:r>
    </w:p>
    <w:p w:rsidR="0044318E" w:rsidRPr="007F3702" w:rsidRDefault="0044318E" w:rsidP="0044318E">
      <w:pPr>
        <w:pStyle w:val="af3"/>
        <w:spacing w:after="0" w:line="240" w:lineRule="auto"/>
        <w:ind w:left="284" w:firstLine="539"/>
        <w:jc w:val="center"/>
        <w:rPr>
          <w:rFonts w:ascii="Times New Roman" w:hAnsi="Times New Roman"/>
          <w:sz w:val="24"/>
          <w:szCs w:val="24"/>
        </w:rPr>
      </w:pPr>
      <w:r w:rsidRPr="007F3702">
        <w:rPr>
          <w:rFonts w:ascii="Times New Roman" w:hAnsi="Times New Roman"/>
          <w:sz w:val="24"/>
          <w:szCs w:val="24"/>
        </w:rPr>
        <w:t>КхЛхЗх100</w:t>
      </w:r>
    </w:p>
    <w:p w:rsidR="0044318E" w:rsidRPr="007F3702" w:rsidRDefault="0044318E" w:rsidP="0044318E">
      <w:pPr>
        <w:pStyle w:val="af3"/>
        <w:spacing w:after="0" w:line="240" w:lineRule="auto"/>
        <w:ind w:left="284" w:firstLine="539"/>
        <w:jc w:val="center"/>
        <w:rPr>
          <w:rFonts w:ascii="Times New Roman" w:hAnsi="Times New Roman"/>
          <w:sz w:val="24"/>
          <w:szCs w:val="24"/>
          <w:lang w:val="uz-Cyrl-UZ"/>
        </w:rPr>
      </w:pPr>
      <w:r w:rsidRPr="007F3702">
        <w:rPr>
          <w:rFonts w:ascii="Times New Roman" w:hAnsi="Times New Roman"/>
          <w:sz w:val="24"/>
          <w:szCs w:val="24"/>
        </w:rPr>
        <w:t>Х</w:t>
      </w:r>
      <w:r w:rsidRPr="007F3702">
        <w:rPr>
          <w:rFonts w:ascii="Times New Roman" w:hAnsi="Times New Roman"/>
          <w:sz w:val="24"/>
          <w:szCs w:val="24"/>
          <w:vertAlign w:val="subscript"/>
        </w:rPr>
        <w:t>0</w:t>
      </w:r>
      <w:r w:rsidRPr="007F3702">
        <w:rPr>
          <w:rFonts w:ascii="Times New Roman" w:hAnsi="Times New Roman"/>
          <w:sz w:val="24"/>
          <w:szCs w:val="24"/>
        </w:rPr>
        <w:t xml:space="preserve"> =   --------------------,  и</w:t>
      </w:r>
    </w:p>
    <w:p w:rsidR="0044318E" w:rsidRPr="007F3702" w:rsidRDefault="0044318E" w:rsidP="0044318E">
      <w:pPr>
        <w:pStyle w:val="af3"/>
        <w:spacing w:after="0" w:line="240" w:lineRule="auto"/>
        <w:ind w:left="284" w:firstLine="539"/>
        <w:jc w:val="center"/>
        <w:rPr>
          <w:rFonts w:ascii="Times New Roman" w:hAnsi="Times New Roman"/>
          <w:sz w:val="24"/>
          <w:szCs w:val="24"/>
        </w:rPr>
      </w:pPr>
      <w:r w:rsidRPr="007F3702">
        <w:rPr>
          <w:rFonts w:ascii="Times New Roman" w:hAnsi="Times New Roman"/>
          <w:sz w:val="24"/>
          <w:szCs w:val="24"/>
        </w:rPr>
        <w:t>Л</w:t>
      </w:r>
      <w:r w:rsidRPr="007F3702">
        <w:rPr>
          <w:rFonts w:ascii="Times New Roman" w:hAnsi="Times New Roman"/>
          <w:sz w:val="24"/>
          <w:szCs w:val="24"/>
          <w:vertAlign w:val="subscript"/>
        </w:rPr>
        <w:t>0</w:t>
      </w:r>
      <w:r w:rsidRPr="007F3702">
        <w:rPr>
          <w:rFonts w:ascii="Times New Roman" w:hAnsi="Times New Roman"/>
          <w:sz w:val="24"/>
          <w:szCs w:val="24"/>
        </w:rPr>
        <w:t>хР</w:t>
      </w:r>
    </w:p>
    <w:p w:rsidR="0044318E" w:rsidRPr="007F3702" w:rsidRDefault="0044318E" w:rsidP="0044318E">
      <w:pPr>
        <w:pStyle w:val="af3"/>
        <w:spacing w:after="0" w:line="240" w:lineRule="auto"/>
        <w:ind w:left="284" w:firstLine="539"/>
        <w:jc w:val="center"/>
        <w:rPr>
          <w:rFonts w:ascii="Times New Roman" w:hAnsi="Times New Roman"/>
          <w:sz w:val="24"/>
          <w:szCs w:val="24"/>
        </w:rPr>
      </w:pPr>
    </w:p>
    <w:p w:rsidR="0044318E" w:rsidRPr="007F3702" w:rsidRDefault="0044318E" w:rsidP="0044318E">
      <w:pPr>
        <w:pStyle w:val="af3"/>
        <w:spacing w:after="0" w:line="240" w:lineRule="auto"/>
        <w:ind w:left="284" w:firstLine="539"/>
        <w:jc w:val="center"/>
        <w:rPr>
          <w:rFonts w:ascii="Times New Roman" w:hAnsi="Times New Roman"/>
          <w:sz w:val="24"/>
          <w:szCs w:val="24"/>
        </w:rPr>
      </w:pPr>
      <w:r w:rsidRPr="007F3702">
        <w:rPr>
          <w:rFonts w:ascii="Times New Roman" w:hAnsi="Times New Roman"/>
          <w:sz w:val="24"/>
          <w:szCs w:val="24"/>
        </w:rPr>
        <w:t>КхЛхЗх100</w:t>
      </w:r>
    </w:p>
    <w:p w:rsidR="0044318E" w:rsidRPr="007F3702" w:rsidRDefault="0044318E" w:rsidP="0044318E">
      <w:pPr>
        <w:pStyle w:val="af3"/>
        <w:spacing w:after="0" w:line="240" w:lineRule="auto"/>
        <w:ind w:left="284" w:firstLine="539"/>
        <w:jc w:val="center"/>
        <w:rPr>
          <w:rFonts w:ascii="Times New Roman" w:hAnsi="Times New Roman"/>
          <w:sz w:val="24"/>
          <w:szCs w:val="24"/>
          <w:lang w:val="uz-Cyrl-UZ"/>
        </w:rPr>
      </w:pPr>
      <w:r w:rsidRPr="007F3702">
        <w:rPr>
          <w:rFonts w:ascii="Times New Roman" w:hAnsi="Times New Roman"/>
          <w:sz w:val="24"/>
          <w:szCs w:val="24"/>
        </w:rPr>
        <w:t>Х =   -------------------,  и</w:t>
      </w:r>
    </w:p>
    <w:p w:rsidR="0044318E" w:rsidRPr="007F3702" w:rsidRDefault="0044318E" w:rsidP="0044318E">
      <w:pPr>
        <w:pStyle w:val="af3"/>
        <w:spacing w:after="0" w:line="240" w:lineRule="auto"/>
        <w:ind w:left="284" w:firstLine="539"/>
        <w:jc w:val="center"/>
        <w:rPr>
          <w:rFonts w:ascii="Times New Roman" w:hAnsi="Times New Roman"/>
          <w:sz w:val="24"/>
          <w:szCs w:val="24"/>
        </w:rPr>
      </w:pPr>
      <w:r w:rsidRPr="007F3702">
        <w:rPr>
          <w:rFonts w:ascii="Times New Roman" w:hAnsi="Times New Roman"/>
          <w:sz w:val="24"/>
          <w:szCs w:val="24"/>
        </w:rPr>
        <w:t>Р</w:t>
      </w:r>
    </w:p>
    <w:p w:rsidR="0044318E" w:rsidRPr="007F3702" w:rsidRDefault="0044318E" w:rsidP="0044318E">
      <w:pPr>
        <w:pStyle w:val="af3"/>
        <w:spacing w:after="0" w:line="240" w:lineRule="auto"/>
        <w:ind w:left="284" w:firstLine="539"/>
        <w:jc w:val="center"/>
        <w:rPr>
          <w:rFonts w:ascii="Times New Roman" w:hAnsi="Times New Roman"/>
          <w:sz w:val="24"/>
          <w:szCs w:val="24"/>
        </w:rPr>
      </w:pPr>
    </w:p>
    <w:p w:rsidR="0044318E" w:rsidRPr="007F3702" w:rsidRDefault="0044318E" w:rsidP="0044318E">
      <w:pPr>
        <w:pStyle w:val="af3"/>
        <w:spacing w:after="0" w:line="240" w:lineRule="auto"/>
        <w:ind w:left="284" w:firstLine="539"/>
        <w:jc w:val="center"/>
        <w:rPr>
          <w:rFonts w:ascii="Times New Roman" w:hAnsi="Times New Roman"/>
          <w:sz w:val="24"/>
          <w:szCs w:val="24"/>
        </w:rPr>
      </w:pPr>
      <w:r w:rsidRPr="007F3702">
        <w:rPr>
          <w:rFonts w:ascii="Times New Roman" w:hAnsi="Times New Roman"/>
          <w:sz w:val="24"/>
          <w:szCs w:val="24"/>
        </w:rPr>
        <w:t>Зх100</w:t>
      </w:r>
    </w:p>
    <w:p w:rsidR="0044318E" w:rsidRPr="007F3702" w:rsidRDefault="0044318E" w:rsidP="0044318E">
      <w:pPr>
        <w:pStyle w:val="af3"/>
        <w:spacing w:after="0" w:line="240" w:lineRule="auto"/>
        <w:ind w:left="284" w:firstLine="539"/>
        <w:jc w:val="center"/>
        <w:rPr>
          <w:rFonts w:ascii="Times New Roman" w:hAnsi="Times New Roman"/>
          <w:sz w:val="24"/>
          <w:szCs w:val="24"/>
        </w:rPr>
      </w:pPr>
      <w:r w:rsidRPr="007F3702">
        <w:rPr>
          <w:rFonts w:ascii="Times New Roman" w:hAnsi="Times New Roman"/>
          <w:sz w:val="24"/>
          <w:szCs w:val="24"/>
        </w:rPr>
        <w:t>Х</w:t>
      </w:r>
      <w:r w:rsidRPr="007F3702">
        <w:rPr>
          <w:rFonts w:ascii="Times New Roman" w:hAnsi="Times New Roman"/>
          <w:sz w:val="24"/>
          <w:szCs w:val="24"/>
          <w:vertAlign w:val="subscript"/>
        </w:rPr>
        <w:t>1</w:t>
      </w:r>
      <w:r w:rsidRPr="007F3702">
        <w:rPr>
          <w:rFonts w:ascii="Times New Roman" w:hAnsi="Times New Roman"/>
          <w:sz w:val="24"/>
          <w:szCs w:val="24"/>
        </w:rPr>
        <w:t xml:space="preserve"> =   -----------,  где</w:t>
      </w:r>
    </w:p>
    <w:p w:rsidR="0044318E" w:rsidRPr="007F3702" w:rsidRDefault="0044318E" w:rsidP="0044318E">
      <w:pPr>
        <w:pStyle w:val="af3"/>
        <w:spacing w:after="0" w:line="240" w:lineRule="auto"/>
        <w:ind w:left="284" w:firstLine="539"/>
        <w:jc w:val="center"/>
        <w:rPr>
          <w:rFonts w:ascii="Times New Roman" w:hAnsi="Times New Roman"/>
          <w:sz w:val="24"/>
          <w:szCs w:val="24"/>
        </w:rPr>
      </w:pPr>
      <w:r w:rsidRPr="007F3702">
        <w:rPr>
          <w:rFonts w:ascii="Times New Roman" w:hAnsi="Times New Roman"/>
          <w:sz w:val="24"/>
          <w:szCs w:val="24"/>
        </w:rPr>
        <w:t>Р</w:t>
      </w:r>
    </w:p>
    <w:p w:rsidR="0044318E" w:rsidRPr="007F3702" w:rsidRDefault="0044318E" w:rsidP="0044318E">
      <w:pPr>
        <w:pStyle w:val="af3"/>
        <w:spacing w:after="0" w:line="240" w:lineRule="auto"/>
        <w:ind w:left="709" w:firstLine="709"/>
        <w:jc w:val="both"/>
        <w:rPr>
          <w:rFonts w:ascii="Times New Roman" w:hAnsi="Times New Roman"/>
          <w:sz w:val="24"/>
          <w:szCs w:val="24"/>
        </w:rPr>
      </w:pPr>
      <w:r w:rsidRPr="007F3702">
        <w:rPr>
          <w:rFonts w:ascii="Times New Roman" w:hAnsi="Times New Roman"/>
          <w:sz w:val="24"/>
          <w:szCs w:val="24"/>
        </w:rPr>
        <w:t>Х</w:t>
      </w:r>
      <w:r w:rsidRPr="007F3702">
        <w:rPr>
          <w:rFonts w:ascii="Times New Roman" w:hAnsi="Times New Roman"/>
          <w:sz w:val="24"/>
          <w:szCs w:val="24"/>
          <w:vertAlign w:val="subscript"/>
        </w:rPr>
        <w:t>0</w:t>
      </w:r>
      <w:r w:rsidRPr="007F3702">
        <w:rPr>
          <w:rFonts w:ascii="Times New Roman" w:hAnsi="Times New Roman"/>
          <w:sz w:val="24"/>
          <w:szCs w:val="24"/>
        </w:rPr>
        <w:t xml:space="preserve"> – количество клеща или тли на 100 листьев;</w:t>
      </w:r>
    </w:p>
    <w:p w:rsidR="0044318E" w:rsidRPr="007F3702" w:rsidRDefault="0044318E" w:rsidP="0044318E">
      <w:pPr>
        <w:pStyle w:val="af3"/>
        <w:spacing w:after="0" w:line="240" w:lineRule="auto"/>
        <w:ind w:left="709" w:firstLine="709"/>
        <w:jc w:val="both"/>
        <w:rPr>
          <w:rFonts w:ascii="Times New Roman" w:hAnsi="Times New Roman"/>
          <w:sz w:val="24"/>
          <w:szCs w:val="24"/>
        </w:rPr>
      </w:pPr>
      <w:r w:rsidRPr="007F3702">
        <w:rPr>
          <w:rFonts w:ascii="Times New Roman" w:hAnsi="Times New Roman"/>
          <w:sz w:val="24"/>
          <w:szCs w:val="24"/>
        </w:rPr>
        <w:t>Х – количество клеща или тли на 100 растений;</w:t>
      </w:r>
    </w:p>
    <w:p w:rsidR="0044318E" w:rsidRPr="007F3702" w:rsidRDefault="0044318E" w:rsidP="0044318E">
      <w:pPr>
        <w:pStyle w:val="af3"/>
        <w:spacing w:after="0" w:line="240" w:lineRule="auto"/>
        <w:ind w:left="709" w:firstLine="709"/>
        <w:jc w:val="both"/>
        <w:rPr>
          <w:rFonts w:ascii="Times New Roman" w:hAnsi="Times New Roman"/>
          <w:sz w:val="24"/>
          <w:szCs w:val="24"/>
        </w:rPr>
      </w:pPr>
      <w:r w:rsidRPr="007F3702">
        <w:rPr>
          <w:rFonts w:ascii="Times New Roman" w:hAnsi="Times New Roman"/>
          <w:sz w:val="24"/>
          <w:szCs w:val="24"/>
        </w:rPr>
        <w:t>Х</w:t>
      </w:r>
      <w:r w:rsidRPr="007F3702">
        <w:rPr>
          <w:rFonts w:ascii="Times New Roman" w:hAnsi="Times New Roman"/>
          <w:sz w:val="24"/>
          <w:szCs w:val="24"/>
          <w:vertAlign w:val="subscript"/>
        </w:rPr>
        <w:t>1</w:t>
      </w:r>
      <w:r w:rsidRPr="007F3702">
        <w:rPr>
          <w:rFonts w:ascii="Times New Roman" w:hAnsi="Times New Roman"/>
          <w:sz w:val="24"/>
          <w:szCs w:val="24"/>
        </w:rPr>
        <w:t>– количество карадрины, хлопковой совки, озимой совки на 100 растений;</w:t>
      </w:r>
    </w:p>
    <w:p w:rsidR="0044318E" w:rsidRPr="007F3702" w:rsidRDefault="0044318E" w:rsidP="0044318E">
      <w:pPr>
        <w:pStyle w:val="af3"/>
        <w:spacing w:after="0" w:line="240" w:lineRule="auto"/>
        <w:ind w:left="709" w:firstLine="709"/>
        <w:jc w:val="both"/>
        <w:rPr>
          <w:rFonts w:ascii="Times New Roman" w:hAnsi="Times New Roman"/>
          <w:sz w:val="24"/>
          <w:szCs w:val="24"/>
        </w:rPr>
      </w:pPr>
      <w:r w:rsidRPr="007F3702">
        <w:rPr>
          <w:rFonts w:ascii="Times New Roman" w:hAnsi="Times New Roman"/>
          <w:sz w:val="24"/>
          <w:szCs w:val="24"/>
        </w:rPr>
        <w:t>Р – общее количество осмотренных растений на данном опыте;</w:t>
      </w:r>
    </w:p>
    <w:p w:rsidR="0044318E" w:rsidRPr="007F3702" w:rsidRDefault="0044318E" w:rsidP="0044318E">
      <w:pPr>
        <w:pStyle w:val="af3"/>
        <w:spacing w:after="0" w:line="240" w:lineRule="auto"/>
        <w:ind w:left="709" w:firstLine="709"/>
        <w:jc w:val="both"/>
        <w:rPr>
          <w:rFonts w:ascii="Times New Roman" w:hAnsi="Times New Roman"/>
          <w:sz w:val="24"/>
          <w:szCs w:val="24"/>
        </w:rPr>
      </w:pPr>
      <w:r w:rsidRPr="007F3702">
        <w:rPr>
          <w:rFonts w:ascii="Times New Roman" w:hAnsi="Times New Roman"/>
          <w:sz w:val="24"/>
          <w:szCs w:val="24"/>
        </w:rPr>
        <w:t>З – количество заселённых растений или общее количество карадрины, хлопковой совки,озимой совки, трипса на осмотренных растениях;</w:t>
      </w:r>
    </w:p>
    <w:p w:rsidR="0044318E" w:rsidRPr="007F3702" w:rsidRDefault="0044318E" w:rsidP="0044318E">
      <w:pPr>
        <w:pStyle w:val="af3"/>
        <w:spacing w:after="0" w:line="240" w:lineRule="auto"/>
        <w:ind w:left="709" w:firstLine="709"/>
        <w:jc w:val="both"/>
        <w:rPr>
          <w:rFonts w:ascii="Times New Roman" w:hAnsi="Times New Roman"/>
          <w:sz w:val="24"/>
          <w:szCs w:val="24"/>
        </w:rPr>
      </w:pPr>
      <w:r w:rsidRPr="007F3702">
        <w:rPr>
          <w:rFonts w:ascii="Times New Roman" w:hAnsi="Times New Roman"/>
          <w:sz w:val="24"/>
          <w:szCs w:val="24"/>
        </w:rPr>
        <w:t>Л – среднее количество заселённых листьев паутинным клещом или тлями на одном заражённом растении;</w:t>
      </w:r>
    </w:p>
    <w:p w:rsidR="0044318E" w:rsidRPr="007F3702" w:rsidRDefault="0044318E" w:rsidP="0044318E">
      <w:pPr>
        <w:pStyle w:val="af3"/>
        <w:spacing w:after="0" w:line="240" w:lineRule="auto"/>
        <w:ind w:left="709" w:firstLine="709"/>
        <w:jc w:val="both"/>
        <w:rPr>
          <w:rFonts w:ascii="Times New Roman" w:hAnsi="Times New Roman"/>
          <w:sz w:val="24"/>
          <w:szCs w:val="24"/>
        </w:rPr>
      </w:pPr>
      <w:r w:rsidRPr="007F3702">
        <w:rPr>
          <w:rFonts w:ascii="Times New Roman" w:hAnsi="Times New Roman"/>
          <w:sz w:val="24"/>
          <w:szCs w:val="24"/>
        </w:rPr>
        <w:t>Л</w:t>
      </w:r>
      <w:r w:rsidRPr="007F3702">
        <w:rPr>
          <w:rFonts w:ascii="Times New Roman" w:hAnsi="Times New Roman"/>
          <w:sz w:val="24"/>
          <w:szCs w:val="24"/>
          <w:vertAlign w:val="subscript"/>
        </w:rPr>
        <w:t>0</w:t>
      </w:r>
      <w:r w:rsidRPr="007F3702">
        <w:rPr>
          <w:rFonts w:ascii="Times New Roman" w:hAnsi="Times New Roman"/>
          <w:sz w:val="24"/>
          <w:szCs w:val="24"/>
        </w:rPr>
        <w:t>– общее количество листьев на одном заселённом растении;</w:t>
      </w:r>
    </w:p>
    <w:p w:rsidR="0044318E" w:rsidRPr="007F3702" w:rsidRDefault="0044318E" w:rsidP="0044318E">
      <w:pPr>
        <w:pStyle w:val="af3"/>
        <w:spacing w:after="0" w:line="240" w:lineRule="auto"/>
        <w:ind w:left="709" w:firstLine="709"/>
        <w:jc w:val="both"/>
        <w:rPr>
          <w:rFonts w:ascii="Times New Roman" w:hAnsi="Times New Roman"/>
          <w:sz w:val="24"/>
          <w:szCs w:val="24"/>
        </w:rPr>
      </w:pPr>
      <w:r w:rsidRPr="007F3702">
        <w:rPr>
          <w:rFonts w:ascii="Times New Roman" w:hAnsi="Times New Roman"/>
          <w:sz w:val="24"/>
          <w:szCs w:val="24"/>
        </w:rPr>
        <w:t>К – среднее количество клещей или тлей на 1 заселённом листе.</w:t>
      </w:r>
    </w:p>
    <w:p w:rsidR="0044318E" w:rsidRPr="007F3702" w:rsidRDefault="0044318E" w:rsidP="0044318E">
      <w:pPr>
        <w:pStyle w:val="af3"/>
        <w:spacing w:after="0" w:line="240" w:lineRule="auto"/>
        <w:ind w:left="0" w:firstLine="709"/>
        <w:jc w:val="both"/>
        <w:rPr>
          <w:rFonts w:ascii="Times New Roman" w:hAnsi="Times New Roman"/>
          <w:sz w:val="24"/>
          <w:szCs w:val="24"/>
        </w:rPr>
      </w:pPr>
      <w:r w:rsidRPr="007F3702">
        <w:rPr>
          <w:rFonts w:ascii="Times New Roman" w:hAnsi="Times New Roman"/>
          <w:sz w:val="24"/>
          <w:szCs w:val="24"/>
        </w:rPr>
        <w:t xml:space="preserve">Результаты выявления развития и распространения вредителей хлопчатника записываются в рабочую тетрадь. В день проведения учёта во внимание принимают численность, сроки предыдущих обработок, сроки ожидания полива и критерии целесообразности обработок. Критерием проведения борьбы можно считать 2-4 яйца и 3-6 гусениц на 100 растений. </w:t>
      </w:r>
    </w:p>
    <w:p w:rsidR="0044318E" w:rsidRPr="007F3702" w:rsidRDefault="0044318E" w:rsidP="0044318E">
      <w:pPr>
        <w:pStyle w:val="af3"/>
        <w:spacing w:after="0" w:line="240" w:lineRule="auto"/>
        <w:ind w:left="0" w:firstLine="709"/>
        <w:jc w:val="both"/>
        <w:rPr>
          <w:rFonts w:ascii="Times New Roman" w:hAnsi="Times New Roman"/>
          <w:sz w:val="24"/>
          <w:szCs w:val="24"/>
        </w:rPr>
      </w:pPr>
      <w:r w:rsidRPr="007F3702">
        <w:rPr>
          <w:rFonts w:ascii="Times New Roman" w:hAnsi="Times New Roman"/>
          <w:sz w:val="24"/>
          <w:szCs w:val="24"/>
        </w:rPr>
        <w:t>Проведение последующих обработок зависит от эффективности предыдущих и численности вредителей.</w:t>
      </w:r>
    </w:p>
    <w:p w:rsidR="0044318E" w:rsidRPr="007F3702" w:rsidRDefault="0044318E" w:rsidP="0044318E">
      <w:pPr>
        <w:pStyle w:val="af3"/>
        <w:spacing w:after="0" w:line="240" w:lineRule="auto"/>
        <w:ind w:left="0" w:firstLine="709"/>
        <w:jc w:val="both"/>
        <w:rPr>
          <w:rFonts w:ascii="Times New Roman" w:hAnsi="Times New Roman"/>
          <w:sz w:val="24"/>
          <w:szCs w:val="24"/>
        </w:rPr>
      </w:pPr>
      <w:r w:rsidRPr="007F3702">
        <w:rPr>
          <w:rFonts w:ascii="Times New Roman" w:hAnsi="Times New Roman"/>
          <w:sz w:val="24"/>
          <w:szCs w:val="24"/>
        </w:rPr>
        <w:t>На опытных участках хлопчатника проведены учёты численности тлей, табачного трипса, паутинного клеща и хлопковой совки, повреждённости ими листьев, плодоэлементов.</w:t>
      </w:r>
    </w:p>
    <w:p w:rsidR="0044318E" w:rsidRPr="007F3702" w:rsidRDefault="0044318E" w:rsidP="0044318E">
      <w:pPr>
        <w:pStyle w:val="af3"/>
        <w:spacing w:after="0" w:line="240" w:lineRule="auto"/>
        <w:ind w:left="0" w:firstLine="709"/>
        <w:jc w:val="both"/>
        <w:rPr>
          <w:rFonts w:ascii="Times New Roman" w:hAnsi="Times New Roman"/>
          <w:sz w:val="24"/>
          <w:szCs w:val="24"/>
        </w:rPr>
      </w:pPr>
      <w:r w:rsidRPr="007F3702">
        <w:rPr>
          <w:rFonts w:ascii="Times New Roman" w:hAnsi="Times New Roman"/>
          <w:sz w:val="24"/>
          <w:szCs w:val="24"/>
        </w:rPr>
        <w:t>На посевах хлопчатника с периода появления массовых всходов и до уборки урожая через каждые 7-10 дней проводили регулярные наблюдения и обследования.</w:t>
      </w:r>
    </w:p>
    <w:p w:rsidR="0044318E" w:rsidRPr="007F3702" w:rsidRDefault="0044318E" w:rsidP="0044318E">
      <w:pPr>
        <w:pStyle w:val="af3"/>
        <w:spacing w:after="0" w:line="240" w:lineRule="auto"/>
        <w:ind w:left="0" w:firstLine="709"/>
        <w:jc w:val="both"/>
        <w:rPr>
          <w:rFonts w:ascii="Times New Roman" w:hAnsi="Times New Roman"/>
          <w:sz w:val="24"/>
          <w:szCs w:val="24"/>
        </w:rPr>
      </w:pPr>
      <w:r w:rsidRPr="007F3702">
        <w:rPr>
          <w:rFonts w:ascii="Times New Roman" w:hAnsi="Times New Roman"/>
          <w:sz w:val="24"/>
          <w:szCs w:val="24"/>
        </w:rPr>
        <w:t>Просматривают точки роста, верхнюю и нижнюю сторону листьев каждого растения. Учитывается количество заселённых и не заселённых тлями, трипсом и клещом растений, определяется процент повреждённости;</w:t>
      </w:r>
    </w:p>
    <w:p w:rsidR="0044318E" w:rsidRPr="007F3702" w:rsidRDefault="0044318E" w:rsidP="0044318E">
      <w:pPr>
        <w:pStyle w:val="af3"/>
        <w:spacing w:after="0" w:line="240" w:lineRule="auto"/>
        <w:ind w:left="0" w:firstLine="709"/>
        <w:jc w:val="both"/>
        <w:rPr>
          <w:rFonts w:ascii="Times New Roman" w:hAnsi="Times New Roman"/>
          <w:sz w:val="24"/>
          <w:szCs w:val="24"/>
        </w:rPr>
      </w:pPr>
      <w:r w:rsidRPr="007F3702">
        <w:rPr>
          <w:rFonts w:ascii="Times New Roman" w:hAnsi="Times New Roman"/>
          <w:sz w:val="24"/>
          <w:szCs w:val="24"/>
        </w:rPr>
        <w:t>Численность тлей и афидофагов до бутонизации учитывают на всех листьях десяти заражённых растений, а после бутонизации, когда численность их снижается до двадцати. Число хищников по видам и фазам развития: кокцинеллиды, сирфиды, златоглазки и пауки (яйцо, личинка, куколка, имаго) и число мумифицированных тлей. Степень заражённости тлей паразитами определяли непосредственно на растениях с подсчётом 200 особей, незаражённых и заражённых энтомофагами;</w:t>
      </w:r>
    </w:p>
    <w:p w:rsidR="0044318E" w:rsidRPr="007F3702" w:rsidRDefault="0044318E" w:rsidP="0044318E">
      <w:pPr>
        <w:pStyle w:val="af3"/>
        <w:spacing w:after="0" w:line="240" w:lineRule="auto"/>
        <w:ind w:left="0" w:firstLine="709"/>
        <w:jc w:val="both"/>
        <w:rPr>
          <w:rFonts w:ascii="Times New Roman" w:hAnsi="Times New Roman"/>
          <w:sz w:val="24"/>
          <w:szCs w:val="24"/>
        </w:rPr>
      </w:pPr>
      <w:r w:rsidRPr="007F3702">
        <w:rPr>
          <w:rFonts w:ascii="Times New Roman" w:hAnsi="Times New Roman"/>
          <w:sz w:val="24"/>
          <w:szCs w:val="24"/>
        </w:rPr>
        <w:t>Численность паутинного клеща и акарифагов определяли на 10 заражённых растениях. С каждого растения брали 3 листа (нижний, средний и верхний ярус). Одновременно на этих листьях подсчитывали количество хищников по видам и фазам развития (личинка, куколка, имаго) и др.;</w:t>
      </w:r>
    </w:p>
    <w:p w:rsidR="0044318E" w:rsidRPr="007F3702" w:rsidRDefault="0044318E" w:rsidP="009F6477">
      <w:pPr>
        <w:tabs>
          <w:tab w:val="left" w:pos="3409"/>
        </w:tabs>
        <w:spacing w:after="0" w:line="240" w:lineRule="auto"/>
        <w:ind w:firstLine="709"/>
        <w:rPr>
          <w:rFonts w:ascii="Times New Roman" w:hAnsi="Times New Roman"/>
          <w:sz w:val="24"/>
          <w:szCs w:val="24"/>
        </w:rPr>
      </w:pPr>
      <w:r>
        <w:rPr>
          <w:rFonts w:ascii="Times New Roman" w:hAnsi="Times New Roman"/>
          <w:sz w:val="24"/>
          <w:szCs w:val="24"/>
        </w:rPr>
        <w:lastRenderedPageBreak/>
        <w:t>Продолжение приложение В</w:t>
      </w:r>
    </w:p>
    <w:p w:rsidR="0044318E" w:rsidRDefault="0044318E" w:rsidP="0044318E">
      <w:pPr>
        <w:pStyle w:val="af3"/>
        <w:spacing w:after="0" w:line="240" w:lineRule="auto"/>
        <w:ind w:left="0" w:firstLine="709"/>
        <w:jc w:val="both"/>
        <w:rPr>
          <w:rFonts w:ascii="Times New Roman" w:hAnsi="Times New Roman"/>
          <w:sz w:val="24"/>
          <w:szCs w:val="24"/>
        </w:rPr>
      </w:pPr>
    </w:p>
    <w:p w:rsidR="0044318E" w:rsidRPr="007F3702" w:rsidRDefault="0044318E" w:rsidP="0044318E">
      <w:pPr>
        <w:pStyle w:val="af3"/>
        <w:spacing w:after="0" w:line="240" w:lineRule="auto"/>
        <w:ind w:left="0" w:firstLine="709"/>
        <w:jc w:val="both"/>
        <w:rPr>
          <w:rFonts w:ascii="Times New Roman" w:hAnsi="Times New Roman"/>
          <w:sz w:val="24"/>
          <w:szCs w:val="24"/>
        </w:rPr>
      </w:pPr>
      <w:r w:rsidRPr="007F3702">
        <w:rPr>
          <w:rFonts w:ascii="Times New Roman" w:hAnsi="Times New Roman"/>
          <w:sz w:val="24"/>
          <w:szCs w:val="24"/>
        </w:rPr>
        <w:t>Трипс и его энтомофаги учитывали на одном заражённом растении в каждой пробе.</w:t>
      </w:r>
    </w:p>
    <w:p w:rsidR="0044318E" w:rsidRPr="007F3702" w:rsidRDefault="0044318E" w:rsidP="0044318E">
      <w:pPr>
        <w:pStyle w:val="af3"/>
        <w:spacing w:after="0" w:line="240" w:lineRule="auto"/>
        <w:ind w:left="0" w:firstLine="709"/>
        <w:jc w:val="both"/>
        <w:rPr>
          <w:rFonts w:ascii="Times New Roman" w:hAnsi="Times New Roman"/>
          <w:sz w:val="24"/>
          <w:szCs w:val="24"/>
        </w:rPr>
      </w:pPr>
      <w:r w:rsidRPr="007F3702">
        <w:rPr>
          <w:rFonts w:ascii="Times New Roman" w:hAnsi="Times New Roman"/>
          <w:sz w:val="24"/>
          <w:szCs w:val="24"/>
        </w:rPr>
        <w:t>Учёты численности сосущих вредителей после массовой бутонизации хлопчатника совмещали с учётами на выявление хлопковой совки и карадрины;</w:t>
      </w:r>
    </w:p>
    <w:p w:rsidR="0044318E" w:rsidRPr="007F3702" w:rsidRDefault="0044318E" w:rsidP="0044318E">
      <w:pPr>
        <w:pStyle w:val="af3"/>
        <w:spacing w:after="0" w:line="240" w:lineRule="auto"/>
        <w:ind w:left="0" w:firstLine="709"/>
        <w:jc w:val="both"/>
        <w:rPr>
          <w:rFonts w:ascii="Times New Roman" w:hAnsi="Times New Roman"/>
          <w:sz w:val="24"/>
          <w:szCs w:val="24"/>
        </w:rPr>
      </w:pPr>
      <w:r w:rsidRPr="007F3702">
        <w:rPr>
          <w:rFonts w:ascii="Times New Roman" w:hAnsi="Times New Roman"/>
          <w:sz w:val="24"/>
          <w:szCs w:val="24"/>
        </w:rPr>
        <w:t>Лёт бабочек озимой, хлопковой совок в течение вегетации регистрировали на феромонных ловушках, установленные на опытах из расчета 1 ловушек на 2 га;</w:t>
      </w:r>
    </w:p>
    <w:p w:rsidR="0044318E" w:rsidRPr="007F3702" w:rsidRDefault="0044318E" w:rsidP="0044318E">
      <w:pPr>
        <w:pStyle w:val="af3"/>
        <w:spacing w:after="0" w:line="240" w:lineRule="auto"/>
        <w:ind w:left="0" w:firstLine="709"/>
        <w:jc w:val="both"/>
        <w:rPr>
          <w:rFonts w:ascii="Times New Roman" w:hAnsi="Times New Roman"/>
          <w:sz w:val="24"/>
          <w:szCs w:val="24"/>
        </w:rPr>
      </w:pPr>
      <w:r w:rsidRPr="007F3702">
        <w:rPr>
          <w:rFonts w:ascii="Times New Roman" w:hAnsi="Times New Roman"/>
          <w:sz w:val="24"/>
          <w:szCs w:val="24"/>
        </w:rPr>
        <w:t>Карадрину, хлопковую совку и их энтомофагов учитывали с момента появления всходов (первый вид), бутонизации хлопчатника (второй вид) и до уборки урожая. Для этого берётся 100 растений (20 проб по 5 растений), расположенных по диагонали поля;</w:t>
      </w:r>
    </w:p>
    <w:p w:rsidR="0044318E" w:rsidRPr="007F3702" w:rsidRDefault="0044318E" w:rsidP="0044318E">
      <w:pPr>
        <w:pStyle w:val="af3"/>
        <w:spacing w:after="0" w:line="240" w:lineRule="auto"/>
        <w:ind w:left="0" w:firstLine="709"/>
        <w:jc w:val="both"/>
        <w:rPr>
          <w:rFonts w:ascii="Times New Roman" w:hAnsi="Times New Roman"/>
          <w:sz w:val="24"/>
          <w:szCs w:val="24"/>
        </w:rPr>
      </w:pPr>
      <w:r w:rsidRPr="007F3702">
        <w:rPr>
          <w:rFonts w:ascii="Times New Roman" w:hAnsi="Times New Roman"/>
          <w:sz w:val="24"/>
          <w:szCs w:val="24"/>
        </w:rPr>
        <w:t>На каждом растении просматривали верхние листья, стебли, бутоны, завязи и коробочки. Определяли количество растений, заселённых гусеницами совки и численность вредителей: яиц, гусениц по возрастам; число парализованных и заражённых габробраконом гусениц, паразитов и других энтомофагов по фазам развития;</w:t>
      </w:r>
    </w:p>
    <w:p w:rsidR="0044318E" w:rsidRPr="007F3702" w:rsidRDefault="0044318E" w:rsidP="0044318E">
      <w:pPr>
        <w:pStyle w:val="af3"/>
        <w:spacing w:after="0" w:line="240" w:lineRule="auto"/>
        <w:ind w:left="0" w:firstLine="709"/>
        <w:jc w:val="both"/>
        <w:rPr>
          <w:rFonts w:ascii="Times New Roman" w:hAnsi="Times New Roman"/>
          <w:sz w:val="24"/>
          <w:szCs w:val="24"/>
        </w:rPr>
      </w:pPr>
      <w:r w:rsidRPr="007F3702">
        <w:rPr>
          <w:rFonts w:ascii="Times New Roman" w:hAnsi="Times New Roman"/>
          <w:sz w:val="24"/>
          <w:szCs w:val="24"/>
        </w:rPr>
        <w:t xml:space="preserve">С начала яйцекладки хлопковой совки, в зависимости от численности яиц, производили двух – и трёхразовый выпуск трихограммы: 1-ый – в начале яйцекладки, последующие – через 3-6 дней по схеме 60 х 80 и 60 х 80 х 60 тысяч особей/га; </w:t>
      </w:r>
    </w:p>
    <w:p w:rsidR="0044318E" w:rsidRPr="007F3702" w:rsidRDefault="0044318E" w:rsidP="0044318E">
      <w:pPr>
        <w:pStyle w:val="af3"/>
        <w:spacing w:after="0" w:line="240" w:lineRule="auto"/>
        <w:ind w:left="0" w:firstLine="709"/>
        <w:jc w:val="both"/>
        <w:rPr>
          <w:rFonts w:ascii="Times New Roman" w:hAnsi="Times New Roman"/>
          <w:sz w:val="24"/>
          <w:szCs w:val="24"/>
        </w:rPr>
      </w:pPr>
      <w:r w:rsidRPr="007F3702">
        <w:rPr>
          <w:rFonts w:ascii="Times New Roman" w:hAnsi="Times New Roman"/>
          <w:sz w:val="24"/>
          <w:szCs w:val="24"/>
        </w:rPr>
        <w:t>Биологическую эффективность трихограммы определяем по заражённости ею яиц. При этом устанавливали количество яиц на учётных растениях до выпуска трихограммы и перед каждым последующим выпуском и число заражённых паразитом.</w:t>
      </w:r>
    </w:p>
    <w:p w:rsidR="0044318E" w:rsidRPr="007F3702" w:rsidRDefault="0044318E" w:rsidP="0044318E">
      <w:pPr>
        <w:pStyle w:val="af3"/>
        <w:spacing w:after="0" w:line="240" w:lineRule="auto"/>
        <w:ind w:left="0" w:firstLine="709"/>
        <w:jc w:val="both"/>
        <w:rPr>
          <w:rFonts w:ascii="Times New Roman" w:hAnsi="Times New Roman"/>
          <w:sz w:val="24"/>
          <w:szCs w:val="24"/>
        </w:rPr>
      </w:pPr>
      <w:r w:rsidRPr="007F3702">
        <w:rPr>
          <w:rFonts w:ascii="Times New Roman" w:hAnsi="Times New Roman"/>
          <w:sz w:val="24"/>
          <w:szCs w:val="24"/>
        </w:rPr>
        <w:t>Биологическую эффективность бракона устанавливали путём вывода из парализованных гусениц личинок паразита;</w:t>
      </w:r>
    </w:p>
    <w:p w:rsidR="0044318E" w:rsidRPr="007F3702" w:rsidRDefault="0044318E" w:rsidP="0044318E">
      <w:pPr>
        <w:pStyle w:val="af3"/>
        <w:spacing w:after="0" w:line="240" w:lineRule="auto"/>
        <w:ind w:left="0" w:firstLine="709"/>
        <w:jc w:val="both"/>
        <w:rPr>
          <w:rFonts w:ascii="Times New Roman" w:hAnsi="Times New Roman"/>
          <w:sz w:val="24"/>
          <w:szCs w:val="24"/>
        </w:rPr>
      </w:pPr>
      <w:r w:rsidRPr="007F3702">
        <w:rPr>
          <w:rFonts w:ascii="Times New Roman" w:hAnsi="Times New Roman"/>
          <w:sz w:val="24"/>
          <w:szCs w:val="24"/>
        </w:rPr>
        <w:t xml:space="preserve">Хозяйственную эффективность (ц/га) применения биоагентов определяли сравнением урожая хлопка-сырца на вариантах с применением биоагентов и контроля. </w:t>
      </w:r>
    </w:p>
    <w:p w:rsidR="0044318E" w:rsidRPr="007F3702" w:rsidRDefault="0044318E" w:rsidP="0044318E">
      <w:pPr>
        <w:pStyle w:val="af3"/>
        <w:spacing w:after="0" w:line="240" w:lineRule="auto"/>
        <w:ind w:left="0" w:firstLine="709"/>
        <w:jc w:val="both"/>
        <w:rPr>
          <w:rFonts w:ascii="Times New Roman" w:hAnsi="Times New Roman"/>
          <w:sz w:val="24"/>
          <w:szCs w:val="24"/>
        </w:rPr>
      </w:pPr>
      <w:r w:rsidRPr="007F3702">
        <w:rPr>
          <w:rFonts w:ascii="Times New Roman" w:hAnsi="Times New Roman"/>
          <w:sz w:val="24"/>
          <w:szCs w:val="24"/>
        </w:rPr>
        <w:t>Биологическую эффективность химических обработок определяли путём сравнения численности вредителей до и после проведения обработок растений препаратами на опытных и контрольных делянках по формуле:</w:t>
      </w:r>
    </w:p>
    <w:p w:rsidR="0044318E" w:rsidRPr="007F3702" w:rsidRDefault="0044318E" w:rsidP="0044318E">
      <w:pPr>
        <w:pStyle w:val="af3"/>
        <w:spacing w:after="0" w:line="240" w:lineRule="auto"/>
        <w:ind w:left="0" w:firstLine="426"/>
        <w:jc w:val="both"/>
        <w:rPr>
          <w:rFonts w:ascii="Times New Roman" w:hAnsi="Times New Roman"/>
          <w:sz w:val="24"/>
          <w:szCs w:val="24"/>
        </w:rPr>
      </w:pPr>
    </w:p>
    <w:p w:rsidR="0044318E" w:rsidRPr="007F3702" w:rsidRDefault="0044318E" w:rsidP="0044318E">
      <w:pPr>
        <w:pStyle w:val="af3"/>
        <w:spacing w:after="0" w:line="240" w:lineRule="auto"/>
        <w:ind w:firstLine="539"/>
        <w:jc w:val="center"/>
        <w:rPr>
          <w:rFonts w:ascii="Times New Roman" w:hAnsi="Times New Roman"/>
          <w:sz w:val="24"/>
          <w:szCs w:val="24"/>
        </w:rPr>
      </w:pPr>
      <w:r w:rsidRPr="007F3702">
        <w:rPr>
          <w:rFonts w:ascii="Times New Roman" w:hAnsi="Times New Roman"/>
          <w:sz w:val="24"/>
          <w:szCs w:val="24"/>
          <w:lang w:val="uz-Cyrl-UZ"/>
        </w:rPr>
        <w:t>100 (</w:t>
      </w:r>
      <w:r w:rsidRPr="007F3702">
        <w:rPr>
          <w:rFonts w:ascii="Times New Roman" w:hAnsi="Times New Roman"/>
          <w:sz w:val="24"/>
          <w:szCs w:val="24"/>
        </w:rPr>
        <w:t>Ав – Ва)</w:t>
      </w:r>
    </w:p>
    <w:p w:rsidR="0044318E" w:rsidRPr="007F3702" w:rsidRDefault="0044318E" w:rsidP="0044318E">
      <w:pPr>
        <w:pStyle w:val="af3"/>
        <w:spacing w:after="0" w:line="240" w:lineRule="auto"/>
        <w:ind w:firstLine="539"/>
        <w:jc w:val="center"/>
        <w:rPr>
          <w:rFonts w:ascii="Times New Roman" w:hAnsi="Times New Roman"/>
          <w:sz w:val="24"/>
          <w:szCs w:val="24"/>
        </w:rPr>
      </w:pPr>
      <w:r w:rsidRPr="007F3702">
        <w:rPr>
          <w:rFonts w:ascii="Times New Roman" w:hAnsi="Times New Roman"/>
          <w:sz w:val="24"/>
          <w:szCs w:val="24"/>
        </w:rPr>
        <w:t>Эф. = -------------------- , где</w:t>
      </w:r>
    </w:p>
    <w:p w:rsidR="0044318E" w:rsidRPr="007F3702" w:rsidRDefault="0044318E" w:rsidP="0044318E">
      <w:pPr>
        <w:pStyle w:val="af3"/>
        <w:spacing w:after="0" w:line="240" w:lineRule="auto"/>
        <w:ind w:firstLine="539"/>
        <w:jc w:val="center"/>
        <w:rPr>
          <w:rFonts w:ascii="Times New Roman" w:hAnsi="Times New Roman"/>
          <w:sz w:val="24"/>
          <w:szCs w:val="24"/>
        </w:rPr>
      </w:pPr>
      <w:r w:rsidRPr="007F3702">
        <w:rPr>
          <w:rFonts w:ascii="Times New Roman" w:hAnsi="Times New Roman"/>
          <w:sz w:val="24"/>
          <w:szCs w:val="24"/>
        </w:rPr>
        <w:t>Ав</w:t>
      </w:r>
    </w:p>
    <w:p w:rsidR="0044318E" w:rsidRPr="007F3702" w:rsidRDefault="0044318E" w:rsidP="0044318E">
      <w:pPr>
        <w:pStyle w:val="af3"/>
        <w:spacing w:after="0" w:line="240" w:lineRule="auto"/>
        <w:ind w:left="709" w:firstLine="709"/>
        <w:rPr>
          <w:rFonts w:ascii="Times New Roman" w:hAnsi="Times New Roman"/>
          <w:sz w:val="24"/>
          <w:szCs w:val="24"/>
        </w:rPr>
      </w:pPr>
      <w:r w:rsidRPr="007F3702">
        <w:rPr>
          <w:rFonts w:ascii="Times New Roman" w:hAnsi="Times New Roman"/>
          <w:sz w:val="24"/>
          <w:szCs w:val="24"/>
        </w:rPr>
        <w:t>Эф. – эффективность, %;</w:t>
      </w:r>
    </w:p>
    <w:p w:rsidR="0044318E" w:rsidRPr="007F3702" w:rsidRDefault="0044318E" w:rsidP="0044318E">
      <w:pPr>
        <w:pStyle w:val="af3"/>
        <w:spacing w:after="0" w:line="240" w:lineRule="auto"/>
        <w:ind w:left="709" w:firstLine="709"/>
        <w:rPr>
          <w:rFonts w:ascii="Times New Roman" w:hAnsi="Times New Roman"/>
          <w:sz w:val="24"/>
          <w:szCs w:val="24"/>
        </w:rPr>
      </w:pPr>
      <w:r w:rsidRPr="007F3702">
        <w:rPr>
          <w:rFonts w:ascii="Times New Roman" w:hAnsi="Times New Roman"/>
          <w:sz w:val="24"/>
          <w:szCs w:val="24"/>
        </w:rPr>
        <w:t>А – численность вредителя на участке до обработки;</w:t>
      </w:r>
    </w:p>
    <w:p w:rsidR="0044318E" w:rsidRPr="007F3702" w:rsidRDefault="0044318E" w:rsidP="0044318E">
      <w:pPr>
        <w:pStyle w:val="af3"/>
        <w:spacing w:after="0" w:line="240" w:lineRule="auto"/>
        <w:ind w:left="709" w:firstLine="709"/>
        <w:rPr>
          <w:rFonts w:ascii="Times New Roman" w:hAnsi="Times New Roman"/>
          <w:sz w:val="24"/>
          <w:szCs w:val="24"/>
        </w:rPr>
      </w:pPr>
      <w:r w:rsidRPr="007F3702">
        <w:rPr>
          <w:rFonts w:ascii="Times New Roman" w:hAnsi="Times New Roman"/>
          <w:sz w:val="24"/>
          <w:szCs w:val="24"/>
        </w:rPr>
        <w:t>В – численность вредителя на участке после обработки;</w:t>
      </w:r>
    </w:p>
    <w:p w:rsidR="0044318E" w:rsidRPr="007F3702" w:rsidRDefault="0044318E" w:rsidP="0044318E">
      <w:pPr>
        <w:pStyle w:val="af3"/>
        <w:spacing w:after="0" w:line="240" w:lineRule="auto"/>
        <w:ind w:left="709" w:firstLine="709"/>
        <w:rPr>
          <w:rFonts w:ascii="Times New Roman" w:hAnsi="Times New Roman"/>
          <w:sz w:val="24"/>
          <w:szCs w:val="24"/>
        </w:rPr>
      </w:pPr>
      <w:r w:rsidRPr="007F3702">
        <w:rPr>
          <w:rFonts w:ascii="Times New Roman" w:hAnsi="Times New Roman"/>
          <w:sz w:val="24"/>
          <w:szCs w:val="24"/>
        </w:rPr>
        <w:t xml:space="preserve">а и в – численность вредителя в те же сроки на контрольном участке. </w:t>
      </w:r>
    </w:p>
    <w:p w:rsidR="0044318E" w:rsidRPr="007F3702" w:rsidRDefault="0044318E" w:rsidP="0044318E">
      <w:pPr>
        <w:pStyle w:val="af3"/>
        <w:spacing w:after="0" w:line="240" w:lineRule="auto"/>
        <w:ind w:left="0" w:firstLine="709"/>
        <w:rPr>
          <w:rFonts w:ascii="Times New Roman" w:hAnsi="Times New Roman"/>
          <w:sz w:val="24"/>
          <w:szCs w:val="24"/>
        </w:rPr>
      </w:pPr>
      <w:r w:rsidRPr="007F3702">
        <w:rPr>
          <w:rFonts w:ascii="Times New Roman" w:hAnsi="Times New Roman"/>
          <w:sz w:val="24"/>
          <w:szCs w:val="24"/>
        </w:rPr>
        <w:t>Учёты проводились после обработки через 3,7 и 14 суток.</w:t>
      </w:r>
    </w:p>
    <w:p w:rsidR="0044318E" w:rsidRPr="007F3702" w:rsidRDefault="0044318E" w:rsidP="0044318E">
      <w:pPr>
        <w:pStyle w:val="af3"/>
        <w:spacing w:after="0" w:line="240" w:lineRule="auto"/>
        <w:ind w:left="0" w:firstLine="709"/>
        <w:jc w:val="both"/>
        <w:rPr>
          <w:rFonts w:ascii="Times New Roman" w:hAnsi="Times New Roman"/>
          <w:sz w:val="24"/>
          <w:szCs w:val="24"/>
        </w:rPr>
      </w:pPr>
      <w:r w:rsidRPr="007F3702">
        <w:rPr>
          <w:rFonts w:ascii="Times New Roman" w:hAnsi="Times New Roman"/>
          <w:sz w:val="24"/>
          <w:szCs w:val="24"/>
        </w:rPr>
        <w:t xml:space="preserve">Для оценки устойчивости (резистентности) районированных зарубежных и отечественных сортов, линий, гибридных и других форм хлопчатника устанавливалась плодовитость и выживаемость паутинного клеща на растения данного сорта, изучалась динамика численности паутинного клеща и тлей и выносливость растений. </w:t>
      </w:r>
    </w:p>
    <w:p w:rsidR="0044318E" w:rsidRPr="007F3702" w:rsidRDefault="0044318E" w:rsidP="0044318E">
      <w:pPr>
        <w:spacing w:after="0" w:line="240" w:lineRule="auto"/>
        <w:ind w:firstLine="709"/>
        <w:jc w:val="both"/>
        <w:rPr>
          <w:rFonts w:ascii="Times New Roman" w:hAnsi="Times New Roman"/>
          <w:sz w:val="24"/>
          <w:szCs w:val="24"/>
        </w:rPr>
      </w:pPr>
      <w:r w:rsidRPr="007F3702">
        <w:rPr>
          <w:rFonts w:ascii="Times New Roman" w:hAnsi="Times New Roman"/>
          <w:sz w:val="24"/>
          <w:szCs w:val="24"/>
        </w:rPr>
        <w:t xml:space="preserve">Основным методом оценки устойчивости сорта служило определение плодовитости паутинного клеща на испытываемых сортах. В лабораторных условиях определялась плодовитость и выживаемость вредителя, в полевых – динамика численности его на хлопчатнике различных сортов, линии, гибридных и диких форм. </w:t>
      </w:r>
    </w:p>
    <w:p w:rsidR="0044318E" w:rsidRPr="007F3702" w:rsidRDefault="0044318E" w:rsidP="0044318E">
      <w:pPr>
        <w:spacing w:after="0" w:line="240" w:lineRule="auto"/>
        <w:ind w:firstLine="709"/>
        <w:jc w:val="both"/>
        <w:rPr>
          <w:rFonts w:ascii="Times New Roman" w:hAnsi="Times New Roman"/>
          <w:sz w:val="24"/>
          <w:szCs w:val="24"/>
        </w:rPr>
      </w:pPr>
      <w:r w:rsidRPr="007F3702">
        <w:rPr>
          <w:rFonts w:ascii="Times New Roman" w:hAnsi="Times New Roman"/>
          <w:sz w:val="24"/>
          <w:szCs w:val="24"/>
        </w:rPr>
        <w:t xml:space="preserve">Видовой состав энтомофагов изучали различными методами энтомологических исследований. Учёты осуществляли методами кошения энтомологическим сачком, пробных площадок, пробных растений или стеблей. Видовую принадлежность определяли с помощью учёных Узбекского научно-исследовательского института защиты растений и институтом Зоологии Академии наук Узбекистана. Собранным материалом было создана коллекция. </w:t>
      </w:r>
    </w:p>
    <w:p w:rsidR="0044318E" w:rsidRPr="007F3702" w:rsidRDefault="0044318E" w:rsidP="0044318E">
      <w:pPr>
        <w:spacing w:after="0" w:line="240" w:lineRule="auto"/>
        <w:ind w:firstLine="709"/>
        <w:jc w:val="both"/>
        <w:rPr>
          <w:rFonts w:ascii="Times New Roman" w:hAnsi="Times New Roman"/>
          <w:sz w:val="24"/>
          <w:szCs w:val="24"/>
        </w:rPr>
      </w:pPr>
    </w:p>
    <w:p w:rsidR="0044318E" w:rsidRPr="007F3702" w:rsidRDefault="0044318E" w:rsidP="0044318E">
      <w:pPr>
        <w:spacing w:after="0" w:line="240" w:lineRule="auto"/>
        <w:ind w:firstLine="709"/>
        <w:jc w:val="both"/>
        <w:rPr>
          <w:rFonts w:ascii="Times New Roman" w:hAnsi="Times New Roman"/>
          <w:sz w:val="24"/>
          <w:szCs w:val="24"/>
        </w:rPr>
      </w:pPr>
    </w:p>
    <w:p w:rsidR="0044318E" w:rsidRPr="007F3702" w:rsidRDefault="0044318E" w:rsidP="0044318E">
      <w:pPr>
        <w:tabs>
          <w:tab w:val="left" w:pos="3409"/>
        </w:tabs>
        <w:spacing w:after="0" w:line="240" w:lineRule="auto"/>
        <w:rPr>
          <w:rFonts w:ascii="Times New Roman" w:hAnsi="Times New Roman"/>
          <w:sz w:val="24"/>
          <w:szCs w:val="24"/>
        </w:rPr>
      </w:pPr>
      <w:r>
        <w:rPr>
          <w:rFonts w:ascii="Times New Roman" w:hAnsi="Times New Roman"/>
          <w:sz w:val="24"/>
          <w:szCs w:val="24"/>
        </w:rPr>
        <w:lastRenderedPageBreak/>
        <w:t>Продолжение приложение В</w:t>
      </w:r>
    </w:p>
    <w:p w:rsidR="0044318E" w:rsidRPr="007F3702" w:rsidRDefault="0044318E" w:rsidP="0044318E">
      <w:pPr>
        <w:spacing w:after="0" w:line="240" w:lineRule="auto"/>
        <w:ind w:firstLine="709"/>
        <w:jc w:val="both"/>
        <w:rPr>
          <w:rFonts w:ascii="Times New Roman" w:hAnsi="Times New Roman"/>
          <w:sz w:val="24"/>
          <w:szCs w:val="24"/>
        </w:rPr>
      </w:pPr>
    </w:p>
    <w:p w:rsidR="0044318E" w:rsidRPr="007F3702" w:rsidRDefault="0044318E" w:rsidP="0044318E">
      <w:pPr>
        <w:spacing w:after="0" w:line="240" w:lineRule="auto"/>
        <w:ind w:firstLine="709"/>
        <w:jc w:val="both"/>
        <w:rPr>
          <w:rFonts w:ascii="Times New Roman" w:hAnsi="Times New Roman"/>
          <w:sz w:val="24"/>
          <w:szCs w:val="24"/>
        </w:rPr>
      </w:pPr>
      <w:r w:rsidRPr="007F3702">
        <w:rPr>
          <w:rFonts w:ascii="Times New Roman" w:hAnsi="Times New Roman"/>
          <w:sz w:val="24"/>
          <w:szCs w:val="24"/>
        </w:rPr>
        <w:t>Плотность популяций определяли по формуле:</w:t>
      </w:r>
    </w:p>
    <w:p w:rsidR="0044318E" w:rsidRPr="007F3702" w:rsidRDefault="0044318E" w:rsidP="0044318E">
      <w:pPr>
        <w:pStyle w:val="af3"/>
        <w:spacing w:after="0" w:line="240" w:lineRule="auto"/>
        <w:ind w:left="284" w:firstLine="709"/>
        <w:rPr>
          <w:rFonts w:ascii="Times New Roman" w:hAnsi="Times New Roman"/>
          <w:sz w:val="24"/>
          <w:szCs w:val="24"/>
        </w:rPr>
      </w:pPr>
      <w:r w:rsidRPr="007F3702">
        <w:rPr>
          <w:rFonts w:ascii="Times New Roman" w:hAnsi="Times New Roman"/>
          <w:sz w:val="24"/>
          <w:szCs w:val="24"/>
          <w:lang w:val="uz-Cyrl-UZ"/>
        </w:rPr>
        <w:t xml:space="preserve">                 </w:t>
      </w:r>
      <w:r w:rsidRPr="007F3702">
        <w:rPr>
          <w:rFonts w:ascii="Times New Roman" w:hAnsi="Times New Roman"/>
          <w:sz w:val="24"/>
          <w:szCs w:val="24"/>
          <w:lang w:val="en-US"/>
        </w:rPr>
        <w:t>R</w:t>
      </w:r>
    </w:p>
    <w:p w:rsidR="0044318E" w:rsidRPr="007F3702" w:rsidRDefault="0044318E" w:rsidP="0044318E">
      <w:pPr>
        <w:pStyle w:val="af3"/>
        <w:spacing w:after="0" w:line="240" w:lineRule="auto"/>
        <w:ind w:left="284" w:firstLine="709"/>
        <w:rPr>
          <w:rFonts w:ascii="Times New Roman" w:hAnsi="Times New Roman"/>
          <w:sz w:val="24"/>
          <w:szCs w:val="24"/>
        </w:rPr>
      </w:pPr>
      <w:r w:rsidRPr="007F3702">
        <w:rPr>
          <w:rFonts w:ascii="Times New Roman" w:hAnsi="Times New Roman"/>
          <w:sz w:val="24"/>
          <w:szCs w:val="24"/>
        </w:rPr>
        <w:t xml:space="preserve">        </w:t>
      </w:r>
      <w:r w:rsidRPr="007F3702">
        <w:rPr>
          <w:rFonts w:ascii="Times New Roman" w:hAnsi="Times New Roman"/>
          <w:sz w:val="24"/>
          <w:szCs w:val="24"/>
          <w:lang w:val="en-US"/>
        </w:rPr>
        <w:t>V</w:t>
      </w:r>
      <w:r w:rsidRPr="007F3702">
        <w:rPr>
          <w:rFonts w:ascii="Times New Roman" w:hAnsi="Times New Roman"/>
          <w:sz w:val="24"/>
          <w:szCs w:val="24"/>
        </w:rPr>
        <w:t xml:space="preserve"> = ------, где</w:t>
      </w:r>
    </w:p>
    <w:p w:rsidR="0044318E" w:rsidRPr="007F3702" w:rsidRDefault="0044318E" w:rsidP="0044318E">
      <w:pPr>
        <w:spacing w:after="0" w:line="240" w:lineRule="auto"/>
        <w:ind w:firstLine="709"/>
        <w:jc w:val="both"/>
        <w:rPr>
          <w:rFonts w:ascii="Times New Roman" w:hAnsi="Times New Roman"/>
          <w:sz w:val="24"/>
          <w:szCs w:val="24"/>
        </w:rPr>
      </w:pPr>
      <w:r w:rsidRPr="007F3702">
        <w:rPr>
          <w:rFonts w:ascii="Times New Roman" w:hAnsi="Times New Roman"/>
          <w:sz w:val="24"/>
          <w:szCs w:val="24"/>
        </w:rPr>
        <w:t xml:space="preserve">                      </w:t>
      </w:r>
      <w:r w:rsidRPr="007F3702">
        <w:rPr>
          <w:rFonts w:ascii="Times New Roman" w:hAnsi="Times New Roman"/>
          <w:sz w:val="24"/>
          <w:szCs w:val="24"/>
          <w:lang w:val="en-US"/>
        </w:rPr>
        <w:t>X</w:t>
      </w:r>
      <w:r w:rsidRPr="007F3702">
        <w:rPr>
          <w:rFonts w:ascii="Times New Roman" w:hAnsi="Times New Roman"/>
          <w:sz w:val="24"/>
          <w:szCs w:val="24"/>
        </w:rPr>
        <w:t xml:space="preserve">    </w:t>
      </w:r>
      <w:r w:rsidRPr="007F3702">
        <w:rPr>
          <w:rFonts w:ascii="Times New Roman" w:hAnsi="Times New Roman"/>
          <w:sz w:val="24"/>
          <w:szCs w:val="24"/>
          <w:lang w:val="uz-Cyrl-UZ"/>
        </w:rPr>
        <w:t xml:space="preserve">                   </w:t>
      </w:r>
    </w:p>
    <w:p w:rsidR="0044318E" w:rsidRPr="007F3702" w:rsidRDefault="0044318E" w:rsidP="0044318E">
      <w:pPr>
        <w:spacing w:after="0" w:line="240" w:lineRule="auto"/>
        <w:ind w:firstLine="709"/>
        <w:jc w:val="both"/>
        <w:rPr>
          <w:rFonts w:ascii="Times New Roman" w:hAnsi="Times New Roman"/>
          <w:sz w:val="24"/>
          <w:szCs w:val="24"/>
        </w:rPr>
      </w:pPr>
      <w:r w:rsidRPr="007F3702">
        <w:rPr>
          <w:rFonts w:ascii="Times New Roman" w:hAnsi="Times New Roman"/>
          <w:sz w:val="24"/>
          <w:szCs w:val="24"/>
          <w:lang w:val="en-US"/>
        </w:rPr>
        <w:t>V</w:t>
      </w:r>
      <w:r w:rsidRPr="007F3702">
        <w:rPr>
          <w:rFonts w:ascii="Times New Roman" w:hAnsi="Times New Roman"/>
          <w:sz w:val="24"/>
          <w:szCs w:val="24"/>
        </w:rPr>
        <w:t xml:space="preserve"> – плотность популяций, </w:t>
      </w:r>
      <w:r w:rsidRPr="007F3702">
        <w:rPr>
          <w:rFonts w:ascii="Times New Roman" w:hAnsi="Times New Roman"/>
          <w:sz w:val="24"/>
          <w:szCs w:val="24"/>
          <w:lang w:val="en-US"/>
        </w:rPr>
        <w:t>R</w:t>
      </w:r>
      <w:r w:rsidRPr="007F3702">
        <w:rPr>
          <w:rFonts w:ascii="Times New Roman" w:hAnsi="Times New Roman"/>
          <w:sz w:val="24"/>
          <w:szCs w:val="24"/>
        </w:rPr>
        <w:t xml:space="preserve"> – сумма всех особей вида во всех пробах, Х- количество взятых проб.</w:t>
      </w:r>
    </w:p>
    <w:p w:rsidR="0044318E" w:rsidRPr="007F3702" w:rsidRDefault="0044318E" w:rsidP="0044318E">
      <w:pPr>
        <w:pStyle w:val="af3"/>
        <w:spacing w:after="0" w:line="240" w:lineRule="auto"/>
        <w:ind w:left="284" w:firstLine="709"/>
        <w:rPr>
          <w:rFonts w:ascii="Times New Roman" w:hAnsi="Times New Roman"/>
          <w:sz w:val="24"/>
          <w:szCs w:val="24"/>
        </w:rPr>
      </w:pPr>
      <w:r w:rsidRPr="007F3702">
        <w:rPr>
          <w:rFonts w:ascii="Times New Roman" w:hAnsi="Times New Roman"/>
          <w:sz w:val="24"/>
          <w:szCs w:val="24"/>
        </w:rPr>
        <w:t xml:space="preserve">             В·100</w:t>
      </w:r>
    </w:p>
    <w:p w:rsidR="0044318E" w:rsidRPr="007F3702" w:rsidRDefault="0044318E" w:rsidP="0044318E">
      <w:pPr>
        <w:pStyle w:val="af3"/>
        <w:spacing w:after="0" w:line="240" w:lineRule="auto"/>
        <w:ind w:left="284" w:firstLine="709"/>
        <w:rPr>
          <w:rFonts w:ascii="Times New Roman" w:hAnsi="Times New Roman"/>
          <w:sz w:val="24"/>
          <w:szCs w:val="24"/>
        </w:rPr>
      </w:pPr>
      <w:r w:rsidRPr="007F3702">
        <w:rPr>
          <w:rFonts w:ascii="Times New Roman" w:hAnsi="Times New Roman"/>
          <w:sz w:val="24"/>
          <w:szCs w:val="24"/>
        </w:rPr>
        <w:t xml:space="preserve">        Р = ------, где</w:t>
      </w:r>
    </w:p>
    <w:p w:rsidR="0044318E" w:rsidRPr="007F3702" w:rsidRDefault="0044318E" w:rsidP="0044318E">
      <w:pPr>
        <w:spacing w:after="0" w:line="240" w:lineRule="auto"/>
        <w:ind w:firstLine="709"/>
        <w:jc w:val="both"/>
        <w:rPr>
          <w:rFonts w:ascii="Times New Roman" w:hAnsi="Times New Roman"/>
          <w:sz w:val="24"/>
          <w:szCs w:val="24"/>
        </w:rPr>
      </w:pPr>
      <w:r w:rsidRPr="007F3702">
        <w:rPr>
          <w:rFonts w:ascii="Times New Roman" w:hAnsi="Times New Roman"/>
          <w:sz w:val="24"/>
          <w:szCs w:val="24"/>
        </w:rPr>
        <w:t xml:space="preserve">                      </w:t>
      </w:r>
      <w:r w:rsidRPr="007F3702">
        <w:rPr>
          <w:rFonts w:ascii="Times New Roman" w:hAnsi="Times New Roman"/>
          <w:sz w:val="24"/>
          <w:szCs w:val="24"/>
          <w:lang w:val="en-US"/>
        </w:rPr>
        <w:t>N</w:t>
      </w:r>
      <w:r w:rsidRPr="007F3702">
        <w:rPr>
          <w:rFonts w:ascii="Times New Roman" w:hAnsi="Times New Roman"/>
          <w:sz w:val="24"/>
          <w:szCs w:val="24"/>
        </w:rPr>
        <w:t xml:space="preserve"> </w:t>
      </w:r>
    </w:p>
    <w:p w:rsidR="0044318E" w:rsidRPr="007F3702" w:rsidRDefault="0044318E" w:rsidP="0044318E">
      <w:pPr>
        <w:spacing w:after="0" w:line="240" w:lineRule="auto"/>
        <w:ind w:firstLine="709"/>
        <w:jc w:val="both"/>
        <w:rPr>
          <w:rFonts w:ascii="Times New Roman" w:hAnsi="Times New Roman"/>
          <w:sz w:val="24"/>
          <w:szCs w:val="24"/>
        </w:rPr>
      </w:pPr>
      <w:r w:rsidRPr="007F3702">
        <w:rPr>
          <w:rFonts w:ascii="Times New Roman" w:hAnsi="Times New Roman"/>
          <w:sz w:val="24"/>
          <w:szCs w:val="24"/>
          <w:lang w:val="en-US"/>
        </w:rPr>
        <w:t>n</w:t>
      </w:r>
      <w:r w:rsidRPr="007F3702">
        <w:rPr>
          <w:rFonts w:ascii="Times New Roman" w:hAnsi="Times New Roman"/>
          <w:sz w:val="24"/>
          <w:szCs w:val="24"/>
        </w:rPr>
        <w:t xml:space="preserve"> – пробы, в которых обнаружен вид, </w:t>
      </w:r>
      <w:r w:rsidRPr="007F3702">
        <w:rPr>
          <w:rFonts w:ascii="Times New Roman" w:hAnsi="Times New Roman"/>
          <w:sz w:val="24"/>
          <w:szCs w:val="24"/>
          <w:lang w:val="en-US"/>
        </w:rPr>
        <w:t>N</w:t>
      </w:r>
      <w:r w:rsidRPr="007F3702">
        <w:rPr>
          <w:rFonts w:ascii="Times New Roman" w:hAnsi="Times New Roman"/>
          <w:sz w:val="24"/>
          <w:szCs w:val="24"/>
        </w:rPr>
        <w:t xml:space="preserve"> – общее число взятых проб, Р – встречаемость.</w:t>
      </w:r>
    </w:p>
    <w:p w:rsidR="0044318E" w:rsidRPr="007F3702" w:rsidRDefault="0044318E" w:rsidP="0044318E">
      <w:pPr>
        <w:spacing w:after="0" w:line="240" w:lineRule="auto"/>
        <w:ind w:firstLine="709"/>
        <w:jc w:val="both"/>
        <w:rPr>
          <w:rFonts w:ascii="Times New Roman" w:hAnsi="Times New Roman"/>
          <w:sz w:val="24"/>
          <w:szCs w:val="24"/>
        </w:rPr>
      </w:pPr>
      <w:r w:rsidRPr="007F3702">
        <w:rPr>
          <w:rFonts w:ascii="Times New Roman" w:hAnsi="Times New Roman"/>
          <w:sz w:val="24"/>
          <w:szCs w:val="24"/>
        </w:rPr>
        <w:t>Доминирование (переобладание), относительное обилие определяли отношением числа особей данного вида к общему числу особей всех видов:</w:t>
      </w:r>
    </w:p>
    <w:p w:rsidR="0044318E" w:rsidRPr="007F3702" w:rsidRDefault="0044318E" w:rsidP="0044318E">
      <w:pPr>
        <w:pStyle w:val="af3"/>
        <w:spacing w:after="0" w:line="240" w:lineRule="auto"/>
        <w:ind w:left="284" w:firstLine="709"/>
        <w:rPr>
          <w:rFonts w:ascii="Times New Roman" w:hAnsi="Times New Roman"/>
          <w:sz w:val="24"/>
          <w:szCs w:val="24"/>
        </w:rPr>
      </w:pPr>
      <w:r w:rsidRPr="007F3702">
        <w:rPr>
          <w:rFonts w:ascii="Times New Roman" w:hAnsi="Times New Roman"/>
          <w:sz w:val="24"/>
          <w:szCs w:val="24"/>
        </w:rPr>
        <w:t xml:space="preserve">  </w:t>
      </w:r>
      <w:r w:rsidRPr="007F3702">
        <w:rPr>
          <w:rFonts w:ascii="Times New Roman" w:hAnsi="Times New Roman"/>
          <w:sz w:val="24"/>
          <w:szCs w:val="24"/>
          <w:lang w:val="uz-Cyrl-UZ"/>
        </w:rPr>
        <w:t xml:space="preserve">               </w:t>
      </w:r>
      <w:r w:rsidRPr="007F3702">
        <w:rPr>
          <w:rFonts w:ascii="Times New Roman" w:hAnsi="Times New Roman"/>
          <w:sz w:val="24"/>
          <w:szCs w:val="24"/>
          <w:lang w:val="en-US"/>
        </w:rPr>
        <w:t>R</w:t>
      </w:r>
      <w:r w:rsidRPr="007F3702">
        <w:rPr>
          <w:rFonts w:ascii="Times New Roman" w:hAnsi="Times New Roman"/>
          <w:sz w:val="24"/>
          <w:szCs w:val="24"/>
        </w:rPr>
        <w:t>·100</w:t>
      </w:r>
    </w:p>
    <w:p w:rsidR="0044318E" w:rsidRPr="007F3702" w:rsidRDefault="0044318E" w:rsidP="0044318E">
      <w:pPr>
        <w:pStyle w:val="af3"/>
        <w:spacing w:after="0" w:line="240" w:lineRule="auto"/>
        <w:ind w:left="284" w:firstLine="709"/>
        <w:rPr>
          <w:rFonts w:ascii="Times New Roman" w:hAnsi="Times New Roman"/>
          <w:sz w:val="24"/>
          <w:szCs w:val="24"/>
        </w:rPr>
      </w:pPr>
      <w:r w:rsidRPr="007F3702">
        <w:rPr>
          <w:rFonts w:ascii="Times New Roman" w:hAnsi="Times New Roman"/>
          <w:sz w:val="24"/>
          <w:szCs w:val="24"/>
        </w:rPr>
        <w:t xml:space="preserve">        </w:t>
      </w:r>
      <w:r w:rsidRPr="007F3702">
        <w:rPr>
          <w:rFonts w:ascii="Times New Roman" w:hAnsi="Times New Roman"/>
          <w:sz w:val="24"/>
          <w:szCs w:val="24"/>
          <w:lang w:val="en-US"/>
        </w:rPr>
        <w:t>D</w:t>
      </w:r>
      <w:r w:rsidRPr="007F3702">
        <w:rPr>
          <w:rFonts w:ascii="Times New Roman" w:hAnsi="Times New Roman"/>
          <w:sz w:val="24"/>
          <w:szCs w:val="24"/>
        </w:rPr>
        <w:t xml:space="preserve"> = ------, где</w:t>
      </w:r>
    </w:p>
    <w:p w:rsidR="0044318E" w:rsidRPr="007F3702" w:rsidRDefault="0044318E" w:rsidP="0044318E">
      <w:pPr>
        <w:spacing w:after="0" w:line="240" w:lineRule="auto"/>
        <w:ind w:firstLine="709"/>
        <w:jc w:val="both"/>
        <w:rPr>
          <w:rFonts w:ascii="Times New Roman" w:hAnsi="Times New Roman"/>
          <w:sz w:val="24"/>
          <w:szCs w:val="24"/>
        </w:rPr>
      </w:pPr>
      <w:r w:rsidRPr="007F3702">
        <w:rPr>
          <w:rFonts w:ascii="Times New Roman" w:hAnsi="Times New Roman"/>
          <w:sz w:val="24"/>
          <w:szCs w:val="24"/>
        </w:rPr>
        <w:t xml:space="preserve">                      </w:t>
      </w:r>
      <w:r w:rsidRPr="007F3702">
        <w:rPr>
          <w:rFonts w:ascii="Times New Roman" w:hAnsi="Times New Roman"/>
          <w:sz w:val="24"/>
          <w:szCs w:val="24"/>
          <w:lang w:val="en-US"/>
        </w:rPr>
        <w:t>K</w:t>
      </w:r>
    </w:p>
    <w:p w:rsidR="0044318E" w:rsidRPr="007F3702" w:rsidRDefault="0044318E" w:rsidP="0044318E">
      <w:pPr>
        <w:spacing w:after="0" w:line="240" w:lineRule="auto"/>
        <w:ind w:firstLine="709"/>
        <w:jc w:val="both"/>
        <w:rPr>
          <w:rFonts w:ascii="Times New Roman" w:hAnsi="Times New Roman"/>
          <w:sz w:val="24"/>
          <w:szCs w:val="24"/>
          <w:lang w:val="uz-Cyrl-UZ"/>
        </w:rPr>
      </w:pPr>
      <w:r w:rsidRPr="007F3702">
        <w:rPr>
          <w:rFonts w:ascii="Times New Roman" w:hAnsi="Times New Roman"/>
          <w:sz w:val="24"/>
          <w:szCs w:val="24"/>
        </w:rPr>
        <w:t xml:space="preserve">Здесь Д – доминирование, К – сумма особей всех видов во всех пробах, </w:t>
      </w:r>
      <w:r w:rsidRPr="007F3702">
        <w:rPr>
          <w:rFonts w:ascii="Times New Roman" w:hAnsi="Times New Roman"/>
          <w:sz w:val="24"/>
          <w:szCs w:val="24"/>
          <w:lang w:val="en-US"/>
        </w:rPr>
        <w:t>R</w:t>
      </w:r>
      <w:r w:rsidRPr="007F3702">
        <w:rPr>
          <w:rFonts w:ascii="Times New Roman" w:hAnsi="Times New Roman"/>
          <w:sz w:val="24"/>
          <w:szCs w:val="24"/>
          <w:lang w:val="uz-Cyrl-UZ"/>
        </w:rPr>
        <w:t>-сумма особей.</w:t>
      </w:r>
    </w:p>
    <w:p w:rsidR="0044318E" w:rsidRPr="007F3702" w:rsidRDefault="0044318E" w:rsidP="0044318E">
      <w:pPr>
        <w:spacing w:after="0" w:line="240" w:lineRule="auto"/>
        <w:ind w:firstLine="709"/>
        <w:jc w:val="both"/>
        <w:rPr>
          <w:rFonts w:ascii="Times New Roman" w:hAnsi="Times New Roman"/>
          <w:sz w:val="24"/>
          <w:szCs w:val="24"/>
        </w:rPr>
      </w:pPr>
      <w:r w:rsidRPr="007F3702">
        <w:rPr>
          <w:rFonts w:ascii="Times New Roman" w:hAnsi="Times New Roman"/>
          <w:sz w:val="24"/>
          <w:szCs w:val="24"/>
          <w:lang w:val="uz-Cyrl-UZ"/>
        </w:rPr>
        <w:t xml:space="preserve">Учёт энтомофагов на </w:t>
      </w:r>
      <w:r w:rsidRPr="007F3702">
        <w:rPr>
          <w:rFonts w:ascii="Times New Roman" w:hAnsi="Times New Roman"/>
          <w:sz w:val="24"/>
          <w:szCs w:val="24"/>
        </w:rPr>
        <w:t>нектароносных растениях проводили визуальным осмотром и расчёт в среднем на 10 растений, также учёты проводили энтомологическим сачком, подсчёт делали в среднем на 50 двойных взмахов.</w:t>
      </w:r>
    </w:p>
    <w:p w:rsidR="0044318E" w:rsidRPr="007F3702" w:rsidRDefault="0044318E" w:rsidP="0044318E">
      <w:pPr>
        <w:spacing w:after="0" w:line="240" w:lineRule="auto"/>
        <w:ind w:firstLine="709"/>
        <w:jc w:val="both"/>
        <w:rPr>
          <w:rFonts w:ascii="Times New Roman" w:hAnsi="Times New Roman"/>
          <w:sz w:val="24"/>
          <w:szCs w:val="24"/>
          <w:lang w:val="kk-KZ"/>
        </w:rPr>
      </w:pPr>
      <w:r w:rsidRPr="007F3702">
        <w:rPr>
          <w:rFonts w:ascii="Times New Roman" w:hAnsi="Times New Roman"/>
          <w:sz w:val="24"/>
          <w:szCs w:val="24"/>
        </w:rPr>
        <w:t>Для изучения сроков развития нектароносных растений проводили фенологические наблюдения от посева до высыхания растений. При этом отмечали продолжительность периода вегетации каждой фазы развития.</w:t>
      </w:r>
    </w:p>
    <w:p w:rsidR="0044318E" w:rsidRPr="007F3702" w:rsidRDefault="0044318E" w:rsidP="0044318E">
      <w:pPr>
        <w:spacing w:after="0" w:line="240" w:lineRule="auto"/>
        <w:ind w:firstLine="709"/>
        <w:jc w:val="both"/>
        <w:rPr>
          <w:rFonts w:ascii="Times New Roman" w:hAnsi="Times New Roman"/>
          <w:sz w:val="24"/>
          <w:szCs w:val="24"/>
        </w:rPr>
      </w:pPr>
      <w:r w:rsidRPr="007F3702">
        <w:rPr>
          <w:rFonts w:ascii="Times New Roman" w:hAnsi="Times New Roman"/>
          <w:sz w:val="24"/>
          <w:szCs w:val="24"/>
        </w:rPr>
        <w:t>Определение биологической эффективности лабораторных популяций энтомофагов.</w:t>
      </w:r>
      <w:r w:rsidRPr="007F3702">
        <w:rPr>
          <w:rFonts w:ascii="Times New Roman" w:hAnsi="Times New Roman"/>
          <w:b/>
          <w:i/>
          <w:sz w:val="24"/>
          <w:szCs w:val="24"/>
        </w:rPr>
        <w:t xml:space="preserve"> </w:t>
      </w:r>
      <w:r w:rsidRPr="007F3702">
        <w:rPr>
          <w:rFonts w:ascii="Times New Roman" w:hAnsi="Times New Roman"/>
          <w:sz w:val="24"/>
          <w:szCs w:val="24"/>
          <w:lang w:val="kk-KZ"/>
        </w:rPr>
        <w:t>С</w:t>
      </w:r>
      <w:r w:rsidRPr="007F3702">
        <w:rPr>
          <w:rFonts w:ascii="Times New Roman" w:hAnsi="Times New Roman"/>
          <w:sz w:val="24"/>
          <w:szCs w:val="24"/>
        </w:rPr>
        <w:t>бор и анализ яиц чешуекрылых проводят как на участках, где выпускали трихограмму, так и на тех, где её не выпускали. Участки были идентичными по комплексу проводимых на них агротехнических мероприятий и удалены друг от друга на расстояние не менее 250-400 м.</w:t>
      </w:r>
    </w:p>
    <w:p w:rsidR="0044318E" w:rsidRPr="007F3702" w:rsidRDefault="0044318E" w:rsidP="0044318E">
      <w:pPr>
        <w:spacing w:after="0" w:line="240" w:lineRule="auto"/>
        <w:ind w:firstLine="709"/>
        <w:jc w:val="both"/>
        <w:rPr>
          <w:rFonts w:ascii="Times New Roman" w:hAnsi="Times New Roman"/>
          <w:sz w:val="24"/>
          <w:szCs w:val="24"/>
        </w:rPr>
      </w:pPr>
      <w:r w:rsidRPr="007F3702">
        <w:rPr>
          <w:rFonts w:ascii="Times New Roman" w:hAnsi="Times New Roman"/>
          <w:sz w:val="24"/>
          <w:szCs w:val="24"/>
        </w:rPr>
        <w:t>Биологическую эффективность определяли по формуле.</w:t>
      </w:r>
    </w:p>
    <w:p w:rsidR="0044318E" w:rsidRPr="007F3702" w:rsidRDefault="0044318E" w:rsidP="0044318E">
      <w:pPr>
        <w:pStyle w:val="af3"/>
        <w:spacing w:after="0" w:line="240" w:lineRule="auto"/>
        <w:ind w:firstLine="539"/>
        <w:rPr>
          <w:rFonts w:ascii="Times New Roman" w:hAnsi="Times New Roman"/>
          <w:sz w:val="24"/>
          <w:szCs w:val="24"/>
        </w:rPr>
      </w:pPr>
    </w:p>
    <w:p w:rsidR="0044318E" w:rsidRPr="007F3702" w:rsidRDefault="0044318E" w:rsidP="0044318E">
      <w:pPr>
        <w:pStyle w:val="af3"/>
        <w:spacing w:after="0" w:line="240" w:lineRule="auto"/>
        <w:ind w:firstLine="539"/>
        <w:rPr>
          <w:rFonts w:ascii="Times New Roman" w:hAnsi="Times New Roman"/>
          <w:sz w:val="24"/>
          <w:szCs w:val="24"/>
        </w:rPr>
      </w:pPr>
      <w:r w:rsidRPr="007F3702">
        <w:rPr>
          <w:rFonts w:ascii="Times New Roman" w:hAnsi="Times New Roman"/>
          <w:sz w:val="24"/>
          <w:szCs w:val="24"/>
        </w:rPr>
        <w:t xml:space="preserve">В опыте:                              </w:t>
      </w:r>
      <w:r w:rsidRPr="007F3702">
        <w:rPr>
          <w:rFonts w:ascii="Times New Roman" w:hAnsi="Times New Roman"/>
          <w:sz w:val="24"/>
          <w:szCs w:val="24"/>
          <w:lang w:val="uz-Cyrl-UZ"/>
        </w:rPr>
        <w:t>(</w:t>
      </w:r>
      <w:r w:rsidRPr="007F3702">
        <w:rPr>
          <w:rFonts w:ascii="Times New Roman" w:hAnsi="Times New Roman"/>
          <w:sz w:val="24"/>
          <w:szCs w:val="24"/>
        </w:rPr>
        <w:t>Ко – К1) · 100</w:t>
      </w:r>
    </w:p>
    <w:p w:rsidR="0044318E" w:rsidRPr="007F3702" w:rsidRDefault="0044318E" w:rsidP="0044318E">
      <w:pPr>
        <w:pStyle w:val="af3"/>
        <w:spacing w:after="0" w:line="240" w:lineRule="auto"/>
        <w:ind w:firstLine="539"/>
        <w:rPr>
          <w:rFonts w:ascii="Times New Roman" w:hAnsi="Times New Roman"/>
          <w:sz w:val="24"/>
          <w:szCs w:val="24"/>
        </w:rPr>
      </w:pPr>
      <w:r w:rsidRPr="007F3702">
        <w:rPr>
          <w:rFonts w:ascii="Times New Roman" w:hAnsi="Times New Roman"/>
          <w:sz w:val="24"/>
          <w:szCs w:val="24"/>
        </w:rPr>
        <w:t xml:space="preserve">                                   Эо = ------------------ </w:t>
      </w:r>
    </w:p>
    <w:p w:rsidR="0044318E" w:rsidRPr="007F3702" w:rsidRDefault="0044318E" w:rsidP="0044318E">
      <w:pPr>
        <w:pStyle w:val="af3"/>
        <w:spacing w:after="0" w:line="240" w:lineRule="auto"/>
        <w:ind w:firstLine="539"/>
        <w:rPr>
          <w:rFonts w:ascii="Times New Roman" w:hAnsi="Times New Roman"/>
          <w:sz w:val="24"/>
          <w:szCs w:val="24"/>
        </w:rPr>
      </w:pPr>
      <w:r w:rsidRPr="007F3702">
        <w:rPr>
          <w:rFonts w:ascii="Times New Roman" w:hAnsi="Times New Roman"/>
          <w:sz w:val="24"/>
          <w:szCs w:val="24"/>
        </w:rPr>
        <w:t xml:space="preserve">                                </w:t>
      </w:r>
      <w:r w:rsidRPr="007F3702">
        <w:rPr>
          <w:rFonts w:ascii="Times New Roman" w:hAnsi="Times New Roman"/>
          <w:sz w:val="24"/>
          <w:szCs w:val="24"/>
          <w:lang w:val="uz-Cyrl-UZ"/>
        </w:rPr>
        <w:t xml:space="preserve">                      </w:t>
      </w:r>
      <w:r w:rsidRPr="007F3702">
        <w:rPr>
          <w:rFonts w:ascii="Times New Roman" w:hAnsi="Times New Roman"/>
          <w:sz w:val="24"/>
          <w:szCs w:val="24"/>
        </w:rPr>
        <w:t>Ко</w:t>
      </w:r>
    </w:p>
    <w:p w:rsidR="0044318E" w:rsidRPr="007F3702" w:rsidRDefault="0044318E" w:rsidP="0044318E">
      <w:pPr>
        <w:pStyle w:val="af3"/>
        <w:spacing w:after="0" w:line="240" w:lineRule="auto"/>
        <w:ind w:firstLine="539"/>
        <w:rPr>
          <w:rFonts w:ascii="Times New Roman" w:hAnsi="Times New Roman"/>
          <w:sz w:val="24"/>
          <w:szCs w:val="24"/>
        </w:rPr>
      </w:pPr>
    </w:p>
    <w:p w:rsidR="0044318E" w:rsidRPr="007F3702" w:rsidRDefault="0044318E" w:rsidP="0044318E">
      <w:pPr>
        <w:pStyle w:val="af3"/>
        <w:spacing w:after="0" w:line="240" w:lineRule="auto"/>
        <w:ind w:firstLine="539"/>
        <w:rPr>
          <w:rFonts w:ascii="Times New Roman" w:hAnsi="Times New Roman"/>
          <w:sz w:val="24"/>
          <w:szCs w:val="24"/>
        </w:rPr>
      </w:pPr>
      <w:r w:rsidRPr="007F3702">
        <w:rPr>
          <w:rFonts w:ascii="Times New Roman" w:hAnsi="Times New Roman"/>
          <w:sz w:val="24"/>
          <w:szCs w:val="24"/>
        </w:rPr>
        <w:t xml:space="preserve">В контроле:                        </w:t>
      </w:r>
      <w:r w:rsidRPr="007F3702">
        <w:rPr>
          <w:rFonts w:ascii="Times New Roman" w:hAnsi="Times New Roman"/>
          <w:sz w:val="24"/>
          <w:szCs w:val="24"/>
          <w:lang w:val="uz-Cyrl-UZ"/>
        </w:rPr>
        <w:t>(</w:t>
      </w:r>
      <w:r w:rsidRPr="007F3702">
        <w:rPr>
          <w:rFonts w:ascii="Times New Roman" w:hAnsi="Times New Roman"/>
          <w:sz w:val="24"/>
          <w:szCs w:val="24"/>
        </w:rPr>
        <w:t>Кк – К2) · 100</w:t>
      </w:r>
    </w:p>
    <w:p w:rsidR="0044318E" w:rsidRPr="007F3702" w:rsidRDefault="0044318E" w:rsidP="0044318E">
      <w:pPr>
        <w:pStyle w:val="af3"/>
        <w:spacing w:after="0" w:line="240" w:lineRule="auto"/>
        <w:ind w:firstLine="539"/>
        <w:rPr>
          <w:rFonts w:ascii="Times New Roman" w:hAnsi="Times New Roman"/>
          <w:sz w:val="24"/>
          <w:szCs w:val="24"/>
        </w:rPr>
      </w:pPr>
      <w:r w:rsidRPr="007F3702">
        <w:rPr>
          <w:rFonts w:ascii="Times New Roman" w:hAnsi="Times New Roman"/>
          <w:sz w:val="24"/>
          <w:szCs w:val="24"/>
        </w:rPr>
        <w:t xml:space="preserve">                                   Эк = ------------------ </w:t>
      </w:r>
    </w:p>
    <w:p w:rsidR="0044318E" w:rsidRPr="007F3702" w:rsidRDefault="0044318E" w:rsidP="0044318E">
      <w:pPr>
        <w:pStyle w:val="af3"/>
        <w:spacing w:after="0" w:line="240" w:lineRule="auto"/>
        <w:ind w:firstLine="539"/>
        <w:rPr>
          <w:rFonts w:ascii="Times New Roman" w:hAnsi="Times New Roman"/>
          <w:sz w:val="24"/>
          <w:szCs w:val="24"/>
        </w:rPr>
      </w:pPr>
      <w:r w:rsidRPr="007F3702">
        <w:rPr>
          <w:rFonts w:ascii="Times New Roman" w:hAnsi="Times New Roman"/>
          <w:sz w:val="24"/>
          <w:szCs w:val="24"/>
        </w:rPr>
        <w:t xml:space="preserve">                                </w:t>
      </w:r>
      <w:r w:rsidRPr="007F3702">
        <w:rPr>
          <w:rFonts w:ascii="Times New Roman" w:hAnsi="Times New Roman"/>
          <w:sz w:val="24"/>
          <w:szCs w:val="24"/>
          <w:lang w:val="uz-Cyrl-UZ"/>
        </w:rPr>
        <w:t xml:space="preserve">                      </w:t>
      </w:r>
      <w:r w:rsidRPr="007F3702">
        <w:rPr>
          <w:rFonts w:ascii="Times New Roman" w:hAnsi="Times New Roman"/>
          <w:sz w:val="24"/>
          <w:szCs w:val="24"/>
        </w:rPr>
        <w:t>Кк</w:t>
      </w:r>
    </w:p>
    <w:p w:rsidR="0044318E" w:rsidRPr="007F3702" w:rsidRDefault="0044318E" w:rsidP="0044318E">
      <w:pPr>
        <w:pStyle w:val="af3"/>
        <w:spacing w:after="0" w:line="240" w:lineRule="auto"/>
        <w:ind w:firstLine="539"/>
        <w:rPr>
          <w:rFonts w:ascii="Times New Roman" w:hAnsi="Times New Roman"/>
          <w:sz w:val="24"/>
          <w:szCs w:val="24"/>
        </w:rPr>
      </w:pPr>
    </w:p>
    <w:p w:rsidR="0044318E" w:rsidRPr="007F3702" w:rsidRDefault="0044318E" w:rsidP="0044318E">
      <w:pPr>
        <w:pStyle w:val="af3"/>
        <w:spacing w:after="0" w:line="240" w:lineRule="auto"/>
        <w:ind w:firstLine="539"/>
        <w:rPr>
          <w:rFonts w:ascii="Times New Roman" w:hAnsi="Times New Roman"/>
          <w:sz w:val="24"/>
          <w:szCs w:val="24"/>
        </w:rPr>
      </w:pPr>
      <w:r w:rsidRPr="007F3702">
        <w:rPr>
          <w:rFonts w:ascii="Times New Roman" w:hAnsi="Times New Roman"/>
          <w:sz w:val="24"/>
          <w:szCs w:val="24"/>
        </w:rPr>
        <w:t>С поправкой на контроль:</w:t>
      </w:r>
    </w:p>
    <w:p w:rsidR="0044318E" w:rsidRPr="007F3702" w:rsidRDefault="0044318E" w:rsidP="0044318E">
      <w:pPr>
        <w:pStyle w:val="af3"/>
        <w:spacing w:after="0" w:line="240" w:lineRule="auto"/>
        <w:ind w:firstLine="539"/>
        <w:rPr>
          <w:rFonts w:ascii="Times New Roman" w:hAnsi="Times New Roman"/>
          <w:sz w:val="24"/>
          <w:szCs w:val="24"/>
        </w:rPr>
      </w:pPr>
      <w:r w:rsidRPr="007F3702">
        <w:rPr>
          <w:rFonts w:ascii="Times New Roman" w:hAnsi="Times New Roman"/>
          <w:sz w:val="24"/>
          <w:szCs w:val="24"/>
        </w:rPr>
        <w:t xml:space="preserve">                        </w:t>
      </w:r>
      <w:r w:rsidRPr="007F3702">
        <w:rPr>
          <w:rFonts w:ascii="Times New Roman" w:hAnsi="Times New Roman"/>
          <w:sz w:val="24"/>
          <w:szCs w:val="24"/>
          <w:lang w:val="uz-Cyrl-UZ"/>
        </w:rPr>
        <w:t>(</w:t>
      </w:r>
      <w:r w:rsidRPr="007F3702">
        <w:rPr>
          <w:rFonts w:ascii="Times New Roman" w:hAnsi="Times New Roman"/>
          <w:sz w:val="24"/>
          <w:szCs w:val="24"/>
        </w:rPr>
        <w:t>Ко – К1) – (Кк-К2) Кк· 100</w:t>
      </w:r>
    </w:p>
    <w:p w:rsidR="0044318E" w:rsidRPr="007F3702" w:rsidRDefault="0044318E" w:rsidP="0044318E">
      <w:pPr>
        <w:pStyle w:val="af3"/>
        <w:spacing w:after="0" w:line="240" w:lineRule="auto"/>
        <w:ind w:firstLine="539"/>
        <w:rPr>
          <w:rFonts w:ascii="Times New Roman" w:hAnsi="Times New Roman"/>
          <w:sz w:val="24"/>
          <w:szCs w:val="24"/>
        </w:rPr>
      </w:pPr>
      <w:r w:rsidRPr="007F3702">
        <w:rPr>
          <w:rFonts w:ascii="Times New Roman" w:hAnsi="Times New Roman"/>
          <w:sz w:val="24"/>
          <w:szCs w:val="24"/>
        </w:rPr>
        <w:t xml:space="preserve">                Эок = --------------------------------- </w:t>
      </w:r>
    </w:p>
    <w:p w:rsidR="0044318E" w:rsidRPr="007F3702" w:rsidRDefault="0044318E" w:rsidP="0044318E">
      <w:pPr>
        <w:pStyle w:val="af3"/>
        <w:spacing w:after="0" w:line="240" w:lineRule="auto"/>
        <w:ind w:firstLine="539"/>
        <w:rPr>
          <w:rFonts w:ascii="Times New Roman" w:hAnsi="Times New Roman"/>
          <w:sz w:val="24"/>
          <w:szCs w:val="24"/>
        </w:rPr>
      </w:pPr>
      <w:r w:rsidRPr="007F3702">
        <w:rPr>
          <w:rFonts w:ascii="Times New Roman" w:hAnsi="Times New Roman"/>
          <w:sz w:val="24"/>
          <w:szCs w:val="24"/>
        </w:rPr>
        <w:t xml:space="preserve">                              Ко · К2</w:t>
      </w:r>
    </w:p>
    <w:p w:rsidR="0044318E" w:rsidRPr="007F3702" w:rsidRDefault="0044318E" w:rsidP="0044318E">
      <w:pPr>
        <w:pStyle w:val="af3"/>
        <w:spacing w:after="0" w:line="240" w:lineRule="auto"/>
        <w:ind w:left="0" w:firstLine="709"/>
        <w:rPr>
          <w:rFonts w:ascii="Times New Roman" w:hAnsi="Times New Roman"/>
          <w:sz w:val="24"/>
          <w:szCs w:val="24"/>
        </w:rPr>
      </w:pPr>
      <w:r w:rsidRPr="007F3702">
        <w:rPr>
          <w:rFonts w:ascii="Times New Roman" w:hAnsi="Times New Roman"/>
          <w:sz w:val="24"/>
          <w:szCs w:val="24"/>
        </w:rPr>
        <w:t>Где: Эо – биологическая эффективность трихограммы в опыте, %;</w:t>
      </w:r>
    </w:p>
    <w:p w:rsidR="0044318E" w:rsidRPr="007F3702" w:rsidRDefault="0044318E" w:rsidP="0044318E">
      <w:pPr>
        <w:pStyle w:val="af3"/>
        <w:spacing w:after="0" w:line="240" w:lineRule="auto"/>
        <w:ind w:left="0" w:firstLine="709"/>
        <w:jc w:val="both"/>
        <w:rPr>
          <w:rFonts w:ascii="Times New Roman" w:hAnsi="Times New Roman"/>
          <w:sz w:val="24"/>
          <w:szCs w:val="24"/>
        </w:rPr>
      </w:pPr>
      <w:r w:rsidRPr="007F3702">
        <w:rPr>
          <w:rFonts w:ascii="Times New Roman" w:hAnsi="Times New Roman"/>
          <w:sz w:val="24"/>
          <w:szCs w:val="24"/>
        </w:rPr>
        <w:t xml:space="preserve">       Эк – биологическая эффективность природной полезной энтомоффауны в контроле, %;</w:t>
      </w:r>
    </w:p>
    <w:p w:rsidR="0044318E" w:rsidRPr="007F3702" w:rsidRDefault="0044318E" w:rsidP="0044318E">
      <w:pPr>
        <w:pStyle w:val="af3"/>
        <w:spacing w:after="0" w:line="240" w:lineRule="auto"/>
        <w:ind w:left="0" w:firstLine="709"/>
        <w:rPr>
          <w:rFonts w:ascii="Times New Roman" w:hAnsi="Times New Roman"/>
          <w:sz w:val="24"/>
          <w:szCs w:val="24"/>
        </w:rPr>
      </w:pPr>
      <w:r w:rsidRPr="007F3702">
        <w:rPr>
          <w:rFonts w:ascii="Times New Roman" w:hAnsi="Times New Roman"/>
          <w:sz w:val="24"/>
          <w:szCs w:val="24"/>
        </w:rPr>
        <w:t xml:space="preserve">       Ко – количество яиц вредителя в опыте до выпуска трихограммы, шт;</w:t>
      </w:r>
    </w:p>
    <w:p w:rsidR="0044318E" w:rsidRPr="007F3702" w:rsidRDefault="0044318E" w:rsidP="0044318E">
      <w:pPr>
        <w:pStyle w:val="af3"/>
        <w:spacing w:after="0" w:line="240" w:lineRule="auto"/>
        <w:ind w:left="-142" w:firstLine="709"/>
        <w:rPr>
          <w:rFonts w:ascii="Times New Roman" w:hAnsi="Times New Roman"/>
          <w:sz w:val="24"/>
          <w:szCs w:val="24"/>
        </w:rPr>
      </w:pPr>
      <w:r w:rsidRPr="007F3702">
        <w:rPr>
          <w:rFonts w:ascii="Times New Roman" w:hAnsi="Times New Roman"/>
          <w:sz w:val="24"/>
          <w:szCs w:val="24"/>
        </w:rPr>
        <w:t xml:space="preserve">         К1 – количество яиц вредителя, незаражённых трихограммой в опыте, шт;</w:t>
      </w:r>
    </w:p>
    <w:p w:rsidR="0044318E" w:rsidRPr="007F3702" w:rsidRDefault="0044318E" w:rsidP="0044318E">
      <w:pPr>
        <w:pStyle w:val="af3"/>
        <w:spacing w:after="0" w:line="240" w:lineRule="auto"/>
        <w:ind w:left="0" w:firstLine="709"/>
        <w:rPr>
          <w:rFonts w:ascii="Times New Roman" w:hAnsi="Times New Roman"/>
          <w:sz w:val="24"/>
          <w:szCs w:val="24"/>
        </w:rPr>
      </w:pPr>
      <w:r w:rsidRPr="007F3702">
        <w:rPr>
          <w:rFonts w:ascii="Times New Roman" w:hAnsi="Times New Roman"/>
          <w:sz w:val="24"/>
          <w:szCs w:val="24"/>
        </w:rPr>
        <w:t xml:space="preserve">       Кк – количество яиц вредителя в контроле, шт;</w:t>
      </w:r>
    </w:p>
    <w:p w:rsidR="0044318E" w:rsidRDefault="0044318E" w:rsidP="0044318E">
      <w:pPr>
        <w:pStyle w:val="af3"/>
        <w:spacing w:after="0" w:line="240" w:lineRule="auto"/>
        <w:ind w:left="-142" w:firstLine="709"/>
        <w:rPr>
          <w:rFonts w:ascii="Times New Roman" w:hAnsi="Times New Roman"/>
          <w:sz w:val="24"/>
          <w:szCs w:val="24"/>
        </w:rPr>
      </w:pPr>
      <w:r w:rsidRPr="007F3702">
        <w:rPr>
          <w:rFonts w:ascii="Times New Roman" w:hAnsi="Times New Roman"/>
          <w:sz w:val="24"/>
          <w:szCs w:val="24"/>
        </w:rPr>
        <w:t xml:space="preserve">        </w:t>
      </w:r>
    </w:p>
    <w:p w:rsidR="0044318E" w:rsidRPr="007F3702" w:rsidRDefault="0044318E" w:rsidP="009F6477">
      <w:pPr>
        <w:tabs>
          <w:tab w:val="left" w:pos="3409"/>
        </w:tabs>
        <w:spacing w:after="0" w:line="240" w:lineRule="auto"/>
        <w:ind w:firstLine="709"/>
        <w:rPr>
          <w:rFonts w:ascii="Times New Roman" w:hAnsi="Times New Roman"/>
          <w:sz w:val="24"/>
          <w:szCs w:val="24"/>
        </w:rPr>
      </w:pPr>
      <w:r>
        <w:rPr>
          <w:rFonts w:ascii="Times New Roman" w:hAnsi="Times New Roman"/>
          <w:sz w:val="24"/>
          <w:szCs w:val="24"/>
        </w:rPr>
        <w:lastRenderedPageBreak/>
        <w:t xml:space="preserve"> Продолжение приложение В</w:t>
      </w:r>
    </w:p>
    <w:p w:rsidR="0044318E" w:rsidRDefault="0044318E" w:rsidP="0044318E">
      <w:pPr>
        <w:pStyle w:val="af3"/>
        <w:spacing w:after="0" w:line="240" w:lineRule="auto"/>
        <w:ind w:left="-142" w:firstLine="709"/>
        <w:rPr>
          <w:rFonts w:ascii="Times New Roman" w:hAnsi="Times New Roman"/>
          <w:sz w:val="24"/>
          <w:szCs w:val="24"/>
        </w:rPr>
      </w:pPr>
      <w:r>
        <w:rPr>
          <w:rFonts w:ascii="Times New Roman" w:hAnsi="Times New Roman"/>
          <w:sz w:val="24"/>
          <w:szCs w:val="24"/>
        </w:rPr>
        <w:t xml:space="preserve"> </w:t>
      </w:r>
    </w:p>
    <w:p w:rsidR="0044318E" w:rsidRPr="007F3702" w:rsidRDefault="0044318E" w:rsidP="009F6477">
      <w:pPr>
        <w:pStyle w:val="af3"/>
        <w:spacing w:after="0" w:line="240" w:lineRule="auto"/>
        <w:ind w:left="-142" w:firstLine="851"/>
        <w:rPr>
          <w:rFonts w:ascii="Times New Roman" w:hAnsi="Times New Roman"/>
          <w:sz w:val="24"/>
          <w:szCs w:val="24"/>
        </w:rPr>
      </w:pPr>
      <w:r w:rsidRPr="007F3702">
        <w:rPr>
          <w:rFonts w:ascii="Times New Roman" w:hAnsi="Times New Roman"/>
          <w:sz w:val="24"/>
          <w:szCs w:val="24"/>
        </w:rPr>
        <w:t xml:space="preserve"> К2 – количество яиц вредителя незаражённых природной полезной энтомофауной в контроле, шт.</w:t>
      </w:r>
    </w:p>
    <w:p w:rsidR="0044318E" w:rsidRPr="007F3702" w:rsidRDefault="0044318E" w:rsidP="0044318E">
      <w:pPr>
        <w:spacing w:after="0" w:line="240" w:lineRule="auto"/>
        <w:ind w:firstLine="709"/>
        <w:jc w:val="both"/>
        <w:rPr>
          <w:rFonts w:ascii="Times New Roman" w:hAnsi="Times New Roman"/>
          <w:sz w:val="24"/>
          <w:szCs w:val="24"/>
        </w:rPr>
      </w:pPr>
      <w:r w:rsidRPr="007F3702">
        <w:rPr>
          <w:rFonts w:ascii="Times New Roman" w:hAnsi="Times New Roman"/>
          <w:sz w:val="24"/>
          <w:szCs w:val="24"/>
        </w:rPr>
        <w:t xml:space="preserve">Изучение биологической эффективности биологических препаратов против хлопковой совки изучали в лабораторных условиях. </w:t>
      </w:r>
    </w:p>
    <w:p w:rsidR="0044318E" w:rsidRPr="007F3702" w:rsidRDefault="0044318E" w:rsidP="0044318E">
      <w:pPr>
        <w:spacing w:after="0" w:line="240" w:lineRule="auto"/>
        <w:ind w:firstLine="709"/>
        <w:jc w:val="both"/>
        <w:rPr>
          <w:rFonts w:ascii="Times New Roman" w:hAnsi="Times New Roman"/>
          <w:sz w:val="24"/>
          <w:szCs w:val="24"/>
        </w:rPr>
      </w:pPr>
      <w:r w:rsidRPr="007F3702">
        <w:rPr>
          <w:rFonts w:ascii="Times New Roman" w:hAnsi="Times New Roman"/>
          <w:sz w:val="24"/>
          <w:szCs w:val="24"/>
        </w:rPr>
        <w:t xml:space="preserve">Для установки токсического действия инсектицида использовали систему оценки инсектицидов по показателю смертности, которая включает следующие этапы: установление смертности энтомофага в лабораторном эксперименте при обработке производственной концентрации или серией концентраций пестицида, оценка длительности токсического действия пестицида в отношении энтомофага путём подсадки растения через определённые интервалы после обработки: определение скорости восстановления исходной численности энтомофага путём наблюдений за изменением его численности на обработанных и необработанных полях.  </w:t>
      </w:r>
    </w:p>
    <w:p w:rsidR="0044318E" w:rsidRPr="007F3702" w:rsidRDefault="0044318E" w:rsidP="0044318E">
      <w:pPr>
        <w:spacing w:after="0" w:line="240" w:lineRule="auto"/>
        <w:jc w:val="center"/>
        <w:rPr>
          <w:rFonts w:ascii="Times New Roman" w:hAnsi="Times New Roman"/>
          <w:sz w:val="24"/>
          <w:szCs w:val="24"/>
        </w:rPr>
      </w:pPr>
    </w:p>
    <w:p w:rsidR="0044318E" w:rsidRPr="007F3702" w:rsidRDefault="0044318E" w:rsidP="0044318E">
      <w:pPr>
        <w:spacing w:after="0" w:line="240" w:lineRule="auto"/>
        <w:jc w:val="center"/>
        <w:rPr>
          <w:rFonts w:ascii="Times New Roman" w:hAnsi="Times New Roman"/>
          <w:sz w:val="24"/>
          <w:szCs w:val="24"/>
          <w:lang w:val="kk-KZ"/>
        </w:rPr>
      </w:pPr>
    </w:p>
    <w:p w:rsidR="0044318E" w:rsidRPr="007F3702" w:rsidRDefault="0044318E" w:rsidP="0044318E">
      <w:pPr>
        <w:spacing w:after="0" w:line="240" w:lineRule="auto"/>
        <w:jc w:val="center"/>
        <w:rPr>
          <w:rFonts w:ascii="Times New Roman" w:hAnsi="Times New Roman"/>
          <w:sz w:val="24"/>
          <w:szCs w:val="24"/>
          <w:lang w:val="kk-KZ"/>
        </w:rPr>
      </w:pPr>
    </w:p>
    <w:p w:rsidR="0044318E" w:rsidRPr="007F3702" w:rsidRDefault="0044318E" w:rsidP="0044318E">
      <w:pPr>
        <w:spacing w:after="0" w:line="240" w:lineRule="auto"/>
        <w:jc w:val="center"/>
        <w:rPr>
          <w:rFonts w:ascii="Times New Roman" w:hAnsi="Times New Roman"/>
          <w:sz w:val="24"/>
          <w:szCs w:val="24"/>
          <w:lang w:val="kk-KZ"/>
        </w:rPr>
      </w:pPr>
    </w:p>
    <w:p w:rsidR="0044318E" w:rsidRPr="007F3702" w:rsidRDefault="0044318E" w:rsidP="0044318E">
      <w:pPr>
        <w:spacing w:after="0" w:line="240" w:lineRule="auto"/>
        <w:jc w:val="center"/>
        <w:rPr>
          <w:rFonts w:ascii="Times New Roman" w:hAnsi="Times New Roman"/>
          <w:sz w:val="24"/>
          <w:szCs w:val="24"/>
          <w:lang w:val="kk-KZ"/>
        </w:rPr>
      </w:pPr>
    </w:p>
    <w:p w:rsidR="0044318E" w:rsidRPr="007F3702" w:rsidRDefault="0044318E" w:rsidP="0044318E">
      <w:pPr>
        <w:tabs>
          <w:tab w:val="left" w:pos="5685"/>
        </w:tabs>
        <w:spacing w:after="0" w:line="240" w:lineRule="auto"/>
        <w:jc w:val="center"/>
        <w:rPr>
          <w:rFonts w:ascii="Times New Roman" w:hAnsi="Times New Roman"/>
          <w:sz w:val="24"/>
          <w:szCs w:val="24"/>
        </w:rPr>
      </w:pPr>
    </w:p>
    <w:p w:rsidR="0044318E" w:rsidRPr="007F3702" w:rsidRDefault="0044318E" w:rsidP="0044318E">
      <w:pPr>
        <w:tabs>
          <w:tab w:val="left" w:pos="5685"/>
        </w:tabs>
        <w:spacing w:after="0" w:line="240" w:lineRule="auto"/>
        <w:jc w:val="center"/>
        <w:rPr>
          <w:rFonts w:ascii="Times New Roman" w:hAnsi="Times New Roman"/>
          <w:sz w:val="24"/>
          <w:szCs w:val="24"/>
        </w:rPr>
      </w:pPr>
    </w:p>
    <w:p w:rsidR="0044318E" w:rsidRPr="007F3702" w:rsidRDefault="0044318E" w:rsidP="0044318E">
      <w:pPr>
        <w:tabs>
          <w:tab w:val="left" w:pos="5685"/>
        </w:tabs>
        <w:spacing w:after="0" w:line="240" w:lineRule="auto"/>
        <w:jc w:val="center"/>
        <w:rPr>
          <w:rFonts w:ascii="Times New Roman" w:hAnsi="Times New Roman"/>
          <w:sz w:val="24"/>
          <w:szCs w:val="24"/>
        </w:rPr>
      </w:pPr>
    </w:p>
    <w:p w:rsidR="0044318E" w:rsidRPr="007F3702" w:rsidRDefault="0044318E" w:rsidP="0044318E">
      <w:pPr>
        <w:tabs>
          <w:tab w:val="left" w:pos="5685"/>
        </w:tabs>
        <w:spacing w:after="0" w:line="240" w:lineRule="auto"/>
        <w:jc w:val="center"/>
        <w:rPr>
          <w:rFonts w:ascii="Times New Roman" w:hAnsi="Times New Roman"/>
          <w:sz w:val="24"/>
          <w:szCs w:val="24"/>
        </w:rPr>
      </w:pPr>
    </w:p>
    <w:p w:rsidR="0044318E" w:rsidRPr="007F3702" w:rsidRDefault="0044318E" w:rsidP="0044318E">
      <w:pPr>
        <w:tabs>
          <w:tab w:val="left" w:pos="5685"/>
        </w:tabs>
        <w:spacing w:after="0" w:line="240" w:lineRule="auto"/>
        <w:jc w:val="center"/>
        <w:rPr>
          <w:rFonts w:ascii="Times New Roman" w:hAnsi="Times New Roman"/>
          <w:sz w:val="24"/>
          <w:szCs w:val="24"/>
        </w:rPr>
      </w:pPr>
    </w:p>
    <w:p w:rsidR="0044318E" w:rsidRPr="007F3702" w:rsidRDefault="0044318E" w:rsidP="0044318E">
      <w:pPr>
        <w:tabs>
          <w:tab w:val="left" w:pos="5685"/>
        </w:tabs>
        <w:spacing w:after="0" w:line="240" w:lineRule="auto"/>
        <w:jc w:val="center"/>
        <w:rPr>
          <w:rFonts w:ascii="Times New Roman" w:hAnsi="Times New Roman"/>
          <w:sz w:val="24"/>
          <w:szCs w:val="24"/>
        </w:rPr>
      </w:pPr>
    </w:p>
    <w:p w:rsidR="0044318E" w:rsidRPr="007F3702" w:rsidRDefault="0044318E" w:rsidP="0044318E">
      <w:pPr>
        <w:tabs>
          <w:tab w:val="left" w:pos="5685"/>
        </w:tabs>
        <w:spacing w:after="0" w:line="240" w:lineRule="auto"/>
        <w:jc w:val="center"/>
        <w:rPr>
          <w:rFonts w:ascii="Times New Roman" w:hAnsi="Times New Roman"/>
          <w:sz w:val="24"/>
          <w:szCs w:val="24"/>
        </w:rPr>
      </w:pPr>
    </w:p>
    <w:p w:rsidR="0044318E" w:rsidRPr="007F3702" w:rsidRDefault="0044318E" w:rsidP="0044318E">
      <w:pPr>
        <w:tabs>
          <w:tab w:val="left" w:pos="5685"/>
        </w:tabs>
        <w:spacing w:after="0" w:line="240" w:lineRule="auto"/>
        <w:jc w:val="center"/>
        <w:rPr>
          <w:rFonts w:ascii="Times New Roman" w:hAnsi="Times New Roman"/>
          <w:sz w:val="24"/>
          <w:szCs w:val="24"/>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Pr="00B95E72" w:rsidRDefault="0044318E" w:rsidP="0044318E">
      <w:pPr>
        <w:tabs>
          <w:tab w:val="left" w:pos="5685"/>
        </w:tabs>
        <w:spacing w:after="0" w:line="240" w:lineRule="auto"/>
        <w:jc w:val="center"/>
        <w:rPr>
          <w:rFonts w:ascii="Times New Roman" w:hAnsi="Times New Roman"/>
          <w:b/>
          <w:sz w:val="24"/>
          <w:szCs w:val="24"/>
        </w:rPr>
      </w:pPr>
      <w:r>
        <w:rPr>
          <w:rFonts w:ascii="Times New Roman" w:hAnsi="Times New Roman"/>
          <w:b/>
          <w:sz w:val="24"/>
          <w:szCs w:val="24"/>
        </w:rPr>
        <w:lastRenderedPageBreak/>
        <w:t>ПРИЛОЖЕНИЕ Г</w:t>
      </w:r>
    </w:p>
    <w:p w:rsidR="0044318E" w:rsidRPr="00B95E72" w:rsidRDefault="0044318E" w:rsidP="0044318E">
      <w:pPr>
        <w:tabs>
          <w:tab w:val="left" w:pos="5685"/>
        </w:tabs>
        <w:spacing w:after="0" w:line="240" w:lineRule="auto"/>
        <w:jc w:val="center"/>
        <w:rPr>
          <w:rFonts w:ascii="Times New Roman" w:hAnsi="Times New Roman"/>
          <w:b/>
          <w:sz w:val="24"/>
          <w:szCs w:val="24"/>
        </w:rPr>
      </w:pPr>
    </w:p>
    <w:p w:rsidR="0044318E" w:rsidRPr="00B95E72" w:rsidRDefault="0044318E" w:rsidP="0044318E">
      <w:pPr>
        <w:tabs>
          <w:tab w:val="left" w:pos="5685"/>
        </w:tabs>
        <w:spacing w:after="0" w:line="240" w:lineRule="auto"/>
        <w:jc w:val="center"/>
        <w:rPr>
          <w:rFonts w:ascii="Times New Roman" w:hAnsi="Times New Roman"/>
          <w:b/>
          <w:sz w:val="24"/>
          <w:szCs w:val="24"/>
        </w:rPr>
      </w:pPr>
      <w:r w:rsidRPr="00B95E72">
        <w:rPr>
          <w:rFonts w:ascii="Times New Roman" w:hAnsi="Times New Roman"/>
          <w:b/>
          <w:sz w:val="24"/>
          <w:szCs w:val="24"/>
        </w:rPr>
        <w:t>П</w:t>
      </w:r>
      <w:r w:rsidR="00762890" w:rsidRPr="00B95E72">
        <w:rPr>
          <w:rFonts w:ascii="Times New Roman" w:hAnsi="Times New Roman"/>
          <w:b/>
          <w:sz w:val="24"/>
          <w:szCs w:val="24"/>
        </w:rPr>
        <w:t xml:space="preserve">очвенные раскопки </w:t>
      </w: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r>
        <w:rPr>
          <w:rFonts w:ascii="Times New Roman" w:hAnsi="Times New Roman"/>
          <w:noProof/>
          <w:sz w:val="28"/>
          <w:szCs w:val="28"/>
        </w:rPr>
        <w:drawing>
          <wp:inline distT="0" distB="0" distL="0" distR="0">
            <wp:extent cx="5767145" cy="3120887"/>
            <wp:effectExtent l="19050" t="0" r="5005" b="0"/>
            <wp:docPr id="12" name="Рисунок 11" descr="D:\Фото ПЦФ, 2019 г\20190328_153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то ПЦФ, 2019 г\20190328_153245.jpg"/>
                    <pic:cNvPicPr>
                      <a:picLocks noChangeAspect="1" noChangeArrowheads="1"/>
                    </pic:cNvPicPr>
                  </pic:nvPicPr>
                  <pic:blipFill>
                    <a:blip r:embed="rId28" cstate="print"/>
                    <a:srcRect l="5532" r="4852"/>
                    <a:stretch>
                      <a:fillRect/>
                    </a:stretch>
                  </pic:blipFill>
                  <pic:spPr bwMode="auto">
                    <a:xfrm>
                      <a:off x="0" y="0"/>
                      <a:ext cx="5771787" cy="3123399"/>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Pr="00B95E72" w:rsidRDefault="0044318E" w:rsidP="0044318E">
      <w:pPr>
        <w:tabs>
          <w:tab w:val="left" w:pos="900"/>
          <w:tab w:val="center" w:pos="4857"/>
        </w:tabs>
        <w:spacing w:after="0" w:line="240" w:lineRule="auto"/>
        <w:jc w:val="center"/>
        <w:rPr>
          <w:rFonts w:ascii="Times New Roman" w:hAnsi="Times New Roman"/>
          <w:b/>
          <w:sz w:val="24"/>
          <w:szCs w:val="24"/>
        </w:rPr>
      </w:pPr>
      <w:r>
        <w:rPr>
          <w:rFonts w:ascii="Times New Roman" w:hAnsi="Times New Roman"/>
          <w:b/>
          <w:sz w:val="24"/>
          <w:szCs w:val="24"/>
        </w:rPr>
        <w:lastRenderedPageBreak/>
        <w:t>ПРИЛОЖЕНИЕ Д</w:t>
      </w:r>
    </w:p>
    <w:p w:rsidR="0044318E" w:rsidRPr="00B95E72" w:rsidRDefault="0044318E" w:rsidP="0044318E">
      <w:pPr>
        <w:tabs>
          <w:tab w:val="left" w:pos="900"/>
          <w:tab w:val="center" w:pos="4857"/>
        </w:tabs>
        <w:spacing w:after="0" w:line="240" w:lineRule="auto"/>
        <w:ind w:firstLine="567"/>
        <w:jc w:val="center"/>
        <w:rPr>
          <w:rFonts w:ascii="Times New Roman" w:hAnsi="Times New Roman"/>
          <w:b/>
          <w:sz w:val="24"/>
          <w:szCs w:val="24"/>
        </w:rPr>
      </w:pPr>
    </w:p>
    <w:p w:rsidR="0044318E" w:rsidRPr="00B95E72" w:rsidRDefault="0044318E" w:rsidP="0044318E">
      <w:pPr>
        <w:tabs>
          <w:tab w:val="left" w:pos="900"/>
          <w:tab w:val="center" w:pos="4857"/>
        </w:tabs>
        <w:spacing w:after="0" w:line="240" w:lineRule="auto"/>
        <w:jc w:val="center"/>
        <w:rPr>
          <w:rFonts w:ascii="Times New Roman" w:hAnsi="Times New Roman"/>
          <w:b/>
          <w:sz w:val="24"/>
          <w:szCs w:val="24"/>
        </w:rPr>
      </w:pPr>
      <w:r w:rsidRPr="00B95E72">
        <w:rPr>
          <w:rFonts w:ascii="Times New Roman" w:hAnsi="Times New Roman"/>
          <w:b/>
          <w:sz w:val="24"/>
          <w:szCs w:val="24"/>
        </w:rPr>
        <w:t>О</w:t>
      </w:r>
      <w:r w:rsidR="00762890" w:rsidRPr="00B95E72">
        <w:rPr>
          <w:rFonts w:ascii="Times New Roman" w:hAnsi="Times New Roman"/>
          <w:b/>
          <w:sz w:val="24"/>
          <w:szCs w:val="24"/>
        </w:rPr>
        <w:t>пределение численности тлей на сорняках</w:t>
      </w:r>
    </w:p>
    <w:p w:rsidR="0044318E" w:rsidRDefault="0044318E" w:rsidP="0044318E">
      <w:pPr>
        <w:tabs>
          <w:tab w:val="left" w:pos="5685"/>
        </w:tabs>
        <w:spacing w:after="0" w:line="240" w:lineRule="auto"/>
        <w:jc w:val="center"/>
        <w:rPr>
          <w:rFonts w:ascii="Times New Roman" w:hAnsi="Times New Roman"/>
          <w:sz w:val="28"/>
          <w:szCs w:val="28"/>
        </w:rPr>
      </w:pPr>
      <w:r>
        <w:rPr>
          <w:rFonts w:ascii="Times New Roman" w:hAnsi="Times New Roman"/>
          <w:noProof/>
          <w:sz w:val="28"/>
          <w:szCs w:val="28"/>
        </w:rPr>
        <w:drawing>
          <wp:anchor distT="0" distB="0" distL="114300" distR="114300" simplePos="0" relativeHeight="251718656" behindDoc="1" locked="0" layoutInCell="1" allowOverlap="1">
            <wp:simplePos x="0" y="0"/>
            <wp:positionH relativeFrom="column">
              <wp:posOffset>539115</wp:posOffset>
            </wp:positionH>
            <wp:positionV relativeFrom="paragraph">
              <wp:posOffset>187187</wp:posOffset>
            </wp:positionV>
            <wp:extent cx="5129419" cy="3429000"/>
            <wp:effectExtent l="19050" t="0" r="0" b="0"/>
            <wp:wrapNone/>
            <wp:docPr id="13" name="Рисунок 3" descr="C:\Users\User\Documents\Файлы Mail.Ru Агента\amandik72@mail.ru\IMG-20200601-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Файлы Mail.Ru Агента\amandik72@mail.ru\IMG-20200601-WA0023.jpg"/>
                    <pic:cNvPicPr>
                      <a:picLocks noChangeAspect="1" noChangeArrowheads="1"/>
                    </pic:cNvPicPr>
                  </pic:nvPicPr>
                  <pic:blipFill>
                    <a:blip r:embed="rId29" cstate="print"/>
                    <a:srcRect/>
                    <a:stretch>
                      <a:fillRect/>
                    </a:stretch>
                  </pic:blipFill>
                  <pic:spPr bwMode="auto">
                    <a:xfrm>
                      <a:off x="0" y="0"/>
                      <a:ext cx="5129419" cy="3429000"/>
                    </a:xfrm>
                    <a:prstGeom prst="rect">
                      <a:avLst/>
                    </a:prstGeom>
                    <a:noFill/>
                    <a:ln w="9525">
                      <a:noFill/>
                      <a:miter lim="800000"/>
                      <a:headEnd/>
                      <a:tailEnd/>
                    </a:ln>
                  </pic:spPr>
                </pic:pic>
              </a:graphicData>
            </a:graphic>
          </wp:anchor>
        </w:drawing>
      </w: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900"/>
          <w:tab w:val="center" w:pos="4857"/>
        </w:tabs>
        <w:spacing w:after="0" w:line="240" w:lineRule="auto"/>
        <w:jc w:val="center"/>
        <w:rPr>
          <w:rFonts w:ascii="Times New Roman" w:hAnsi="Times New Roman"/>
          <w:sz w:val="28"/>
          <w:szCs w:val="28"/>
        </w:rPr>
      </w:pPr>
    </w:p>
    <w:p w:rsidR="0044318E" w:rsidRDefault="0044318E" w:rsidP="0044318E">
      <w:pPr>
        <w:tabs>
          <w:tab w:val="left" w:pos="900"/>
          <w:tab w:val="center" w:pos="4857"/>
        </w:tabs>
        <w:spacing w:after="0" w:line="240" w:lineRule="auto"/>
        <w:jc w:val="center"/>
        <w:rPr>
          <w:rFonts w:ascii="Times New Roman" w:hAnsi="Times New Roman"/>
          <w:sz w:val="28"/>
          <w:szCs w:val="28"/>
        </w:rPr>
      </w:pPr>
    </w:p>
    <w:p w:rsidR="0044318E" w:rsidRDefault="0044318E" w:rsidP="0044318E">
      <w:pPr>
        <w:tabs>
          <w:tab w:val="left" w:pos="900"/>
          <w:tab w:val="center" w:pos="4857"/>
        </w:tabs>
        <w:spacing w:after="0" w:line="240" w:lineRule="auto"/>
        <w:jc w:val="center"/>
        <w:rPr>
          <w:rFonts w:ascii="Times New Roman" w:hAnsi="Times New Roman"/>
          <w:sz w:val="28"/>
          <w:szCs w:val="28"/>
        </w:rPr>
      </w:pPr>
    </w:p>
    <w:p w:rsidR="0044318E" w:rsidRDefault="0044318E" w:rsidP="0044318E">
      <w:pPr>
        <w:tabs>
          <w:tab w:val="left" w:pos="900"/>
          <w:tab w:val="center" w:pos="4857"/>
        </w:tabs>
        <w:spacing w:after="0" w:line="240" w:lineRule="auto"/>
        <w:jc w:val="center"/>
        <w:rPr>
          <w:rFonts w:ascii="Times New Roman" w:hAnsi="Times New Roman"/>
          <w:sz w:val="28"/>
          <w:szCs w:val="28"/>
        </w:rPr>
      </w:pPr>
    </w:p>
    <w:p w:rsidR="0044318E" w:rsidRDefault="0044318E" w:rsidP="0044318E">
      <w:pPr>
        <w:tabs>
          <w:tab w:val="left" w:pos="900"/>
          <w:tab w:val="center" w:pos="4857"/>
        </w:tabs>
        <w:spacing w:after="0" w:line="240" w:lineRule="auto"/>
        <w:jc w:val="center"/>
        <w:rPr>
          <w:rFonts w:ascii="Times New Roman" w:hAnsi="Times New Roman"/>
          <w:sz w:val="28"/>
          <w:szCs w:val="28"/>
        </w:rPr>
      </w:pPr>
    </w:p>
    <w:p w:rsidR="0044318E" w:rsidRDefault="0044318E" w:rsidP="0044318E">
      <w:pPr>
        <w:tabs>
          <w:tab w:val="left" w:pos="900"/>
          <w:tab w:val="center" w:pos="4857"/>
        </w:tabs>
        <w:spacing w:after="0" w:line="240" w:lineRule="auto"/>
        <w:jc w:val="center"/>
        <w:rPr>
          <w:rFonts w:ascii="Times New Roman" w:hAnsi="Times New Roman"/>
          <w:sz w:val="28"/>
          <w:szCs w:val="28"/>
        </w:rPr>
      </w:pPr>
    </w:p>
    <w:p w:rsidR="0044318E" w:rsidRDefault="0044318E" w:rsidP="0044318E">
      <w:pPr>
        <w:tabs>
          <w:tab w:val="left" w:pos="900"/>
          <w:tab w:val="center" w:pos="4857"/>
        </w:tabs>
        <w:spacing w:after="0" w:line="240" w:lineRule="auto"/>
        <w:jc w:val="center"/>
        <w:rPr>
          <w:rFonts w:ascii="Times New Roman" w:hAnsi="Times New Roman"/>
          <w:sz w:val="28"/>
          <w:szCs w:val="28"/>
        </w:rPr>
      </w:pPr>
    </w:p>
    <w:p w:rsidR="0044318E" w:rsidRDefault="0044318E" w:rsidP="0044318E">
      <w:pPr>
        <w:tabs>
          <w:tab w:val="left" w:pos="900"/>
          <w:tab w:val="center" w:pos="4857"/>
        </w:tabs>
        <w:spacing w:after="0" w:line="240" w:lineRule="auto"/>
        <w:jc w:val="center"/>
        <w:rPr>
          <w:rFonts w:ascii="Times New Roman" w:hAnsi="Times New Roman"/>
          <w:sz w:val="28"/>
          <w:szCs w:val="28"/>
        </w:rPr>
      </w:pPr>
    </w:p>
    <w:p w:rsidR="0044318E" w:rsidRDefault="0044318E" w:rsidP="0044318E">
      <w:pPr>
        <w:tabs>
          <w:tab w:val="left" w:pos="900"/>
          <w:tab w:val="center" w:pos="4857"/>
        </w:tabs>
        <w:spacing w:after="0" w:line="240" w:lineRule="auto"/>
        <w:jc w:val="center"/>
        <w:rPr>
          <w:rFonts w:ascii="Times New Roman" w:hAnsi="Times New Roman"/>
          <w:sz w:val="28"/>
          <w:szCs w:val="28"/>
        </w:rPr>
      </w:pPr>
    </w:p>
    <w:p w:rsidR="0044318E" w:rsidRDefault="0044318E" w:rsidP="0044318E">
      <w:pPr>
        <w:tabs>
          <w:tab w:val="left" w:pos="900"/>
          <w:tab w:val="center" w:pos="4857"/>
        </w:tabs>
        <w:spacing w:after="0" w:line="240" w:lineRule="auto"/>
        <w:jc w:val="center"/>
        <w:rPr>
          <w:rFonts w:ascii="Times New Roman" w:hAnsi="Times New Roman"/>
          <w:sz w:val="28"/>
          <w:szCs w:val="28"/>
        </w:rPr>
      </w:pPr>
    </w:p>
    <w:p w:rsidR="0044318E" w:rsidRDefault="0044318E" w:rsidP="0044318E">
      <w:pPr>
        <w:tabs>
          <w:tab w:val="left" w:pos="900"/>
          <w:tab w:val="center" w:pos="4857"/>
        </w:tabs>
        <w:spacing w:after="0" w:line="240" w:lineRule="auto"/>
        <w:jc w:val="center"/>
        <w:rPr>
          <w:rFonts w:ascii="Times New Roman" w:hAnsi="Times New Roman"/>
          <w:sz w:val="28"/>
          <w:szCs w:val="28"/>
        </w:rPr>
      </w:pPr>
    </w:p>
    <w:p w:rsidR="0044318E" w:rsidRDefault="0044318E" w:rsidP="0044318E">
      <w:pPr>
        <w:tabs>
          <w:tab w:val="left" w:pos="900"/>
          <w:tab w:val="center" w:pos="4857"/>
        </w:tabs>
        <w:spacing w:after="0" w:line="240" w:lineRule="auto"/>
        <w:jc w:val="center"/>
        <w:rPr>
          <w:rFonts w:ascii="Times New Roman" w:hAnsi="Times New Roman"/>
          <w:sz w:val="28"/>
          <w:szCs w:val="28"/>
        </w:rPr>
      </w:pPr>
    </w:p>
    <w:p w:rsidR="0044318E" w:rsidRDefault="0044318E" w:rsidP="0044318E">
      <w:pPr>
        <w:tabs>
          <w:tab w:val="left" w:pos="900"/>
          <w:tab w:val="center" w:pos="4857"/>
        </w:tabs>
        <w:spacing w:after="0" w:line="240" w:lineRule="auto"/>
        <w:jc w:val="center"/>
        <w:rPr>
          <w:rFonts w:ascii="Times New Roman" w:hAnsi="Times New Roman"/>
          <w:sz w:val="28"/>
          <w:szCs w:val="28"/>
        </w:rPr>
      </w:pPr>
    </w:p>
    <w:p w:rsidR="0044318E" w:rsidRDefault="0044318E" w:rsidP="0044318E">
      <w:pPr>
        <w:tabs>
          <w:tab w:val="left" w:pos="900"/>
          <w:tab w:val="center" w:pos="4857"/>
        </w:tabs>
        <w:spacing w:after="0" w:line="240" w:lineRule="auto"/>
        <w:jc w:val="center"/>
        <w:rPr>
          <w:rFonts w:ascii="Times New Roman" w:hAnsi="Times New Roman"/>
          <w:sz w:val="28"/>
          <w:szCs w:val="28"/>
        </w:rPr>
      </w:pPr>
    </w:p>
    <w:p w:rsidR="0044318E" w:rsidRDefault="0044318E" w:rsidP="0044318E">
      <w:pPr>
        <w:tabs>
          <w:tab w:val="left" w:pos="900"/>
          <w:tab w:val="center" w:pos="4857"/>
        </w:tabs>
        <w:spacing w:after="0" w:line="240" w:lineRule="auto"/>
        <w:jc w:val="center"/>
        <w:rPr>
          <w:rFonts w:ascii="Times New Roman" w:hAnsi="Times New Roman"/>
          <w:sz w:val="28"/>
          <w:szCs w:val="28"/>
        </w:rPr>
      </w:pPr>
    </w:p>
    <w:p w:rsidR="0044318E" w:rsidRDefault="0044318E" w:rsidP="0044318E">
      <w:pPr>
        <w:tabs>
          <w:tab w:val="left" w:pos="900"/>
          <w:tab w:val="center" w:pos="4857"/>
        </w:tabs>
        <w:spacing w:after="0" w:line="240" w:lineRule="auto"/>
        <w:jc w:val="center"/>
        <w:rPr>
          <w:rFonts w:ascii="Times New Roman" w:hAnsi="Times New Roman"/>
          <w:sz w:val="28"/>
          <w:szCs w:val="28"/>
        </w:rPr>
      </w:pPr>
    </w:p>
    <w:p w:rsidR="0044318E" w:rsidRDefault="0044318E" w:rsidP="0044318E">
      <w:pPr>
        <w:tabs>
          <w:tab w:val="left" w:pos="900"/>
          <w:tab w:val="center" w:pos="4857"/>
        </w:tabs>
        <w:spacing w:after="0" w:line="240" w:lineRule="auto"/>
        <w:jc w:val="center"/>
        <w:rPr>
          <w:rFonts w:ascii="Times New Roman" w:hAnsi="Times New Roman"/>
          <w:sz w:val="28"/>
          <w:szCs w:val="28"/>
        </w:rPr>
      </w:pPr>
    </w:p>
    <w:p w:rsidR="0044318E" w:rsidRDefault="0044318E" w:rsidP="0044318E">
      <w:pPr>
        <w:tabs>
          <w:tab w:val="left" w:pos="900"/>
          <w:tab w:val="center" w:pos="4857"/>
        </w:tabs>
        <w:spacing w:after="0" w:line="240" w:lineRule="auto"/>
        <w:jc w:val="center"/>
        <w:rPr>
          <w:rFonts w:ascii="Times New Roman" w:hAnsi="Times New Roman"/>
          <w:sz w:val="28"/>
          <w:szCs w:val="28"/>
        </w:rPr>
      </w:pPr>
    </w:p>
    <w:p w:rsidR="0044318E" w:rsidRDefault="0044318E" w:rsidP="0044318E">
      <w:pPr>
        <w:tabs>
          <w:tab w:val="left" w:pos="900"/>
          <w:tab w:val="center" w:pos="4857"/>
        </w:tabs>
        <w:spacing w:after="0" w:line="240" w:lineRule="auto"/>
        <w:jc w:val="center"/>
        <w:rPr>
          <w:rFonts w:ascii="Times New Roman" w:hAnsi="Times New Roman"/>
          <w:sz w:val="28"/>
          <w:szCs w:val="28"/>
        </w:rPr>
      </w:pPr>
    </w:p>
    <w:p w:rsidR="0044318E" w:rsidRDefault="0044318E" w:rsidP="0044318E">
      <w:pPr>
        <w:tabs>
          <w:tab w:val="left" w:pos="900"/>
          <w:tab w:val="center" w:pos="4857"/>
        </w:tabs>
        <w:spacing w:after="0" w:line="240" w:lineRule="auto"/>
        <w:jc w:val="center"/>
        <w:rPr>
          <w:rFonts w:ascii="Times New Roman" w:hAnsi="Times New Roman"/>
          <w:sz w:val="28"/>
          <w:szCs w:val="28"/>
        </w:rPr>
      </w:pPr>
    </w:p>
    <w:p w:rsidR="0044318E" w:rsidRDefault="0044318E" w:rsidP="0044318E">
      <w:pPr>
        <w:tabs>
          <w:tab w:val="left" w:pos="900"/>
          <w:tab w:val="center" w:pos="4857"/>
        </w:tabs>
        <w:spacing w:after="0" w:line="240" w:lineRule="auto"/>
        <w:jc w:val="center"/>
        <w:rPr>
          <w:rFonts w:ascii="Times New Roman" w:hAnsi="Times New Roman"/>
          <w:sz w:val="28"/>
          <w:szCs w:val="28"/>
        </w:rPr>
      </w:pPr>
    </w:p>
    <w:p w:rsidR="0044318E" w:rsidRDefault="0044318E" w:rsidP="0044318E">
      <w:pPr>
        <w:tabs>
          <w:tab w:val="left" w:pos="900"/>
          <w:tab w:val="center" w:pos="4857"/>
        </w:tabs>
        <w:spacing w:after="0" w:line="240" w:lineRule="auto"/>
        <w:jc w:val="center"/>
        <w:rPr>
          <w:rFonts w:ascii="Times New Roman" w:hAnsi="Times New Roman"/>
          <w:sz w:val="28"/>
          <w:szCs w:val="28"/>
        </w:rPr>
      </w:pPr>
    </w:p>
    <w:p w:rsidR="0044318E" w:rsidRPr="00B95E72" w:rsidRDefault="0044318E" w:rsidP="0044318E">
      <w:pPr>
        <w:tabs>
          <w:tab w:val="left" w:pos="5685"/>
        </w:tabs>
        <w:spacing w:after="0" w:line="240" w:lineRule="auto"/>
        <w:jc w:val="center"/>
        <w:rPr>
          <w:rFonts w:ascii="Times New Roman" w:hAnsi="Times New Roman"/>
          <w:b/>
          <w:sz w:val="24"/>
          <w:szCs w:val="24"/>
        </w:rPr>
      </w:pPr>
      <w:r>
        <w:rPr>
          <w:rFonts w:ascii="Times New Roman" w:hAnsi="Times New Roman"/>
          <w:b/>
          <w:sz w:val="24"/>
          <w:szCs w:val="24"/>
        </w:rPr>
        <w:lastRenderedPageBreak/>
        <w:t>ПРИЛОЖЕНИЕ Е</w:t>
      </w:r>
    </w:p>
    <w:p w:rsidR="0044318E" w:rsidRPr="00B95E72" w:rsidRDefault="0044318E" w:rsidP="0044318E">
      <w:pPr>
        <w:tabs>
          <w:tab w:val="left" w:pos="5685"/>
        </w:tabs>
        <w:spacing w:after="0" w:line="240" w:lineRule="auto"/>
        <w:jc w:val="center"/>
        <w:rPr>
          <w:rFonts w:ascii="Times New Roman" w:hAnsi="Times New Roman"/>
          <w:b/>
          <w:sz w:val="24"/>
          <w:szCs w:val="24"/>
        </w:rPr>
      </w:pPr>
    </w:p>
    <w:p w:rsidR="0044318E" w:rsidRPr="00B95E72" w:rsidRDefault="0044318E" w:rsidP="0044318E">
      <w:pPr>
        <w:tabs>
          <w:tab w:val="left" w:pos="5685"/>
        </w:tabs>
        <w:spacing w:after="0" w:line="240" w:lineRule="auto"/>
        <w:jc w:val="center"/>
        <w:rPr>
          <w:rFonts w:ascii="Times New Roman" w:hAnsi="Times New Roman"/>
          <w:b/>
          <w:sz w:val="24"/>
          <w:szCs w:val="24"/>
        </w:rPr>
      </w:pPr>
      <w:r w:rsidRPr="00B95E72">
        <w:rPr>
          <w:rFonts w:ascii="Times New Roman" w:hAnsi="Times New Roman"/>
          <w:b/>
          <w:sz w:val="24"/>
          <w:szCs w:val="24"/>
        </w:rPr>
        <w:t>Л</w:t>
      </w:r>
      <w:r w:rsidR="00B20445" w:rsidRPr="00B95E72">
        <w:rPr>
          <w:rFonts w:ascii="Times New Roman" w:hAnsi="Times New Roman"/>
          <w:b/>
          <w:sz w:val="24"/>
          <w:szCs w:val="24"/>
        </w:rPr>
        <w:t xml:space="preserve">абораторные опыты по определению биологической </w:t>
      </w:r>
      <w:r w:rsidR="00B20445">
        <w:rPr>
          <w:rFonts w:ascii="Times New Roman" w:hAnsi="Times New Roman"/>
          <w:b/>
          <w:sz w:val="24"/>
          <w:szCs w:val="24"/>
        </w:rPr>
        <w:t xml:space="preserve"> </w:t>
      </w:r>
    </w:p>
    <w:p w:rsidR="0044318E" w:rsidRPr="00B95E72" w:rsidRDefault="00B20445" w:rsidP="0044318E">
      <w:pPr>
        <w:tabs>
          <w:tab w:val="left" w:pos="5685"/>
        </w:tabs>
        <w:spacing w:after="0" w:line="240" w:lineRule="auto"/>
        <w:jc w:val="center"/>
        <w:rPr>
          <w:rFonts w:ascii="Times New Roman" w:hAnsi="Times New Roman"/>
          <w:b/>
          <w:sz w:val="24"/>
          <w:szCs w:val="24"/>
        </w:rPr>
      </w:pPr>
      <w:r w:rsidRPr="00B95E72">
        <w:rPr>
          <w:rFonts w:ascii="Times New Roman" w:hAnsi="Times New Roman"/>
          <w:b/>
          <w:sz w:val="24"/>
          <w:szCs w:val="24"/>
        </w:rPr>
        <w:t>эффективности биопрепаратов</w:t>
      </w:r>
    </w:p>
    <w:p w:rsidR="0044318E" w:rsidRDefault="0044318E" w:rsidP="0044318E">
      <w:pPr>
        <w:tabs>
          <w:tab w:val="left" w:pos="5685"/>
        </w:tabs>
        <w:spacing w:after="0" w:line="240" w:lineRule="auto"/>
        <w:jc w:val="center"/>
        <w:rPr>
          <w:rFonts w:ascii="Times New Roman" w:hAnsi="Times New Roman"/>
          <w:noProof/>
          <w:sz w:val="28"/>
          <w:szCs w:val="28"/>
        </w:rPr>
      </w:pPr>
    </w:p>
    <w:p w:rsidR="0044318E" w:rsidRDefault="0044318E" w:rsidP="0044318E">
      <w:pPr>
        <w:tabs>
          <w:tab w:val="left" w:pos="5685"/>
        </w:tabs>
        <w:spacing w:after="0" w:line="240" w:lineRule="auto"/>
        <w:jc w:val="center"/>
        <w:rPr>
          <w:rFonts w:ascii="Times New Roman" w:hAnsi="Times New Roman"/>
          <w:noProof/>
          <w:sz w:val="28"/>
          <w:szCs w:val="28"/>
        </w:rPr>
      </w:pPr>
      <w:r>
        <w:rPr>
          <w:rFonts w:ascii="Times New Roman" w:hAnsi="Times New Roman"/>
          <w:noProof/>
          <w:sz w:val="28"/>
          <w:szCs w:val="28"/>
        </w:rPr>
        <w:drawing>
          <wp:inline distT="0" distB="0" distL="0" distR="0">
            <wp:extent cx="3658429" cy="5610900"/>
            <wp:effectExtent l="19050" t="0" r="0" b="0"/>
            <wp:docPr id="14" name="Рисунок 1" descr="D:\Фото, Ташкент, ин. защита растении, лаборатория 27.09.2019 г\20190927_175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 Ташкент, ин. защита растении, лаборатория 27.09.2019 г\20190927_175805.jpg"/>
                    <pic:cNvPicPr>
                      <a:picLocks noChangeAspect="1" noChangeArrowheads="1"/>
                    </pic:cNvPicPr>
                  </pic:nvPicPr>
                  <pic:blipFill>
                    <a:blip r:embed="rId30" cstate="print"/>
                    <a:srcRect t="2832" b="12956"/>
                    <a:stretch>
                      <a:fillRect/>
                    </a:stretch>
                  </pic:blipFill>
                  <pic:spPr bwMode="auto">
                    <a:xfrm>
                      <a:off x="0" y="0"/>
                      <a:ext cx="3661499" cy="5615609"/>
                    </a:xfrm>
                    <a:prstGeom prst="rect">
                      <a:avLst/>
                    </a:prstGeom>
                    <a:noFill/>
                    <a:ln w="9525">
                      <a:noFill/>
                      <a:miter lim="800000"/>
                      <a:headEnd/>
                      <a:tailEnd/>
                    </a:ln>
                  </pic:spPr>
                </pic:pic>
              </a:graphicData>
            </a:graphic>
          </wp:inline>
        </w:drawing>
      </w:r>
    </w:p>
    <w:p w:rsidR="0044318E" w:rsidRDefault="0044318E" w:rsidP="0044318E">
      <w:pPr>
        <w:tabs>
          <w:tab w:val="left" w:pos="5685"/>
        </w:tabs>
        <w:spacing w:after="0" w:line="240" w:lineRule="auto"/>
        <w:jc w:val="center"/>
        <w:rPr>
          <w:rFonts w:ascii="Times New Roman" w:hAnsi="Times New Roman"/>
          <w:noProof/>
          <w:sz w:val="28"/>
          <w:szCs w:val="28"/>
        </w:rPr>
      </w:pPr>
    </w:p>
    <w:p w:rsidR="0044318E" w:rsidRDefault="0044318E" w:rsidP="0044318E">
      <w:pPr>
        <w:tabs>
          <w:tab w:val="left" w:pos="5685"/>
        </w:tabs>
        <w:spacing w:after="0" w:line="240" w:lineRule="auto"/>
        <w:jc w:val="center"/>
        <w:rPr>
          <w:rFonts w:ascii="Times New Roman" w:hAnsi="Times New Roman"/>
          <w:noProof/>
          <w:sz w:val="28"/>
          <w:szCs w:val="28"/>
        </w:rPr>
      </w:pPr>
    </w:p>
    <w:p w:rsidR="0044318E" w:rsidRDefault="0044318E" w:rsidP="0044318E">
      <w:pPr>
        <w:tabs>
          <w:tab w:val="left" w:pos="5685"/>
        </w:tabs>
        <w:spacing w:after="0" w:line="240" w:lineRule="auto"/>
        <w:jc w:val="center"/>
        <w:rPr>
          <w:rFonts w:ascii="Times New Roman" w:hAnsi="Times New Roman"/>
          <w:noProof/>
          <w:sz w:val="28"/>
          <w:szCs w:val="28"/>
        </w:rPr>
      </w:pPr>
    </w:p>
    <w:p w:rsidR="0044318E" w:rsidRDefault="0044318E" w:rsidP="0044318E">
      <w:pPr>
        <w:tabs>
          <w:tab w:val="left" w:pos="5685"/>
        </w:tabs>
        <w:spacing w:after="0" w:line="240" w:lineRule="auto"/>
        <w:jc w:val="center"/>
        <w:rPr>
          <w:rFonts w:ascii="Times New Roman" w:hAnsi="Times New Roman"/>
          <w:noProof/>
          <w:sz w:val="28"/>
          <w:szCs w:val="28"/>
        </w:rPr>
      </w:pPr>
    </w:p>
    <w:p w:rsidR="0044318E" w:rsidRDefault="0044318E" w:rsidP="0044318E">
      <w:pPr>
        <w:tabs>
          <w:tab w:val="left" w:pos="5685"/>
        </w:tabs>
        <w:spacing w:after="0" w:line="240" w:lineRule="auto"/>
        <w:jc w:val="center"/>
        <w:rPr>
          <w:rFonts w:ascii="Times New Roman" w:hAnsi="Times New Roman"/>
          <w:noProof/>
          <w:sz w:val="28"/>
          <w:szCs w:val="28"/>
        </w:rPr>
      </w:pPr>
    </w:p>
    <w:p w:rsidR="0044318E" w:rsidRDefault="0044318E" w:rsidP="0044318E">
      <w:pPr>
        <w:tabs>
          <w:tab w:val="left" w:pos="5685"/>
        </w:tabs>
        <w:spacing w:after="0" w:line="240" w:lineRule="auto"/>
        <w:jc w:val="center"/>
        <w:rPr>
          <w:rFonts w:ascii="Times New Roman" w:hAnsi="Times New Roman"/>
          <w:noProof/>
          <w:sz w:val="28"/>
          <w:szCs w:val="28"/>
        </w:rPr>
      </w:pPr>
    </w:p>
    <w:p w:rsidR="0044318E" w:rsidRDefault="0044318E" w:rsidP="0044318E">
      <w:pPr>
        <w:tabs>
          <w:tab w:val="left" w:pos="5685"/>
        </w:tabs>
        <w:spacing w:after="0" w:line="240" w:lineRule="auto"/>
        <w:jc w:val="center"/>
        <w:rPr>
          <w:rFonts w:ascii="Times New Roman" w:hAnsi="Times New Roman"/>
          <w:noProof/>
          <w:sz w:val="28"/>
          <w:szCs w:val="28"/>
        </w:rPr>
      </w:pPr>
    </w:p>
    <w:p w:rsidR="0044318E" w:rsidRDefault="0044318E" w:rsidP="0044318E">
      <w:pPr>
        <w:tabs>
          <w:tab w:val="left" w:pos="5685"/>
        </w:tabs>
        <w:spacing w:after="0" w:line="240" w:lineRule="auto"/>
        <w:jc w:val="center"/>
        <w:rPr>
          <w:rFonts w:ascii="Times New Roman" w:hAnsi="Times New Roman"/>
          <w:noProof/>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B20445" w:rsidRDefault="00B20445" w:rsidP="0044318E">
      <w:pPr>
        <w:tabs>
          <w:tab w:val="left" w:pos="5685"/>
        </w:tabs>
        <w:spacing w:after="0" w:line="240" w:lineRule="auto"/>
        <w:jc w:val="center"/>
        <w:rPr>
          <w:rFonts w:ascii="Times New Roman" w:hAnsi="Times New Roman"/>
          <w:b/>
          <w:sz w:val="24"/>
          <w:szCs w:val="24"/>
        </w:rPr>
      </w:pPr>
    </w:p>
    <w:p w:rsidR="0044318E" w:rsidRPr="00DB0D5E" w:rsidRDefault="0044318E" w:rsidP="00B20445">
      <w:pPr>
        <w:tabs>
          <w:tab w:val="left" w:pos="5685"/>
        </w:tabs>
        <w:spacing w:after="0" w:line="240" w:lineRule="auto"/>
        <w:jc w:val="center"/>
        <w:rPr>
          <w:rFonts w:ascii="Times New Roman" w:hAnsi="Times New Roman"/>
          <w:b/>
          <w:sz w:val="24"/>
          <w:szCs w:val="24"/>
        </w:rPr>
      </w:pPr>
      <w:r>
        <w:rPr>
          <w:rFonts w:ascii="Times New Roman" w:hAnsi="Times New Roman"/>
          <w:b/>
          <w:sz w:val="24"/>
          <w:szCs w:val="24"/>
        </w:rPr>
        <w:lastRenderedPageBreak/>
        <w:t>ПРИЛОЖЕНИЕ Ж</w:t>
      </w:r>
    </w:p>
    <w:p w:rsidR="0044318E" w:rsidRPr="00B20445" w:rsidRDefault="0044318E" w:rsidP="00B20445">
      <w:pPr>
        <w:spacing w:after="0" w:line="240" w:lineRule="auto"/>
        <w:ind w:firstLine="708"/>
        <w:jc w:val="both"/>
        <w:rPr>
          <w:b/>
          <w:sz w:val="20"/>
          <w:szCs w:val="20"/>
        </w:rPr>
      </w:pPr>
    </w:p>
    <w:p w:rsidR="0044318E" w:rsidRPr="00DB0D5E" w:rsidRDefault="0044318E" w:rsidP="00B20445">
      <w:pPr>
        <w:tabs>
          <w:tab w:val="center" w:pos="4890"/>
        </w:tabs>
        <w:spacing w:after="0" w:line="240" w:lineRule="auto"/>
        <w:jc w:val="center"/>
        <w:outlineLvl w:val="0"/>
        <w:rPr>
          <w:rFonts w:ascii="Times New Roman" w:hAnsi="Times New Roman"/>
          <w:b/>
          <w:sz w:val="24"/>
          <w:szCs w:val="24"/>
        </w:rPr>
      </w:pPr>
      <w:r w:rsidRPr="00DB0D5E">
        <w:rPr>
          <w:rFonts w:ascii="Times New Roman" w:hAnsi="Times New Roman"/>
          <w:b/>
          <w:sz w:val="24"/>
          <w:szCs w:val="24"/>
          <w:lang w:val="kk-KZ"/>
        </w:rPr>
        <w:t>Д</w:t>
      </w:r>
      <w:r w:rsidR="00B20445" w:rsidRPr="00DB0D5E">
        <w:rPr>
          <w:rFonts w:ascii="Times New Roman" w:hAnsi="Times New Roman"/>
          <w:b/>
          <w:sz w:val="24"/>
          <w:szCs w:val="24"/>
          <w:lang w:val="kk-KZ"/>
        </w:rPr>
        <w:t>инамика передвижения у</w:t>
      </w:r>
      <w:r w:rsidR="00B20445" w:rsidRPr="00DB0D5E">
        <w:rPr>
          <w:rFonts w:ascii="Times New Roman" w:hAnsi="Times New Roman"/>
          <w:b/>
          <w:sz w:val="24"/>
          <w:szCs w:val="24"/>
        </w:rPr>
        <w:t>ровня залегания грунтовых вод</w:t>
      </w:r>
    </w:p>
    <w:p w:rsidR="0044318E" w:rsidRDefault="0044318E" w:rsidP="0044318E">
      <w:pPr>
        <w:tabs>
          <w:tab w:val="center" w:pos="4890"/>
        </w:tabs>
        <w:outlineLvl w:val="0"/>
      </w:pPr>
      <w:r>
        <w:rPr>
          <w:noProof/>
        </w:rPr>
        <w:drawing>
          <wp:anchor distT="0" distB="0" distL="114300" distR="114300" simplePos="0" relativeHeight="251728896" behindDoc="1" locked="0" layoutInCell="1" allowOverlap="1">
            <wp:simplePos x="0" y="0"/>
            <wp:positionH relativeFrom="column">
              <wp:posOffset>-108585</wp:posOffset>
            </wp:positionH>
            <wp:positionV relativeFrom="paragraph">
              <wp:posOffset>229235</wp:posOffset>
            </wp:positionV>
            <wp:extent cx="6305550" cy="3743325"/>
            <wp:effectExtent l="0" t="0" r="0" b="0"/>
            <wp:wrapNone/>
            <wp:docPr id="15" name="Объект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anchor>
        </w:drawing>
      </w:r>
      <w:r w:rsidRPr="00FE1D88">
        <w:t xml:space="preserve">          </w:t>
      </w:r>
    </w:p>
    <w:p w:rsidR="00B20445" w:rsidRDefault="00B20445" w:rsidP="0044318E">
      <w:pPr>
        <w:tabs>
          <w:tab w:val="center" w:pos="4890"/>
        </w:tabs>
        <w:outlineLvl w:val="0"/>
      </w:pPr>
    </w:p>
    <w:p w:rsidR="0044318E" w:rsidRDefault="0044318E" w:rsidP="0044318E">
      <w:pPr>
        <w:tabs>
          <w:tab w:val="center" w:pos="4890"/>
        </w:tabs>
        <w:outlineLvl w:val="0"/>
      </w:pPr>
    </w:p>
    <w:p w:rsidR="0044318E" w:rsidRDefault="0044318E" w:rsidP="0044318E">
      <w:pPr>
        <w:tabs>
          <w:tab w:val="center" w:pos="4890"/>
        </w:tabs>
        <w:outlineLvl w:val="0"/>
      </w:pPr>
    </w:p>
    <w:p w:rsidR="0044318E" w:rsidRDefault="0044318E" w:rsidP="0044318E">
      <w:pPr>
        <w:tabs>
          <w:tab w:val="center" w:pos="4890"/>
        </w:tabs>
        <w:outlineLvl w:val="0"/>
      </w:pPr>
    </w:p>
    <w:p w:rsidR="0044318E" w:rsidRDefault="0044318E" w:rsidP="0044318E">
      <w:pPr>
        <w:tabs>
          <w:tab w:val="center" w:pos="4890"/>
        </w:tabs>
        <w:outlineLvl w:val="0"/>
      </w:pPr>
    </w:p>
    <w:p w:rsidR="0044318E" w:rsidRDefault="0044318E" w:rsidP="0044318E">
      <w:pPr>
        <w:tabs>
          <w:tab w:val="center" w:pos="4890"/>
        </w:tabs>
        <w:outlineLvl w:val="0"/>
      </w:pPr>
    </w:p>
    <w:p w:rsidR="0044318E" w:rsidRDefault="0044318E" w:rsidP="0044318E">
      <w:pPr>
        <w:tabs>
          <w:tab w:val="center" w:pos="4890"/>
        </w:tabs>
        <w:outlineLvl w:val="0"/>
      </w:pPr>
    </w:p>
    <w:p w:rsidR="0044318E" w:rsidRDefault="0044318E" w:rsidP="0044318E">
      <w:pPr>
        <w:tabs>
          <w:tab w:val="center" w:pos="4890"/>
        </w:tabs>
        <w:outlineLvl w:val="0"/>
      </w:pPr>
    </w:p>
    <w:p w:rsidR="0044318E" w:rsidRDefault="0044318E" w:rsidP="0044318E">
      <w:pPr>
        <w:tabs>
          <w:tab w:val="center" w:pos="4890"/>
        </w:tabs>
        <w:outlineLvl w:val="0"/>
      </w:pPr>
    </w:p>
    <w:p w:rsidR="0044318E" w:rsidRDefault="0044318E" w:rsidP="0044318E">
      <w:pPr>
        <w:tabs>
          <w:tab w:val="center" w:pos="4890"/>
        </w:tabs>
        <w:outlineLvl w:val="0"/>
      </w:pPr>
    </w:p>
    <w:p w:rsidR="0044318E" w:rsidRDefault="0044318E" w:rsidP="0044318E">
      <w:pPr>
        <w:tabs>
          <w:tab w:val="center" w:pos="4890"/>
        </w:tabs>
        <w:outlineLvl w:val="0"/>
      </w:pPr>
    </w:p>
    <w:p w:rsidR="0044318E" w:rsidRDefault="0044318E" w:rsidP="0044318E">
      <w:pPr>
        <w:rPr>
          <w:rFonts w:ascii="Times New Roman" w:hAnsi="Times New Roman"/>
          <w:sz w:val="28"/>
          <w:szCs w:val="28"/>
        </w:rPr>
      </w:pPr>
    </w:p>
    <w:p w:rsidR="0044318E" w:rsidRDefault="0044318E" w:rsidP="0044318E">
      <w:pPr>
        <w:rPr>
          <w:rFonts w:ascii="Times New Roman" w:hAnsi="Times New Roman"/>
          <w:sz w:val="28"/>
          <w:szCs w:val="28"/>
        </w:rPr>
      </w:pPr>
    </w:p>
    <w:p w:rsidR="0044318E" w:rsidRDefault="0044318E" w:rsidP="0044318E">
      <w:pPr>
        <w:rPr>
          <w:rFonts w:ascii="Times New Roman" w:hAnsi="Times New Roman"/>
          <w:sz w:val="28"/>
          <w:szCs w:val="28"/>
        </w:rPr>
      </w:pPr>
    </w:p>
    <w:p w:rsidR="0044318E" w:rsidRDefault="0044318E" w:rsidP="0044318E">
      <w:pPr>
        <w:rPr>
          <w:rFonts w:ascii="Times New Roman" w:hAnsi="Times New Roman"/>
          <w:sz w:val="28"/>
          <w:szCs w:val="28"/>
        </w:rPr>
      </w:pPr>
    </w:p>
    <w:p w:rsidR="0044318E" w:rsidRDefault="0044318E" w:rsidP="0044318E">
      <w:pPr>
        <w:rPr>
          <w:rFonts w:ascii="Times New Roman" w:hAnsi="Times New Roman"/>
          <w:sz w:val="28"/>
          <w:szCs w:val="28"/>
        </w:rPr>
      </w:pPr>
    </w:p>
    <w:p w:rsidR="0044318E" w:rsidRDefault="0044318E" w:rsidP="0044318E">
      <w:pP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spacing w:after="0" w:line="240" w:lineRule="auto"/>
        <w:rPr>
          <w:spacing w:val="-4"/>
        </w:rPr>
      </w:pPr>
    </w:p>
    <w:p w:rsidR="0044318E" w:rsidRDefault="0044318E" w:rsidP="0044318E">
      <w:pPr>
        <w:spacing w:after="0" w:line="240" w:lineRule="auto"/>
        <w:rPr>
          <w:rFonts w:ascii="Times New Roman" w:hAnsi="Times New Roman"/>
          <w:spacing w:val="-4"/>
        </w:rPr>
        <w:sectPr w:rsidR="0044318E" w:rsidSect="00CF71C7">
          <w:footerReference w:type="default" r:id="rId32"/>
          <w:pgSz w:w="11906" w:h="16838" w:code="9"/>
          <w:pgMar w:top="1134" w:right="851" w:bottom="1134" w:left="1701" w:header="709" w:footer="709" w:gutter="0"/>
          <w:paperSrc w:first="15" w:other="15"/>
          <w:pgNumType w:start="1"/>
          <w:cols w:space="708"/>
          <w:titlePg/>
          <w:docGrid w:linePitch="360"/>
        </w:sectPr>
      </w:pPr>
    </w:p>
    <w:p w:rsidR="0044318E" w:rsidRPr="00A5586D" w:rsidRDefault="0044318E" w:rsidP="0044318E">
      <w:pPr>
        <w:tabs>
          <w:tab w:val="left" w:pos="5685"/>
        </w:tabs>
        <w:spacing w:after="0" w:line="240" w:lineRule="auto"/>
        <w:jc w:val="center"/>
        <w:rPr>
          <w:rFonts w:ascii="Times New Roman" w:hAnsi="Times New Roman"/>
          <w:b/>
          <w:sz w:val="24"/>
          <w:szCs w:val="24"/>
        </w:rPr>
      </w:pPr>
      <w:r>
        <w:rPr>
          <w:rFonts w:ascii="Times New Roman" w:hAnsi="Times New Roman"/>
          <w:b/>
          <w:sz w:val="24"/>
          <w:szCs w:val="24"/>
        </w:rPr>
        <w:lastRenderedPageBreak/>
        <w:t>ПРИЛОЖЕНИЕ И</w:t>
      </w:r>
    </w:p>
    <w:p w:rsidR="00953D1D" w:rsidRPr="00B20445" w:rsidRDefault="00953D1D" w:rsidP="0044318E">
      <w:pPr>
        <w:spacing w:after="0" w:line="240" w:lineRule="auto"/>
        <w:jc w:val="center"/>
        <w:rPr>
          <w:rFonts w:ascii="Times New Roman" w:hAnsi="Times New Roman"/>
          <w:b/>
          <w:spacing w:val="-4"/>
          <w:sz w:val="20"/>
          <w:szCs w:val="20"/>
        </w:rPr>
      </w:pPr>
    </w:p>
    <w:p w:rsidR="0044318E" w:rsidRPr="00A5586D" w:rsidRDefault="0044318E" w:rsidP="0044318E">
      <w:pPr>
        <w:spacing w:after="0" w:line="240" w:lineRule="auto"/>
        <w:jc w:val="center"/>
        <w:rPr>
          <w:rFonts w:ascii="Times New Roman" w:hAnsi="Times New Roman"/>
          <w:b/>
          <w:spacing w:val="-4"/>
          <w:sz w:val="24"/>
          <w:szCs w:val="24"/>
        </w:rPr>
      </w:pPr>
      <w:r w:rsidRPr="00A5586D">
        <w:rPr>
          <w:rFonts w:ascii="Times New Roman" w:hAnsi="Times New Roman"/>
          <w:b/>
          <w:spacing w:val="-4"/>
          <w:sz w:val="24"/>
          <w:szCs w:val="24"/>
        </w:rPr>
        <w:t>Т</w:t>
      </w:r>
      <w:r w:rsidR="00B20445">
        <w:rPr>
          <w:rFonts w:ascii="Times New Roman" w:hAnsi="Times New Roman"/>
          <w:b/>
          <w:spacing w:val="-4"/>
          <w:sz w:val="24"/>
          <w:szCs w:val="24"/>
        </w:rPr>
        <w:t>е</w:t>
      </w:r>
      <w:r w:rsidR="00B20445" w:rsidRPr="00A5586D">
        <w:rPr>
          <w:rFonts w:ascii="Times New Roman" w:hAnsi="Times New Roman"/>
          <w:b/>
          <w:spacing w:val="-4"/>
          <w:sz w:val="24"/>
          <w:szCs w:val="24"/>
        </w:rPr>
        <w:t>мпература воздуха (с</w:t>
      </w:r>
      <w:r w:rsidR="00B20445" w:rsidRPr="00A5586D">
        <w:rPr>
          <w:rFonts w:ascii="Times New Roman" w:hAnsi="Times New Roman"/>
          <w:b/>
          <w:spacing w:val="-4"/>
          <w:sz w:val="24"/>
          <w:szCs w:val="24"/>
          <w:vertAlign w:val="superscript"/>
        </w:rPr>
        <w:t>0</w:t>
      </w:r>
      <w:r w:rsidR="00B20445" w:rsidRPr="00A5586D">
        <w:rPr>
          <w:rFonts w:ascii="Times New Roman" w:hAnsi="Times New Roman"/>
          <w:b/>
          <w:spacing w:val="-4"/>
          <w:sz w:val="24"/>
          <w:szCs w:val="24"/>
        </w:rPr>
        <w:t>), выпадение осадков (мм), 2018-2020 годы</w:t>
      </w:r>
    </w:p>
    <w:tbl>
      <w:tblPr>
        <w:tblpPr w:leftFromText="180" w:rightFromText="180" w:vertAnchor="text" w:horzAnchor="margin" w:tblpY="246"/>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76"/>
        <w:gridCol w:w="1059"/>
        <w:gridCol w:w="1275"/>
        <w:gridCol w:w="993"/>
        <w:gridCol w:w="1275"/>
        <w:gridCol w:w="993"/>
        <w:gridCol w:w="1275"/>
        <w:gridCol w:w="993"/>
        <w:gridCol w:w="1134"/>
        <w:gridCol w:w="992"/>
        <w:gridCol w:w="1134"/>
        <w:gridCol w:w="992"/>
        <w:gridCol w:w="1134"/>
      </w:tblGrid>
      <w:tr w:rsidR="00B20445" w:rsidRPr="00AB055F" w:rsidTr="00B20445">
        <w:trPr>
          <w:trHeight w:val="238"/>
        </w:trPr>
        <w:tc>
          <w:tcPr>
            <w:tcW w:w="1176" w:type="dxa"/>
            <w:vMerge w:val="restart"/>
            <w:vAlign w:val="center"/>
          </w:tcPr>
          <w:p w:rsidR="00B20445" w:rsidRPr="00AB055F" w:rsidRDefault="00B20445" w:rsidP="00B20445">
            <w:pPr>
              <w:spacing w:after="0" w:line="240" w:lineRule="auto"/>
              <w:jc w:val="center"/>
              <w:rPr>
                <w:rFonts w:ascii="Times New Roman" w:hAnsi="Times New Roman"/>
                <w:spacing w:val="-4"/>
                <w:sz w:val="24"/>
                <w:szCs w:val="24"/>
              </w:rPr>
            </w:pPr>
            <w:r w:rsidRPr="00AB055F">
              <w:rPr>
                <w:rFonts w:ascii="Times New Roman" w:hAnsi="Times New Roman"/>
                <w:spacing w:val="-4"/>
                <w:sz w:val="24"/>
                <w:szCs w:val="24"/>
              </w:rPr>
              <w:t>месяцы</w:t>
            </w:r>
          </w:p>
        </w:tc>
        <w:tc>
          <w:tcPr>
            <w:tcW w:w="4602" w:type="dxa"/>
            <w:gridSpan w:val="4"/>
            <w:vAlign w:val="center"/>
          </w:tcPr>
          <w:p w:rsidR="00B20445" w:rsidRPr="00AB055F" w:rsidRDefault="00B20445" w:rsidP="00B20445">
            <w:pPr>
              <w:spacing w:after="0" w:line="240" w:lineRule="auto"/>
              <w:jc w:val="center"/>
              <w:rPr>
                <w:rFonts w:ascii="Times New Roman" w:hAnsi="Times New Roman"/>
                <w:spacing w:val="-4"/>
                <w:sz w:val="24"/>
                <w:szCs w:val="24"/>
              </w:rPr>
            </w:pPr>
            <w:r w:rsidRPr="00AB055F">
              <w:rPr>
                <w:rFonts w:ascii="Times New Roman" w:hAnsi="Times New Roman"/>
                <w:spacing w:val="-4"/>
                <w:sz w:val="24"/>
                <w:szCs w:val="24"/>
              </w:rPr>
              <w:t>2018</w:t>
            </w:r>
          </w:p>
        </w:tc>
        <w:tc>
          <w:tcPr>
            <w:tcW w:w="4395" w:type="dxa"/>
            <w:gridSpan w:val="4"/>
            <w:vAlign w:val="center"/>
          </w:tcPr>
          <w:p w:rsidR="00B20445" w:rsidRPr="00AB055F" w:rsidRDefault="00B20445" w:rsidP="00B20445">
            <w:pPr>
              <w:spacing w:after="0" w:line="240" w:lineRule="auto"/>
              <w:jc w:val="center"/>
              <w:rPr>
                <w:rFonts w:ascii="Times New Roman" w:hAnsi="Times New Roman"/>
                <w:spacing w:val="-4"/>
                <w:sz w:val="24"/>
                <w:szCs w:val="24"/>
              </w:rPr>
            </w:pPr>
            <w:r w:rsidRPr="00AB055F">
              <w:rPr>
                <w:rFonts w:ascii="Times New Roman" w:hAnsi="Times New Roman"/>
                <w:spacing w:val="-4"/>
                <w:sz w:val="24"/>
                <w:szCs w:val="24"/>
              </w:rPr>
              <w:t>2019</w:t>
            </w:r>
          </w:p>
        </w:tc>
        <w:tc>
          <w:tcPr>
            <w:tcW w:w="4252" w:type="dxa"/>
            <w:gridSpan w:val="4"/>
            <w:vAlign w:val="center"/>
          </w:tcPr>
          <w:p w:rsidR="00B20445" w:rsidRPr="00AB055F" w:rsidRDefault="00B20445" w:rsidP="00B20445">
            <w:pPr>
              <w:spacing w:after="0" w:line="240" w:lineRule="auto"/>
              <w:jc w:val="center"/>
              <w:rPr>
                <w:rFonts w:ascii="Times New Roman" w:hAnsi="Times New Roman"/>
                <w:spacing w:val="-4"/>
                <w:sz w:val="24"/>
                <w:szCs w:val="24"/>
              </w:rPr>
            </w:pPr>
            <w:r w:rsidRPr="00AB055F">
              <w:rPr>
                <w:rFonts w:ascii="Times New Roman" w:hAnsi="Times New Roman"/>
                <w:spacing w:val="-4"/>
                <w:sz w:val="24"/>
                <w:szCs w:val="24"/>
              </w:rPr>
              <w:t>2020</w:t>
            </w:r>
          </w:p>
        </w:tc>
      </w:tr>
      <w:tr w:rsidR="00B20445" w:rsidRPr="00AB055F" w:rsidTr="00B20445">
        <w:trPr>
          <w:trHeight w:val="285"/>
        </w:trPr>
        <w:tc>
          <w:tcPr>
            <w:tcW w:w="1176" w:type="dxa"/>
            <w:vMerge/>
          </w:tcPr>
          <w:p w:rsidR="00B20445" w:rsidRPr="00AB055F" w:rsidRDefault="00B20445" w:rsidP="00B20445">
            <w:pPr>
              <w:spacing w:after="0" w:line="240" w:lineRule="auto"/>
              <w:jc w:val="center"/>
              <w:rPr>
                <w:rFonts w:ascii="Times New Roman" w:hAnsi="Times New Roman"/>
                <w:spacing w:val="-4"/>
                <w:sz w:val="24"/>
                <w:szCs w:val="24"/>
              </w:rPr>
            </w:pPr>
          </w:p>
        </w:tc>
        <w:tc>
          <w:tcPr>
            <w:tcW w:w="2334" w:type="dxa"/>
            <w:gridSpan w:val="2"/>
          </w:tcPr>
          <w:p w:rsidR="00B20445" w:rsidRPr="00AB055F" w:rsidRDefault="00B20445" w:rsidP="00B20445">
            <w:pPr>
              <w:spacing w:after="0" w:line="240" w:lineRule="auto"/>
              <w:jc w:val="center"/>
              <w:rPr>
                <w:rFonts w:ascii="Times New Roman" w:hAnsi="Times New Roman"/>
                <w:spacing w:val="-4"/>
                <w:sz w:val="24"/>
                <w:szCs w:val="24"/>
              </w:rPr>
            </w:pPr>
            <w:r w:rsidRPr="00AB055F">
              <w:rPr>
                <w:rFonts w:ascii="Times New Roman" w:hAnsi="Times New Roman"/>
                <w:spacing w:val="-4"/>
                <w:sz w:val="24"/>
                <w:szCs w:val="24"/>
              </w:rPr>
              <w:t>осадки,</w:t>
            </w:r>
          </w:p>
          <w:p w:rsidR="00B20445" w:rsidRPr="00AB055F" w:rsidRDefault="00B20445" w:rsidP="00B20445">
            <w:pPr>
              <w:spacing w:after="0" w:line="240" w:lineRule="auto"/>
              <w:jc w:val="center"/>
              <w:rPr>
                <w:rFonts w:ascii="Times New Roman" w:hAnsi="Times New Roman"/>
                <w:spacing w:val="-4"/>
                <w:sz w:val="24"/>
                <w:szCs w:val="24"/>
              </w:rPr>
            </w:pPr>
            <w:r w:rsidRPr="00AB055F">
              <w:rPr>
                <w:rFonts w:ascii="Times New Roman" w:hAnsi="Times New Roman"/>
                <w:spacing w:val="-4"/>
                <w:sz w:val="24"/>
                <w:szCs w:val="24"/>
              </w:rPr>
              <w:t xml:space="preserve"> мм</w:t>
            </w:r>
          </w:p>
        </w:tc>
        <w:tc>
          <w:tcPr>
            <w:tcW w:w="2268" w:type="dxa"/>
            <w:gridSpan w:val="2"/>
          </w:tcPr>
          <w:p w:rsidR="00B20445" w:rsidRPr="00AB055F" w:rsidRDefault="00B20445" w:rsidP="00B20445">
            <w:pPr>
              <w:spacing w:after="0" w:line="240" w:lineRule="auto"/>
              <w:jc w:val="center"/>
              <w:rPr>
                <w:rFonts w:ascii="Times New Roman" w:hAnsi="Times New Roman"/>
                <w:spacing w:val="-4"/>
                <w:sz w:val="24"/>
                <w:szCs w:val="24"/>
              </w:rPr>
            </w:pPr>
            <w:r w:rsidRPr="00AB055F">
              <w:rPr>
                <w:rFonts w:ascii="Times New Roman" w:hAnsi="Times New Roman"/>
                <w:spacing w:val="-4"/>
                <w:sz w:val="24"/>
                <w:szCs w:val="24"/>
              </w:rPr>
              <w:t>температура</w:t>
            </w:r>
          </w:p>
          <w:p w:rsidR="00B20445" w:rsidRPr="00AB055F" w:rsidRDefault="00B20445" w:rsidP="00B20445">
            <w:pPr>
              <w:spacing w:after="0" w:line="240" w:lineRule="auto"/>
              <w:jc w:val="center"/>
              <w:rPr>
                <w:rFonts w:ascii="Times New Roman" w:hAnsi="Times New Roman"/>
                <w:spacing w:val="-4"/>
                <w:sz w:val="24"/>
                <w:szCs w:val="24"/>
              </w:rPr>
            </w:pPr>
            <w:r w:rsidRPr="00AB055F">
              <w:rPr>
                <w:rFonts w:ascii="Times New Roman" w:hAnsi="Times New Roman"/>
                <w:spacing w:val="-4"/>
                <w:sz w:val="24"/>
                <w:szCs w:val="24"/>
              </w:rPr>
              <w:t xml:space="preserve"> воздуха, °С</w:t>
            </w:r>
          </w:p>
        </w:tc>
        <w:tc>
          <w:tcPr>
            <w:tcW w:w="2268" w:type="dxa"/>
            <w:gridSpan w:val="2"/>
          </w:tcPr>
          <w:p w:rsidR="00B20445" w:rsidRPr="00AB055F" w:rsidRDefault="00B20445" w:rsidP="00B20445">
            <w:pPr>
              <w:spacing w:after="0" w:line="240" w:lineRule="auto"/>
              <w:jc w:val="center"/>
              <w:rPr>
                <w:rFonts w:ascii="Times New Roman" w:hAnsi="Times New Roman"/>
                <w:spacing w:val="-4"/>
                <w:sz w:val="24"/>
                <w:szCs w:val="24"/>
              </w:rPr>
            </w:pPr>
            <w:r w:rsidRPr="00AB055F">
              <w:rPr>
                <w:rFonts w:ascii="Times New Roman" w:hAnsi="Times New Roman"/>
                <w:spacing w:val="-4"/>
                <w:sz w:val="24"/>
                <w:szCs w:val="24"/>
              </w:rPr>
              <w:t xml:space="preserve">осадки, </w:t>
            </w:r>
          </w:p>
          <w:p w:rsidR="00B20445" w:rsidRPr="00AB055F" w:rsidRDefault="00B20445" w:rsidP="00B20445">
            <w:pPr>
              <w:spacing w:after="0" w:line="240" w:lineRule="auto"/>
              <w:jc w:val="center"/>
              <w:rPr>
                <w:rFonts w:ascii="Times New Roman" w:hAnsi="Times New Roman"/>
                <w:spacing w:val="-4"/>
                <w:sz w:val="24"/>
                <w:szCs w:val="24"/>
              </w:rPr>
            </w:pPr>
            <w:r w:rsidRPr="00AB055F">
              <w:rPr>
                <w:rFonts w:ascii="Times New Roman" w:hAnsi="Times New Roman"/>
                <w:spacing w:val="-4"/>
                <w:sz w:val="24"/>
                <w:szCs w:val="24"/>
              </w:rPr>
              <w:t>мм</w:t>
            </w:r>
          </w:p>
        </w:tc>
        <w:tc>
          <w:tcPr>
            <w:tcW w:w="2127" w:type="dxa"/>
            <w:gridSpan w:val="2"/>
          </w:tcPr>
          <w:p w:rsidR="00B20445" w:rsidRPr="00AB055F" w:rsidRDefault="00B20445" w:rsidP="00B20445">
            <w:pPr>
              <w:spacing w:after="0" w:line="240" w:lineRule="auto"/>
              <w:jc w:val="center"/>
              <w:rPr>
                <w:rFonts w:ascii="Times New Roman" w:hAnsi="Times New Roman"/>
                <w:spacing w:val="-4"/>
                <w:sz w:val="24"/>
                <w:szCs w:val="24"/>
              </w:rPr>
            </w:pPr>
            <w:r w:rsidRPr="00AB055F">
              <w:rPr>
                <w:rFonts w:ascii="Times New Roman" w:hAnsi="Times New Roman"/>
                <w:spacing w:val="-4"/>
                <w:sz w:val="24"/>
                <w:szCs w:val="24"/>
              </w:rPr>
              <w:t>температура воздуха, °С</w:t>
            </w:r>
          </w:p>
        </w:tc>
        <w:tc>
          <w:tcPr>
            <w:tcW w:w="2126" w:type="dxa"/>
            <w:gridSpan w:val="2"/>
          </w:tcPr>
          <w:p w:rsidR="00B20445" w:rsidRPr="00AB055F" w:rsidRDefault="00B20445" w:rsidP="00B20445">
            <w:pPr>
              <w:spacing w:after="0" w:line="240" w:lineRule="auto"/>
              <w:jc w:val="center"/>
              <w:rPr>
                <w:rFonts w:ascii="Times New Roman" w:hAnsi="Times New Roman"/>
                <w:spacing w:val="-4"/>
                <w:sz w:val="24"/>
                <w:szCs w:val="24"/>
              </w:rPr>
            </w:pPr>
            <w:r w:rsidRPr="00AB055F">
              <w:rPr>
                <w:rFonts w:ascii="Times New Roman" w:hAnsi="Times New Roman"/>
                <w:spacing w:val="-4"/>
                <w:sz w:val="24"/>
                <w:szCs w:val="24"/>
              </w:rPr>
              <w:t>осадки,</w:t>
            </w:r>
          </w:p>
          <w:p w:rsidR="00B20445" w:rsidRPr="00AB055F" w:rsidRDefault="00B20445" w:rsidP="00B20445">
            <w:pPr>
              <w:spacing w:after="0" w:line="240" w:lineRule="auto"/>
              <w:jc w:val="center"/>
              <w:rPr>
                <w:rFonts w:ascii="Times New Roman" w:hAnsi="Times New Roman"/>
                <w:spacing w:val="-4"/>
                <w:sz w:val="24"/>
                <w:szCs w:val="24"/>
              </w:rPr>
            </w:pPr>
            <w:r w:rsidRPr="00AB055F">
              <w:rPr>
                <w:rFonts w:ascii="Times New Roman" w:hAnsi="Times New Roman"/>
                <w:spacing w:val="-4"/>
                <w:sz w:val="24"/>
                <w:szCs w:val="24"/>
              </w:rPr>
              <w:t xml:space="preserve"> мм</w:t>
            </w:r>
          </w:p>
        </w:tc>
        <w:tc>
          <w:tcPr>
            <w:tcW w:w="2126" w:type="dxa"/>
            <w:gridSpan w:val="2"/>
          </w:tcPr>
          <w:p w:rsidR="00B20445" w:rsidRPr="00AB055F" w:rsidRDefault="00B20445" w:rsidP="00B20445">
            <w:pPr>
              <w:spacing w:after="0" w:line="240" w:lineRule="auto"/>
              <w:jc w:val="center"/>
              <w:rPr>
                <w:rFonts w:ascii="Times New Roman" w:hAnsi="Times New Roman"/>
                <w:spacing w:val="-4"/>
                <w:sz w:val="24"/>
                <w:szCs w:val="24"/>
              </w:rPr>
            </w:pPr>
            <w:r w:rsidRPr="00AB055F">
              <w:rPr>
                <w:rFonts w:ascii="Times New Roman" w:hAnsi="Times New Roman"/>
                <w:spacing w:val="-4"/>
                <w:sz w:val="24"/>
                <w:szCs w:val="24"/>
              </w:rPr>
              <w:t>температура воздуха, °С</w:t>
            </w:r>
          </w:p>
        </w:tc>
      </w:tr>
      <w:tr w:rsidR="00B20445" w:rsidRPr="00AB055F" w:rsidTr="00B20445">
        <w:trPr>
          <w:trHeight w:val="196"/>
        </w:trPr>
        <w:tc>
          <w:tcPr>
            <w:tcW w:w="1176" w:type="dxa"/>
            <w:vMerge/>
          </w:tcPr>
          <w:p w:rsidR="00B20445" w:rsidRPr="00AB055F" w:rsidRDefault="00B20445" w:rsidP="00B20445">
            <w:pPr>
              <w:spacing w:after="0" w:line="240" w:lineRule="auto"/>
              <w:jc w:val="center"/>
              <w:rPr>
                <w:rFonts w:ascii="Times New Roman" w:hAnsi="Times New Roman"/>
                <w:spacing w:val="-4"/>
                <w:sz w:val="24"/>
                <w:szCs w:val="24"/>
              </w:rPr>
            </w:pPr>
          </w:p>
        </w:tc>
        <w:tc>
          <w:tcPr>
            <w:tcW w:w="1059" w:type="dxa"/>
            <w:vAlign w:val="center"/>
          </w:tcPr>
          <w:p w:rsidR="00B20445" w:rsidRPr="00AB055F" w:rsidRDefault="00B20445" w:rsidP="00B20445">
            <w:pPr>
              <w:tabs>
                <w:tab w:val="left" w:pos="1234"/>
              </w:tabs>
              <w:spacing w:after="0" w:line="240" w:lineRule="auto"/>
              <w:ind w:left="-42" w:right="-116"/>
              <w:jc w:val="center"/>
              <w:rPr>
                <w:rFonts w:ascii="Times New Roman" w:hAnsi="Times New Roman"/>
                <w:spacing w:val="-4"/>
                <w:sz w:val="24"/>
                <w:szCs w:val="24"/>
              </w:rPr>
            </w:pPr>
            <w:r w:rsidRPr="00AB055F">
              <w:rPr>
                <w:rFonts w:ascii="Times New Roman" w:hAnsi="Times New Roman"/>
                <w:spacing w:val="-4"/>
                <w:sz w:val="24"/>
                <w:szCs w:val="24"/>
              </w:rPr>
              <w:t>сумма за месяц</w:t>
            </w:r>
          </w:p>
        </w:tc>
        <w:tc>
          <w:tcPr>
            <w:tcW w:w="1275" w:type="dxa"/>
            <w:vAlign w:val="center"/>
          </w:tcPr>
          <w:p w:rsidR="00B20445" w:rsidRPr="00AB055F" w:rsidRDefault="00B20445" w:rsidP="00B20445">
            <w:pPr>
              <w:tabs>
                <w:tab w:val="left" w:pos="1234"/>
              </w:tabs>
              <w:spacing w:after="0" w:line="240" w:lineRule="auto"/>
              <w:ind w:left="-42" w:right="-116"/>
              <w:jc w:val="center"/>
              <w:rPr>
                <w:rFonts w:ascii="Times New Roman" w:hAnsi="Times New Roman"/>
                <w:spacing w:val="-4"/>
                <w:sz w:val="24"/>
                <w:szCs w:val="24"/>
              </w:rPr>
            </w:pPr>
            <w:r w:rsidRPr="00AB055F">
              <w:rPr>
                <w:rFonts w:ascii="Times New Roman" w:hAnsi="Times New Roman"/>
                <w:spacing w:val="-4"/>
                <w:sz w:val="24"/>
                <w:szCs w:val="24"/>
              </w:rPr>
              <w:t>средне</w:t>
            </w:r>
          </w:p>
          <w:p w:rsidR="00B20445" w:rsidRPr="00AB055F" w:rsidRDefault="00B20445" w:rsidP="00B20445">
            <w:pPr>
              <w:tabs>
                <w:tab w:val="left" w:pos="1234"/>
              </w:tabs>
              <w:spacing w:after="0" w:line="240" w:lineRule="auto"/>
              <w:ind w:left="-42" w:right="-116"/>
              <w:jc w:val="center"/>
              <w:rPr>
                <w:rFonts w:ascii="Times New Roman" w:hAnsi="Times New Roman"/>
                <w:spacing w:val="-4"/>
                <w:sz w:val="24"/>
                <w:szCs w:val="24"/>
              </w:rPr>
            </w:pPr>
            <w:r w:rsidRPr="00AB055F">
              <w:rPr>
                <w:rFonts w:ascii="Times New Roman" w:hAnsi="Times New Roman"/>
                <w:spacing w:val="-4"/>
                <w:sz w:val="24"/>
                <w:szCs w:val="24"/>
              </w:rPr>
              <w:t>многолет</w:t>
            </w:r>
            <w:r>
              <w:rPr>
                <w:rFonts w:ascii="Times New Roman" w:hAnsi="Times New Roman"/>
                <w:spacing w:val="-4"/>
                <w:sz w:val="24"/>
                <w:szCs w:val="24"/>
              </w:rPr>
              <w:t>-</w:t>
            </w:r>
          </w:p>
          <w:p w:rsidR="00B20445" w:rsidRPr="00AB055F" w:rsidRDefault="00B20445" w:rsidP="00B20445">
            <w:pPr>
              <w:tabs>
                <w:tab w:val="left" w:pos="1234"/>
              </w:tabs>
              <w:spacing w:after="0" w:line="240" w:lineRule="auto"/>
              <w:ind w:left="-42" w:right="-116"/>
              <w:jc w:val="center"/>
              <w:rPr>
                <w:rFonts w:ascii="Times New Roman" w:hAnsi="Times New Roman"/>
                <w:spacing w:val="-4"/>
                <w:sz w:val="24"/>
                <w:szCs w:val="24"/>
              </w:rPr>
            </w:pPr>
            <w:r w:rsidRPr="00AB055F">
              <w:rPr>
                <w:rFonts w:ascii="Times New Roman" w:hAnsi="Times New Roman"/>
                <w:spacing w:val="-4"/>
                <w:sz w:val="24"/>
                <w:szCs w:val="24"/>
              </w:rPr>
              <w:t>ние</w:t>
            </w:r>
          </w:p>
        </w:tc>
        <w:tc>
          <w:tcPr>
            <w:tcW w:w="993" w:type="dxa"/>
            <w:vAlign w:val="center"/>
          </w:tcPr>
          <w:p w:rsidR="00B20445" w:rsidRPr="00AB055F" w:rsidRDefault="00B20445" w:rsidP="00B20445">
            <w:pPr>
              <w:tabs>
                <w:tab w:val="left" w:pos="1234"/>
              </w:tabs>
              <w:spacing w:after="0" w:line="240" w:lineRule="auto"/>
              <w:ind w:left="-42" w:right="-116"/>
              <w:jc w:val="center"/>
              <w:rPr>
                <w:rFonts w:ascii="Times New Roman" w:hAnsi="Times New Roman"/>
                <w:spacing w:val="-4"/>
                <w:sz w:val="24"/>
                <w:szCs w:val="24"/>
              </w:rPr>
            </w:pPr>
            <w:r w:rsidRPr="00AB055F">
              <w:rPr>
                <w:rFonts w:ascii="Times New Roman" w:hAnsi="Times New Roman"/>
                <w:spacing w:val="-4"/>
                <w:sz w:val="24"/>
                <w:szCs w:val="24"/>
              </w:rPr>
              <w:t>сумма за месяц</w:t>
            </w:r>
          </w:p>
        </w:tc>
        <w:tc>
          <w:tcPr>
            <w:tcW w:w="1275" w:type="dxa"/>
            <w:vAlign w:val="center"/>
          </w:tcPr>
          <w:p w:rsidR="00B20445" w:rsidRPr="00AB055F" w:rsidRDefault="00B20445" w:rsidP="00B20445">
            <w:pPr>
              <w:tabs>
                <w:tab w:val="left" w:pos="1234"/>
              </w:tabs>
              <w:spacing w:after="0" w:line="240" w:lineRule="auto"/>
              <w:ind w:left="-42" w:right="-116"/>
              <w:jc w:val="center"/>
              <w:rPr>
                <w:rFonts w:ascii="Times New Roman" w:hAnsi="Times New Roman"/>
                <w:spacing w:val="-4"/>
                <w:sz w:val="24"/>
                <w:szCs w:val="24"/>
              </w:rPr>
            </w:pPr>
            <w:r w:rsidRPr="00AB055F">
              <w:rPr>
                <w:rFonts w:ascii="Times New Roman" w:hAnsi="Times New Roman"/>
                <w:spacing w:val="-4"/>
                <w:sz w:val="24"/>
                <w:szCs w:val="24"/>
              </w:rPr>
              <w:t>средне</w:t>
            </w:r>
          </w:p>
          <w:p w:rsidR="00B20445" w:rsidRPr="00AB055F" w:rsidRDefault="00B20445" w:rsidP="00B20445">
            <w:pPr>
              <w:tabs>
                <w:tab w:val="left" w:pos="1234"/>
              </w:tabs>
              <w:spacing w:after="0" w:line="240" w:lineRule="auto"/>
              <w:ind w:left="-42" w:right="-116"/>
              <w:jc w:val="center"/>
              <w:rPr>
                <w:rFonts w:ascii="Times New Roman" w:hAnsi="Times New Roman"/>
                <w:spacing w:val="-4"/>
                <w:sz w:val="24"/>
                <w:szCs w:val="24"/>
              </w:rPr>
            </w:pPr>
            <w:r w:rsidRPr="00AB055F">
              <w:rPr>
                <w:rFonts w:ascii="Times New Roman" w:hAnsi="Times New Roman"/>
                <w:spacing w:val="-4"/>
                <w:sz w:val="24"/>
                <w:szCs w:val="24"/>
              </w:rPr>
              <w:t>многолет</w:t>
            </w:r>
            <w:r>
              <w:rPr>
                <w:rFonts w:ascii="Times New Roman" w:hAnsi="Times New Roman"/>
                <w:spacing w:val="-4"/>
                <w:sz w:val="24"/>
                <w:szCs w:val="24"/>
              </w:rPr>
              <w:t>-</w:t>
            </w:r>
          </w:p>
          <w:p w:rsidR="00B20445" w:rsidRPr="00AB055F" w:rsidRDefault="00B20445" w:rsidP="00B20445">
            <w:pPr>
              <w:tabs>
                <w:tab w:val="left" w:pos="1234"/>
              </w:tabs>
              <w:spacing w:after="0" w:line="240" w:lineRule="auto"/>
              <w:ind w:left="-42" w:right="-116"/>
              <w:jc w:val="center"/>
              <w:rPr>
                <w:rFonts w:ascii="Times New Roman" w:hAnsi="Times New Roman"/>
                <w:spacing w:val="-4"/>
                <w:sz w:val="24"/>
                <w:szCs w:val="24"/>
              </w:rPr>
            </w:pPr>
            <w:r w:rsidRPr="00AB055F">
              <w:rPr>
                <w:rFonts w:ascii="Times New Roman" w:hAnsi="Times New Roman"/>
                <w:spacing w:val="-4"/>
                <w:sz w:val="24"/>
                <w:szCs w:val="24"/>
              </w:rPr>
              <w:t>ние</w:t>
            </w:r>
          </w:p>
        </w:tc>
        <w:tc>
          <w:tcPr>
            <w:tcW w:w="993" w:type="dxa"/>
            <w:vAlign w:val="center"/>
          </w:tcPr>
          <w:p w:rsidR="00B20445" w:rsidRPr="00AB055F" w:rsidRDefault="00B20445" w:rsidP="00B20445">
            <w:pPr>
              <w:tabs>
                <w:tab w:val="left" w:pos="1234"/>
              </w:tabs>
              <w:spacing w:after="0" w:line="240" w:lineRule="auto"/>
              <w:ind w:left="-42" w:right="-116"/>
              <w:jc w:val="center"/>
              <w:rPr>
                <w:rFonts w:ascii="Times New Roman" w:hAnsi="Times New Roman"/>
                <w:spacing w:val="-4"/>
                <w:sz w:val="24"/>
                <w:szCs w:val="24"/>
              </w:rPr>
            </w:pPr>
            <w:r w:rsidRPr="00AB055F">
              <w:rPr>
                <w:rFonts w:ascii="Times New Roman" w:hAnsi="Times New Roman"/>
                <w:spacing w:val="-4"/>
                <w:sz w:val="24"/>
                <w:szCs w:val="24"/>
              </w:rPr>
              <w:t>сумма за месяц</w:t>
            </w:r>
          </w:p>
        </w:tc>
        <w:tc>
          <w:tcPr>
            <w:tcW w:w="1275" w:type="dxa"/>
            <w:vAlign w:val="center"/>
          </w:tcPr>
          <w:p w:rsidR="00B20445" w:rsidRPr="00AB055F" w:rsidRDefault="00B20445" w:rsidP="00B20445">
            <w:pPr>
              <w:tabs>
                <w:tab w:val="left" w:pos="1234"/>
              </w:tabs>
              <w:spacing w:after="0" w:line="240" w:lineRule="auto"/>
              <w:ind w:left="-42" w:right="-116"/>
              <w:jc w:val="center"/>
              <w:rPr>
                <w:rFonts w:ascii="Times New Roman" w:hAnsi="Times New Roman"/>
                <w:spacing w:val="-4"/>
                <w:sz w:val="24"/>
                <w:szCs w:val="24"/>
              </w:rPr>
            </w:pPr>
            <w:r w:rsidRPr="00AB055F">
              <w:rPr>
                <w:rFonts w:ascii="Times New Roman" w:hAnsi="Times New Roman"/>
                <w:spacing w:val="-4"/>
                <w:sz w:val="24"/>
                <w:szCs w:val="24"/>
              </w:rPr>
              <w:t>средне</w:t>
            </w:r>
          </w:p>
          <w:p w:rsidR="00B20445" w:rsidRPr="00AB055F" w:rsidRDefault="00B20445" w:rsidP="00B20445">
            <w:pPr>
              <w:tabs>
                <w:tab w:val="left" w:pos="1234"/>
              </w:tabs>
              <w:spacing w:after="0" w:line="240" w:lineRule="auto"/>
              <w:ind w:left="-42" w:right="-116"/>
              <w:jc w:val="center"/>
              <w:rPr>
                <w:rFonts w:ascii="Times New Roman" w:hAnsi="Times New Roman"/>
                <w:spacing w:val="-4"/>
                <w:sz w:val="24"/>
                <w:szCs w:val="24"/>
              </w:rPr>
            </w:pPr>
            <w:r w:rsidRPr="00AB055F">
              <w:rPr>
                <w:rFonts w:ascii="Times New Roman" w:hAnsi="Times New Roman"/>
                <w:spacing w:val="-4"/>
                <w:sz w:val="24"/>
                <w:szCs w:val="24"/>
              </w:rPr>
              <w:t>многолет</w:t>
            </w:r>
            <w:r>
              <w:rPr>
                <w:rFonts w:ascii="Times New Roman" w:hAnsi="Times New Roman"/>
                <w:spacing w:val="-4"/>
                <w:sz w:val="24"/>
                <w:szCs w:val="24"/>
              </w:rPr>
              <w:t>-</w:t>
            </w:r>
          </w:p>
          <w:p w:rsidR="00B20445" w:rsidRPr="00AB055F" w:rsidRDefault="00B20445" w:rsidP="00B20445">
            <w:pPr>
              <w:tabs>
                <w:tab w:val="left" w:pos="1234"/>
              </w:tabs>
              <w:spacing w:after="0" w:line="240" w:lineRule="auto"/>
              <w:ind w:left="-42" w:right="-116"/>
              <w:jc w:val="center"/>
              <w:rPr>
                <w:rFonts w:ascii="Times New Roman" w:hAnsi="Times New Roman"/>
                <w:spacing w:val="-4"/>
                <w:sz w:val="24"/>
                <w:szCs w:val="24"/>
              </w:rPr>
            </w:pPr>
            <w:r w:rsidRPr="00AB055F">
              <w:rPr>
                <w:rFonts w:ascii="Times New Roman" w:hAnsi="Times New Roman"/>
                <w:spacing w:val="-4"/>
                <w:sz w:val="24"/>
                <w:szCs w:val="24"/>
              </w:rPr>
              <w:t>ние</w:t>
            </w:r>
          </w:p>
        </w:tc>
        <w:tc>
          <w:tcPr>
            <w:tcW w:w="993" w:type="dxa"/>
            <w:vAlign w:val="center"/>
          </w:tcPr>
          <w:p w:rsidR="00B20445" w:rsidRPr="00AB055F" w:rsidRDefault="00B20445" w:rsidP="00B20445">
            <w:pPr>
              <w:tabs>
                <w:tab w:val="left" w:pos="1234"/>
              </w:tabs>
              <w:spacing w:after="0" w:line="240" w:lineRule="auto"/>
              <w:ind w:left="-42" w:right="-116"/>
              <w:jc w:val="center"/>
              <w:rPr>
                <w:rFonts w:ascii="Times New Roman" w:hAnsi="Times New Roman"/>
                <w:spacing w:val="-4"/>
                <w:sz w:val="24"/>
                <w:szCs w:val="24"/>
              </w:rPr>
            </w:pPr>
            <w:r w:rsidRPr="00AB055F">
              <w:rPr>
                <w:rFonts w:ascii="Times New Roman" w:hAnsi="Times New Roman"/>
                <w:spacing w:val="-4"/>
                <w:sz w:val="24"/>
                <w:szCs w:val="24"/>
              </w:rPr>
              <w:t>сумма за месяц</w:t>
            </w:r>
          </w:p>
        </w:tc>
        <w:tc>
          <w:tcPr>
            <w:tcW w:w="1134" w:type="dxa"/>
            <w:vAlign w:val="center"/>
          </w:tcPr>
          <w:p w:rsidR="00B20445" w:rsidRPr="00AB055F" w:rsidRDefault="00B20445" w:rsidP="00B20445">
            <w:pPr>
              <w:tabs>
                <w:tab w:val="left" w:pos="1234"/>
              </w:tabs>
              <w:spacing w:after="0" w:line="240" w:lineRule="auto"/>
              <w:ind w:left="-42" w:right="-116"/>
              <w:jc w:val="center"/>
              <w:rPr>
                <w:rFonts w:ascii="Times New Roman" w:hAnsi="Times New Roman"/>
                <w:spacing w:val="-4"/>
                <w:sz w:val="24"/>
                <w:szCs w:val="24"/>
              </w:rPr>
            </w:pPr>
            <w:r w:rsidRPr="00AB055F">
              <w:rPr>
                <w:rFonts w:ascii="Times New Roman" w:hAnsi="Times New Roman"/>
                <w:spacing w:val="-4"/>
                <w:sz w:val="24"/>
                <w:szCs w:val="24"/>
              </w:rPr>
              <w:t>средне</w:t>
            </w:r>
          </w:p>
          <w:p w:rsidR="00B20445" w:rsidRPr="00AB055F" w:rsidRDefault="00B20445" w:rsidP="00B20445">
            <w:pPr>
              <w:tabs>
                <w:tab w:val="left" w:pos="1234"/>
              </w:tabs>
              <w:spacing w:after="0" w:line="240" w:lineRule="auto"/>
              <w:ind w:left="-42" w:right="-116"/>
              <w:jc w:val="center"/>
              <w:rPr>
                <w:rFonts w:ascii="Times New Roman" w:hAnsi="Times New Roman"/>
                <w:spacing w:val="-4"/>
                <w:sz w:val="24"/>
                <w:szCs w:val="24"/>
              </w:rPr>
            </w:pPr>
            <w:r w:rsidRPr="00AB055F">
              <w:rPr>
                <w:rFonts w:ascii="Times New Roman" w:hAnsi="Times New Roman"/>
                <w:spacing w:val="-4"/>
                <w:sz w:val="24"/>
                <w:szCs w:val="24"/>
              </w:rPr>
              <w:t>многолет</w:t>
            </w:r>
            <w:r>
              <w:rPr>
                <w:rFonts w:ascii="Times New Roman" w:hAnsi="Times New Roman"/>
                <w:spacing w:val="-4"/>
                <w:sz w:val="24"/>
                <w:szCs w:val="24"/>
              </w:rPr>
              <w:t>-</w:t>
            </w:r>
          </w:p>
          <w:p w:rsidR="00B20445" w:rsidRPr="00AB055F" w:rsidRDefault="00B20445" w:rsidP="00B20445">
            <w:pPr>
              <w:tabs>
                <w:tab w:val="left" w:pos="1234"/>
              </w:tabs>
              <w:spacing w:after="0" w:line="240" w:lineRule="auto"/>
              <w:ind w:left="-42" w:right="-116"/>
              <w:jc w:val="center"/>
              <w:rPr>
                <w:rFonts w:ascii="Times New Roman" w:hAnsi="Times New Roman"/>
                <w:spacing w:val="-4"/>
                <w:sz w:val="24"/>
                <w:szCs w:val="24"/>
              </w:rPr>
            </w:pPr>
            <w:r w:rsidRPr="00AB055F">
              <w:rPr>
                <w:rFonts w:ascii="Times New Roman" w:hAnsi="Times New Roman"/>
                <w:spacing w:val="-4"/>
                <w:sz w:val="24"/>
                <w:szCs w:val="24"/>
              </w:rPr>
              <w:t>ние</w:t>
            </w:r>
          </w:p>
        </w:tc>
        <w:tc>
          <w:tcPr>
            <w:tcW w:w="992" w:type="dxa"/>
            <w:vAlign w:val="center"/>
          </w:tcPr>
          <w:p w:rsidR="00B20445" w:rsidRPr="00AB055F" w:rsidRDefault="00B20445" w:rsidP="00B20445">
            <w:pPr>
              <w:tabs>
                <w:tab w:val="left" w:pos="1234"/>
              </w:tabs>
              <w:spacing w:after="0" w:line="240" w:lineRule="auto"/>
              <w:ind w:left="-42" w:right="-116"/>
              <w:jc w:val="center"/>
              <w:rPr>
                <w:rFonts w:ascii="Times New Roman" w:hAnsi="Times New Roman"/>
                <w:spacing w:val="-4"/>
                <w:sz w:val="24"/>
                <w:szCs w:val="24"/>
              </w:rPr>
            </w:pPr>
            <w:r w:rsidRPr="00AB055F">
              <w:rPr>
                <w:rFonts w:ascii="Times New Roman" w:hAnsi="Times New Roman"/>
                <w:spacing w:val="-4"/>
                <w:sz w:val="24"/>
                <w:szCs w:val="24"/>
              </w:rPr>
              <w:t>сумма за месяц</w:t>
            </w:r>
          </w:p>
        </w:tc>
        <w:tc>
          <w:tcPr>
            <w:tcW w:w="1134" w:type="dxa"/>
            <w:vAlign w:val="center"/>
          </w:tcPr>
          <w:p w:rsidR="00B20445" w:rsidRPr="00AB055F" w:rsidRDefault="00B20445" w:rsidP="00B20445">
            <w:pPr>
              <w:tabs>
                <w:tab w:val="left" w:pos="1234"/>
              </w:tabs>
              <w:spacing w:after="0" w:line="240" w:lineRule="auto"/>
              <w:ind w:left="-42" w:right="-116"/>
              <w:jc w:val="center"/>
              <w:rPr>
                <w:rFonts w:ascii="Times New Roman" w:hAnsi="Times New Roman"/>
                <w:spacing w:val="-4"/>
                <w:sz w:val="24"/>
                <w:szCs w:val="24"/>
              </w:rPr>
            </w:pPr>
            <w:r w:rsidRPr="00AB055F">
              <w:rPr>
                <w:rFonts w:ascii="Times New Roman" w:hAnsi="Times New Roman"/>
                <w:spacing w:val="-4"/>
                <w:sz w:val="24"/>
                <w:szCs w:val="24"/>
              </w:rPr>
              <w:t>средне</w:t>
            </w:r>
          </w:p>
          <w:p w:rsidR="00B20445" w:rsidRPr="00AB055F" w:rsidRDefault="00B20445" w:rsidP="00B20445">
            <w:pPr>
              <w:tabs>
                <w:tab w:val="left" w:pos="1234"/>
              </w:tabs>
              <w:spacing w:after="0" w:line="240" w:lineRule="auto"/>
              <w:ind w:left="-42" w:right="-116"/>
              <w:jc w:val="center"/>
              <w:rPr>
                <w:rFonts w:ascii="Times New Roman" w:hAnsi="Times New Roman"/>
                <w:spacing w:val="-4"/>
                <w:sz w:val="24"/>
                <w:szCs w:val="24"/>
              </w:rPr>
            </w:pPr>
            <w:r w:rsidRPr="00AB055F">
              <w:rPr>
                <w:rFonts w:ascii="Times New Roman" w:hAnsi="Times New Roman"/>
                <w:spacing w:val="-4"/>
                <w:sz w:val="24"/>
                <w:szCs w:val="24"/>
              </w:rPr>
              <w:t>многолет</w:t>
            </w:r>
            <w:r>
              <w:rPr>
                <w:rFonts w:ascii="Times New Roman" w:hAnsi="Times New Roman"/>
                <w:spacing w:val="-4"/>
                <w:sz w:val="24"/>
                <w:szCs w:val="24"/>
              </w:rPr>
              <w:t>-</w:t>
            </w:r>
          </w:p>
          <w:p w:rsidR="00B20445" w:rsidRPr="00AB055F" w:rsidRDefault="00B20445" w:rsidP="00B20445">
            <w:pPr>
              <w:tabs>
                <w:tab w:val="left" w:pos="1234"/>
              </w:tabs>
              <w:spacing w:after="0" w:line="240" w:lineRule="auto"/>
              <w:ind w:left="-42" w:right="-116"/>
              <w:jc w:val="center"/>
              <w:rPr>
                <w:rFonts w:ascii="Times New Roman" w:hAnsi="Times New Roman"/>
                <w:spacing w:val="-4"/>
                <w:sz w:val="24"/>
                <w:szCs w:val="24"/>
              </w:rPr>
            </w:pPr>
            <w:r w:rsidRPr="00AB055F">
              <w:rPr>
                <w:rFonts w:ascii="Times New Roman" w:hAnsi="Times New Roman"/>
                <w:spacing w:val="-4"/>
                <w:sz w:val="24"/>
                <w:szCs w:val="24"/>
              </w:rPr>
              <w:t>ние</w:t>
            </w:r>
          </w:p>
        </w:tc>
        <w:tc>
          <w:tcPr>
            <w:tcW w:w="992" w:type="dxa"/>
            <w:vAlign w:val="center"/>
          </w:tcPr>
          <w:p w:rsidR="00B20445" w:rsidRPr="00AB055F" w:rsidRDefault="00B20445" w:rsidP="00B20445">
            <w:pPr>
              <w:tabs>
                <w:tab w:val="left" w:pos="1234"/>
              </w:tabs>
              <w:spacing w:after="0" w:line="240" w:lineRule="auto"/>
              <w:ind w:left="-42" w:right="-116"/>
              <w:jc w:val="center"/>
              <w:rPr>
                <w:rFonts w:ascii="Times New Roman" w:hAnsi="Times New Roman"/>
                <w:spacing w:val="-4"/>
                <w:sz w:val="24"/>
                <w:szCs w:val="24"/>
              </w:rPr>
            </w:pPr>
            <w:r w:rsidRPr="00AB055F">
              <w:rPr>
                <w:rFonts w:ascii="Times New Roman" w:hAnsi="Times New Roman"/>
                <w:spacing w:val="-4"/>
                <w:sz w:val="24"/>
                <w:szCs w:val="24"/>
              </w:rPr>
              <w:t>сумма за месяц</w:t>
            </w:r>
          </w:p>
        </w:tc>
        <w:tc>
          <w:tcPr>
            <w:tcW w:w="1134" w:type="dxa"/>
            <w:vAlign w:val="center"/>
          </w:tcPr>
          <w:p w:rsidR="00B20445" w:rsidRPr="00AB055F" w:rsidRDefault="00B20445" w:rsidP="00B20445">
            <w:pPr>
              <w:tabs>
                <w:tab w:val="left" w:pos="1234"/>
              </w:tabs>
              <w:spacing w:after="0" w:line="240" w:lineRule="auto"/>
              <w:ind w:left="-42" w:right="-116"/>
              <w:jc w:val="center"/>
              <w:rPr>
                <w:rFonts w:ascii="Times New Roman" w:hAnsi="Times New Roman"/>
                <w:spacing w:val="-4"/>
                <w:sz w:val="24"/>
                <w:szCs w:val="24"/>
              </w:rPr>
            </w:pPr>
            <w:r w:rsidRPr="00AB055F">
              <w:rPr>
                <w:rFonts w:ascii="Times New Roman" w:hAnsi="Times New Roman"/>
                <w:spacing w:val="-4"/>
                <w:sz w:val="24"/>
                <w:szCs w:val="24"/>
              </w:rPr>
              <w:t>средне</w:t>
            </w:r>
          </w:p>
          <w:p w:rsidR="00B20445" w:rsidRPr="00AB055F" w:rsidRDefault="00B20445" w:rsidP="00B20445">
            <w:pPr>
              <w:tabs>
                <w:tab w:val="left" w:pos="1234"/>
              </w:tabs>
              <w:spacing w:after="0" w:line="240" w:lineRule="auto"/>
              <w:ind w:left="-42" w:right="-116"/>
              <w:jc w:val="center"/>
              <w:rPr>
                <w:rFonts w:ascii="Times New Roman" w:hAnsi="Times New Roman"/>
                <w:spacing w:val="-4"/>
                <w:sz w:val="24"/>
                <w:szCs w:val="24"/>
              </w:rPr>
            </w:pPr>
            <w:r w:rsidRPr="00AB055F">
              <w:rPr>
                <w:rFonts w:ascii="Times New Roman" w:hAnsi="Times New Roman"/>
                <w:spacing w:val="-4"/>
                <w:sz w:val="24"/>
                <w:szCs w:val="24"/>
              </w:rPr>
              <w:t>многолет</w:t>
            </w:r>
            <w:r>
              <w:rPr>
                <w:rFonts w:ascii="Times New Roman" w:hAnsi="Times New Roman"/>
                <w:spacing w:val="-4"/>
                <w:sz w:val="24"/>
                <w:szCs w:val="24"/>
              </w:rPr>
              <w:t>-</w:t>
            </w:r>
          </w:p>
          <w:p w:rsidR="00B20445" w:rsidRPr="00AB055F" w:rsidRDefault="00B20445" w:rsidP="00B20445">
            <w:pPr>
              <w:tabs>
                <w:tab w:val="left" w:pos="1234"/>
              </w:tabs>
              <w:spacing w:after="0" w:line="240" w:lineRule="auto"/>
              <w:ind w:left="-42" w:right="-116"/>
              <w:jc w:val="center"/>
              <w:rPr>
                <w:rFonts w:ascii="Times New Roman" w:hAnsi="Times New Roman"/>
                <w:spacing w:val="-4"/>
                <w:sz w:val="24"/>
                <w:szCs w:val="24"/>
              </w:rPr>
            </w:pPr>
            <w:r w:rsidRPr="00AB055F">
              <w:rPr>
                <w:rFonts w:ascii="Times New Roman" w:hAnsi="Times New Roman"/>
                <w:spacing w:val="-4"/>
                <w:sz w:val="24"/>
                <w:szCs w:val="24"/>
              </w:rPr>
              <w:t>ние</w:t>
            </w:r>
          </w:p>
        </w:tc>
      </w:tr>
      <w:tr w:rsidR="00B20445" w:rsidRPr="00AB055F" w:rsidTr="00B20445">
        <w:tc>
          <w:tcPr>
            <w:tcW w:w="1176" w:type="dxa"/>
          </w:tcPr>
          <w:p w:rsidR="00B20445" w:rsidRPr="00AB055F" w:rsidRDefault="00B20445" w:rsidP="00B20445">
            <w:pPr>
              <w:spacing w:after="0" w:line="240" w:lineRule="auto"/>
              <w:jc w:val="center"/>
              <w:rPr>
                <w:rFonts w:ascii="Times New Roman" w:hAnsi="Times New Roman"/>
                <w:spacing w:val="-4"/>
                <w:sz w:val="24"/>
                <w:szCs w:val="24"/>
              </w:rPr>
            </w:pPr>
            <w:r w:rsidRPr="00AB055F">
              <w:rPr>
                <w:rFonts w:ascii="Times New Roman" w:hAnsi="Times New Roman"/>
                <w:spacing w:val="-4"/>
                <w:sz w:val="24"/>
                <w:szCs w:val="24"/>
                <w:lang w:val="en-US"/>
              </w:rPr>
              <w:t>I</w:t>
            </w:r>
          </w:p>
        </w:tc>
        <w:tc>
          <w:tcPr>
            <w:tcW w:w="1059"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12,2</w:t>
            </w:r>
          </w:p>
        </w:tc>
        <w:tc>
          <w:tcPr>
            <w:tcW w:w="1275"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32,0</w:t>
            </w:r>
          </w:p>
        </w:tc>
        <w:tc>
          <w:tcPr>
            <w:tcW w:w="993"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-2,0</w:t>
            </w:r>
          </w:p>
        </w:tc>
        <w:tc>
          <w:tcPr>
            <w:tcW w:w="1275"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-2,9</w:t>
            </w:r>
          </w:p>
        </w:tc>
        <w:tc>
          <w:tcPr>
            <w:tcW w:w="993"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27,2</w:t>
            </w:r>
          </w:p>
        </w:tc>
        <w:tc>
          <w:tcPr>
            <w:tcW w:w="1275"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32,0</w:t>
            </w:r>
          </w:p>
        </w:tc>
        <w:tc>
          <w:tcPr>
            <w:tcW w:w="993" w:type="dxa"/>
            <w:vAlign w:val="center"/>
          </w:tcPr>
          <w:p w:rsidR="00B20445" w:rsidRPr="00AB055F" w:rsidRDefault="00B20445" w:rsidP="00B20445">
            <w:pPr>
              <w:pStyle w:val="a3"/>
              <w:jc w:val="center"/>
              <w:rPr>
                <w:rFonts w:ascii="Times New Roman" w:eastAsia="Calibri" w:hAnsi="Times New Roman"/>
                <w:sz w:val="24"/>
                <w:szCs w:val="24"/>
                <w:lang w:val="kk-KZ"/>
              </w:rPr>
            </w:pPr>
            <w:r w:rsidRPr="00AB055F">
              <w:rPr>
                <w:rFonts w:ascii="Times New Roman" w:eastAsia="Calibri" w:hAnsi="Times New Roman"/>
                <w:sz w:val="24"/>
                <w:szCs w:val="24"/>
              </w:rPr>
              <w:t>-2,</w:t>
            </w:r>
            <w:r w:rsidRPr="00AB055F">
              <w:rPr>
                <w:rFonts w:ascii="Times New Roman" w:eastAsia="Calibri" w:hAnsi="Times New Roman"/>
                <w:sz w:val="24"/>
                <w:szCs w:val="24"/>
                <w:lang w:val="kk-KZ"/>
              </w:rPr>
              <w:t>4</w:t>
            </w:r>
          </w:p>
        </w:tc>
        <w:tc>
          <w:tcPr>
            <w:tcW w:w="1134"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-2,9</w:t>
            </w:r>
          </w:p>
        </w:tc>
        <w:tc>
          <w:tcPr>
            <w:tcW w:w="992" w:type="dxa"/>
            <w:vAlign w:val="bottom"/>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16,2</w:t>
            </w:r>
          </w:p>
        </w:tc>
        <w:tc>
          <w:tcPr>
            <w:tcW w:w="1134"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32,0</w:t>
            </w:r>
          </w:p>
        </w:tc>
        <w:tc>
          <w:tcPr>
            <w:tcW w:w="992" w:type="dxa"/>
            <w:vAlign w:val="center"/>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-1,1</w:t>
            </w:r>
          </w:p>
        </w:tc>
        <w:tc>
          <w:tcPr>
            <w:tcW w:w="1134" w:type="dxa"/>
            <w:vAlign w:val="center"/>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lang w:val="en-US"/>
              </w:rPr>
              <w:t>-2,9</w:t>
            </w:r>
          </w:p>
        </w:tc>
      </w:tr>
      <w:tr w:rsidR="00B20445" w:rsidRPr="00AB055F" w:rsidTr="00B20445">
        <w:tc>
          <w:tcPr>
            <w:tcW w:w="1176" w:type="dxa"/>
          </w:tcPr>
          <w:p w:rsidR="00B20445" w:rsidRPr="00AB055F" w:rsidRDefault="00B20445" w:rsidP="00B20445">
            <w:pPr>
              <w:spacing w:after="0" w:line="240" w:lineRule="auto"/>
              <w:jc w:val="center"/>
              <w:rPr>
                <w:rFonts w:ascii="Times New Roman" w:hAnsi="Times New Roman"/>
                <w:spacing w:val="-4"/>
                <w:sz w:val="24"/>
                <w:szCs w:val="24"/>
              </w:rPr>
            </w:pPr>
            <w:r w:rsidRPr="00AB055F">
              <w:rPr>
                <w:rFonts w:ascii="Times New Roman" w:hAnsi="Times New Roman"/>
                <w:spacing w:val="-4"/>
                <w:sz w:val="24"/>
                <w:szCs w:val="24"/>
                <w:lang w:val="en-US"/>
              </w:rPr>
              <w:t>II</w:t>
            </w:r>
          </w:p>
        </w:tc>
        <w:tc>
          <w:tcPr>
            <w:tcW w:w="1059"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3,8</w:t>
            </w:r>
          </w:p>
        </w:tc>
        <w:tc>
          <w:tcPr>
            <w:tcW w:w="1275"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32,0</w:t>
            </w:r>
          </w:p>
        </w:tc>
        <w:tc>
          <w:tcPr>
            <w:tcW w:w="993"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-0,1</w:t>
            </w:r>
          </w:p>
        </w:tc>
        <w:tc>
          <w:tcPr>
            <w:tcW w:w="1275"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0,6</w:t>
            </w:r>
          </w:p>
        </w:tc>
        <w:tc>
          <w:tcPr>
            <w:tcW w:w="993"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7,4</w:t>
            </w:r>
          </w:p>
        </w:tc>
        <w:tc>
          <w:tcPr>
            <w:tcW w:w="1275"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32,0</w:t>
            </w:r>
          </w:p>
        </w:tc>
        <w:tc>
          <w:tcPr>
            <w:tcW w:w="993" w:type="dxa"/>
            <w:vAlign w:val="center"/>
          </w:tcPr>
          <w:p w:rsidR="00B20445" w:rsidRPr="00AB055F" w:rsidRDefault="00B20445" w:rsidP="00B20445">
            <w:pPr>
              <w:pStyle w:val="a3"/>
              <w:jc w:val="center"/>
              <w:rPr>
                <w:rFonts w:ascii="Times New Roman" w:eastAsia="Calibri" w:hAnsi="Times New Roman"/>
                <w:sz w:val="24"/>
                <w:szCs w:val="24"/>
                <w:lang w:val="kk-KZ"/>
              </w:rPr>
            </w:pPr>
            <w:r w:rsidRPr="00AB055F">
              <w:rPr>
                <w:rFonts w:ascii="Times New Roman" w:eastAsia="Calibri" w:hAnsi="Times New Roman"/>
                <w:sz w:val="24"/>
                <w:szCs w:val="24"/>
                <w:lang w:val="kk-KZ"/>
              </w:rPr>
              <w:t>1,1</w:t>
            </w:r>
          </w:p>
        </w:tc>
        <w:tc>
          <w:tcPr>
            <w:tcW w:w="1134"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0,6</w:t>
            </w:r>
          </w:p>
        </w:tc>
        <w:tc>
          <w:tcPr>
            <w:tcW w:w="992" w:type="dxa"/>
            <w:vAlign w:val="bottom"/>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38,7</w:t>
            </w:r>
          </w:p>
        </w:tc>
        <w:tc>
          <w:tcPr>
            <w:tcW w:w="1134"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32,0</w:t>
            </w:r>
          </w:p>
        </w:tc>
        <w:tc>
          <w:tcPr>
            <w:tcW w:w="992" w:type="dxa"/>
            <w:vAlign w:val="center"/>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2,1</w:t>
            </w:r>
          </w:p>
        </w:tc>
        <w:tc>
          <w:tcPr>
            <w:tcW w:w="1134" w:type="dxa"/>
            <w:vAlign w:val="center"/>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lang w:val="en-US"/>
              </w:rPr>
              <w:t>0,6</w:t>
            </w:r>
          </w:p>
        </w:tc>
      </w:tr>
      <w:tr w:rsidR="00B20445" w:rsidRPr="00AB055F" w:rsidTr="00B20445">
        <w:tc>
          <w:tcPr>
            <w:tcW w:w="1176" w:type="dxa"/>
          </w:tcPr>
          <w:p w:rsidR="00B20445" w:rsidRPr="00AB055F" w:rsidRDefault="00B20445" w:rsidP="00B20445">
            <w:pPr>
              <w:spacing w:after="0" w:line="240" w:lineRule="auto"/>
              <w:jc w:val="center"/>
              <w:rPr>
                <w:rFonts w:ascii="Times New Roman" w:hAnsi="Times New Roman"/>
                <w:spacing w:val="-4"/>
                <w:sz w:val="24"/>
                <w:szCs w:val="24"/>
              </w:rPr>
            </w:pPr>
            <w:r w:rsidRPr="00AB055F">
              <w:rPr>
                <w:rFonts w:ascii="Times New Roman" w:hAnsi="Times New Roman"/>
                <w:spacing w:val="-4"/>
                <w:sz w:val="24"/>
                <w:szCs w:val="24"/>
                <w:lang w:val="en-US"/>
              </w:rPr>
              <w:t>III</w:t>
            </w:r>
          </w:p>
        </w:tc>
        <w:tc>
          <w:tcPr>
            <w:tcW w:w="1059"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0</w:t>
            </w:r>
          </w:p>
        </w:tc>
        <w:tc>
          <w:tcPr>
            <w:tcW w:w="1275"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48,0</w:t>
            </w:r>
          </w:p>
        </w:tc>
        <w:tc>
          <w:tcPr>
            <w:tcW w:w="993"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10,5</w:t>
            </w:r>
          </w:p>
        </w:tc>
        <w:tc>
          <w:tcPr>
            <w:tcW w:w="1275"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7,1</w:t>
            </w:r>
          </w:p>
        </w:tc>
        <w:tc>
          <w:tcPr>
            <w:tcW w:w="993"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26,8</w:t>
            </w:r>
          </w:p>
        </w:tc>
        <w:tc>
          <w:tcPr>
            <w:tcW w:w="1275"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48,0</w:t>
            </w:r>
          </w:p>
        </w:tc>
        <w:tc>
          <w:tcPr>
            <w:tcW w:w="993"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8,6</w:t>
            </w:r>
          </w:p>
        </w:tc>
        <w:tc>
          <w:tcPr>
            <w:tcW w:w="1134"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7,1</w:t>
            </w:r>
          </w:p>
        </w:tc>
        <w:tc>
          <w:tcPr>
            <w:tcW w:w="992" w:type="dxa"/>
            <w:vAlign w:val="bottom"/>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1,1</w:t>
            </w:r>
          </w:p>
        </w:tc>
        <w:tc>
          <w:tcPr>
            <w:tcW w:w="1134"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48,0</w:t>
            </w:r>
          </w:p>
        </w:tc>
        <w:tc>
          <w:tcPr>
            <w:tcW w:w="992" w:type="dxa"/>
            <w:vAlign w:val="center"/>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9,5</w:t>
            </w:r>
          </w:p>
        </w:tc>
        <w:tc>
          <w:tcPr>
            <w:tcW w:w="1134" w:type="dxa"/>
            <w:vAlign w:val="center"/>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lang w:val="en-US"/>
              </w:rPr>
              <w:t>7,1</w:t>
            </w:r>
          </w:p>
        </w:tc>
      </w:tr>
      <w:tr w:rsidR="00B20445" w:rsidRPr="00AB055F" w:rsidTr="00B20445">
        <w:tc>
          <w:tcPr>
            <w:tcW w:w="1176" w:type="dxa"/>
          </w:tcPr>
          <w:p w:rsidR="00B20445" w:rsidRPr="00AB055F" w:rsidRDefault="00B20445" w:rsidP="00B20445">
            <w:pPr>
              <w:spacing w:after="0" w:line="240" w:lineRule="auto"/>
              <w:jc w:val="center"/>
              <w:rPr>
                <w:rFonts w:ascii="Times New Roman" w:hAnsi="Times New Roman"/>
                <w:spacing w:val="-4"/>
                <w:sz w:val="24"/>
                <w:szCs w:val="24"/>
              </w:rPr>
            </w:pPr>
            <w:r w:rsidRPr="00AB055F">
              <w:rPr>
                <w:rFonts w:ascii="Times New Roman" w:hAnsi="Times New Roman"/>
                <w:spacing w:val="-4"/>
                <w:sz w:val="24"/>
                <w:szCs w:val="24"/>
                <w:lang w:val="en-US"/>
              </w:rPr>
              <w:t>IV</w:t>
            </w:r>
          </w:p>
        </w:tc>
        <w:tc>
          <w:tcPr>
            <w:tcW w:w="1059"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0</w:t>
            </w:r>
          </w:p>
        </w:tc>
        <w:tc>
          <w:tcPr>
            <w:tcW w:w="1275"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39,0</w:t>
            </w:r>
          </w:p>
        </w:tc>
        <w:tc>
          <w:tcPr>
            <w:tcW w:w="993"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13,9</w:t>
            </w:r>
          </w:p>
        </w:tc>
        <w:tc>
          <w:tcPr>
            <w:tcW w:w="1275"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14,5</w:t>
            </w:r>
          </w:p>
        </w:tc>
        <w:tc>
          <w:tcPr>
            <w:tcW w:w="993"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81,3</w:t>
            </w:r>
          </w:p>
        </w:tc>
        <w:tc>
          <w:tcPr>
            <w:tcW w:w="1275"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39,0</w:t>
            </w:r>
          </w:p>
        </w:tc>
        <w:tc>
          <w:tcPr>
            <w:tcW w:w="993" w:type="dxa"/>
            <w:vAlign w:val="center"/>
          </w:tcPr>
          <w:p w:rsidR="00B20445" w:rsidRPr="00AB055F" w:rsidRDefault="00B20445" w:rsidP="00B20445">
            <w:pPr>
              <w:pStyle w:val="a3"/>
              <w:jc w:val="center"/>
              <w:rPr>
                <w:rFonts w:ascii="Times New Roman" w:eastAsia="Calibri" w:hAnsi="Times New Roman"/>
                <w:sz w:val="24"/>
                <w:szCs w:val="24"/>
                <w:lang w:val="kk-KZ"/>
              </w:rPr>
            </w:pPr>
            <w:r w:rsidRPr="00AB055F">
              <w:rPr>
                <w:rFonts w:ascii="Times New Roman" w:eastAsia="Calibri" w:hAnsi="Times New Roman"/>
                <w:sz w:val="24"/>
                <w:szCs w:val="24"/>
                <w:lang w:val="kk-KZ"/>
              </w:rPr>
              <w:t>14,1</w:t>
            </w:r>
          </w:p>
        </w:tc>
        <w:tc>
          <w:tcPr>
            <w:tcW w:w="1134"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14,5</w:t>
            </w:r>
          </w:p>
        </w:tc>
        <w:tc>
          <w:tcPr>
            <w:tcW w:w="992" w:type="dxa"/>
            <w:vAlign w:val="bottom"/>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48,1</w:t>
            </w:r>
          </w:p>
        </w:tc>
        <w:tc>
          <w:tcPr>
            <w:tcW w:w="1134"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39,0</w:t>
            </w:r>
          </w:p>
        </w:tc>
        <w:tc>
          <w:tcPr>
            <w:tcW w:w="992" w:type="dxa"/>
            <w:vAlign w:val="center"/>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14,3</w:t>
            </w:r>
          </w:p>
        </w:tc>
        <w:tc>
          <w:tcPr>
            <w:tcW w:w="1134" w:type="dxa"/>
            <w:vAlign w:val="center"/>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lang w:val="en-US"/>
              </w:rPr>
              <w:t>14,1</w:t>
            </w:r>
          </w:p>
        </w:tc>
      </w:tr>
      <w:tr w:rsidR="00B20445" w:rsidRPr="00AB055F" w:rsidTr="00B20445">
        <w:tc>
          <w:tcPr>
            <w:tcW w:w="1176" w:type="dxa"/>
          </w:tcPr>
          <w:p w:rsidR="00B20445" w:rsidRPr="00AB055F" w:rsidRDefault="00B20445" w:rsidP="00B20445">
            <w:pPr>
              <w:spacing w:after="0" w:line="240" w:lineRule="auto"/>
              <w:jc w:val="center"/>
              <w:rPr>
                <w:rFonts w:ascii="Times New Roman" w:hAnsi="Times New Roman"/>
                <w:spacing w:val="-4"/>
                <w:sz w:val="24"/>
                <w:szCs w:val="24"/>
                <w:lang w:val="en-US"/>
              </w:rPr>
            </w:pPr>
            <w:r w:rsidRPr="00AB055F">
              <w:rPr>
                <w:rFonts w:ascii="Times New Roman" w:hAnsi="Times New Roman"/>
                <w:spacing w:val="-4"/>
                <w:sz w:val="24"/>
                <w:szCs w:val="24"/>
                <w:lang w:val="en-US"/>
              </w:rPr>
              <w:t>V</w:t>
            </w:r>
          </w:p>
        </w:tc>
        <w:tc>
          <w:tcPr>
            <w:tcW w:w="1059"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0</w:t>
            </w:r>
          </w:p>
        </w:tc>
        <w:tc>
          <w:tcPr>
            <w:tcW w:w="1275"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21,0</w:t>
            </w:r>
          </w:p>
        </w:tc>
        <w:tc>
          <w:tcPr>
            <w:tcW w:w="993"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19,5</w:t>
            </w:r>
          </w:p>
        </w:tc>
        <w:tc>
          <w:tcPr>
            <w:tcW w:w="1275"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20,6</w:t>
            </w:r>
          </w:p>
        </w:tc>
        <w:tc>
          <w:tcPr>
            <w:tcW w:w="993" w:type="dxa"/>
            <w:vAlign w:val="center"/>
          </w:tcPr>
          <w:p w:rsidR="00B20445" w:rsidRPr="00AB055F" w:rsidRDefault="00B20445" w:rsidP="00B20445">
            <w:pPr>
              <w:pStyle w:val="a3"/>
              <w:jc w:val="center"/>
              <w:rPr>
                <w:rFonts w:ascii="Times New Roman" w:eastAsia="Calibri" w:hAnsi="Times New Roman"/>
                <w:sz w:val="24"/>
                <w:szCs w:val="24"/>
                <w:lang w:val="kk-KZ"/>
              </w:rPr>
            </w:pPr>
            <w:r w:rsidRPr="00AB055F">
              <w:rPr>
                <w:rFonts w:ascii="Times New Roman" w:eastAsia="Calibri" w:hAnsi="Times New Roman"/>
                <w:sz w:val="24"/>
                <w:szCs w:val="24"/>
                <w:lang w:val="kk-KZ"/>
              </w:rPr>
              <w:t>4,5</w:t>
            </w:r>
          </w:p>
        </w:tc>
        <w:tc>
          <w:tcPr>
            <w:tcW w:w="1275"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21,0</w:t>
            </w:r>
          </w:p>
        </w:tc>
        <w:tc>
          <w:tcPr>
            <w:tcW w:w="993" w:type="dxa"/>
            <w:vAlign w:val="center"/>
          </w:tcPr>
          <w:p w:rsidR="00B20445" w:rsidRPr="00AB055F" w:rsidRDefault="00B20445" w:rsidP="00B20445">
            <w:pPr>
              <w:pStyle w:val="a3"/>
              <w:jc w:val="center"/>
              <w:rPr>
                <w:rFonts w:ascii="Times New Roman" w:eastAsia="Calibri" w:hAnsi="Times New Roman"/>
                <w:sz w:val="24"/>
                <w:szCs w:val="24"/>
                <w:lang w:val="kk-KZ"/>
              </w:rPr>
            </w:pPr>
            <w:r w:rsidRPr="00AB055F">
              <w:rPr>
                <w:rFonts w:ascii="Times New Roman" w:eastAsia="Calibri" w:hAnsi="Times New Roman"/>
                <w:sz w:val="24"/>
                <w:szCs w:val="24"/>
              </w:rPr>
              <w:t>20,1</w:t>
            </w:r>
          </w:p>
        </w:tc>
        <w:tc>
          <w:tcPr>
            <w:tcW w:w="1134"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20,6</w:t>
            </w:r>
          </w:p>
        </w:tc>
        <w:tc>
          <w:tcPr>
            <w:tcW w:w="992" w:type="dxa"/>
            <w:vAlign w:val="bottom"/>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0,0</w:t>
            </w:r>
          </w:p>
        </w:tc>
        <w:tc>
          <w:tcPr>
            <w:tcW w:w="1134"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21,0</w:t>
            </w:r>
          </w:p>
        </w:tc>
        <w:tc>
          <w:tcPr>
            <w:tcW w:w="992" w:type="dxa"/>
            <w:vAlign w:val="center"/>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21,0</w:t>
            </w:r>
          </w:p>
        </w:tc>
        <w:tc>
          <w:tcPr>
            <w:tcW w:w="1134" w:type="dxa"/>
            <w:vAlign w:val="center"/>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lang w:val="en-US"/>
              </w:rPr>
              <w:t>20,6</w:t>
            </w:r>
          </w:p>
        </w:tc>
      </w:tr>
      <w:tr w:rsidR="00B20445" w:rsidRPr="00AB055F" w:rsidTr="00B20445">
        <w:tc>
          <w:tcPr>
            <w:tcW w:w="1176" w:type="dxa"/>
          </w:tcPr>
          <w:p w:rsidR="00B20445" w:rsidRPr="00AB055F" w:rsidRDefault="00B20445" w:rsidP="00B20445">
            <w:pPr>
              <w:spacing w:after="0" w:line="240" w:lineRule="auto"/>
              <w:jc w:val="center"/>
              <w:rPr>
                <w:rFonts w:ascii="Times New Roman" w:hAnsi="Times New Roman"/>
                <w:spacing w:val="-4"/>
                <w:sz w:val="24"/>
                <w:szCs w:val="24"/>
                <w:lang w:val="en-US"/>
              </w:rPr>
            </w:pPr>
            <w:r w:rsidRPr="00AB055F">
              <w:rPr>
                <w:rFonts w:ascii="Times New Roman" w:hAnsi="Times New Roman"/>
                <w:spacing w:val="-4"/>
                <w:sz w:val="24"/>
                <w:szCs w:val="24"/>
                <w:lang w:val="en-US"/>
              </w:rPr>
              <w:t>VI</w:t>
            </w:r>
          </w:p>
        </w:tc>
        <w:tc>
          <w:tcPr>
            <w:tcW w:w="1059"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0</w:t>
            </w:r>
          </w:p>
        </w:tc>
        <w:tc>
          <w:tcPr>
            <w:tcW w:w="1275"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6,0</w:t>
            </w:r>
          </w:p>
        </w:tc>
        <w:tc>
          <w:tcPr>
            <w:tcW w:w="993"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24,7</w:t>
            </w:r>
          </w:p>
        </w:tc>
        <w:tc>
          <w:tcPr>
            <w:tcW w:w="1275"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24,3</w:t>
            </w:r>
          </w:p>
        </w:tc>
        <w:tc>
          <w:tcPr>
            <w:tcW w:w="993" w:type="dxa"/>
            <w:vAlign w:val="center"/>
          </w:tcPr>
          <w:p w:rsidR="00B20445" w:rsidRPr="00AB055F" w:rsidRDefault="00B20445" w:rsidP="00B20445">
            <w:pPr>
              <w:pStyle w:val="a3"/>
              <w:jc w:val="center"/>
              <w:rPr>
                <w:rFonts w:ascii="Times New Roman" w:eastAsia="Calibri" w:hAnsi="Times New Roman"/>
                <w:sz w:val="24"/>
                <w:szCs w:val="24"/>
                <w:lang w:val="kk-KZ"/>
              </w:rPr>
            </w:pPr>
            <w:r w:rsidRPr="00AB055F">
              <w:rPr>
                <w:rFonts w:ascii="Times New Roman" w:eastAsia="Calibri" w:hAnsi="Times New Roman"/>
                <w:sz w:val="24"/>
                <w:szCs w:val="24"/>
                <w:lang w:val="kk-KZ"/>
              </w:rPr>
              <w:t>2,1</w:t>
            </w:r>
          </w:p>
        </w:tc>
        <w:tc>
          <w:tcPr>
            <w:tcW w:w="1275"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6,0</w:t>
            </w:r>
          </w:p>
        </w:tc>
        <w:tc>
          <w:tcPr>
            <w:tcW w:w="993" w:type="dxa"/>
            <w:vAlign w:val="center"/>
          </w:tcPr>
          <w:p w:rsidR="00B20445" w:rsidRPr="00AB055F" w:rsidRDefault="00B20445" w:rsidP="00B20445">
            <w:pPr>
              <w:pStyle w:val="a3"/>
              <w:jc w:val="center"/>
              <w:rPr>
                <w:rFonts w:ascii="Times New Roman" w:eastAsia="Calibri" w:hAnsi="Times New Roman"/>
                <w:sz w:val="24"/>
                <w:szCs w:val="24"/>
                <w:lang w:val="kk-KZ"/>
              </w:rPr>
            </w:pPr>
            <w:r w:rsidRPr="00AB055F">
              <w:rPr>
                <w:rFonts w:ascii="Times New Roman" w:eastAsia="Calibri" w:hAnsi="Times New Roman"/>
                <w:sz w:val="24"/>
                <w:szCs w:val="24"/>
              </w:rPr>
              <w:t>2</w:t>
            </w:r>
            <w:r w:rsidRPr="00AB055F">
              <w:rPr>
                <w:rFonts w:ascii="Times New Roman" w:eastAsia="Calibri" w:hAnsi="Times New Roman"/>
                <w:sz w:val="24"/>
                <w:szCs w:val="24"/>
                <w:lang w:val="kk-KZ"/>
              </w:rPr>
              <w:t>5</w:t>
            </w:r>
            <w:r w:rsidRPr="00AB055F">
              <w:rPr>
                <w:rFonts w:ascii="Times New Roman" w:eastAsia="Calibri" w:hAnsi="Times New Roman"/>
                <w:sz w:val="24"/>
                <w:szCs w:val="24"/>
              </w:rPr>
              <w:t>,</w:t>
            </w:r>
            <w:r w:rsidRPr="00AB055F">
              <w:rPr>
                <w:rFonts w:ascii="Times New Roman" w:eastAsia="Calibri" w:hAnsi="Times New Roman"/>
                <w:sz w:val="24"/>
                <w:szCs w:val="24"/>
                <w:lang w:val="kk-KZ"/>
              </w:rPr>
              <w:t>1</w:t>
            </w:r>
          </w:p>
        </w:tc>
        <w:tc>
          <w:tcPr>
            <w:tcW w:w="1134"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24,3</w:t>
            </w:r>
          </w:p>
        </w:tc>
        <w:tc>
          <w:tcPr>
            <w:tcW w:w="992" w:type="dxa"/>
            <w:vAlign w:val="bottom"/>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0,0</w:t>
            </w:r>
          </w:p>
        </w:tc>
        <w:tc>
          <w:tcPr>
            <w:tcW w:w="1134"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6,0</w:t>
            </w:r>
          </w:p>
        </w:tc>
        <w:tc>
          <w:tcPr>
            <w:tcW w:w="992" w:type="dxa"/>
            <w:vAlign w:val="center"/>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25,5</w:t>
            </w:r>
          </w:p>
        </w:tc>
        <w:tc>
          <w:tcPr>
            <w:tcW w:w="1134" w:type="dxa"/>
            <w:vAlign w:val="center"/>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lang w:val="en-US"/>
              </w:rPr>
              <w:t>24,3</w:t>
            </w:r>
          </w:p>
        </w:tc>
      </w:tr>
      <w:tr w:rsidR="00B20445" w:rsidRPr="00AB055F" w:rsidTr="00B20445">
        <w:tc>
          <w:tcPr>
            <w:tcW w:w="1176" w:type="dxa"/>
          </w:tcPr>
          <w:p w:rsidR="00B20445" w:rsidRPr="00AB055F" w:rsidRDefault="00B20445" w:rsidP="00B20445">
            <w:pPr>
              <w:spacing w:after="0" w:line="240" w:lineRule="auto"/>
              <w:jc w:val="center"/>
              <w:rPr>
                <w:rFonts w:ascii="Times New Roman" w:hAnsi="Times New Roman"/>
                <w:spacing w:val="-4"/>
                <w:sz w:val="24"/>
                <w:szCs w:val="24"/>
                <w:lang w:val="en-US"/>
              </w:rPr>
            </w:pPr>
            <w:r w:rsidRPr="00AB055F">
              <w:rPr>
                <w:rFonts w:ascii="Times New Roman" w:hAnsi="Times New Roman"/>
                <w:spacing w:val="-4"/>
                <w:sz w:val="24"/>
                <w:szCs w:val="24"/>
                <w:lang w:val="en-US"/>
              </w:rPr>
              <w:t>VII</w:t>
            </w:r>
          </w:p>
        </w:tc>
        <w:tc>
          <w:tcPr>
            <w:tcW w:w="1059"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0</w:t>
            </w:r>
          </w:p>
        </w:tc>
        <w:tc>
          <w:tcPr>
            <w:tcW w:w="1275"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2,0</w:t>
            </w:r>
          </w:p>
        </w:tc>
        <w:tc>
          <w:tcPr>
            <w:tcW w:w="993"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26,9</w:t>
            </w:r>
          </w:p>
        </w:tc>
        <w:tc>
          <w:tcPr>
            <w:tcW w:w="1275"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26,6</w:t>
            </w:r>
          </w:p>
        </w:tc>
        <w:tc>
          <w:tcPr>
            <w:tcW w:w="993" w:type="dxa"/>
            <w:vAlign w:val="center"/>
          </w:tcPr>
          <w:p w:rsidR="00B20445" w:rsidRPr="00AB055F" w:rsidRDefault="00B20445" w:rsidP="00B20445">
            <w:pPr>
              <w:pStyle w:val="a3"/>
              <w:jc w:val="center"/>
              <w:rPr>
                <w:rFonts w:ascii="Times New Roman" w:eastAsia="Calibri" w:hAnsi="Times New Roman"/>
                <w:sz w:val="24"/>
                <w:szCs w:val="24"/>
                <w:lang w:val="kk-KZ"/>
              </w:rPr>
            </w:pPr>
            <w:r w:rsidRPr="00AB055F">
              <w:rPr>
                <w:rFonts w:ascii="Times New Roman" w:eastAsia="Calibri" w:hAnsi="Times New Roman"/>
                <w:sz w:val="24"/>
                <w:szCs w:val="24"/>
              </w:rPr>
              <w:t>0</w:t>
            </w:r>
            <w:r w:rsidRPr="00AB055F">
              <w:rPr>
                <w:rFonts w:ascii="Times New Roman" w:eastAsia="Calibri" w:hAnsi="Times New Roman"/>
                <w:sz w:val="24"/>
                <w:szCs w:val="24"/>
                <w:lang w:val="kk-KZ"/>
              </w:rPr>
              <w:t>,5</w:t>
            </w:r>
          </w:p>
        </w:tc>
        <w:tc>
          <w:tcPr>
            <w:tcW w:w="1275"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2,0</w:t>
            </w:r>
          </w:p>
        </w:tc>
        <w:tc>
          <w:tcPr>
            <w:tcW w:w="993" w:type="dxa"/>
            <w:vAlign w:val="center"/>
          </w:tcPr>
          <w:p w:rsidR="00B20445" w:rsidRPr="00AB055F" w:rsidRDefault="00B20445" w:rsidP="00B20445">
            <w:pPr>
              <w:pStyle w:val="a3"/>
              <w:jc w:val="center"/>
              <w:rPr>
                <w:rFonts w:ascii="Times New Roman" w:eastAsia="Calibri" w:hAnsi="Times New Roman"/>
                <w:sz w:val="24"/>
                <w:szCs w:val="24"/>
                <w:lang w:val="kk-KZ"/>
              </w:rPr>
            </w:pPr>
            <w:r w:rsidRPr="00AB055F">
              <w:rPr>
                <w:rFonts w:ascii="Times New Roman" w:eastAsia="Calibri" w:hAnsi="Times New Roman"/>
                <w:sz w:val="24"/>
                <w:szCs w:val="24"/>
              </w:rPr>
              <w:t>2</w:t>
            </w:r>
            <w:r w:rsidRPr="00AB055F">
              <w:rPr>
                <w:rFonts w:ascii="Times New Roman" w:eastAsia="Calibri" w:hAnsi="Times New Roman"/>
                <w:sz w:val="24"/>
                <w:szCs w:val="24"/>
                <w:lang w:val="kk-KZ"/>
              </w:rPr>
              <w:t>7</w:t>
            </w:r>
            <w:r w:rsidRPr="00AB055F">
              <w:rPr>
                <w:rFonts w:ascii="Times New Roman" w:eastAsia="Calibri" w:hAnsi="Times New Roman"/>
                <w:sz w:val="24"/>
                <w:szCs w:val="24"/>
              </w:rPr>
              <w:t>,</w:t>
            </w:r>
            <w:r w:rsidRPr="00AB055F">
              <w:rPr>
                <w:rFonts w:ascii="Times New Roman" w:eastAsia="Calibri" w:hAnsi="Times New Roman"/>
                <w:sz w:val="24"/>
                <w:szCs w:val="24"/>
                <w:lang w:val="kk-KZ"/>
              </w:rPr>
              <w:t>8</w:t>
            </w:r>
          </w:p>
        </w:tc>
        <w:tc>
          <w:tcPr>
            <w:tcW w:w="1134"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26,6</w:t>
            </w:r>
          </w:p>
        </w:tc>
        <w:tc>
          <w:tcPr>
            <w:tcW w:w="992" w:type="dxa"/>
            <w:vAlign w:val="bottom"/>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0,0</w:t>
            </w:r>
          </w:p>
        </w:tc>
        <w:tc>
          <w:tcPr>
            <w:tcW w:w="1134"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2,0</w:t>
            </w:r>
          </w:p>
        </w:tc>
        <w:tc>
          <w:tcPr>
            <w:tcW w:w="992" w:type="dxa"/>
            <w:vAlign w:val="center"/>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26,9</w:t>
            </w:r>
          </w:p>
        </w:tc>
        <w:tc>
          <w:tcPr>
            <w:tcW w:w="1134" w:type="dxa"/>
            <w:vAlign w:val="center"/>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lang w:val="en-US"/>
              </w:rPr>
              <w:t>26,1</w:t>
            </w:r>
          </w:p>
        </w:tc>
      </w:tr>
      <w:tr w:rsidR="00B20445" w:rsidRPr="00AB055F" w:rsidTr="00B20445">
        <w:tc>
          <w:tcPr>
            <w:tcW w:w="1176" w:type="dxa"/>
          </w:tcPr>
          <w:p w:rsidR="00B20445" w:rsidRPr="00AB055F" w:rsidRDefault="00B20445" w:rsidP="00B20445">
            <w:pPr>
              <w:spacing w:after="0" w:line="240" w:lineRule="auto"/>
              <w:jc w:val="center"/>
              <w:rPr>
                <w:rFonts w:ascii="Times New Roman" w:hAnsi="Times New Roman"/>
                <w:spacing w:val="-4"/>
                <w:sz w:val="24"/>
                <w:szCs w:val="24"/>
                <w:lang w:val="en-US"/>
              </w:rPr>
            </w:pPr>
            <w:r w:rsidRPr="00AB055F">
              <w:rPr>
                <w:rFonts w:ascii="Times New Roman" w:hAnsi="Times New Roman"/>
                <w:spacing w:val="-4"/>
                <w:sz w:val="24"/>
                <w:szCs w:val="24"/>
                <w:lang w:val="en-US"/>
              </w:rPr>
              <w:t>VIII</w:t>
            </w:r>
          </w:p>
        </w:tc>
        <w:tc>
          <w:tcPr>
            <w:tcW w:w="1059" w:type="dxa"/>
            <w:vAlign w:val="center"/>
          </w:tcPr>
          <w:p w:rsidR="00B20445" w:rsidRPr="00AB055F" w:rsidRDefault="00B20445" w:rsidP="00B20445">
            <w:pPr>
              <w:pStyle w:val="a3"/>
              <w:jc w:val="center"/>
              <w:rPr>
                <w:rFonts w:ascii="Times New Roman" w:eastAsia="Calibri" w:hAnsi="Times New Roman"/>
                <w:sz w:val="24"/>
                <w:szCs w:val="24"/>
                <w:lang w:val="kk-KZ"/>
              </w:rPr>
            </w:pPr>
            <w:r w:rsidRPr="00AB055F">
              <w:rPr>
                <w:rFonts w:ascii="Times New Roman" w:eastAsia="Calibri" w:hAnsi="Times New Roman"/>
                <w:sz w:val="24"/>
                <w:szCs w:val="24"/>
                <w:lang w:val="kk-KZ"/>
              </w:rPr>
              <w:t>0</w:t>
            </w:r>
          </w:p>
        </w:tc>
        <w:tc>
          <w:tcPr>
            <w:tcW w:w="1275"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2,0</w:t>
            </w:r>
          </w:p>
        </w:tc>
        <w:tc>
          <w:tcPr>
            <w:tcW w:w="993" w:type="dxa"/>
            <w:vAlign w:val="center"/>
          </w:tcPr>
          <w:p w:rsidR="00B20445" w:rsidRPr="00AB055F" w:rsidRDefault="00B20445" w:rsidP="00B20445">
            <w:pPr>
              <w:pStyle w:val="a3"/>
              <w:jc w:val="center"/>
              <w:rPr>
                <w:rFonts w:ascii="Times New Roman" w:eastAsia="Calibri" w:hAnsi="Times New Roman"/>
                <w:sz w:val="24"/>
                <w:szCs w:val="24"/>
                <w:lang w:val="kk-KZ"/>
              </w:rPr>
            </w:pPr>
            <w:r w:rsidRPr="00AB055F">
              <w:rPr>
                <w:rFonts w:ascii="Times New Roman" w:eastAsia="Calibri" w:hAnsi="Times New Roman"/>
                <w:sz w:val="24"/>
                <w:szCs w:val="24"/>
                <w:lang w:val="kk-KZ"/>
              </w:rPr>
              <w:t>23,0</w:t>
            </w:r>
          </w:p>
        </w:tc>
        <w:tc>
          <w:tcPr>
            <w:tcW w:w="1275"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24,1</w:t>
            </w:r>
          </w:p>
        </w:tc>
        <w:tc>
          <w:tcPr>
            <w:tcW w:w="993" w:type="dxa"/>
            <w:vAlign w:val="center"/>
          </w:tcPr>
          <w:p w:rsidR="00B20445" w:rsidRPr="00AB055F" w:rsidRDefault="00B20445" w:rsidP="00B20445">
            <w:pPr>
              <w:pStyle w:val="a3"/>
              <w:jc w:val="center"/>
              <w:rPr>
                <w:rFonts w:ascii="Times New Roman" w:eastAsia="Calibri" w:hAnsi="Times New Roman"/>
                <w:sz w:val="24"/>
                <w:szCs w:val="24"/>
                <w:lang w:val="kk-KZ"/>
              </w:rPr>
            </w:pPr>
            <w:r w:rsidRPr="00AB055F">
              <w:rPr>
                <w:rFonts w:ascii="Times New Roman" w:eastAsia="Calibri" w:hAnsi="Times New Roman"/>
                <w:sz w:val="24"/>
                <w:szCs w:val="24"/>
                <w:lang w:val="kk-KZ"/>
              </w:rPr>
              <w:t>1,4</w:t>
            </w:r>
          </w:p>
        </w:tc>
        <w:tc>
          <w:tcPr>
            <w:tcW w:w="1275"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2,0</w:t>
            </w:r>
          </w:p>
        </w:tc>
        <w:tc>
          <w:tcPr>
            <w:tcW w:w="993" w:type="dxa"/>
            <w:vAlign w:val="center"/>
          </w:tcPr>
          <w:p w:rsidR="00B20445" w:rsidRPr="00AB055F" w:rsidRDefault="00B20445" w:rsidP="00B20445">
            <w:pPr>
              <w:pStyle w:val="a3"/>
              <w:jc w:val="center"/>
              <w:rPr>
                <w:rFonts w:ascii="Times New Roman" w:eastAsia="Calibri" w:hAnsi="Times New Roman"/>
                <w:sz w:val="24"/>
                <w:szCs w:val="24"/>
                <w:lang w:val="kk-KZ"/>
              </w:rPr>
            </w:pPr>
            <w:r w:rsidRPr="00AB055F">
              <w:rPr>
                <w:rFonts w:ascii="Times New Roman" w:eastAsia="Calibri" w:hAnsi="Times New Roman"/>
                <w:sz w:val="24"/>
                <w:szCs w:val="24"/>
                <w:lang w:val="kk-KZ"/>
              </w:rPr>
              <w:t>25,2</w:t>
            </w:r>
          </w:p>
        </w:tc>
        <w:tc>
          <w:tcPr>
            <w:tcW w:w="1134"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24,1</w:t>
            </w:r>
          </w:p>
        </w:tc>
        <w:tc>
          <w:tcPr>
            <w:tcW w:w="992" w:type="dxa"/>
            <w:vAlign w:val="bottom"/>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0,0</w:t>
            </w:r>
          </w:p>
        </w:tc>
        <w:tc>
          <w:tcPr>
            <w:tcW w:w="1134"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2,0</w:t>
            </w:r>
          </w:p>
        </w:tc>
        <w:tc>
          <w:tcPr>
            <w:tcW w:w="992" w:type="dxa"/>
            <w:vAlign w:val="center"/>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23,2</w:t>
            </w:r>
          </w:p>
        </w:tc>
        <w:tc>
          <w:tcPr>
            <w:tcW w:w="1134" w:type="dxa"/>
            <w:vAlign w:val="center"/>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lang w:val="en-US"/>
              </w:rPr>
              <w:t>24,3</w:t>
            </w:r>
          </w:p>
        </w:tc>
      </w:tr>
      <w:tr w:rsidR="00B20445" w:rsidRPr="00AB055F" w:rsidTr="00B20445">
        <w:tc>
          <w:tcPr>
            <w:tcW w:w="1176" w:type="dxa"/>
          </w:tcPr>
          <w:p w:rsidR="00B20445" w:rsidRPr="00AB055F" w:rsidRDefault="00B20445" w:rsidP="00B20445">
            <w:pPr>
              <w:spacing w:after="0" w:line="240" w:lineRule="auto"/>
              <w:jc w:val="center"/>
              <w:rPr>
                <w:rFonts w:ascii="Times New Roman" w:hAnsi="Times New Roman"/>
                <w:spacing w:val="-4"/>
                <w:sz w:val="24"/>
                <w:szCs w:val="24"/>
              </w:rPr>
            </w:pPr>
            <w:r w:rsidRPr="00AB055F">
              <w:rPr>
                <w:rFonts w:ascii="Times New Roman" w:hAnsi="Times New Roman"/>
                <w:spacing w:val="-4"/>
                <w:sz w:val="24"/>
                <w:szCs w:val="24"/>
                <w:lang w:val="en-US"/>
              </w:rPr>
              <w:t>IX</w:t>
            </w:r>
          </w:p>
        </w:tc>
        <w:tc>
          <w:tcPr>
            <w:tcW w:w="1059" w:type="dxa"/>
            <w:vAlign w:val="center"/>
          </w:tcPr>
          <w:p w:rsidR="00B20445" w:rsidRPr="00AB055F" w:rsidRDefault="00B20445" w:rsidP="00B20445">
            <w:pPr>
              <w:spacing w:after="0" w:line="240" w:lineRule="auto"/>
              <w:jc w:val="center"/>
              <w:rPr>
                <w:rFonts w:ascii="Times New Roman" w:eastAsia="Calibri" w:hAnsi="Times New Roman"/>
                <w:sz w:val="24"/>
                <w:szCs w:val="24"/>
                <w:lang w:val="kk-KZ"/>
              </w:rPr>
            </w:pPr>
            <w:r w:rsidRPr="00AB055F">
              <w:rPr>
                <w:rFonts w:ascii="Times New Roman" w:eastAsia="Calibri" w:hAnsi="Times New Roman"/>
                <w:sz w:val="24"/>
                <w:szCs w:val="24"/>
                <w:lang w:val="kk-KZ"/>
              </w:rPr>
              <w:t>0</w:t>
            </w:r>
          </w:p>
        </w:tc>
        <w:tc>
          <w:tcPr>
            <w:tcW w:w="1275" w:type="dxa"/>
            <w:vAlign w:val="center"/>
          </w:tcPr>
          <w:p w:rsidR="00B20445" w:rsidRPr="00AB055F" w:rsidRDefault="00B20445" w:rsidP="00B20445">
            <w:pPr>
              <w:spacing w:after="0" w:line="240" w:lineRule="auto"/>
              <w:jc w:val="center"/>
              <w:rPr>
                <w:rFonts w:ascii="Times New Roman" w:eastAsia="Calibri" w:hAnsi="Times New Roman"/>
                <w:sz w:val="24"/>
                <w:szCs w:val="24"/>
              </w:rPr>
            </w:pPr>
            <w:r w:rsidRPr="00AB055F">
              <w:rPr>
                <w:rFonts w:ascii="Times New Roman" w:eastAsia="Calibri" w:hAnsi="Times New Roman"/>
                <w:sz w:val="24"/>
                <w:szCs w:val="24"/>
              </w:rPr>
              <w:t>1,3</w:t>
            </w:r>
          </w:p>
        </w:tc>
        <w:tc>
          <w:tcPr>
            <w:tcW w:w="993" w:type="dxa"/>
            <w:vAlign w:val="center"/>
          </w:tcPr>
          <w:p w:rsidR="00B20445" w:rsidRPr="00AB055F" w:rsidRDefault="00B20445" w:rsidP="00B20445">
            <w:pPr>
              <w:spacing w:after="0" w:line="240" w:lineRule="auto"/>
              <w:jc w:val="center"/>
              <w:rPr>
                <w:rFonts w:ascii="Times New Roman" w:eastAsia="Calibri" w:hAnsi="Times New Roman"/>
                <w:sz w:val="24"/>
                <w:szCs w:val="24"/>
                <w:lang w:val="kk-KZ"/>
              </w:rPr>
            </w:pPr>
            <w:r w:rsidRPr="00AB055F">
              <w:rPr>
                <w:rFonts w:ascii="Times New Roman" w:eastAsia="Calibri" w:hAnsi="Times New Roman"/>
                <w:sz w:val="24"/>
                <w:szCs w:val="24"/>
                <w:lang w:val="kk-KZ"/>
              </w:rPr>
              <w:t>17,5</w:t>
            </w:r>
          </w:p>
        </w:tc>
        <w:tc>
          <w:tcPr>
            <w:tcW w:w="1275" w:type="dxa"/>
            <w:vAlign w:val="center"/>
          </w:tcPr>
          <w:p w:rsidR="00B20445" w:rsidRPr="00AB055F" w:rsidRDefault="00B20445" w:rsidP="00B20445">
            <w:pPr>
              <w:spacing w:after="0" w:line="240" w:lineRule="auto"/>
              <w:jc w:val="center"/>
              <w:rPr>
                <w:rFonts w:ascii="Times New Roman" w:eastAsia="Calibri" w:hAnsi="Times New Roman"/>
                <w:sz w:val="24"/>
                <w:szCs w:val="24"/>
              </w:rPr>
            </w:pPr>
            <w:r w:rsidRPr="00AB055F">
              <w:rPr>
                <w:rFonts w:ascii="Times New Roman" w:eastAsia="Calibri" w:hAnsi="Times New Roman"/>
                <w:sz w:val="24"/>
                <w:szCs w:val="24"/>
              </w:rPr>
              <w:t>19,3</w:t>
            </w:r>
          </w:p>
        </w:tc>
        <w:tc>
          <w:tcPr>
            <w:tcW w:w="993" w:type="dxa"/>
            <w:vAlign w:val="center"/>
          </w:tcPr>
          <w:p w:rsidR="00B20445" w:rsidRPr="00AB055F" w:rsidRDefault="00B20445" w:rsidP="00B20445">
            <w:pPr>
              <w:spacing w:after="0" w:line="240" w:lineRule="auto"/>
              <w:jc w:val="center"/>
              <w:rPr>
                <w:rFonts w:ascii="Times New Roman" w:eastAsia="Calibri" w:hAnsi="Times New Roman"/>
                <w:sz w:val="24"/>
                <w:szCs w:val="24"/>
                <w:lang w:val="kk-KZ"/>
              </w:rPr>
            </w:pPr>
            <w:r w:rsidRPr="00AB055F">
              <w:rPr>
                <w:rFonts w:ascii="Times New Roman" w:eastAsia="Calibri" w:hAnsi="Times New Roman"/>
                <w:sz w:val="24"/>
                <w:szCs w:val="24"/>
                <w:lang w:val="kk-KZ"/>
              </w:rPr>
              <w:t>0,9</w:t>
            </w:r>
          </w:p>
        </w:tc>
        <w:tc>
          <w:tcPr>
            <w:tcW w:w="1275" w:type="dxa"/>
            <w:vAlign w:val="center"/>
          </w:tcPr>
          <w:p w:rsidR="00B20445" w:rsidRPr="00AB055F" w:rsidRDefault="00B20445" w:rsidP="00B20445">
            <w:pPr>
              <w:spacing w:after="0" w:line="240" w:lineRule="auto"/>
              <w:jc w:val="center"/>
              <w:rPr>
                <w:rFonts w:ascii="Times New Roman" w:eastAsia="Calibri" w:hAnsi="Times New Roman"/>
                <w:sz w:val="24"/>
                <w:szCs w:val="24"/>
              </w:rPr>
            </w:pPr>
            <w:r w:rsidRPr="00AB055F">
              <w:rPr>
                <w:rFonts w:ascii="Times New Roman" w:eastAsia="Calibri" w:hAnsi="Times New Roman"/>
                <w:sz w:val="24"/>
                <w:szCs w:val="24"/>
              </w:rPr>
              <w:t>1,3</w:t>
            </w:r>
          </w:p>
        </w:tc>
        <w:tc>
          <w:tcPr>
            <w:tcW w:w="993" w:type="dxa"/>
            <w:vAlign w:val="center"/>
          </w:tcPr>
          <w:p w:rsidR="00B20445" w:rsidRPr="00AB055F" w:rsidRDefault="00B20445" w:rsidP="00B20445">
            <w:pPr>
              <w:spacing w:after="0" w:line="240" w:lineRule="auto"/>
              <w:jc w:val="center"/>
              <w:rPr>
                <w:rFonts w:ascii="Times New Roman" w:eastAsia="Calibri" w:hAnsi="Times New Roman"/>
                <w:sz w:val="24"/>
                <w:szCs w:val="24"/>
                <w:lang w:val="kk-KZ"/>
              </w:rPr>
            </w:pPr>
            <w:r w:rsidRPr="00AB055F">
              <w:rPr>
                <w:rFonts w:ascii="Times New Roman" w:eastAsia="Calibri" w:hAnsi="Times New Roman"/>
                <w:sz w:val="24"/>
                <w:szCs w:val="24"/>
                <w:lang w:val="kk-KZ"/>
              </w:rPr>
              <w:t>19,7</w:t>
            </w:r>
          </w:p>
        </w:tc>
        <w:tc>
          <w:tcPr>
            <w:tcW w:w="1134" w:type="dxa"/>
            <w:vAlign w:val="center"/>
          </w:tcPr>
          <w:p w:rsidR="00B20445" w:rsidRPr="00AB055F" w:rsidRDefault="00B20445" w:rsidP="00B20445">
            <w:pPr>
              <w:spacing w:after="0" w:line="240" w:lineRule="auto"/>
              <w:jc w:val="center"/>
              <w:rPr>
                <w:rFonts w:ascii="Times New Roman" w:eastAsia="Calibri" w:hAnsi="Times New Roman"/>
                <w:sz w:val="24"/>
                <w:szCs w:val="24"/>
              </w:rPr>
            </w:pPr>
            <w:r w:rsidRPr="00AB055F">
              <w:rPr>
                <w:rFonts w:ascii="Times New Roman" w:eastAsia="Calibri" w:hAnsi="Times New Roman"/>
                <w:sz w:val="24"/>
                <w:szCs w:val="24"/>
              </w:rPr>
              <w:t>19,3</w:t>
            </w:r>
          </w:p>
        </w:tc>
        <w:tc>
          <w:tcPr>
            <w:tcW w:w="992" w:type="dxa"/>
            <w:vAlign w:val="bottom"/>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0,3</w:t>
            </w:r>
          </w:p>
        </w:tc>
        <w:tc>
          <w:tcPr>
            <w:tcW w:w="1134" w:type="dxa"/>
            <w:vAlign w:val="center"/>
          </w:tcPr>
          <w:p w:rsidR="00B20445" w:rsidRPr="00AB055F" w:rsidRDefault="00B20445" w:rsidP="00B20445">
            <w:pPr>
              <w:spacing w:after="0" w:line="240" w:lineRule="auto"/>
              <w:jc w:val="center"/>
              <w:rPr>
                <w:rFonts w:ascii="Times New Roman" w:eastAsia="Calibri" w:hAnsi="Times New Roman"/>
                <w:sz w:val="24"/>
                <w:szCs w:val="24"/>
              </w:rPr>
            </w:pPr>
            <w:r w:rsidRPr="00AB055F">
              <w:rPr>
                <w:rFonts w:ascii="Times New Roman" w:eastAsia="Calibri" w:hAnsi="Times New Roman"/>
                <w:sz w:val="24"/>
                <w:szCs w:val="24"/>
              </w:rPr>
              <w:t>1,3</w:t>
            </w:r>
          </w:p>
        </w:tc>
        <w:tc>
          <w:tcPr>
            <w:tcW w:w="992" w:type="dxa"/>
            <w:vAlign w:val="center"/>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16,9</w:t>
            </w:r>
          </w:p>
        </w:tc>
        <w:tc>
          <w:tcPr>
            <w:tcW w:w="1134" w:type="dxa"/>
            <w:vAlign w:val="center"/>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eastAsia="Calibri" w:hAnsi="Times New Roman"/>
                <w:color w:val="000000"/>
                <w:sz w:val="24"/>
                <w:szCs w:val="24"/>
              </w:rPr>
              <w:t>19</w:t>
            </w:r>
          </w:p>
        </w:tc>
      </w:tr>
      <w:tr w:rsidR="00B20445" w:rsidRPr="00AB055F" w:rsidTr="00B20445">
        <w:tc>
          <w:tcPr>
            <w:tcW w:w="1176" w:type="dxa"/>
            <w:vAlign w:val="center"/>
          </w:tcPr>
          <w:p w:rsidR="00B20445" w:rsidRPr="00AB055F" w:rsidRDefault="00B20445" w:rsidP="00B20445">
            <w:pPr>
              <w:pStyle w:val="a3"/>
              <w:jc w:val="center"/>
              <w:rPr>
                <w:rFonts w:ascii="Times New Roman" w:eastAsia="Calibri" w:hAnsi="Times New Roman"/>
                <w:sz w:val="24"/>
                <w:szCs w:val="24"/>
              </w:rPr>
            </w:pPr>
            <w:r w:rsidRPr="00AB055F">
              <w:rPr>
                <w:rFonts w:ascii="Times New Roman" w:eastAsia="Calibri" w:hAnsi="Times New Roman"/>
                <w:sz w:val="24"/>
                <w:szCs w:val="24"/>
              </w:rPr>
              <w:t>Сумма осадков и среднее темпера</w:t>
            </w:r>
            <w:r>
              <w:rPr>
                <w:rFonts w:ascii="Times New Roman" w:eastAsia="Calibri" w:hAnsi="Times New Roman"/>
                <w:sz w:val="24"/>
                <w:szCs w:val="24"/>
              </w:rPr>
              <w:t>-</w:t>
            </w:r>
            <w:r w:rsidRPr="00AB055F">
              <w:rPr>
                <w:rFonts w:ascii="Times New Roman" w:eastAsia="Calibri" w:hAnsi="Times New Roman"/>
                <w:sz w:val="24"/>
                <w:szCs w:val="24"/>
              </w:rPr>
              <w:t>туры</w:t>
            </w:r>
          </w:p>
        </w:tc>
        <w:tc>
          <w:tcPr>
            <w:tcW w:w="1059" w:type="dxa"/>
            <w:vAlign w:val="center"/>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16,0</w:t>
            </w:r>
          </w:p>
        </w:tc>
        <w:tc>
          <w:tcPr>
            <w:tcW w:w="1275" w:type="dxa"/>
            <w:vAlign w:val="center"/>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183,3</w:t>
            </w:r>
          </w:p>
        </w:tc>
        <w:tc>
          <w:tcPr>
            <w:tcW w:w="993" w:type="dxa"/>
            <w:vAlign w:val="center"/>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14,8</w:t>
            </w:r>
          </w:p>
        </w:tc>
        <w:tc>
          <w:tcPr>
            <w:tcW w:w="1275" w:type="dxa"/>
            <w:vAlign w:val="center"/>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14,9</w:t>
            </w:r>
          </w:p>
        </w:tc>
        <w:tc>
          <w:tcPr>
            <w:tcW w:w="993" w:type="dxa"/>
            <w:vAlign w:val="center"/>
          </w:tcPr>
          <w:p w:rsidR="00B20445" w:rsidRPr="00AB055F" w:rsidRDefault="00B20445" w:rsidP="00B20445">
            <w:pPr>
              <w:spacing w:after="0" w:line="240" w:lineRule="auto"/>
              <w:jc w:val="center"/>
              <w:rPr>
                <w:rFonts w:ascii="Times New Roman" w:hAnsi="Times New Roman"/>
                <w:sz w:val="24"/>
                <w:szCs w:val="24"/>
                <w:lang w:val="kk-KZ"/>
              </w:rPr>
            </w:pPr>
            <w:r w:rsidRPr="00AB055F">
              <w:rPr>
                <w:rFonts w:ascii="Times New Roman" w:hAnsi="Times New Roman"/>
                <w:sz w:val="24"/>
                <w:szCs w:val="24"/>
                <w:lang w:val="kk-KZ"/>
              </w:rPr>
              <w:t>152,1</w:t>
            </w:r>
          </w:p>
        </w:tc>
        <w:tc>
          <w:tcPr>
            <w:tcW w:w="1275" w:type="dxa"/>
            <w:vAlign w:val="center"/>
          </w:tcPr>
          <w:p w:rsidR="00B20445" w:rsidRPr="00AB055F" w:rsidRDefault="00B20445" w:rsidP="00B20445">
            <w:pPr>
              <w:spacing w:after="0" w:line="240" w:lineRule="auto"/>
              <w:jc w:val="center"/>
              <w:rPr>
                <w:rFonts w:ascii="Times New Roman" w:hAnsi="Times New Roman"/>
                <w:sz w:val="24"/>
                <w:szCs w:val="24"/>
              </w:rPr>
            </w:pPr>
            <w:r w:rsidRPr="00AB055F">
              <w:rPr>
                <w:rFonts w:ascii="Times New Roman" w:hAnsi="Times New Roman"/>
                <w:sz w:val="24"/>
                <w:szCs w:val="24"/>
              </w:rPr>
              <w:t>183,3</w:t>
            </w:r>
          </w:p>
        </w:tc>
        <w:tc>
          <w:tcPr>
            <w:tcW w:w="993" w:type="dxa"/>
            <w:vAlign w:val="center"/>
          </w:tcPr>
          <w:p w:rsidR="00B20445" w:rsidRPr="00AB055F" w:rsidRDefault="00B20445" w:rsidP="00B20445">
            <w:pPr>
              <w:spacing w:after="0" w:line="240" w:lineRule="auto"/>
              <w:jc w:val="center"/>
              <w:rPr>
                <w:rFonts w:ascii="Times New Roman" w:hAnsi="Times New Roman"/>
                <w:sz w:val="24"/>
                <w:szCs w:val="24"/>
                <w:lang w:val="kk-KZ"/>
              </w:rPr>
            </w:pPr>
            <w:r w:rsidRPr="00AB055F">
              <w:rPr>
                <w:rFonts w:ascii="Times New Roman" w:hAnsi="Times New Roman"/>
                <w:sz w:val="24"/>
                <w:szCs w:val="24"/>
                <w:lang w:val="kk-KZ"/>
              </w:rPr>
              <w:t>15,5</w:t>
            </w:r>
          </w:p>
        </w:tc>
        <w:tc>
          <w:tcPr>
            <w:tcW w:w="1134" w:type="dxa"/>
            <w:vAlign w:val="center"/>
          </w:tcPr>
          <w:p w:rsidR="00B20445" w:rsidRPr="00AB055F" w:rsidRDefault="00B20445" w:rsidP="00B20445">
            <w:pPr>
              <w:spacing w:after="0" w:line="240" w:lineRule="auto"/>
              <w:jc w:val="center"/>
              <w:rPr>
                <w:rFonts w:ascii="Times New Roman" w:hAnsi="Times New Roman"/>
                <w:sz w:val="24"/>
                <w:szCs w:val="24"/>
                <w:lang w:val="kk-KZ"/>
              </w:rPr>
            </w:pPr>
            <w:r w:rsidRPr="00AB055F">
              <w:rPr>
                <w:rFonts w:ascii="Times New Roman" w:hAnsi="Times New Roman"/>
                <w:sz w:val="24"/>
                <w:szCs w:val="24"/>
                <w:lang w:val="kk-KZ"/>
              </w:rPr>
              <w:t>15,2</w:t>
            </w:r>
          </w:p>
        </w:tc>
        <w:tc>
          <w:tcPr>
            <w:tcW w:w="992" w:type="dxa"/>
            <w:vAlign w:val="center"/>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104,4</w:t>
            </w:r>
          </w:p>
        </w:tc>
        <w:tc>
          <w:tcPr>
            <w:tcW w:w="1134" w:type="dxa"/>
            <w:vAlign w:val="center"/>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183,3</w:t>
            </w:r>
          </w:p>
        </w:tc>
        <w:tc>
          <w:tcPr>
            <w:tcW w:w="992" w:type="dxa"/>
            <w:vAlign w:val="center"/>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15,3</w:t>
            </w:r>
          </w:p>
        </w:tc>
        <w:tc>
          <w:tcPr>
            <w:tcW w:w="1134" w:type="dxa"/>
            <w:vAlign w:val="center"/>
          </w:tcPr>
          <w:p w:rsidR="00B20445" w:rsidRPr="00AB055F" w:rsidRDefault="00B20445" w:rsidP="00B20445">
            <w:pPr>
              <w:spacing w:after="0" w:line="240" w:lineRule="auto"/>
              <w:jc w:val="center"/>
              <w:rPr>
                <w:rFonts w:ascii="Times New Roman" w:hAnsi="Times New Roman"/>
                <w:color w:val="000000"/>
                <w:sz w:val="24"/>
                <w:szCs w:val="24"/>
              </w:rPr>
            </w:pPr>
            <w:r w:rsidRPr="00AB055F">
              <w:rPr>
                <w:rFonts w:ascii="Times New Roman" w:hAnsi="Times New Roman"/>
                <w:color w:val="000000"/>
                <w:sz w:val="24"/>
                <w:szCs w:val="24"/>
              </w:rPr>
              <w:t>14,8</w:t>
            </w:r>
          </w:p>
        </w:tc>
      </w:tr>
    </w:tbl>
    <w:p w:rsidR="0044318E" w:rsidRPr="00B20445" w:rsidRDefault="0044318E" w:rsidP="0044318E">
      <w:pPr>
        <w:spacing w:after="0" w:line="240" w:lineRule="auto"/>
        <w:rPr>
          <w:rFonts w:ascii="Times New Roman" w:hAnsi="Times New Roman"/>
          <w:spacing w:val="-4"/>
          <w:sz w:val="16"/>
          <w:szCs w:val="16"/>
        </w:rPr>
        <w:sectPr w:rsidR="0044318E" w:rsidRPr="00B20445" w:rsidSect="00560C5C">
          <w:pgSz w:w="16838" w:h="11906" w:orient="landscape" w:code="9"/>
          <w:pgMar w:top="1134" w:right="567" w:bottom="1134" w:left="1701" w:header="709" w:footer="709" w:gutter="0"/>
          <w:pgNumType w:start="100"/>
          <w:cols w:space="708"/>
          <w:docGrid w:linePitch="360"/>
        </w:sectPr>
      </w:pPr>
    </w:p>
    <w:p w:rsidR="0044318E" w:rsidRPr="00A5586D" w:rsidRDefault="0044318E" w:rsidP="0044318E">
      <w:pPr>
        <w:tabs>
          <w:tab w:val="left" w:pos="5685"/>
        </w:tabs>
        <w:spacing w:after="0" w:line="240" w:lineRule="auto"/>
        <w:jc w:val="center"/>
        <w:rPr>
          <w:rFonts w:ascii="Times New Roman" w:hAnsi="Times New Roman"/>
          <w:b/>
          <w:sz w:val="24"/>
          <w:szCs w:val="24"/>
        </w:rPr>
      </w:pPr>
      <w:r>
        <w:rPr>
          <w:rFonts w:ascii="Times New Roman" w:hAnsi="Times New Roman"/>
          <w:b/>
          <w:sz w:val="24"/>
          <w:szCs w:val="24"/>
        </w:rPr>
        <w:lastRenderedPageBreak/>
        <w:t>ПРИЛОЖЕНИЕ К</w:t>
      </w:r>
    </w:p>
    <w:p w:rsidR="0044318E" w:rsidRPr="00B20445" w:rsidRDefault="0044318E" w:rsidP="0044318E">
      <w:pPr>
        <w:spacing w:after="0" w:line="240" w:lineRule="auto"/>
        <w:jc w:val="both"/>
        <w:rPr>
          <w:b/>
          <w:sz w:val="20"/>
          <w:szCs w:val="20"/>
          <w:lang w:val="kk-KZ"/>
        </w:rPr>
      </w:pPr>
    </w:p>
    <w:p w:rsidR="0044318E" w:rsidRPr="00A5586D" w:rsidRDefault="0044318E" w:rsidP="0044318E">
      <w:pPr>
        <w:spacing w:after="0" w:line="240" w:lineRule="auto"/>
        <w:jc w:val="center"/>
        <w:rPr>
          <w:rFonts w:ascii="Times New Roman" w:hAnsi="Times New Roman"/>
          <w:b/>
          <w:sz w:val="24"/>
          <w:szCs w:val="24"/>
        </w:rPr>
      </w:pPr>
      <w:r w:rsidRPr="00A5586D">
        <w:rPr>
          <w:rFonts w:ascii="Times New Roman" w:hAnsi="Times New Roman"/>
          <w:b/>
          <w:sz w:val="24"/>
          <w:szCs w:val="24"/>
          <w:lang w:val="kk-KZ"/>
        </w:rPr>
        <w:t>П</w:t>
      </w:r>
      <w:r w:rsidR="00B20445" w:rsidRPr="00A5586D">
        <w:rPr>
          <w:rFonts w:ascii="Times New Roman" w:hAnsi="Times New Roman"/>
          <w:b/>
          <w:sz w:val="24"/>
          <w:szCs w:val="24"/>
        </w:rPr>
        <w:t>роведенные агротехнологические работы</w:t>
      </w:r>
      <w:r w:rsidR="00B20445" w:rsidRPr="00A5586D">
        <w:rPr>
          <w:rFonts w:ascii="Times New Roman" w:hAnsi="Times New Roman"/>
          <w:b/>
          <w:sz w:val="24"/>
          <w:szCs w:val="24"/>
          <w:lang w:val="kk-KZ"/>
        </w:rPr>
        <w:t xml:space="preserve"> н</w:t>
      </w:r>
      <w:r w:rsidR="00B20445" w:rsidRPr="00A5586D">
        <w:rPr>
          <w:rFonts w:ascii="Times New Roman" w:hAnsi="Times New Roman"/>
          <w:b/>
          <w:sz w:val="24"/>
          <w:szCs w:val="24"/>
        </w:rPr>
        <w:t>а опытном участке</w:t>
      </w:r>
    </w:p>
    <w:p w:rsidR="0044318E" w:rsidRPr="00F42784" w:rsidRDefault="0044318E" w:rsidP="0044318E">
      <w:pPr>
        <w:spacing w:after="0" w:line="240" w:lineRule="auto"/>
        <w:ind w:firstLine="720"/>
        <w:jc w:val="both"/>
      </w:pPr>
    </w:p>
    <w:tbl>
      <w:tblPr>
        <w:tblW w:w="9187" w:type="dxa"/>
        <w:jc w:val="center"/>
        <w:tblInd w:w="-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04"/>
        <w:gridCol w:w="1388"/>
        <w:gridCol w:w="1261"/>
        <w:gridCol w:w="1234"/>
      </w:tblGrid>
      <w:tr w:rsidR="0044318E" w:rsidRPr="00A5586D" w:rsidTr="0044318E">
        <w:trPr>
          <w:trHeight w:val="336"/>
          <w:jc w:val="center"/>
        </w:trPr>
        <w:tc>
          <w:tcPr>
            <w:tcW w:w="5304" w:type="dxa"/>
            <w:vMerge w:val="restart"/>
            <w:vAlign w:val="center"/>
          </w:tcPr>
          <w:p w:rsidR="0044318E" w:rsidRPr="00A5586D" w:rsidRDefault="0044318E" w:rsidP="0044318E">
            <w:pPr>
              <w:spacing w:after="0" w:line="360" w:lineRule="auto"/>
              <w:ind w:left="-760" w:firstLine="720"/>
              <w:rPr>
                <w:rFonts w:ascii="Times New Roman" w:hAnsi="Times New Roman"/>
                <w:sz w:val="24"/>
                <w:szCs w:val="24"/>
              </w:rPr>
            </w:pPr>
            <w:r w:rsidRPr="00A5586D">
              <w:rPr>
                <w:rFonts w:ascii="Times New Roman" w:hAnsi="Times New Roman"/>
                <w:sz w:val="24"/>
                <w:szCs w:val="24"/>
              </w:rPr>
              <w:t>Наименование работ</w:t>
            </w:r>
          </w:p>
        </w:tc>
        <w:tc>
          <w:tcPr>
            <w:tcW w:w="3883" w:type="dxa"/>
            <w:gridSpan w:val="3"/>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Сроки проведение работ</w:t>
            </w:r>
          </w:p>
        </w:tc>
      </w:tr>
      <w:tr w:rsidR="0044318E" w:rsidRPr="00A5586D" w:rsidTr="0044318E">
        <w:trPr>
          <w:trHeight w:val="468"/>
          <w:jc w:val="center"/>
        </w:trPr>
        <w:tc>
          <w:tcPr>
            <w:tcW w:w="5304" w:type="dxa"/>
            <w:vMerge/>
            <w:vAlign w:val="center"/>
          </w:tcPr>
          <w:p w:rsidR="0044318E" w:rsidRPr="00A5586D" w:rsidRDefault="0044318E" w:rsidP="0044318E">
            <w:pPr>
              <w:spacing w:after="0" w:line="360" w:lineRule="auto"/>
              <w:ind w:left="-760" w:firstLine="720"/>
              <w:rPr>
                <w:rFonts w:ascii="Times New Roman" w:hAnsi="Times New Roman"/>
                <w:sz w:val="24"/>
                <w:szCs w:val="24"/>
              </w:rPr>
            </w:pPr>
          </w:p>
        </w:tc>
        <w:tc>
          <w:tcPr>
            <w:tcW w:w="1388"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2018 г.</w:t>
            </w:r>
          </w:p>
        </w:tc>
        <w:tc>
          <w:tcPr>
            <w:tcW w:w="1261"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2019 г.</w:t>
            </w:r>
          </w:p>
        </w:tc>
        <w:tc>
          <w:tcPr>
            <w:tcW w:w="1234"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2020 г.</w:t>
            </w:r>
          </w:p>
        </w:tc>
      </w:tr>
      <w:tr w:rsidR="0044318E" w:rsidRPr="00A5586D" w:rsidTr="0044318E">
        <w:trPr>
          <w:trHeight w:val="375"/>
          <w:jc w:val="center"/>
        </w:trPr>
        <w:tc>
          <w:tcPr>
            <w:tcW w:w="5304" w:type="dxa"/>
          </w:tcPr>
          <w:p w:rsidR="0044318E" w:rsidRPr="00A5586D" w:rsidRDefault="0044318E" w:rsidP="0044318E">
            <w:pPr>
              <w:spacing w:after="0" w:line="360" w:lineRule="auto"/>
              <w:ind w:left="-49"/>
              <w:rPr>
                <w:rFonts w:ascii="Times New Roman" w:hAnsi="Times New Roman"/>
                <w:sz w:val="24"/>
                <w:szCs w:val="24"/>
              </w:rPr>
            </w:pPr>
            <w:r w:rsidRPr="00A5586D">
              <w:rPr>
                <w:rFonts w:ascii="Times New Roman" w:hAnsi="Times New Roman"/>
                <w:sz w:val="24"/>
                <w:szCs w:val="24"/>
              </w:rPr>
              <w:t>Зяблевая вспашка опытного участка на  глубину 30-40  см в отдельности</w:t>
            </w:r>
          </w:p>
          <w:p w:rsidR="0044318E" w:rsidRPr="00A5586D" w:rsidRDefault="0044318E" w:rsidP="0044318E">
            <w:pPr>
              <w:spacing w:after="0" w:line="360" w:lineRule="auto"/>
              <w:ind w:left="-49"/>
              <w:rPr>
                <w:rFonts w:ascii="Times New Roman" w:hAnsi="Times New Roman"/>
                <w:sz w:val="24"/>
                <w:szCs w:val="24"/>
              </w:rPr>
            </w:pPr>
            <w:r w:rsidRPr="00A5586D">
              <w:rPr>
                <w:rFonts w:ascii="Times New Roman" w:hAnsi="Times New Roman"/>
                <w:sz w:val="24"/>
                <w:szCs w:val="24"/>
              </w:rPr>
              <w:t>двухъярусным плугом ПН-3-35 и ПЯ-3-35</w:t>
            </w:r>
          </w:p>
        </w:tc>
        <w:tc>
          <w:tcPr>
            <w:tcW w:w="1388"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25.11.17</w:t>
            </w:r>
          </w:p>
        </w:tc>
        <w:tc>
          <w:tcPr>
            <w:tcW w:w="1261" w:type="dxa"/>
            <w:vAlign w:val="center"/>
          </w:tcPr>
          <w:p w:rsidR="0044318E" w:rsidRPr="00A5586D" w:rsidRDefault="0044318E" w:rsidP="0044318E">
            <w:pPr>
              <w:spacing w:after="0" w:line="360" w:lineRule="auto"/>
              <w:ind w:left="-760" w:firstLine="720"/>
              <w:jc w:val="center"/>
              <w:rPr>
                <w:rFonts w:ascii="Times New Roman" w:hAnsi="Times New Roman"/>
                <w:sz w:val="24"/>
                <w:szCs w:val="24"/>
                <w:lang w:val="en-US"/>
              </w:rPr>
            </w:pPr>
            <w:r w:rsidRPr="00A5586D">
              <w:rPr>
                <w:rFonts w:ascii="Times New Roman" w:hAnsi="Times New Roman"/>
                <w:sz w:val="24"/>
                <w:szCs w:val="24"/>
                <w:lang w:val="en-US"/>
              </w:rPr>
              <w:t>03</w:t>
            </w:r>
            <w:r w:rsidRPr="00A5586D">
              <w:rPr>
                <w:rFonts w:ascii="Times New Roman" w:hAnsi="Times New Roman"/>
                <w:sz w:val="24"/>
                <w:szCs w:val="24"/>
              </w:rPr>
              <w:t>.12.</w:t>
            </w:r>
            <w:r w:rsidRPr="00A5586D">
              <w:rPr>
                <w:rFonts w:ascii="Times New Roman" w:hAnsi="Times New Roman"/>
                <w:sz w:val="24"/>
                <w:szCs w:val="24"/>
                <w:lang w:val="en-US"/>
              </w:rPr>
              <w:t>18</w:t>
            </w:r>
          </w:p>
        </w:tc>
        <w:tc>
          <w:tcPr>
            <w:tcW w:w="1234"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18.11.19</w:t>
            </w:r>
          </w:p>
        </w:tc>
      </w:tr>
      <w:tr w:rsidR="0044318E" w:rsidRPr="00A5586D" w:rsidTr="0044318E">
        <w:trPr>
          <w:trHeight w:val="375"/>
          <w:jc w:val="center"/>
        </w:trPr>
        <w:tc>
          <w:tcPr>
            <w:tcW w:w="5304" w:type="dxa"/>
          </w:tcPr>
          <w:p w:rsidR="0044318E" w:rsidRPr="00A5586D" w:rsidRDefault="0044318E" w:rsidP="0044318E">
            <w:pPr>
              <w:spacing w:after="0" w:line="360" w:lineRule="auto"/>
              <w:ind w:left="-49"/>
              <w:rPr>
                <w:rFonts w:ascii="Times New Roman" w:hAnsi="Times New Roman"/>
                <w:sz w:val="24"/>
                <w:szCs w:val="24"/>
              </w:rPr>
            </w:pPr>
            <w:r w:rsidRPr="00A5586D">
              <w:rPr>
                <w:rFonts w:ascii="Times New Roman" w:hAnsi="Times New Roman"/>
                <w:sz w:val="24"/>
                <w:szCs w:val="24"/>
              </w:rPr>
              <w:t>Планировка</w:t>
            </w:r>
          </w:p>
        </w:tc>
        <w:tc>
          <w:tcPr>
            <w:tcW w:w="1388"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10.12.17.</w:t>
            </w:r>
          </w:p>
        </w:tc>
        <w:tc>
          <w:tcPr>
            <w:tcW w:w="1261" w:type="dxa"/>
            <w:vAlign w:val="center"/>
          </w:tcPr>
          <w:p w:rsidR="0044318E" w:rsidRPr="00A5586D" w:rsidRDefault="0044318E" w:rsidP="0044318E">
            <w:pPr>
              <w:spacing w:after="0" w:line="360" w:lineRule="auto"/>
              <w:ind w:left="-760" w:firstLine="720"/>
              <w:jc w:val="center"/>
              <w:rPr>
                <w:rFonts w:ascii="Times New Roman" w:hAnsi="Times New Roman"/>
                <w:sz w:val="24"/>
                <w:szCs w:val="24"/>
                <w:lang w:val="en-US"/>
              </w:rPr>
            </w:pPr>
            <w:r w:rsidRPr="00A5586D">
              <w:rPr>
                <w:rFonts w:ascii="Times New Roman" w:hAnsi="Times New Roman"/>
                <w:sz w:val="24"/>
                <w:szCs w:val="24"/>
                <w:lang w:val="en-US"/>
              </w:rPr>
              <w:t>21</w:t>
            </w:r>
            <w:r w:rsidRPr="00A5586D">
              <w:rPr>
                <w:rFonts w:ascii="Times New Roman" w:hAnsi="Times New Roman"/>
                <w:sz w:val="24"/>
                <w:szCs w:val="24"/>
              </w:rPr>
              <w:t>.12.</w:t>
            </w:r>
            <w:r w:rsidRPr="00A5586D">
              <w:rPr>
                <w:rFonts w:ascii="Times New Roman" w:hAnsi="Times New Roman"/>
                <w:sz w:val="24"/>
                <w:szCs w:val="24"/>
                <w:lang w:val="en-US"/>
              </w:rPr>
              <w:t>19</w:t>
            </w:r>
          </w:p>
        </w:tc>
        <w:tc>
          <w:tcPr>
            <w:tcW w:w="1234"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08.12.19</w:t>
            </w:r>
          </w:p>
        </w:tc>
      </w:tr>
      <w:tr w:rsidR="0044318E" w:rsidRPr="00A5586D" w:rsidTr="0044318E">
        <w:trPr>
          <w:trHeight w:val="375"/>
          <w:jc w:val="center"/>
        </w:trPr>
        <w:tc>
          <w:tcPr>
            <w:tcW w:w="5304" w:type="dxa"/>
          </w:tcPr>
          <w:p w:rsidR="0044318E" w:rsidRPr="00A5586D" w:rsidRDefault="0044318E" w:rsidP="0044318E">
            <w:pPr>
              <w:spacing w:after="0" w:line="360" w:lineRule="auto"/>
              <w:ind w:left="-49"/>
              <w:rPr>
                <w:rFonts w:ascii="Times New Roman" w:hAnsi="Times New Roman"/>
                <w:sz w:val="24"/>
                <w:szCs w:val="24"/>
              </w:rPr>
            </w:pPr>
            <w:r w:rsidRPr="00A5586D">
              <w:rPr>
                <w:rFonts w:ascii="Times New Roman" w:hAnsi="Times New Roman"/>
                <w:sz w:val="24"/>
                <w:szCs w:val="24"/>
              </w:rPr>
              <w:t>Нарезка пал и оросителей</w:t>
            </w:r>
          </w:p>
        </w:tc>
        <w:tc>
          <w:tcPr>
            <w:tcW w:w="1388"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02.02.18.</w:t>
            </w:r>
          </w:p>
        </w:tc>
        <w:tc>
          <w:tcPr>
            <w:tcW w:w="1261" w:type="dxa"/>
            <w:vAlign w:val="center"/>
          </w:tcPr>
          <w:p w:rsidR="0044318E" w:rsidRPr="00A5586D" w:rsidRDefault="0044318E" w:rsidP="0044318E">
            <w:pPr>
              <w:spacing w:after="0" w:line="360" w:lineRule="auto"/>
              <w:ind w:left="-760" w:firstLine="720"/>
              <w:jc w:val="center"/>
              <w:rPr>
                <w:rFonts w:ascii="Times New Roman" w:hAnsi="Times New Roman"/>
                <w:sz w:val="24"/>
                <w:szCs w:val="24"/>
                <w:lang w:val="en-US"/>
              </w:rPr>
            </w:pPr>
            <w:r w:rsidRPr="00A5586D">
              <w:rPr>
                <w:rFonts w:ascii="Times New Roman" w:hAnsi="Times New Roman"/>
                <w:sz w:val="24"/>
                <w:szCs w:val="24"/>
                <w:lang w:val="en-US"/>
              </w:rPr>
              <w:t>22</w:t>
            </w:r>
            <w:r w:rsidRPr="00A5586D">
              <w:rPr>
                <w:rFonts w:ascii="Times New Roman" w:hAnsi="Times New Roman"/>
                <w:sz w:val="24"/>
                <w:szCs w:val="24"/>
              </w:rPr>
              <w:t>.02.</w:t>
            </w:r>
            <w:r w:rsidRPr="00A5586D">
              <w:rPr>
                <w:rFonts w:ascii="Times New Roman" w:hAnsi="Times New Roman"/>
                <w:sz w:val="24"/>
                <w:szCs w:val="24"/>
                <w:lang w:val="en-US"/>
              </w:rPr>
              <w:t>19</w:t>
            </w:r>
          </w:p>
        </w:tc>
        <w:tc>
          <w:tcPr>
            <w:tcW w:w="1234"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05.12.19</w:t>
            </w:r>
          </w:p>
        </w:tc>
      </w:tr>
      <w:tr w:rsidR="0044318E" w:rsidRPr="00A5586D" w:rsidTr="0044318E">
        <w:trPr>
          <w:trHeight w:val="375"/>
          <w:jc w:val="center"/>
        </w:trPr>
        <w:tc>
          <w:tcPr>
            <w:tcW w:w="5304" w:type="dxa"/>
          </w:tcPr>
          <w:p w:rsidR="0044318E" w:rsidRPr="00A5586D" w:rsidRDefault="0044318E" w:rsidP="0044318E">
            <w:pPr>
              <w:spacing w:after="0" w:line="360" w:lineRule="auto"/>
              <w:ind w:left="-49"/>
              <w:rPr>
                <w:rFonts w:ascii="Times New Roman" w:hAnsi="Times New Roman"/>
                <w:sz w:val="24"/>
                <w:szCs w:val="24"/>
              </w:rPr>
            </w:pPr>
            <w:r w:rsidRPr="00A5586D">
              <w:rPr>
                <w:rFonts w:ascii="Times New Roman" w:hAnsi="Times New Roman"/>
                <w:sz w:val="24"/>
                <w:szCs w:val="24"/>
              </w:rPr>
              <w:t>Промывка почвы (норма полива в пределах 2 тыс. м</w:t>
            </w:r>
            <w:r w:rsidRPr="00A5586D">
              <w:rPr>
                <w:rFonts w:ascii="Times New Roman" w:hAnsi="Times New Roman"/>
                <w:sz w:val="24"/>
                <w:szCs w:val="24"/>
                <w:vertAlign w:val="superscript"/>
              </w:rPr>
              <w:t>3</w:t>
            </w:r>
            <w:r w:rsidRPr="00A5586D">
              <w:rPr>
                <w:rFonts w:ascii="Times New Roman" w:hAnsi="Times New Roman"/>
                <w:sz w:val="24"/>
                <w:szCs w:val="24"/>
              </w:rPr>
              <w:t>/га)</w:t>
            </w:r>
          </w:p>
        </w:tc>
        <w:tc>
          <w:tcPr>
            <w:tcW w:w="1388"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10.02.18.</w:t>
            </w:r>
          </w:p>
        </w:tc>
        <w:tc>
          <w:tcPr>
            <w:tcW w:w="1261" w:type="dxa"/>
            <w:vAlign w:val="center"/>
          </w:tcPr>
          <w:p w:rsidR="0044318E" w:rsidRPr="00A5586D" w:rsidRDefault="0044318E" w:rsidP="0044318E">
            <w:pPr>
              <w:spacing w:after="0" w:line="360" w:lineRule="auto"/>
              <w:ind w:left="-760" w:firstLine="720"/>
              <w:jc w:val="center"/>
              <w:rPr>
                <w:rFonts w:ascii="Times New Roman" w:hAnsi="Times New Roman"/>
                <w:sz w:val="24"/>
                <w:szCs w:val="24"/>
                <w:lang w:val="en-US"/>
              </w:rPr>
            </w:pPr>
            <w:r w:rsidRPr="00A5586D">
              <w:rPr>
                <w:rFonts w:ascii="Times New Roman" w:hAnsi="Times New Roman"/>
                <w:sz w:val="24"/>
                <w:szCs w:val="24"/>
                <w:lang w:val="en-US"/>
              </w:rPr>
              <w:t>26</w:t>
            </w:r>
            <w:r w:rsidRPr="00A5586D">
              <w:rPr>
                <w:rFonts w:ascii="Times New Roman" w:hAnsi="Times New Roman"/>
                <w:sz w:val="24"/>
                <w:szCs w:val="24"/>
              </w:rPr>
              <w:t>.02</w:t>
            </w:r>
            <w:r w:rsidRPr="00A5586D">
              <w:rPr>
                <w:rFonts w:ascii="Times New Roman" w:hAnsi="Times New Roman"/>
                <w:sz w:val="24"/>
                <w:szCs w:val="24"/>
                <w:lang w:val="en-US"/>
              </w:rPr>
              <w:t>.19</w:t>
            </w:r>
          </w:p>
        </w:tc>
        <w:tc>
          <w:tcPr>
            <w:tcW w:w="1234"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25.02.20</w:t>
            </w:r>
          </w:p>
        </w:tc>
      </w:tr>
      <w:tr w:rsidR="0044318E" w:rsidRPr="00A5586D" w:rsidTr="0044318E">
        <w:trPr>
          <w:trHeight w:val="375"/>
          <w:jc w:val="center"/>
        </w:trPr>
        <w:tc>
          <w:tcPr>
            <w:tcW w:w="5304" w:type="dxa"/>
          </w:tcPr>
          <w:p w:rsidR="0044318E" w:rsidRPr="00A5586D" w:rsidRDefault="0044318E" w:rsidP="0044318E">
            <w:pPr>
              <w:spacing w:after="0" w:line="360" w:lineRule="auto"/>
              <w:ind w:left="-49"/>
              <w:rPr>
                <w:rFonts w:ascii="Times New Roman" w:hAnsi="Times New Roman"/>
                <w:sz w:val="24"/>
                <w:szCs w:val="24"/>
              </w:rPr>
            </w:pPr>
            <w:r w:rsidRPr="00A5586D">
              <w:rPr>
                <w:rFonts w:ascii="Times New Roman" w:hAnsi="Times New Roman"/>
                <w:sz w:val="24"/>
                <w:szCs w:val="24"/>
              </w:rPr>
              <w:t>Развалка пал и оросителей</w:t>
            </w:r>
          </w:p>
        </w:tc>
        <w:tc>
          <w:tcPr>
            <w:tcW w:w="1388"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05.04.18.</w:t>
            </w:r>
          </w:p>
        </w:tc>
        <w:tc>
          <w:tcPr>
            <w:tcW w:w="1261"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14.03.19</w:t>
            </w:r>
          </w:p>
        </w:tc>
        <w:tc>
          <w:tcPr>
            <w:tcW w:w="1234"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19.03.20</w:t>
            </w:r>
          </w:p>
        </w:tc>
      </w:tr>
      <w:tr w:rsidR="0044318E" w:rsidRPr="00A5586D" w:rsidTr="0044318E">
        <w:trPr>
          <w:trHeight w:val="375"/>
          <w:jc w:val="center"/>
        </w:trPr>
        <w:tc>
          <w:tcPr>
            <w:tcW w:w="5304" w:type="dxa"/>
          </w:tcPr>
          <w:p w:rsidR="0044318E" w:rsidRPr="00A5586D" w:rsidRDefault="0044318E" w:rsidP="0044318E">
            <w:pPr>
              <w:spacing w:after="0" w:line="360" w:lineRule="auto"/>
              <w:ind w:left="-49"/>
              <w:rPr>
                <w:rFonts w:ascii="Times New Roman" w:hAnsi="Times New Roman"/>
                <w:sz w:val="24"/>
                <w:szCs w:val="24"/>
              </w:rPr>
            </w:pPr>
            <w:r w:rsidRPr="00A5586D">
              <w:rPr>
                <w:rFonts w:ascii="Times New Roman" w:hAnsi="Times New Roman"/>
                <w:sz w:val="24"/>
                <w:szCs w:val="24"/>
              </w:rPr>
              <w:t>Боронование  на глубину 4 см, с целью  разрушения структуры сложившиеся почвы и придачи мелкокомковности  этой почве</w:t>
            </w:r>
          </w:p>
        </w:tc>
        <w:tc>
          <w:tcPr>
            <w:tcW w:w="1388"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08.04.18.</w:t>
            </w:r>
          </w:p>
        </w:tc>
        <w:tc>
          <w:tcPr>
            <w:tcW w:w="1261"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18.03.19</w:t>
            </w:r>
          </w:p>
        </w:tc>
        <w:tc>
          <w:tcPr>
            <w:tcW w:w="1234"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20.04.20</w:t>
            </w:r>
          </w:p>
        </w:tc>
      </w:tr>
      <w:tr w:rsidR="0044318E" w:rsidRPr="00A5586D" w:rsidTr="0044318E">
        <w:trPr>
          <w:trHeight w:val="375"/>
          <w:jc w:val="center"/>
        </w:trPr>
        <w:tc>
          <w:tcPr>
            <w:tcW w:w="5304" w:type="dxa"/>
          </w:tcPr>
          <w:p w:rsidR="0044318E" w:rsidRPr="00A5586D" w:rsidRDefault="0044318E" w:rsidP="0044318E">
            <w:pPr>
              <w:spacing w:after="0" w:line="360" w:lineRule="auto"/>
              <w:ind w:left="-49"/>
              <w:rPr>
                <w:rFonts w:ascii="Times New Roman" w:hAnsi="Times New Roman"/>
                <w:sz w:val="24"/>
                <w:szCs w:val="24"/>
              </w:rPr>
            </w:pPr>
            <w:r w:rsidRPr="00A5586D">
              <w:rPr>
                <w:rFonts w:ascii="Times New Roman" w:hAnsi="Times New Roman"/>
                <w:sz w:val="24"/>
                <w:szCs w:val="24"/>
              </w:rPr>
              <w:t>Первое чизелевание- вдоль будущих рядков, а второе- поперек линии сева. Глубина обработки от 8-10 до 14-16 см</w:t>
            </w:r>
          </w:p>
        </w:tc>
        <w:tc>
          <w:tcPr>
            <w:tcW w:w="1388"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20.04.18.</w:t>
            </w:r>
          </w:p>
        </w:tc>
        <w:tc>
          <w:tcPr>
            <w:tcW w:w="1261"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07.05.19</w:t>
            </w:r>
          </w:p>
        </w:tc>
        <w:tc>
          <w:tcPr>
            <w:tcW w:w="1234"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23.04.20</w:t>
            </w:r>
          </w:p>
        </w:tc>
      </w:tr>
      <w:tr w:rsidR="0044318E" w:rsidRPr="00A5586D" w:rsidTr="0044318E">
        <w:trPr>
          <w:trHeight w:val="375"/>
          <w:jc w:val="center"/>
        </w:trPr>
        <w:tc>
          <w:tcPr>
            <w:tcW w:w="5304" w:type="dxa"/>
          </w:tcPr>
          <w:p w:rsidR="0044318E" w:rsidRPr="00A5586D" w:rsidRDefault="0044318E" w:rsidP="0044318E">
            <w:pPr>
              <w:spacing w:after="0" w:line="360" w:lineRule="auto"/>
              <w:ind w:left="-49"/>
              <w:rPr>
                <w:rFonts w:ascii="Times New Roman" w:hAnsi="Times New Roman"/>
                <w:sz w:val="24"/>
                <w:szCs w:val="24"/>
              </w:rPr>
            </w:pPr>
            <w:r w:rsidRPr="00A5586D">
              <w:rPr>
                <w:rFonts w:ascii="Times New Roman" w:hAnsi="Times New Roman"/>
                <w:sz w:val="24"/>
                <w:szCs w:val="24"/>
              </w:rPr>
              <w:t>Боронование в один след</w:t>
            </w:r>
          </w:p>
        </w:tc>
        <w:tc>
          <w:tcPr>
            <w:tcW w:w="1388"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20.04.18.</w:t>
            </w:r>
          </w:p>
        </w:tc>
        <w:tc>
          <w:tcPr>
            <w:tcW w:w="1261"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07.05.19</w:t>
            </w:r>
          </w:p>
        </w:tc>
        <w:tc>
          <w:tcPr>
            <w:tcW w:w="1234"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23.04.20</w:t>
            </w:r>
          </w:p>
        </w:tc>
      </w:tr>
      <w:tr w:rsidR="0044318E" w:rsidRPr="00A5586D" w:rsidTr="0044318E">
        <w:trPr>
          <w:trHeight w:val="375"/>
          <w:jc w:val="center"/>
        </w:trPr>
        <w:tc>
          <w:tcPr>
            <w:tcW w:w="5304" w:type="dxa"/>
          </w:tcPr>
          <w:p w:rsidR="0044318E" w:rsidRPr="00A5586D" w:rsidRDefault="0044318E" w:rsidP="0044318E">
            <w:pPr>
              <w:spacing w:after="0" w:line="360" w:lineRule="auto"/>
              <w:ind w:left="-49"/>
              <w:rPr>
                <w:rFonts w:ascii="Times New Roman" w:hAnsi="Times New Roman"/>
                <w:sz w:val="24"/>
                <w:szCs w:val="24"/>
              </w:rPr>
            </w:pPr>
            <w:r w:rsidRPr="00A5586D">
              <w:rPr>
                <w:rFonts w:ascii="Times New Roman" w:hAnsi="Times New Roman"/>
                <w:sz w:val="24"/>
                <w:szCs w:val="24"/>
              </w:rPr>
              <w:t xml:space="preserve">Посев хлопчатника с румынской сеялкой на глубину </w:t>
            </w:r>
            <w:smartTag w:uri="urn:schemas-microsoft-com:office:smarttags" w:element="metricconverter">
              <w:smartTagPr>
                <w:attr w:name="ProductID" w:val="5 см"/>
              </w:smartTagPr>
              <w:r w:rsidRPr="00A5586D">
                <w:rPr>
                  <w:rFonts w:ascii="Times New Roman" w:hAnsi="Times New Roman"/>
                  <w:sz w:val="24"/>
                  <w:szCs w:val="24"/>
                </w:rPr>
                <w:t>5 см</w:t>
              </w:r>
            </w:smartTag>
            <w:r w:rsidRPr="00A5586D">
              <w:rPr>
                <w:rFonts w:ascii="Times New Roman" w:hAnsi="Times New Roman"/>
                <w:sz w:val="24"/>
                <w:szCs w:val="24"/>
              </w:rPr>
              <w:t xml:space="preserve"> (сорт М- 4011)</w:t>
            </w:r>
          </w:p>
          <w:p w:rsidR="0044318E" w:rsidRPr="00A5586D" w:rsidRDefault="0044318E" w:rsidP="0044318E">
            <w:pPr>
              <w:spacing w:after="0" w:line="360" w:lineRule="auto"/>
              <w:ind w:left="-49"/>
              <w:rPr>
                <w:rFonts w:ascii="Times New Roman" w:hAnsi="Times New Roman"/>
                <w:sz w:val="24"/>
                <w:szCs w:val="24"/>
              </w:rPr>
            </w:pPr>
            <w:r w:rsidRPr="00A5586D">
              <w:rPr>
                <w:rFonts w:ascii="Times New Roman" w:hAnsi="Times New Roman"/>
                <w:sz w:val="24"/>
                <w:szCs w:val="24"/>
              </w:rPr>
              <w:t>норма высева -25 кг/га</w:t>
            </w:r>
          </w:p>
        </w:tc>
        <w:tc>
          <w:tcPr>
            <w:tcW w:w="1388"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22.04.18.</w:t>
            </w:r>
          </w:p>
        </w:tc>
        <w:tc>
          <w:tcPr>
            <w:tcW w:w="1261"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10.05.19</w:t>
            </w:r>
          </w:p>
        </w:tc>
        <w:tc>
          <w:tcPr>
            <w:tcW w:w="1234"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30.04.20</w:t>
            </w:r>
          </w:p>
        </w:tc>
      </w:tr>
      <w:tr w:rsidR="0044318E" w:rsidRPr="00A5586D" w:rsidTr="0044318E">
        <w:trPr>
          <w:trHeight w:val="375"/>
          <w:jc w:val="center"/>
        </w:trPr>
        <w:tc>
          <w:tcPr>
            <w:tcW w:w="5304" w:type="dxa"/>
          </w:tcPr>
          <w:p w:rsidR="0044318E" w:rsidRPr="00A5586D" w:rsidRDefault="0044318E" w:rsidP="0044318E">
            <w:pPr>
              <w:spacing w:after="0" w:line="360" w:lineRule="auto"/>
              <w:ind w:left="-49"/>
              <w:rPr>
                <w:rFonts w:ascii="Times New Roman" w:hAnsi="Times New Roman"/>
                <w:sz w:val="24"/>
                <w:szCs w:val="24"/>
              </w:rPr>
            </w:pPr>
            <w:r w:rsidRPr="00A5586D">
              <w:rPr>
                <w:rFonts w:ascii="Times New Roman" w:hAnsi="Times New Roman"/>
                <w:sz w:val="24"/>
                <w:szCs w:val="24"/>
              </w:rPr>
              <w:t>Первая междурядная обработка, без удобрений</w:t>
            </w:r>
          </w:p>
        </w:tc>
        <w:tc>
          <w:tcPr>
            <w:tcW w:w="1388"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15.05.18</w:t>
            </w:r>
          </w:p>
        </w:tc>
        <w:tc>
          <w:tcPr>
            <w:tcW w:w="1261"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30.06.19</w:t>
            </w:r>
          </w:p>
        </w:tc>
        <w:tc>
          <w:tcPr>
            <w:tcW w:w="1234"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18.05.20</w:t>
            </w:r>
          </w:p>
        </w:tc>
      </w:tr>
      <w:tr w:rsidR="0044318E" w:rsidRPr="00A5586D" w:rsidTr="0044318E">
        <w:trPr>
          <w:trHeight w:val="375"/>
          <w:jc w:val="center"/>
        </w:trPr>
        <w:tc>
          <w:tcPr>
            <w:tcW w:w="5304" w:type="dxa"/>
          </w:tcPr>
          <w:p w:rsidR="0044318E" w:rsidRPr="00A5586D" w:rsidRDefault="0044318E" w:rsidP="0044318E">
            <w:pPr>
              <w:spacing w:after="0" w:line="360" w:lineRule="auto"/>
              <w:ind w:left="-49"/>
              <w:rPr>
                <w:rFonts w:ascii="Times New Roman" w:hAnsi="Times New Roman"/>
                <w:sz w:val="24"/>
                <w:szCs w:val="24"/>
              </w:rPr>
            </w:pPr>
            <w:r w:rsidRPr="00A5586D">
              <w:rPr>
                <w:rFonts w:ascii="Times New Roman" w:hAnsi="Times New Roman"/>
                <w:sz w:val="24"/>
                <w:szCs w:val="24"/>
              </w:rPr>
              <w:t>Вторая междурядная обработка с удобрением (</w:t>
            </w:r>
            <w:r w:rsidRPr="00A5586D">
              <w:rPr>
                <w:rFonts w:ascii="Times New Roman" w:hAnsi="Times New Roman"/>
                <w:sz w:val="24"/>
                <w:szCs w:val="24"/>
                <w:lang w:val="en-US"/>
              </w:rPr>
              <w:t>N</w:t>
            </w:r>
            <w:r w:rsidRPr="00A5586D">
              <w:rPr>
                <w:rFonts w:ascii="Times New Roman" w:hAnsi="Times New Roman"/>
                <w:sz w:val="24"/>
                <w:szCs w:val="24"/>
              </w:rPr>
              <w:t>70)</w:t>
            </w:r>
          </w:p>
        </w:tc>
        <w:tc>
          <w:tcPr>
            <w:tcW w:w="1388"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04.06.18.</w:t>
            </w:r>
          </w:p>
        </w:tc>
        <w:tc>
          <w:tcPr>
            <w:tcW w:w="1261"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12.07.19</w:t>
            </w:r>
          </w:p>
        </w:tc>
        <w:tc>
          <w:tcPr>
            <w:tcW w:w="1234"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12.06.20</w:t>
            </w:r>
          </w:p>
        </w:tc>
      </w:tr>
      <w:tr w:rsidR="0044318E" w:rsidRPr="00A5586D" w:rsidTr="0044318E">
        <w:trPr>
          <w:trHeight w:val="375"/>
          <w:jc w:val="center"/>
        </w:trPr>
        <w:tc>
          <w:tcPr>
            <w:tcW w:w="5304" w:type="dxa"/>
          </w:tcPr>
          <w:p w:rsidR="0044318E" w:rsidRPr="00A5586D" w:rsidRDefault="0044318E" w:rsidP="0044318E">
            <w:pPr>
              <w:spacing w:after="0" w:line="360" w:lineRule="auto"/>
              <w:ind w:left="-49"/>
              <w:rPr>
                <w:rFonts w:ascii="Times New Roman" w:hAnsi="Times New Roman"/>
                <w:sz w:val="24"/>
                <w:szCs w:val="24"/>
              </w:rPr>
            </w:pPr>
            <w:r w:rsidRPr="00A5586D">
              <w:rPr>
                <w:rFonts w:ascii="Times New Roman" w:hAnsi="Times New Roman"/>
                <w:sz w:val="24"/>
                <w:szCs w:val="24"/>
              </w:rPr>
              <w:t>3-ая культивация  бороздой с внесением минеральных удобрений (</w:t>
            </w:r>
            <w:r w:rsidRPr="00A5586D">
              <w:rPr>
                <w:rFonts w:ascii="Times New Roman" w:hAnsi="Times New Roman"/>
                <w:sz w:val="24"/>
                <w:szCs w:val="24"/>
                <w:lang w:val="en-US"/>
              </w:rPr>
              <w:t>N</w:t>
            </w:r>
            <w:r w:rsidRPr="00A5586D">
              <w:rPr>
                <w:rFonts w:ascii="Times New Roman" w:hAnsi="Times New Roman"/>
                <w:sz w:val="24"/>
                <w:szCs w:val="24"/>
              </w:rPr>
              <w:t>50)</w:t>
            </w:r>
          </w:p>
        </w:tc>
        <w:tc>
          <w:tcPr>
            <w:tcW w:w="1388"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07.07.18.</w:t>
            </w:r>
          </w:p>
        </w:tc>
        <w:tc>
          <w:tcPr>
            <w:tcW w:w="1261"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28.08.19</w:t>
            </w:r>
          </w:p>
        </w:tc>
        <w:tc>
          <w:tcPr>
            <w:tcW w:w="1234"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11.07.20</w:t>
            </w:r>
          </w:p>
        </w:tc>
      </w:tr>
      <w:tr w:rsidR="0044318E" w:rsidRPr="00A5586D" w:rsidTr="0044318E">
        <w:trPr>
          <w:trHeight w:val="375"/>
          <w:jc w:val="center"/>
        </w:trPr>
        <w:tc>
          <w:tcPr>
            <w:tcW w:w="5304" w:type="dxa"/>
          </w:tcPr>
          <w:p w:rsidR="0044318E" w:rsidRPr="00A5586D" w:rsidRDefault="0044318E" w:rsidP="0044318E">
            <w:pPr>
              <w:spacing w:after="0" w:line="360" w:lineRule="auto"/>
              <w:ind w:left="-49"/>
              <w:rPr>
                <w:rFonts w:ascii="Times New Roman" w:hAnsi="Times New Roman"/>
                <w:sz w:val="24"/>
                <w:szCs w:val="24"/>
              </w:rPr>
            </w:pPr>
            <w:r w:rsidRPr="00A5586D">
              <w:rPr>
                <w:rFonts w:ascii="Times New Roman" w:hAnsi="Times New Roman"/>
                <w:sz w:val="24"/>
                <w:szCs w:val="24"/>
              </w:rPr>
              <w:t>Полив хлопчатника (норма полива 1000 м</w:t>
            </w:r>
            <w:r w:rsidRPr="00A5586D">
              <w:rPr>
                <w:rFonts w:ascii="Times New Roman" w:hAnsi="Times New Roman"/>
                <w:sz w:val="24"/>
                <w:szCs w:val="24"/>
                <w:vertAlign w:val="superscript"/>
              </w:rPr>
              <w:t>3</w:t>
            </w:r>
            <w:r w:rsidRPr="00A5586D">
              <w:rPr>
                <w:rFonts w:ascii="Times New Roman" w:hAnsi="Times New Roman"/>
                <w:sz w:val="24"/>
                <w:szCs w:val="24"/>
              </w:rPr>
              <w:t>/га)</w:t>
            </w:r>
          </w:p>
        </w:tc>
        <w:tc>
          <w:tcPr>
            <w:tcW w:w="1388" w:type="dxa"/>
            <w:vAlign w:val="center"/>
          </w:tcPr>
          <w:p w:rsidR="0044318E" w:rsidRPr="00A5586D" w:rsidRDefault="0044318E" w:rsidP="0044318E">
            <w:pPr>
              <w:spacing w:after="0" w:line="360" w:lineRule="auto"/>
              <w:ind w:left="-760" w:firstLine="720"/>
              <w:jc w:val="center"/>
              <w:rPr>
                <w:rFonts w:ascii="Times New Roman" w:hAnsi="Times New Roman"/>
                <w:sz w:val="24"/>
                <w:szCs w:val="24"/>
                <w:lang w:val="en-US"/>
              </w:rPr>
            </w:pPr>
            <w:r w:rsidRPr="00A5586D">
              <w:rPr>
                <w:rFonts w:ascii="Times New Roman" w:hAnsi="Times New Roman"/>
                <w:sz w:val="24"/>
                <w:szCs w:val="24"/>
                <w:lang w:val="en-US"/>
              </w:rPr>
              <w:t>30.07</w:t>
            </w:r>
            <w:r w:rsidRPr="00A5586D">
              <w:rPr>
                <w:rFonts w:ascii="Times New Roman" w:hAnsi="Times New Roman"/>
                <w:sz w:val="24"/>
                <w:szCs w:val="24"/>
              </w:rPr>
              <w:t>.</w:t>
            </w:r>
            <w:r w:rsidRPr="00A5586D">
              <w:rPr>
                <w:rFonts w:ascii="Times New Roman" w:hAnsi="Times New Roman"/>
                <w:sz w:val="24"/>
                <w:szCs w:val="24"/>
                <w:lang w:val="en-US"/>
              </w:rPr>
              <w:t>18</w:t>
            </w:r>
          </w:p>
        </w:tc>
        <w:tc>
          <w:tcPr>
            <w:tcW w:w="1261"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07.08.19</w:t>
            </w:r>
          </w:p>
        </w:tc>
        <w:tc>
          <w:tcPr>
            <w:tcW w:w="1234"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03.08.20</w:t>
            </w:r>
          </w:p>
        </w:tc>
      </w:tr>
      <w:tr w:rsidR="0044318E" w:rsidRPr="00A5586D" w:rsidTr="0044318E">
        <w:trPr>
          <w:trHeight w:val="375"/>
          <w:jc w:val="center"/>
        </w:trPr>
        <w:tc>
          <w:tcPr>
            <w:tcW w:w="5304" w:type="dxa"/>
          </w:tcPr>
          <w:p w:rsidR="0044318E" w:rsidRPr="00A5586D" w:rsidRDefault="0044318E" w:rsidP="0044318E">
            <w:pPr>
              <w:spacing w:after="0" w:line="360" w:lineRule="auto"/>
              <w:ind w:left="-49"/>
              <w:rPr>
                <w:rFonts w:ascii="Times New Roman" w:hAnsi="Times New Roman"/>
                <w:sz w:val="24"/>
                <w:szCs w:val="24"/>
              </w:rPr>
            </w:pPr>
            <w:r w:rsidRPr="00A5586D">
              <w:rPr>
                <w:rFonts w:ascii="Times New Roman" w:hAnsi="Times New Roman"/>
                <w:sz w:val="24"/>
                <w:szCs w:val="24"/>
              </w:rPr>
              <w:t>Чеканка</w:t>
            </w:r>
          </w:p>
        </w:tc>
        <w:tc>
          <w:tcPr>
            <w:tcW w:w="1388" w:type="dxa"/>
            <w:vAlign w:val="center"/>
          </w:tcPr>
          <w:p w:rsidR="0044318E" w:rsidRPr="00A5586D" w:rsidRDefault="0044318E" w:rsidP="0044318E">
            <w:pPr>
              <w:spacing w:after="0" w:line="360" w:lineRule="auto"/>
              <w:rPr>
                <w:rFonts w:ascii="Times New Roman" w:hAnsi="Times New Roman"/>
                <w:sz w:val="24"/>
                <w:szCs w:val="24"/>
              </w:rPr>
            </w:pPr>
            <w:r w:rsidRPr="00A5586D">
              <w:rPr>
                <w:rFonts w:ascii="Times New Roman" w:hAnsi="Times New Roman"/>
                <w:sz w:val="24"/>
                <w:szCs w:val="24"/>
              </w:rPr>
              <w:t xml:space="preserve"> 05.0</w:t>
            </w:r>
            <w:r w:rsidRPr="00A5586D">
              <w:rPr>
                <w:rFonts w:ascii="Times New Roman" w:hAnsi="Times New Roman"/>
                <w:sz w:val="24"/>
                <w:szCs w:val="24"/>
                <w:lang w:val="kk-KZ"/>
              </w:rPr>
              <w:t>8</w:t>
            </w:r>
            <w:r w:rsidRPr="00A5586D">
              <w:rPr>
                <w:rFonts w:ascii="Times New Roman" w:hAnsi="Times New Roman"/>
                <w:sz w:val="24"/>
                <w:szCs w:val="24"/>
              </w:rPr>
              <w:t>.18</w:t>
            </w:r>
          </w:p>
        </w:tc>
        <w:tc>
          <w:tcPr>
            <w:tcW w:w="1261" w:type="dxa"/>
            <w:vAlign w:val="center"/>
          </w:tcPr>
          <w:p w:rsidR="0044318E" w:rsidRPr="00A5586D" w:rsidRDefault="0044318E" w:rsidP="0044318E">
            <w:pPr>
              <w:spacing w:after="0" w:line="360" w:lineRule="auto"/>
              <w:ind w:left="-760" w:firstLine="720"/>
              <w:jc w:val="center"/>
              <w:rPr>
                <w:rFonts w:ascii="Times New Roman" w:hAnsi="Times New Roman"/>
                <w:sz w:val="24"/>
                <w:szCs w:val="24"/>
                <w:lang w:val="kk-KZ"/>
              </w:rPr>
            </w:pPr>
            <w:r w:rsidRPr="00A5586D">
              <w:rPr>
                <w:rFonts w:ascii="Times New Roman" w:hAnsi="Times New Roman"/>
                <w:sz w:val="24"/>
                <w:szCs w:val="24"/>
                <w:lang w:val="kk-KZ"/>
              </w:rPr>
              <w:t>12</w:t>
            </w:r>
            <w:r w:rsidRPr="00A5586D">
              <w:rPr>
                <w:rFonts w:ascii="Times New Roman" w:hAnsi="Times New Roman"/>
                <w:sz w:val="24"/>
                <w:szCs w:val="24"/>
              </w:rPr>
              <w:t>.0</w:t>
            </w:r>
            <w:r w:rsidRPr="00A5586D">
              <w:rPr>
                <w:rFonts w:ascii="Times New Roman" w:hAnsi="Times New Roman"/>
                <w:sz w:val="24"/>
                <w:szCs w:val="24"/>
                <w:lang w:val="kk-KZ"/>
              </w:rPr>
              <w:t>8</w:t>
            </w:r>
            <w:r w:rsidRPr="00A5586D">
              <w:rPr>
                <w:rFonts w:ascii="Times New Roman" w:hAnsi="Times New Roman"/>
                <w:sz w:val="24"/>
                <w:szCs w:val="24"/>
              </w:rPr>
              <w:t>.1</w:t>
            </w:r>
            <w:r w:rsidRPr="00A5586D">
              <w:rPr>
                <w:rFonts w:ascii="Times New Roman" w:hAnsi="Times New Roman"/>
                <w:sz w:val="24"/>
                <w:szCs w:val="24"/>
                <w:lang w:val="kk-KZ"/>
              </w:rPr>
              <w:t>9</w:t>
            </w:r>
          </w:p>
        </w:tc>
        <w:tc>
          <w:tcPr>
            <w:tcW w:w="1234"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lang w:val="kk-KZ"/>
              </w:rPr>
              <w:t>15</w:t>
            </w:r>
            <w:r w:rsidRPr="00A5586D">
              <w:rPr>
                <w:rFonts w:ascii="Times New Roman" w:hAnsi="Times New Roman"/>
                <w:sz w:val="24"/>
                <w:szCs w:val="24"/>
              </w:rPr>
              <w:t>.0</w:t>
            </w:r>
            <w:r w:rsidRPr="00A5586D">
              <w:rPr>
                <w:rFonts w:ascii="Times New Roman" w:hAnsi="Times New Roman"/>
                <w:sz w:val="24"/>
                <w:szCs w:val="24"/>
                <w:lang w:val="kk-KZ"/>
              </w:rPr>
              <w:t>8</w:t>
            </w:r>
            <w:r w:rsidRPr="00A5586D">
              <w:rPr>
                <w:rFonts w:ascii="Times New Roman" w:hAnsi="Times New Roman"/>
                <w:sz w:val="24"/>
                <w:szCs w:val="24"/>
              </w:rPr>
              <w:t>.20</w:t>
            </w:r>
          </w:p>
        </w:tc>
      </w:tr>
      <w:tr w:rsidR="0044318E" w:rsidRPr="00A5586D" w:rsidTr="0044318E">
        <w:trPr>
          <w:trHeight w:val="375"/>
          <w:jc w:val="center"/>
        </w:trPr>
        <w:tc>
          <w:tcPr>
            <w:tcW w:w="5304" w:type="dxa"/>
          </w:tcPr>
          <w:p w:rsidR="0044318E" w:rsidRPr="00A5586D" w:rsidRDefault="0044318E" w:rsidP="0044318E">
            <w:pPr>
              <w:spacing w:after="0" w:line="360" w:lineRule="auto"/>
              <w:ind w:left="-49"/>
              <w:rPr>
                <w:rFonts w:ascii="Times New Roman" w:hAnsi="Times New Roman"/>
                <w:sz w:val="24"/>
                <w:szCs w:val="24"/>
              </w:rPr>
            </w:pPr>
            <w:r w:rsidRPr="00A5586D">
              <w:rPr>
                <w:rFonts w:ascii="Times New Roman" w:hAnsi="Times New Roman"/>
                <w:sz w:val="24"/>
                <w:szCs w:val="24"/>
              </w:rPr>
              <w:t>Полив хлопчатника (норма полива 800 м</w:t>
            </w:r>
            <w:r w:rsidRPr="00A5586D">
              <w:rPr>
                <w:rFonts w:ascii="Times New Roman" w:hAnsi="Times New Roman"/>
                <w:sz w:val="24"/>
                <w:szCs w:val="24"/>
                <w:vertAlign w:val="superscript"/>
              </w:rPr>
              <w:t>3</w:t>
            </w:r>
            <w:r w:rsidRPr="00A5586D">
              <w:rPr>
                <w:rFonts w:ascii="Times New Roman" w:hAnsi="Times New Roman"/>
                <w:sz w:val="24"/>
                <w:szCs w:val="24"/>
              </w:rPr>
              <w:t>/га</w:t>
            </w:r>
          </w:p>
        </w:tc>
        <w:tc>
          <w:tcPr>
            <w:tcW w:w="1388" w:type="dxa"/>
            <w:vAlign w:val="center"/>
          </w:tcPr>
          <w:p w:rsidR="0044318E" w:rsidRPr="00A5586D" w:rsidRDefault="0044318E" w:rsidP="0044318E">
            <w:pPr>
              <w:spacing w:after="0" w:line="360" w:lineRule="auto"/>
              <w:ind w:left="-760" w:firstLine="720"/>
              <w:jc w:val="center"/>
              <w:rPr>
                <w:rFonts w:ascii="Times New Roman" w:hAnsi="Times New Roman"/>
                <w:sz w:val="24"/>
                <w:szCs w:val="24"/>
                <w:lang w:val="en-US"/>
              </w:rPr>
            </w:pPr>
            <w:r w:rsidRPr="00A5586D">
              <w:rPr>
                <w:rFonts w:ascii="Times New Roman" w:hAnsi="Times New Roman"/>
                <w:sz w:val="24"/>
                <w:szCs w:val="24"/>
                <w:lang w:val="en-US"/>
              </w:rPr>
              <w:t>25.08.18</w:t>
            </w:r>
          </w:p>
        </w:tc>
        <w:tc>
          <w:tcPr>
            <w:tcW w:w="1261"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lang w:val="kk-KZ"/>
              </w:rPr>
              <w:t>28</w:t>
            </w:r>
            <w:r w:rsidRPr="00A5586D">
              <w:rPr>
                <w:rFonts w:ascii="Times New Roman" w:hAnsi="Times New Roman"/>
                <w:sz w:val="24"/>
                <w:szCs w:val="24"/>
              </w:rPr>
              <w:t>.08.19</w:t>
            </w:r>
          </w:p>
        </w:tc>
        <w:tc>
          <w:tcPr>
            <w:tcW w:w="1234"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26.08.20</w:t>
            </w:r>
          </w:p>
        </w:tc>
      </w:tr>
      <w:tr w:rsidR="0044318E" w:rsidRPr="00A5586D" w:rsidTr="0044318E">
        <w:trPr>
          <w:trHeight w:val="375"/>
          <w:jc w:val="center"/>
        </w:trPr>
        <w:tc>
          <w:tcPr>
            <w:tcW w:w="5304" w:type="dxa"/>
          </w:tcPr>
          <w:p w:rsidR="0044318E" w:rsidRPr="00A5586D" w:rsidRDefault="0044318E" w:rsidP="0044318E">
            <w:pPr>
              <w:spacing w:after="0" w:line="360" w:lineRule="auto"/>
              <w:ind w:left="-49"/>
              <w:rPr>
                <w:rFonts w:ascii="Times New Roman" w:hAnsi="Times New Roman"/>
                <w:sz w:val="24"/>
                <w:szCs w:val="24"/>
              </w:rPr>
            </w:pPr>
            <w:r w:rsidRPr="00A5586D">
              <w:rPr>
                <w:rFonts w:ascii="Times New Roman" w:hAnsi="Times New Roman"/>
                <w:sz w:val="24"/>
                <w:szCs w:val="24"/>
              </w:rPr>
              <w:t>Дефолиация</w:t>
            </w:r>
          </w:p>
        </w:tc>
        <w:tc>
          <w:tcPr>
            <w:tcW w:w="1388"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07.09.18</w:t>
            </w:r>
          </w:p>
        </w:tc>
        <w:tc>
          <w:tcPr>
            <w:tcW w:w="1261"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16.09.19</w:t>
            </w:r>
          </w:p>
        </w:tc>
        <w:tc>
          <w:tcPr>
            <w:tcW w:w="1234"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15.09.20</w:t>
            </w:r>
          </w:p>
        </w:tc>
      </w:tr>
      <w:tr w:rsidR="0044318E" w:rsidRPr="00A5586D" w:rsidTr="0044318E">
        <w:trPr>
          <w:trHeight w:val="375"/>
          <w:jc w:val="center"/>
        </w:trPr>
        <w:tc>
          <w:tcPr>
            <w:tcW w:w="5304" w:type="dxa"/>
          </w:tcPr>
          <w:p w:rsidR="0044318E" w:rsidRPr="00A5586D" w:rsidRDefault="0044318E" w:rsidP="0044318E">
            <w:pPr>
              <w:spacing w:after="0" w:line="360" w:lineRule="auto"/>
              <w:ind w:left="-49"/>
              <w:rPr>
                <w:rFonts w:ascii="Times New Roman" w:hAnsi="Times New Roman"/>
                <w:sz w:val="24"/>
                <w:szCs w:val="24"/>
              </w:rPr>
            </w:pPr>
            <w:r w:rsidRPr="00A5586D">
              <w:rPr>
                <w:rFonts w:ascii="Times New Roman" w:hAnsi="Times New Roman"/>
                <w:sz w:val="24"/>
                <w:szCs w:val="24"/>
              </w:rPr>
              <w:t>1-ый сбор хлопка-сырца</w:t>
            </w:r>
          </w:p>
        </w:tc>
        <w:tc>
          <w:tcPr>
            <w:tcW w:w="1388"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25.09.18</w:t>
            </w:r>
          </w:p>
        </w:tc>
        <w:tc>
          <w:tcPr>
            <w:tcW w:w="1261"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28.09.19</w:t>
            </w:r>
          </w:p>
        </w:tc>
        <w:tc>
          <w:tcPr>
            <w:tcW w:w="1234"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24.09.20</w:t>
            </w:r>
          </w:p>
        </w:tc>
      </w:tr>
      <w:tr w:rsidR="0044318E" w:rsidRPr="00A5586D" w:rsidTr="0044318E">
        <w:trPr>
          <w:trHeight w:val="375"/>
          <w:jc w:val="center"/>
        </w:trPr>
        <w:tc>
          <w:tcPr>
            <w:tcW w:w="5304" w:type="dxa"/>
          </w:tcPr>
          <w:p w:rsidR="0044318E" w:rsidRPr="00A5586D" w:rsidRDefault="0044318E" w:rsidP="0044318E">
            <w:pPr>
              <w:spacing w:after="0" w:line="360" w:lineRule="auto"/>
              <w:ind w:left="-49"/>
              <w:rPr>
                <w:rFonts w:ascii="Times New Roman" w:hAnsi="Times New Roman"/>
                <w:sz w:val="24"/>
                <w:szCs w:val="24"/>
              </w:rPr>
            </w:pPr>
            <w:r w:rsidRPr="00A5586D">
              <w:rPr>
                <w:rFonts w:ascii="Times New Roman" w:hAnsi="Times New Roman"/>
                <w:sz w:val="24"/>
                <w:szCs w:val="24"/>
              </w:rPr>
              <w:t>2-ой сбор хлопка-сырца</w:t>
            </w:r>
          </w:p>
        </w:tc>
        <w:tc>
          <w:tcPr>
            <w:tcW w:w="1388" w:type="dxa"/>
            <w:vAlign w:val="center"/>
          </w:tcPr>
          <w:p w:rsidR="0044318E" w:rsidRPr="00A5586D" w:rsidRDefault="0044318E" w:rsidP="0044318E">
            <w:pPr>
              <w:spacing w:after="0" w:line="360" w:lineRule="auto"/>
              <w:ind w:left="-760" w:firstLine="720"/>
              <w:jc w:val="center"/>
              <w:rPr>
                <w:rFonts w:ascii="Times New Roman" w:hAnsi="Times New Roman"/>
                <w:sz w:val="24"/>
                <w:szCs w:val="24"/>
                <w:lang w:val="en-US"/>
              </w:rPr>
            </w:pPr>
            <w:r w:rsidRPr="00A5586D">
              <w:rPr>
                <w:rFonts w:ascii="Times New Roman" w:hAnsi="Times New Roman"/>
                <w:sz w:val="24"/>
                <w:szCs w:val="24"/>
                <w:lang w:val="en-US"/>
              </w:rPr>
              <w:t>06</w:t>
            </w:r>
            <w:r w:rsidRPr="00A5586D">
              <w:rPr>
                <w:rFonts w:ascii="Times New Roman" w:hAnsi="Times New Roman"/>
                <w:sz w:val="24"/>
                <w:szCs w:val="24"/>
              </w:rPr>
              <w:t>.10.</w:t>
            </w:r>
            <w:r w:rsidRPr="00A5586D">
              <w:rPr>
                <w:rFonts w:ascii="Times New Roman" w:hAnsi="Times New Roman"/>
                <w:sz w:val="24"/>
                <w:szCs w:val="24"/>
                <w:lang w:val="en-US"/>
              </w:rPr>
              <w:t>18</w:t>
            </w:r>
          </w:p>
        </w:tc>
        <w:tc>
          <w:tcPr>
            <w:tcW w:w="1261"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07.10.19</w:t>
            </w:r>
          </w:p>
        </w:tc>
        <w:tc>
          <w:tcPr>
            <w:tcW w:w="1234" w:type="dxa"/>
            <w:vAlign w:val="center"/>
          </w:tcPr>
          <w:p w:rsidR="0044318E" w:rsidRPr="00A5586D" w:rsidRDefault="0044318E" w:rsidP="0044318E">
            <w:pPr>
              <w:spacing w:after="0" w:line="360" w:lineRule="auto"/>
              <w:ind w:left="-760" w:firstLine="720"/>
              <w:jc w:val="center"/>
              <w:rPr>
                <w:rFonts w:ascii="Times New Roman" w:hAnsi="Times New Roman"/>
                <w:sz w:val="24"/>
                <w:szCs w:val="24"/>
              </w:rPr>
            </w:pPr>
            <w:r w:rsidRPr="00A5586D">
              <w:rPr>
                <w:rFonts w:ascii="Times New Roman" w:hAnsi="Times New Roman"/>
                <w:sz w:val="24"/>
                <w:szCs w:val="24"/>
              </w:rPr>
              <w:t>09.10.20</w:t>
            </w:r>
          </w:p>
        </w:tc>
      </w:tr>
    </w:tbl>
    <w:p w:rsidR="00B20445" w:rsidRDefault="00B20445" w:rsidP="0044318E">
      <w:pPr>
        <w:tabs>
          <w:tab w:val="left" w:pos="5685"/>
        </w:tabs>
        <w:spacing w:after="0" w:line="240" w:lineRule="auto"/>
        <w:jc w:val="center"/>
        <w:rPr>
          <w:rFonts w:ascii="Times New Roman" w:hAnsi="Times New Roman"/>
          <w:b/>
          <w:sz w:val="24"/>
          <w:szCs w:val="24"/>
        </w:rPr>
      </w:pPr>
    </w:p>
    <w:p w:rsidR="0044318E" w:rsidRPr="00A5586D" w:rsidRDefault="0044318E" w:rsidP="0044318E">
      <w:pPr>
        <w:tabs>
          <w:tab w:val="left" w:pos="5685"/>
        </w:tabs>
        <w:spacing w:after="0" w:line="240" w:lineRule="auto"/>
        <w:jc w:val="center"/>
        <w:rPr>
          <w:rFonts w:ascii="Times New Roman" w:hAnsi="Times New Roman"/>
          <w:b/>
          <w:sz w:val="24"/>
          <w:szCs w:val="24"/>
        </w:rPr>
      </w:pPr>
      <w:r>
        <w:rPr>
          <w:rFonts w:ascii="Times New Roman" w:hAnsi="Times New Roman"/>
          <w:b/>
          <w:sz w:val="24"/>
          <w:szCs w:val="24"/>
        </w:rPr>
        <w:lastRenderedPageBreak/>
        <w:t>ПРИЛОЖЕНИЕ Л</w:t>
      </w:r>
    </w:p>
    <w:p w:rsidR="0044318E" w:rsidRPr="00B20445" w:rsidRDefault="0044318E" w:rsidP="0044318E">
      <w:pPr>
        <w:spacing w:after="0" w:line="240" w:lineRule="auto"/>
        <w:jc w:val="both"/>
        <w:rPr>
          <w:rFonts w:ascii="Times New Roman" w:hAnsi="Times New Roman"/>
          <w:b/>
          <w:sz w:val="20"/>
          <w:szCs w:val="20"/>
        </w:rPr>
      </w:pPr>
    </w:p>
    <w:p w:rsidR="0044318E" w:rsidRPr="00A5586D" w:rsidRDefault="0044318E" w:rsidP="0044318E">
      <w:pPr>
        <w:spacing w:after="0" w:line="240" w:lineRule="auto"/>
        <w:jc w:val="center"/>
        <w:rPr>
          <w:rFonts w:ascii="Times New Roman" w:hAnsi="Times New Roman"/>
          <w:b/>
          <w:sz w:val="24"/>
          <w:szCs w:val="24"/>
        </w:rPr>
      </w:pPr>
      <w:r w:rsidRPr="00A5586D">
        <w:rPr>
          <w:rFonts w:ascii="Times New Roman" w:hAnsi="Times New Roman"/>
          <w:b/>
          <w:sz w:val="24"/>
          <w:szCs w:val="24"/>
        </w:rPr>
        <w:t>И</w:t>
      </w:r>
      <w:r w:rsidR="00B20445" w:rsidRPr="00A5586D">
        <w:rPr>
          <w:rFonts w:ascii="Times New Roman" w:hAnsi="Times New Roman"/>
          <w:b/>
          <w:sz w:val="24"/>
          <w:szCs w:val="24"/>
        </w:rPr>
        <w:t>зменение структуры куста хлопчатника, 2018-2020 годы</w:t>
      </w:r>
    </w:p>
    <w:p w:rsidR="0044318E" w:rsidRPr="0022399E" w:rsidRDefault="0044318E" w:rsidP="0044318E">
      <w:pPr>
        <w:spacing w:after="0" w:line="240" w:lineRule="auto"/>
        <w:ind w:firstLine="708"/>
        <w:jc w:val="both"/>
        <w:rPr>
          <w:rFonts w:ascii="Times New Roman" w:hAnsi="Times New Roman"/>
          <w:sz w:val="28"/>
          <w:szCs w:val="28"/>
        </w:rPr>
      </w:pPr>
    </w:p>
    <w:tbl>
      <w:tblPr>
        <w:tblStyle w:val="a7"/>
        <w:tblW w:w="9525" w:type="dxa"/>
        <w:jc w:val="center"/>
        <w:tblInd w:w="-2380" w:type="dxa"/>
        <w:tblLayout w:type="fixed"/>
        <w:tblLook w:val="04A0"/>
      </w:tblPr>
      <w:tblGrid>
        <w:gridCol w:w="3772"/>
        <w:gridCol w:w="708"/>
        <w:gridCol w:w="709"/>
        <w:gridCol w:w="709"/>
        <w:gridCol w:w="709"/>
        <w:gridCol w:w="708"/>
        <w:gridCol w:w="709"/>
        <w:gridCol w:w="709"/>
        <w:gridCol w:w="792"/>
      </w:tblGrid>
      <w:tr w:rsidR="0044318E" w:rsidRPr="00A5586D" w:rsidTr="0044318E">
        <w:trPr>
          <w:trHeight w:val="572"/>
          <w:jc w:val="center"/>
        </w:trPr>
        <w:tc>
          <w:tcPr>
            <w:tcW w:w="3772" w:type="dxa"/>
            <w:vMerge w:val="restart"/>
            <w:vAlign w:val="center"/>
          </w:tcPr>
          <w:p w:rsidR="0044318E" w:rsidRPr="00A5586D" w:rsidRDefault="0044318E" w:rsidP="0044318E">
            <w:pPr>
              <w:spacing w:line="360" w:lineRule="auto"/>
              <w:ind w:firstLine="34"/>
              <w:jc w:val="center"/>
              <w:rPr>
                <w:rFonts w:ascii="Times New Roman" w:hAnsi="Times New Roman"/>
                <w:sz w:val="24"/>
                <w:szCs w:val="24"/>
              </w:rPr>
            </w:pPr>
            <w:r w:rsidRPr="00A5586D">
              <w:rPr>
                <w:rFonts w:ascii="Times New Roman" w:hAnsi="Times New Roman"/>
                <w:sz w:val="24"/>
                <w:szCs w:val="24"/>
              </w:rPr>
              <w:t>Схемы</w:t>
            </w:r>
          </w:p>
          <w:p w:rsidR="0044318E" w:rsidRPr="00A5586D" w:rsidRDefault="0044318E" w:rsidP="0044318E">
            <w:pPr>
              <w:spacing w:line="360" w:lineRule="auto"/>
              <w:ind w:firstLine="34"/>
              <w:jc w:val="center"/>
              <w:rPr>
                <w:rFonts w:ascii="Times New Roman" w:hAnsi="Times New Roman"/>
                <w:sz w:val="24"/>
                <w:szCs w:val="24"/>
              </w:rPr>
            </w:pPr>
            <w:r w:rsidRPr="00A5586D">
              <w:rPr>
                <w:rFonts w:ascii="Times New Roman" w:hAnsi="Times New Roman"/>
                <w:sz w:val="24"/>
                <w:szCs w:val="24"/>
              </w:rPr>
              <w:t>посева</w:t>
            </w:r>
          </w:p>
        </w:tc>
        <w:tc>
          <w:tcPr>
            <w:tcW w:w="5753" w:type="dxa"/>
            <w:gridSpan w:val="8"/>
            <w:tcBorders>
              <w:bottom w:val="single" w:sz="4" w:space="0" w:color="auto"/>
            </w:tcBorders>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Высота закладки 1-го симподия в узлах</w:t>
            </w:r>
          </w:p>
        </w:tc>
      </w:tr>
      <w:tr w:rsidR="0044318E" w:rsidRPr="00A5586D" w:rsidTr="0044318E">
        <w:trPr>
          <w:trHeight w:val="252"/>
          <w:jc w:val="center"/>
        </w:trPr>
        <w:tc>
          <w:tcPr>
            <w:tcW w:w="3772" w:type="dxa"/>
            <w:vMerge/>
            <w:vAlign w:val="center"/>
          </w:tcPr>
          <w:p w:rsidR="0044318E" w:rsidRPr="00A5586D" w:rsidRDefault="0044318E" w:rsidP="0044318E">
            <w:pPr>
              <w:spacing w:line="360" w:lineRule="auto"/>
              <w:ind w:firstLine="34"/>
              <w:jc w:val="center"/>
              <w:rPr>
                <w:rFonts w:ascii="Times New Roman" w:hAnsi="Times New Roman"/>
                <w:sz w:val="24"/>
                <w:szCs w:val="24"/>
              </w:rPr>
            </w:pPr>
          </w:p>
        </w:tc>
        <w:tc>
          <w:tcPr>
            <w:tcW w:w="2835" w:type="dxa"/>
            <w:gridSpan w:val="4"/>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высота закладки 1-го сим-</w:t>
            </w:r>
          </w:p>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подия в узлах</w:t>
            </w:r>
          </w:p>
        </w:tc>
        <w:tc>
          <w:tcPr>
            <w:tcW w:w="2918" w:type="dxa"/>
            <w:gridSpan w:val="4"/>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расстояния корн.</w:t>
            </w:r>
          </w:p>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шейки до 1-го симподия, см</w:t>
            </w:r>
          </w:p>
        </w:tc>
      </w:tr>
      <w:tr w:rsidR="0044318E" w:rsidRPr="00A5586D" w:rsidTr="0044318E">
        <w:trPr>
          <w:trHeight w:val="553"/>
          <w:jc w:val="center"/>
        </w:trPr>
        <w:tc>
          <w:tcPr>
            <w:tcW w:w="3772" w:type="dxa"/>
            <w:vMerge/>
            <w:vAlign w:val="center"/>
          </w:tcPr>
          <w:p w:rsidR="0044318E" w:rsidRPr="00A5586D" w:rsidRDefault="0044318E" w:rsidP="0044318E">
            <w:pPr>
              <w:spacing w:line="360" w:lineRule="auto"/>
              <w:ind w:firstLine="34"/>
              <w:jc w:val="center"/>
              <w:rPr>
                <w:rFonts w:ascii="Times New Roman" w:hAnsi="Times New Roman"/>
                <w:sz w:val="24"/>
                <w:szCs w:val="24"/>
              </w:rPr>
            </w:pPr>
          </w:p>
        </w:tc>
        <w:tc>
          <w:tcPr>
            <w:tcW w:w="708" w:type="dxa"/>
          </w:tcPr>
          <w:p w:rsidR="0044318E" w:rsidRPr="00A5586D" w:rsidRDefault="0044318E" w:rsidP="0044318E">
            <w:pPr>
              <w:spacing w:line="360" w:lineRule="auto"/>
              <w:ind w:left="-251" w:right="-91" w:firstLine="142"/>
              <w:jc w:val="center"/>
              <w:rPr>
                <w:rFonts w:ascii="Times New Roman" w:hAnsi="Times New Roman"/>
                <w:sz w:val="24"/>
                <w:szCs w:val="24"/>
              </w:rPr>
            </w:pPr>
            <w:r w:rsidRPr="00A5586D">
              <w:rPr>
                <w:rFonts w:ascii="Times New Roman" w:hAnsi="Times New Roman"/>
                <w:sz w:val="24"/>
                <w:szCs w:val="24"/>
              </w:rPr>
              <w:t>2018</w:t>
            </w:r>
          </w:p>
        </w:tc>
        <w:tc>
          <w:tcPr>
            <w:tcW w:w="709" w:type="dxa"/>
          </w:tcPr>
          <w:p w:rsidR="0044318E" w:rsidRPr="00A5586D" w:rsidRDefault="0044318E" w:rsidP="0044318E">
            <w:pPr>
              <w:spacing w:line="360" w:lineRule="auto"/>
              <w:ind w:left="-251" w:right="-91" w:firstLine="142"/>
              <w:jc w:val="center"/>
              <w:rPr>
                <w:rFonts w:ascii="Times New Roman" w:hAnsi="Times New Roman"/>
                <w:sz w:val="24"/>
                <w:szCs w:val="24"/>
              </w:rPr>
            </w:pPr>
            <w:r w:rsidRPr="00A5586D">
              <w:rPr>
                <w:rFonts w:ascii="Times New Roman" w:hAnsi="Times New Roman"/>
                <w:sz w:val="24"/>
                <w:szCs w:val="24"/>
              </w:rPr>
              <w:t>2019</w:t>
            </w:r>
          </w:p>
        </w:tc>
        <w:tc>
          <w:tcPr>
            <w:tcW w:w="709" w:type="dxa"/>
          </w:tcPr>
          <w:p w:rsidR="0044318E" w:rsidRPr="00A5586D" w:rsidRDefault="0044318E" w:rsidP="0044318E">
            <w:pPr>
              <w:spacing w:line="360" w:lineRule="auto"/>
              <w:ind w:left="-251" w:right="-91" w:firstLine="142"/>
              <w:jc w:val="center"/>
              <w:rPr>
                <w:rFonts w:ascii="Times New Roman" w:hAnsi="Times New Roman"/>
                <w:sz w:val="24"/>
                <w:szCs w:val="24"/>
              </w:rPr>
            </w:pPr>
            <w:r w:rsidRPr="00A5586D">
              <w:rPr>
                <w:rFonts w:ascii="Times New Roman" w:hAnsi="Times New Roman"/>
                <w:sz w:val="24"/>
                <w:szCs w:val="24"/>
              </w:rPr>
              <w:t>2020</w:t>
            </w:r>
          </w:p>
        </w:tc>
        <w:tc>
          <w:tcPr>
            <w:tcW w:w="709" w:type="dxa"/>
          </w:tcPr>
          <w:p w:rsidR="0044318E" w:rsidRPr="00A5586D" w:rsidRDefault="0044318E" w:rsidP="0044318E">
            <w:pPr>
              <w:spacing w:line="360" w:lineRule="auto"/>
              <w:ind w:left="-251" w:right="-91" w:firstLine="142"/>
              <w:jc w:val="center"/>
              <w:rPr>
                <w:rFonts w:ascii="Times New Roman" w:hAnsi="Times New Roman"/>
                <w:sz w:val="24"/>
                <w:szCs w:val="24"/>
              </w:rPr>
            </w:pPr>
            <w:r w:rsidRPr="00A5586D">
              <w:rPr>
                <w:rFonts w:ascii="Times New Roman" w:hAnsi="Times New Roman"/>
                <w:sz w:val="24"/>
                <w:szCs w:val="24"/>
              </w:rPr>
              <w:t>сред</w:t>
            </w:r>
          </w:p>
        </w:tc>
        <w:tc>
          <w:tcPr>
            <w:tcW w:w="708" w:type="dxa"/>
          </w:tcPr>
          <w:p w:rsidR="0044318E" w:rsidRPr="00A5586D" w:rsidRDefault="0044318E" w:rsidP="0044318E">
            <w:pPr>
              <w:spacing w:line="360" w:lineRule="auto"/>
              <w:ind w:left="-198" w:right="-207"/>
              <w:jc w:val="center"/>
              <w:rPr>
                <w:rFonts w:ascii="Times New Roman" w:hAnsi="Times New Roman"/>
                <w:sz w:val="24"/>
                <w:szCs w:val="24"/>
              </w:rPr>
            </w:pPr>
            <w:r w:rsidRPr="00A5586D">
              <w:rPr>
                <w:rFonts w:ascii="Times New Roman" w:hAnsi="Times New Roman"/>
                <w:sz w:val="24"/>
                <w:szCs w:val="24"/>
              </w:rPr>
              <w:t>2018</w:t>
            </w:r>
          </w:p>
        </w:tc>
        <w:tc>
          <w:tcPr>
            <w:tcW w:w="709" w:type="dxa"/>
          </w:tcPr>
          <w:p w:rsidR="0044318E" w:rsidRPr="00A5586D" w:rsidRDefault="0044318E" w:rsidP="0044318E">
            <w:pPr>
              <w:spacing w:line="360" w:lineRule="auto"/>
              <w:ind w:left="-198" w:right="-207"/>
              <w:jc w:val="center"/>
              <w:rPr>
                <w:rFonts w:ascii="Times New Roman" w:hAnsi="Times New Roman"/>
                <w:sz w:val="24"/>
                <w:szCs w:val="24"/>
              </w:rPr>
            </w:pPr>
            <w:r w:rsidRPr="00A5586D">
              <w:rPr>
                <w:rFonts w:ascii="Times New Roman" w:hAnsi="Times New Roman"/>
                <w:sz w:val="24"/>
                <w:szCs w:val="24"/>
              </w:rPr>
              <w:t>2019</w:t>
            </w:r>
          </w:p>
        </w:tc>
        <w:tc>
          <w:tcPr>
            <w:tcW w:w="709" w:type="dxa"/>
          </w:tcPr>
          <w:p w:rsidR="0044318E" w:rsidRPr="00A5586D" w:rsidRDefault="0044318E" w:rsidP="0044318E">
            <w:pPr>
              <w:spacing w:line="360" w:lineRule="auto"/>
              <w:ind w:left="-198" w:right="-207"/>
              <w:jc w:val="center"/>
              <w:rPr>
                <w:rFonts w:ascii="Times New Roman" w:hAnsi="Times New Roman"/>
                <w:sz w:val="24"/>
                <w:szCs w:val="24"/>
              </w:rPr>
            </w:pPr>
            <w:r w:rsidRPr="00A5586D">
              <w:rPr>
                <w:rFonts w:ascii="Times New Roman" w:hAnsi="Times New Roman"/>
                <w:sz w:val="24"/>
                <w:szCs w:val="24"/>
              </w:rPr>
              <w:t>2020</w:t>
            </w:r>
          </w:p>
        </w:tc>
        <w:tc>
          <w:tcPr>
            <w:tcW w:w="792" w:type="dxa"/>
          </w:tcPr>
          <w:p w:rsidR="0044318E" w:rsidRPr="00A5586D" w:rsidRDefault="0044318E" w:rsidP="0044318E">
            <w:pPr>
              <w:spacing w:line="360" w:lineRule="auto"/>
              <w:ind w:left="-198" w:right="-207"/>
              <w:jc w:val="center"/>
              <w:rPr>
                <w:rFonts w:ascii="Times New Roman" w:hAnsi="Times New Roman"/>
                <w:sz w:val="24"/>
                <w:szCs w:val="24"/>
              </w:rPr>
            </w:pPr>
            <w:r w:rsidRPr="00A5586D">
              <w:rPr>
                <w:rFonts w:ascii="Times New Roman" w:hAnsi="Times New Roman"/>
                <w:sz w:val="24"/>
                <w:szCs w:val="24"/>
              </w:rPr>
              <w:t>сред</w:t>
            </w:r>
          </w:p>
        </w:tc>
      </w:tr>
      <w:tr w:rsidR="0044318E" w:rsidRPr="00A5586D" w:rsidTr="0044318E">
        <w:trPr>
          <w:jc w:val="center"/>
        </w:trPr>
        <w:tc>
          <w:tcPr>
            <w:tcW w:w="3772" w:type="dxa"/>
            <w:vAlign w:val="center"/>
          </w:tcPr>
          <w:p w:rsidR="0044318E" w:rsidRPr="00A5586D" w:rsidRDefault="0044318E" w:rsidP="0044318E">
            <w:pPr>
              <w:spacing w:line="360" w:lineRule="auto"/>
              <w:ind w:firstLine="34"/>
              <w:jc w:val="center"/>
              <w:rPr>
                <w:rFonts w:ascii="Times New Roman" w:hAnsi="Times New Roman"/>
                <w:sz w:val="24"/>
                <w:szCs w:val="24"/>
                <w:lang w:val="kk-KZ"/>
              </w:rPr>
            </w:pPr>
            <w:r w:rsidRPr="00A5586D">
              <w:rPr>
                <w:rFonts w:ascii="Times New Roman" w:hAnsi="Times New Roman"/>
                <w:sz w:val="24"/>
                <w:szCs w:val="24"/>
              </w:rPr>
              <w:t>Традиционная схема посева с междурядьями  90 см</w:t>
            </w:r>
            <w:r w:rsidRPr="00A5586D">
              <w:rPr>
                <w:rFonts w:ascii="Times New Roman" w:hAnsi="Times New Roman"/>
                <w:sz w:val="24"/>
                <w:szCs w:val="24"/>
                <w:lang w:val="kk-KZ"/>
              </w:rPr>
              <w:t xml:space="preserve"> </w:t>
            </w:r>
          </w:p>
          <w:p w:rsidR="0044318E" w:rsidRPr="00A5586D" w:rsidRDefault="0044318E" w:rsidP="0044318E">
            <w:pPr>
              <w:spacing w:line="360" w:lineRule="auto"/>
              <w:ind w:firstLine="34"/>
              <w:jc w:val="center"/>
              <w:rPr>
                <w:rFonts w:ascii="Times New Roman" w:hAnsi="Times New Roman"/>
                <w:sz w:val="24"/>
                <w:szCs w:val="24"/>
              </w:rPr>
            </w:pPr>
            <w:r w:rsidRPr="00A5586D">
              <w:rPr>
                <w:rFonts w:ascii="Times New Roman" w:hAnsi="Times New Roman"/>
                <w:sz w:val="24"/>
                <w:szCs w:val="24"/>
              </w:rPr>
              <w:t>90х9х1</w:t>
            </w:r>
            <w:r w:rsidRPr="00A5586D">
              <w:rPr>
                <w:rFonts w:ascii="Times New Roman" w:hAnsi="Times New Roman"/>
                <w:sz w:val="24"/>
                <w:szCs w:val="24"/>
                <w:lang w:val="kk-KZ"/>
              </w:rPr>
              <w:t xml:space="preserve"> - </w:t>
            </w:r>
            <w:r w:rsidRPr="00A5586D">
              <w:rPr>
                <w:rFonts w:ascii="Times New Roman" w:hAnsi="Times New Roman"/>
                <w:sz w:val="24"/>
                <w:szCs w:val="24"/>
              </w:rPr>
              <w:t>120 тыс.шт/га</w:t>
            </w:r>
          </w:p>
        </w:tc>
        <w:tc>
          <w:tcPr>
            <w:tcW w:w="708" w:type="dxa"/>
            <w:shd w:val="clear" w:color="auto" w:fill="auto"/>
            <w:vAlign w:val="center"/>
          </w:tcPr>
          <w:p w:rsidR="0044318E" w:rsidRPr="00A5586D" w:rsidRDefault="0044318E" w:rsidP="0044318E">
            <w:pPr>
              <w:spacing w:line="360" w:lineRule="auto"/>
              <w:ind w:left="-251" w:right="-91"/>
              <w:jc w:val="center"/>
              <w:rPr>
                <w:rFonts w:ascii="Times New Roman" w:hAnsi="Times New Roman"/>
                <w:sz w:val="24"/>
                <w:szCs w:val="24"/>
              </w:rPr>
            </w:pPr>
            <w:r w:rsidRPr="00A5586D">
              <w:rPr>
                <w:rFonts w:ascii="Times New Roman" w:hAnsi="Times New Roman"/>
                <w:sz w:val="24"/>
                <w:szCs w:val="24"/>
              </w:rPr>
              <w:t>5,2</w:t>
            </w:r>
          </w:p>
        </w:tc>
        <w:tc>
          <w:tcPr>
            <w:tcW w:w="709" w:type="dxa"/>
            <w:shd w:val="clear" w:color="auto" w:fill="auto"/>
            <w:vAlign w:val="center"/>
          </w:tcPr>
          <w:p w:rsidR="0044318E" w:rsidRPr="00A5586D" w:rsidRDefault="0044318E" w:rsidP="0044318E">
            <w:pPr>
              <w:spacing w:line="360" w:lineRule="auto"/>
              <w:ind w:left="-251" w:right="-91"/>
              <w:jc w:val="center"/>
              <w:rPr>
                <w:rFonts w:ascii="Times New Roman" w:hAnsi="Times New Roman"/>
                <w:sz w:val="24"/>
                <w:szCs w:val="24"/>
              </w:rPr>
            </w:pPr>
            <w:r w:rsidRPr="00A5586D">
              <w:rPr>
                <w:rFonts w:ascii="Times New Roman" w:hAnsi="Times New Roman"/>
                <w:sz w:val="24"/>
                <w:szCs w:val="24"/>
              </w:rPr>
              <w:t>5,0</w:t>
            </w:r>
          </w:p>
        </w:tc>
        <w:tc>
          <w:tcPr>
            <w:tcW w:w="709" w:type="dxa"/>
            <w:shd w:val="clear" w:color="auto" w:fill="auto"/>
            <w:vAlign w:val="center"/>
          </w:tcPr>
          <w:p w:rsidR="0044318E" w:rsidRPr="00A5586D" w:rsidRDefault="0044318E" w:rsidP="0044318E">
            <w:pPr>
              <w:spacing w:line="360" w:lineRule="auto"/>
              <w:ind w:left="-251" w:right="-91"/>
              <w:jc w:val="center"/>
              <w:rPr>
                <w:rFonts w:ascii="Times New Roman" w:hAnsi="Times New Roman"/>
                <w:sz w:val="24"/>
                <w:szCs w:val="24"/>
              </w:rPr>
            </w:pPr>
            <w:r w:rsidRPr="00A5586D">
              <w:rPr>
                <w:rFonts w:ascii="Times New Roman" w:hAnsi="Times New Roman"/>
                <w:sz w:val="24"/>
                <w:szCs w:val="24"/>
              </w:rPr>
              <w:t>5,4</w:t>
            </w:r>
          </w:p>
        </w:tc>
        <w:tc>
          <w:tcPr>
            <w:tcW w:w="709" w:type="dxa"/>
            <w:shd w:val="clear" w:color="auto" w:fill="auto"/>
            <w:vAlign w:val="center"/>
          </w:tcPr>
          <w:p w:rsidR="0044318E" w:rsidRPr="00A5586D" w:rsidRDefault="0044318E" w:rsidP="0044318E">
            <w:pPr>
              <w:spacing w:line="360" w:lineRule="auto"/>
              <w:ind w:left="-251" w:right="-91"/>
              <w:jc w:val="center"/>
              <w:rPr>
                <w:rFonts w:ascii="Times New Roman" w:hAnsi="Times New Roman"/>
                <w:sz w:val="24"/>
                <w:szCs w:val="24"/>
              </w:rPr>
            </w:pPr>
            <w:r w:rsidRPr="00A5586D">
              <w:rPr>
                <w:rFonts w:ascii="Times New Roman" w:hAnsi="Times New Roman"/>
                <w:sz w:val="24"/>
                <w:szCs w:val="24"/>
              </w:rPr>
              <w:t>5,2</w:t>
            </w:r>
          </w:p>
        </w:tc>
        <w:tc>
          <w:tcPr>
            <w:tcW w:w="708" w:type="dxa"/>
            <w:shd w:val="clear" w:color="auto" w:fill="auto"/>
            <w:vAlign w:val="center"/>
          </w:tcPr>
          <w:p w:rsidR="0044318E" w:rsidRPr="00A5586D" w:rsidRDefault="0044318E" w:rsidP="0044318E">
            <w:pPr>
              <w:spacing w:line="360" w:lineRule="auto"/>
              <w:ind w:left="-251" w:right="-91"/>
              <w:jc w:val="center"/>
              <w:rPr>
                <w:rFonts w:ascii="Times New Roman" w:hAnsi="Times New Roman"/>
                <w:sz w:val="24"/>
                <w:szCs w:val="24"/>
              </w:rPr>
            </w:pPr>
            <w:r w:rsidRPr="00A5586D">
              <w:rPr>
                <w:rFonts w:ascii="Times New Roman" w:hAnsi="Times New Roman"/>
                <w:sz w:val="24"/>
                <w:szCs w:val="24"/>
              </w:rPr>
              <w:t>8,4</w:t>
            </w:r>
          </w:p>
        </w:tc>
        <w:tc>
          <w:tcPr>
            <w:tcW w:w="709" w:type="dxa"/>
            <w:shd w:val="clear" w:color="auto" w:fill="auto"/>
            <w:vAlign w:val="center"/>
          </w:tcPr>
          <w:p w:rsidR="0044318E" w:rsidRPr="00A5586D" w:rsidRDefault="0044318E" w:rsidP="0044318E">
            <w:pPr>
              <w:spacing w:line="360" w:lineRule="auto"/>
              <w:ind w:left="-251" w:right="-91"/>
              <w:jc w:val="center"/>
              <w:rPr>
                <w:rFonts w:ascii="Times New Roman" w:hAnsi="Times New Roman"/>
                <w:sz w:val="24"/>
                <w:szCs w:val="24"/>
              </w:rPr>
            </w:pPr>
            <w:r w:rsidRPr="00A5586D">
              <w:rPr>
                <w:rFonts w:ascii="Times New Roman" w:hAnsi="Times New Roman"/>
                <w:sz w:val="24"/>
                <w:szCs w:val="24"/>
              </w:rPr>
              <w:t>8,0</w:t>
            </w:r>
          </w:p>
        </w:tc>
        <w:tc>
          <w:tcPr>
            <w:tcW w:w="709" w:type="dxa"/>
            <w:shd w:val="clear" w:color="auto" w:fill="auto"/>
            <w:vAlign w:val="center"/>
          </w:tcPr>
          <w:p w:rsidR="0044318E" w:rsidRPr="00A5586D" w:rsidRDefault="0044318E" w:rsidP="0044318E">
            <w:pPr>
              <w:spacing w:line="360" w:lineRule="auto"/>
              <w:ind w:left="-251" w:right="-91"/>
              <w:jc w:val="center"/>
              <w:rPr>
                <w:rFonts w:ascii="Times New Roman" w:hAnsi="Times New Roman"/>
                <w:sz w:val="24"/>
                <w:szCs w:val="24"/>
              </w:rPr>
            </w:pPr>
            <w:r w:rsidRPr="00A5586D">
              <w:rPr>
                <w:rFonts w:ascii="Times New Roman" w:hAnsi="Times New Roman"/>
                <w:sz w:val="24"/>
                <w:szCs w:val="24"/>
              </w:rPr>
              <w:t>8,2</w:t>
            </w:r>
          </w:p>
        </w:tc>
        <w:tc>
          <w:tcPr>
            <w:tcW w:w="792" w:type="dxa"/>
            <w:shd w:val="clear" w:color="auto" w:fill="auto"/>
            <w:vAlign w:val="center"/>
          </w:tcPr>
          <w:p w:rsidR="0044318E" w:rsidRPr="00A5586D" w:rsidRDefault="0044318E" w:rsidP="0044318E">
            <w:pPr>
              <w:spacing w:line="360" w:lineRule="auto"/>
              <w:ind w:left="-251" w:right="-91"/>
              <w:jc w:val="center"/>
              <w:rPr>
                <w:rFonts w:ascii="Times New Roman" w:hAnsi="Times New Roman"/>
                <w:sz w:val="24"/>
                <w:szCs w:val="24"/>
              </w:rPr>
            </w:pPr>
            <w:r w:rsidRPr="00A5586D">
              <w:rPr>
                <w:rFonts w:ascii="Times New Roman" w:hAnsi="Times New Roman"/>
                <w:sz w:val="24"/>
                <w:szCs w:val="24"/>
              </w:rPr>
              <w:t>8,2</w:t>
            </w:r>
          </w:p>
        </w:tc>
      </w:tr>
      <w:tr w:rsidR="0044318E" w:rsidRPr="00A5586D" w:rsidTr="0044318E">
        <w:trPr>
          <w:jc w:val="center"/>
        </w:trPr>
        <w:tc>
          <w:tcPr>
            <w:tcW w:w="3772" w:type="dxa"/>
            <w:vAlign w:val="center"/>
          </w:tcPr>
          <w:p w:rsidR="0044318E" w:rsidRPr="00A5586D" w:rsidRDefault="0044318E" w:rsidP="0044318E">
            <w:pPr>
              <w:spacing w:line="360" w:lineRule="auto"/>
              <w:ind w:firstLine="34"/>
              <w:jc w:val="center"/>
              <w:rPr>
                <w:rFonts w:ascii="Times New Roman" w:hAnsi="Times New Roman"/>
                <w:sz w:val="24"/>
                <w:szCs w:val="24"/>
                <w:lang w:val="kk-KZ"/>
              </w:rPr>
            </w:pPr>
            <w:r w:rsidRPr="00A5586D">
              <w:rPr>
                <w:rFonts w:ascii="Times New Roman" w:hAnsi="Times New Roman"/>
                <w:sz w:val="24"/>
                <w:szCs w:val="24"/>
              </w:rPr>
              <w:t>Схема посева с междурядьями 70 см</w:t>
            </w:r>
          </w:p>
          <w:p w:rsidR="0044318E" w:rsidRPr="00A5586D" w:rsidRDefault="0044318E" w:rsidP="0044318E">
            <w:pPr>
              <w:spacing w:line="360" w:lineRule="auto"/>
              <w:ind w:firstLine="34"/>
              <w:jc w:val="center"/>
              <w:rPr>
                <w:rFonts w:ascii="Times New Roman" w:hAnsi="Times New Roman"/>
                <w:sz w:val="24"/>
                <w:szCs w:val="24"/>
              </w:rPr>
            </w:pPr>
            <w:r w:rsidRPr="00A5586D">
              <w:rPr>
                <w:rFonts w:ascii="Times New Roman" w:hAnsi="Times New Roman"/>
                <w:sz w:val="24"/>
                <w:szCs w:val="24"/>
              </w:rPr>
              <w:t>70х10х1</w:t>
            </w:r>
            <w:r w:rsidRPr="00A5586D">
              <w:rPr>
                <w:rFonts w:ascii="Times New Roman" w:hAnsi="Times New Roman"/>
                <w:sz w:val="24"/>
                <w:szCs w:val="24"/>
                <w:lang w:val="kk-KZ"/>
              </w:rPr>
              <w:t xml:space="preserve"> - </w:t>
            </w:r>
            <w:r w:rsidRPr="00A5586D">
              <w:rPr>
                <w:rFonts w:ascii="Times New Roman" w:hAnsi="Times New Roman"/>
                <w:sz w:val="24"/>
                <w:szCs w:val="24"/>
              </w:rPr>
              <w:t>144 тыс.шт/га</w:t>
            </w:r>
          </w:p>
        </w:tc>
        <w:tc>
          <w:tcPr>
            <w:tcW w:w="708" w:type="dxa"/>
            <w:shd w:val="clear" w:color="auto" w:fill="auto"/>
            <w:vAlign w:val="center"/>
          </w:tcPr>
          <w:p w:rsidR="0044318E" w:rsidRPr="00A5586D" w:rsidRDefault="0044318E" w:rsidP="0044318E">
            <w:pPr>
              <w:spacing w:line="360" w:lineRule="auto"/>
              <w:ind w:left="-251" w:right="-91"/>
              <w:jc w:val="center"/>
              <w:rPr>
                <w:rFonts w:ascii="Times New Roman" w:hAnsi="Times New Roman"/>
                <w:sz w:val="24"/>
                <w:szCs w:val="24"/>
              </w:rPr>
            </w:pPr>
            <w:r w:rsidRPr="00A5586D">
              <w:rPr>
                <w:rFonts w:ascii="Times New Roman" w:hAnsi="Times New Roman"/>
                <w:sz w:val="24"/>
                <w:szCs w:val="24"/>
              </w:rPr>
              <w:t>5,6</w:t>
            </w:r>
          </w:p>
        </w:tc>
        <w:tc>
          <w:tcPr>
            <w:tcW w:w="709" w:type="dxa"/>
            <w:shd w:val="clear" w:color="auto" w:fill="auto"/>
            <w:vAlign w:val="center"/>
          </w:tcPr>
          <w:p w:rsidR="0044318E" w:rsidRPr="00A5586D" w:rsidRDefault="0044318E" w:rsidP="0044318E">
            <w:pPr>
              <w:spacing w:line="360" w:lineRule="auto"/>
              <w:ind w:left="-251" w:right="-91"/>
              <w:jc w:val="center"/>
              <w:rPr>
                <w:rFonts w:ascii="Times New Roman" w:hAnsi="Times New Roman"/>
                <w:sz w:val="24"/>
                <w:szCs w:val="24"/>
              </w:rPr>
            </w:pPr>
            <w:r w:rsidRPr="00A5586D">
              <w:rPr>
                <w:rFonts w:ascii="Times New Roman" w:hAnsi="Times New Roman"/>
                <w:sz w:val="24"/>
                <w:szCs w:val="24"/>
              </w:rPr>
              <w:t>5,3</w:t>
            </w:r>
          </w:p>
        </w:tc>
        <w:tc>
          <w:tcPr>
            <w:tcW w:w="709" w:type="dxa"/>
            <w:shd w:val="clear" w:color="auto" w:fill="auto"/>
            <w:vAlign w:val="center"/>
          </w:tcPr>
          <w:p w:rsidR="0044318E" w:rsidRPr="00A5586D" w:rsidRDefault="0044318E" w:rsidP="0044318E">
            <w:pPr>
              <w:spacing w:line="360" w:lineRule="auto"/>
              <w:ind w:left="-251" w:right="-91"/>
              <w:jc w:val="center"/>
              <w:rPr>
                <w:rFonts w:ascii="Times New Roman" w:hAnsi="Times New Roman"/>
                <w:sz w:val="24"/>
                <w:szCs w:val="24"/>
              </w:rPr>
            </w:pPr>
            <w:r w:rsidRPr="00A5586D">
              <w:rPr>
                <w:rFonts w:ascii="Times New Roman" w:hAnsi="Times New Roman"/>
                <w:sz w:val="24"/>
                <w:szCs w:val="24"/>
              </w:rPr>
              <w:t>5,6</w:t>
            </w:r>
          </w:p>
        </w:tc>
        <w:tc>
          <w:tcPr>
            <w:tcW w:w="709" w:type="dxa"/>
            <w:shd w:val="clear" w:color="auto" w:fill="auto"/>
            <w:vAlign w:val="center"/>
          </w:tcPr>
          <w:p w:rsidR="0044318E" w:rsidRPr="00A5586D" w:rsidRDefault="0044318E" w:rsidP="0044318E">
            <w:pPr>
              <w:spacing w:line="360" w:lineRule="auto"/>
              <w:ind w:left="-251" w:right="-91"/>
              <w:jc w:val="center"/>
              <w:rPr>
                <w:rFonts w:ascii="Times New Roman" w:hAnsi="Times New Roman"/>
                <w:sz w:val="24"/>
                <w:szCs w:val="24"/>
              </w:rPr>
            </w:pPr>
            <w:r w:rsidRPr="00A5586D">
              <w:rPr>
                <w:rFonts w:ascii="Times New Roman" w:hAnsi="Times New Roman"/>
                <w:sz w:val="24"/>
                <w:szCs w:val="24"/>
              </w:rPr>
              <w:t>5,5</w:t>
            </w:r>
          </w:p>
        </w:tc>
        <w:tc>
          <w:tcPr>
            <w:tcW w:w="708" w:type="dxa"/>
            <w:shd w:val="clear" w:color="auto" w:fill="auto"/>
            <w:vAlign w:val="center"/>
          </w:tcPr>
          <w:p w:rsidR="0044318E" w:rsidRPr="00A5586D" w:rsidRDefault="0044318E" w:rsidP="0044318E">
            <w:pPr>
              <w:spacing w:line="360" w:lineRule="auto"/>
              <w:ind w:left="-251" w:right="-91"/>
              <w:jc w:val="center"/>
              <w:rPr>
                <w:rFonts w:ascii="Times New Roman" w:hAnsi="Times New Roman"/>
                <w:sz w:val="24"/>
                <w:szCs w:val="24"/>
              </w:rPr>
            </w:pPr>
            <w:r w:rsidRPr="00A5586D">
              <w:rPr>
                <w:rFonts w:ascii="Times New Roman" w:hAnsi="Times New Roman"/>
                <w:sz w:val="24"/>
                <w:szCs w:val="24"/>
              </w:rPr>
              <w:t>8,1</w:t>
            </w:r>
          </w:p>
        </w:tc>
        <w:tc>
          <w:tcPr>
            <w:tcW w:w="709" w:type="dxa"/>
            <w:shd w:val="clear" w:color="auto" w:fill="auto"/>
            <w:vAlign w:val="center"/>
          </w:tcPr>
          <w:p w:rsidR="0044318E" w:rsidRPr="00A5586D" w:rsidRDefault="0044318E" w:rsidP="0044318E">
            <w:pPr>
              <w:spacing w:line="360" w:lineRule="auto"/>
              <w:ind w:left="-251" w:right="-91"/>
              <w:jc w:val="center"/>
              <w:rPr>
                <w:rFonts w:ascii="Times New Roman" w:hAnsi="Times New Roman"/>
                <w:sz w:val="24"/>
                <w:szCs w:val="24"/>
              </w:rPr>
            </w:pPr>
            <w:r w:rsidRPr="00A5586D">
              <w:rPr>
                <w:rFonts w:ascii="Times New Roman" w:hAnsi="Times New Roman"/>
                <w:sz w:val="24"/>
                <w:szCs w:val="24"/>
              </w:rPr>
              <w:t>8,2</w:t>
            </w:r>
          </w:p>
        </w:tc>
        <w:tc>
          <w:tcPr>
            <w:tcW w:w="709" w:type="dxa"/>
            <w:shd w:val="clear" w:color="auto" w:fill="auto"/>
            <w:vAlign w:val="center"/>
          </w:tcPr>
          <w:p w:rsidR="0044318E" w:rsidRPr="00A5586D" w:rsidRDefault="0044318E" w:rsidP="0044318E">
            <w:pPr>
              <w:spacing w:line="360" w:lineRule="auto"/>
              <w:ind w:left="-251" w:right="-91"/>
              <w:jc w:val="center"/>
              <w:rPr>
                <w:rFonts w:ascii="Times New Roman" w:hAnsi="Times New Roman"/>
                <w:sz w:val="24"/>
                <w:szCs w:val="24"/>
              </w:rPr>
            </w:pPr>
            <w:r w:rsidRPr="00A5586D">
              <w:rPr>
                <w:rFonts w:ascii="Times New Roman" w:hAnsi="Times New Roman"/>
                <w:sz w:val="24"/>
                <w:szCs w:val="24"/>
              </w:rPr>
              <w:t>8,4</w:t>
            </w:r>
          </w:p>
        </w:tc>
        <w:tc>
          <w:tcPr>
            <w:tcW w:w="792" w:type="dxa"/>
            <w:shd w:val="clear" w:color="auto" w:fill="auto"/>
            <w:vAlign w:val="center"/>
          </w:tcPr>
          <w:p w:rsidR="0044318E" w:rsidRPr="00A5586D" w:rsidRDefault="0044318E" w:rsidP="0044318E">
            <w:pPr>
              <w:spacing w:line="360" w:lineRule="auto"/>
              <w:ind w:left="-251" w:right="-91"/>
              <w:jc w:val="center"/>
              <w:rPr>
                <w:rFonts w:ascii="Times New Roman" w:hAnsi="Times New Roman"/>
                <w:sz w:val="24"/>
                <w:szCs w:val="24"/>
              </w:rPr>
            </w:pPr>
            <w:r w:rsidRPr="00A5586D">
              <w:rPr>
                <w:rFonts w:ascii="Times New Roman" w:hAnsi="Times New Roman"/>
                <w:sz w:val="24"/>
                <w:szCs w:val="24"/>
              </w:rPr>
              <w:t>8,2</w:t>
            </w:r>
          </w:p>
        </w:tc>
      </w:tr>
      <w:tr w:rsidR="0044318E" w:rsidRPr="00A5586D" w:rsidTr="0044318E">
        <w:trPr>
          <w:jc w:val="center"/>
        </w:trPr>
        <w:tc>
          <w:tcPr>
            <w:tcW w:w="3772" w:type="dxa"/>
            <w:vAlign w:val="center"/>
          </w:tcPr>
          <w:p w:rsidR="0044318E" w:rsidRPr="00A5586D" w:rsidRDefault="0044318E" w:rsidP="0044318E">
            <w:pPr>
              <w:spacing w:line="360" w:lineRule="auto"/>
              <w:ind w:firstLine="34"/>
              <w:jc w:val="center"/>
              <w:rPr>
                <w:rFonts w:ascii="Times New Roman" w:hAnsi="Times New Roman"/>
                <w:sz w:val="24"/>
                <w:szCs w:val="24"/>
                <w:lang w:val="kk-KZ"/>
              </w:rPr>
            </w:pPr>
            <w:r w:rsidRPr="00A5586D">
              <w:rPr>
                <w:rFonts w:ascii="Times New Roman" w:hAnsi="Times New Roman"/>
                <w:sz w:val="24"/>
                <w:szCs w:val="24"/>
              </w:rPr>
              <w:t>Схема посева с междурядьями 45 см</w:t>
            </w:r>
          </w:p>
          <w:p w:rsidR="0044318E" w:rsidRPr="00A5586D" w:rsidRDefault="0044318E" w:rsidP="0044318E">
            <w:pPr>
              <w:spacing w:line="360" w:lineRule="auto"/>
              <w:ind w:firstLine="34"/>
              <w:jc w:val="center"/>
              <w:rPr>
                <w:rFonts w:ascii="Times New Roman" w:hAnsi="Times New Roman"/>
                <w:sz w:val="24"/>
                <w:szCs w:val="24"/>
              </w:rPr>
            </w:pPr>
            <w:r w:rsidRPr="00A5586D">
              <w:rPr>
                <w:rFonts w:ascii="Times New Roman" w:hAnsi="Times New Roman"/>
                <w:sz w:val="24"/>
                <w:szCs w:val="24"/>
              </w:rPr>
              <w:t>45х12х1</w:t>
            </w:r>
            <w:r w:rsidRPr="00A5586D">
              <w:rPr>
                <w:rFonts w:ascii="Times New Roman" w:hAnsi="Times New Roman"/>
                <w:sz w:val="24"/>
                <w:szCs w:val="24"/>
                <w:lang w:val="kk-KZ"/>
              </w:rPr>
              <w:t xml:space="preserve"> - </w:t>
            </w:r>
            <w:r w:rsidRPr="00A5586D">
              <w:rPr>
                <w:rFonts w:ascii="Times New Roman" w:hAnsi="Times New Roman"/>
                <w:sz w:val="24"/>
                <w:szCs w:val="24"/>
              </w:rPr>
              <w:t>180 тыс.шт/га</w:t>
            </w:r>
          </w:p>
        </w:tc>
        <w:tc>
          <w:tcPr>
            <w:tcW w:w="708" w:type="dxa"/>
            <w:shd w:val="clear" w:color="auto" w:fill="auto"/>
            <w:vAlign w:val="center"/>
          </w:tcPr>
          <w:p w:rsidR="0044318E" w:rsidRPr="00A5586D" w:rsidRDefault="0044318E" w:rsidP="0044318E">
            <w:pPr>
              <w:spacing w:line="360" w:lineRule="auto"/>
              <w:ind w:left="-251" w:right="-91"/>
              <w:jc w:val="center"/>
              <w:rPr>
                <w:rFonts w:ascii="Times New Roman" w:hAnsi="Times New Roman"/>
                <w:sz w:val="24"/>
                <w:szCs w:val="24"/>
              </w:rPr>
            </w:pPr>
            <w:r w:rsidRPr="00A5586D">
              <w:rPr>
                <w:rFonts w:ascii="Times New Roman" w:hAnsi="Times New Roman"/>
                <w:sz w:val="24"/>
                <w:szCs w:val="24"/>
              </w:rPr>
              <w:t>6,2</w:t>
            </w:r>
          </w:p>
        </w:tc>
        <w:tc>
          <w:tcPr>
            <w:tcW w:w="709" w:type="dxa"/>
            <w:shd w:val="clear" w:color="auto" w:fill="auto"/>
            <w:vAlign w:val="center"/>
          </w:tcPr>
          <w:p w:rsidR="0044318E" w:rsidRPr="00A5586D" w:rsidRDefault="0044318E" w:rsidP="0044318E">
            <w:pPr>
              <w:spacing w:line="360" w:lineRule="auto"/>
              <w:ind w:left="-251" w:right="-91"/>
              <w:jc w:val="center"/>
              <w:rPr>
                <w:rFonts w:ascii="Times New Roman" w:hAnsi="Times New Roman"/>
                <w:sz w:val="24"/>
                <w:szCs w:val="24"/>
              </w:rPr>
            </w:pPr>
            <w:r w:rsidRPr="00A5586D">
              <w:rPr>
                <w:rFonts w:ascii="Times New Roman" w:hAnsi="Times New Roman"/>
                <w:sz w:val="24"/>
                <w:szCs w:val="24"/>
              </w:rPr>
              <w:t>6,0</w:t>
            </w:r>
          </w:p>
        </w:tc>
        <w:tc>
          <w:tcPr>
            <w:tcW w:w="709" w:type="dxa"/>
            <w:shd w:val="clear" w:color="auto" w:fill="auto"/>
            <w:vAlign w:val="center"/>
          </w:tcPr>
          <w:p w:rsidR="0044318E" w:rsidRPr="00A5586D" w:rsidRDefault="0044318E" w:rsidP="0044318E">
            <w:pPr>
              <w:spacing w:line="360" w:lineRule="auto"/>
              <w:ind w:left="-251" w:right="-91"/>
              <w:jc w:val="center"/>
              <w:rPr>
                <w:rFonts w:ascii="Times New Roman" w:hAnsi="Times New Roman"/>
                <w:sz w:val="24"/>
                <w:szCs w:val="24"/>
              </w:rPr>
            </w:pPr>
            <w:r w:rsidRPr="00A5586D">
              <w:rPr>
                <w:rFonts w:ascii="Times New Roman" w:hAnsi="Times New Roman"/>
                <w:sz w:val="24"/>
                <w:szCs w:val="24"/>
              </w:rPr>
              <w:t>6,4</w:t>
            </w:r>
          </w:p>
        </w:tc>
        <w:tc>
          <w:tcPr>
            <w:tcW w:w="709" w:type="dxa"/>
            <w:shd w:val="clear" w:color="auto" w:fill="auto"/>
            <w:vAlign w:val="center"/>
          </w:tcPr>
          <w:p w:rsidR="0044318E" w:rsidRPr="00A5586D" w:rsidRDefault="0044318E" w:rsidP="0044318E">
            <w:pPr>
              <w:spacing w:line="360" w:lineRule="auto"/>
              <w:ind w:left="-251" w:right="-91"/>
              <w:jc w:val="center"/>
              <w:rPr>
                <w:rFonts w:ascii="Times New Roman" w:hAnsi="Times New Roman"/>
                <w:sz w:val="24"/>
                <w:szCs w:val="24"/>
              </w:rPr>
            </w:pPr>
            <w:r w:rsidRPr="00A5586D">
              <w:rPr>
                <w:rFonts w:ascii="Times New Roman" w:hAnsi="Times New Roman"/>
                <w:sz w:val="24"/>
                <w:szCs w:val="24"/>
              </w:rPr>
              <w:t>6,2</w:t>
            </w:r>
          </w:p>
        </w:tc>
        <w:tc>
          <w:tcPr>
            <w:tcW w:w="708" w:type="dxa"/>
            <w:shd w:val="clear" w:color="auto" w:fill="auto"/>
            <w:vAlign w:val="center"/>
          </w:tcPr>
          <w:p w:rsidR="0044318E" w:rsidRPr="00A5586D" w:rsidRDefault="0044318E" w:rsidP="0044318E">
            <w:pPr>
              <w:spacing w:line="360" w:lineRule="auto"/>
              <w:ind w:left="-251" w:right="-91"/>
              <w:jc w:val="center"/>
              <w:rPr>
                <w:rFonts w:ascii="Times New Roman" w:hAnsi="Times New Roman"/>
                <w:sz w:val="24"/>
                <w:szCs w:val="24"/>
              </w:rPr>
            </w:pPr>
            <w:r w:rsidRPr="00A5586D">
              <w:rPr>
                <w:rFonts w:ascii="Times New Roman" w:hAnsi="Times New Roman"/>
                <w:sz w:val="24"/>
                <w:szCs w:val="24"/>
              </w:rPr>
              <w:t>8,0</w:t>
            </w:r>
          </w:p>
        </w:tc>
        <w:tc>
          <w:tcPr>
            <w:tcW w:w="709" w:type="dxa"/>
            <w:shd w:val="clear" w:color="auto" w:fill="auto"/>
            <w:vAlign w:val="center"/>
          </w:tcPr>
          <w:p w:rsidR="0044318E" w:rsidRPr="00A5586D" w:rsidRDefault="0044318E" w:rsidP="0044318E">
            <w:pPr>
              <w:spacing w:line="360" w:lineRule="auto"/>
              <w:ind w:left="-251" w:right="-91"/>
              <w:jc w:val="center"/>
              <w:rPr>
                <w:rFonts w:ascii="Times New Roman" w:hAnsi="Times New Roman"/>
                <w:sz w:val="24"/>
                <w:szCs w:val="24"/>
              </w:rPr>
            </w:pPr>
            <w:r w:rsidRPr="00A5586D">
              <w:rPr>
                <w:rFonts w:ascii="Times New Roman" w:hAnsi="Times New Roman"/>
                <w:sz w:val="24"/>
                <w:szCs w:val="24"/>
              </w:rPr>
              <w:t>8,6</w:t>
            </w:r>
          </w:p>
        </w:tc>
        <w:tc>
          <w:tcPr>
            <w:tcW w:w="709" w:type="dxa"/>
            <w:shd w:val="clear" w:color="auto" w:fill="auto"/>
            <w:vAlign w:val="center"/>
          </w:tcPr>
          <w:p w:rsidR="0044318E" w:rsidRPr="00A5586D" w:rsidRDefault="0044318E" w:rsidP="0044318E">
            <w:pPr>
              <w:spacing w:line="360" w:lineRule="auto"/>
              <w:ind w:left="-251" w:right="-91"/>
              <w:jc w:val="center"/>
              <w:rPr>
                <w:rFonts w:ascii="Times New Roman" w:hAnsi="Times New Roman"/>
                <w:sz w:val="24"/>
                <w:szCs w:val="24"/>
              </w:rPr>
            </w:pPr>
            <w:r w:rsidRPr="00A5586D">
              <w:rPr>
                <w:rFonts w:ascii="Times New Roman" w:hAnsi="Times New Roman"/>
                <w:sz w:val="24"/>
                <w:szCs w:val="24"/>
              </w:rPr>
              <w:t>8,2</w:t>
            </w:r>
          </w:p>
        </w:tc>
        <w:tc>
          <w:tcPr>
            <w:tcW w:w="792" w:type="dxa"/>
            <w:shd w:val="clear" w:color="auto" w:fill="auto"/>
            <w:vAlign w:val="center"/>
          </w:tcPr>
          <w:p w:rsidR="0044318E" w:rsidRPr="00A5586D" w:rsidRDefault="0044318E" w:rsidP="0044318E">
            <w:pPr>
              <w:spacing w:line="360" w:lineRule="auto"/>
              <w:ind w:left="-251" w:right="-91"/>
              <w:jc w:val="center"/>
              <w:rPr>
                <w:rFonts w:ascii="Times New Roman" w:hAnsi="Times New Roman"/>
                <w:sz w:val="24"/>
                <w:szCs w:val="24"/>
              </w:rPr>
            </w:pPr>
            <w:r w:rsidRPr="00A5586D">
              <w:rPr>
                <w:rFonts w:ascii="Times New Roman" w:hAnsi="Times New Roman"/>
                <w:sz w:val="24"/>
                <w:szCs w:val="24"/>
              </w:rPr>
              <w:t>8,3</w:t>
            </w:r>
          </w:p>
        </w:tc>
      </w:tr>
      <w:tr w:rsidR="0044318E" w:rsidRPr="00A5586D" w:rsidTr="0044318E">
        <w:trPr>
          <w:jc w:val="center"/>
        </w:trPr>
        <w:tc>
          <w:tcPr>
            <w:tcW w:w="3772" w:type="dxa"/>
            <w:vAlign w:val="center"/>
          </w:tcPr>
          <w:p w:rsidR="0044318E" w:rsidRPr="00A5586D" w:rsidRDefault="0044318E" w:rsidP="0044318E">
            <w:pPr>
              <w:spacing w:line="360" w:lineRule="auto"/>
              <w:ind w:firstLine="34"/>
              <w:jc w:val="center"/>
              <w:rPr>
                <w:rFonts w:ascii="Times New Roman" w:hAnsi="Times New Roman"/>
                <w:sz w:val="24"/>
                <w:szCs w:val="24"/>
                <w:lang w:val="kk-KZ"/>
              </w:rPr>
            </w:pPr>
            <w:r w:rsidRPr="00A5586D">
              <w:rPr>
                <w:rFonts w:ascii="Times New Roman" w:hAnsi="Times New Roman"/>
                <w:sz w:val="24"/>
                <w:szCs w:val="24"/>
              </w:rPr>
              <w:t>Двухстрочный посев хлопчатника</w:t>
            </w:r>
          </w:p>
          <w:p w:rsidR="0044318E" w:rsidRPr="00A5586D" w:rsidRDefault="0044318E" w:rsidP="0044318E">
            <w:pPr>
              <w:spacing w:line="360" w:lineRule="auto"/>
              <w:ind w:firstLine="34"/>
              <w:jc w:val="center"/>
              <w:rPr>
                <w:rFonts w:ascii="Times New Roman" w:hAnsi="Times New Roman"/>
                <w:sz w:val="24"/>
                <w:szCs w:val="24"/>
              </w:rPr>
            </w:pPr>
            <w:r w:rsidRPr="00A5586D">
              <w:rPr>
                <w:rFonts w:ascii="Times New Roman" w:hAnsi="Times New Roman"/>
                <w:sz w:val="24"/>
                <w:szCs w:val="24"/>
              </w:rPr>
              <w:t>80х11х2х10-1</w:t>
            </w:r>
            <w:r w:rsidRPr="00A5586D">
              <w:rPr>
                <w:rFonts w:ascii="Times New Roman" w:hAnsi="Times New Roman"/>
                <w:sz w:val="24"/>
                <w:szCs w:val="24"/>
                <w:lang w:val="kk-KZ"/>
              </w:rPr>
              <w:t xml:space="preserve"> - </w:t>
            </w:r>
            <w:r w:rsidRPr="00A5586D">
              <w:rPr>
                <w:rFonts w:ascii="Times New Roman" w:hAnsi="Times New Roman"/>
                <w:sz w:val="24"/>
                <w:szCs w:val="24"/>
              </w:rPr>
              <w:t>200 тыс.шт/га</w:t>
            </w:r>
          </w:p>
        </w:tc>
        <w:tc>
          <w:tcPr>
            <w:tcW w:w="708" w:type="dxa"/>
            <w:shd w:val="clear" w:color="auto" w:fill="auto"/>
            <w:vAlign w:val="center"/>
          </w:tcPr>
          <w:p w:rsidR="0044318E" w:rsidRPr="00A5586D" w:rsidRDefault="0044318E" w:rsidP="0044318E">
            <w:pPr>
              <w:spacing w:line="360" w:lineRule="auto"/>
              <w:ind w:left="-251" w:right="-91"/>
              <w:jc w:val="center"/>
              <w:rPr>
                <w:rFonts w:ascii="Times New Roman" w:hAnsi="Times New Roman"/>
                <w:sz w:val="24"/>
                <w:szCs w:val="24"/>
              </w:rPr>
            </w:pPr>
            <w:r w:rsidRPr="00A5586D">
              <w:rPr>
                <w:rFonts w:ascii="Times New Roman" w:hAnsi="Times New Roman"/>
                <w:sz w:val="24"/>
                <w:szCs w:val="24"/>
              </w:rPr>
              <w:t>6,8</w:t>
            </w:r>
          </w:p>
        </w:tc>
        <w:tc>
          <w:tcPr>
            <w:tcW w:w="709" w:type="dxa"/>
            <w:shd w:val="clear" w:color="auto" w:fill="auto"/>
            <w:vAlign w:val="center"/>
          </w:tcPr>
          <w:p w:rsidR="0044318E" w:rsidRPr="00A5586D" w:rsidRDefault="0044318E" w:rsidP="0044318E">
            <w:pPr>
              <w:spacing w:line="360" w:lineRule="auto"/>
              <w:ind w:left="-251" w:right="-91"/>
              <w:jc w:val="center"/>
              <w:rPr>
                <w:rFonts w:ascii="Times New Roman" w:hAnsi="Times New Roman"/>
                <w:sz w:val="24"/>
                <w:szCs w:val="24"/>
              </w:rPr>
            </w:pPr>
            <w:r w:rsidRPr="00A5586D">
              <w:rPr>
                <w:rFonts w:ascii="Times New Roman" w:hAnsi="Times New Roman"/>
                <w:sz w:val="24"/>
                <w:szCs w:val="24"/>
              </w:rPr>
              <w:t>6,4</w:t>
            </w:r>
          </w:p>
        </w:tc>
        <w:tc>
          <w:tcPr>
            <w:tcW w:w="709" w:type="dxa"/>
            <w:shd w:val="clear" w:color="auto" w:fill="auto"/>
            <w:vAlign w:val="center"/>
          </w:tcPr>
          <w:p w:rsidR="0044318E" w:rsidRPr="00A5586D" w:rsidRDefault="0044318E" w:rsidP="0044318E">
            <w:pPr>
              <w:spacing w:line="360" w:lineRule="auto"/>
              <w:ind w:left="-251" w:right="-91"/>
              <w:jc w:val="center"/>
              <w:rPr>
                <w:rFonts w:ascii="Times New Roman" w:hAnsi="Times New Roman"/>
                <w:sz w:val="24"/>
                <w:szCs w:val="24"/>
              </w:rPr>
            </w:pPr>
            <w:r w:rsidRPr="00A5586D">
              <w:rPr>
                <w:rFonts w:ascii="Times New Roman" w:hAnsi="Times New Roman"/>
                <w:sz w:val="24"/>
                <w:szCs w:val="24"/>
              </w:rPr>
              <w:t>6,8</w:t>
            </w:r>
          </w:p>
        </w:tc>
        <w:tc>
          <w:tcPr>
            <w:tcW w:w="709" w:type="dxa"/>
            <w:shd w:val="clear" w:color="auto" w:fill="auto"/>
            <w:vAlign w:val="center"/>
          </w:tcPr>
          <w:p w:rsidR="0044318E" w:rsidRPr="00A5586D" w:rsidRDefault="0044318E" w:rsidP="0044318E">
            <w:pPr>
              <w:spacing w:line="360" w:lineRule="auto"/>
              <w:ind w:left="-251" w:right="-91"/>
              <w:jc w:val="center"/>
              <w:rPr>
                <w:rFonts w:ascii="Times New Roman" w:hAnsi="Times New Roman"/>
                <w:sz w:val="24"/>
                <w:szCs w:val="24"/>
              </w:rPr>
            </w:pPr>
            <w:r w:rsidRPr="00A5586D">
              <w:rPr>
                <w:rFonts w:ascii="Times New Roman" w:hAnsi="Times New Roman"/>
                <w:sz w:val="24"/>
                <w:szCs w:val="24"/>
              </w:rPr>
              <w:t>6,6</w:t>
            </w:r>
          </w:p>
        </w:tc>
        <w:tc>
          <w:tcPr>
            <w:tcW w:w="708" w:type="dxa"/>
            <w:shd w:val="clear" w:color="auto" w:fill="auto"/>
            <w:vAlign w:val="center"/>
          </w:tcPr>
          <w:p w:rsidR="0044318E" w:rsidRPr="00A5586D" w:rsidRDefault="0044318E" w:rsidP="0044318E">
            <w:pPr>
              <w:spacing w:line="360" w:lineRule="auto"/>
              <w:ind w:left="-251" w:right="-91"/>
              <w:jc w:val="center"/>
              <w:rPr>
                <w:rFonts w:ascii="Times New Roman" w:hAnsi="Times New Roman"/>
                <w:sz w:val="24"/>
                <w:szCs w:val="24"/>
              </w:rPr>
            </w:pPr>
            <w:r w:rsidRPr="00A5586D">
              <w:rPr>
                <w:rFonts w:ascii="Times New Roman" w:hAnsi="Times New Roman"/>
                <w:sz w:val="24"/>
                <w:szCs w:val="24"/>
              </w:rPr>
              <w:t>9,6</w:t>
            </w:r>
          </w:p>
        </w:tc>
        <w:tc>
          <w:tcPr>
            <w:tcW w:w="709" w:type="dxa"/>
            <w:shd w:val="clear" w:color="auto" w:fill="auto"/>
            <w:vAlign w:val="center"/>
          </w:tcPr>
          <w:p w:rsidR="0044318E" w:rsidRPr="00A5586D" w:rsidRDefault="0044318E" w:rsidP="0044318E">
            <w:pPr>
              <w:spacing w:line="360" w:lineRule="auto"/>
              <w:ind w:left="-251" w:right="-91"/>
              <w:jc w:val="center"/>
              <w:rPr>
                <w:rFonts w:ascii="Times New Roman" w:hAnsi="Times New Roman"/>
                <w:sz w:val="24"/>
                <w:szCs w:val="24"/>
              </w:rPr>
            </w:pPr>
            <w:r w:rsidRPr="00A5586D">
              <w:rPr>
                <w:rFonts w:ascii="Times New Roman" w:hAnsi="Times New Roman"/>
                <w:sz w:val="24"/>
                <w:szCs w:val="24"/>
              </w:rPr>
              <w:t>9,2</w:t>
            </w:r>
          </w:p>
        </w:tc>
        <w:tc>
          <w:tcPr>
            <w:tcW w:w="709" w:type="dxa"/>
            <w:shd w:val="clear" w:color="auto" w:fill="auto"/>
            <w:vAlign w:val="center"/>
          </w:tcPr>
          <w:p w:rsidR="0044318E" w:rsidRPr="00A5586D" w:rsidRDefault="0044318E" w:rsidP="0044318E">
            <w:pPr>
              <w:spacing w:line="360" w:lineRule="auto"/>
              <w:ind w:left="-251" w:right="-91"/>
              <w:jc w:val="center"/>
              <w:rPr>
                <w:rFonts w:ascii="Times New Roman" w:hAnsi="Times New Roman"/>
                <w:sz w:val="24"/>
                <w:szCs w:val="24"/>
              </w:rPr>
            </w:pPr>
            <w:r w:rsidRPr="00A5586D">
              <w:rPr>
                <w:rFonts w:ascii="Times New Roman" w:hAnsi="Times New Roman"/>
                <w:sz w:val="24"/>
                <w:szCs w:val="24"/>
              </w:rPr>
              <w:t>9,0</w:t>
            </w:r>
          </w:p>
        </w:tc>
        <w:tc>
          <w:tcPr>
            <w:tcW w:w="792" w:type="dxa"/>
            <w:shd w:val="clear" w:color="auto" w:fill="auto"/>
            <w:vAlign w:val="center"/>
          </w:tcPr>
          <w:p w:rsidR="0044318E" w:rsidRPr="00A5586D" w:rsidRDefault="0044318E" w:rsidP="0044318E">
            <w:pPr>
              <w:spacing w:line="360" w:lineRule="auto"/>
              <w:ind w:left="-251" w:right="-91"/>
              <w:jc w:val="center"/>
              <w:rPr>
                <w:rFonts w:ascii="Times New Roman" w:hAnsi="Times New Roman"/>
                <w:sz w:val="24"/>
                <w:szCs w:val="24"/>
              </w:rPr>
            </w:pPr>
            <w:r w:rsidRPr="00A5586D">
              <w:rPr>
                <w:rFonts w:ascii="Times New Roman" w:hAnsi="Times New Roman"/>
                <w:sz w:val="24"/>
                <w:szCs w:val="24"/>
              </w:rPr>
              <w:t>9,2</w:t>
            </w:r>
          </w:p>
        </w:tc>
      </w:tr>
    </w:tbl>
    <w:p w:rsidR="0044318E" w:rsidRPr="0022399E" w:rsidRDefault="0044318E" w:rsidP="0044318E">
      <w:pPr>
        <w:spacing w:after="0" w:line="240" w:lineRule="auto"/>
        <w:ind w:firstLine="708"/>
        <w:jc w:val="both"/>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0E3C7B" w:rsidRDefault="000E3C7B" w:rsidP="0044318E">
      <w:pPr>
        <w:tabs>
          <w:tab w:val="left" w:pos="5685"/>
        </w:tabs>
        <w:spacing w:after="0" w:line="240" w:lineRule="auto"/>
        <w:jc w:val="center"/>
        <w:rPr>
          <w:rFonts w:ascii="Times New Roman" w:hAnsi="Times New Roman"/>
          <w:b/>
          <w:sz w:val="24"/>
          <w:szCs w:val="24"/>
        </w:rPr>
      </w:pPr>
    </w:p>
    <w:p w:rsidR="000E3C7B" w:rsidRDefault="000E3C7B" w:rsidP="0044318E">
      <w:pPr>
        <w:tabs>
          <w:tab w:val="left" w:pos="5685"/>
        </w:tabs>
        <w:spacing w:after="0" w:line="240" w:lineRule="auto"/>
        <w:jc w:val="center"/>
        <w:rPr>
          <w:rFonts w:ascii="Times New Roman" w:hAnsi="Times New Roman"/>
          <w:b/>
          <w:sz w:val="24"/>
          <w:szCs w:val="24"/>
        </w:rPr>
      </w:pPr>
    </w:p>
    <w:p w:rsidR="000E3C7B" w:rsidRDefault="000E3C7B" w:rsidP="0044318E">
      <w:pPr>
        <w:tabs>
          <w:tab w:val="left" w:pos="5685"/>
        </w:tabs>
        <w:spacing w:after="0" w:line="240" w:lineRule="auto"/>
        <w:jc w:val="center"/>
        <w:rPr>
          <w:rFonts w:ascii="Times New Roman" w:hAnsi="Times New Roman"/>
          <w:b/>
          <w:sz w:val="24"/>
          <w:szCs w:val="24"/>
        </w:rPr>
      </w:pPr>
    </w:p>
    <w:p w:rsidR="000E3C7B" w:rsidRDefault="000E3C7B" w:rsidP="0044318E">
      <w:pPr>
        <w:tabs>
          <w:tab w:val="left" w:pos="5685"/>
        </w:tabs>
        <w:spacing w:after="0" w:line="240" w:lineRule="auto"/>
        <w:jc w:val="center"/>
        <w:rPr>
          <w:rFonts w:ascii="Times New Roman" w:hAnsi="Times New Roman"/>
          <w:b/>
          <w:sz w:val="24"/>
          <w:szCs w:val="24"/>
        </w:rPr>
      </w:pPr>
    </w:p>
    <w:p w:rsidR="000E3C7B" w:rsidRDefault="000E3C7B" w:rsidP="0044318E">
      <w:pPr>
        <w:tabs>
          <w:tab w:val="left" w:pos="5685"/>
        </w:tabs>
        <w:spacing w:after="0" w:line="240" w:lineRule="auto"/>
        <w:jc w:val="center"/>
        <w:rPr>
          <w:rFonts w:ascii="Times New Roman" w:hAnsi="Times New Roman"/>
          <w:b/>
          <w:sz w:val="24"/>
          <w:szCs w:val="24"/>
        </w:rPr>
      </w:pPr>
    </w:p>
    <w:p w:rsidR="000E3C7B" w:rsidRDefault="000E3C7B" w:rsidP="0044318E">
      <w:pPr>
        <w:tabs>
          <w:tab w:val="left" w:pos="5685"/>
        </w:tabs>
        <w:spacing w:after="0" w:line="240" w:lineRule="auto"/>
        <w:jc w:val="center"/>
        <w:rPr>
          <w:rFonts w:ascii="Times New Roman" w:hAnsi="Times New Roman"/>
          <w:b/>
          <w:sz w:val="24"/>
          <w:szCs w:val="24"/>
        </w:rPr>
      </w:pPr>
    </w:p>
    <w:p w:rsidR="000E3C7B" w:rsidRDefault="000E3C7B" w:rsidP="0044318E">
      <w:pPr>
        <w:tabs>
          <w:tab w:val="left" w:pos="5685"/>
        </w:tabs>
        <w:spacing w:after="0" w:line="240" w:lineRule="auto"/>
        <w:jc w:val="center"/>
        <w:rPr>
          <w:rFonts w:ascii="Times New Roman" w:hAnsi="Times New Roman"/>
          <w:b/>
          <w:sz w:val="24"/>
          <w:szCs w:val="24"/>
        </w:rPr>
      </w:pPr>
    </w:p>
    <w:p w:rsidR="0044318E" w:rsidRPr="00A5586D" w:rsidRDefault="0044318E" w:rsidP="0044318E">
      <w:pPr>
        <w:tabs>
          <w:tab w:val="left" w:pos="5685"/>
        </w:tabs>
        <w:spacing w:after="0" w:line="240" w:lineRule="auto"/>
        <w:jc w:val="center"/>
        <w:rPr>
          <w:rFonts w:ascii="Times New Roman" w:hAnsi="Times New Roman"/>
          <w:b/>
          <w:sz w:val="24"/>
          <w:szCs w:val="24"/>
        </w:rPr>
      </w:pPr>
      <w:r>
        <w:rPr>
          <w:rFonts w:ascii="Times New Roman" w:hAnsi="Times New Roman"/>
          <w:b/>
          <w:sz w:val="24"/>
          <w:szCs w:val="24"/>
        </w:rPr>
        <w:lastRenderedPageBreak/>
        <w:t>ПРИЛОЖЕНИЕ М</w:t>
      </w:r>
    </w:p>
    <w:p w:rsidR="0044318E" w:rsidRPr="00B20445" w:rsidRDefault="0044318E" w:rsidP="0044318E">
      <w:pPr>
        <w:spacing w:after="0" w:line="240" w:lineRule="auto"/>
        <w:jc w:val="center"/>
        <w:rPr>
          <w:rFonts w:ascii="Times New Roman" w:hAnsi="Times New Roman"/>
          <w:b/>
          <w:sz w:val="20"/>
          <w:szCs w:val="20"/>
        </w:rPr>
      </w:pPr>
    </w:p>
    <w:p w:rsidR="0044318E" w:rsidRPr="00A5586D" w:rsidRDefault="0044318E" w:rsidP="0044318E">
      <w:pPr>
        <w:spacing w:after="0" w:line="240" w:lineRule="auto"/>
        <w:jc w:val="center"/>
        <w:rPr>
          <w:rFonts w:ascii="Times New Roman" w:hAnsi="Times New Roman"/>
          <w:b/>
          <w:sz w:val="24"/>
          <w:szCs w:val="24"/>
        </w:rPr>
      </w:pPr>
      <w:r w:rsidRPr="00A5586D">
        <w:rPr>
          <w:rFonts w:ascii="Times New Roman" w:hAnsi="Times New Roman"/>
          <w:b/>
          <w:sz w:val="24"/>
          <w:szCs w:val="24"/>
        </w:rPr>
        <w:t>Д</w:t>
      </w:r>
      <w:r w:rsidR="00B20445" w:rsidRPr="00A5586D">
        <w:rPr>
          <w:rFonts w:ascii="Times New Roman" w:hAnsi="Times New Roman"/>
          <w:b/>
          <w:sz w:val="24"/>
          <w:szCs w:val="24"/>
        </w:rPr>
        <w:t>лин</w:t>
      </w:r>
      <w:r w:rsidR="00B20445" w:rsidRPr="00A5586D">
        <w:rPr>
          <w:rFonts w:ascii="Times New Roman" w:hAnsi="Times New Roman"/>
          <w:b/>
          <w:sz w:val="24"/>
          <w:szCs w:val="24"/>
          <w:lang w:val="kk-KZ"/>
        </w:rPr>
        <w:t>а</w:t>
      </w:r>
      <w:r w:rsidR="00B20445" w:rsidRPr="00A5586D">
        <w:rPr>
          <w:rFonts w:ascii="Times New Roman" w:hAnsi="Times New Roman"/>
          <w:b/>
          <w:sz w:val="24"/>
          <w:szCs w:val="24"/>
        </w:rPr>
        <w:t xml:space="preserve"> симподиальных (плодовые) ветвей хлопчатника</w:t>
      </w:r>
    </w:p>
    <w:p w:rsidR="0044318E" w:rsidRDefault="0044318E" w:rsidP="0044318E">
      <w:pPr>
        <w:spacing w:after="0" w:line="240" w:lineRule="auto"/>
        <w:ind w:firstLine="708"/>
        <w:jc w:val="both"/>
        <w:rPr>
          <w:rFonts w:ascii="Times New Roman" w:hAnsi="Times New Roman"/>
          <w:sz w:val="24"/>
          <w:szCs w:val="24"/>
        </w:rPr>
      </w:pPr>
    </w:p>
    <w:tbl>
      <w:tblPr>
        <w:tblStyle w:val="a7"/>
        <w:tblW w:w="9495" w:type="dxa"/>
        <w:jc w:val="center"/>
        <w:tblInd w:w="-1087" w:type="dxa"/>
        <w:tblLayout w:type="fixed"/>
        <w:tblLook w:val="04A0"/>
      </w:tblPr>
      <w:tblGrid>
        <w:gridCol w:w="4040"/>
        <w:gridCol w:w="1276"/>
        <w:gridCol w:w="1134"/>
        <w:gridCol w:w="992"/>
        <w:gridCol w:w="992"/>
        <w:gridCol w:w="1061"/>
      </w:tblGrid>
      <w:tr w:rsidR="0044318E" w:rsidRPr="00A5586D" w:rsidTr="0044318E">
        <w:trPr>
          <w:trHeight w:val="211"/>
          <w:jc w:val="center"/>
        </w:trPr>
        <w:tc>
          <w:tcPr>
            <w:tcW w:w="4040" w:type="dxa"/>
            <w:vMerge w:val="restart"/>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Схемы</w:t>
            </w:r>
          </w:p>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посева</w:t>
            </w:r>
          </w:p>
        </w:tc>
        <w:tc>
          <w:tcPr>
            <w:tcW w:w="1276" w:type="dxa"/>
            <w:vMerge w:val="restart"/>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Годы</w:t>
            </w:r>
          </w:p>
          <w:p w:rsidR="0044318E" w:rsidRPr="00A5586D" w:rsidRDefault="0044318E" w:rsidP="0044318E">
            <w:pPr>
              <w:spacing w:line="360" w:lineRule="auto"/>
              <w:jc w:val="center"/>
              <w:rPr>
                <w:rFonts w:ascii="Times New Roman" w:hAnsi="Times New Roman"/>
                <w:sz w:val="24"/>
                <w:szCs w:val="24"/>
              </w:rPr>
            </w:pPr>
          </w:p>
        </w:tc>
        <w:tc>
          <w:tcPr>
            <w:tcW w:w="4179" w:type="dxa"/>
            <w:gridSpan w:val="4"/>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Показатели длины симподий, см</w:t>
            </w:r>
          </w:p>
        </w:tc>
      </w:tr>
      <w:tr w:rsidR="0044318E" w:rsidRPr="00A5586D" w:rsidTr="0044318E">
        <w:trPr>
          <w:trHeight w:val="219"/>
          <w:jc w:val="center"/>
        </w:trPr>
        <w:tc>
          <w:tcPr>
            <w:tcW w:w="4040" w:type="dxa"/>
            <w:vMerge/>
            <w:vAlign w:val="center"/>
          </w:tcPr>
          <w:p w:rsidR="0044318E" w:rsidRPr="00A5586D" w:rsidRDefault="0044318E" w:rsidP="0044318E">
            <w:pPr>
              <w:spacing w:line="360" w:lineRule="auto"/>
              <w:jc w:val="center"/>
              <w:rPr>
                <w:rFonts w:ascii="Times New Roman" w:hAnsi="Times New Roman"/>
                <w:sz w:val="24"/>
                <w:szCs w:val="24"/>
              </w:rPr>
            </w:pPr>
          </w:p>
        </w:tc>
        <w:tc>
          <w:tcPr>
            <w:tcW w:w="1276" w:type="dxa"/>
            <w:vMerge/>
            <w:vAlign w:val="center"/>
          </w:tcPr>
          <w:p w:rsidR="0044318E" w:rsidRPr="00A5586D" w:rsidRDefault="0044318E" w:rsidP="0044318E">
            <w:pPr>
              <w:spacing w:line="360" w:lineRule="auto"/>
              <w:jc w:val="center"/>
              <w:rPr>
                <w:rFonts w:ascii="Times New Roman" w:hAnsi="Times New Roman"/>
                <w:sz w:val="24"/>
                <w:szCs w:val="24"/>
              </w:rPr>
            </w:pPr>
          </w:p>
        </w:tc>
        <w:tc>
          <w:tcPr>
            <w:tcW w:w="1134"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3</w:t>
            </w:r>
          </w:p>
        </w:tc>
        <w:tc>
          <w:tcPr>
            <w:tcW w:w="992" w:type="dxa"/>
            <w:vAlign w:val="center"/>
          </w:tcPr>
          <w:p w:rsidR="0044318E" w:rsidRPr="00A5586D" w:rsidRDefault="0044318E" w:rsidP="0044318E">
            <w:pPr>
              <w:spacing w:line="360" w:lineRule="auto"/>
              <w:ind w:firstLine="34"/>
              <w:jc w:val="center"/>
              <w:rPr>
                <w:rFonts w:ascii="Times New Roman" w:hAnsi="Times New Roman"/>
                <w:sz w:val="24"/>
                <w:szCs w:val="24"/>
              </w:rPr>
            </w:pPr>
            <w:r w:rsidRPr="00A5586D">
              <w:rPr>
                <w:rFonts w:ascii="Times New Roman" w:hAnsi="Times New Roman"/>
                <w:sz w:val="24"/>
                <w:szCs w:val="24"/>
              </w:rPr>
              <w:t>6</w:t>
            </w:r>
          </w:p>
        </w:tc>
        <w:tc>
          <w:tcPr>
            <w:tcW w:w="992" w:type="dxa"/>
            <w:vAlign w:val="center"/>
          </w:tcPr>
          <w:p w:rsidR="0044318E" w:rsidRPr="00A5586D" w:rsidRDefault="0044318E" w:rsidP="0044318E">
            <w:pPr>
              <w:spacing w:line="360" w:lineRule="auto"/>
              <w:ind w:firstLine="7"/>
              <w:jc w:val="center"/>
              <w:rPr>
                <w:rFonts w:ascii="Times New Roman" w:hAnsi="Times New Roman"/>
                <w:sz w:val="24"/>
                <w:szCs w:val="24"/>
              </w:rPr>
            </w:pPr>
            <w:r w:rsidRPr="00A5586D">
              <w:rPr>
                <w:rFonts w:ascii="Times New Roman" w:hAnsi="Times New Roman"/>
                <w:sz w:val="24"/>
                <w:szCs w:val="24"/>
              </w:rPr>
              <w:t>9</w:t>
            </w:r>
          </w:p>
        </w:tc>
        <w:tc>
          <w:tcPr>
            <w:tcW w:w="1061"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12</w:t>
            </w:r>
          </w:p>
        </w:tc>
      </w:tr>
      <w:tr w:rsidR="0044318E" w:rsidRPr="00A5586D" w:rsidTr="0044318E">
        <w:trPr>
          <w:jc w:val="center"/>
        </w:trPr>
        <w:tc>
          <w:tcPr>
            <w:tcW w:w="4040" w:type="dxa"/>
            <w:vMerge w:val="restart"/>
            <w:vAlign w:val="center"/>
          </w:tcPr>
          <w:p w:rsidR="0044318E" w:rsidRPr="00A5586D" w:rsidRDefault="0044318E" w:rsidP="0044318E">
            <w:pPr>
              <w:spacing w:line="360" w:lineRule="auto"/>
              <w:jc w:val="center"/>
              <w:rPr>
                <w:rFonts w:ascii="Times New Roman" w:hAnsi="Times New Roman"/>
                <w:sz w:val="24"/>
                <w:szCs w:val="24"/>
                <w:lang w:val="kk-KZ"/>
              </w:rPr>
            </w:pPr>
            <w:r w:rsidRPr="00A5586D">
              <w:rPr>
                <w:rFonts w:ascii="Times New Roman" w:hAnsi="Times New Roman"/>
                <w:sz w:val="24"/>
                <w:szCs w:val="24"/>
              </w:rPr>
              <w:t>Традиционная схема посева с междурядьями  90 см</w:t>
            </w:r>
          </w:p>
          <w:p w:rsidR="0044318E" w:rsidRPr="00A5586D" w:rsidRDefault="0044318E" w:rsidP="0044318E">
            <w:pPr>
              <w:spacing w:line="360" w:lineRule="auto"/>
              <w:jc w:val="center"/>
              <w:rPr>
                <w:rFonts w:ascii="Times New Roman" w:hAnsi="Times New Roman"/>
                <w:sz w:val="24"/>
                <w:szCs w:val="24"/>
                <w:lang w:val="kk-KZ"/>
              </w:rPr>
            </w:pPr>
            <w:r w:rsidRPr="00A5586D">
              <w:rPr>
                <w:rFonts w:ascii="Times New Roman" w:hAnsi="Times New Roman"/>
                <w:sz w:val="24"/>
                <w:szCs w:val="24"/>
              </w:rPr>
              <w:t>90х9х1</w:t>
            </w:r>
            <w:r w:rsidRPr="00A5586D">
              <w:rPr>
                <w:rFonts w:ascii="Times New Roman" w:hAnsi="Times New Roman"/>
                <w:sz w:val="24"/>
                <w:szCs w:val="24"/>
                <w:lang w:val="kk-KZ"/>
              </w:rPr>
              <w:t xml:space="preserve"> - </w:t>
            </w:r>
            <w:r w:rsidRPr="00A5586D">
              <w:rPr>
                <w:rFonts w:ascii="Times New Roman" w:hAnsi="Times New Roman"/>
                <w:sz w:val="24"/>
                <w:szCs w:val="24"/>
              </w:rPr>
              <w:t>120 тыс.шт/га</w:t>
            </w:r>
          </w:p>
        </w:tc>
        <w:tc>
          <w:tcPr>
            <w:tcW w:w="1276" w:type="dxa"/>
            <w:vAlign w:val="center"/>
          </w:tcPr>
          <w:p w:rsidR="0044318E" w:rsidRPr="00A5586D" w:rsidRDefault="0044318E" w:rsidP="0044318E">
            <w:pPr>
              <w:spacing w:line="360" w:lineRule="auto"/>
              <w:ind w:firstLine="113"/>
              <w:jc w:val="center"/>
              <w:rPr>
                <w:rFonts w:ascii="Times New Roman" w:hAnsi="Times New Roman"/>
                <w:sz w:val="24"/>
                <w:szCs w:val="24"/>
              </w:rPr>
            </w:pPr>
            <w:r w:rsidRPr="00A5586D">
              <w:rPr>
                <w:rFonts w:ascii="Times New Roman" w:hAnsi="Times New Roman"/>
                <w:sz w:val="24"/>
                <w:szCs w:val="24"/>
              </w:rPr>
              <w:t>2018</w:t>
            </w:r>
          </w:p>
        </w:tc>
        <w:tc>
          <w:tcPr>
            <w:tcW w:w="1134"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26,8</w:t>
            </w:r>
          </w:p>
        </w:tc>
        <w:tc>
          <w:tcPr>
            <w:tcW w:w="992" w:type="dxa"/>
            <w:vAlign w:val="center"/>
          </w:tcPr>
          <w:p w:rsidR="0044318E" w:rsidRPr="00A5586D" w:rsidRDefault="0044318E" w:rsidP="0044318E">
            <w:pPr>
              <w:spacing w:line="360" w:lineRule="auto"/>
              <w:ind w:firstLine="34"/>
              <w:jc w:val="center"/>
              <w:rPr>
                <w:rFonts w:ascii="Times New Roman" w:hAnsi="Times New Roman"/>
                <w:sz w:val="24"/>
                <w:szCs w:val="24"/>
              </w:rPr>
            </w:pPr>
            <w:r w:rsidRPr="00A5586D">
              <w:rPr>
                <w:rFonts w:ascii="Times New Roman" w:hAnsi="Times New Roman"/>
                <w:sz w:val="24"/>
                <w:szCs w:val="24"/>
              </w:rPr>
              <w:t>32,2</w:t>
            </w:r>
          </w:p>
        </w:tc>
        <w:tc>
          <w:tcPr>
            <w:tcW w:w="992" w:type="dxa"/>
            <w:vAlign w:val="center"/>
          </w:tcPr>
          <w:p w:rsidR="0044318E" w:rsidRPr="00A5586D" w:rsidRDefault="0044318E" w:rsidP="0044318E">
            <w:pPr>
              <w:spacing w:line="360" w:lineRule="auto"/>
              <w:ind w:firstLine="7"/>
              <w:jc w:val="center"/>
              <w:rPr>
                <w:rFonts w:ascii="Times New Roman" w:hAnsi="Times New Roman"/>
                <w:sz w:val="24"/>
                <w:szCs w:val="24"/>
              </w:rPr>
            </w:pPr>
            <w:r w:rsidRPr="00A5586D">
              <w:rPr>
                <w:rFonts w:ascii="Times New Roman" w:hAnsi="Times New Roman"/>
                <w:sz w:val="24"/>
                <w:szCs w:val="24"/>
              </w:rPr>
              <w:t>20,2</w:t>
            </w:r>
          </w:p>
        </w:tc>
        <w:tc>
          <w:tcPr>
            <w:tcW w:w="1061"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12,0</w:t>
            </w:r>
          </w:p>
        </w:tc>
      </w:tr>
      <w:tr w:rsidR="0044318E" w:rsidRPr="00A5586D" w:rsidTr="0044318E">
        <w:trPr>
          <w:jc w:val="center"/>
        </w:trPr>
        <w:tc>
          <w:tcPr>
            <w:tcW w:w="4040" w:type="dxa"/>
            <w:vMerge/>
            <w:vAlign w:val="center"/>
          </w:tcPr>
          <w:p w:rsidR="0044318E" w:rsidRPr="00A5586D" w:rsidRDefault="0044318E" w:rsidP="0044318E">
            <w:pPr>
              <w:spacing w:line="360" w:lineRule="auto"/>
              <w:jc w:val="center"/>
              <w:rPr>
                <w:rFonts w:ascii="Times New Roman" w:hAnsi="Times New Roman"/>
                <w:sz w:val="24"/>
                <w:szCs w:val="24"/>
              </w:rPr>
            </w:pPr>
          </w:p>
        </w:tc>
        <w:tc>
          <w:tcPr>
            <w:tcW w:w="1276" w:type="dxa"/>
            <w:vAlign w:val="center"/>
          </w:tcPr>
          <w:p w:rsidR="0044318E" w:rsidRPr="00A5586D" w:rsidRDefault="0044318E" w:rsidP="0044318E">
            <w:pPr>
              <w:spacing w:line="360" w:lineRule="auto"/>
              <w:ind w:firstLine="113"/>
              <w:jc w:val="center"/>
              <w:rPr>
                <w:rFonts w:ascii="Times New Roman" w:hAnsi="Times New Roman"/>
                <w:sz w:val="24"/>
                <w:szCs w:val="24"/>
              </w:rPr>
            </w:pPr>
            <w:r w:rsidRPr="00A5586D">
              <w:rPr>
                <w:rFonts w:ascii="Times New Roman" w:hAnsi="Times New Roman"/>
                <w:sz w:val="24"/>
                <w:szCs w:val="24"/>
              </w:rPr>
              <w:t>2019</w:t>
            </w:r>
          </w:p>
        </w:tc>
        <w:tc>
          <w:tcPr>
            <w:tcW w:w="1134"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27,0</w:t>
            </w:r>
          </w:p>
        </w:tc>
        <w:tc>
          <w:tcPr>
            <w:tcW w:w="992" w:type="dxa"/>
            <w:vAlign w:val="center"/>
          </w:tcPr>
          <w:p w:rsidR="0044318E" w:rsidRPr="00A5586D" w:rsidRDefault="0044318E" w:rsidP="0044318E">
            <w:pPr>
              <w:spacing w:line="360" w:lineRule="auto"/>
              <w:ind w:firstLine="34"/>
              <w:jc w:val="center"/>
              <w:rPr>
                <w:rFonts w:ascii="Times New Roman" w:hAnsi="Times New Roman"/>
                <w:sz w:val="24"/>
                <w:szCs w:val="24"/>
              </w:rPr>
            </w:pPr>
            <w:r w:rsidRPr="00A5586D">
              <w:rPr>
                <w:rFonts w:ascii="Times New Roman" w:hAnsi="Times New Roman"/>
                <w:sz w:val="24"/>
                <w:szCs w:val="24"/>
              </w:rPr>
              <w:t>31,2</w:t>
            </w:r>
          </w:p>
        </w:tc>
        <w:tc>
          <w:tcPr>
            <w:tcW w:w="992" w:type="dxa"/>
            <w:vAlign w:val="center"/>
          </w:tcPr>
          <w:p w:rsidR="0044318E" w:rsidRPr="00A5586D" w:rsidRDefault="0044318E" w:rsidP="0044318E">
            <w:pPr>
              <w:spacing w:line="360" w:lineRule="auto"/>
              <w:ind w:firstLine="7"/>
              <w:jc w:val="center"/>
              <w:rPr>
                <w:rFonts w:ascii="Times New Roman" w:hAnsi="Times New Roman"/>
                <w:sz w:val="24"/>
                <w:szCs w:val="24"/>
              </w:rPr>
            </w:pPr>
            <w:r w:rsidRPr="00A5586D">
              <w:rPr>
                <w:rFonts w:ascii="Times New Roman" w:hAnsi="Times New Roman"/>
                <w:sz w:val="24"/>
                <w:szCs w:val="24"/>
              </w:rPr>
              <w:t>21,2</w:t>
            </w:r>
          </w:p>
        </w:tc>
        <w:tc>
          <w:tcPr>
            <w:tcW w:w="1061"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12,2</w:t>
            </w:r>
          </w:p>
        </w:tc>
      </w:tr>
      <w:tr w:rsidR="0044318E" w:rsidRPr="00A5586D" w:rsidTr="0044318E">
        <w:trPr>
          <w:jc w:val="center"/>
        </w:trPr>
        <w:tc>
          <w:tcPr>
            <w:tcW w:w="4040" w:type="dxa"/>
            <w:vMerge/>
            <w:vAlign w:val="center"/>
          </w:tcPr>
          <w:p w:rsidR="0044318E" w:rsidRPr="00A5586D" w:rsidRDefault="0044318E" w:rsidP="0044318E">
            <w:pPr>
              <w:spacing w:line="360" w:lineRule="auto"/>
              <w:jc w:val="center"/>
              <w:rPr>
                <w:rFonts w:ascii="Times New Roman" w:hAnsi="Times New Roman"/>
                <w:sz w:val="24"/>
                <w:szCs w:val="24"/>
              </w:rPr>
            </w:pPr>
          </w:p>
        </w:tc>
        <w:tc>
          <w:tcPr>
            <w:tcW w:w="1276" w:type="dxa"/>
            <w:vAlign w:val="center"/>
          </w:tcPr>
          <w:p w:rsidR="0044318E" w:rsidRPr="00A5586D" w:rsidRDefault="0044318E" w:rsidP="0044318E">
            <w:pPr>
              <w:spacing w:line="360" w:lineRule="auto"/>
              <w:ind w:firstLine="113"/>
              <w:jc w:val="center"/>
              <w:rPr>
                <w:rFonts w:ascii="Times New Roman" w:hAnsi="Times New Roman"/>
                <w:sz w:val="24"/>
                <w:szCs w:val="24"/>
              </w:rPr>
            </w:pPr>
            <w:r w:rsidRPr="00A5586D">
              <w:rPr>
                <w:rFonts w:ascii="Times New Roman" w:hAnsi="Times New Roman"/>
                <w:sz w:val="24"/>
                <w:szCs w:val="24"/>
              </w:rPr>
              <w:t>2020</w:t>
            </w:r>
          </w:p>
        </w:tc>
        <w:tc>
          <w:tcPr>
            <w:tcW w:w="1134"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27,2</w:t>
            </w:r>
          </w:p>
        </w:tc>
        <w:tc>
          <w:tcPr>
            <w:tcW w:w="992" w:type="dxa"/>
            <w:vAlign w:val="center"/>
          </w:tcPr>
          <w:p w:rsidR="0044318E" w:rsidRPr="00A5586D" w:rsidRDefault="0044318E" w:rsidP="0044318E">
            <w:pPr>
              <w:spacing w:line="360" w:lineRule="auto"/>
              <w:ind w:firstLine="34"/>
              <w:jc w:val="center"/>
              <w:rPr>
                <w:rFonts w:ascii="Times New Roman" w:hAnsi="Times New Roman"/>
                <w:sz w:val="24"/>
                <w:szCs w:val="24"/>
              </w:rPr>
            </w:pPr>
            <w:r w:rsidRPr="00A5586D">
              <w:rPr>
                <w:rFonts w:ascii="Times New Roman" w:hAnsi="Times New Roman"/>
                <w:sz w:val="24"/>
                <w:szCs w:val="24"/>
              </w:rPr>
              <w:t>32,0</w:t>
            </w:r>
          </w:p>
        </w:tc>
        <w:tc>
          <w:tcPr>
            <w:tcW w:w="992" w:type="dxa"/>
            <w:vAlign w:val="center"/>
          </w:tcPr>
          <w:p w:rsidR="0044318E" w:rsidRPr="00A5586D" w:rsidRDefault="0044318E" w:rsidP="0044318E">
            <w:pPr>
              <w:spacing w:line="360" w:lineRule="auto"/>
              <w:ind w:firstLine="7"/>
              <w:jc w:val="center"/>
              <w:rPr>
                <w:rFonts w:ascii="Times New Roman" w:hAnsi="Times New Roman"/>
                <w:sz w:val="24"/>
                <w:szCs w:val="24"/>
              </w:rPr>
            </w:pPr>
            <w:r w:rsidRPr="00A5586D">
              <w:rPr>
                <w:rFonts w:ascii="Times New Roman" w:hAnsi="Times New Roman"/>
                <w:sz w:val="24"/>
                <w:szCs w:val="24"/>
              </w:rPr>
              <w:t>22,0</w:t>
            </w:r>
          </w:p>
        </w:tc>
        <w:tc>
          <w:tcPr>
            <w:tcW w:w="1061"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12,6</w:t>
            </w:r>
          </w:p>
        </w:tc>
      </w:tr>
      <w:tr w:rsidR="0044318E" w:rsidRPr="00A5586D" w:rsidTr="0044318E">
        <w:trPr>
          <w:jc w:val="center"/>
        </w:trPr>
        <w:tc>
          <w:tcPr>
            <w:tcW w:w="4040" w:type="dxa"/>
            <w:vMerge/>
            <w:vAlign w:val="center"/>
          </w:tcPr>
          <w:p w:rsidR="0044318E" w:rsidRPr="00A5586D" w:rsidRDefault="0044318E" w:rsidP="0044318E">
            <w:pPr>
              <w:spacing w:line="360" w:lineRule="auto"/>
              <w:jc w:val="center"/>
              <w:rPr>
                <w:rFonts w:ascii="Times New Roman" w:hAnsi="Times New Roman"/>
                <w:sz w:val="24"/>
                <w:szCs w:val="24"/>
              </w:rPr>
            </w:pPr>
          </w:p>
        </w:tc>
        <w:tc>
          <w:tcPr>
            <w:tcW w:w="1276" w:type="dxa"/>
            <w:vAlign w:val="center"/>
          </w:tcPr>
          <w:p w:rsidR="0044318E" w:rsidRPr="00A5586D" w:rsidRDefault="0044318E" w:rsidP="0044318E">
            <w:pPr>
              <w:spacing w:line="360" w:lineRule="auto"/>
              <w:ind w:firstLine="113"/>
              <w:jc w:val="center"/>
              <w:rPr>
                <w:rFonts w:ascii="Times New Roman" w:hAnsi="Times New Roman"/>
                <w:sz w:val="24"/>
                <w:szCs w:val="24"/>
              </w:rPr>
            </w:pPr>
            <w:r w:rsidRPr="00A5586D">
              <w:rPr>
                <w:rFonts w:ascii="Times New Roman" w:hAnsi="Times New Roman"/>
                <w:sz w:val="24"/>
                <w:szCs w:val="24"/>
              </w:rPr>
              <w:t>среднее</w:t>
            </w:r>
          </w:p>
        </w:tc>
        <w:tc>
          <w:tcPr>
            <w:tcW w:w="1134" w:type="dxa"/>
            <w:vAlign w:val="center"/>
          </w:tcPr>
          <w:p w:rsidR="0044318E" w:rsidRPr="00A5586D" w:rsidRDefault="0044318E" w:rsidP="0044318E">
            <w:pPr>
              <w:spacing w:line="360" w:lineRule="auto"/>
              <w:jc w:val="center"/>
              <w:rPr>
                <w:rFonts w:ascii="Times New Roman" w:hAnsi="Times New Roman"/>
                <w:sz w:val="24"/>
                <w:szCs w:val="24"/>
                <w:lang w:val="kk-KZ"/>
              </w:rPr>
            </w:pPr>
            <w:r w:rsidRPr="00A5586D">
              <w:rPr>
                <w:rFonts w:ascii="Times New Roman" w:hAnsi="Times New Roman"/>
                <w:sz w:val="24"/>
                <w:szCs w:val="24"/>
                <w:lang w:val="kk-KZ"/>
              </w:rPr>
              <w:t>27,0</w:t>
            </w:r>
          </w:p>
        </w:tc>
        <w:tc>
          <w:tcPr>
            <w:tcW w:w="992" w:type="dxa"/>
            <w:vAlign w:val="center"/>
          </w:tcPr>
          <w:p w:rsidR="0044318E" w:rsidRPr="00A5586D" w:rsidRDefault="0044318E" w:rsidP="0044318E">
            <w:pPr>
              <w:spacing w:line="360" w:lineRule="auto"/>
              <w:ind w:firstLine="34"/>
              <w:jc w:val="center"/>
              <w:rPr>
                <w:rFonts w:ascii="Times New Roman" w:hAnsi="Times New Roman"/>
                <w:sz w:val="24"/>
                <w:szCs w:val="24"/>
                <w:lang w:val="kk-KZ"/>
              </w:rPr>
            </w:pPr>
            <w:r w:rsidRPr="00A5586D">
              <w:rPr>
                <w:rFonts w:ascii="Times New Roman" w:hAnsi="Times New Roman"/>
                <w:sz w:val="24"/>
                <w:szCs w:val="24"/>
                <w:lang w:val="kk-KZ"/>
              </w:rPr>
              <w:t>31,8</w:t>
            </w:r>
          </w:p>
        </w:tc>
        <w:tc>
          <w:tcPr>
            <w:tcW w:w="992" w:type="dxa"/>
            <w:vAlign w:val="center"/>
          </w:tcPr>
          <w:p w:rsidR="0044318E" w:rsidRPr="00A5586D" w:rsidRDefault="0044318E" w:rsidP="0044318E">
            <w:pPr>
              <w:spacing w:line="360" w:lineRule="auto"/>
              <w:ind w:firstLine="7"/>
              <w:jc w:val="center"/>
              <w:rPr>
                <w:rFonts w:ascii="Times New Roman" w:hAnsi="Times New Roman"/>
                <w:sz w:val="24"/>
                <w:szCs w:val="24"/>
                <w:lang w:val="kk-KZ"/>
              </w:rPr>
            </w:pPr>
            <w:r w:rsidRPr="00A5586D">
              <w:rPr>
                <w:rFonts w:ascii="Times New Roman" w:hAnsi="Times New Roman"/>
                <w:sz w:val="24"/>
                <w:szCs w:val="24"/>
                <w:lang w:val="kk-KZ"/>
              </w:rPr>
              <w:t>21,3</w:t>
            </w:r>
          </w:p>
        </w:tc>
        <w:tc>
          <w:tcPr>
            <w:tcW w:w="1061" w:type="dxa"/>
            <w:vAlign w:val="center"/>
          </w:tcPr>
          <w:p w:rsidR="0044318E" w:rsidRPr="00A5586D" w:rsidRDefault="0044318E" w:rsidP="0044318E">
            <w:pPr>
              <w:spacing w:line="360" w:lineRule="auto"/>
              <w:jc w:val="center"/>
              <w:rPr>
                <w:rFonts w:ascii="Times New Roman" w:hAnsi="Times New Roman"/>
                <w:sz w:val="24"/>
                <w:szCs w:val="24"/>
                <w:lang w:val="kk-KZ"/>
              </w:rPr>
            </w:pPr>
            <w:r w:rsidRPr="00A5586D">
              <w:rPr>
                <w:rFonts w:ascii="Times New Roman" w:hAnsi="Times New Roman"/>
                <w:sz w:val="24"/>
                <w:szCs w:val="24"/>
                <w:lang w:val="kk-KZ"/>
              </w:rPr>
              <w:t>12,2</w:t>
            </w:r>
          </w:p>
        </w:tc>
      </w:tr>
      <w:tr w:rsidR="0044318E" w:rsidRPr="00A5586D" w:rsidTr="0044318E">
        <w:trPr>
          <w:jc w:val="center"/>
        </w:trPr>
        <w:tc>
          <w:tcPr>
            <w:tcW w:w="4040" w:type="dxa"/>
            <w:vMerge w:val="restart"/>
            <w:vAlign w:val="center"/>
          </w:tcPr>
          <w:p w:rsidR="0044318E" w:rsidRPr="00A5586D" w:rsidRDefault="0044318E" w:rsidP="0044318E">
            <w:pPr>
              <w:spacing w:line="360" w:lineRule="auto"/>
              <w:jc w:val="center"/>
              <w:rPr>
                <w:rFonts w:ascii="Times New Roman" w:hAnsi="Times New Roman"/>
                <w:sz w:val="24"/>
                <w:szCs w:val="24"/>
                <w:lang w:val="kk-KZ"/>
              </w:rPr>
            </w:pPr>
            <w:r w:rsidRPr="00A5586D">
              <w:rPr>
                <w:rFonts w:ascii="Times New Roman" w:hAnsi="Times New Roman"/>
                <w:sz w:val="24"/>
                <w:szCs w:val="24"/>
              </w:rPr>
              <w:t>Схема посева с междурядьям  70 см</w:t>
            </w:r>
          </w:p>
          <w:p w:rsidR="0044318E" w:rsidRPr="00A5586D" w:rsidRDefault="0044318E" w:rsidP="0044318E">
            <w:pPr>
              <w:spacing w:line="360" w:lineRule="auto"/>
              <w:jc w:val="center"/>
              <w:rPr>
                <w:rFonts w:ascii="Times New Roman" w:hAnsi="Times New Roman"/>
                <w:sz w:val="24"/>
                <w:szCs w:val="24"/>
                <w:lang w:val="kk-KZ"/>
              </w:rPr>
            </w:pPr>
            <w:r w:rsidRPr="00A5586D">
              <w:rPr>
                <w:rFonts w:ascii="Times New Roman" w:hAnsi="Times New Roman"/>
                <w:sz w:val="24"/>
                <w:szCs w:val="24"/>
              </w:rPr>
              <w:t>70х10х1</w:t>
            </w:r>
            <w:r w:rsidRPr="00A5586D">
              <w:rPr>
                <w:rFonts w:ascii="Times New Roman" w:hAnsi="Times New Roman"/>
                <w:sz w:val="24"/>
                <w:szCs w:val="24"/>
                <w:lang w:val="kk-KZ"/>
              </w:rPr>
              <w:t xml:space="preserve"> - </w:t>
            </w:r>
            <w:r w:rsidRPr="00A5586D">
              <w:rPr>
                <w:rFonts w:ascii="Times New Roman" w:hAnsi="Times New Roman"/>
                <w:sz w:val="24"/>
                <w:szCs w:val="24"/>
              </w:rPr>
              <w:t>144 тыс.шт/га</w:t>
            </w:r>
          </w:p>
        </w:tc>
        <w:tc>
          <w:tcPr>
            <w:tcW w:w="1276" w:type="dxa"/>
            <w:vAlign w:val="center"/>
          </w:tcPr>
          <w:p w:rsidR="0044318E" w:rsidRPr="00A5586D" w:rsidRDefault="0044318E" w:rsidP="0044318E">
            <w:pPr>
              <w:spacing w:line="360" w:lineRule="auto"/>
              <w:ind w:firstLine="113"/>
              <w:jc w:val="center"/>
              <w:rPr>
                <w:rFonts w:ascii="Times New Roman" w:hAnsi="Times New Roman"/>
                <w:sz w:val="24"/>
                <w:szCs w:val="24"/>
              </w:rPr>
            </w:pPr>
            <w:r w:rsidRPr="00A5586D">
              <w:rPr>
                <w:rFonts w:ascii="Times New Roman" w:hAnsi="Times New Roman"/>
                <w:sz w:val="24"/>
                <w:szCs w:val="24"/>
              </w:rPr>
              <w:t>2018</w:t>
            </w:r>
          </w:p>
        </w:tc>
        <w:tc>
          <w:tcPr>
            <w:tcW w:w="1134"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27,2</w:t>
            </w:r>
          </w:p>
        </w:tc>
        <w:tc>
          <w:tcPr>
            <w:tcW w:w="992" w:type="dxa"/>
            <w:vAlign w:val="center"/>
          </w:tcPr>
          <w:p w:rsidR="0044318E" w:rsidRPr="00A5586D" w:rsidRDefault="0044318E" w:rsidP="0044318E">
            <w:pPr>
              <w:spacing w:line="360" w:lineRule="auto"/>
              <w:ind w:firstLine="34"/>
              <w:jc w:val="center"/>
              <w:rPr>
                <w:rFonts w:ascii="Times New Roman" w:hAnsi="Times New Roman"/>
                <w:sz w:val="24"/>
                <w:szCs w:val="24"/>
              </w:rPr>
            </w:pPr>
            <w:r w:rsidRPr="00A5586D">
              <w:rPr>
                <w:rFonts w:ascii="Times New Roman" w:hAnsi="Times New Roman"/>
                <w:sz w:val="24"/>
                <w:szCs w:val="24"/>
              </w:rPr>
              <w:t>32,8</w:t>
            </w:r>
          </w:p>
        </w:tc>
        <w:tc>
          <w:tcPr>
            <w:tcW w:w="992" w:type="dxa"/>
            <w:vAlign w:val="center"/>
          </w:tcPr>
          <w:p w:rsidR="0044318E" w:rsidRPr="00A5586D" w:rsidRDefault="0044318E" w:rsidP="0044318E">
            <w:pPr>
              <w:spacing w:line="360" w:lineRule="auto"/>
              <w:ind w:firstLine="7"/>
              <w:jc w:val="center"/>
              <w:rPr>
                <w:rFonts w:ascii="Times New Roman" w:hAnsi="Times New Roman"/>
                <w:sz w:val="24"/>
                <w:szCs w:val="24"/>
              </w:rPr>
            </w:pPr>
            <w:r w:rsidRPr="00A5586D">
              <w:rPr>
                <w:rFonts w:ascii="Times New Roman" w:hAnsi="Times New Roman"/>
                <w:sz w:val="24"/>
                <w:szCs w:val="24"/>
              </w:rPr>
              <w:t>22,0</w:t>
            </w:r>
          </w:p>
        </w:tc>
        <w:tc>
          <w:tcPr>
            <w:tcW w:w="1061"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12,8</w:t>
            </w:r>
          </w:p>
        </w:tc>
      </w:tr>
      <w:tr w:rsidR="0044318E" w:rsidRPr="00A5586D" w:rsidTr="0044318E">
        <w:trPr>
          <w:jc w:val="center"/>
        </w:trPr>
        <w:tc>
          <w:tcPr>
            <w:tcW w:w="4040" w:type="dxa"/>
            <w:vMerge/>
            <w:vAlign w:val="center"/>
          </w:tcPr>
          <w:p w:rsidR="0044318E" w:rsidRPr="00A5586D" w:rsidRDefault="0044318E" w:rsidP="0044318E">
            <w:pPr>
              <w:spacing w:line="360" w:lineRule="auto"/>
              <w:jc w:val="center"/>
              <w:rPr>
                <w:rFonts w:ascii="Times New Roman" w:hAnsi="Times New Roman"/>
                <w:sz w:val="24"/>
                <w:szCs w:val="24"/>
              </w:rPr>
            </w:pPr>
          </w:p>
        </w:tc>
        <w:tc>
          <w:tcPr>
            <w:tcW w:w="1276" w:type="dxa"/>
            <w:vAlign w:val="center"/>
          </w:tcPr>
          <w:p w:rsidR="0044318E" w:rsidRPr="00A5586D" w:rsidRDefault="0044318E" w:rsidP="0044318E">
            <w:pPr>
              <w:spacing w:line="360" w:lineRule="auto"/>
              <w:ind w:firstLine="113"/>
              <w:jc w:val="center"/>
              <w:rPr>
                <w:rFonts w:ascii="Times New Roman" w:hAnsi="Times New Roman"/>
                <w:sz w:val="24"/>
                <w:szCs w:val="24"/>
              </w:rPr>
            </w:pPr>
            <w:r w:rsidRPr="00A5586D">
              <w:rPr>
                <w:rFonts w:ascii="Times New Roman" w:hAnsi="Times New Roman"/>
                <w:sz w:val="24"/>
                <w:szCs w:val="24"/>
              </w:rPr>
              <w:t>2019</w:t>
            </w:r>
          </w:p>
        </w:tc>
        <w:tc>
          <w:tcPr>
            <w:tcW w:w="1134"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27,4</w:t>
            </w:r>
          </w:p>
        </w:tc>
        <w:tc>
          <w:tcPr>
            <w:tcW w:w="992" w:type="dxa"/>
            <w:vAlign w:val="center"/>
          </w:tcPr>
          <w:p w:rsidR="0044318E" w:rsidRPr="00A5586D" w:rsidRDefault="0044318E" w:rsidP="0044318E">
            <w:pPr>
              <w:spacing w:line="360" w:lineRule="auto"/>
              <w:ind w:firstLine="34"/>
              <w:jc w:val="center"/>
              <w:rPr>
                <w:rFonts w:ascii="Times New Roman" w:hAnsi="Times New Roman"/>
                <w:sz w:val="24"/>
                <w:szCs w:val="24"/>
              </w:rPr>
            </w:pPr>
            <w:r w:rsidRPr="00A5586D">
              <w:rPr>
                <w:rFonts w:ascii="Times New Roman" w:hAnsi="Times New Roman"/>
                <w:sz w:val="24"/>
                <w:szCs w:val="24"/>
              </w:rPr>
              <w:t>31,0</w:t>
            </w:r>
          </w:p>
        </w:tc>
        <w:tc>
          <w:tcPr>
            <w:tcW w:w="992" w:type="dxa"/>
            <w:vAlign w:val="center"/>
          </w:tcPr>
          <w:p w:rsidR="0044318E" w:rsidRPr="00A5586D" w:rsidRDefault="0044318E" w:rsidP="0044318E">
            <w:pPr>
              <w:spacing w:line="360" w:lineRule="auto"/>
              <w:ind w:firstLine="7"/>
              <w:jc w:val="center"/>
              <w:rPr>
                <w:rFonts w:ascii="Times New Roman" w:hAnsi="Times New Roman"/>
                <w:sz w:val="24"/>
                <w:szCs w:val="24"/>
              </w:rPr>
            </w:pPr>
            <w:r w:rsidRPr="00A5586D">
              <w:rPr>
                <w:rFonts w:ascii="Times New Roman" w:hAnsi="Times New Roman"/>
                <w:sz w:val="24"/>
                <w:szCs w:val="24"/>
              </w:rPr>
              <w:t>21,6</w:t>
            </w:r>
          </w:p>
        </w:tc>
        <w:tc>
          <w:tcPr>
            <w:tcW w:w="1061"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12,4</w:t>
            </w:r>
          </w:p>
        </w:tc>
      </w:tr>
      <w:tr w:rsidR="0044318E" w:rsidRPr="00A5586D" w:rsidTr="0044318E">
        <w:trPr>
          <w:jc w:val="center"/>
        </w:trPr>
        <w:tc>
          <w:tcPr>
            <w:tcW w:w="4040" w:type="dxa"/>
            <w:vMerge/>
            <w:vAlign w:val="center"/>
          </w:tcPr>
          <w:p w:rsidR="0044318E" w:rsidRPr="00A5586D" w:rsidRDefault="0044318E" w:rsidP="0044318E">
            <w:pPr>
              <w:spacing w:line="360" w:lineRule="auto"/>
              <w:jc w:val="center"/>
              <w:rPr>
                <w:rFonts w:ascii="Times New Roman" w:hAnsi="Times New Roman"/>
                <w:sz w:val="24"/>
                <w:szCs w:val="24"/>
              </w:rPr>
            </w:pPr>
          </w:p>
        </w:tc>
        <w:tc>
          <w:tcPr>
            <w:tcW w:w="1276" w:type="dxa"/>
            <w:vAlign w:val="center"/>
          </w:tcPr>
          <w:p w:rsidR="0044318E" w:rsidRPr="00A5586D" w:rsidRDefault="0044318E" w:rsidP="0044318E">
            <w:pPr>
              <w:spacing w:line="360" w:lineRule="auto"/>
              <w:ind w:firstLine="113"/>
              <w:jc w:val="center"/>
              <w:rPr>
                <w:rFonts w:ascii="Times New Roman" w:hAnsi="Times New Roman"/>
                <w:sz w:val="24"/>
                <w:szCs w:val="24"/>
              </w:rPr>
            </w:pPr>
            <w:r w:rsidRPr="00A5586D">
              <w:rPr>
                <w:rFonts w:ascii="Times New Roman" w:hAnsi="Times New Roman"/>
                <w:sz w:val="24"/>
                <w:szCs w:val="24"/>
              </w:rPr>
              <w:t>2020</w:t>
            </w:r>
          </w:p>
        </w:tc>
        <w:tc>
          <w:tcPr>
            <w:tcW w:w="1134"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27,8</w:t>
            </w:r>
          </w:p>
        </w:tc>
        <w:tc>
          <w:tcPr>
            <w:tcW w:w="992" w:type="dxa"/>
            <w:vAlign w:val="center"/>
          </w:tcPr>
          <w:p w:rsidR="0044318E" w:rsidRPr="00A5586D" w:rsidRDefault="0044318E" w:rsidP="0044318E">
            <w:pPr>
              <w:spacing w:line="360" w:lineRule="auto"/>
              <w:ind w:firstLine="34"/>
              <w:jc w:val="center"/>
              <w:rPr>
                <w:rFonts w:ascii="Times New Roman" w:hAnsi="Times New Roman"/>
                <w:sz w:val="24"/>
                <w:szCs w:val="24"/>
              </w:rPr>
            </w:pPr>
            <w:r w:rsidRPr="00A5586D">
              <w:rPr>
                <w:rFonts w:ascii="Times New Roman" w:hAnsi="Times New Roman"/>
                <w:sz w:val="24"/>
                <w:szCs w:val="24"/>
              </w:rPr>
              <w:t>31,8</w:t>
            </w:r>
          </w:p>
        </w:tc>
        <w:tc>
          <w:tcPr>
            <w:tcW w:w="992" w:type="dxa"/>
            <w:vAlign w:val="center"/>
          </w:tcPr>
          <w:p w:rsidR="0044318E" w:rsidRPr="00A5586D" w:rsidRDefault="0044318E" w:rsidP="0044318E">
            <w:pPr>
              <w:spacing w:line="360" w:lineRule="auto"/>
              <w:ind w:firstLine="7"/>
              <w:jc w:val="center"/>
              <w:rPr>
                <w:rFonts w:ascii="Times New Roman" w:hAnsi="Times New Roman"/>
                <w:sz w:val="24"/>
                <w:szCs w:val="24"/>
              </w:rPr>
            </w:pPr>
            <w:r w:rsidRPr="00A5586D">
              <w:rPr>
                <w:rFonts w:ascii="Times New Roman" w:hAnsi="Times New Roman"/>
                <w:sz w:val="24"/>
                <w:szCs w:val="24"/>
              </w:rPr>
              <w:t>21,2</w:t>
            </w:r>
          </w:p>
        </w:tc>
        <w:tc>
          <w:tcPr>
            <w:tcW w:w="1061"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12,8</w:t>
            </w:r>
          </w:p>
        </w:tc>
      </w:tr>
      <w:tr w:rsidR="0044318E" w:rsidRPr="00A5586D" w:rsidTr="0044318E">
        <w:trPr>
          <w:jc w:val="center"/>
        </w:trPr>
        <w:tc>
          <w:tcPr>
            <w:tcW w:w="4040" w:type="dxa"/>
            <w:vMerge/>
            <w:vAlign w:val="center"/>
          </w:tcPr>
          <w:p w:rsidR="0044318E" w:rsidRPr="00A5586D" w:rsidRDefault="0044318E" w:rsidP="0044318E">
            <w:pPr>
              <w:spacing w:line="360" w:lineRule="auto"/>
              <w:jc w:val="center"/>
              <w:rPr>
                <w:rFonts w:ascii="Times New Roman" w:hAnsi="Times New Roman"/>
                <w:sz w:val="24"/>
                <w:szCs w:val="24"/>
              </w:rPr>
            </w:pPr>
          </w:p>
        </w:tc>
        <w:tc>
          <w:tcPr>
            <w:tcW w:w="1276" w:type="dxa"/>
            <w:vAlign w:val="center"/>
          </w:tcPr>
          <w:p w:rsidR="0044318E" w:rsidRPr="00A5586D" w:rsidRDefault="0044318E" w:rsidP="0044318E">
            <w:pPr>
              <w:spacing w:line="360" w:lineRule="auto"/>
              <w:ind w:firstLine="113"/>
              <w:jc w:val="center"/>
              <w:rPr>
                <w:rFonts w:ascii="Times New Roman" w:hAnsi="Times New Roman"/>
                <w:sz w:val="24"/>
                <w:szCs w:val="24"/>
              </w:rPr>
            </w:pPr>
            <w:r w:rsidRPr="00A5586D">
              <w:rPr>
                <w:rFonts w:ascii="Times New Roman" w:hAnsi="Times New Roman"/>
                <w:sz w:val="24"/>
                <w:szCs w:val="24"/>
              </w:rPr>
              <w:t>среднее</w:t>
            </w:r>
          </w:p>
        </w:tc>
        <w:tc>
          <w:tcPr>
            <w:tcW w:w="1134" w:type="dxa"/>
            <w:vAlign w:val="center"/>
          </w:tcPr>
          <w:p w:rsidR="0044318E" w:rsidRPr="00A5586D" w:rsidRDefault="0044318E" w:rsidP="0044318E">
            <w:pPr>
              <w:spacing w:line="360" w:lineRule="auto"/>
              <w:jc w:val="center"/>
              <w:rPr>
                <w:rFonts w:ascii="Times New Roman" w:hAnsi="Times New Roman"/>
                <w:sz w:val="24"/>
                <w:szCs w:val="24"/>
                <w:lang w:val="kk-KZ"/>
              </w:rPr>
            </w:pPr>
            <w:r w:rsidRPr="00A5586D">
              <w:rPr>
                <w:rFonts w:ascii="Times New Roman" w:hAnsi="Times New Roman"/>
                <w:sz w:val="24"/>
                <w:szCs w:val="24"/>
                <w:lang w:val="kk-KZ"/>
              </w:rPr>
              <w:t>27,3</w:t>
            </w:r>
          </w:p>
        </w:tc>
        <w:tc>
          <w:tcPr>
            <w:tcW w:w="992" w:type="dxa"/>
            <w:vAlign w:val="center"/>
          </w:tcPr>
          <w:p w:rsidR="0044318E" w:rsidRPr="00A5586D" w:rsidRDefault="0044318E" w:rsidP="0044318E">
            <w:pPr>
              <w:spacing w:line="360" w:lineRule="auto"/>
              <w:ind w:firstLine="34"/>
              <w:jc w:val="center"/>
              <w:rPr>
                <w:rFonts w:ascii="Times New Roman" w:hAnsi="Times New Roman"/>
                <w:sz w:val="24"/>
                <w:szCs w:val="24"/>
                <w:lang w:val="kk-KZ"/>
              </w:rPr>
            </w:pPr>
            <w:r w:rsidRPr="00A5586D">
              <w:rPr>
                <w:rFonts w:ascii="Times New Roman" w:hAnsi="Times New Roman"/>
                <w:sz w:val="24"/>
                <w:szCs w:val="24"/>
                <w:lang w:val="kk-KZ"/>
              </w:rPr>
              <w:t>31,9</w:t>
            </w:r>
          </w:p>
        </w:tc>
        <w:tc>
          <w:tcPr>
            <w:tcW w:w="992" w:type="dxa"/>
            <w:vAlign w:val="center"/>
          </w:tcPr>
          <w:p w:rsidR="0044318E" w:rsidRPr="00A5586D" w:rsidRDefault="0044318E" w:rsidP="0044318E">
            <w:pPr>
              <w:spacing w:line="360" w:lineRule="auto"/>
              <w:ind w:firstLine="7"/>
              <w:jc w:val="center"/>
              <w:rPr>
                <w:rFonts w:ascii="Times New Roman" w:hAnsi="Times New Roman"/>
                <w:sz w:val="24"/>
                <w:szCs w:val="24"/>
                <w:lang w:val="kk-KZ"/>
              </w:rPr>
            </w:pPr>
            <w:r w:rsidRPr="00A5586D">
              <w:rPr>
                <w:rFonts w:ascii="Times New Roman" w:hAnsi="Times New Roman"/>
                <w:sz w:val="24"/>
                <w:szCs w:val="24"/>
                <w:lang w:val="kk-KZ"/>
              </w:rPr>
              <w:t>21,6</w:t>
            </w:r>
          </w:p>
        </w:tc>
        <w:tc>
          <w:tcPr>
            <w:tcW w:w="1061" w:type="dxa"/>
            <w:vAlign w:val="center"/>
          </w:tcPr>
          <w:p w:rsidR="0044318E" w:rsidRPr="00A5586D" w:rsidRDefault="0044318E" w:rsidP="0044318E">
            <w:pPr>
              <w:spacing w:line="360" w:lineRule="auto"/>
              <w:jc w:val="center"/>
              <w:rPr>
                <w:rFonts w:ascii="Times New Roman" w:hAnsi="Times New Roman"/>
                <w:sz w:val="24"/>
                <w:szCs w:val="24"/>
                <w:lang w:val="kk-KZ"/>
              </w:rPr>
            </w:pPr>
            <w:r w:rsidRPr="00A5586D">
              <w:rPr>
                <w:rFonts w:ascii="Times New Roman" w:hAnsi="Times New Roman"/>
                <w:sz w:val="24"/>
                <w:szCs w:val="24"/>
                <w:lang w:val="kk-KZ"/>
              </w:rPr>
              <w:t>12,6</w:t>
            </w:r>
          </w:p>
        </w:tc>
      </w:tr>
      <w:tr w:rsidR="0044318E" w:rsidRPr="00A5586D" w:rsidTr="0044318E">
        <w:trPr>
          <w:jc w:val="center"/>
        </w:trPr>
        <w:tc>
          <w:tcPr>
            <w:tcW w:w="4040" w:type="dxa"/>
            <w:vMerge w:val="restart"/>
            <w:vAlign w:val="center"/>
          </w:tcPr>
          <w:p w:rsidR="0044318E" w:rsidRPr="00A5586D" w:rsidRDefault="0044318E" w:rsidP="0044318E">
            <w:pPr>
              <w:spacing w:line="360" w:lineRule="auto"/>
              <w:jc w:val="center"/>
              <w:rPr>
                <w:rFonts w:ascii="Times New Roman" w:hAnsi="Times New Roman"/>
                <w:sz w:val="24"/>
                <w:szCs w:val="24"/>
                <w:lang w:val="kk-KZ"/>
              </w:rPr>
            </w:pPr>
            <w:r w:rsidRPr="00A5586D">
              <w:rPr>
                <w:rFonts w:ascii="Times New Roman" w:hAnsi="Times New Roman"/>
                <w:sz w:val="24"/>
                <w:szCs w:val="24"/>
              </w:rPr>
              <w:t>Схема посева с междурядьям  45 см</w:t>
            </w:r>
          </w:p>
          <w:p w:rsidR="0044318E" w:rsidRPr="00A5586D" w:rsidRDefault="0044318E" w:rsidP="0044318E">
            <w:pPr>
              <w:spacing w:line="360" w:lineRule="auto"/>
              <w:jc w:val="center"/>
              <w:rPr>
                <w:rFonts w:ascii="Times New Roman" w:hAnsi="Times New Roman"/>
                <w:sz w:val="24"/>
                <w:szCs w:val="24"/>
                <w:lang w:val="kk-KZ"/>
              </w:rPr>
            </w:pPr>
            <w:r w:rsidRPr="00A5586D">
              <w:rPr>
                <w:rFonts w:ascii="Times New Roman" w:hAnsi="Times New Roman"/>
                <w:sz w:val="24"/>
                <w:szCs w:val="24"/>
              </w:rPr>
              <w:t>45х12х1</w:t>
            </w:r>
            <w:r w:rsidRPr="00A5586D">
              <w:rPr>
                <w:rFonts w:ascii="Times New Roman" w:hAnsi="Times New Roman"/>
                <w:sz w:val="24"/>
                <w:szCs w:val="24"/>
                <w:lang w:val="kk-KZ"/>
              </w:rPr>
              <w:t xml:space="preserve"> - </w:t>
            </w:r>
            <w:r w:rsidRPr="00A5586D">
              <w:rPr>
                <w:rFonts w:ascii="Times New Roman" w:hAnsi="Times New Roman"/>
                <w:sz w:val="24"/>
                <w:szCs w:val="24"/>
              </w:rPr>
              <w:t>180 тыс.шт/га</w:t>
            </w:r>
          </w:p>
        </w:tc>
        <w:tc>
          <w:tcPr>
            <w:tcW w:w="1276" w:type="dxa"/>
            <w:vAlign w:val="center"/>
          </w:tcPr>
          <w:p w:rsidR="0044318E" w:rsidRPr="00A5586D" w:rsidRDefault="0044318E" w:rsidP="0044318E">
            <w:pPr>
              <w:spacing w:line="360" w:lineRule="auto"/>
              <w:ind w:firstLine="113"/>
              <w:jc w:val="center"/>
              <w:rPr>
                <w:rFonts w:ascii="Times New Roman" w:hAnsi="Times New Roman"/>
                <w:sz w:val="24"/>
                <w:szCs w:val="24"/>
              </w:rPr>
            </w:pPr>
            <w:r w:rsidRPr="00A5586D">
              <w:rPr>
                <w:rFonts w:ascii="Times New Roman" w:hAnsi="Times New Roman"/>
                <w:sz w:val="24"/>
                <w:szCs w:val="24"/>
              </w:rPr>
              <w:t>2018</w:t>
            </w:r>
          </w:p>
        </w:tc>
        <w:tc>
          <w:tcPr>
            <w:tcW w:w="1134"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26,2</w:t>
            </w:r>
          </w:p>
        </w:tc>
        <w:tc>
          <w:tcPr>
            <w:tcW w:w="992" w:type="dxa"/>
            <w:vAlign w:val="center"/>
          </w:tcPr>
          <w:p w:rsidR="0044318E" w:rsidRPr="00A5586D" w:rsidRDefault="0044318E" w:rsidP="0044318E">
            <w:pPr>
              <w:spacing w:line="360" w:lineRule="auto"/>
              <w:ind w:firstLine="34"/>
              <w:jc w:val="center"/>
              <w:rPr>
                <w:rFonts w:ascii="Times New Roman" w:hAnsi="Times New Roman"/>
                <w:sz w:val="24"/>
                <w:szCs w:val="24"/>
              </w:rPr>
            </w:pPr>
            <w:r w:rsidRPr="00A5586D">
              <w:rPr>
                <w:rFonts w:ascii="Times New Roman" w:hAnsi="Times New Roman"/>
                <w:sz w:val="24"/>
                <w:szCs w:val="24"/>
              </w:rPr>
              <w:t>28,4</w:t>
            </w:r>
          </w:p>
        </w:tc>
        <w:tc>
          <w:tcPr>
            <w:tcW w:w="992" w:type="dxa"/>
            <w:vAlign w:val="center"/>
          </w:tcPr>
          <w:p w:rsidR="0044318E" w:rsidRPr="00A5586D" w:rsidRDefault="0044318E" w:rsidP="0044318E">
            <w:pPr>
              <w:spacing w:line="360" w:lineRule="auto"/>
              <w:ind w:firstLine="7"/>
              <w:jc w:val="center"/>
              <w:rPr>
                <w:rFonts w:ascii="Times New Roman" w:hAnsi="Times New Roman"/>
                <w:sz w:val="24"/>
                <w:szCs w:val="24"/>
              </w:rPr>
            </w:pPr>
            <w:r w:rsidRPr="00A5586D">
              <w:rPr>
                <w:rFonts w:ascii="Times New Roman" w:hAnsi="Times New Roman"/>
                <w:sz w:val="24"/>
                <w:szCs w:val="24"/>
              </w:rPr>
              <w:t>20,6</w:t>
            </w:r>
          </w:p>
        </w:tc>
        <w:tc>
          <w:tcPr>
            <w:tcW w:w="1061"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12,0</w:t>
            </w:r>
          </w:p>
        </w:tc>
      </w:tr>
      <w:tr w:rsidR="0044318E" w:rsidRPr="00A5586D" w:rsidTr="0044318E">
        <w:trPr>
          <w:jc w:val="center"/>
        </w:trPr>
        <w:tc>
          <w:tcPr>
            <w:tcW w:w="4040" w:type="dxa"/>
            <w:vMerge/>
            <w:vAlign w:val="center"/>
          </w:tcPr>
          <w:p w:rsidR="0044318E" w:rsidRPr="00A5586D" w:rsidRDefault="0044318E" w:rsidP="0044318E">
            <w:pPr>
              <w:spacing w:line="360" w:lineRule="auto"/>
              <w:jc w:val="center"/>
              <w:rPr>
                <w:rFonts w:ascii="Times New Roman" w:hAnsi="Times New Roman"/>
                <w:sz w:val="24"/>
                <w:szCs w:val="24"/>
              </w:rPr>
            </w:pPr>
          </w:p>
        </w:tc>
        <w:tc>
          <w:tcPr>
            <w:tcW w:w="1276" w:type="dxa"/>
            <w:vAlign w:val="center"/>
          </w:tcPr>
          <w:p w:rsidR="0044318E" w:rsidRPr="00A5586D" w:rsidRDefault="0044318E" w:rsidP="0044318E">
            <w:pPr>
              <w:spacing w:line="360" w:lineRule="auto"/>
              <w:ind w:firstLine="113"/>
              <w:jc w:val="center"/>
              <w:rPr>
                <w:rFonts w:ascii="Times New Roman" w:hAnsi="Times New Roman"/>
                <w:sz w:val="24"/>
                <w:szCs w:val="24"/>
              </w:rPr>
            </w:pPr>
            <w:r w:rsidRPr="00A5586D">
              <w:rPr>
                <w:rFonts w:ascii="Times New Roman" w:hAnsi="Times New Roman"/>
                <w:sz w:val="24"/>
                <w:szCs w:val="24"/>
              </w:rPr>
              <w:t>2019</w:t>
            </w:r>
          </w:p>
        </w:tc>
        <w:tc>
          <w:tcPr>
            <w:tcW w:w="1134"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27,4</w:t>
            </w:r>
          </w:p>
        </w:tc>
        <w:tc>
          <w:tcPr>
            <w:tcW w:w="992" w:type="dxa"/>
            <w:vAlign w:val="center"/>
          </w:tcPr>
          <w:p w:rsidR="0044318E" w:rsidRPr="00A5586D" w:rsidRDefault="0044318E" w:rsidP="0044318E">
            <w:pPr>
              <w:spacing w:line="360" w:lineRule="auto"/>
              <w:ind w:firstLine="34"/>
              <w:jc w:val="center"/>
              <w:rPr>
                <w:rFonts w:ascii="Times New Roman" w:hAnsi="Times New Roman"/>
                <w:sz w:val="24"/>
                <w:szCs w:val="24"/>
              </w:rPr>
            </w:pPr>
            <w:r w:rsidRPr="00A5586D">
              <w:rPr>
                <w:rFonts w:ascii="Times New Roman" w:hAnsi="Times New Roman"/>
                <w:sz w:val="24"/>
                <w:szCs w:val="24"/>
              </w:rPr>
              <w:t>31,0</w:t>
            </w:r>
          </w:p>
        </w:tc>
        <w:tc>
          <w:tcPr>
            <w:tcW w:w="992" w:type="dxa"/>
            <w:vAlign w:val="center"/>
          </w:tcPr>
          <w:p w:rsidR="0044318E" w:rsidRPr="00A5586D" w:rsidRDefault="0044318E" w:rsidP="0044318E">
            <w:pPr>
              <w:spacing w:line="360" w:lineRule="auto"/>
              <w:ind w:firstLine="7"/>
              <w:jc w:val="center"/>
              <w:rPr>
                <w:rFonts w:ascii="Times New Roman" w:hAnsi="Times New Roman"/>
                <w:sz w:val="24"/>
                <w:szCs w:val="24"/>
              </w:rPr>
            </w:pPr>
            <w:r w:rsidRPr="00A5586D">
              <w:rPr>
                <w:rFonts w:ascii="Times New Roman" w:hAnsi="Times New Roman"/>
                <w:sz w:val="24"/>
                <w:szCs w:val="24"/>
              </w:rPr>
              <w:t>21,6</w:t>
            </w:r>
          </w:p>
        </w:tc>
        <w:tc>
          <w:tcPr>
            <w:tcW w:w="1061"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12,4</w:t>
            </w:r>
          </w:p>
        </w:tc>
      </w:tr>
      <w:tr w:rsidR="0044318E" w:rsidRPr="00A5586D" w:rsidTr="0044318E">
        <w:trPr>
          <w:jc w:val="center"/>
        </w:trPr>
        <w:tc>
          <w:tcPr>
            <w:tcW w:w="4040" w:type="dxa"/>
            <w:vMerge/>
            <w:vAlign w:val="center"/>
          </w:tcPr>
          <w:p w:rsidR="0044318E" w:rsidRPr="00A5586D" w:rsidRDefault="0044318E" w:rsidP="0044318E">
            <w:pPr>
              <w:spacing w:line="360" w:lineRule="auto"/>
              <w:jc w:val="center"/>
              <w:rPr>
                <w:rFonts w:ascii="Times New Roman" w:hAnsi="Times New Roman"/>
                <w:sz w:val="24"/>
                <w:szCs w:val="24"/>
              </w:rPr>
            </w:pPr>
          </w:p>
        </w:tc>
        <w:tc>
          <w:tcPr>
            <w:tcW w:w="1276" w:type="dxa"/>
            <w:vAlign w:val="center"/>
          </w:tcPr>
          <w:p w:rsidR="0044318E" w:rsidRPr="00A5586D" w:rsidRDefault="0044318E" w:rsidP="0044318E">
            <w:pPr>
              <w:spacing w:line="360" w:lineRule="auto"/>
              <w:ind w:firstLine="113"/>
              <w:jc w:val="center"/>
              <w:rPr>
                <w:rFonts w:ascii="Times New Roman" w:hAnsi="Times New Roman"/>
                <w:sz w:val="24"/>
                <w:szCs w:val="24"/>
              </w:rPr>
            </w:pPr>
            <w:r w:rsidRPr="00A5586D">
              <w:rPr>
                <w:rFonts w:ascii="Times New Roman" w:hAnsi="Times New Roman"/>
                <w:sz w:val="24"/>
                <w:szCs w:val="24"/>
              </w:rPr>
              <w:t>2020</w:t>
            </w:r>
          </w:p>
        </w:tc>
        <w:tc>
          <w:tcPr>
            <w:tcW w:w="1134"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26,4</w:t>
            </w:r>
          </w:p>
        </w:tc>
        <w:tc>
          <w:tcPr>
            <w:tcW w:w="992" w:type="dxa"/>
            <w:vAlign w:val="center"/>
          </w:tcPr>
          <w:p w:rsidR="0044318E" w:rsidRPr="00A5586D" w:rsidRDefault="0044318E" w:rsidP="0044318E">
            <w:pPr>
              <w:spacing w:line="360" w:lineRule="auto"/>
              <w:ind w:firstLine="34"/>
              <w:jc w:val="center"/>
              <w:rPr>
                <w:rFonts w:ascii="Times New Roman" w:hAnsi="Times New Roman"/>
                <w:sz w:val="24"/>
                <w:szCs w:val="24"/>
              </w:rPr>
            </w:pPr>
            <w:r w:rsidRPr="00A5586D">
              <w:rPr>
                <w:rFonts w:ascii="Times New Roman" w:hAnsi="Times New Roman"/>
                <w:sz w:val="24"/>
                <w:szCs w:val="24"/>
              </w:rPr>
              <w:t>28,6</w:t>
            </w:r>
          </w:p>
        </w:tc>
        <w:tc>
          <w:tcPr>
            <w:tcW w:w="992" w:type="dxa"/>
            <w:vAlign w:val="center"/>
          </w:tcPr>
          <w:p w:rsidR="0044318E" w:rsidRPr="00A5586D" w:rsidRDefault="0044318E" w:rsidP="0044318E">
            <w:pPr>
              <w:spacing w:line="360" w:lineRule="auto"/>
              <w:ind w:firstLine="7"/>
              <w:jc w:val="center"/>
              <w:rPr>
                <w:rFonts w:ascii="Times New Roman" w:hAnsi="Times New Roman"/>
                <w:sz w:val="24"/>
                <w:szCs w:val="24"/>
              </w:rPr>
            </w:pPr>
            <w:r w:rsidRPr="00A5586D">
              <w:rPr>
                <w:rFonts w:ascii="Times New Roman" w:hAnsi="Times New Roman"/>
                <w:sz w:val="24"/>
                <w:szCs w:val="24"/>
              </w:rPr>
              <w:t>20,8</w:t>
            </w:r>
          </w:p>
        </w:tc>
        <w:tc>
          <w:tcPr>
            <w:tcW w:w="1061"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11,8</w:t>
            </w:r>
          </w:p>
        </w:tc>
      </w:tr>
      <w:tr w:rsidR="0044318E" w:rsidRPr="00A5586D" w:rsidTr="0044318E">
        <w:trPr>
          <w:jc w:val="center"/>
        </w:trPr>
        <w:tc>
          <w:tcPr>
            <w:tcW w:w="4040" w:type="dxa"/>
            <w:vMerge/>
            <w:vAlign w:val="center"/>
          </w:tcPr>
          <w:p w:rsidR="0044318E" w:rsidRPr="00A5586D" w:rsidRDefault="0044318E" w:rsidP="0044318E">
            <w:pPr>
              <w:spacing w:line="360" w:lineRule="auto"/>
              <w:jc w:val="center"/>
              <w:rPr>
                <w:rFonts w:ascii="Times New Roman" w:hAnsi="Times New Roman"/>
                <w:sz w:val="24"/>
                <w:szCs w:val="24"/>
              </w:rPr>
            </w:pPr>
          </w:p>
        </w:tc>
        <w:tc>
          <w:tcPr>
            <w:tcW w:w="1276" w:type="dxa"/>
            <w:vAlign w:val="center"/>
          </w:tcPr>
          <w:p w:rsidR="0044318E" w:rsidRPr="00A5586D" w:rsidRDefault="0044318E" w:rsidP="0044318E">
            <w:pPr>
              <w:spacing w:line="360" w:lineRule="auto"/>
              <w:ind w:firstLine="113"/>
              <w:jc w:val="center"/>
              <w:rPr>
                <w:rFonts w:ascii="Times New Roman" w:hAnsi="Times New Roman"/>
                <w:sz w:val="24"/>
                <w:szCs w:val="24"/>
              </w:rPr>
            </w:pPr>
            <w:r w:rsidRPr="00A5586D">
              <w:rPr>
                <w:rFonts w:ascii="Times New Roman" w:hAnsi="Times New Roman"/>
                <w:sz w:val="24"/>
                <w:szCs w:val="24"/>
              </w:rPr>
              <w:t>среднее</w:t>
            </w:r>
          </w:p>
        </w:tc>
        <w:tc>
          <w:tcPr>
            <w:tcW w:w="1134" w:type="dxa"/>
            <w:vAlign w:val="center"/>
          </w:tcPr>
          <w:p w:rsidR="0044318E" w:rsidRPr="00A5586D" w:rsidRDefault="0044318E" w:rsidP="0044318E">
            <w:pPr>
              <w:spacing w:line="360" w:lineRule="auto"/>
              <w:jc w:val="center"/>
              <w:rPr>
                <w:rFonts w:ascii="Times New Roman" w:hAnsi="Times New Roman"/>
                <w:sz w:val="24"/>
                <w:szCs w:val="24"/>
                <w:lang w:val="kk-KZ"/>
              </w:rPr>
            </w:pPr>
            <w:r w:rsidRPr="00A5586D">
              <w:rPr>
                <w:rFonts w:ascii="Times New Roman" w:hAnsi="Times New Roman"/>
                <w:sz w:val="24"/>
                <w:szCs w:val="24"/>
                <w:lang w:val="kk-KZ"/>
              </w:rPr>
              <w:t>26,6</w:t>
            </w:r>
          </w:p>
        </w:tc>
        <w:tc>
          <w:tcPr>
            <w:tcW w:w="992" w:type="dxa"/>
            <w:vAlign w:val="center"/>
          </w:tcPr>
          <w:p w:rsidR="0044318E" w:rsidRPr="00A5586D" w:rsidRDefault="0044318E" w:rsidP="0044318E">
            <w:pPr>
              <w:spacing w:line="360" w:lineRule="auto"/>
              <w:ind w:firstLine="34"/>
              <w:jc w:val="center"/>
              <w:rPr>
                <w:rFonts w:ascii="Times New Roman" w:hAnsi="Times New Roman"/>
                <w:sz w:val="24"/>
                <w:szCs w:val="24"/>
                <w:lang w:val="kk-KZ"/>
              </w:rPr>
            </w:pPr>
            <w:r w:rsidRPr="00A5586D">
              <w:rPr>
                <w:rFonts w:ascii="Times New Roman" w:hAnsi="Times New Roman"/>
                <w:sz w:val="24"/>
                <w:szCs w:val="24"/>
                <w:lang w:val="kk-KZ"/>
              </w:rPr>
              <w:t>29,3</w:t>
            </w:r>
          </w:p>
        </w:tc>
        <w:tc>
          <w:tcPr>
            <w:tcW w:w="992" w:type="dxa"/>
            <w:vAlign w:val="center"/>
          </w:tcPr>
          <w:p w:rsidR="0044318E" w:rsidRPr="00A5586D" w:rsidRDefault="0044318E" w:rsidP="0044318E">
            <w:pPr>
              <w:spacing w:line="360" w:lineRule="auto"/>
              <w:ind w:firstLine="7"/>
              <w:jc w:val="center"/>
              <w:rPr>
                <w:rFonts w:ascii="Times New Roman" w:hAnsi="Times New Roman"/>
                <w:sz w:val="24"/>
                <w:szCs w:val="24"/>
                <w:lang w:val="kk-KZ"/>
              </w:rPr>
            </w:pPr>
            <w:r w:rsidRPr="00A5586D">
              <w:rPr>
                <w:rFonts w:ascii="Times New Roman" w:hAnsi="Times New Roman"/>
                <w:sz w:val="24"/>
                <w:szCs w:val="24"/>
                <w:lang w:val="kk-KZ"/>
              </w:rPr>
              <w:t>21,0</w:t>
            </w:r>
          </w:p>
        </w:tc>
        <w:tc>
          <w:tcPr>
            <w:tcW w:w="1061" w:type="dxa"/>
            <w:vAlign w:val="center"/>
          </w:tcPr>
          <w:p w:rsidR="0044318E" w:rsidRPr="00A5586D" w:rsidRDefault="0044318E" w:rsidP="0044318E">
            <w:pPr>
              <w:spacing w:line="360" w:lineRule="auto"/>
              <w:jc w:val="center"/>
              <w:rPr>
                <w:rFonts w:ascii="Times New Roman" w:hAnsi="Times New Roman"/>
                <w:sz w:val="24"/>
                <w:szCs w:val="24"/>
                <w:lang w:val="kk-KZ"/>
              </w:rPr>
            </w:pPr>
            <w:r w:rsidRPr="00A5586D">
              <w:rPr>
                <w:rFonts w:ascii="Times New Roman" w:hAnsi="Times New Roman"/>
                <w:sz w:val="24"/>
                <w:szCs w:val="24"/>
                <w:lang w:val="kk-KZ"/>
              </w:rPr>
              <w:t>12,1</w:t>
            </w:r>
          </w:p>
        </w:tc>
      </w:tr>
      <w:tr w:rsidR="0044318E" w:rsidRPr="00A5586D" w:rsidTr="0044318E">
        <w:trPr>
          <w:jc w:val="center"/>
        </w:trPr>
        <w:tc>
          <w:tcPr>
            <w:tcW w:w="4040" w:type="dxa"/>
            <w:vMerge w:val="restart"/>
            <w:vAlign w:val="center"/>
          </w:tcPr>
          <w:p w:rsidR="0044318E" w:rsidRPr="00A5586D" w:rsidRDefault="0044318E" w:rsidP="0044318E">
            <w:pPr>
              <w:spacing w:line="360" w:lineRule="auto"/>
              <w:jc w:val="center"/>
              <w:rPr>
                <w:rFonts w:ascii="Times New Roman" w:hAnsi="Times New Roman"/>
                <w:sz w:val="24"/>
                <w:szCs w:val="24"/>
                <w:lang w:val="kk-KZ"/>
              </w:rPr>
            </w:pPr>
            <w:r w:rsidRPr="00A5586D">
              <w:rPr>
                <w:rFonts w:ascii="Times New Roman" w:hAnsi="Times New Roman"/>
                <w:sz w:val="24"/>
                <w:szCs w:val="24"/>
              </w:rPr>
              <w:t>Двухстрочный посев хлопчатника</w:t>
            </w:r>
          </w:p>
          <w:p w:rsidR="0044318E" w:rsidRPr="00A5586D" w:rsidRDefault="0044318E" w:rsidP="0044318E">
            <w:pPr>
              <w:spacing w:line="360" w:lineRule="auto"/>
              <w:jc w:val="center"/>
              <w:rPr>
                <w:rFonts w:ascii="Times New Roman" w:hAnsi="Times New Roman"/>
                <w:sz w:val="24"/>
                <w:szCs w:val="24"/>
                <w:lang w:val="kk-KZ"/>
              </w:rPr>
            </w:pPr>
            <w:r w:rsidRPr="00A5586D">
              <w:rPr>
                <w:rFonts w:ascii="Times New Roman" w:hAnsi="Times New Roman"/>
                <w:sz w:val="24"/>
                <w:szCs w:val="24"/>
              </w:rPr>
              <w:t>80х11х2х10-1</w:t>
            </w:r>
            <w:r w:rsidRPr="00A5586D">
              <w:rPr>
                <w:rFonts w:ascii="Times New Roman" w:hAnsi="Times New Roman"/>
                <w:sz w:val="24"/>
                <w:szCs w:val="24"/>
                <w:lang w:val="kk-KZ"/>
              </w:rPr>
              <w:t xml:space="preserve"> - </w:t>
            </w:r>
            <w:r w:rsidRPr="00A5586D">
              <w:rPr>
                <w:rFonts w:ascii="Times New Roman" w:hAnsi="Times New Roman"/>
                <w:sz w:val="24"/>
                <w:szCs w:val="24"/>
              </w:rPr>
              <w:t>200 тыс.шт/га</w:t>
            </w:r>
          </w:p>
        </w:tc>
        <w:tc>
          <w:tcPr>
            <w:tcW w:w="1276" w:type="dxa"/>
            <w:vAlign w:val="center"/>
          </w:tcPr>
          <w:p w:rsidR="0044318E" w:rsidRPr="00A5586D" w:rsidRDefault="0044318E" w:rsidP="0044318E">
            <w:pPr>
              <w:spacing w:line="360" w:lineRule="auto"/>
              <w:ind w:firstLine="113"/>
              <w:jc w:val="center"/>
              <w:rPr>
                <w:rFonts w:ascii="Times New Roman" w:hAnsi="Times New Roman"/>
                <w:sz w:val="24"/>
                <w:szCs w:val="24"/>
              </w:rPr>
            </w:pPr>
            <w:r w:rsidRPr="00A5586D">
              <w:rPr>
                <w:rFonts w:ascii="Times New Roman" w:hAnsi="Times New Roman"/>
                <w:sz w:val="24"/>
                <w:szCs w:val="24"/>
              </w:rPr>
              <w:t>2018</w:t>
            </w:r>
          </w:p>
        </w:tc>
        <w:tc>
          <w:tcPr>
            <w:tcW w:w="1134"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20,4</w:t>
            </w:r>
          </w:p>
        </w:tc>
        <w:tc>
          <w:tcPr>
            <w:tcW w:w="992" w:type="dxa"/>
            <w:vAlign w:val="center"/>
          </w:tcPr>
          <w:p w:rsidR="0044318E" w:rsidRPr="00A5586D" w:rsidRDefault="0044318E" w:rsidP="0044318E">
            <w:pPr>
              <w:spacing w:line="360" w:lineRule="auto"/>
              <w:ind w:firstLine="34"/>
              <w:jc w:val="center"/>
              <w:rPr>
                <w:rFonts w:ascii="Times New Roman" w:hAnsi="Times New Roman"/>
                <w:sz w:val="24"/>
                <w:szCs w:val="24"/>
              </w:rPr>
            </w:pPr>
            <w:r w:rsidRPr="00A5586D">
              <w:rPr>
                <w:rFonts w:ascii="Times New Roman" w:hAnsi="Times New Roman"/>
                <w:sz w:val="24"/>
                <w:szCs w:val="24"/>
              </w:rPr>
              <w:t>24,2</w:t>
            </w:r>
          </w:p>
        </w:tc>
        <w:tc>
          <w:tcPr>
            <w:tcW w:w="992" w:type="dxa"/>
            <w:vAlign w:val="center"/>
          </w:tcPr>
          <w:p w:rsidR="0044318E" w:rsidRPr="00A5586D" w:rsidRDefault="0044318E" w:rsidP="0044318E">
            <w:pPr>
              <w:spacing w:line="360" w:lineRule="auto"/>
              <w:ind w:firstLine="7"/>
              <w:jc w:val="center"/>
              <w:rPr>
                <w:rFonts w:ascii="Times New Roman" w:hAnsi="Times New Roman"/>
                <w:sz w:val="24"/>
                <w:szCs w:val="24"/>
              </w:rPr>
            </w:pPr>
            <w:r w:rsidRPr="00A5586D">
              <w:rPr>
                <w:rFonts w:ascii="Times New Roman" w:hAnsi="Times New Roman"/>
                <w:sz w:val="24"/>
                <w:szCs w:val="24"/>
              </w:rPr>
              <w:t>18,4</w:t>
            </w:r>
          </w:p>
        </w:tc>
        <w:tc>
          <w:tcPr>
            <w:tcW w:w="1061"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10,2</w:t>
            </w:r>
          </w:p>
        </w:tc>
      </w:tr>
      <w:tr w:rsidR="0044318E" w:rsidRPr="00A5586D" w:rsidTr="0044318E">
        <w:trPr>
          <w:jc w:val="center"/>
        </w:trPr>
        <w:tc>
          <w:tcPr>
            <w:tcW w:w="4040" w:type="dxa"/>
            <w:vMerge/>
            <w:vAlign w:val="center"/>
          </w:tcPr>
          <w:p w:rsidR="0044318E" w:rsidRPr="00A5586D" w:rsidRDefault="0044318E" w:rsidP="0044318E">
            <w:pPr>
              <w:spacing w:line="360" w:lineRule="auto"/>
              <w:jc w:val="center"/>
              <w:rPr>
                <w:rFonts w:ascii="Times New Roman" w:hAnsi="Times New Roman"/>
                <w:sz w:val="24"/>
                <w:szCs w:val="24"/>
              </w:rPr>
            </w:pPr>
          </w:p>
        </w:tc>
        <w:tc>
          <w:tcPr>
            <w:tcW w:w="1276" w:type="dxa"/>
            <w:vAlign w:val="center"/>
          </w:tcPr>
          <w:p w:rsidR="0044318E" w:rsidRPr="00A5586D" w:rsidRDefault="0044318E" w:rsidP="0044318E">
            <w:pPr>
              <w:spacing w:line="360" w:lineRule="auto"/>
              <w:ind w:firstLine="113"/>
              <w:jc w:val="center"/>
              <w:rPr>
                <w:rFonts w:ascii="Times New Roman" w:hAnsi="Times New Roman"/>
                <w:sz w:val="24"/>
                <w:szCs w:val="24"/>
              </w:rPr>
            </w:pPr>
            <w:r w:rsidRPr="00A5586D">
              <w:rPr>
                <w:rFonts w:ascii="Times New Roman" w:hAnsi="Times New Roman"/>
                <w:sz w:val="24"/>
                <w:szCs w:val="24"/>
              </w:rPr>
              <w:t>2019</w:t>
            </w:r>
          </w:p>
        </w:tc>
        <w:tc>
          <w:tcPr>
            <w:tcW w:w="1134"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22,0</w:t>
            </w:r>
          </w:p>
        </w:tc>
        <w:tc>
          <w:tcPr>
            <w:tcW w:w="992" w:type="dxa"/>
            <w:vAlign w:val="center"/>
          </w:tcPr>
          <w:p w:rsidR="0044318E" w:rsidRPr="00A5586D" w:rsidRDefault="0044318E" w:rsidP="0044318E">
            <w:pPr>
              <w:spacing w:line="360" w:lineRule="auto"/>
              <w:ind w:firstLine="34"/>
              <w:jc w:val="center"/>
              <w:rPr>
                <w:rFonts w:ascii="Times New Roman" w:hAnsi="Times New Roman"/>
                <w:sz w:val="24"/>
                <w:szCs w:val="24"/>
              </w:rPr>
            </w:pPr>
            <w:r w:rsidRPr="00A5586D">
              <w:rPr>
                <w:rFonts w:ascii="Times New Roman" w:hAnsi="Times New Roman"/>
                <w:sz w:val="24"/>
                <w:szCs w:val="24"/>
              </w:rPr>
              <w:t>25,2</w:t>
            </w:r>
          </w:p>
        </w:tc>
        <w:tc>
          <w:tcPr>
            <w:tcW w:w="992" w:type="dxa"/>
            <w:vAlign w:val="center"/>
          </w:tcPr>
          <w:p w:rsidR="0044318E" w:rsidRPr="00A5586D" w:rsidRDefault="0044318E" w:rsidP="0044318E">
            <w:pPr>
              <w:spacing w:line="360" w:lineRule="auto"/>
              <w:ind w:firstLine="7"/>
              <w:jc w:val="center"/>
              <w:rPr>
                <w:rFonts w:ascii="Times New Roman" w:hAnsi="Times New Roman"/>
                <w:sz w:val="24"/>
                <w:szCs w:val="24"/>
              </w:rPr>
            </w:pPr>
            <w:r w:rsidRPr="00A5586D">
              <w:rPr>
                <w:rFonts w:ascii="Times New Roman" w:hAnsi="Times New Roman"/>
                <w:sz w:val="24"/>
                <w:szCs w:val="24"/>
              </w:rPr>
              <w:t>18,0</w:t>
            </w:r>
          </w:p>
        </w:tc>
        <w:tc>
          <w:tcPr>
            <w:tcW w:w="1061"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10,0</w:t>
            </w:r>
          </w:p>
        </w:tc>
      </w:tr>
      <w:tr w:rsidR="0044318E" w:rsidRPr="00A5586D" w:rsidTr="0044318E">
        <w:trPr>
          <w:jc w:val="center"/>
        </w:trPr>
        <w:tc>
          <w:tcPr>
            <w:tcW w:w="4040" w:type="dxa"/>
            <w:vMerge/>
            <w:vAlign w:val="center"/>
          </w:tcPr>
          <w:p w:rsidR="0044318E" w:rsidRPr="00A5586D" w:rsidRDefault="0044318E" w:rsidP="0044318E">
            <w:pPr>
              <w:spacing w:line="360" w:lineRule="auto"/>
              <w:jc w:val="center"/>
              <w:rPr>
                <w:rFonts w:ascii="Times New Roman" w:hAnsi="Times New Roman"/>
                <w:sz w:val="24"/>
                <w:szCs w:val="24"/>
              </w:rPr>
            </w:pPr>
          </w:p>
        </w:tc>
        <w:tc>
          <w:tcPr>
            <w:tcW w:w="1276" w:type="dxa"/>
            <w:vAlign w:val="center"/>
          </w:tcPr>
          <w:p w:rsidR="0044318E" w:rsidRPr="00A5586D" w:rsidRDefault="0044318E" w:rsidP="0044318E">
            <w:pPr>
              <w:spacing w:line="360" w:lineRule="auto"/>
              <w:ind w:firstLine="113"/>
              <w:jc w:val="center"/>
              <w:rPr>
                <w:rFonts w:ascii="Times New Roman" w:hAnsi="Times New Roman"/>
                <w:sz w:val="24"/>
                <w:szCs w:val="24"/>
              </w:rPr>
            </w:pPr>
            <w:r w:rsidRPr="00A5586D">
              <w:rPr>
                <w:rFonts w:ascii="Times New Roman" w:hAnsi="Times New Roman"/>
                <w:sz w:val="24"/>
                <w:szCs w:val="24"/>
              </w:rPr>
              <w:t>2020</w:t>
            </w:r>
          </w:p>
        </w:tc>
        <w:tc>
          <w:tcPr>
            <w:tcW w:w="1134"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21,6</w:t>
            </w:r>
          </w:p>
        </w:tc>
        <w:tc>
          <w:tcPr>
            <w:tcW w:w="992" w:type="dxa"/>
            <w:vAlign w:val="center"/>
          </w:tcPr>
          <w:p w:rsidR="0044318E" w:rsidRPr="00A5586D" w:rsidRDefault="0044318E" w:rsidP="0044318E">
            <w:pPr>
              <w:spacing w:line="360" w:lineRule="auto"/>
              <w:ind w:firstLine="34"/>
              <w:jc w:val="center"/>
              <w:rPr>
                <w:rFonts w:ascii="Times New Roman" w:hAnsi="Times New Roman"/>
                <w:sz w:val="24"/>
                <w:szCs w:val="24"/>
              </w:rPr>
            </w:pPr>
            <w:r w:rsidRPr="00A5586D">
              <w:rPr>
                <w:rFonts w:ascii="Times New Roman" w:hAnsi="Times New Roman"/>
                <w:sz w:val="24"/>
                <w:szCs w:val="24"/>
              </w:rPr>
              <w:t>25,0</w:t>
            </w:r>
          </w:p>
        </w:tc>
        <w:tc>
          <w:tcPr>
            <w:tcW w:w="992" w:type="dxa"/>
            <w:vAlign w:val="center"/>
          </w:tcPr>
          <w:p w:rsidR="0044318E" w:rsidRPr="00A5586D" w:rsidRDefault="0044318E" w:rsidP="0044318E">
            <w:pPr>
              <w:spacing w:line="360" w:lineRule="auto"/>
              <w:ind w:firstLine="7"/>
              <w:jc w:val="center"/>
              <w:rPr>
                <w:rFonts w:ascii="Times New Roman" w:hAnsi="Times New Roman"/>
                <w:sz w:val="24"/>
                <w:szCs w:val="24"/>
              </w:rPr>
            </w:pPr>
            <w:r w:rsidRPr="00A5586D">
              <w:rPr>
                <w:rFonts w:ascii="Times New Roman" w:hAnsi="Times New Roman"/>
                <w:sz w:val="24"/>
                <w:szCs w:val="24"/>
              </w:rPr>
              <w:t>18,6</w:t>
            </w:r>
          </w:p>
        </w:tc>
        <w:tc>
          <w:tcPr>
            <w:tcW w:w="1061"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10,4</w:t>
            </w:r>
          </w:p>
        </w:tc>
      </w:tr>
      <w:tr w:rsidR="0044318E" w:rsidRPr="00A5586D" w:rsidTr="0044318E">
        <w:trPr>
          <w:jc w:val="center"/>
        </w:trPr>
        <w:tc>
          <w:tcPr>
            <w:tcW w:w="4040" w:type="dxa"/>
            <w:vMerge/>
            <w:vAlign w:val="center"/>
          </w:tcPr>
          <w:p w:rsidR="0044318E" w:rsidRPr="00A5586D" w:rsidRDefault="0044318E" w:rsidP="0044318E">
            <w:pPr>
              <w:spacing w:line="360" w:lineRule="auto"/>
              <w:jc w:val="center"/>
              <w:rPr>
                <w:rFonts w:ascii="Times New Roman" w:hAnsi="Times New Roman"/>
                <w:sz w:val="24"/>
                <w:szCs w:val="24"/>
              </w:rPr>
            </w:pPr>
          </w:p>
        </w:tc>
        <w:tc>
          <w:tcPr>
            <w:tcW w:w="1276" w:type="dxa"/>
            <w:vAlign w:val="center"/>
          </w:tcPr>
          <w:p w:rsidR="0044318E" w:rsidRPr="00A5586D" w:rsidRDefault="0044318E" w:rsidP="0044318E">
            <w:pPr>
              <w:spacing w:line="360" w:lineRule="auto"/>
              <w:ind w:firstLine="113"/>
              <w:jc w:val="center"/>
              <w:rPr>
                <w:rFonts w:ascii="Times New Roman" w:hAnsi="Times New Roman"/>
                <w:sz w:val="24"/>
                <w:szCs w:val="24"/>
              </w:rPr>
            </w:pPr>
            <w:r w:rsidRPr="00A5586D">
              <w:rPr>
                <w:rFonts w:ascii="Times New Roman" w:hAnsi="Times New Roman"/>
                <w:sz w:val="24"/>
                <w:szCs w:val="24"/>
              </w:rPr>
              <w:t>среднее</w:t>
            </w:r>
          </w:p>
        </w:tc>
        <w:tc>
          <w:tcPr>
            <w:tcW w:w="1134" w:type="dxa"/>
            <w:vAlign w:val="center"/>
          </w:tcPr>
          <w:p w:rsidR="0044318E" w:rsidRPr="00A5586D" w:rsidRDefault="0044318E" w:rsidP="0044318E">
            <w:pPr>
              <w:spacing w:line="360" w:lineRule="auto"/>
              <w:jc w:val="center"/>
              <w:rPr>
                <w:rFonts w:ascii="Times New Roman" w:hAnsi="Times New Roman"/>
                <w:sz w:val="24"/>
                <w:szCs w:val="24"/>
                <w:lang w:val="kk-KZ"/>
              </w:rPr>
            </w:pPr>
            <w:r w:rsidRPr="00A5586D">
              <w:rPr>
                <w:rFonts w:ascii="Times New Roman" w:hAnsi="Times New Roman"/>
                <w:sz w:val="24"/>
                <w:szCs w:val="24"/>
                <w:lang w:val="kk-KZ"/>
              </w:rPr>
              <w:t>21,3</w:t>
            </w:r>
          </w:p>
        </w:tc>
        <w:tc>
          <w:tcPr>
            <w:tcW w:w="992" w:type="dxa"/>
            <w:vAlign w:val="center"/>
          </w:tcPr>
          <w:p w:rsidR="0044318E" w:rsidRPr="00A5586D" w:rsidRDefault="0044318E" w:rsidP="0044318E">
            <w:pPr>
              <w:spacing w:line="360" w:lineRule="auto"/>
              <w:ind w:hanging="22"/>
              <w:jc w:val="center"/>
              <w:rPr>
                <w:rFonts w:ascii="Times New Roman" w:hAnsi="Times New Roman"/>
                <w:sz w:val="24"/>
                <w:szCs w:val="24"/>
                <w:lang w:val="kk-KZ"/>
              </w:rPr>
            </w:pPr>
            <w:r w:rsidRPr="00A5586D">
              <w:rPr>
                <w:rFonts w:ascii="Times New Roman" w:hAnsi="Times New Roman"/>
                <w:sz w:val="24"/>
                <w:szCs w:val="24"/>
                <w:lang w:val="kk-KZ"/>
              </w:rPr>
              <w:t xml:space="preserve"> 24,8</w:t>
            </w:r>
          </w:p>
        </w:tc>
        <w:tc>
          <w:tcPr>
            <w:tcW w:w="992" w:type="dxa"/>
            <w:vAlign w:val="center"/>
          </w:tcPr>
          <w:p w:rsidR="0044318E" w:rsidRPr="00A5586D" w:rsidRDefault="0044318E" w:rsidP="0044318E">
            <w:pPr>
              <w:spacing w:line="360" w:lineRule="auto"/>
              <w:ind w:hanging="22"/>
              <w:jc w:val="center"/>
              <w:rPr>
                <w:rFonts w:ascii="Times New Roman" w:hAnsi="Times New Roman"/>
                <w:sz w:val="24"/>
                <w:szCs w:val="24"/>
                <w:lang w:val="kk-KZ"/>
              </w:rPr>
            </w:pPr>
            <w:r w:rsidRPr="00A5586D">
              <w:rPr>
                <w:rFonts w:ascii="Times New Roman" w:hAnsi="Times New Roman"/>
                <w:sz w:val="24"/>
                <w:szCs w:val="24"/>
                <w:lang w:val="kk-KZ"/>
              </w:rPr>
              <w:t>18,3</w:t>
            </w:r>
          </w:p>
        </w:tc>
        <w:tc>
          <w:tcPr>
            <w:tcW w:w="1061" w:type="dxa"/>
            <w:vAlign w:val="center"/>
          </w:tcPr>
          <w:p w:rsidR="0044318E" w:rsidRPr="00A5586D" w:rsidRDefault="0044318E" w:rsidP="0044318E">
            <w:pPr>
              <w:spacing w:line="360" w:lineRule="auto"/>
              <w:ind w:hanging="22"/>
              <w:jc w:val="center"/>
              <w:rPr>
                <w:rFonts w:ascii="Times New Roman" w:hAnsi="Times New Roman"/>
                <w:sz w:val="24"/>
                <w:szCs w:val="24"/>
                <w:lang w:val="kk-KZ"/>
              </w:rPr>
            </w:pPr>
            <w:r w:rsidRPr="00A5586D">
              <w:rPr>
                <w:rFonts w:ascii="Times New Roman" w:hAnsi="Times New Roman"/>
                <w:sz w:val="24"/>
                <w:szCs w:val="24"/>
                <w:lang w:val="kk-KZ"/>
              </w:rPr>
              <w:t>10,2</w:t>
            </w:r>
          </w:p>
        </w:tc>
      </w:tr>
    </w:tbl>
    <w:p w:rsidR="0044318E" w:rsidRPr="00A5586D" w:rsidRDefault="0044318E" w:rsidP="0044318E">
      <w:pPr>
        <w:spacing w:after="0" w:line="240" w:lineRule="auto"/>
        <w:ind w:firstLine="708"/>
        <w:jc w:val="both"/>
        <w:rPr>
          <w:rFonts w:ascii="Times New Roman" w:hAnsi="Times New Roman"/>
          <w:sz w:val="24"/>
          <w:szCs w:val="24"/>
          <w:lang w:val="kk-KZ"/>
        </w:rPr>
      </w:pPr>
    </w:p>
    <w:p w:rsidR="0044318E" w:rsidRPr="00A5586D" w:rsidRDefault="0044318E" w:rsidP="0044318E">
      <w:pPr>
        <w:tabs>
          <w:tab w:val="left" w:pos="5685"/>
        </w:tabs>
        <w:spacing w:after="0" w:line="240" w:lineRule="auto"/>
        <w:jc w:val="center"/>
        <w:rPr>
          <w:rFonts w:ascii="Times New Roman" w:hAnsi="Times New Roman"/>
          <w:sz w:val="24"/>
          <w:szCs w:val="24"/>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0E3C7B" w:rsidRDefault="000E3C7B" w:rsidP="0044318E">
      <w:pPr>
        <w:tabs>
          <w:tab w:val="left" w:pos="5685"/>
        </w:tabs>
        <w:spacing w:after="0" w:line="240" w:lineRule="auto"/>
        <w:jc w:val="center"/>
        <w:rPr>
          <w:rFonts w:ascii="Times New Roman" w:hAnsi="Times New Roman"/>
          <w:b/>
          <w:sz w:val="24"/>
          <w:szCs w:val="24"/>
        </w:rPr>
      </w:pPr>
    </w:p>
    <w:p w:rsidR="000E3C7B" w:rsidRDefault="000E3C7B" w:rsidP="0044318E">
      <w:pPr>
        <w:tabs>
          <w:tab w:val="left" w:pos="5685"/>
        </w:tabs>
        <w:spacing w:after="0" w:line="240" w:lineRule="auto"/>
        <w:jc w:val="center"/>
        <w:rPr>
          <w:rFonts w:ascii="Times New Roman" w:hAnsi="Times New Roman"/>
          <w:b/>
          <w:sz w:val="24"/>
          <w:szCs w:val="24"/>
        </w:rPr>
      </w:pPr>
    </w:p>
    <w:p w:rsidR="000E3C7B" w:rsidRDefault="000E3C7B" w:rsidP="0044318E">
      <w:pPr>
        <w:tabs>
          <w:tab w:val="left" w:pos="5685"/>
        </w:tabs>
        <w:spacing w:after="0" w:line="240" w:lineRule="auto"/>
        <w:jc w:val="center"/>
        <w:rPr>
          <w:rFonts w:ascii="Times New Roman" w:hAnsi="Times New Roman"/>
          <w:b/>
          <w:sz w:val="24"/>
          <w:szCs w:val="24"/>
        </w:rPr>
      </w:pPr>
    </w:p>
    <w:p w:rsidR="000E3C7B" w:rsidRDefault="000E3C7B" w:rsidP="0044318E">
      <w:pPr>
        <w:tabs>
          <w:tab w:val="left" w:pos="5685"/>
        </w:tabs>
        <w:spacing w:after="0" w:line="240" w:lineRule="auto"/>
        <w:jc w:val="center"/>
        <w:rPr>
          <w:rFonts w:ascii="Times New Roman" w:hAnsi="Times New Roman"/>
          <w:b/>
          <w:sz w:val="24"/>
          <w:szCs w:val="24"/>
        </w:rPr>
      </w:pPr>
    </w:p>
    <w:p w:rsidR="000E3C7B" w:rsidRDefault="000E3C7B" w:rsidP="0044318E">
      <w:pPr>
        <w:tabs>
          <w:tab w:val="left" w:pos="5685"/>
        </w:tabs>
        <w:spacing w:after="0" w:line="240" w:lineRule="auto"/>
        <w:jc w:val="center"/>
        <w:rPr>
          <w:rFonts w:ascii="Times New Roman" w:hAnsi="Times New Roman"/>
          <w:b/>
          <w:sz w:val="24"/>
          <w:szCs w:val="24"/>
        </w:rPr>
      </w:pPr>
    </w:p>
    <w:p w:rsidR="000E3C7B" w:rsidRDefault="000E3C7B" w:rsidP="0044318E">
      <w:pPr>
        <w:tabs>
          <w:tab w:val="left" w:pos="5685"/>
        </w:tabs>
        <w:spacing w:after="0" w:line="240" w:lineRule="auto"/>
        <w:jc w:val="center"/>
        <w:rPr>
          <w:rFonts w:ascii="Times New Roman" w:hAnsi="Times New Roman"/>
          <w:b/>
          <w:sz w:val="24"/>
          <w:szCs w:val="24"/>
        </w:rPr>
      </w:pPr>
    </w:p>
    <w:p w:rsidR="000E3C7B" w:rsidRDefault="000E3C7B" w:rsidP="0044318E">
      <w:pPr>
        <w:tabs>
          <w:tab w:val="left" w:pos="5685"/>
        </w:tabs>
        <w:spacing w:after="0" w:line="240" w:lineRule="auto"/>
        <w:jc w:val="center"/>
        <w:rPr>
          <w:rFonts w:ascii="Times New Roman" w:hAnsi="Times New Roman"/>
          <w:b/>
          <w:sz w:val="24"/>
          <w:szCs w:val="24"/>
        </w:rPr>
      </w:pPr>
    </w:p>
    <w:p w:rsidR="000E3C7B" w:rsidRDefault="000E3C7B" w:rsidP="0044318E">
      <w:pPr>
        <w:tabs>
          <w:tab w:val="left" w:pos="5685"/>
        </w:tabs>
        <w:spacing w:after="0" w:line="240" w:lineRule="auto"/>
        <w:jc w:val="center"/>
        <w:rPr>
          <w:rFonts w:ascii="Times New Roman" w:hAnsi="Times New Roman"/>
          <w:b/>
          <w:sz w:val="24"/>
          <w:szCs w:val="24"/>
        </w:rPr>
      </w:pPr>
    </w:p>
    <w:p w:rsidR="000E3C7B" w:rsidRDefault="000E3C7B" w:rsidP="0044318E">
      <w:pPr>
        <w:tabs>
          <w:tab w:val="left" w:pos="5685"/>
        </w:tabs>
        <w:spacing w:after="0" w:line="240" w:lineRule="auto"/>
        <w:jc w:val="center"/>
        <w:rPr>
          <w:rFonts w:ascii="Times New Roman" w:hAnsi="Times New Roman"/>
          <w:b/>
          <w:sz w:val="24"/>
          <w:szCs w:val="24"/>
        </w:rPr>
      </w:pPr>
    </w:p>
    <w:p w:rsidR="000E3C7B" w:rsidRDefault="000E3C7B" w:rsidP="0044318E">
      <w:pPr>
        <w:tabs>
          <w:tab w:val="left" w:pos="5685"/>
        </w:tabs>
        <w:spacing w:after="0" w:line="240" w:lineRule="auto"/>
        <w:jc w:val="center"/>
        <w:rPr>
          <w:rFonts w:ascii="Times New Roman" w:hAnsi="Times New Roman"/>
          <w:b/>
          <w:sz w:val="24"/>
          <w:szCs w:val="24"/>
        </w:rPr>
      </w:pPr>
    </w:p>
    <w:p w:rsidR="000E3C7B" w:rsidRDefault="000E3C7B" w:rsidP="0044318E">
      <w:pPr>
        <w:tabs>
          <w:tab w:val="left" w:pos="5685"/>
        </w:tabs>
        <w:spacing w:after="0" w:line="240" w:lineRule="auto"/>
        <w:jc w:val="center"/>
        <w:rPr>
          <w:rFonts w:ascii="Times New Roman" w:hAnsi="Times New Roman"/>
          <w:b/>
          <w:sz w:val="24"/>
          <w:szCs w:val="24"/>
        </w:rPr>
      </w:pPr>
    </w:p>
    <w:p w:rsidR="000E3C7B" w:rsidRDefault="000E3C7B" w:rsidP="0044318E">
      <w:pPr>
        <w:tabs>
          <w:tab w:val="left" w:pos="5685"/>
        </w:tabs>
        <w:spacing w:after="0" w:line="240" w:lineRule="auto"/>
        <w:jc w:val="center"/>
        <w:rPr>
          <w:rFonts w:ascii="Times New Roman" w:hAnsi="Times New Roman"/>
          <w:b/>
          <w:sz w:val="24"/>
          <w:szCs w:val="24"/>
        </w:rPr>
      </w:pPr>
    </w:p>
    <w:p w:rsidR="000E3C7B" w:rsidRDefault="000E3C7B" w:rsidP="0044318E">
      <w:pPr>
        <w:tabs>
          <w:tab w:val="left" w:pos="5685"/>
        </w:tabs>
        <w:spacing w:after="0" w:line="240" w:lineRule="auto"/>
        <w:jc w:val="center"/>
        <w:rPr>
          <w:rFonts w:ascii="Times New Roman" w:hAnsi="Times New Roman"/>
          <w:b/>
          <w:sz w:val="24"/>
          <w:szCs w:val="24"/>
        </w:rPr>
      </w:pPr>
    </w:p>
    <w:p w:rsidR="00B20445" w:rsidRDefault="00B20445" w:rsidP="0044318E">
      <w:pPr>
        <w:tabs>
          <w:tab w:val="left" w:pos="5685"/>
        </w:tabs>
        <w:spacing w:after="0" w:line="240" w:lineRule="auto"/>
        <w:jc w:val="center"/>
        <w:rPr>
          <w:rFonts w:ascii="Times New Roman" w:hAnsi="Times New Roman"/>
          <w:b/>
          <w:sz w:val="24"/>
          <w:szCs w:val="24"/>
        </w:rPr>
      </w:pPr>
    </w:p>
    <w:p w:rsidR="0044318E" w:rsidRPr="00A5586D" w:rsidRDefault="0044318E" w:rsidP="0044318E">
      <w:pPr>
        <w:tabs>
          <w:tab w:val="left" w:pos="5685"/>
        </w:tabs>
        <w:spacing w:after="0" w:line="240" w:lineRule="auto"/>
        <w:jc w:val="center"/>
        <w:rPr>
          <w:rFonts w:ascii="Times New Roman" w:hAnsi="Times New Roman"/>
          <w:b/>
          <w:sz w:val="24"/>
          <w:szCs w:val="24"/>
        </w:rPr>
      </w:pPr>
      <w:r>
        <w:rPr>
          <w:rFonts w:ascii="Times New Roman" w:hAnsi="Times New Roman"/>
          <w:b/>
          <w:sz w:val="24"/>
          <w:szCs w:val="24"/>
        </w:rPr>
        <w:lastRenderedPageBreak/>
        <w:t>ПРИЛОЖЕНИЕ Н</w:t>
      </w:r>
    </w:p>
    <w:p w:rsidR="0044318E" w:rsidRPr="00B20445" w:rsidRDefault="0044318E" w:rsidP="0044318E">
      <w:pPr>
        <w:spacing w:after="0" w:line="240" w:lineRule="auto"/>
        <w:ind w:firstLine="708"/>
        <w:jc w:val="both"/>
        <w:outlineLvl w:val="0"/>
        <w:rPr>
          <w:rFonts w:ascii="Times New Roman" w:hAnsi="Times New Roman"/>
          <w:b/>
          <w:sz w:val="20"/>
          <w:szCs w:val="20"/>
        </w:rPr>
      </w:pPr>
    </w:p>
    <w:p w:rsidR="0044318E" w:rsidRPr="00A5586D" w:rsidRDefault="0044318E" w:rsidP="0044318E">
      <w:pPr>
        <w:spacing w:after="0" w:line="240" w:lineRule="auto"/>
        <w:jc w:val="center"/>
        <w:outlineLvl w:val="0"/>
        <w:rPr>
          <w:rFonts w:ascii="Times New Roman" w:hAnsi="Times New Roman"/>
          <w:b/>
          <w:sz w:val="24"/>
          <w:szCs w:val="24"/>
        </w:rPr>
      </w:pPr>
      <w:r w:rsidRPr="00A5586D">
        <w:rPr>
          <w:rFonts w:ascii="Times New Roman" w:hAnsi="Times New Roman"/>
          <w:b/>
          <w:sz w:val="24"/>
          <w:szCs w:val="24"/>
        </w:rPr>
        <w:t>Р</w:t>
      </w:r>
      <w:r w:rsidR="0049482A" w:rsidRPr="00A5586D">
        <w:rPr>
          <w:rFonts w:ascii="Times New Roman" w:hAnsi="Times New Roman"/>
          <w:b/>
          <w:sz w:val="24"/>
          <w:szCs w:val="24"/>
        </w:rPr>
        <w:t>ост, развитие и урожайность хлопчатника</w:t>
      </w:r>
    </w:p>
    <w:p w:rsidR="0044318E" w:rsidRPr="00A5586D" w:rsidRDefault="0044318E" w:rsidP="0044318E">
      <w:pPr>
        <w:spacing w:after="0" w:line="240" w:lineRule="auto"/>
        <w:ind w:firstLine="720"/>
        <w:jc w:val="both"/>
        <w:rPr>
          <w:rFonts w:ascii="Times New Roman" w:hAnsi="Times New Roman"/>
          <w:sz w:val="24"/>
          <w:szCs w:val="24"/>
        </w:rPr>
      </w:pPr>
    </w:p>
    <w:p w:rsidR="0044318E" w:rsidRPr="00A5586D" w:rsidRDefault="0044318E" w:rsidP="0044318E">
      <w:pPr>
        <w:spacing w:after="0" w:line="240" w:lineRule="auto"/>
        <w:ind w:firstLine="720"/>
        <w:jc w:val="both"/>
        <w:outlineLvl w:val="0"/>
        <w:rPr>
          <w:rFonts w:ascii="Times New Roman" w:hAnsi="Times New Roman"/>
          <w:sz w:val="24"/>
          <w:szCs w:val="24"/>
        </w:rPr>
      </w:pPr>
      <w:r w:rsidRPr="00A5586D">
        <w:rPr>
          <w:rFonts w:ascii="Times New Roman" w:hAnsi="Times New Roman"/>
          <w:sz w:val="24"/>
          <w:szCs w:val="24"/>
        </w:rPr>
        <w:t>1)  90x9x1 с густотой растений 120 тыс.шт/га – традиционный посев.</w:t>
      </w:r>
    </w:p>
    <w:p w:rsidR="0044318E" w:rsidRPr="0022399E" w:rsidRDefault="0044318E" w:rsidP="0044318E">
      <w:pPr>
        <w:spacing w:after="0" w:line="240" w:lineRule="auto"/>
        <w:ind w:firstLine="720"/>
        <w:jc w:val="both"/>
        <w:rPr>
          <w:rFonts w:ascii="Times New Roman" w:hAnsi="Times New Roman"/>
          <w:sz w:val="28"/>
          <w:szCs w:val="28"/>
        </w:rPr>
      </w:pPr>
      <w:r w:rsidRPr="0022399E">
        <w:rPr>
          <w:rFonts w:ascii="Times New Roman" w:hAnsi="Times New Roman"/>
          <w:noProof/>
          <w:sz w:val="28"/>
          <w:szCs w:val="28"/>
        </w:rPr>
        <w:drawing>
          <wp:anchor distT="0" distB="0" distL="114300" distR="114300" simplePos="0" relativeHeight="251721728" behindDoc="1" locked="0" layoutInCell="1" allowOverlap="1">
            <wp:simplePos x="0" y="0"/>
            <wp:positionH relativeFrom="column">
              <wp:posOffset>160812</wp:posOffset>
            </wp:positionH>
            <wp:positionV relativeFrom="paragraph">
              <wp:posOffset>80853</wp:posOffset>
            </wp:positionV>
            <wp:extent cx="5758664" cy="1003413"/>
            <wp:effectExtent l="19050" t="0" r="0" b="0"/>
            <wp:wrapNone/>
            <wp:docPr id="16" name="Объект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416824" cy="1717159"/>
                      <a:chOff x="1043608" y="2924944"/>
                      <a:chExt cx="7416824" cy="1717159"/>
                    </a:xfrm>
                  </a:grpSpPr>
                  <a:pic>
                    <a:nvPicPr>
                      <a:cNvPr id="24579" name="Picture 3" descr="NA01441_"/>
                      <a:cNvPicPr>
                        <a:picLocks noChangeAspect="1" noChangeArrowheads="1"/>
                      </a:cNvPicPr>
                    </a:nvPicPr>
                    <a:blipFill>
                      <a:blip r:embed="rId33" cstate="print">
                        <a:extLst>
                          <a:ext uri="{28A0092B-C50C-407E-A947-70E740481C1C}">
                            <a14:useLocalDpi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a:blipFill>
                    <a:spPr bwMode="auto">
                      <a:xfrm>
                        <a:off x="5258637" y="2980650"/>
                        <a:ext cx="609507" cy="880398"/>
                      </a:xfrm>
                      <a:prstGeom prst="rect">
                        <a:avLst/>
                      </a:prstGeom>
                      <a:noFill/>
                      <a:ln>
                        <a:noFill/>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a:spPr>
                  </a:pic>
                  <a:pic>
                    <a:nvPicPr>
                      <a:cNvPr id="24580" name="Picture 4" descr="NA01441_"/>
                      <a:cNvPicPr>
                        <a:picLocks noChangeAspect="1" noChangeArrowheads="1"/>
                      </a:cNvPicPr>
                    </a:nvPicPr>
                    <a:blipFill>
                      <a:blip r:embed="rId33" cstate="print">
                        <a:extLst>
                          <a:ext uri="{28A0092B-C50C-407E-A947-70E740481C1C}">
                            <a14:useLocalDpi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a:blipFill>
                    <a:spPr bwMode="auto">
                      <a:xfrm>
                        <a:off x="7092280" y="2924944"/>
                        <a:ext cx="648072" cy="936103"/>
                      </a:xfrm>
                      <a:prstGeom prst="rect">
                        <a:avLst/>
                      </a:prstGeom>
                      <a:noFill/>
                      <a:ln>
                        <a:noFill/>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a:spPr>
                  </a:pic>
                  <a:sp>
                    <a:nvSpPr>
                      <a:cNvPr id="24581" name="Line 5"/>
                      <a:cNvSpPr>
                        <a:spLocks noChangeShapeType="1"/>
                      </a:cNvSpPr>
                    </a:nvSpPr>
                    <a:spPr bwMode="auto">
                      <a:xfrm flipV="1">
                        <a:off x="1043608" y="3861048"/>
                        <a:ext cx="5616624" cy="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pic>
                    <a:nvPicPr>
                      <a:cNvPr id="24582" name="Picture 6" descr="NA01441_"/>
                      <a:cNvPicPr>
                        <a:picLocks noChangeAspect="1" noChangeArrowheads="1"/>
                      </a:cNvPicPr>
                    </a:nvPicPr>
                    <a:blipFill>
                      <a:blip r:embed="rId33" cstate="print">
                        <a:extLst>
                          <a:ext uri="{28A0092B-C50C-407E-A947-70E740481C1C}">
                            <a14:useLocalDpi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a:blipFill>
                    <a:spPr bwMode="auto">
                      <a:xfrm>
                        <a:off x="3386429" y="2980650"/>
                        <a:ext cx="609507" cy="880398"/>
                      </a:xfrm>
                      <a:prstGeom prst="rect">
                        <a:avLst/>
                      </a:prstGeom>
                      <a:noFill/>
                      <a:ln>
                        <a:noFill/>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a:spPr>
                  </a:pic>
                  <a:pic>
                    <a:nvPicPr>
                      <a:cNvPr id="24584" name="Picture 8" descr="NA01441_"/>
                      <a:cNvPicPr>
                        <a:picLocks noChangeAspect="1" noChangeArrowheads="1"/>
                      </a:cNvPicPr>
                    </a:nvPicPr>
                    <a:blipFill>
                      <a:blip r:embed="rId33" cstate="print">
                        <a:extLst>
                          <a:ext uri="{28A0092B-C50C-407E-A947-70E740481C1C}">
                            <a14:useLocalDpi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a:blipFill>
                    <a:spPr bwMode="auto">
                      <a:xfrm>
                        <a:off x="1658237" y="2963138"/>
                        <a:ext cx="609507" cy="880398"/>
                      </a:xfrm>
                      <a:prstGeom prst="rect">
                        <a:avLst/>
                      </a:prstGeom>
                      <a:noFill/>
                      <a:ln>
                        <a:noFill/>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a:spPr>
                  </a:pic>
                  <a:sp>
                    <a:nvSpPr>
                      <a:cNvPr id="24586" name="Oval 11"/>
                      <a:cNvSpPr>
                        <a:spLocks noChangeArrowheads="1"/>
                      </a:cNvSpPr>
                    </a:nvSpPr>
                    <a:spPr bwMode="auto">
                      <a:xfrm>
                        <a:off x="1043608" y="4077072"/>
                        <a:ext cx="144016" cy="156592"/>
                      </a:xfrm>
                      <a:prstGeom prst="ellipse">
                        <a:avLst/>
                      </a:prstGeom>
                      <a:solidFill>
                        <a:schemeClr val="accent1"/>
                      </a:solidFill>
                      <a:ln w="9525">
                        <a:solidFill>
                          <a:schemeClr val="tx1"/>
                        </a:solidFill>
                        <a:round/>
                        <a:headEnd/>
                        <a:tailEnd/>
                      </a:ln>
                    </a:spPr>
                    <a:txSp>
                      <a:txBody>
                        <a:bodyPr wrap="none" anchor="ct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eaLnBrk="1" hangingPunct="1"/>
                          <a:endParaRPr kumimoji="1" lang="zh-CN" altLang="en-US">
                            <a:latin typeface="Times New Roman" panose="02020603050405020304" pitchFamily="18" charset="0"/>
                            <a:ea typeface="SimSun" panose="02010600030101010101" pitchFamily="2" charset="-122"/>
                          </a:endParaRPr>
                        </a:p>
                      </a:txBody>
                      <a:useSpRect/>
                    </a:txSp>
                  </a:sp>
                  <a:sp>
                    <a:nvSpPr>
                      <a:cNvPr id="142349" name="Rectangle 13"/>
                      <a:cNvSpPr>
                        <a:spLocks noChangeArrowheads="1"/>
                      </a:cNvSpPr>
                    </a:nvSpPr>
                    <a:spPr bwMode="auto">
                      <a:xfrm>
                        <a:off x="1763688" y="4016097"/>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90</a:t>
                          </a:r>
                          <a:endParaRPr lang="en-US" altLang="zh-CN" sz="1200" dirty="0">
                            <a:solidFill>
                              <a:srgbClr val="FF3300"/>
                            </a:solidFill>
                            <a:effectLst>
                              <a:outerShdw blurRad="38100" dist="38100" dir="2700000" algn="tl">
                                <a:srgbClr val="C0C0C0"/>
                              </a:outerShdw>
                            </a:effectLst>
                          </a:endParaRPr>
                        </a:p>
                      </a:txBody>
                      <a:useSpRect/>
                    </a:txSp>
                  </a:sp>
                  <a:sp>
                    <a:nvSpPr>
                      <a:cNvPr id="24591" name="Line 16"/>
                      <a:cNvSpPr>
                        <a:spLocks noChangeShapeType="1"/>
                      </a:cNvSpPr>
                    </a:nvSpPr>
                    <a:spPr bwMode="auto">
                      <a:xfrm>
                        <a:off x="6629400" y="3852863"/>
                        <a:ext cx="1828800" cy="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24596" name="Line 26"/>
                      <a:cNvSpPr>
                        <a:spLocks noChangeShapeType="1"/>
                      </a:cNvSpPr>
                    </a:nvSpPr>
                    <a:spPr bwMode="auto">
                      <a:xfrm>
                        <a:off x="1115616" y="3140968"/>
                        <a:ext cx="0" cy="99060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27" name="Line 16"/>
                      <a:cNvSpPr>
                        <a:spLocks noChangeShapeType="1"/>
                      </a:cNvSpPr>
                    </a:nvSpPr>
                    <a:spPr bwMode="auto">
                      <a:xfrm>
                        <a:off x="6660232" y="3861048"/>
                        <a:ext cx="1828800" cy="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29" name="Line 5"/>
                      <a:cNvSpPr>
                        <a:spLocks noChangeShapeType="1"/>
                      </a:cNvSpPr>
                    </a:nvSpPr>
                    <a:spPr bwMode="auto">
                      <a:xfrm flipV="1">
                        <a:off x="1043608" y="4581128"/>
                        <a:ext cx="7416824" cy="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30" name="Rectangle 13"/>
                      <a:cNvSpPr>
                        <a:spLocks noChangeArrowheads="1"/>
                      </a:cNvSpPr>
                    </a:nvSpPr>
                    <a:spPr bwMode="auto">
                      <a:xfrm>
                        <a:off x="4427984" y="4365104"/>
                        <a:ext cx="648072"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3,6 м</a:t>
                          </a:r>
                          <a:endParaRPr lang="en-US" altLang="zh-CN" sz="1200" dirty="0">
                            <a:solidFill>
                              <a:srgbClr val="FF3300"/>
                            </a:solidFill>
                            <a:effectLst>
                              <a:outerShdw blurRad="38100" dist="38100" dir="2700000" algn="tl">
                                <a:srgbClr val="C0C0C0"/>
                              </a:outerShdw>
                            </a:effectLst>
                          </a:endParaRPr>
                        </a:p>
                      </a:txBody>
                      <a:useSpRect/>
                    </a:txSp>
                  </a:sp>
                  <a:sp>
                    <a:nvSpPr>
                      <a:cNvPr id="45" name="Oval 11"/>
                      <a:cNvSpPr>
                        <a:spLocks noChangeArrowheads="1"/>
                      </a:cNvSpPr>
                    </a:nvSpPr>
                    <a:spPr bwMode="auto">
                      <a:xfrm>
                        <a:off x="8316416" y="4149080"/>
                        <a:ext cx="144016" cy="156592"/>
                      </a:xfrm>
                      <a:prstGeom prst="ellipse">
                        <a:avLst/>
                      </a:prstGeom>
                      <a:solidFill>
                        <a:schemeClr val="accent1"/>
                      </a:solidFill>
                      <a:ln w="9525">
                        <a:solidFill>
                          <a:schemeClr val="tx1"/>
                        </a:solidFill>
                        <a:round/>
                        <a:headEnd/>
                        <a:tailEnd/>
                      </a:ln>
                    </a:spPr>
                    <a:txSp>
                      <a:txBody>
                        <a:bodyPr wrap="none" anchor="ct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eaLnBrk="1" hangingPunct="1"/>
                          <a:endParaRPr kumimoji="1" lang="zh-CN" altLang="en-US">
                            <a:latin typeface="Times New Roman" panose="02020603050405020304" pitchFamily="18" charset="0"/>
                            <a:ea typeface="SimSun" panose="02010600030101010101" pitchFamily="2" charset="-122"/>
                          </a:endParaRPr>
                        </a:p>
                      </a:txBody>
                      <a:useSpRect/>
                    </a:txSp>
                  </a:sp>
                  <a:sp>
                    <a:nvSpPr>
                      <a:cNvPr id="46" name="Line 26"/>
                      <a:cNvSpPr>
                        <a:spLocks noChangeShapeType="1"/>
                      </a:cNvSpPr>
                    </a:nvSpPr>
                    <a:spPr bwMode="auto">
                      <a:xfrm>
                        <a:off x="8388424" y="3212976"/>
                        <a:ext cx="0" cy="99060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47" name="Line 5"/>
                      <a:cNvSpPr>
                        <a:spLocks noChangeShapeType="1"/>
                      </a:cNvSpPr>
                    </a:nvSpPr>
                    <a:spPr bwMode="auto">
                      <a:xfrm flipV="1">
                        <a:off x="1115616" y="4293096"/>
                        <a:ext cx="7344816" cy="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51" name="Line 22"/>
                      <a:cNvSpPr>
                        <a:spLocks noChangeShapeType="1"/>
                      </a:cNvSpPr>
                    </a:nvSpPr>
                    <a:spPr bwMode="auto">
                      <a:xfrm>
                        <a:off x="2843808" y="3212976"/>
                        <a:ext cx="0" cy="106680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53" name="Line 22"/>
                      <a:cNvSpPr>
                        <a:spLocks noChangeShapeType="1"/>
                      </a:cNvSpPr>
                    </a:nvSpPr>
                    <a:spPr bwMode="auto">
                      <a:xfrm>
                        <a:off x="4716016" y="3212976"/>
                        <a:ext cx="0" cy="106680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55" name="Line 22"/>
                      <a:cNvSpPr>
                        <a:spLocks noChangeShapeType="1"/>
                      </a:cNvSpPr>
                    </a:nvSpPr>
                    <a:spPr bwMode="auto">
                      <a:xfrm>
                        <a:off x="6516216" y="3212976"/>
                        <a:ext cx="0" cy="106680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58" name="Rectangle 13"/>
                      <a:cNvSpPr>
                        <a:spLocks noChangeArrowheads="1"/>
                      </a:cNvSpPr>
                    </a:nvSpPr>
                    <a:spPr bwMode="auto">
                      <a:xfrm>
                        <a:off x="3491880" y="4005064"/>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90</a:t>
                          </a:r>
                          <a:endParaRPr lang="en-US" altLang="zh-CN" sz="1200" dirty="0">
                            <a:solidFill>
                              <a:srgbClr val="FF3300"/>
                            </a:solidFill>
                            <a:effectLst>
                              <a:outerShdw blurRad="38100" dist="38100" dir="2700000" algn="tl">
                                <a:srgbClr val="C0C0C0"/>
                              </a:outerShdw>
                            </a:effectLst>
                          </a:endParaRPr>
                        </a:p>
                      </a:txBody>
                      <a:useSpRect/>
                    </a:txSp>
                  </a:sp>
                  <a:sp>
                    <a:nvSpPr>
                      <a:cNvPr id="60" name="Rectangle 13"/>
                      <a:cNvSpPr>
                        <a:spLocks noChangeArrowheads="1"/>
                      </a:cNvSpPr>
                    </a:nvSpPr>
                    <a:spPr bwMode="auto">
                      <a:xfrm>
                        <a:off x="5436096" y="4005064"/>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90</a:t>
                          </a:r>
                          <a:endParaRPr lang="en-US" altLang="zh-CN" sz="1200" dirty="0">
                            <a:solidFill>
                              <a:srgbClr val="FF3300"/>
                            </a:solidFill>
                            <a:effectLst>
                              <a:outerShdw blurRad="38100" dist="38100" dir="2700000" algn="tl">
                                <a:srgbClr val="C0C0C0"/>
                              </a:outerShdw>
                            </a:effectLst>
                          </a:endParaRPr>
                        </a:p>
                      </a:txBody>
                      <a:useSpRect/>
                    </a:txSp>
                  </a:sp>
                  <a:sp>
                    <a:nvSpPr>
                      <a:cNvPr id="62" name="Rectangle 13"/>
                      <a:cNvSpPr>
                        <a:spLocks noChangeArrowheads="1"/>
                      </a:cNvSpPr>
                    </a:nvSpPr>
                    <a:spPr bwMode="auto">
                      <a:xfrm>
                        <a:off x="7236296" y="4005064"/>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90</a:t>
                          </a:r>
                          <a:endParaRPr lang="en-US" altLang="zh-CN" sz="1200" dirty="0">
                            <a:solidFill>
                              <a:srgbClr val="FF3300"/>
                            </a:solidFill>
                            <a:effectLst>
                              <a:outerShdw blurRad="38100" dist="38100" dir="2700000" algn="tl">
                                <a:srgbClr val="C0C0C0"/>
                              </a:outerShdw>
                            </a:effectLst>
                          </a:endParaRPr>
                        </a:p>
                      </a:txBody>
                      <a:useSpRect/>
                    </a:txSp>
                  </a:sp>
                </lc:lockedCanvas>
              </a:graphicData>
            </a:graphic>
          </wp:anchor>
        </w:drawing>
      </w:r>
    </w:p>
    <w:p w:rsidR="0044318E" w:rsidRPr="0022399E" w:rsidRDefault="0044318E" w:rsidP="0044318E">
      <w:pPr>
        <w:spacing w:after="0" w:line="240" w:lineRule="auto"/>
        <w:ind w:firstLine="720"/>
        <w:jc w:val="both"/>
        <w:rPr>
          <w:rFonts w:ascii="Times New Roman" w:hAnsi="Times New Roman"/>
          <w:sz w:val="28"/>
          <w:szCs w:val="28"/>
        </w:rPr>
      </w:pPr>
    </w:p>
    <w:p w:rsidR="0044318E" w:rsidRPr="0022399E" w:rsidRDefault="0044318E" w:rsidP="0044318E">
      <w:pPr>
        <w:spacing w:after="0" w:line="240" w:lineRule="auto"/>
        <w:ind w:firstLine="720"/>
        <w:jc w:val="both"/>
        <w:rPr>
          <w:rFonts w:ascii="Times New Roman" w:hAnsi="Times New Roman"/>
          <w:sz w:val="28"/>
          <w:szCs w:val="28"/>
        </w:rPr>
      </w:pPr>
    </w:p>
    <w:p w:rsidR="0044318E" w:rsidRPr="0022399E" w:rsidRDefault="0044318E" w:rsidP="0044318E">
      <w:pPr>
        <w:spacing w:after="0" w:line="240" w:lineRule="auto"/>
        <w:ind w:firstLine="720"/>
        <w:jc w:val="both"/>
        <w:rPr>
          <w:rFonts w:ascii="Times New Roman" w:hAnsi="Times New Roman"/>
          <w:sz w:val="28"/>
          <w:szCs w:val="28"/>
        </w:rPr>
      </w:pPr>
    </w:p>
    <w:p w:rsidR="0044318E" w:rsidRPr="0022399E" w:rsidRDefault="0044318E" w:rsidP="0044318E">
      <w:pPr>
        <w:spacing w:after="0" w:line="240" w:lineRule="auto"/>
        <w:ind w:firstLine="720"/>
        <w:jc w:val="both"/>
        <w:rPr>
          <w:rFonts w:ascii="Times New Roman" w:hAnsi="Times New Roman"/>
          <w:sz w:val="28"/>
          <w:szCs w:val="28"/>
        </w:rPr>
      </w:pPr>
    </w:p>
    <w:p w:rsidR="0044318E" w:rsidRPr="0022399E" w:rsidRDefault="0044318E" w:rsidP="0044318E">
      <w:pPr>
        <w:spacing w:after="0" w:line="240" w:lineRule="auto"/>
        <w:ind w:firstLine="720"/>
        <w:jc w:val="both"/>
        <w:rPr>
          <w:rFonts w:ascii="Times New Roman" w:hAnsi="Times New Roman"/>
          <w:sz w:val="28"/>
          <w:szCs w:val="28"/>
        </w:rPr>
      </w:pPr>
    </w:p>
    <w:p w:rsidR="0044318E" w:rsidRPr="00A5586D" w:rsidRDefault="0044318E" w:rsidP="0044318E">
      <w:pPr>
        <w:spacing w:after="0" w:line="240" w:lineRule="auto"/>
        <w:ind w:firstLine="720"/>
        <w:jc w:val="center"/>
        <w:outlineLvl w:val="0"/>
        <w:rPr>
          <w:rFonts w:ascii="Times New Roman" w:hAnsi="Times New Roman"/>
          <w:sz w:val="24"/>
          <w:szCs w:val="24"/>
        </w:rPr>
      </w:pPr>
      <w:r w:rsidRPr="00A5586D">
        <w:rPr>
          <w:rFonts w:ascii="Times New Roman" w:hAnsi="Times New Roman"/>
          <w:sz w:val="24"/>
          <w:szCs w:val="24"/>
        </w:rPr>
        <w:t>Традиционный посев хлопчатника.</w:t>
      </w:r>
    </w:p>
    <w:p w:rsidR="0044318E" w:rsidRPr="00A5586D" w:rsidRDefault="0044318E" w:rsidP="0044318E">
      <w:pPr>
        <w:spacing w:after="0" w:line="240" w:lineRule="auto"/>
        <w:ind w:firstLine="720"/>
        <w:jc w:val="both"/>
        <w:rPr>
          <w:rFonts w:ascii="Times New Roman" w:hAnsi="Times New Roman"/>
          <w:sz w:val="24"/>
          <w:szCs w:val="24"/>
        </w:rPr>
      </w:pPr>
    </w:p>
    <w:p w:rsidR="0044318E" w:rsidRPr="00A5586D" w:rsidRDefault="0044318E" w:rsidP="0044318E">
      <w:pPr>
        <w:spacing w:after="0" w:line="240" w:lineRule="auto"/>
        <w:ind w:firstLine="720"/>
        <w:jc w:val="both"/>
        <w:outlineLvl w:val="0"/>
        <w:rPr>
          <w:rFonts w:ascii="Times New Roman" w:hAnsi="Times New Roman"/>
          <w:sz w:val="24"/>
          <w:szCs w:val="24"/>
        </w:rPr>
      </w:pPr>
      <w:r w:rsidRPr="00A5586D">
        <w:rPr>
          <w:rFonts w:ascii="Times New Roman" w:hAnsi="Times New Roman"/>
          <w:sz w:val="24"/>
          <w:szCs w:val="24"/>
        </w:rPr>
        <w:t>2) 70x10x1 с густотой растений 134 тыс.шт/га – с междурядьям 70 см.</w:t>
      </w:r>
    </w:p>
    <w:p w:rsidR="0044318E" w:rsidRPr="0022399E" w:rsidRDefault="0044318E" w:rsidP="0044318E">
      <w:pPr>
        <w:spacing w:after="0" w:line="240" w:lineRule="auto"/>
        <w:ind w:firstLine="720"/>
        <w:jc w:val="both"/>
        <w:rPr>
          <w:rFonts w:ascii="Times New Roman" w:hAnsi="Times New Roman"/>
          <w:sz w:val="28"/>
          <w:szCs w:val="28"/>
        </w:rPr>
      </w:pPr>
      <w:r w:rsidRPr="0022399E">
        <w:rPr>
          <w:rFonts w:ascii="Times New Roman" w:hAnsi="Times New Roman"/>
          <w:noProof/>
          <w:sz w:val="28"/>
          <w:szCs w:val="28"/>
        </w:rPr>
        <w:drawing>
          <wp:anchor distT="0" distB="0" distL="114300" distR="114300" simplePos="0" relativeHeight="251722752" behindDoc="1" locked="0" layoutInCell="1" allowOverlap="1">
            <wp:simplePos x="0" y="0"/>
            <wp:positionH relativeFrom="column">
              <wp:posOffset>193675</wp:posOffset>
            </wp:positionH>
            <wp:positionV relativeFrom="paragraph">
              <wp:posOffset>25400</wp:posOffset>
            </wp:positionV>
            <wp:extent cx="5831205" cy="1185545"/>
            <wp:effectExtent l="19050" t="0" r="0" b="0"/>
            <wp:wrapNone/>
            <wp:docPr id="17" name="Объект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344816" cy="1717159"/>
                      <a:chOff x="1043608" y="2924944"/>
                      <a:chExt cx="7344816" cy="1717159"/>
                    </a:xfrm>
                  </a:grpSpPr>
                  <a:pic>
                    <a:nvPicPr>
                      <a:cNvPr id="24579" name="Picture 3" descr="NA01441_"/>
                      <a:cNvPicPr>
                        <a:picLocks noChangeAspect="1" noChangeArrowheads="1"/>
                      </a:cNvPicPr>
                    </a:nvPicPr>
                    <a:blipFill>
                      <a:blip r:embed="rId33" cstate="print">
                        <a:extLst>
                          <a:ext uri="{28A0092B-C50C-407E-A947-70E740481C1C}">
                            <a14:useLocalDpi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a:blipFill>
                    <a:spPr bwMode="auto">
                      <a:xfrm>
                        <a:off x="4283968" y="2996952"/>
                        <a:ext cx="609507" cy="880398"/>
                      </a:xfrm>
                      <a:prstGeom prst="rect">
                        <a:avLst/>
                      </a:prstGeom>
                      <a:noFill/>
                      <a:ln>
                        <a:noFill/>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a:spPr>
                  </a:pic>
                  <a:pic>
                    <a:nvPicPr>
                      <a:cNvPr id="24580" name="Picture 4" descr="NA01441_"/>
                      <a:cNvPicPr>
                        <a:picLocks noChangeAspect="1" noChangeArrowheads="1"/>
                      </a:cNvPicPr>
                    </a:nvPicPr>
                    <a:blipFill>
                      <a:blip r:embed="rId33" cstate="print">
                        <a:extLst>
                          <a:ext uri="{28A0092B-C50C-407E-A947-70E740481C1C}">
                            <a14:useLocalDpi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a:blipFill>
                    <a:spPr bwMode="auto">
                      <a:xfrm>
                        <a:off x="5652120" y="2924944"/>
                        <a:ext cx="648072" cy="936103"/>
                      </a:xfrm>
                      <a:prstGeom prst="rect">
                        <a:avLst/>
                      </a:prstGeom>
                      <a:noFill/>
                      <a:ln>
                        <a:noFill/>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a:spPr>
                  </a:pic>
                  <a:sp>
                    <a:nvSpPr>
                      <a:cNvPr id="24581" name="Line 5"/>
                      <a:cNvSpPr>
                        <a:spLocks noChangeShapeType="1"/>
                      </a:cNvSpPr>
                    </a:nvSpPr>
                    <a:spPr bwMode="auto">
                      <a:xfrm flipV="1">
                        <a:off x="1043608" y="3861048"/>
                        <a:ext cx="5616624" cy="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pic>
                    <a:nvPicPr>
                      <a:cNvPr id="24582" name="Picture 6" descr="NA01441_"/>
                      <a:cNvPicPr>
                        <a:picLocks noChangeAspect="1" noChangeArrowheads="1"/>
                      </a:cNvPicPr>
                    </a:nvPicPr>
                    <a:blipFill>
                      <a:blip r:embed="rId33" cstate="print">
                        <a:extLst>
                          <a:ext uri="{28A0092B-C50C-407E-A947-70E740481C1C}">
                            <a14:useLocalDpi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a:blipFill>
                    <a:spPr bwMode="auto">
                      <a:xfrm>
                        <a:off x="2843808" y="2996952"/>
                        <a:ext cx="609507" cy="880398"/>
                      </a:xfrm>
                      <a:prstGeom prst="rect">
                        <a:avLst/>
                      </a:prstGeom>
                      <a:noFill/>
                      <a:ln>
                        <a:noFill/>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a:spPr>
                  </a:pic>
                  <a:pic>
                    <a:nvPicPr>
                      <a:cNvPr id="24584" name="Picture 8" descr="NA01441_"/>
                      <a:cNvPicPr>
                        <a:picLocks noChangeAspect="1" noChangeArrowheads="1"/>
                      </a:cNvPicPr>
                    </a:nvPicPr>
                    <a:blipFill>
                      <a:blip r:embed="rId33" cstate="print">
                        <a:extLst>
                          <a:ext uri="{28A0092B-C50C-407E-A947-70E740481C1C}">
                            <a14:useLocalDpi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a:blipFill>
                    <a:spPr bwMode="auto">
                      <a:xfrm>
                        <a:off x="1475656" y="2963138"/>
                        <a:ext cx="609507" cy="880398"/>
                      </a:xfrm>
                      <a:prstGeom prst="rect">
                        <a:avLst/>
                      </a:prstGeom>
                      <a:noFill/>
                      <a:ln>
                        <a:noFill/>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a:spPr>
                  </a:pic>
                  <a:sp>
                    <a:nvSpPr>
                      <a:cNvPr id="24586" name="Oval 11"/>
                      <a:cNvSpPr>
                        <a:spLocks noChangeArrowheads="1"/>
                      </a:cNvSpPr>
                    </a:nvSpPr>
                    <a:spPr bwMode="auto">
                      <a:xfrm>
                        <a:off x="1043608" y="4136504"/>
                        <a:ext cx="144016" cy="156592"/>
                      </a:xfrm>
                      <a:prstGeom prst="ellipse">
                        <a:avLst/>
                      </a:prstGeom>
                      <a:solidFill>
                        <a:schemeClr val="accent1"/>
                      </a:solidFill>
                      <a:ln w="9525">
                        <a:solidFill>
                          <a:schemeClr val="tx1"/>
                        </a:solidFill>
                        <a:round/>
                        <a:headEnd/>
                        <a:tailEnd/>
                      </a:ln>
                    </a:spPr>
                    <a:txSp>
                      <a:txBody>
                        <a:bodyPr wrap="none" anchor="ct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eaLnBrk="1" hangingPunct="1"/>
                          <a:endParaRPr kumimoji="1" lang="zh-CN" altLang="en-US">
                            <a:latin typeface="Times New Roman" panose="02020603050405020304" pitchFamily="18" charset="0"/>
                            <a:ea typeface="SimSun" panose="02010600030101010101" pitchFamily="2" charset="-122"/>
                          </a:endParaRPr>
                        </a:p>
                      </a:txBody>
                      <a:useSpRect/>
                    </a:txSp>
                  </a:sp>
                  <a:sp>
                    <a:nvSpPr>
                      <a:cNvPr id="142349" name="Rectangle 13"/>
                      <a:cNvSpPr>
                        <a:spLocks noChangeArrowheads="1"/>
                      </a:cNvSpPr>
                    </a:nvSpPr>
                    <a:spPr bwMode="auto">
                      <a:xfrm>
                        <a:off x="1581107" y="4016097"/>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70</a:t>
                          </a:r>
                          <a:endParaRPr lang="en-US" altLang="zh-CN" sz="1200" dirty="0">
                            <a:solidFill>
                              <a:srgbClr val="FF3300"/>
                            </a:solidFill>
                            <a:effectLst>
                              <a:outerShdw blurRad="38100" dist="38100" dir="2700000" algn="tl">
                                <a:srgbClr val="C0C0C0"/>
                              </a:outerShdw>
                            </a:effectLst>
                          </a:endParaRPr>
                        </a:p>
                      </a:txBody>
                      <a:useSpRect/>
                    </a:txSp>
                  </a:sp>
                  <a:sp>
                    <a:nvSpPr>
                      <a:cNvPr id="24591" name="Line 16"/>
                      <a:cNvSpPr>
                        <a:spLocks noChangeShapeType="1"/>
                      </a:cNvSpPr>
                    </a:nvSpPr>
                    <a:spPr bwMode="auto">
                      <a:xfrm>
                        <a:off x="6629400" y="3852863"/>
                        <a:ext cx="1828800" cy="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24596" name="Line 26"/>
                      <a:cNvSpPr>
                        <a:spLocks noChangeShapeType="1"/>
                      </a:cNvSpPr>
                    </a:nvSpPr>
                    <a:spPr bwMode="auto">
                      <a:xfrm>
                        <a:off x="1115616" y="3230488"/>
                        <a:ext cx="0" cy="99060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27" name="Line 16"/>
                      <a:cNvSpPr>
                        <a:spLocks noChangeShapeType="1"/>
                      </a:cNvSpPr>
                    </a:nvSpPr>
                    <a:spPr bwMode="auto">
                      <a:xfrm>
                        <a:off x="6660232" y="3861048"/>
                        <a:ext cx="1728192" cy="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29" name="Line 5"/>
                      <a:cNvSpPr>
                        <a:spLocks noChangeShapeType="1"/>
                      </a:cNvSpPr>
                    </a:nvSpPr>
                    <a:spPr bwMode="auto">
                      <a:xfrm flipV="1">
                        <a:off x="1043608" y="4581128"/>
                        <a:ext cx="7416824" cy="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30" name="Rectangle 13"/>
                      <a:cNvSpPr>
                        <a:spLocks noChangeArrowheads="1"/>
                      </a:cNvSpPr>
                    </a:nvSpPr>
                    <a:spPr bwMode="auto">
                      <a:xfrm>
                        <a:off x="4427984" y="4365104"/>
                        <a:ext cx="648072"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3,6 м</a:t>
                          </a:r>
                          <a:endParaRPr lang="en-US" altLang="zh-CN" sz="1200" dirty="0">
                            <a:solidFill>
                              <a:srgbClr val="FF3300"/>
                            </a:solidFill>
                            <a:effectLst>
                              <a:outerShdw blurRad="38100" dist="38100" dir="2700000" algn="tl">
                                <a:srgbClr val="C0C0C0"/>
                              </a:outerShdw>
                            </a:effectLst>
                          </a:endParaRPr>
                        </a:p>
                      </a:txBody>
                      <a:useSpRect/>
                    </a:txSp>
                  </a:sp>
                  <a:sp>
                    <a:nvSpPr>
                      <a:cNvPr id="45" name="Oval 11"/>
                      <a:cNvSpPr>
                        <a:spLocks noChangeArrowheads="1"/>
                      </a:cNvSpPr>
                    </a:nvSpPr>
                    <a:spPr bwMode="auto">
                      <a:xfrm>
                        <a:off x="8244408" y="4149080"/>
                        <a:ext cx="144016" cy="156592"/>
                      </a:xfrm>
                      <a:prstGeom prst="ellipse">
                        <a:avLst/>
                      </a:prstGeom>
                      <a:solidFill>
                        <a:schemeClr val="accent1"/>
                      </a:solidFill>
                      <a:ln w="9525">
                        <a:solidFill>
                          <a:schemeClr val="tx1"/>
                        </a:solidFill>
                        <a:round/>
                        <a:headEnd/>
                        <a:tailEnd/>
                      </a:ln>
                    </a:spPr>
                    <a:txSp>
                      <a:txBody>
                        <a:bodyPr wrap="none" anchor="ct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eaLnBrk="1" hangingPunct="1"/>
                          <a:endParaRPr kumimoji="1" lang="zh-CN" altLang="en-US">
                            <a:latin typeface="Times New Roman" panose="02020603050405020304" pitchFamily="18" charset="0"/>
                            <a:ea typeface="SimSun" panose="02010600030101010101" pitchFamily="2" charset="-122"/>
                          </a:endParaRPr>
                        </a:p>
                      </a:txBody>
                      <a:useSpRect/>
                    </a:txSp>
                  </a:sp>
                  <a:sp>
                    <a:nvSpPr>
                      <a:cNvPr id="46" name="Line 26"/>
                      <a:cNvSpPr>
                        <a:spLocks noChangeShapeType="1"/>
                      </a:cNvSpPr>
                    </a:nvSpPr>
                    <a:spPr bwMode="auto">
                      <a:xfrm>
                        <a:off x="8316416" y="3212976"/>
                        <a:ext cx="0" cy="99060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47" name="Line 5"/>
                      <a:cNvSpPr>
                        <a:spLocks noChangeShapeType="1"/>
                      </a:cNvSpPr>
                    </a:nvSpPr>
                    <a:spPr bwMode="auto">
                      <a:xfrm flipV="1">
                        <a:off x="1115616" y="4293096"/>
                        <a:ext cx="7200800" cy="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51" name="Line 22"/>
                      <a:cNvSpPr>
                        <a:spLocks noChangeShapeType="1"/>
                      </a:cNvSpPr>
                    </a:nvSpPr>
                    <a:spPr bwMode="auto">
                      <a:xfrm>
                        <a:off x="2411760" y="3212976"/>
                        <a:ext cx="0" cy="106680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53" name="Line 22"/>
                      <a:cNvSpPr>
                        <a:spLocks noChangeShapeType="1"/>
                      </a:cNvSpPr>
                    </a:nvSpPr>
                    <a:spPr bwMode="auto">
                      <a:xfrm>
                        <a:off x="3779912" y="3212976"/>
                        <a:ext cx="0" cy="106680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55" name="Line 22"/>
                      <a:cNvSpPr>
                        <a:spLocks noChangeShapeType="1"/>
                      </a:cNvSpPr>
                    </a:nvSpPr>
                    <a:spPr bwMode="auto">
                      <a:xfrm>
                        <a:off x="5364088" y="3212976"/>
                        <a:ext cx="0" cy="106680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58" name="Rectangle 13"/>
                      <a:cNvSpPr>
                        <a:spLocks noChangeArrowheads="1"/>
                      </a:cNvSpPr>
                    </a:nvSpPr>
                    <a:spPr bwMode="auto">
                      <a:xfrm>
                        <a:off x="2949259" y="4021366"/>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70</a:t>
                          </a:r>
                          <a:endParaRPr lang="en-US" altLang="zh-CN" sz="1200" dirty="0">
                            <a:solidFill>
                              <a:srgbClr val="FF3300"/>
                            </a:solidFill>
                            <a:effectLst>
                              <a:outerShdw blurRad="38100" dist="38100" dir="2700000" algn="tl">
                                <a:srgbClr val="C0C0C0"/>
                              </a:outerShdw>
                            </a:effectLst>
                          </a:endParaRPr>
                        </a:p>
                      </a:txBody>
                      <a:useSpRect/>
                    </a:txSp>
                  </a:sp>
                  <a:sp>
                    <a:nvSpPr>
                      <a:cNvPr id="60" name="Rectangle 13"/>
                      <a:cNvSpPr>
                        <a:spLocks noChangeArrowheads="1"/>
                      </a:cNvSpPr>
                    </a:nvSpPr>
                    <a:spPr bwMode="auto">
                      <a:xfrm>
                        <a:off x="4427984" y="4005064"/>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70</a:t>
                          </a:r>
                          <a:endParaRPr lang="en-US" altLang="zh-CN" sz="1200" dirty="0">
                            <a:solidFill>
                              <a:srgbClr val="FF3300"/>
                            </a:solidFill>
                            <a:effectLst>
                              <a:outerShdw blurRad="38100" dist="38100" dir="2700000" algn="tl">
                                <a:srgbClr val="C0C0C0"/>
                              </a:outerShdw>
                            </a:effectLst>
                          </a:endParaRPr>
                        </a:p>
                      </a:txBody>
                      <a:useSpRect/>
                    </a:txSp>
                  </a:sp>
                  <a:sp>
                    <a:nvSpPr>
                      <a:cNvPr id="62" name="Rectangle 13"/>
                      <a:cNvSpPr>
                        <a:spLocks noChangeArrowheads="1"/>
                      </a:cNvSpPr>
                    </a:nvSpPr>
                    <a:spPr bwMode="auto">
                      <a:xfrm>
                        <a:off x="5796136" y="4005064"/>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70</a:t>
                          </a:r>
                          <a:endParaRPr lang="en-US" altLang="zh-CN" sz="1200" dirty="0">
                            <a:solidFill>
                              <a:srgbClr val="FF3300"/>
                            </a:solidFill>
                            <a:effectLst>
                              <a:outerShdw blurRad="38100" dist="38100" dir="2700000" algn="tl">
                                <a:srgbClr val="C0C0C0"/>
                              </a:outerShdw>
                            </a:effectLst>
                          </a:endParaRPr>
                        </a:p>
                      </a:txBody>
                      <a:useSpRect/>
                    </a:txSp>
                  </a:sp>
                  <a:pic>
                    <a:nvPicPr>
                      <a:cNvPr id="32" name="Picture 4" descr="NA01441_"/>
                      <a:cNvPicPr>
                        <a:picLocks noChangeAspect="1" noChangeArrowheads="1"/>
                      </a:cNvPicPr>
                    </a:nvPicPr>
                    <a:blipFill>
                      <a:blip r:embed="rId33" cstate="print">
                        <a:extLst>
                          <a:ext uri="{28A0092B-C50C-407E-A947-70E740481C1C}">
                            <a14:useLocalDpi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a:blipFill>
                    <a:spPr bwMode="auto">
                      <a:xfrm>
                        <a:off x="7092280" y="2924944"/>
                        <a:ext cx="648072" cy="936103"/>
                      </a:xfrm>
                      <a:prstGeom prst="rect">
                        <a:avLst/>
                      </a:prstGeom>
                      <a:noFill/>
                      <a:ln>
                        <a:noFill/>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a:spPr>
                  </a:pic>
                  <a:sp>
                    <a:nvSpPr>
                      <a:cNvPr id="33" name="Rectangle 13"/>
                      <a:cNvSpPr>
                        <a:spLocks noChangeArrowheads="1"/>
                      </a:cNvSpPr>
                    </a:nvSpPr>
                    <a:spPr bwMode="auto">
                      <a:xfrm>
                        <a:off x="7236296" y="4005064"/>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70</a:t>
                          </a:r>
                          <a:endParaRPr lang="en-US" altLang="zh-CN" sz="1200" dirty="0">
                            <a:solidFill>
                              <a:srgbClr val="FF3300"/>
                            </a:solidFill>
                            <a:effectLst>
                              <a:outerShdw blurRad="38100" dist="38100" dir="2700000" algn="tl">
                                <a:srgbClr val="C0C0C0"/>
                              </a:outerShdw>
                            </a:effectLst>
                          </a:endParaRPr>
                        </a:p>
                      </a:txBody>
                      <a:useSpRect/>
                    </a:txSp>
                  </a:sp>
                  <a:sp>
                    <a:nvSpPr>
                      <a:cNvPr id="34" name="Line 22"/>
                      <a:cNvSpPr>
                        <a:spLocks noChangeShapeType="1"/>
                      </a:cNvSpPr>
                    </a:nvSpPr>
                    <a:spPr bwMode="auto">
                      <a:xfrm>
                        <a:off x="6588224" y="3212976"/>
                        <a:ext cx="0" cy="106680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lc:lockedCanvas>
              </a:graphicData>
            </a:graphic>
          </wp:anchor>
        </w:drawing>
      </w:r>
    </w:p>
    <w:p w:rsidR="0044318E" w:rsidRPr="0022399E" w:rsidRDefault="0044318E" w:rsidP="0044318E">
      <w:pPr>
        <w:spacing w:after="0" w:line="240" w:lineRule="auto"/>
        <w:ind w:firstLine="720"/>
        <w:jc w:val="both"/>
        <w:rPr>
          <w:rFonts w:ascii="Times New Roman" w:hAnsi="Times New Roman"/>
          <w:sz w:val="28"/>
          <w:szCs w:val="28"/>
        </w:rPr>
      </w:pPr>
    </w:p>
    <w:p w:rsidR="0044318E" w:rsidRPr="0022399E" w:rsidRDefault="0044318E" w:rsidP="0044318E">
      <w:pPr>
        <w:spacing w:after="0" w:line="240" w:lineRule="auto"/>
        <w:ind w:firstLine="720"/>
        <w:jc w:val="both"/>
        <w:rPr>
          <w:rFonts w:ascii="Times New Roman" w:hAnsi="Times New Roman"/>
          <w:sz w:val="28"/>
          <w:szCs w:val="28"/>
        </w:rPr>
      </w:pPr>
    </w:p>
    <w:p w:rsidR="0044318E" w:rsidRPr="0022399E" w:rsidRDefault="0044318E" w:rsidP="0044318E">
      <w:pPr>
        <w:spacing w:after="0" w:line="240" w:lineRule="auto"/>
        <w:ind w:firstLine="720"/>
        <w:jc w:val="both"/>
        <w:rPr>
          <w:rFonts w:ascii="Times New Roman" w:hAnsi="Times New Roman"/>
          <w:sz w:val="28"/>
          <w:szCs w:val="28"/>
        </w:rPr>
      </w:pPr>
    </w:p>
    <w:p w:rsidR="0044318E" w:rsidRPr="0022399E" w:rsidRDefault="0044318E" w:rsidP="0044318E">
      <w:pPr>
        <w:spacing w:after="0" w:line="240" w:lineRule="auto"/>
        <w:ind w:firstLine="720"/>
        <w:jc w:val="both"/>
        <w:rPr>
          <w:rFonts w:ascii="Times New Roman" w:hAnsi="Times New Roman"/>
          <w:sz w:val="28"/>
          <w:szCs w:val="28"/>
        </w:rPr>
      </w:pPr>
    </w:p>
    <w:p w:rsidR="0044318E" w:rsidRPr="0022399E" w:rsidRDefault="0044318E" w:rsidP="0044318E">
      <w:pPr>
        <w:spacing w:after="0" w:line="240" w:lineRule="auto"/>
        <w:ind w:firstLine="720"/>
        <w:jc w:val="both"/>
        <w:rPr>
          <w:rFonts w:ascii="Times New Roman" w:hAnsi="Times New Roman"/>
          <w:sz w:val="28"/>
          <w:szCs w:val="28"/>
        </w:rPr>
      </w:pPr>
    </w:p>
    <w:p w:rsidR="0044318E" w:rsidRPr="00A5586D" w:rsidRDefault="0044318E" w:rsidP="0044318E">
      <w:pPr>
        <w:spacing w:after="0" w:line="240" w:lineRule="auto"/>
        <w:ind w:firstLine="720"/>
        <w:jc w:val="center"/>
        <w:outlineLvl w:val="0"/>
        <w:rPr>
          <w:rFonts w:ascii="Times New Roman" w:hAnsi="Times New Roman"/>
          <w:sz w:val="24"/>
          <w:szCs w:val="24"/>
        </w:rPr>
      </w:pPr>
      <w:r w:rsidRPr="00A5586D">
        <w:rPr>
          <w:rFonts w:ascii="Times New Roman" w:hAnsi="Times New Roman"/>
          <w:sz w:val="24"/>
          <w:szCs w:val="24"/>
        </w:rPr>
        <w:t>Посев хлопчатника с междурядьям 70 см.</w:t>
      </w:r>
    </w:p>
    <w:p w:rsidR="0044318E" w:rsidRPr="00A5586D" w:rsidRDefault="0044318E" w:rsidP="0044318E">
      <w:pPr>
        <w:spacing w:after="0" w:line="240" w:lineRule="auto"/>
        <w:ind w:firstLine="720"/>
        <w:jc w:val="both"/>
        <w:rPr>
          <w:rFonts w:ascii="Times New Roman" w:hAnsi="Times New Roman"/>
          <w:sz w:val="24"/>
          <w:szCs w:val="24"/>
        </w:rPr>
      </w:pPr>
    </w:p>
    <w:p w:rsidR="0044318E" w:rsidRPr="00A5586D" w:rsidRDefault="0044318E" w:rsidP="0044318E">
      <w:pPr>
        <w:spacing w:after="0" w:line="240" w:lineRule="auto"/>
        <w:ind w:firstLine="720"/>
        <w:jc w:val="both"/>
        <w:rPr>
          <w:rFonts w:ascii="Times New Roman" w:hAnsi="Times New Roman"/>
          <w:sz w:val="24"/>
          <w:szCs w:val="24"/>
        </w:rPr>
      </w:pPr>
    </w:p>
    <w:p w:rsidR="0044318E" w:rsidRPr="00A5586D" w:rsidRDefault="0044318E" w:rsidP="0044318E">
      <w:pPr>
        <w:spacing w:after="0" w:line="240" w:lineRule="auto"/>
        <w:ind w:firstLine="720"/>
        <w:jc w:val="both"/>
        <w:outlineLvl w:val="0"/>
        <w:rPr>
          <w:rFonts w:ascii="Times New Roman" w:hAnsi="Times New Roman"/>
          <w:sz w:val="24"/>
          <w:szCs w:val="24"/>
        </w:rPr>
      </w:pPr>
      <w:r w:rsidRPr="00A5586D">
        <w:rPr>
          <w:rFonts w:ascii="Times New Roman" w:hAnsi="Times New Roman"/>
          <w:sz w:val="24"/>
          <w:szCs w:val="24"/>
        </w:rPr>
        <w:t>3) 45x12x1 с густотой растений 180 тыс.шт/га – суженый посев.</w:t>
      </w:r>
    </w:p>
    <w:p w:rsidR="0044318E" w:rsidRPr="0022399E" w:rsidRDefault="0044318E" w:rsidP="0044318E">
      <w:pPr>
        <w:spacing w:after="0" w:line="240" w:lineRule="auto"/>
        <w:ind w:firstLine="720"/>
        <w:jc w:val="both"/>
        <w:rPr>
          <w:rFonts w:ascii="Times New Roman" w:hAnsi="Times New Roman"/>
          <w:sz w:val="28"/>
          <w:szCs w:val="28"/>
        </w:rPr>
      </w:pPr>
      <w:r w:rsidRPr="0022399E">
        <w:rPr>
          <w:rFonts w:ascii="Times New Roman" w:hAnsi="Times New Roman"/>
          <w:noProof/>
          <w:sz w:val="28"/>
          <w:szCs w:val="28"/>
        </w:rPr>
        <w:drawing>
          <wp:anchor distT="0" distB="0" distL="114300" distR="114300" simplePos="0" relativeHeight="251723776" behindDoc="1" locked="0" layoutInCell="1" allowOverlap="1">
            <wp:simplePos x="0" y="0"/>
            <wp:positionH relativeFrom="column">
              <wp:posOffset>194137</wp:posOffset>
            </wp:positionH>
            <wp:positionV relativeFrom="paragraph">
              <wp:posOffset>132370</wp:posOffset>
            </wp:positionV>
            <wp:extent cx="5833110" cy="1014152"/>
            <wp:effectExtent l="19050" t="0" r="0" b="0"/>
            <wp:wrapNone/>
            <wp:docPr id="18" name="Объект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416824" cy="1393569"/>
                      <a:chOff x="1043608" y="3248534"/>
                      <a:chExt cx="7416824" cy="1393569"/>
                    </a:xfrm>
                  </a:grpSpPr>
                  <a:pic>
                    <a:nvPicPr>
                      <a:cNvPr id="24578" name="Picture 2" descr="NA01441_"/>
                      <a:cNvPicPr>
                        <a:picLocks noChangeAspect="1" noChangeArrowheads="1"/>
                      </a:cNvPicPr>
                    </a:nvPicPr>
                    <a:blipFill>
                      <a:blip r:embed="rId33" cstate="print">
                        <a:extLst>
                          <a:ext uri="{28A0092B-C50C-407E-A947-70E740481C1C}">
                            <a14:useLocalDpi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a:blipFill>
                    <a:spPr bwMode="auto">
                      <a:xfrm>
                        <a:off x="4029170" y="3284984"/>
                        <a:ext cx="398814" cy="576064"/>
                      </a:xfrm>
                      <a:prstGeom prst="rect">
                        <a:avLst/>
                      </a:prstGeom>
                      <a:noFill/>
                      <a:ln>
                        <a:noFill/>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a:spPr>
                  </a:pic>
                  <a:pic>
                    <a:nvPicPr>
                      <a:cNvPr id="24579" name="Picture 3" descr="NA01441_"/>
                      <a:cNvPicPr>
                        <a:picLocks noChangeAspect="1" noChangeArrowheads="1"/>
                      </a:cNvPicPr>
                    </a:nvPicPr>
                    <a:blipFill>
                      <a:blip r:embed="rId33" cstate="print">
                        <a:extLst>
                          <a:ext uri="{28A0092B-C50C-407E-A947-70E740481C1C}">
                            <a14:useLocalDpi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a:blipFill>
                    <a:spPr bwMode="auto">
                      <a:xfrm>
                        <a:off x="4860032" y="3284984"/>
                        <a:ext cx="398814" cy="576064"/>
                      </a:xfrm>
                      <a:prstGeom prst="rect">
                        <a:avLst/>
                      </a:prstGeom>
                      <a:noFill/>
                      <a:ln>
                        <a:noFill/>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a:spPr>
                  </a:pic>
                  <a:pic>
                    <a:nvPicPr>
                      <a:cNvPr id="24580" name="Picture 4" descr="NA01441_"/>
                      <a:cNvPicPr>
                        <a:picLocks noChangeAspect="1" noChangeArrowheads="1"/>
                      </a:cNvPicPr>
                    </a:nvPicPr>
                    <a:blipFill>
                      <a:blip r:embed="rId33" cstate="print">
                        <a:extLst>
                          <a:ext uri="{28A0092B-C50C-407E-A947-70E740481C1C}">
                            <a14:useLocalDpi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a:blipFill>
                    <a:spPr bwMode="auto">
                      <a:xfrm>
                        <a:off x="6732240" y="3248534"/>
                        <a:ext cx="424048" cy="612513"/>
                      </a:xfrm>
                      <a:prstGeom prst="rect">
                        <a:avLst/>
                      </a:prstGeom>
                      <a:noFill/>
                      <a:ln>
                        <a:noFill/>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a:spPr>
                  </a:pic>
                  <a:sp>
                    <a:nvSpPr>
                      <a:cNvPr id="24581" name="Line 5"/>
                      <a:cNvSpPr>
                        <a:spLocks noChangeShapeType="1"/>
                      </a:cNvSpPr>
                    </a:nvSpPr>
                    <a:spPr bwMode="auto">
                      <a:xfrm flipV="1">
                        <a:off x="1043608" y="3861048"/>
                        <a:ext cx="5616624" cy="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pic>
                    <a:nvPicPr>
                      <a:cNvPr id="24582" name="Picture 6" descr="NA01441_"/>
                      <a:cNvPicPr>
                        <a:picLocks noChangeAspect="1" noChangeArrowheads="1"/>
                      </a:cNvPicPr>
                    </a:nvPicPr>
                    <a:blipFill>
                      <a:blip r:embed="rId33" cstate="print">
                        <a:extLst>
                          <a:ext uri="{28A0092B-C50C-407E-A947-70E740481C1C}">
                            <a14:useLocalDpi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a:blipFill>
                    <a:spPr bwMode="auto">
                      <a:xfrm>
                        <a:off x="3093066" y="3284984"/>
                        <a:ext cx="398814" cy="576064"/>
                      </a:xfrm>
                      <a:prstGeom prst="rect">
                        <a:avLst/>
                      </a:prstGeom>
                      <a:noFill/>
                      <a:ln>
                        <a:noFill/>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a:spPr>
                  </a:pic>
                  <a:pic>
                    <a:nvPicPr>
                      <a:cNvPr id="24583" name="Picture 7" descr="NA01441_"/>
                      <a:cNvPicPr>
                        <a:picLocks noChangeAspect="1" noChangeArrowheads="1"/>
                      </a:cNvPicPr>
                    </a:nvPicPr>
                    <a:blipFill>
                      <a:blip r:embed="rId33" cstate="print">
                        <a:extLst>
                          <a:ext uri="{28A0092B-C50C-407E-A947-70E740481C1C}">
                            <a14:useLocalDpi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a:blipFill>
                    <a:spPr bwMode="auto">
                      <a:xfrm>
                        <a:off x="2228970" y="3267472"/>
                        <a:ext cx="398814" cy="576064"/>
                      </a:xfrm>
                      <a:prstGeom prst="rect">
                        <a:avLst/>
                      </a:prstGeom>
                      <a:noFill/>
                      <a:ln>
                        <a:noFill/>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a:spPr>
                  </a:pic>
                  <a:pic>
                    <a:nvPicPr>
                      <a:cNvPr id="24584" name="Picture 8" descr="NA01441_"/>
                      <a:cNvPicPr>
                        <a:picLocks noChangeAspect="1" noChangeArrowheads="1"/>
                      </a:cNvPicPr>
                    </a:nvPicPr>
                    <a:blipFill>
                      <a:blip r:embed="rId33" cstate="print">
                        <a:extLst>
                          <a:ext uri="{28A0092B-C50C-407E-A947-70E740481C1C}">
                            <a14:useLocalDpi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a:blipFill>
                    <a:spPr bwMode="auto">
                      <a:xfrm>
                        <a:off x="1436882" y="3267472"/>
                        <a:ext cx="398814" cy="576064"/>
                      </a:xfrm>
                      <a:prstGeom prst="rect">
                        <a:avLst/>
                      </a:prstGeom>
                      <a:noFill/>
                      <a:ln>
                        <a:noFill/>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a:spPr>
                  </a:pic>
                  <a:sp>
                    <a:nvSpPr>
                      <a:cNvPr id="24586" name="Oval 11"/>
                      <a:cNvSpPr>
                        <a:spLocks noChangeArrowheads="1"/>
                      </a:cNvSpPr>
                    </a:nvSpPr>
                    <a:spPr bwMode="auto">
                      <a:xfrm>
                        <a:off x="1043608" y="4077072"/>
                        <a:ext cx="144016" cy="156592"/>
                      </a:xfrm>
                      <a:prstGeom prst="ellipse">
                        <a:avLst/>
                      </a:prstGeom>
                      <a:solidFill>
                        <a:schemeClr val="accent1"/>
                      </a:solidFill>
                      <a:ln w="9525">
                        <a:solidFill>
                          <a:schemeClr val="tx1"/>
                        </a:solidFill>
                        <a:round/>
                        <a:headEnd/>
                        <a:tailEnd/>
                      </a:ln>
                    </a:spPr>
                    <a:txSp>
                      <a:txBody>
                        <a:bodyPr wrap="none" anchor="ct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eaLnBrk="1" hangingPunct="1"/>
                          <a:endParaRPr kumimoji="1" lang="zh-CN" altLang="en-US">
                            <a:latin typeface="Times New Roman" panose="02020603050405020304" pitchFamily="18" charset="0"/>
                            <a:ea typeface="SimSun" panose="02010600030101010101" pitchFamily="2" charset="-122"/>
                          </a:endParaRPr>
                        </a:p>
                      </a:txBody>
                      <a:useSpRect/>
                    </a:txSp>
                  </a:sp>
                  <a:sp>
                    <a:nvSpPr>
                      <a:cNvPr id="142349" name="Rectangle 13"/>
                      <a:cNvSpPr>
                        <a:spLocks noChangeArrowheads="1"/>
                      </a:cNvSpPr>
                    </a:nvSpPr>
                    <a:spPr bwMode="auto">
                      <a:xfrm>
                        <a:off x="1403648" y="4016097"/>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45</a:t>
                          </a:r>
                          <a:endParaRPr lang="en-US" altLang="zh-CN" sz="1200" dirty="0">
                            <a:solidFill>
                              <a:srgbClr val="FF3300"/>
                            </a:solidFill>
                            <a:effectLst>
                              <a:outerShdw blurRad="38100" dist="38100" dir="2700000" algn="tl">
                                <a:srgbClr val="C0C0C0"/>
                              </a:outerShdw>
                            </a:effectLst>
                          </a:endParaRPr>
                        </a:p>
                      </a:txBody>
                      <a:useSpRect/>
                    </a:txSp>
                  </a:sp>
                  <a:sp>
                    <a:nvSpPr>
                      <a:cNvPr id="24591" name="Line 16"/>
                      <a:cNvSpPr>
                        <a:spLocks noChangeShapeType="1"/>
                      </a:cNvSpPr>
                    </a:nvSpPr>
                    <a:spPr bwMode="auto">
                      <a:xfrm>
                        <a:off x="6629400" y="3852863"/>
                        <a:ext cx="1828800" cy="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24594" name="Line 22"/>
                      <a:cNvSpPr>
                        <a:spLocks noChangeShapeType="1"/>
                      </a:cNvSpPr>
                    </a:nvSpPr>
                    <a:spPr bwMode="auto">
                      <a:xfrm>
                        <a:off x="2051720" y="3226296"/>
                        <a:ext cx="0" cy="106680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24596" name="Line 26"/>
                      <a:cNvSpPr>
                        <a:spLocks noChangeShapeType="1"/>
                      </a:cNvSpPr>
                    </a:nvSpPr>
                    <a:spPr bwMode="auto">
                      <a:xfrm>
                        <a:off x="1115616" y="3140968"/>
                        <a:ext cx="0" cy="99060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pic>
                    <a:nvPicPr>
                      <a:cNvPr id="25" name="Picture 4" descr="NA01441_"/>
                      <a:cNvPicPr>
                        <a:picLocks noChangeAspect="1" noChangeArrowheads="1"/>
                      </a:cNvPicPr>
                    </a:nvPicPr>
                    <a:blipFill>
                      <a:blip r:embed="rId33" cstate="print">
                        <a:extLst>
                          <a:ext uri="{28A0092B-C50C-407E-A947-70E740481C1C}">
                            <a14:useLocalDpi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a:blipFill>
                    <a:spPr bwMode="auto">
                      <a:xfrm>
                        <a:off x="5796136" y="3284984"/>
                        <a:ext cx="398814" cy="576064"/>
                      </a:xfrm>
                      <a:prstGeom prst="rect">
                        <a:avLst/>
                      </a:prstGeom>
                      <a:noFill/>
                      <a:ln>
                        <a:noFill/>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a:spPr>
                  </a:pic>
                  <a:pic>
                    <a:nvPicPr>
                      <a:cNvPr id="26" name="Picture 4" descr="NA01441_"/>
                      <a:cNvPicPr>
                        <a:picLocks noChangeAspect="1" noChangeArrowheads="1"/>
                      </a:cNvPicPr>
                    </a:nvPicPr>
                    <a:blipFill>
                      <a:blip r:embed="rId33" cstate="print">
                        <a:extLst>
                          <a:ext uri="{28A0092B-C50C-407E-A947-70E740481C1C}">
                            <a14:useLocalDpi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a:blipFill>
                    <a:spPr bwMode="auto">
                      <a:xfrm>
                        <a:off x="7596336" y="3284984"/>
                        <a:ext cx="398814" cy="576064"/>
                      </a:xfrm>
                      <a:prstGeom prst="rect">
                        <a:avLst/>
                      </a:prstGeom>
                      <a:noFill/>
                      <a:ln>
                        <a:noFill/>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a:spPr>
                  </a:pic>
                  <a:sp>
                    <a:nvSpPr>
                      <a:cNvPr id="27" name="Line 16"/>
                      <a:cNvSpPr>
                        <a:spLocks noChangeShapeType="1"/>
                      </a:cNvSpPr>
                    </a:nvSpPr>
                    <a:spPr bwMode="auto">
                      <a:xfrm>
                        <a:off x="6660232" y="3861048"/>
                        <a:ext cx="1828800" cy="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29" name="Line 5"/>
                      <a:cNvSpPr>
                        <a:spLocks noChangeShapeType="1"/>
                      </a:cNvSpPr>
                    </a:nvSpPr>
                    <a:spPr bwMode="auto">
                      <a:xfrm flipV="1">
                        <a:off x="1043608" y="4653136"/>
                        <a:ext cx="7416824" cy="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30" name="Rectangle 13"/>
                      <a:cNvSpPr>
                        <a:spLocks noChangeArrowheads="1"/>
                      </a:cNvSpPr>
                    </a:nvSpPr>
                    <a:spPr bwMode="auto">
                      <a:xfrm>
                        <a:off x="4283968" y="4365104"/>
                        <a:ext cx="648072"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3,6 м</a:t>
                          </a:r>
                          <a:endParaRPr lang="en-US" altLang="zh-CN" sz="1200" dirty="0">
                            <a:solidFill>
                              <a:srgbClr val="FF3300"/>
                            </a:solidFill>
                            <a:effectLst>
                              <a:outerShdw blurRad="38100" dist="38100" dir="2700000" algn="tl">
                                <a:srgbClr val="C0C0C0"/>
                              </a:outerShdw>
                            </a:effectLst>
                          </a:endParaRPr>
                        </a:p>
                      </a:txBody>
                      <a:useSpRect/>
                    </a:txSp>
                  </a:sp>
                  <a:sp>
                    <a:nvSpPr>
                      <a:cNvPr id="45" name="Oval 11"/>
                      <a:cNvSpPr>
                        <a:spLocks noChangeArrowheads="1"/>
                      </a:cNvSpPr>
                    </a:nvSpPr>
                    <a:spPr bwMode="auto">
                      <a:xfrm>
                        <a:off x="8316416" y="4149080"/>
                        <a:ext cx="144016" cy="156592"/>
                      </a:xfrm>
                      <a:prstGeom prst="ellipse">
                        <a:avLst/>
                      </a:prstGeom>
                      <a:solidFill>
                        <a:schemeClr val="accent1"/>
                      </a:solidFill>
                      <a:ln w="9525">
                        <a:solidFill>
                          <a:schemeClr val="tx1"/>
                        </a:solidFill>
                        <a:round/>
                        <a:headEnd/>
                        <a:tailEnd/>
                      </a:ln>
                    </a:spPr>
                    <a:txSp>
                      <a:txBody>
                        <a:bodyPr wrap="none" anchor="ct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eaLnBrk="1" hangingPunct="1"/>
                          <a:endParaRPr kumimoji="1" lang="zh-CN" altLang="en-US">
                            <a:latin typeface="Times New Roman" panose="02020603050405020304" pitchFamily="18" charset="0"/>
                            <a:ea typeface="SimSun" panose="02010600030101010101" pitchFamily="2" charset="-122"/>
                          </a:endParaRPr>
                        </a:p>
                      </a:txBody>
                      <a:useSpRect/>
                    </a:txSp>
                  </a:sp>
                  <a:sp>
                    <a:nvSpPr>
                      <a:cNvPr id="46" name="Line 26"/>
                      <a:cNvSpPr>
                        <a:spLocks noChangeShapeType="1"/>
                      </a:cNvSpPr>
                    </a:nvSpPr>
                    <a:spPr bwMode="auto">
                      <a:xfrm>
                        <a:off x="8388424" y="3212976"/>
                        <a:ext cx="0" cy="99060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47" name="Line 5"/>
                      <a:cNvSpPr>
                        <a:spLocks noChangeShapeType="1"/>
                      </a:cNvSpPr>
                    </a:nvSpPr>
                    <a:spPr bwMode="auto">
                      <a:xfrm flipV="1">
                        <a:off x="1115616" y="4293096"/>
                        <a:ext cx="7344816" cy="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51" name="Line 22"/>
                      <a:cNvSpPr>
                        <a:spLocks noChangeShapeType="1"/>
                      </a:cNvSpPr>
                    </a:nvSpPr>
                    <a:spPr bwMode="auto">
                      <a:xfrm>
                        <a:off x="2843808" y="3212976"/>
                        <a:ext cx="0" cy="106680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52" name="Line 22"/>
                      <a:cNvSpPr>
                        <a:spLocks noChangeShapeType="1"/>
                      </a:cNvSpPr>
                    </a:nvSpPr>
                    <a:spPr bwMode="auto">
                      <a:xfrm>
                        <a:off x="3779912" y="3140968"/>
                        <a:ext cx="0" cy="106680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53" name="Line 22"/>
                      <a:cNvSpPr>
                        <a:spLocks noChangeShapeType="1"/>
                      </a:cNvSpPr>
                    </a:nvSpPr>
                    <a:spPr bwMode="auto">
                      <a:xfrm>
                        <a:off x="4716016" y="3212976"/>
                        <a:ext cx="0" cy="106680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54" name="Line 22"/>
                      <a:cNvSpPr>
                        <a:spLocks noChangeShapeType="1"/>
                      </a:cNvSpPr>
                    </a:nvSpPr>
                    <a:spPr bwMode="auto">
                      <a:xfrm>
                        <a:off x="5580112" y="3212976"/>
                        <a:ext cx="0" cy="106680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55" name="Line 22"/>
                      <a:cNvSpPr>
                        <a:spLocks noChangeShapeType="1"/>
                      </a:cNvSpPr>
                    </a:nvSpPr>
                    <a:spPr bwMode="auto">
                      <a:xfrm>
                        <a:off x="6516216" y="3212976"/>
                        <a:ext cx="0" cy="106680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56" name="Line 22"/>
                      <a:cNvSpPr>
                        <a:spLocks noChangeShapeType="1"/>
                      </a:cNvSpPr>
                    </a:nvSpPr>
                    <a:spPr bwMode="auto">
                      <a:xfrm>
                        <a:off x="7380312" y="3212976"/>
                        <a:ext cx="0" cy="1066800"/>
                      </a:xfrm>
                      <a:prstGeom prst="line">
                        <a:avLst/>
                      </a:prstGeom>
                      <a:noFill/>
                      <a:ln w="9525">
                        <a:solidFill>
                          <a:schemeClr val="tx1"/>
                        </a:solidFill>
                        <a:round/>
                        <a:headEnd/>
                        <a:tailEnd/>
                      </a:ln>
                      <a:extLst>
                        <a:ext uri="{909E8E84-426E-40DD-AFC4-6F175D3DCCD1}">
                          <a14:hiddenFill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57" name="Rectangle 13"/>
                      <a:cNvSpPr>
                        <a:spLocks noChangeArrowheads="1"/>
                      </a:cNvSpPr>
                    </a:nvSpPr>
                    <a:spPr bwMode="auto">
                      <a:xfrm>
                        <a:off x="2195736" y="4016097"/>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45</a:t>
                          </a:r>
                          <a:endParaRPr lang="en-US" altLang="zh-CN" sz="1200" dirty="0">
                            <a:solidFill>
                              <a:srgbClr val="FF3300"/>
                            </a:solidFill>
                            <a:effectLst>
                              <a:outerShdw blurRad="38100" dist="38100" dir="2700000" algn="tl">
                                <a:srgbClr val="C0C0C0"/>
                              </a:outerShdw>
                            </a:effectLst>
                          </a:endParaRPr>
                        </a:p>
                      </a:txBody>
                      <a:useSpRect/>
                    </a:txSp>
                  </a:sp>
                  <a:sp>
                    <a:nvSpPr>
                      <a:cNvPr id="58" name="Rectangle 13"/>
                      <a:cNvSpPr>
                        <a:spLocks noChangeArrowheads="1"/>
                      </a:cNvSpPr>
                    </a:nvSpPr>
                    <a:spPr bwMode="auto">
                      <a:xfrm>
                        <a:off x="3131840" y="4005064"/>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45</a:t>
                          </a:r>
                          <a:endParaRPr lang="en-US" altLang="zh-CN" sz="1200" dirty="0">
                            <a:solidFill>
                              <a:srgbClr val="FF3300"/>
                            </a:solidFill>
                            <a:effectLst>
                              <a:outerShdw blurRad="38100" dist="38100" dir="2700000" algn="tl">
                                <a:srgbClr val="C0C0C0"/>
                              </a:outerShdw>
                            </a:effectLst>
                          </a:endParaRPr>
                        </a:p>
                      </a:txBody>
                      <a:useSpRect/>
                    </a:txSp>
                  </a:sp>
                  <a:sp>
                    <a:nvSpPr>
                      <a:cNvPr id="59" name="Rectangle 13"/>
                      <a:cNvSpPr>
                        <a:spLocks noChangeArrowheads="1"/>
                      </a:cNvSpPr>
                    </a:nvSpPr>
                    <a:spPr bwMode="auto">
                      <a:xfrm>
                        <a:off x="4067944" y="4016097"/>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45</a:t>
                          </a:r>
                          <a:endParaRPr lang="en-US" altLang="zh-CN" sz="1200" dirty="0">
                            <a:solidFill>
                              <a:srgbClr val="FF3300"/>
                            </a:solidFill>
                            <a:effectLst>
                              <a:outerShdw blurRad="38100" dist="38100" dir="2700000" algn="tl">
                                <a:srgbClr val="C0C0C0"/>
                              </a:outerShdw>
                            </a:effectLst>
                          </a:endParaRPr>
                        </a:p>
                      </a:txBody>
                      <a:useSpRect/>
                    </a:txSp>
                  </a:sp>
                  <a:sp>
                    <a:nvSpPr>
                      <a:cNvPr id="60" name="Rectangle 13"/>
                      <a:cNvSpPr>
                        <a:spLocks noChangeArrowheads="1"/>
                      </a:cNvSpPr>
                    </a:nvSpPr>
                    <a:spPr bwMode="auto">
                      <a:xfrm>
                        <a:off x="4860032" y="4005064"/>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45</a:t>
                          </a:r>
                          <a:endParaRPr lang="en-US" altLang="zh-CN" sz="1200" dirty="0">
                            <a:solidFill>
                              <a:srgbClr val="FF3300"/>
                            </a:solidFill>
                            <a:effectLst>
                              <a:outerShdw blurRad="38100" dist="38100" dir="2700000" algn="tl">
                                <a:srgbClr val="C0C0C0"/>
                              </a:outerShdw>
                            </a:effectLst>
                          </a:endParaRPr>
                        </a:p>
                      </a:txBody>
                      <a:useSpRect/>
                    </a:txSp>
                  </a:sp>
                  <a:sp>
                    <a:nvSpPr>
                      <a:cNvPr id="61" name="Rectangle 13"/>
                      <a:cNvSpPr>
                        <a:spLocks noChangeArrowheads="1"/>
                      </a:cNvSpPr>
                    </a:nvSpPr>
                    <a:spPr bwMode="auto">
                      <a:xfrm>
                        <a:off x="5796136" y="4005064"/>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45</a:t>
                          </a:r>
                          <a:endParaRPr lang="en-US" altLang="zh-CN" sz="1200" dirty="0">
                            <a:solidFill>
                              <a:srgbClr val="FF3300"/>
                            </a:solidFill>
                            <a:effectLst>
                              <a:outerShdw blurRad="38100" dist="38100" dir="2700000" algn="tl">
                                <a:srgbClr val="C0C0C0"/>
                              </a:outerShdw>
                            </a:effectLst>
                          </a:endParaRPr>
                        </a:p>
                      </a:txBody>
                      <a:useSpRect/>
                    </a:txSp>
                  </a:sp>
                  <a:sp>
                    <a:nvSpPr>
                      <a:cNvPr id="62" name="Rectangle 13"/>
                      <a:cNvSpPr>
                        <a:spLocks noChangeArrowheads="1"/>
                      </a:cNvSpPr>
                    </a:nvSpPr>
                    <a:spPr bwMode="auto">
                      <a:xfrm>
                        <a:off x="6732240" y="4005064"/>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45</a:t>
                          </a:r>
                          <a:endParaRPr lang="en-US" altLang="zh-CN" sz="1200" dirty="0">
                            <a:solidFill>
                              <a:srgbClr val="FF3300"/>
                            </a:solidFill>
                            <a:effectLst>
                              <a:outerShdw blurRad="38100" dist="38100" dir="2700000" algn="tl">
                                <a:srgbClr val="C0C0C0"/>
                              </a:outerShdw>
                            </a:effectLst>
                          </a:endParaRPr>
                        </a:p>
                      </a:txBody>
                      <a:useSpRect/>
                    </a:txSp>
                  </a:sp>
                  <a:sp>
                    <a:nvSpPr>
                      <a:cNvPr id="63" name="Rectangle 13"/>
                      <a:cNvSpPr>
                        <a:spLocks noChangeArrowheads="1"/>
                      </a:cNvSpPr>
                    </a:nvSpPr>
                    <a:spPr bwMode="auto">
                      <a:xfrm>
                        <a:off x="7596336" y="4005064"/>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45</a:t>
                          </a:r>
                          <a:endParaRPr lang="en-US" altLang="zh-CN" sz="1200" dirty="0">
                            <a:solidFill>
                              <a:srgbClr val="FF3300"/>
                            </a:solidFill>
                            <a:effectLst>
                              <a:outerShdw blurRad="38100" dist="38100" dir="2700000" algn="tl">
                                <a:srgbClr val="C0C0C0"/>
                              </a:outerShdw>
                            </a:effectLst>
                          </a:endParaRPr>
                        </a:p>
                      </a:txBody>
                      <a:useSpRect/>
                    </a:txSp>
                  </a:sp>
                </lc:lockedCanvas>
              </a:graphicData>
            </a:graphic>
          </wp:anchor>
        </w:drawing>
      </w:r>
    </w:p>
    <w:p w:rsidR="0044318E" w:rsidRPr="0022399E" w:rsidRDefault="0044318E" w:rsidP="0044318E">
      <w:pPr>
        <w:spacing w:after="0" w:line="240" w:lineRule="auto"/>
        <w:ind w:firstLine="720"/>
        <w:jc w:val="both"/>
        <w:rPr>
          <w:rFonts w:ascii="Times New Roman" w:hAnsi="Times New Roman"/>
          <w:sz w:val="28"/>
          <w:szCs w:val="28"/>
        </w:rPr>
      </w:pPr>
    </w:p>
    <w:p w:rsidR="0044318E" w:rsidRPr="0022399E" w:rsidRDefault="0044318E" w:rsidP="0044318E">
      <w:pPr>
        <w:spacing w:after="0" w:line="240" w:lineRule="auto"/>
        <w:ind w:firstLine="720"/>
        <w:jc w:val="both"/>
        <w:rPr>
          <w:rFonts w:ascii="Times New Roman" w:hAnsi="Times New Roman"/>
          <w:sz w:val="28"/>
          <w:szCs w:val="28"/>
        </w:rPr>
      </w:pPr>
    </w:p>
    <w:p w:rsidR="0044318E" w:rsidRPr="0022399E" w:rsidRDefault="0044318E" w:rsidP="0044318E">
      <w:pPr>
        <w:spacing w:after="0" w:line="240" w:lineRule="auto"/>
        <w:ind w:firstLine="720"/>
        <w:jc w:val="both"/>
        <w:rPr>
          <w:rFonts w:ascii="Times New Roman" w:hAnsi="Times New Roman"/>
          <w:sz w:val="28"/>
          <w:szCs w:val="28"/>
        </w:rPr>
      </w:pPr>
    </w:p>
    <w:p w:rsidR="0044318E" w:rsidRPr="0022399E" w:rsidRDefault="0044318E" w:rsidP="0044318E">
      <w:pPr>
        <w:spacing w:after="0" w:line="240" w:lineRule="auto"/>
        <w:ind w:firstLine="720"/>
        <w:jc w:val="both"/>
        <w:rPr>
          <w:rFonts w:ascii="Times New Roman" w:hAnsi="Times New Roman"/>
          <w:sz w:val="28"/>
          <w:szCs w:val="28"/>
        </w:rPr>
      </w:pPr>
    </w:p>
    <w:p w:rsidR="0044318E" w:rsidRPr="0022399E" w:rsidRDefault="0044318E" w:rsidP="0044318E">
      <w:pPr>
        <w:spacing w:after="0" w:line="240" w:lineRule="auto"/>
        <w:ind w:firstLine="720"/>
        <w:jc w:val="both"/>
        <w:rPr>
          <w:rFonts w:ascii="Times New Roman" w:hAnsi="Times New Roman"/>
          <w:sz w:val="28"/>
          <w:szCs w:val="28"/>
        </w:rPr>
      </w:pPr>
    </w:p>
    <w:p w:rsidR="0044318E" w:rsidRPr="00A5586D" w:rsidRDefault="0044318E" w:rsidP="0044318E">
      <w:pPr>
        <w:spacing w:after="0" w:line="240" w:lineRule="auto"/>
        <w:ind w:firstLine="720"/>
        <w:jc w:val="center"/>
        <w:outlineLvl w:val="0"/>
        <w:rPr>
          <w:rFonts w:ascii="Times New Roman" w:hAnsi="Times New Roman"/>
          <w:sz w:val="24"/>
          <w:szCs w:val="24"/>
        </w:rPr>
      </w:pPr>
      <w:r w:rsidRPr="00A5586D">
        <w:rPr>
          <w:rFonts w:ascii="Times New Roman" w:hAnsi="Times New Roman"/>
          <w:sz w:val="24"/>
          <w:szCs w:val="24"/>
        </w:rPr>
        <w:t>Посев хлопчатника с междурядьям 45 см.</w:t>
      </w:r>
    </w:p>
    <w:p w:rsidR="0044318E" w:rsidRPr="00A5586D" w:rsidRDefault="0044318E" w:rsidP="0044318E">
      <w:pPr>
        <w:spacing w:after="0" w:line="240" w:lineRule="auto"/>
        <w:ind w:firstLine="720"/>
        <w:jc w:val="both"/>
        <w:rPr>
          <w:rFonts w:ascii="Times New Roman" w:hAnsi="Times New Roman"/>
          <w:b/>
          <w:sz w:val="24"/>
          <w:szCs w:val="24"/>
        </w:rPr>
      </w:pPr>
    </w:p>
    <w:p w:rsidR="0044318E" w:rsidRPr="00A5586D" w:rsidRDefault="0044318E" w:rsidP="0044318E">
      <w:pPr>
        <w:spacing w:after="0" w:line="240" w:lineRule="auto"/>
        <w:ind w:firstLine="720"/>
        <w:jc w:val="both"/>
        <w:outlineLvl w:val="0"/>
        <w:rPr>
          <w:rFonts w:ascii="Times New Roman" w:hAnsi="Times New Roman"/>
          <w:sz w:val="24"/>
          <w:szCs w:val="24"/>
        </w:rPr>
      </w:pPr>
      <w:r w:rsidRPr="00A5586D">
        <w:rPr>
          <w:rFonts w:ascii="Times New Roman" w:hAnsi="Times New Roman"/>
          <w:sz w:val="24"/>
          <w:szCs w:val="24"/>
        </w:rPr>
        <w:t>4) 80x11x2х10х1 с густотой растений 200 тыс.шт/га – двухстрочный посев.</w:t>
      </w:r>
    </w:p>
    <w:p w:rsidR="0044318E" w:rsidRPr="0022399E" w:rsidRDefault="0044318E" w:rsidP="0044318E">
      <w:pPr>
        <w:spacing w:after="0" w:line="240" w:lineRule="auto"/>
        <w:ind w:firstLine="720"/>
        <w:jc w:val="both"/>
        <w:rPr>
          <w:rFonts w:ascii="Times New Roman" w:hAnsi="Times New Roman"/>
          <w:sz w:val="28"/>
          <w:szCs w:val="28"/>
        </w:rPr>
      </w:pPr>
    </w:p>
    <w:p w:rsidR="0044318E" w:rsidRPr="0022399E" w:rsidRDefault="0044318E" w:rsidP="0044318E">
      <w:pPr>
        <w:spacing w:after="0" w:line="240" w:lineRule="auto"/>
        <w:ind w:firstLine="720"/>
        <w:jc w:val="both"/>
        <w:rPr>
          <w:rFonts w:ascii="Times New Roman" w:hAnsi="Times New Roman"/>
          <w:sz w:val="28"/>
          <w:szCs w:val="28"/>
        </w:rPr>
      </w:pPr>
      <w:r w:rsidRPr="0022399E">
        <w:rPr>
          <w:rFonts w:ascii="Times New Roman" w:hAnsi="Times New Roman"/>
          <w:noProof/>
          <w:sz w:val="28"/>
          <w:szCs w:val="28"/>
        </w:rPr>
        <w:drawing>
          <wp:anchor distT="0" distB="0" distL="114300" distR="114300" simplePos="0" relativeHeight="251724800" behindDoc="1" locked="0" layoutInCell="1" allowOverlap="1">
            <wp:simplePos x="0" y="0"/>
            <wp:positionH relativeFrom="column">
              <wp:posOffset>69446</wp:posOffset>
            </wp:positionH>
            <wp:positionV relativeFrom="paragraph">
              <wp:posOffset>27882</wp:posOffset>
            </wp:positionV>
            <wp:extent cx="5891299" cy="914400"/>
            <wp:effectExtent l="19050" t="0" r="0" b="0"/>
            <wp:wrapNone/>
            <wp:docPr id="19" name="Объект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416824" cy="1501135"/>
                      <a:chOff x="1043608" y="2996952"/>
                      <a:chExt cx="7416824" cy="1501135"/>
                    </a:xfrm>
                  </a:grpSpPr>
                  <a:sp>
                    <a:nvSpPr>
                      <a:cNvPr id="24581" name="Line 5"/>
                      <a:cNvSpPr>
                        <a:spLocks noChangeShapeType="1"/>
                      </a:cNvSpPr>
                    </a:nvSpPr>
                    <a:spPr bwMode="auto">
                      <a:xfrm flipV="1">
                        <a:off x="1043608" y="3861048"/>
                        <a:ext cx="5616624" cy="0"/>
                      </a:xfrm>
                      <a:prstGeom prst="line">
                        <a:avLst/>
                      </a:prstGeom>
                      <a:noFill/>
                      <a:ln w="9525">
                        <a:solidFill>
                          <a:schemeClr val="tx1"/>
                        </a:solidFill>
                        <a:round/>
                        <a:headEnd/>
                        <a:tailEnd/>
                      </a:ln>
                      <a:extLst>
                        <a:ext uri="{909E8E84-426E-40DD-AFC4-6F175D3DCCD1}">
                          <a14:hiddenFill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pic>
                    <a:nvPicPr>
                      <a:cNvPr id="24582" name="Picture 6" descr="NA01441_"/>
                      <a:cNvPicPr>
                        <a:picLocks noChangeAspect="1" noChangeArrowheads="1"/>
                      </a:cNvPicPr>
                    </a:nvPicPr>
                    <a:blipFill>
                      <a:blip r:embed="rId33" cstate="print">
                        <a:extLst>
                          <a:ext uri="{28A0092B-C50C-407E-A947-70E740481C1C}">
                            <a14:useLocalDpi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a:blipFill>
                    <a:spPr bwMode="auto">
                      <a:xfrm>
                        <a:off x="2051720" y="2996952"/>
                        <a:ext cx="609507" cy="880398"/>
                      </a:xfrm>
                      <a:prstGeom prst="rect">
                        <a:avLst/>
                      </a:prstGeom>
                      <a:noFill/>
                      <a:ln>
                        <a:noFill/>
                      </a:ln>
                      <a:extLst>
                        <a:ext uri="{909E8E84-426E-40DD-AFC4-6F175D3DCCD1}">
                          <a14:hiddenFill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a:spPr>
                  </a:pic>
                  <a:pic>
                    <a:nvPicPr>
                      <a:cNvPr id="24584" name="Picture 8" descr="NA01441_"/>
                      <a:cNvPicPr>
                        <a:picLocks noChangeAspect="1" noChangeArrowheads="1"/>
                      </a:cNvPicPr>
                    </a:nvPicPr>
                    <a:blipFill>
                      <a:blip r:embed="rId33" cstate="print">
                        <a:extLst>
                          <a:ext uri="{28A0092B-C50C-407E-A947-70E740481C1C}">
                            <a14:useLocalDpi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a:blipFill>
                    <a:spPr bwMode="auto">
                      <a:xfrm>
                        <a:off x="1403648" y="2996952"/>
                        <a:ext cx="609507" cy="880398"/>
                      </a:xfrm>
                      <a:prstGeom prst="rect">
                        <a:avLst/>
                      </a:prstGeom>
                      <a:noFill/>
                      <a:ln>
                        <a:noFill/>
                      </a:ln>
                      <a:extLst>
                        <a:ext uri="{909E8E84-426E-40DD-AFC4-6F175D3DCCD1}">
                          <a14:hiddenFill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a:spPr>
                  </a:pic>
                  <a:sp>
                    <a:nvSpPr>
                      <a:cNvPr id="24586" name="Oval 11"/>
                      <a:cNvSpPr>
                        <a:spLocks noChangeArrowheads="1"/>
                      </a:cNvSpPr>
                    </a:nvSpPr>
                    <a:spPr bwMode="auto">
                      <a:xfrm>
                        <a:off x="1043608" y="4077072"/>
                        <a:ext cx="144016" cy="156592"/>
                      </a:xfrm>
                      <a:prstGeom prst="ellipse">
                        <a:avLst/>
                      </a:prstGeom>
                      <a:solidFill>
                        <a:schemeClr val="accent1"/>
                      </a:solidFill>
                      <a:ln w="9525">
                        <a:solidFill>
                          <a:schemeClr val="tx1"/>
                        </a:solidFill>
                        <a:round/>
                        <a:headEnd/>
                        <a:tailEnd/>
                      </a:ln>
                    </a:spPr>
                    <a:txSp>
                      <a:txBody>
                        <a:bodyPr wrap="none" anchor="ct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eaLnBrk="1" hangingPunct="1"/>
                          <a:endParaRPr kumimoji="1" lang="zh-CN" altLang="en-US">
                            <a:latin typeface="Times New Roman" panose="02020603050405020304" pitchFamily="18" charset="0"/>
                            <a:ea typeface="SimSun" panose="02010600030101010101" pitchFamily="2" charset="-122"/>
                          </a:endParaRPr>
                        </a:p>
                      </a:txBody>
                      <a:useSpRect/>
                    </a:txSp>
                  </a:sp>
                  <a:sp>
                    <a:nvSpPr>
                      <a:cNvPr id="142349" name="Rectangle 13"/>
                      <a:cNvSpPr>
                        <a:spLocks noChangeArrowheads="1"/>
                      </a:cNvSpPr>
                    </a:nvSpPr>
                    <a:spPr bwMode="auto">
                      <a:xfrm>
                        <a:off x="1835696" y="3573016"/>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10</a:t>
                          </a:r>
                          <a:endParaRPr lang="en-US" altLang="zh-CN" sz="1200" dirty="0">
                            <a:solidFill>
                              <a:srgbClr val="FF3300"/>
                            </a:solidFill>
                            <a:effectLst>
                              <a:outerShdw blurRad="38100" dist="38100" dir="2700000" algn="tl">
                                <a:srgbClr val="C0C0C0"/>
                              </a:outerShdw>
                            </a:effectLst>
                          </a:endParaRPr>
                        </a:p>
                      </a:txBody>
                      <a:useSpRect/>
                    </a:txSp>
                  </a:sp>
                  <a:sp>
                    <a:nvSpPr>
                      <a:cNvPr id="24591" name="Line 16"/>
                      <a:cNvSpPr>
                        <a:spLocks noChangeShapeType="1"/>
                      </a:cNvSpPr>
                    </a:nvSpPr>
                    <a:spPr bwMode="auto">
                      <a:xfrm>
                        <a:off x="6629400" y="3852863"/>
                        <a:ext cx="1828800" cy="0"/>
                      </a:xfrm>
                      <a:prstGeom prst="line">
                        <a:avLst/>
                      </a:prstGeom>
                      <a:noFill/>
                      <a:ln w="9525">
                        <a:solidFill>
                          <a:schemeClr val="tx1"/>
                        </a:solidFill>
                        <a:round/>
                        <a:headEnd/>
                        <a:tailEnd/>
                      </a:ln>
                      <a:extLst>
                        <a:ext uri="{909E8E84-426E-40DD-AFC4-6F175D3DCCD1}">
                          <a14:hiddenFill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24596" name="Line 26"/>
                      <a:cNvSpPr>
                        <a:spLocks noChangeShapeType="1"/>
                      </a:cNvSpPr>
                    </a:nvSpPr>
                    <a:spPr bwMode="auto">
                      <a:xfrm>
                        <a:off x="1115616" y="3140968"/>
                        <a:ext cx="0" cy="990600"/>
                      </a:xfrm>
                      <a:prstGeom prst="line">
                        <a:avLst/>
                      </a:prstGeom>
                      <a:noFill/>
                      <a:ln w="9525">
                        <a:solidFill>
                          <a:schemeClr val="tx1"/>
                        </a:solidFill>
                        <a:round/>
                        <a:headEnd/>
                        <a:tailEnd/>
                      </a:ln>
                      <a:extLst>
                        <a:ext uri="{909E8E84-426E-40DD-AFC4-6F175D3DCCD1}">
                          <a14:hiddenFill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27" name="Line 16"/>
                      <a:cNvSpPr>
                        <a:spLocks noChangeShapeType="1"/>
                      </a:cNvSpPr>
                    </a:nvSpPr>
                    <a:spPr bwMode="auto">
                      <a:xfrm>
                        <a:off x="6660232" y="3861048"/>
                        <a:ext cx="1828800" cy="0"/>
                      </a:xfrm>
                      <a:prstGeom prst="line">
                        <a:avLst/>
                      </a:prstGeom>
                      <a:noFill/>
                      <a:ln w="9525">
                        <a:solidFill>
                          <a:schemeClr val="tx1"/>
                        </a:solidFill>
                        <a:round/>
                        <a:headEnd/>
                        <a:tailEnd/>
                      </a:ln>
                      <a:extLst>
                        <a:ext uri="{909E8E84-426E-40DD-AFC4-6F175D3DCCD1}">
                          <a14:hiddenFill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29" name="Line 5"/>
                      <a:cNvSpPr>
                        <a:spLocks noChangeShapeType="1"/>
                      </a:cNvSpPr>
                    </a:nvSpPr>
                    <a:spPr bwMode="auto">
                      <a:xfrm flipV="1">
                        <a:off x="1043608" y="4437112"/>
                        <a:ext cx="7416824" cy="0"/>
                      </a:xfrm>
                      <a:prstGeom prst="line">
                        <a:avLst/>
                      </a:prstGeom>
                      <a:noFill/>
                      <a:ln w="9525">
                        <a:solidFill>
                          <a:schemeClr val="tx1"/>
                        </a:solidFill>
                        <a:round/>
                        <a:headEnd/>
                        <a:tailEnd/>
                      </a:ln>
                      <a:extLst>
                        <a:ext uri="{909E8E84-426E-40DD-AFC4-6F175D3DCCD1}">
                          <a14:hiddenFill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30" name="Rectangle 13"/>
                      <a:cNvSpPr>
                        <a:spLocks noChangeArrowheads="1"/>
                      </a:cNvSpPr>
                    </a:nvSpPr>
                    <a:spPr bwMode="auto">
                      <a:xfrm>
                        <a:off x="4427984" y="4221088"/>
                        <a:ext cx="648072"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3,6 м</a:t>
                          </a:r>
                          <a:endParaRPr lang="en-US" altLang="zh-CN" sz="1200" dirty="0">
                            <a:solidFill>
                              <a:srgbClr val="FF3300"/>
                            </a:solidFill>
                            <a:effectLst>
                              <a:outerShdw blurRad="38100" dist="38100" dir="2700000" algn="tl">
                                <a:srgbClr val="C0C0C0"/>
                              </a:outerShdw>
                            </a:effectLst>
                          </a:endParaRPr>
                        </a:p>
                      </a:txBody>
                      <a:useSpRect/>
                    </a:txSp>
                  </a:sp>
                  <a:sp>
                    <a:nvSpPr>
                      <a:cNvPr id="45" name="Oval 11"/>
                      <a:cNvSpPr>
                        <a:spLocks noChangeArrowheads="1"/>
                      </a:cNvSpPr>
                    </a:nvSpPr>
                    <a:spPr bwMode="auto">
                      <a:xfrm>
                        <a:off x="8316416" y="4149080"/>
                        <a:ext cx="144016" cy="156592"/>
                      </a:xfrm>
                      <a:prstGeom prst="ellipse">
                        <a:avLst/>
                      </a:prstGeom>
                      <a:solidFill>
                        <a:schemeClr val="accent1"/>
                      </a:solidFill>
                      <a:ln w="9525">
                        <a:solidFill>
                          <a:schemeClr val="tx1"/>
                        </a:solidFill>
                        <a:round/>
                        <a:headEnd/>
                        <a:tailEnd/>
                      </a:ln>
                    </a:spPr>
                    <a:txSp>
                      <a:txBody>
                        <a:bodyPr wrap="none" anchor="ct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eaLnBrk="1" hangingPunct="1"/>
                          <a:endParaRPr kumimoji="1" lang="zh-CN" altLang="en-US">
                            <a:latin typeface="Times New Roman" panose="02020603050405020304" pitchFamily="18" charset="0"/>
                            <a:ea typeface="SimSun" panose="02010600030101010101" pitchFamily="2" charset="-122"/>
                          </a:endParaRPr>
                        </a:p>
                      </a:txBody>
                      <a:useSpRect/>
                    </a:txSp>
                  </a:sp>
                  <a:sp>
                    <a:nvSpPr>
                      <a:cNvPr id="46" name="Line 26"/>
                      <a:cNvSpPr>
                        <a:spLocks noChangeShapeType="1"/>
                      </a:cNvSpPr>
                    </a:nvSpPr>
                    <a:spPr bwMode="auto">
                      <a:xfrm>
                        <a:off x="8388424" y="3212976"/>
                        <a:ext cx="0" cy="990600"/>
                      </a:xfrm>
                      <a:prstGeom prst="line">
                        <a:avLst/>
                      </a:prstGeom>
                      <a:noFill/>
                      <a:ln w="9525">
                        <a:solidFill>
                          <a:schemeClr val="tx1"/>
                        </a:solidFill>
                        <a:round/>
                        <a:headEnd/>
                        <a:tailEnd/>
                      </a:ln>
                      <a:extLst>
                        <a:ext uri="{909E8E84-426E-40DD-AFC4-6F175D3DCCD1}">
                          <a14:hiddenFill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47" name="Line 5"/>
                      <a:cNvSpPr>
                        <a:spLocks noChangeShapeType="1"/>
                      </a:cNvSpPr>
                    </a:nvSpPr>
                    <a:spPr bwMode="auto">
                      <a:xfrm flipV="1">
                        <a:off x="1115616" y="4221088"/>
                        <a:ext cx="7344816" cy="0"/>
                      </a:xfrm>
                      <a:prstGeom prst="line">
                        <a:avLst/>
                      </a:prstGeom>
                      <a:noFill/>
                      <a:ln w="9525">
                        <a:solidFill>
                          <a:schemeClr val="tx1"/>
                        </a:solidFill>
                        <a:round/>
                        <a:headEnd/>
                        <a:tailEnd/>
                      </a:ln>
                      <a:extLst>
                        <a:ext uri="{909E8E84-426E-40DD-AFC4-6F175D3DCCD1}">
                          <a14:hiddenFill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51" name="Line 22"/>
                      <a:cNvSpPr>
                        <a:spLocks noChangeShapeType="1"/>
                      </a:cNvSpPr>
                    </a:nvSpPr>
                    <a:spPr bwMode="auto">
                      <a:xfrm>
                        <a:off x="2843808" y="3140968"/>
                        <a:ext cx="0" cy="706760"/>
                      </a:xfrm>
                      <a:prstGeom prst="line">
                        <a:avLst/>
                      </a:prstGeom>
                      <a:noFill/>
                      <a:ln w="9525">
                        <a:solidFill>
                          <a:schemeClr val="tx1"/>
                        </a:solidFill>
                        <a:round/>
                        <a:headEnd/>
                        <a:tailEnd/>
                      </a:ln>
                      <a:extLst>
                        <a:ext uri="{909E8E84-426E-40DD-AFC4-6F175D3DCCD1}">
                          <a14:hiddenFill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44" name="Rectangle 13"/>
                      <a:cNvSpPr>
                        <a:spLocks noChangeArrowheads="1"/>
                      </a:cNvSpPr>
                    </a:nvSpPr>
                    <a:spPr bwMode="auto">
                      <a:xfrm>
                        <a:off x="2627784" y="4005064"/>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80</a:t>
                          </a:r>
                          <a:endParaRPr lang="en-US" altLang="zh-CN" sz="1200" dirty="0">
                            <a:solidFill>
                              <a:srgbClr val="FF3300"/>
                            </a:solidFill>
                            <a:effectLst>
                              <a:outerShdw blurRad="38100" dist="38100" dir="2700000" algn="tl">
                                <a:srgbClr val="C0C0C0"/>
                              </a:outerShdw>
                            </a:effectLst>
                          </a:endParaRPr>
                        </a:p>
                      </a:txBody>
                      <a:useSpRect/>
                    </a:txSp>
                  </a:sp>
                  <a:pic>
                    <a:nvPicPr>
                      <a:cNvPr id="48" name="Picture 6" descr="NA01441_"/>
                      <a:cNvPicPr>
                        <a:picLocks noChangeAspect="1" noChangeArrowheads="1"/>
                      </a:cNvPicPr>
                    </a:nvPicPr>
                    <a:blipFill>
                      <a:blip r:embed="rId33" cstate="print">
                        <a:extLst>
                          <a:ext uri="{28A0092B-C50C-407E-A947-70E740481C1C}">
                            <a14:useLocalDpi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a:blipFill>
                    <a:spPr bwMode="auto">
                      <a:xfrm>
                        <a:off x="3674461" y="2996952"/>
                        <a:ext cx="609507" cy="880398"/>
                      </a:xfrm>
                      <a:prstGeom prst="rect">
                        <a:avLst/>
                      </a:prstGeom>
                      <a:noFill/>
                      <a:ln>
                        <a:noFill/>
                      </a:ln>
                      <a:extLst>
                        <a:ext uri="{909E8E84-426E-40DD-AFC4-6F175D3DCCD1}">
                          <a14:hiddenFill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a:spPr>
                  </a:pic>
                  <a:pic>
                    <a:nvPicPr>
                      <a:cNvPr id="49" name="Picture 8" descr="NA01441_"/>
                      <a:cNvPicPr>
                        <a:picLocks noChangeAspect="1" noChangeArrowheads="1"/>
                      </a:cNvPicPr>
                    </a:nvPicPr>
                    <a:blipFill>
                      <a:blip r:embed="rId33" cstate="print">
                        <a:extLst>
                          <a:ext uri="{28A0092B-C50C-407E-A947-70E740481C1C}">
                            <a14:useLocalDpi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a:blipFill>
                    <a:spPr bwMode="auto">
                      <a:xfrm>
                        <a:off x="3026389" y="2996952"/>
                        <a:ext cx="609507" cy="880398"/>
                      </a:xfrm>
                      <a:prstGeom prst="rect">
                        <a:avLst/>
                      </a:prstGeom>
                      <a:noFill/>
                      <a:ln>
                        <a:noFill/>
                      </a:ln>
                      <a:extLst>
                        <a:ext uri="{909E8E84-426E-40DD-AFC4-6F175D3DCCD1}">
                          <a14:hiddenFill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a:spPr>
                  </a:pic>
                  <a:sp>
                    <a:nvSpPr>
                      <a:cNvPr id="50" name="Rectangle 13"/>
                      <a:cNvSpPr>
                        <a:spLocks noChangeArrowheads="1"/>
                      </a:cNvSpPr>
                    </a:nvSpPr>
                    <a:spPr bwMode="auto">
                      <a:xfrm>
                        <a:off x="3458437" y="3573016"/>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10</a:t>
                          </a:r>
                          <a:endParaRPr lang="en-US" altLang="zh-CN" sz="1200" dirty="0">
                            <a:solidFill>
                              <a:srgbClr val="FF3300"/>
                            </a:solidFill>
                            <a:effectLst>
                              <a:outerShdw blurRad="38100" dist="38100" dir="2700000" algn="tl">
                                <a:srgbClr val="C0C0C0"/>
                              </a:outerShdw>
                            </a:effectLst>
                          </a:endParaRPr>
                        </a:p>
                      </a:txBody>
                      <a:useSpRect/>
                    </a:txSp>
                  </a:sp>
                  <a:sp>
                    <a:nvSpPr>
                      <a:cNvPr id="64" name="Rectangle 13"/>
                      <a:cNvSpPr>
                        <a:spLocks noChangeArrowheads="1"/>
                      </a:cNvSpPr>
                    </a:nvSpPr>
                    <a:spPr bwMode="auto">
                      <a:xfrm>
                        <a:off x="4427984" y="4005064"/>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80</a:t>
                          </a:r>
                          <a:endParaRPr lang="en-US" altLang="zh-CN" sz="1200" dirty="0">
                            <a:solidFill>
                              <a:srgbClr val="FF3300"/>
                            </a:solidFill>
                            <a:effectLst>
                              <a:outerShdw blurRad="38100" dist="38100" dir="2700000" algn="tl">
                                <a:srgbClr val="C0C0C0"/>
                              </a:outerShdw>
                            </a:effectLst>
                          </a:endParaRPr>
                        </a:p>
                      </a:txBody>
                      <a:useSpRect/>
                    </a:txSp>
                  </a:sp>
                  <a:pic>
                    <a:nvPicPr>
                      <a:cNvPr id="65" name="Picture 6" descr="NA01441_"/>
                      <a:cNvPicPr>
                        <a:picLocks noChangeAspect="1" noChangeArrowheads="1"/>
                      </a:cNvPicPr>
                    </a:nvPicPr>
                    <a:blipFill>
                      <a:blip r:embed="rId33" cstate="print">
                        <a:extLst>
                          <a:ext uri="{28A0092B-C50C-407E-A947-70E740481C1C}">
                            <a14:useLocalDpi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a:blipFill>
                    <a:spPr bwMode="auto">
                      <a:xfrm>
                        <a:off x="5546669" y="2996952"/>
                        <a:ext cx="609507" cy="880398"/>
                      </a:xfrm>
                      <a:prstGeom prst="rect">
                        <a:avLst/>
                      </a:prstGeom>
                      <a:noFill/>
                      <a:ln>
                        <a:noFill/>
                      </a:ln>
                      <a:extLst>
                        <a:ext uri="{909E8E84-426E-40DD-AFC4-6F175D3DCCD1}">
                          <a14:hiddenFill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a:spPr>
                  </a:pic>
                  <a:pic>
                    <a:nvPicPr>
                      <a:cNvPr id="66" name="Picture 8" descr="NA01441_"/>
                      <a:cNvPicPr>
                        <a:picLocks noChangeAspect="1" noChangeArrowheads="1"/>
                      </a:cNvPicPr>
                    </a:nvPicPr>
                    <a:blipFill>
                      <a:blip r:embed="rId33" cstate="print">
                        <a:extLst>
                          <a:ext uri="{28A0092B-C50C-407E-A947-70E740481C1C}">
                            <a14:useLocalDpi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a:blipFill>
                    <a:spPr bwMode="auto">
                      <a:xfrm>
                        <a:off x="4898597" y="2996952"/>
                        <a:ext cx="609507" cy="880398"/>
                      </a:xfrm>
                      <a:prstGeom prst="rect">
                        <a:avLst/>
                      </a:prstGeom>
                      <a:noFill/>
                      <a:ln>
                        <a:noFill/>
                      </a:ln>
                      <a:extLst>
                        <a:ext uri="{909E8E84-426E-40DD-AFC4-6F175D3DCCD1}">
                          <a14:hiddenFill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a:spPr>
                  </a:pic>
                  <a:sp>
                    <a:nvSpPr>
                      <a:cNvPr id="67" name="Rectangle 13"/>
                      <a:cNvSpPr>
                        <a:spLocks noChangeArrowheads="1"/>
                      </a:cNvSpPr>
                    </a:nvSpPr>
                    <a:spPr bwMode="auto">
                      <a:xfrm>
                        <a:off x="5330645" y="3573016"/>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10</a:t>
                          </a:r>
                          <a:endParaRPr lang="en-US" altLang="zh-CN" sz="1200" dirty="0">
                            <a:solidFill>
                              <a:srgbClr val="FF3300"/>
                            </a:solidFill>
                            <a:effectLst>
                              <a:outerShdw blurRad="38100" dist="38100" dir="2700000" algn="tl">
                                <a:srgbClr val="C0C0C0"/>
                              </a:outerShdw>
                            </a:effectLst>
                          </a:endParaRPr>
                        </a:p>
                      </a:txBody>
                      <a:useSpRect/>
                    </a:txSp>
                  </a:sp>
                  <a:sp>
                    <a:nvSpPr>
                      <a:cNvPr id="68" name="Rectangle 13"/>
                      <a:cNvSpPr>
                        <a:spLocks noChangeArrowheads="1"/>
                      </a:cNvSpPr>
                    </a:nvSpPr>
                    <a:spPr bwMode="auto">
                      <a:xfrm>
                        <a:off x="6372200" y="4005064"/>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80</a:t>
                          </a:r>
                          <a:endParaRPr lang="en-US" altLang="zh-CN" sz="1200" dirty="0">
                            <a:solidFill>
                              <a:srgbClr val="FF3300"/>
                            </a:solidFill>
                            <a:effectLst>
                              <a:outerShdw blurRad="38100" dist="38100" dir="2700000" algn="tl">
                                <a:srgbClr val="C0C0C0"/>
                              </a:outerShdw>
                            </a:effectLst>
                          </a:endParaRPr>
                        </a:p>
                      </a:txBody>
                      <a:useSpRect/>
                    </a:txSp>
                  </a:sp>
                  <a:pic>
                    <a:nvPicPr>
                      <a:cNvPr id="69" name="Picture 6" descr="NA01441_"/>
                      <a:cNvPicPr>
                        <a:picLocks noChangeAspect="1" noChangeArrowheads="1"/>
                      </a:cNvPicPr>
                    </a:nvPicPr>
                    <a:blipFill>
                      <a:blip r:embed="rId33" cstate="print">
                        <a:extLst>
                          <a:ext uri="{28A0092B-C50C-407E-A947-70E740481C1C}">
                            <a14:useLocalDpi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a:blipFill>
                    <a:spPr bwMode="auto">
                      <a:xfrm>
                        <a:off x="7490885" y="2996952"/>
                        <a:ext cx="609507" cy="880398"/>
                      </a:xfrm>
                      <a:prstGeom prst="rect">
                        <a:avLst/>
                      </a:prstGeom>
                      <a:noFill/>
                      <a:ln>
                        <a:noFill/>
                      </a:ln>
                      <a:extLst>
                        <a:ext uri="{909E8E84-426E-40DD-AFC4-6F175D3DCCD1}">
                          <a14:hiddenFill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a:spPr>
                  </a:pic>
                  <a:pic>
                    <a:nvPicPr>
                      <a:cNvPr id="70" name="Picture 8" descr="NA01441_"/>
                      <a:cNvPicPr>
                        <a:picLocks noChangeAspect="1" noChangeArrowheads="1"/>
                      </a:cNvPicPr>
                    </a:nvPicPr>
                    <a:blipFill>
                      <a:blip r:embed="rId33" cstate="print">
                        <a:extLst>
                          <a:ext uri="{28A0092B-C50C-407E-A947-70E740481C1C}">
                            <a14:useLocalDpi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a:blipFill>
                    <a:spPr bwMode="auto">
                      <a:xfrm>
                        <a:off x="6842813" y="2996952"/>
                        <a:ext cx="609507" cy="880398"/>
                      </a:xfrm>
                      <a:prstGeom prst="rect">
                        <a:avLst/>
                      </a:prstGeom>
                      <a:noFill/>
                      <a:ln>
                        <a:noFill/>
                      </a:ln>
                      <a:extLst>
                        <a:ext uri="{909E8E84-426E-40DD-AFC4-6F175D3DCCD1}">
                          <a14:hiddenFill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a:spPr>
                  </a:pic>
                  <a:sp>
                    <a:nvSpPr>
                      <a:cNvPr id="71" name="Rectangle 13"/>
                      <a:cNvSpPr>
                        <a:spLocks noChangeArrowheads="1"/>
                      </a:cNvSpPr>
                    </a:nvSpPr>
                    <a:spPr bwMode="auto">
                      <a:xfrm>
                        <a:off x="7274861" y="3573016"/>
                        <a:ext cx="432048" cy="276999"/>
                      </a:xfrm>
                      <a:prstGeom prst="rect">
                        <a:avLst/>
                      </a:prstGeom>
                      <a:noFill/>
                      <a:ln>
                        <a:noFill/>
                      </a:ln>
                      <a:effectLst/>
                      <a:extLst/>
                    </a:spPr>
                    <a:txSp>
                      <a:txBody>
                        <a:bodyPr wrap="square">
                          <a:spAutoFit/>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pPr>
                            <a:defRPr/>
                          </a:pPr>
                          <a:r>
                            <a:rPr lang="ru-RU" altLang="zh-CN" sz="1200" dirty="0" smtClean="0">
                              <a:solidFill>
                                <a:srgbClr val="FF3300"/>
                              </a:solidFill>
                              <a:effectLst>
                                <a:outerShdw blurRad="38100" dist="38100" dir="2700000" algn="tl">
                                  <a:srgbClr val="C0C0C0"/>
                                </a:outerShdw>
                              </a:effectLst>
                            </a:rPr>
                            <a:t>10</a:t>
                          </a:r>
                          <a:endParaRPr lang="en-US" altLang="zh-CN" sz="1200" dirty="0">
                            <a:solidFill>
                              <a:srgbClr val="FF3300"/>
                            </a:solidFill>
                            <a:effectLst>
                              <a:outerShdw blurRad="38100" dist="38100" dir="2700000" algn="tl">
                                <a:srgbClr val="C0C0C0"/>
                              </a:outerShdw>
                            </a:effectLst>
                          </a:endParaRPr>
                        </a:p>
                      </a:txBody>
                      <a:useSpRect/>
                    </a:txSp>
                  </a:sp>
                  <a:sp>
                    <a:nvSpPr>
                      <a:cNvPr id="74" name="Line 22"/>
                      <a:cNvSpPr>
                        <a:spLocks noChangeShapeType="1"/>
                      </a:cNvSpPr>
                    </a:nvSpPr>
                    <a:spPr bwMode="auto">
                      <a:xfrm>
                        <a:off x="4644008" y="3140968"/>
                        <a:ext cx="0" cy="706760"/>
                      </a:xfrm>
                      <a:prstGeom prst="line">
                        <a:avLst/>
                      </a:prstGeom>
                      <a:noFill/>
                      <a:ln w="9525">
                        <a:solidFill>
                          <a:schemeClr val="tx1"/>
                        </a:solidFill>
                        <a:round/>
                        <a:headEnd/>
                        <a:tailEnd/>
                      </a:ln>
                      <a:extLst>
                        <a:ext uri="{909E8E84-426E-40DD-AFC4-6F175D3DCCD1}">
                          <a14:hiddenFill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a:sp>
                    <a:nvSpPr>
                      <a:cNvPr id="75" name="Line 22"/>
                      <a:cNvSpPr>
                        <a:spLocks noChangeShapeType="1"/>
                      </a:cNvSpPr>
                    </a:nvSpPr>
                    <a:spPr bwMode="auto">
                      <a:xfrm>
                        <a:off x="6516216" y="3140968"/>
                        <a:ext cx="0" cy="706760"/>
                      </a:xfrm>
                      <a:prstGeom prst="line">
                        <a:avLst/>
                      </a:prstGeom>
                      <a:noFill/>
                      <a:ln w="9525">
                        <a:solidFill>
                          <a:schemeClr val="tx1"/>
                        </a:solidFill>
                        <a:round/>
                        <a:headEnd/>
                        <a:tailEnd/>
                      </a:ln>
                      <a:extLst>
                        <a:ext uri="{909E8E84-426E-40DD-AFC4-6F175D3DCCD1}">
                          <a14:hiddenFill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noFill/>
                          </a14:hiddenFill>
                        </a:ext>
                      </a:extLst>
                    </a:spPr>
                    <a:txSp>
                      <a:txBody>
                        <a:bodyPr/>
                        <a:lstStyle>
                          <a:defPPr>
                            <a:defRPr lang="ru-RU"/>
                          </a:defPPr>
                          <a:lvl1pPr algn="l" rtl="0" fontAlgn="base">
                            <a:spcBef>
                              <a:spcPct val="0"/>
                            </a:spcBef>
                            <a:spcAft>
                              <a:spcPct val="0"/>
                            </a:spcAft>
                            <a:defRPr kern="1200">
                              <a:solidFill>
                                <a:schemeClr val="tx1"/>
                              </a:solidFill>
                              <a:latin typeface="Arial" panose="020B0604020202020204" pitchFamily="34" charset="0"/>
                              <a:ea typeface="+mn-ea"/>
                              <a:cs typeface="+mn-cs"/>
                            </a:defRPr>
                          </a:lvl1pPr>
                          <a:lvl2pPr marL="457200" algn="l" rtl="0" fontAlgn="base">
                            <a:spcBef>
                              <a:spcPct val="0"/>
                            </a:spcBef>
                            <a:spcAft>
                              <a:spcPct val="0"/>
                            </a:spcAft>
                            <a:defRPr kern="1200">
                              <a:solidFill>
                                <a:schemeClr val="tx1"/>
                              </a:solidFill>
                              <a:latin typeface="Arial" panose="020B0604020202020204" pitchFamily="34" charset="0"/>
                              <a:ea typeface="+mn-ea"/>
                              <a:cs typeface="+mn-cs"/>
                            </a:defRPr>
                          </a:lvl2pPr>
                          <a:lvl3pPr marL="914400" algn="l" rtl="0" fontAlgn="base">
                            <a:spcBef>
                              <a:spcPct val="0"/>
                            </a:spcBef>
                            <a:spcAft>
                              <a:spcPct val="0"/>
                            </a:spcAft>
                            <a:defRPr kern="1200">
                              <a:solidFill>
                                <a:schemeClr val="tx1"/>
                              </a:solidFill>
                              <a:latin typeface="Arial" panose="020B0604020202020204" pitchFamily="34" charset="0"/>
                              <a:ea typeface="+mn-ea"/>
                              <a:cs typeface="+mn-cs"/>
                            </a:defRPr>
                          </a:lvl3pPr>
                          <a:lvl4pPr marL="1371600" algn="l" rtl="0" fontAlgn="base">
                            <a:spcBef>
                              <a:spcPct val="0"/>
                            </a:spcBef>
                            <a:spcAft>
                              <a:spcPct val="0"/>
                            </a:spcAft>
                            <a:defRPr kern="1200">
                              <a:solidFill>
                                <a:schemeClr val="tx1"/>
                              </a:solidFill>
                              <a:latin typeface="Arial" panose="020B0604020202020204" pitchFamily="34" charset="0"/>
                              <a:ea typeface="+mn-ea"/>
                              <a:cs typeface="+mn-cs"/>
                            </a:defRPr>
                          </a:lvl4pPr>
                          <a:lvl5pPr marL="1828800" algn="l" rtl="0" fontAlgn="base">
                            <a:spcBef>
                              <a:spcPct val="0"/>
                            </a:spcBef>
                            <a:spcAft>
                              <a:spcPct val="0"/>
                            </a:spcAft>
                            <a:defRPr kern="1200">
                              <a:solidFill>
                                <a:schemeClr val="tx1"/>
                              </a:solidFill>
                              <a:latin typeface="Arial" panose="020B0604020202020204" pitchFamily="34" charset="0"/>
                              <a:ea typeface="+mn-ea"/>
                              <a:cs typeface="+mn-cs"/>
                            </a:defRPr>
                          </a:lvl5pPr>
                          <a:lvl6pPr marL="2286000" algn="l" defTabSz="914400" rtl="0" eaLnBrk="1" latinLnBrk="0" hangingPunct="1">
                            <a:defRPr kern="1200">
                              <a:solidFill>
                                <a:schemeClr val="tx1"/>
                              </a:solidFill>
                              <a:latin typeface="Arial" panose="020B0604020202020204" pitchFamily="34" charset="0"/>
                              <a:ea typeface="+mn-ea"/>
                              <a:cs typeface="+mn-cs"/>
                            </a:defRPr>
                          </a:lvl6pPr>
                          <a:lvl7pPr marL="2743200" algn="l" defTabSz="914400" rtl="0" eaLnBrk="1" latinLnBrk="0" hangingPunct="1">
                            <a:defRPr kern="1200">
                              <a:solidFill>
                                <a:schemeClr val="tx1"/>
                              </a:solidFill>
                              <a:latin typeface="Arial" panose="020B0604020202020204" pitchFamily="34" charset="0"/>
                              <a:ea typeface="+mn-ea"/>
                              <a:cs typeface="+mn-cs"/>
                            </a:defRPr>
                          </a:lvl7pPr>
                          <a:lvl8pPr marL="3200400" algn="l" defTabSz="914400" rtl="0" eaLnBrk="1" latinLnBrk="0" hangingPunct="1">
                            <a:defRPr kern="1200">
                              <a:solidFill>
                                <a:schemeClr val="tx1"/>
                              </a:solidFill>
                              <a:latin typeface="Arial" panose="020B0604020202020204" pitchFamily="34" charset="0"/>
                              <a:ea typeface="+mn-ea"/>
                              <a:cs typeface="+mn-cs"/>
                            </a:defRPr>
                          </a:lvl8pPr>
                          <a:lvl9pPr marL="3657600" algn="l" defTabSz="914400" rtl="0" eaLnBrk="1" latinLnBrk="0" hangingPunct="1">
                            <a:defRPr kern="1200">
                              <a:solidFill>
                                <a:schemeClr val="tx1"/>
                              </a:solidFill>
                              <a:latin typeface="Arial" panose="020B0604020202020204" pitchFamily="34" charset="0"/>
                              <a:ea typeface="+mn-ea"/>
                              <a:cs typeface="+mn-cs"/>
                            </a:defRPr>
                          </a:lvl9pPr>
                        </a:lstStyle>
                        <a:p>
                          <a:endParaRPr lang="ru-RU"/>
                        </a:p>
                      </a:txBody>
                      <a:useSpRect/>
                    </a:txSp>
                  </a:sp>
                </lc:lockedCanvas>
              </a:graphicData>
            </a:graphic>
          </wp:anchor>
        </w:drawing>
      </w:r>
    </w:p>
    <w:p w:rsidR="0044318E" w:rsidRPr="0022399E" w:rsidRDefault="0044318E" w:rsidP="0044318E">
      <w:pPr>
        <w:spacing w:after="0" w:line="240" w:lineRule="auto"/>
        <w:ind w:firstLine="720"/>
        <w:jc w:val="both"/>
        <w:rPr>
          <w:rFonts w:ascii="Times New Roman" w:hAnsi="Times New Roman"/>
          <w:sz w:val="28"/>
          <w:szCs w:val="28"/>
        </w:rPr>
      </w:pPr>
    </w:p>
    <w:p w:rsidR="0044318E" w:rsidRPr="0022399E" w:rsidRDefault="0044318E" w:rsidP="0044318E">
      <w:pPr>
        <w:spacing w:after="0" w:line="240" w:lineRule="auto"/>
        <w:ind w:firstLine="720"/>
        <w:jc w:val="both"/>
        <w:rPr>
          <w:rFonts w:ascii="Times New Roman" w:hAnsi="Times New Roman"/>
          <w:sz w:val="28"/>
          <w:szCs w:val="28"/>
        </w:rPr>
      </w:pPr>
    </w:p>
    <w:p w:rsidR="0044318E" w:rsidRPr="0022399E" w:rsidRDefault="0044318E" w:rsidP="0044318E">
      <w:pPr>
        <w:spacing w:after="0" w:line="240" w:lineRule="auto"/>
        <w:ind w:firstLine="720"/>
        <w:jc w:val="both"/>
        <w:rPr>
          <w:rFonts w:ascii="Times New Roman" w:hAnsi="Times New Roman"/>
          <w:sz w:val="28"/>
          <w:szCs w:val="28"/>
        </w:rPr>
      </w:pPr>
    </w:p>
    <w:p w:rsidR="0044318E" w:rsidRPr="0022399E" w:rsidRDefault="0044318E" w:rsidP="0044318E">
      <w:pPr>
        <w:spacing w:after="0" w:line="240" w:lineRule="auto"/>
        <w:ind w:firstLine="720"/>
        <w:jc w:val="both"/>
        <w:rPr>
          <w:rFonts w:ascii="Times New Roman" w:hAnsi="Times New Roman"/>
          <w:sz w:val="28"/>
          <w:szCs w:val="28"/>
        </w:rPr>
      </w:pPr>
    </w:p>
    <w:p w:rsidR="0044318E" w:rsidRPr="00A5586D" w:rsidRDefault="0044318E" w:rsidP="0044318E">
      <w:pPr>
        <w:spacing w:after="0" w:line="240" w:lineRule="auto"/>
        <w:ind w:firstLine="720"/>
        <w:jc w:val="center"/>
        <w:outlineLvl w:val="0"/>
        <w:rPr>
          <w:rFonts w:ascii="Times New Roman" w:hAnsi="Times New Roman"/>
          <w:sz w:val="24"/>
          <w:szCs w:val="24"/>
        </w:rPr>
      </w:pPr>
      <w:r w:rsidRPr="00A5586D">
        <w:rPr>
          <w:rFonts w:ascii="Times New Roman" w:hAnsi="Times New Roman"/>
          <w:sz w:val="24"/>
          <w:szCs w:val="24"/>
        </w:rPr>
        <w:t>Двухстрочный посев хлопчатника.</w:t>
      </w:r>
    </w:p>
    <w:p w:rsidR="0044318E" w:rsidRPr="0022399E" w:rsidRDefault="0044318E" w:rsidP="0044318E">
      <w:pPr>
        <w:spacing w:after="0" w:line="240" w:lineRule="auto"/>
        <w:ind w:firstLine="720"/>
        <w:jc w:val="both"/>
        <w:rPr>
          <w:rFonts w:ascii="Times New Roman" w:hAnsi="Times New Roman"/>
          <w:sz w:val="28"/>
          <w:szCs w:val="28"/>
        </w:rPr>
      </w:pPr>
    </w:p>
    <w:p w:rsidR="0044318E" w:rsidRPr="0022399E" w:rsidRDefault="0044318E" w:rsidP="0044318E">
      <w:pPr>
        <w:spacing w:after="0" w:line="240" w:lineRule="auto"/>
        <w:ind w:firstLine="720"/>
        <w:jc w:val="both"/>
        <w:rPr>
          <w:rFonts w:ascii="Times New Roman" w:hAnsi="Times New Roman"/>
          <w:sz w:val="28"/>
          <w:szCs w:val="28"/>
        </w:rPr>
      </w:pPr>
    </w:p>
    <w:p w:rsidR="0044318E" w:rsidRPr="00C80B3F" w:rsidRDefault="0044318E" w:rsidP="0044318E">
      <w:pPr>
        <w:rPr>
          <w:rFonts w:ascii="Times New Roman" w:hAnsi="Times New Roman"/>
          <w:sz w:val="28"/>
          <w:szCs w:val="28"/>
        </w:rPr>
        <w:sectPr w:rsidR="0044318E" w:rsidRPr="00C80B3F" w:rsidSect="00560C5C">
          <w:pgSz w:w="11906" w:h="16838" w:code="9"/>
          <w:pgMar w:top="1134" w:right="567" w:bottom="1134" w:left="1701" w:header="709" w:footer="709" w:gutter="0"/>
          <w:paperSrc w:first="7" w:other="7"/>
          <w:pgNumType w:start="101"/>
          <w:cols w:space="708"/>
          <w:docGrid w:linePitch="360"/>
        </w:sectPr>
      </w:pPr>
    </w:p>
    <w:p w:rsidR="0044318E" w:rsidRDefault="0044318E" w:rsidP="0044318E">
      <w:pPr>
        <w:tabs>
          <w:tab w:val="left" w:pos="5685"/>
        </w:tabs>
        <w:spacing w:after="0" w:line="240" w:lineRule="auto"/>
        <w:jc w:val="center"/>
        <w:rPr>
          <w:rFonts w:ascii="Times New Roman" w:hAnsi="Times New Roman"/>
          <w:sz w:val="28"/>
          <w:szCs w:val="28"/>
        </w:rPr>
      </w:pPr>
    </w:p>
    <w:p w:rsidR="0044318E" w:rsidRPr="00A5586D" w:rsidRDefault="0044318E" w:rsidP="0044318E">
      <w:pPr>
        <w:tabs>
          <w:tab w:val="left" w:pos="5685"/>
        </w:tabs>
        <w:spacing w:after="0" w:line="240" w:lineRule="auto"/>
        <w:jc w:val="center"/>
        <w:rPr>
          <w:rFonts w:ascii="Times New Roman" w:hAnsi="Times New Roman"/>
          <w:b/>
          <w:sz w:val="24"/>
          <w:szCs w:val="24"/>
        </w:rPr>
      </w:pPr>
      <w:r>
        <w:rPr>
          <w:rFonts w:ascii="Times New Roman" w:hAnsi="Times New Roman"/>
          <w:b/>
          <w:sz w:val="24"/>
          <w:szCs w:val="24"/>
        </w:rPr>
        <w:t>ПРИЛОЖЕНИЕ П</w:t>
      </w:r>
    </w:p>
    <w:p w:rsidR="0044318E" w:rsidRPr="00B20445" w:rsidRDefault="0044318E" w:rsidP="0044318E">
      <w:pPr>
        <w:shd w:val="clear" w:color="auto" w:fill="FFFFFF"/>
        <w:spacing w:after="0" w:line="240" w:lineRule="auto"/>
        <w:jc w:val="both"/>
        <w:rPr>
          <w:rFonts w:ascii="Times New Roman" w:hAnsi="Times New Roman"/>
          <w:b/>
          <w:sz w:val="20"/>
          <w:szCs w:val="20"/>
        </w:rPr>
      </w:pPr>
    </w:p>
    <w:p w:rsidR="0044318E" w:rsidRPr="00A5586D" w:rsidRDefault="0044318E" w:rsidP="0044318E">
      <w:pPr>
        <w:shd w:val="clear" w:color="auto" w:fill="FFFFFF"/>
        <w:spacing w:after="0" w:line="240" w:lineRule="auto"/>
        <w:jc w:val="center"/>
        <w:rPr>
          <w:rFonts w:ascii="Times New Roman" w:hAnsi="Times New Roman"/>
          <w:b/>
          <w:sz w:val="24"/>
          <w:szCs w:val="24"/>
        </w:rPr>
      </w:pPr>
      <w:r w:rsidRPr="00A5586D">
        <w:rPr>
          <w:rFonts w:ascii="Times New Roman" w:hAnsi="Times New Roman"/>
          <w:b/>
          <w:sz w:val="24"/>
          <w:szCs w:val="24"/>
        </w:rPr>
        <w:t>Р</w:t>
      </w:r>
      <w:r w:rsidR="00B20445" w:rsidRPr="00A5586D">
        <w:rPr>
          <w:rFonts w:ascii="Times New Roman" w:hAnsi="Times New Roman"/>
          <w:b/>
          <w:sz w:val="24"/>
          <w:szCs w:val="24"/>
        </w:rPr>
        <w:t>ост, развитие и урожайность хлопчатника в зависимости от различной технологии посева хлопчатника</w:t>
      </w:r>
    </w:p>
    <w:p w:rsidR="0044318E" w:rsidRPr="00B20445" w:rsidRDefault="0044318E" w:rsidP="0044318E">
      <w:pPr>
        <w:spacing w:after="0" w:line="240" w:lineRule="auto"/>
        <w:ind w:firstLine="720"/>
        <w:jc w:val="both"/>
        <w:rPr>
          <w:rFonts w:ascii="Times New Roman" w:hAnsi="Times New Roman"/>
          <w:sz w:val="20"/>
          <w:szCs w:val="20"/>
        </w:rPr>
      </w:pPr>
    </w:p>
    <w:tbl>
      <w:tblPr>
        <w:tblStyle w:val="a7"/>
        <w:tblW w:w="14392" w:type="dxa"/>
        <w:jc w:val="center"/>
        <w:tblInd w:w="-799" w:type="dxa"/>
        <w:tblLayout w:type="fixed"/>
        <w:tblLook w:val="04A0"/>
      </w:tblPr>
      <w:tblGrid>
        <w:gridCol w:w="2905"/>
        <w:gridCol w:w="1276"/>
        <w:gridCol w:w="1134"/>
        <w:gridCol w:w="1615"/>
        <w:gridCol w:w="1063"/>
        <w:gridCol w:w="1667"/>
        <w:gridCol w:w="1298"/>
        <w:gridCol w:w="1887"/>
        <w:gridCol w:w="1547"/>
      </w:tblGrid>
      <w:tr w:rsidR="0044318E" w:rsidRPr="00A5586D" w:rsidTr="0044318E">
        <w:trPr>
          <w:trHeight w:val="211"/>
          <w:jc w:val="center"/>
        </w:trPr>
        <w:tc>
          <w:tcPr>
            <w:tcW w:w="2905" w:type="dxa"/>
            <w:vMerge w:val="restart"/>
            <w:vAlign w:val="center"/>
          </w:tcPr>
          <w:p w:rsidR="0044318E" w:rsidRPr="00A5586D" w:rsidRDefault="0044318E" w:rsidP="00B20445">
            <w:pPr>
              <w:ind w:left="170" w:firstLine="107"/>
              <w:jc w:val="center"/>
              <w:rPr>
                <w:rFonts w:ascii="Times New Roman" w:hAnsi="Times New Roman"/>
                <w:sz w:val="24"/>
                <w:szCs w:val="24"/>
              </w:rPr>
            </w:pPr>
            <w:r w:rsidRPr="00A5586D">
              <w:rPr>
                <w:rFonts w:ascii="Times New Roman" w:hAnsi="Times New Roman"/>
                <w:sz w:val="24"/>
                <w:szCs w:val="24"/>
              </w:rPr>
              <w:t>Схемы</w:t>
            </w:r>
          </w:p>
          <w:p w:rsidR="0044318E" w:rsidRPr="00A5586D" w:rsidRDefault="0044318E" w:rsidP="00B20445">
            <w:pPr>
              <w:ind w:left="170" w:firstLine="107"/>
              <w:jc w:val="center"/>
              <w:rPr>
                <w:rFonts w:ascii="Times New Roman" w:hAnsi="Times New Roman"/>
                <w:sz w:val="24"/>
                <w:szCs w:val="24"/>
              </w:rPr>
            </w:pPr>
            <w:r w:rsidRPr="00A5586D">
              <w:rPr>
                <w:rFonts w:ascii="Times New Roman" w:hAnsi="Times New Roman"/>
                <w:sz w:val="24"/>
                <w:szCs w:val="24"/>
              </w:rPr>
              <w:t>посева</w:t>
            </w:r>
          </w:p>
        </w:tc>
        <w:tc>
          <w:tcPr>
            <w:tcW w:w="1276" w:type="dxa"/>
            <w:vMerge w:val="restart"/>
            <w:vAlign w:val="center"/>
          </w:tcPr>
          <w:p w:rsidR="0044318E" w:rsidRPr="00A5586D" w:rsidRDefault="0044318E" w:rsidP="00B20445">
            <w:pPr>
              <w:ind w:firstLine="154"/>
              <w:jc w:val="center"/>
              <w:rPr>
                <w:rFonts w:ascii="Times New Roman" w:hAnsi="Times New Roman"/>
                <w:sz w:val="24"/>
                <w:szCs w:val="24"/>
              </w:rPr>
            </w:pPr>
            <w:r w:rsidRPr="00A5586D">
              <w:rPr>
                <w:rFonts w:ascii="Times New Roman" w:hAnsi="Times New Roman"/>
                <w:sz w:val="24"/>
                <w:szCs w:val="24"/>
              </w:rPr>
              <w:t>Годы</w:t>
            </w:r>
          </w:p>
          <w:p w:rsidR="0044318E" w:rsidRPr="00A5586D" w:rsidRDefault="0044318E" w:rsidP="00B20445">
            <w:pPr>
              <w:ind w:firstLine="154"/>
              <w:jc w:val="center"/>
              <w:rPr>
                <w:rFonts w:ascii="Times New Roman" w:hAnsi="Times New Roman"/>
                <w:sz w:val="24"/>
                <w:szCs w:val="24"/>
              </w:rPr>
            </w:pPr>
          </w:p>
        </w:tc>
        <w:tc>
          <w:tcPr>
            <w:tcW w:w="2749" w:type="dxa"/>
            <w:gridSpan w:val="2"/>
            <w:vAlign w:val="center"/>
          </w:tcPr>
          <w:p w:rsidR="0044318E" w:rsidRPr="00A5586D" w:rsidRDefault="0044318E" w:rsidP="00B20445">
            <w:pPr>
              <w:ind w:firstLine="154"/>
              <w:jc w:val="center"/>
              <w:rPr>
                <w:rFonts w:ascii="Times New Roman" w:hAnsi="Times New Roman"/>
                <w:sz w:val="24"/>
                <w:szCs w:val="24"/>
              </w:rPr>
            </w:pPr>
            <w:r w:rsidRPr="00A5586D">
              <w:rPr>
                <w:rFonts w:ascii="Times New Roman" w:hAnsi="Times New Roman"/>
                <w:sz w:val="24"/>
                <w:szCs w:val="24"/>
              </w:rPr>
              <w:t>на 1.</w:t>
            </w:r>
            <w:r w:rsidRPr="00A5586D">
              <w:rPr>
                <w:rFonts w:ascii="Times New Roman" w:hAnsi="Times New Roman"/>
                <w:sz w:val="24"/>
                <w:szCs w:val="24"/>
                <w:lang w:val="en-US"/>
              </w:rPr>
              <w:t>VII</w:t>
            </w:r>
          </w:p>
        </w:tc>
        <w:tc>
          <w:tcPr>
            <w:tcW w:w="4028" w:type="dxa"/>
            <w:gridSpan w:val="3"/>
            <w:vAlign w:val="center"/>
          </w:tcPr>
          <w:p w:rsidR="0044318E" w:rsidRPr="00A5586D" w:rsidRDefault="0044318E" w:rsidP="00B20445">
            <w:pPr>
              <w:ind w:firstLine="154"/>
              <w:jc w:val="center"/>
              <w:rPr>
                <w:rFonts w:ascii="Times New Roman" w:hAnsi="Times New Roman"/>
                <w:sz w:val="24"/>
                <w:szCs w:val="24"/>
              </w:rPr>
            </w:pPr>
            <w:r w:rsidRPr="00A5586D">
              <w:rPr>
                <w:rFonts w:ascii="Times New Roman" w:hAnsi="Times New Roman"/>
                <w:sz w:val="24"/>
                <w:szCs w:val="24"/>
              </w:rPr>
              <w:t>на 1.</w:t>
            </w:r>
            <w:r w:rsidRPr="00A5586D">
              <w:rPr>
                <w:rFonts w:ascii="Times New Roman" w:hAnsi="Times New Roman"/>
                <w:sz w:val="24"/>
                <w:szCs w:val="24"/>
                <w:lang w:val="en-US"/>
              </w:rPr>
              <w:t>VIII</w:t>
            </w:r>
          </w:p>
        </w:tc>
        <w:tc>
          <w:tcPr>
            <w:tcW w:w="3434" w:type="dxa"/>
            <w:gridSpan w:val="2"/>
            <w:vAlign w:val="center"/>
          </w:tcPr>
          <w:p w:rsidR="0044318E" w:rsidRPr="00A5586D" w:rsidRDefault="0044318E" w:rsidP="00B20445">
            <w:pPr>
              <w:ind w:firstLine="154"/>
              <w:jc w:val="center"/>
              <w:rPr>
                <w:rFonts w:ascii="Times New Roman" w:hAnsi="Times New Roman"/>
                <w:sz w:val="24"/>
                <w:szCs w:val="24"/>
              </w:rPr>
            </w:pPr>
            <w:r w:rsidRPr="00A5586D">
              <w:rPr>
                <w:rFonts w:ascii="Times New Roman" w:hAnsi="Times New Roman"/>
                <w:sz w:val="24"/>
                <w:szCs w:val="24"/>
              </w:rPr>
              <w:t>на 1.</w:t>
            </w:r>
            <w:r w:rsidRPr="00A5586D">
              <w:rPr>
                <w:rFonts w:ascii="Times New Roman" w:hAnsi="Times New Roman"/>
                <w:sz w:val="24"/>
                <w:szCs w:val="24"/>
                <w:lang w:val="kk-KZ"/>
              </w:rPr>
              <w:t>ІХ</w:t>
            </w:r>
          </w:p>
        </w:tc>
      </w:tr>
      <w:tr w:rsidR="0044318E" w:rsidRPr="00A5586D" w:rsidTr="0044318E">
        <w:trPr>
          <w:trHeight w:val="219"/>
          <w:jc w:val="center"/>
        </w:trPr>
        <w:tc>
          <w:tcPr>
            <w:tcW w:w="2905" w:type="dxa"/>
            <w:vMerge/>
            <w:vAlign w:val="center"/>
          </w:tcPr>
          <w:p w:rsidR="0044318E" w:rsidRPr="00A5586D" w:rsidRDefault="0044318E" w:rsidP="00B20445">
            <w:pPr>
              <w:ind w:left="170" w:firstLine="107"/>
              <w:jc w:val="center"/>
              <w:rPr>
                <w:rFonts w:ascii="Times New Roman" w:hAnsi="Times New Roman"/>
                <w:sz w:val="24"/>
                <w:szCs w:val="24"/>
              </w:rPr>
            </w:pPr>
          </w:p>
        </w:tc>
        <w:tc>
          <w:tcPr>
            <w:tcW w:w="1276" w:type="dxa"/>
            <w:vMerge/>
            <w:vAlign w:val="center"/>
          </w:tcPr>
          <w:p w:rsidR="0044318E" w:rsidRPr="00A5586D" w:rsidRDefault="0044318E" w:rsidP="00B20445">
            <w:pPr>
              <w:ind w:firstLine="154"/>
              <w:jc w:val="center"/>
              <w:rPr>
                <w:rFonts w:ascii="Times New Roman" w:hAnsi="Times New Roman"/>
                <w:sz w:val="24"/>
                <w:szCs w:val="24"/>
              </w:rPr>
            </w:pPr>
          </w:p>
        </w:tc>
        <w:tc>
          <w:tcPr>
            <w:tcW w:w="1134" w:type="dxa"/>
            <w:vAlign w:val="center"/>
          </w:tcPr>
          <w:p w:rsidR="0044318E" w:rsidRPr="00A5586D" w:rsidRDefault="0044318E" w:rsidP="00B20445">
            <w:pPr>
              <w:ind w:firstLine="154"/>
              <w:jc w:val="center"/>
              <w:rPr>
                <w:rFonts w:ascii="Times New Roman" w:hAnsi="Times New Roman"/>
                <w:sz w:val="24"/>
                <w:szCs w:val="24"/>
                <w:lang w:val="kk-KZ"/>
              </w:rPr>
            </w:pPr>
            <w:r w:rsidRPr="00A5586D">
              <w:rPr>
                <w:rFonts w:ascii="Times New Roman" w:hAnsi="Times New Roman"/>
                <w:sz w:val="24"/>
                <w:szCs w:val="24"/>
                <w:lang w:val="kk-KZ"/>
              </w:rPr>
              <w:t>рост</w:t>
            </w:r>
          </w:p>
          <w:p w:rsidR="0044318E" w:rsidRPr="00A5586D" w:rsidRDefault="0044318E" w:rsidP="00B20445">
            <w:pPr>
              <w:ind w:firstLine="154"/>
              <w:jc w:val="center"/>
              <w:rPr>
                <w:rFonts w:ascii="Times New Roman" w:hAnsi="Times New Roman"/>
                <w:sz w:val="24"/>
                <w:szCs w:val="24"/>
              </w:rPr>
            </w:pPr>
            <w:r w:rsidRPr="00A5586D">
              <w:rPr>
                <w:rFonts w:ascii="Times New Roman" w:hAnsi="Times New Roman"/>
                <w:sz w:val="24"/>
                <w:szCs w:val="24"/>
              </w:rPr>
              <w:t>см</w:t>
            </w:r>
          </w:p>
        </w:tc>
        <w:tc>
          <w:tcPr>
            <w:tcW w:w="1615" w:type="dxa"/>
            <w:vAlign w:val="center"/>
          </w:tcPr>
          <w:p w:rsidR="0044318E" w:rsidRPr="00A5586D" w:rsidRDefault="0044318E" w:rsidP="00B20445">
            <w:pPr>
              <w:ind w:firstLine="154"/>
              <w:jc w:val="center"/>
              <w:rPr>
                <w:rFonts w:ascii="Times New Roman" w:hAnsi="Times New Roman"/>
                <w:sz w:val="24"/>
                <w:szCs w:val="24"/>
              </w:rPr>
            </w:pPr>
            <w:r w:rsidRPr="00A5586D">
              <w:rPr>
                <w:rFonts w:ascii="Times New Roman" w:hAnsi="Times New Roman"/>
                <w:sz w:val="24"/>
                <w:szCs w:val="24"/>
              </w:rPr>
              <w:t>число симподиев, шт.</w:t>
            </w:r>
          </w:p>
        </w:tc>
        <w:tc>
          <w:tcPr>
            <w:tcW w:w="1063" w:type="dxa"/>
            <w:vAlign w:val="center"/>
          </w:tcPr>
          <w:p w:rsidR="0044318E" w:rsidRPr="00A5586D" w:rsidRDefault="0044318E" w:rsidP="00B20445">
            <w:pPr>
              <w:ind w:firstLine="154"/>
              <w:jc w:val="center"/>
              <w:rPr>
                <w:rFonts w:ascii="Times New Roman" w:hAnsi="Times New Roman"/>
                <w:sz w:val="24"/>
                <w:szCs w:val="24"/>
                <w:lang w:val="kk-KZ"/>
              </w:rPr>
            </w:pPr>
            <w:r w:rsidRPr="00A5586D">
              <w:rPr>
                <w:rFonts w:ascii="Times New Roman" w:hAnsi="Times New Roman"/>
                <w:sz w:val="24"/>
                <w:szCs w:val="24"/>
                <w:lang w:val="kk-KZ"/>
              </w:rPr>
              <w:t>рост</w:t>
            </w:r>
          </w:p>
          <w:p w:rsidR="0044318E" w:rsidRPr="00A5586D" w:rsidRDefault="0044318E" w:rsidP="00B20445">
            <w:pPr>
              <w:ind w:firstLine="154"/>
              <w:jc w:val="center"/>
              <w:rPr>
                <w:rFonts w:ascii="Times New Roman" w:hAnsi="Times New Roman"/>
                <w:sz w:val="24"/>
                <w:szCs w:val="24"/>
              </w:rPr>
            </w:pPr>
            <w:r w:rsidRPr="00A5586D">
              <w:rPr>
                <w:rFonts w:ascii="Times New Roman" w:hAnsi="Times New Roman"/>
                <w:sz w:val="24"/>
                <w:szCs w:val="24"/>
              </w:rPr>
              <w:t>см</w:t>
            </w:r>
          </w:p>
        </w:tc>
        <w:tc>
          <w:tcPr>
            <w:tcW w:w="1667" w:type="dxa"/>
            <w:vAlign w:val="center"/>
          </w:tcPr>
          <w:p w:rsidR="0044318E" w:rsidRPr="00A5586D" w:rsidRDefault="0044318E" w:rsidP="00B20445">
            <w:pPr>
              <w:ind w:firstLine="154"/>
              <w:jc w:val="center"/>
              <w:rPr>
                <w:rFonts w:ascii="Times New Roman" w:hAnsi="Times New Roman"/>
                <w:sz w:val="24"/>
                <w:szCs w:val="24"/>
              </w:rPr>
            </w:pPr>
            <w:r w:rsidRPr="00A5586D">
              <w:rPr>
                <w:rFonts w:ascii="Times New Roman" w:hAnsi="Times New Roman"/>
                <w:sz w:val="24"/>
                <w:szCs w:val="24"/>
              </w:rPr>
              <w:t>число симподиев, шт.</w:t>
            </w:r>
          </w:p>
        </w:tc>
        <w:tc>
          <w:tcPr>
            <w:tcW w:w="1298" w:type="dxa"/>
            <w:vAlign w:val="center"/>
          </w:tcPr>
          <w:p w:rsidR="0044318E" w:rsidRPr="00A5586D" w:rsidRDefault="0044318E" w:rsidP="00B20445">
            <w:pPr>
              <w:ind w:firstLine="154"/>
              <w:jc w:val="center"/>
              <w:rPr>
                <w:rFonts w:ascii="Times New Roman" w:hAnsi="Times New Roman"/>
                <w:sz w:val="24"/>
                <w:szCs w:val="24"/>
              </w:rPr>
            </w:pPr>
            <w:r w:rsidRPr="00A5586D">
              <w:rPr>
                <w:rFonts w:ascii="Times New Roman" w:hAnsi="Times New Roman"/>
                <w:sz w:val="24"/>
                <w:szCs w:val="24"/>
              </w:rPr>
              <w:t>число коробочек, шт.</w:t>
            </w:r>
          </w:p>
        </w:tc>
        <w:tc>
          <w:tcPr>
            <w:tcW w:w="1887" w:type="dxa"/>
            <w:vAlign w:val="center"/>
          </w:tcPr>
          <w:p w:rsidR="0044318E" w:rsidRPr="00A5586D" w:rsidRDefault="0044318E" w:rsidP="00B20445">
            <w:pPr>
              <w:ind w:firstLine="154"/>
              <w:jc w:val="center"/>
              <w:rPr>
                <w:rFonts w:ascii="Times New Roman" w:hAnsi="Times New Roman"/>
                <w:sz w:val="24"/>
                <w:szCs w:val="24"/>
              </w:rPr>
            </w:pPr>
            <w:r w:rsidRPr="00A5586D">
              <w:rPr>
                <w:rFonts w:ascii="Times New Roman" w:hAnsi="Times New Roman"/>
                <w:sz w:val="24"/>
                <w:szCs w:val="24"/>
              </w:rPr>
              <w:t>число симподиев, шт.</w:t>
            </w:r>
          </w:p>
        </w:tc>
        <w:tc>
          <w:tcPr>
            <w:tcW w:w="1547" w:type="dxa"/>
            <w:vAlign w:val="center"/>
          </w:tcPr>
          <w:p w:rsidR="0044318E" w:rsidRPr="00A5586D" w:rsidRDefault="0044318E" w:rsidP="00B20445">
            <w:pPr>
              <w:ind w:firstLine="154"/>
              <w:jc w:val="center"/>
              <w:rPr>
                <w:rFonts w:ascii="Times New Roman" w:hAnsi="Times New Roman"/>
                <w:sz w:val="24"/>
                <w:szCs w:val="24"/>
              </w:rPr>
            </w:pPr>
            <w:r w:rsidRPr="00A5586D">
              <w:rPr>
                <w:rFonts w:ascii="Times New Roman" w:hAnsi="Times New Roman"/>
                <w:sz w:val="24"/>
                <w:szCs w:val="24"/>
              </w:rPr>
              <w:t>число коробочек, шт.</w:t>
            </w:r>
          </w:p>
        </w:tc>
      </w:tr>
      <w:tr w:rsidR="0044318E" w:rsidRPr="00A5586D" w:rsidTr="0044318E">
        <w:trPr>
          <w:jc w:val="center"/>
        </w:trPr>
        <w:tc>
          <w:tcPr>
            <w:tcW w:w="2905" w:type="dxa"/>
            <w:vMerge w:val="restart"/>
            <w:vAlign w:val="center"/>
          </w:tcPr>
          <w:p w:rsidR="0044318E" w:rsidRPr="00A5586D" w:rsidRDefault="0044318E" w:rsidP="00B20445">
            <w:pPr>
              <w:spacing w:line="360" w:lineRule="auto"/>
              <w:ind w:left="-55"/>
              <w:jc w:val="center"/>
              <w:rPr>
                <w:rFonts w:ascii="Times New Roman" w:hAnsi="Times New Roman"/>
                <w:sz w:val="24"/>
                <w:szCs w:val="24"/>
                <w:lang w:val="kk-KZ"/>
              </w:rPr>
            </w:pPr>
            <w:r w:rsidRPr="00A5586D">
              <w:rPr>
                <w:rFonts w:ascii="Times New Roman" w:hAnsi="Times New Roman"/>
                <w:sz w:val="24"/>
                <w:szCs w:val="24"/>
              </w:rPr>
              <w:t>Традиционная схема посева с междуря-дьями 90 см</w:t>
            </w:r>
          </w:p>
          <w:p w:rsidR="0044318E" w:rsidRPr="00A5586D" w:rsidRDefault="0044318E" w:rsidP="00B20445">
            <w:pPr>
              <w:spacing w:line="360" w:lineRule="auto"/>
              <w:ind w:left="-55"/>
              <w:jc w:val="center"/>
              <w:rPr>
                <w:rFonts w:ascii="Times New Roman" w:hAnsi="Times New Roman"/>
                <w:sz w:val="24"/>
                <w:szCs w:val="24"/>
                <w:lang w:val="kk-KZ"/>
              </w:rPr>
            </w:pPr>
            <w:r w:rsidRPr="00A5586D">
              <w:rPr>
                <w:rFonts w:ascii="Times New Roman" w:hAnsi="Times New Roman"/>
                <w:sz w:val="24"/>
                <w:szCs w:val="24"/>
              </w:rPr>
              <w:t>90х9х1</w:t>
            </w:r>
            <w:r w:rsidRPr="00A5586D">
              <w:rPr>
                <w:rFonts w:ascii="Times New Roman" w:hAnsi="Times New Roman"/>
                <w:sz w:val="24"/>
                <w:szCs w:val="24"/>
                <w:lang w:val="kk-KZ"/>
              </w:rPr>
              <w:t xml:space="preserve"> - </w:t>
            </w:r>
            <w:r w:rsidRPr="00A5586D">
              <w:rPr>
                <w:rFonts w:ascii="Times New Roman" w:hAnsi="Times New Roman"/>
                <w:sz w:val="24"/>
                <w:szCs w:val="24"/>
              </w:rPr>
              <w:t>120 тыс.шт/га</w:t>
            </w:r>
          </w:p>
        </w:tc>
        <w:tc>
          <w:tcPr>
            <w:tcW w:w="1276"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2018</w:t>
            </w:r>
          </w:p>
        </w:tc>
        <w:tc>
          <w:tcPr>
            <w:tcW w:w="1134"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43,7</w:t>
            </w:r>
          </w:p>
        </w:tc>
        <w:tc>
          <w:tcPr>
            <w:tcW w:w="1615"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7,0</w:t>
            </w:r>
          </w:p>
        </w:tc>
        <w:tc>
          <w:tcPr>
            <w:tcW w:w="1063"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103,4</w:t>
            </w:r>
          </w:p>
        </w:tc>
        <w:tc>
          <w:tcPr>
            <w:tcW w:w="166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13,0</w:t>
            </w:r>
          </w:p>
        </w:tc>
        <w:tc>
          <w:tcPr>
            <w:tcW w:w="1298"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8,2</w:t>
            </w:r>
          </w:p>
        </w:tc>
        <w:tc>
          <w:tcPr>
            <w:tcW w:w="188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16,6</w:t>
            </w:r>
          </w:p>
        </w:tc>
        <w:tc>
          <w:tcPr>
            <w:tcW w:w="154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9,6</w:t>
            </w:r>
          </w:p>
        </w:tc>
      </w:tr>
      <w:tr w:rsidR="0044318E" w:rsidRPr="00A5586D" w:rsidTr="0044318E">
        <w:trPr>
          <w:jc w:val="center"/>
        </w:trPr>
        <w:tc>
          <w:tcPr>
            <w:tcW w:w="2905" w:type="dxa"/>
            <w:vMerge/>
            <w:vAlign w:val="center"/>
          </w:tcPr>
          <w:p w:rsidR="0044318E" w:rsidRPr="00A5586D" w:rsidRDefault="0044318E" w:rsidP="00B20445">
            <w:pPr>
              <w:spacing w:line="360" w:lineRule="auto"/>
              <w:ind w:left="170" w:firstLine="107"/>
              <w:jc w:val="center"/>
              <w:rPr>
                <w:rFonts w:ascii="Times New Roman" w:hAnsi="Times New Roman"/>
                <w:sz w:val="24"/>
                <w:szCs w:val="24"/>
              </w:rPr>
            </w:pPr>
          </w:p>
        </w:tc>
        <w:tc>
          <w:tcPr>
            <w:tcW w:w="1276"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2019</w:t>
            </w:r>
          </w:p>
        </w:tc>
        <w:tc>
          <w:tcPr>
            <w:tcW w:w="1134"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40,5</w:t>
            </w:r>
          </w:p>
        </w:tc>
        <w:tc>
          <w:tcPr>
            <w:tcW w:w="1615"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6,8</w:t>
            </w:r>
          </w:p>
        </w:tc>
        <w:tc>
          <w:tcPr>
            <w:tcW w:w="1063"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100,2</w:t>
            </w:r>
          </w:p>
        </w:tc>
        <w:tc>
          <w:tcPr>
            <w:tcW w:w="166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12,4</w:t>
            </w:r>
          </w:p>
        </w:tc>
        <w:tc>
          <w:tcPr>
            <w:tcW w:w="1298"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8,0</w:t>
            </w:r>
          </w:p>
        </w:tc>
        <w:tc>
          <w:tcPr>
            <w:tcW w:w="188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13,5</w:t>
            </w:r>
          </w:p>
        </w:tc>
        <w:tc>
          <w:tcPr>
            <w:tcW w:w="154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9,2</w:t>
            </w:r>
          </w:p>
        </w:tc>
      </w:tr>
      <w:tr w:rsidR="0044318E" w:rsidRPr="00A5586D" w:rsidTr="0044318E">
        <w:trPr>
          <w:jc w:val="center"/>
        </w:trPr>
        <w:tc>
          <w:tcPr>
            <w:tcW w:w="2905" w:type="dxa"/>
            <w:vMerge/>
            <w:vAlign w:val="center"/>
          </w:tcPr>
          <w:p w:rsidR="0044318E" w:rsidRPr="00A5586D" w:rsidRDefault="0044318E" w:rsidP="00B20445">
            <w:pPr>
              <w:spacing w:line="360" w:lineRule="auto"/>
              <w:ind w:left="170" w:firstLine="107"/>
              <w:jc w:val="center"/>
              <w:rPr>
                <w:rFonts w:ascii="Times New Roman" w:hAnsi="Times New Roman"/>
                <w:sz w:val="24"/>
                <w:szCs w:val="24"/>
              </w:rPr>
            </w:pPr>
          </w:p>
        </w:tc>
        <w:tc>
          <w:tcPr>
            <w:tcW w:w="1276"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2020</w:t>
            </w:r>
          </w:p>
        </w:tc>
        <w:tc>
          <w:tcPr>
            <w:tcW w:w="1134"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54,3</w:t>
            </w:r>
          </w:p>
        </w:tc>
        <w:tc>
          <w:tcPr>
            <w:tcW w:w="1615"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7,0</w:t>
            </w:r>
          </w:p>
        </w:tc>
        <w:tc>
          <w:tcPr>
            <w:tcW w:w="1063"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91,4</w:t>
            </w:r>
          </w:p>
        </w:tc>
        <w:tc>
          <w:tcPr>
            <w:tcW w:w="166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12,9</w:t>
            </w:r>
          </w:p>
        </w:tc>
        <w:tc>
          <w:tcPr>
            <w:tcW w:w="1298"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8,0</w:t>
            </w:r>
          </w:p>
        </w:tc>
        <w:tc>
          <w:tcPr>
            <w:tcW w:w="188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13,8</w:t>
            </w:r>
          </w:p>
        </w:tc>
        <w:tc>
          <w:tcPr>
            <w:tcW w:w="154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9,0</w:t>
            </w:r>
          </w:p>
        </w:tc>
      </w:tr>
      <w:tr w:rsidR="0044318E" w:rsidRPr="00A5586D" w:rsidTr="0044318E">
        <w:trPr>
          <w:jc w:val="center"/>
        </w:trPr>
        <w:tc>
          <w:tcPr>
            <w:tcW w:w="2905" w:type="dxa"/>
            <w:vMerge/>
            <w:vAlign w:val="center"/>
          </w:tcPr>
          <w:p w:rsidR="0044318E" w:rsidRPr="00A5586D" w:rsidRDefault="0044318E" w:rsidP="00B20445">
            <w:pPr>
              <w:spacing w:line="360" w:lineRule="auto"/>
              <w:ind w:left="170" w:firstLine="107"/>
              <w:jc w:val="center"/>
              <w:rPr>
                <w:rFonts w:ascii="Times New Roman" w:hAnsi="Times New Roman"/>
                <w:sz w:val="24"/>
                <w:szCs w:val="24"/>
              </w:rPr>
            </w:pPr>
          </w:p>
        </w:tc>
        <w:tc>
          <w:tcPr>
            <w:tcW w:w="1276"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среднее</w:t>
            </w:r>
          </w:p>
        </w:tc>
        <w:tc>
          <w:tcPr>
            <w:tcW w:w="1134" w:type="dxa"/>
            <w:vAlign w:val="center"/>
          </w:tcPr>
          <w:p w:rsidR="0044318E" w:rsidRPr="00A5586D" w:rsidRDefault="0044318E" w:rsidP="00B20445">
            <w:pPr>
              <w:spacing w:line="360" w:lineRule="auto"/>
              <w:ind w:firstLine="12"/>
              <w:jc w:val="center"/>
              <w:rPr>
                <w:rFonts w:ascii="Times New Roman" w:hAnsi="Times New Roman"/>
                <w:sz w:val="24"/>
                <w:szCs w:val="24"/>
                <w:lang w:val="kk-KZ"/>
              </w:rPr>
            </w:pPr>
            <w:r w:rsidRPr="00A5586D">
              <w:rPr>
                <w:rFonts w:ascii="Times New Roman" w:hAnsi="Times New Roman"/>
                <w:sz w:val="24"/>
                <w:szCs w:val="24"/>
                <w:lang w:val="kk-KZ"/>
              </w:rPr>
              <w:t>46,1</w:t>
            </w:r>
          </w:p>
        </w:tc>
        <w:tc>
          <w:tcPr>
            <w:tcW w:w="1615" w:type="dxa"/>
            <w:vAlign w:val="center"/>
          </w:tcPr>
          <w:p w:rsidR="0044318E" w:rsidRPr="00A5586D" w:rsidRDefault="0044318E" w:rsidP="00B20445">
            <w:pPr>
              <w:spacing w:line="360" w:lineRule="auto"/>
              <w:ind w:firstLine="12"/>
              <w:jc w:val="center"/>
              <w:rPr>
                <w:rFonts w:ascii="Times New Roman" w:hAnsi="Times New Roman"/>
                <w:sz w:val="24"/>
                <w:szCs w:val="24"/>
                <w:lang w:val="kk-KZ"/>
              </w:rPr>
            </w:pPr>
            <w:r w:rsidRPr="00A5586D">
              <w:rPr>
                <w:rFonts w:ascii="Times New Roman" w:hAnsi="Times New Roman"/>
                <w:sz w:val="24"/>
                <w:szCs w:val="24"/>
                <w:lang w:val="kk-KZ"/>
              </w:rPr>
              <w:t>6,9</w:t>
            </w:r>
          </w:p>
        </w:tc>
        <w:tc>
          <w:tcPr>
            <w:tcW w:w="1063" w:type="dxa"/>
            <w:vAlign w:val="center"/>
          </w:tcPr>
          <w:p w:rsidR="0044318E" w:rsidRPr="00A5586D" w:rsidRDefault="0044318E" w:rsidP="00B20445">
            <w:pPr>
              <w:spacing w:line="360" w:lineRule="auto"/>
              <w:ind w:firstLine="12"/>
              <w:jc w:val="center"/>
              <w:rPr>
                <w:rFonts w:ascii="Times New Roman" w:hAnsi="Times New Roman"/>
                <w:sz w:val="24"/>
                <w:szCs w:val="24"/>
                <w:lang w:val="kk-KZ"/>
              </w:rPr>
            </w:pPr>
            <w:r w:rsidRPr="00A5586D">
              <w:rPr>
                <w:rFonts w:ascii="Times New Roman" w:hAnsi="Times New Roman"/>
                <w:sz w:val="24"/>
                <w:szCs w:val="24"/>
                <w:lang w:val="kk-KZ"/>
              </w:rPr>
              <w:t>98,3</w:t>
            </w:r>
          </w:p>
        </w:tc>
        <w:tc>
          <w:tcPr>
            <w:tcW w:w="1667" w:type="dxa"/>
            <w:vAlign w:val="center"/>
          </w:tcPr>
          <w:p w:rsidR="0044318E" w:rsidRPr="00A5586D" w:rsidRDefault="0044318E" w:rsidP="00B20445">
            <w:pPr>
              <w:spacing w:line="360" w:lineRule="auto"/>
              <w:ind w:firstLine="12"/>
              <w:jc w:val="center"/>
              <w:rPr>
                <w:rFonts w:ascii="Times New Roman" w:hAnsi="Times New Roman"/>
                <w:sz w:val="24"/>
                <w:szCs w:val="24"/>
                <w:lang w:val="kk-KZ"/>
              </w:rPr>
            </w:pPr>
            <w:r w:rsidRPr="00A5586D">
              <w:rPr>
                <w:rFonts w:ascii="Times New Roman" w:hAnsi="Times New Roman"/>
                <w:sz w:val="24"/>
                <w:szCs w:val="24"/>
                <w:lang w:val="kk-KZ"/>
              </w:rPr>
              <w:t>12,7</w:t>
            </w:r>
          </w:p>
        </w:tc>
        <w:tc>
          <w:tcPr>
            <w:tcW w:w="1298" w:type="dxa"/>
            <w:vAlign w:val="center"/>
          </w:tcPr>
          <w:p w:rsidR="0044318E" w:rsidRPr="00A5586D" w:rsidRDefault="0044318E" w:rsidP="00B20445">
            <w:pPr>
              <w:spacing w:line="360" w:lineRule="auto"/>
              <w:ind w:firstLine="12"/>
              <w:jc w:val="center"/>
              <w:rPr>
                <w:rFonts w:ascii="Times New Roman" w:hAnsi="Times New Roman"/>
                <w:sz w:val="24"/>
                <w:szCs w:val="24"/>
                <w:lang w:val="kk-KZ"/>
              </w:rPr>
            </w:pPr>
            <w:r w:rsidRPr="00A5586D">
              <w:rPr>
                <w:rFonts w:ascii="Times New Roman" w:hAnsi="Times New Roman"/>
                <w:sz w:val="24"/>
                <w:szCs w:val="24"/>
                <w:lang w:val="kk-KZ"/>
              </w:rPr>
              <w:t>8,1</w:t>
            </w:r>
          </w:p>
        </w:tc>
        <w:tc>
          <w:tcPr>
            <w:tcW w:w="1887" w:type="dxa"/>
            <w:vAlign w:val="center"/>
          </w:tcPr>
          <w:p w:rsidR="0044318E" w:rsidRPr="00A5586D" w:rsidRDefault="0044318E" w:rsidP="00B20445">
            <w:pPr>
              <w:spacing w:line="360" w:lineRule="auto"/>
              <w:ind w:firstLine="12"/>
              <w:jc w:val="center"/>
              <w:rPr>
                <w:rFonts w:ascii="Times New Roman" w:hAnsi="Times New Roman"/>
                <w:sz w:val="24"/>
                <w:szCs w:val="24"/>
                <w:lang w:val="kk-KZ"/>
              </w:rPr>
            </w:pPr>
            <w:r w:rsidRPr="00A5586D">
              <w:rPr>
                <w:rFonts w:ascii="Times New Roman" w:hAnsi="Times New Roman"/>
                <w:sz w:val="24"/>
                <w:szCs w:val="24"/>
                <w:lang w:val="kk-KZ"/>
              </w:rPr>
              <w:t>14,6</w:t>
            </w:r>
          </w:p>
        </w:tc>
        <w:tc>
          <w:tcPr>
            <w:tcW w:w="1547" w:type="dxa"/>
            <w:vAlign w:val="center"/>
          </w:tcPr>
          <w:p w:rsidR="0044318E" w:rsidRPr="00A5586D" w:rsidRDefault="0044318E" w:rsidP="00B20445">
            <w:pPr>
              <w:spacing w:line="360" w:lineRule="auto"/>
              <w:ind w:firstLine="12"/>
              <w:jc w:val="center"/>
              <w:rPr>
                <w:rFonts w:ascii="Times New Roman" w:hAnsi="Times New Roman"/>
                <w:sz w:val="24"/>
                <w:szCs w:val="24"/>
                <w:lang w:val="kk-KZ"/>
              </w:rPr>
            </w:pPr>
            <w:r w:rsidRPr="00A5586D">
              <w:rPr>
                <w:rFonts w:ascii="Times New Roman" w:hAnsi="Times New Roman"/>
                <w:sz w:val="24"/>
                <w:szCs w:val="24"/>
                <w:lang w:val="kk-KZ"/>
              </w:rPr>
              <w:t>9,3</w:t>
            </w:r>
          </w:p>
        </w:tc>
      </w:tr>
      <w:tr w:rsidR="0044318E" w:rsidRPr="00A5586D" w:rsidTr="0044318E">
        <w:trPr>
          <w:jc w:val="center"/>
        </w:trPr>
        <w:tc>
          <w:tcPr>
            <w:tcW w:w="2905" w:type="dxa"/>
            <w:vMerge w:val="restart"/>
            <w:vAlign w:val="center"/>
          </w:tcPr>
          <w:p w:rsidR="0044318E" w:rsidRPr="00A5586D" w:rsidRDefault="0044318E" w:rsidP="00B20445">
            <w:pPr>
              <w:spacing w:line="360" w:lineRule="auto"/>
              <w:ind w:left="170" w:firstLine="107"/>
              <w:jc w:val="center"/>
              <w:rPr>
                <w:rFonts w:ascii="Times New Roman" w:hAnsi="Times New Roman"/>
                <w:sz w:val="24"/>
                <w:szCs w:val="24"/>
                <w:lang w:val="kk-KZ"/>
              </w:rPr>
            </w:pPr>
            <w:r w:rsidRPr="00A5586D">
              <w:rPr>
                <w:rFonts w:ascii="Times New Roman" w:hAnsi="Times New Roman"/>
                <w:sz w:val="24"/>
                <w:szCs w:val="24"/>
              </w:rPr>
              <w:t>Схема посева с междурядьям  70 см</w:t>
            </w:r>
          </w:p>
          <w:p w:rsidR="0044318E" w:rsidRPr="00A5586D" w:rsidRDefault="0044318E" w:rsidP="00B20445">
            <w:pPr>
              <w:spacing w:line="360" w:lineRule="auto"/>
              <w:ind w:left="170" w:firstLine="107"/>
              <w:jc w:val="center"/>
              <w:rPr>
                <w:rFonts w:ascii="Times New Roman" w:hAnsi="Times New Roman"/>
                <w:sz w:val="24"/>
                <w:szCs w:val="24"/>
                <w:lang w:val="kk-KZ"/>
              </w:rPr>
            </w:pPr>
            <w:r w:rsidRPr="00A5586D">
              <w:rPr>
                <w:rFonts w:ascii="Times New Roman" w:hAnsi="Times New Roman"/>
                <w:sz w:val="24"/>
                <w:szCs w:val="24"/>
              </w:rPr>
              <w:t>70х10х1</w:t>
            </w:r>
            <w:r w:rsidRPr="00A5586D">
              <w:rPr>
                <w:rFonts w:ascii="Times New Roman" w:hAnsi="Times New Roman"/>
                <w:sz w:val="24"/>
                <w:szCs w:val="24"/>
                <w:lang w:val="kk-KZ"/>
              </w:rPr>
              <w:t xml:space="preserve"> - </w:t>
            </w:r>
            <w:r w:rsidRPr="00A5586D">
              <w:rPr>
                <w:rFonts w:ascii="Times New Roman" w:hAnsi="Times New Roman"/>
                <w:sz w:val="24"/>
                <w:szCs w:val="24"/>
              </w:rPr>
              <w:t>144 тыс.шт/га</w:t>
            </w:r>
          </w:p>
        </w:tc>
        <w:tc>
          <w:tcPr>
            <w:tcW w:w="1276"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2018</w:t>
            </w:r>
          </w:p>
        </w:tc>
        <w:tc>
          <w:tcPr>
            <w:tcW w:w="1134"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42,4</w:t>
            </w:r>
          </w:p>
        </w:tc>
        <w:tc>
          <w:tcPr>
            <w:tcW w:w="1615"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6,4</w:t>
            </w:r>
          </w:p>
        </w:tc>
        <w:tc>
          <w:tcPr>
            <w:tcW w:w="1063"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96,2</w:t>
            </w:r>
          </w:p>
        </w:tc>
        <w:tc>
          <w:tcPr>
            <w:tcW w:w="166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12,6</w:t>
            </w:r>
          </w:p>
        </w:tc>
        <w:tc>
          <w:tcPr>
            <w:tcW w:w="1298"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8,0</w:t>
            </w:r>
          </w:p>
        </w:tc>
        <w:tc>
          <w:tcPr>
            <w:tcW w:w="188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16,0</w:t>
            </w:r>
          </w:p>
        </w:tc>
        <w:tc>
          <w:tcPr>
            <w:tcW w:w="154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9,4</w:t>
            </w:r>
          </w:p>
        </w:tc>
      </w:tr>
      <w:tr w:rsidR="0044318E" w:rsidRPr="00A5586D" w:rsidTr="0044318E">
        <w:trPr>
          <w:jc w:val="center"/>
        </w:trPr>
        <w:tc>
          <w:tcPr>
            <w:tcW w:w="2905" w:type="dxa"/>
            <w:vMerge/>
            <w:vAlign w:val="center"/>
          </w:tcPr>
          <w:p w:rsidR="0044318E" w:rsidRPr="00A5586D" w:rsidRDefault="0044318E" w:rsidP="00B20445">
            <w:pPr>
              <w:spacing w:line="360" w:lineRule="auto"/>
              <w:ind w:left="170" w:firstLine="107"/>
              <w:jc w:val="center"/>
              <w:rPr>
                <w:rFonts w:ascii="Times New Roman" w:hAnsi="Times New Roman"/>
                <w:sz w:val="24"/>
                <w:szCs w:val="24"/>
              </w:rPr>
            </w:pPr>
          </w:p>
        </w:tc>
        <w:tc>
          <w:tcPr>
            <w:tcW w:w="1276"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2019</w:t>
            </w:r>
          </w:p>
        </w:tc>
        <w:tc>
          <w:tcPr>
            <w:tcW w:w="1134"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39,7</w:t>
            </w:r>
          </w:p>
        </w:tc>
        <w:tc>
          <w:tcPr>
            <w:tcW w:w="1615"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6,2</w:t>
            </w:r>
          </w:p>
        </w:tc>
        <w:tc>
          <w:tcPr>
            <w:tcW w:w="1063"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94,0</w:t>
            </w:r>
          </w:p>
        </w:tc>
        <w:tc>
          <w:tcPr>
            <w:tcW w:w="166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12,1</w:t>
            </w:r>
          </w:p>
        </w:tc>
        <w:tc>
          <w:tcPr>
            <w:tcW w:w="1298"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7,8</w:t>
            </w:r>
          </w:p>
        </w:tc>
        <w:tc>
          <w:tcPr>
            <w:tcW w:w="188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13,0</w:t>
            </w:r>
          </w:p>
        </w:tc>
        <w:tc>
          <w:tcPr>
            <w:tcW w:w="154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8,6</w:t>
            </w:r>
          </w:p>
        </w:tc>
      </w:tr>
      <w:tr w:rsidR="0044318E" w:rsidRPr="00A5586D" w:rsidTr="0044318E">
        <w:trPr>
          <w:jc w:val="center"/>
        </w:trPr>
        <w:tc>
          <w:tcPr>
            <w:tcW w:w="2905" w:type="dxa"/>
            <w:vMerge/>
            <w:vAlign w:val="center"/>
          </w:tcPr>
          <w:p w:rsidR="0044318E" w:rsidRPr="00A5586D" w:rsidRDefault="0044318E" w:rsidP="00B20445">
            <w:pPr>
              <w:spacing w:line="360" w:lineRule="auto"/>
              <w:ind w:left="170" w:firstLine="107"/>
              <w:jc w:val="center"/>
              <w:rPr>
                <w:rFonts w:ascii="Times New Roman" w:hAnsi="Times New Roman"/>
                <w:sz w:val="24"/>
                <w:szCs w:val="24"/>
              </w:rPr>
            </w:pPr>
          </w:p>
        </w:tc>
        <w:tc>
          <w:tcPr>
            <w:tcW w:w="1276"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2020</w:t>
            </w:r>
          </w:p>
        </w:tc>
        <w:tc>
          <w:tcPr>
            <w:tcW w:w="1134"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53,6</w:t>
            </w:r>
          </w:p>
        </w:tc>
        <w:tc>
          <w:tcPr>
            <w:tcW w:w="1615"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6,6</w:t>
            </w:r>
          </w:p>
        </w:tc>
        <w:tc>
          <w:tcPr>
            <w:tcW w:w="1063"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88,0</w:t>
            </w:r>
          </w:p>
        </w:tc>
        <w:tc>
          <w:tcPr>
            <w:tcW w:w="166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12,0</w:t>
            </w:r>
          </w:p>
        </w:tc>
        <w:tc>
          <w:tcPr>
            <w:tcW w:w="1298"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8,2</w:t>
            </w:r>
          </w:p>
        </w:tc>
        <w:tc>
          <w:tcPr>
            <w:tcW w:w="188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13,4</w:t>
            </w:r>
          </w:p>
        </w:tc>
        <w:tc>
          <w:tcPr>
            <w:tcW w:w="154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8,2</w:t>
            </w:r>
          </w:p>
        </w:tc>
      </w:tr>
      <w:tr w:rsidR="0044318E" w:rsidRPr="00A5586D" w:rsidTr="0044318E">
        <w:trPr>
          <w:jc w:val="center"/>
        </w:trPr>
        <w:tc>
          <w:tcPr>
            <w:tcW w:w="2905" w:type="dxa"/>
            <w:vMerge/>
            <w:vAlign w:val="center"/>
          </w:tcPr>
          <w:p w:rsidR="0044318E" w:rsidRPr="00A5586D" w:rsidRDefault="0044318E" w:rsidP="00B20445">
            <w:pPr>
              <w:spacing w:line="360" w:lineRule="auto"/>
              <w:ind w:left="170" w:firstLine="107"/>
              <w:jc w:val="center"/>
              <w:rPr>
                <w:rFonts w:ascii="Times New Roman" w:hAnsi="Times New Roman"/>
                <w:sz w:val="24"/>
                <w:szCs w:val="24"/>
              </w:rPr>
            </w:pPr>
          </w:p>
        </w:tc>
        <w:tc>
          <w:tcPr>
            <w:tcW w:w="1276"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среднее</w:t>
            </w:r>
          </w:p>
        </w:tc>
        <w:tc>
          <w:tcPr>
            <w:tcW w:w="1134" w:type="dxa"/>
            <w:vAlign w:val="center"/>
          </w:tcPr>
          <w:p w:rsidR="0044318E" w:rsidRPr="00A5586D" w:rsidRDefault="0044318E" w:rsidP="00B20445">
            <w:pPr>
              <w:spacing w:line="360" w:lineRule="auto"/>
              <w:ind w:firstLine="12"/>
              <w:jc w:val="center"/>
              <w:rPr>
                <w:rFonts w:ascii="Times New Roman" w:hAnsi="Times New Roman"/>
                <w:sz w:val="24"/>
                <w:szCs w:val="24"/>
                <w:lang w:val="kk-KZ"/>
              </w:rPr>
            </w:pPr>
            <w:r w:rsidRPr="00A5586D">
              <w:rPr>
                <w:rFonts w:ascii="Times New Roman" w:hAnsi="Times New Roman"/>
                <w:sz w:val="24"/>
                <w:szCs w:val="24"/>
                <w:lang w:val="kk-KZ"/>
              </w:rPr>
              <w:t>45,2</w:t>
            </w:r>
          </w:p>
        </w:tc>
        <w:tc>
          <w:tcPr>
            <w:tcW w:w="1615" w:type="dxa"/>
            <w:vAlign w:val="center"/>
          </w:tcPr>
          <w:p w:rsidR="0044318E" w:rsidRPr="00A5586D" w:rsidRDefault="0044318E" w:rsidP="00B20445">
            <w:pPr>
              <w:spacing w:line="360" w:lineRule="auto"/>
              <w:ind w:firstLine="12"/>
              <w:jc w:val="center"/>
              <w:rPr>
                <w:rFonts w:ascii="Times New Roman" w:hAnsi="Times New Roman"/>
                <w:sz w:val="24"/>
                <w:szCs w:val="24"/>
                <w:lang w:val="kk-KZ"/>
              </w:rPr>
            </w:pPr>
            <w:r w:rsidRPr="00A5586D">
              <w:rPr>
                <w:rFonts w:ascii="Times New Roman" w:hAnsi="Times New Roman"/>
                <w:sz w:val="24"/>
                <w:szCs w:val="24"/>
                <w:lang w:val="kk-KZ"/>
              </w:rPr>
              <w:t>6,4</w:t>
            </w:r>
          </w:p>
        </w:tc>
        <w:tc>
          <w:tcPr>
            <w:tcW w:w="1063" w:type="dxa"/>
            <w:vAlign w:val="center"/>
          </w:tcPr>
          <w:p w:rsidR="0044318E" w:rsidRPr="00A5586D" w:rsidRDefault="0044318E" w:rsidP="00B20445">
            <w:pPr>
              <w:spacing w:line="360" w:lineRule="auto"/>
              <w:ind w:firstLine="12"/>
              <w:jc w:val="center"/>
              <w:rPr>
                <w:rFonts w:ascii="Times New Roman" w:hAnsi="Times New Roman"/>
                <w:sz w:val="24"/>
                <w:szCs w:val="24"/>
                <w:lang w:val="kk-KZ"/>
              </w:rPr>
            </w:pPr>
            <w:r w:rsidRPr="00A5586D">
              <w:rPr>
                <w:rFonts w:ascii="Times New Roman" w:hAnsi="Times New Roman"/>
                <w:sz w:val="24"/>
                <w:szCs w:val="24"/>
                <w:lang w:val="kk-KZ"/>
              </w:rPr>
              <w:t>92,7</w:t>
            </w:r>
          </w:p>
        </w:tc>
        <w:tc>
          <w:tcPr>
            <w:tcW w:w="1667" w:type="dxa"/>
            <w:vAlign w:val="center"/>
          </w:tcPr>
          <w:p w:rsidR="0044318E" w:rsidRPr="00A5586D" w:rsidRDefault="0044318E" w:rsidP="00B20445">
            <w:pPr>
              <w:spacing w:line="360" w:lineRule="auto"/>
              <w:ind w:firstLine="12"/>
              <w:jc w:val="center"/>
              <w:rPr>
                <w:rFonts w:ascii="Times New Roman" w:hAnsi="Times New Roman"/>
                <w:sz w:val="24"/>
                <w:szCs w:val="24"/>
                <w:lang w:val="kk-KZ"/>
              </w:rPr>
            </w:pPr>
            <w:r w:rsidRPr="00A5586D">
              <w:rPr>
                <w:rFonts w:ascii="Times New Roman" w:hAnsi="Times New Roman"/>
                <w:sz w:val="24"/>
                <w:szCs w:val="24"/>
                <w:lang w:val="kk-KZ"/>
              </w:rPr>
              <w:t>12,2</w:t>
            </w:r>
          </w:p>
        </w:tc>
        <w:tc>
          <w:tcPr>
            <w:tcW w:w="1298" w:type="dxa"/>
            <w:vAlign w:val="center"/>
          </w:tcPr>
          <w:p w:rsidR="0044318E" w:rsidRPr="00A5586D" w:rsidRDefault="0044318E" w:rsidP="00B20445">
            <w:pPr>
              <w:spacing w:line="360" w:lineRule="auto"/>
              <w:ind w:firstLine="12"/>
              <w:jc w:val="center"/>
              <w:rPr>
                <w:rFonts w:ascii="Times New Roman" w:hAnsi="Times New Roman"/>
                <w:sz w:val="24"/>
                <w:szCs w:val="24"/>
                <w:lang w:val="kk-KZ"/>
              </w:rPr>
            </w:pPr>
            <w:r w:rsidRPr="00A5586D">
              <w:rPr>
                <w:rFonts w:ascii="Times New Roman" w:hAnsi="Times New Roman"/>
                <w:sz w:val="24"/>
                <w:szCs w:val="24"/>
                <w:lang w:val="kk-KZ"/>
              </w:rPr>
              <w:t>8,0</w:t>
            </w:r>
          </w:p>
        </w:tc>
        <w:tc>
          <w:tcPr>
            <w:tcW w:w="1887" w:type="dxa"/>
            <w:vAlign w:val="center"/>
          </w:tcPr>
          <w:p w:rsidR="0044318E" w:rsidRPr="00A5586D" w:rsidRDefault="0044318E" w:rsidP="00B20445">
            <w:pPr>
              <w:spacing w:line="360" w:lineRule="auto"/>
              <w:ind w:firstLine="12"/>
              <w:jc w:val="center"/>
              <w:rPr>
                <w:rFonts w:ascii="Times New Roman" w:hAnsi="Times New Roman"/>
                <w:sz w:val="24"/>
                <w:szCs w:val="24"/>
                <w:lang w:val="kk-KZ"/>
              </w:rPr>
            </w:pPr>
            <w:r w:rsidRPr="00A5586D">
              <w:rPr>
                <w:rFonts w:ascii="Times New Roman" w:hAnsi="Times New Roman"/>
                <w:sz w:val="24"/>
                <w:szCs w:val="24"/>
                <w:lang w:val="kk-KZ"/>
              </w:rPr>
              <w:t>14,1</w:t>
            </w:r>
          </w:p>
        </w:tc>
        <w:tc>
          <w:tcPr>
            <w:tcW w:w="1547" w:type="dxa"/>
            <w:vAlign w:val="center"/>
          </w:tcPr>
          <w:p w:rsidR="0044318E" w:rsidRPr="00A5586D" w:rsidRDefault="0044318E" w:rsidP="00B20445">
            <w:pPr>
              <w:spacing w:line="360" w:lineRule="auto"/>
              <w:ind w:firstLine="12"/>
              <w:jc w:val="center"/>
              <w:rPr>
                <w:rFonts w:ascii="Times New Roman" w:hAnsi="Times New Roman"/>
                <w:sz w:val="24"/>
                <w:szCs w:val="24"/>
                <w:lang w:val="kk-KZ"/>
              </w:rPr>
            </w:pPr>
            <w:r w:rsidRPr="00A5586D">
              <w:rPr>
                <w:rFonts w:ascii="Times New Roman" w:hAnsi="Times New Roman"/>
                <w:sz w:val="24"/>
                <w:szCs w:val="24"/>
                <w:lang w:val="kk-KZ"/>
              </w:rPr>
              <w:t>8,7</w:t>
            </w:r>
          </w:p>
        </w:tc>
      </w:tr>
      <w:tr w:rsidR="0044318E" w:rsidRPr="00A5586D" w:rsidTr="0044318E">
        <w:trPr>
          <w:jc w:val="center"/>
        </w:trPr>
        <w:tc>
          <w:tcPr>
            <w:tcW w:w="2905" w:type="dxa"/>
            <w:vMerge w:val="restart"/>
            <w:vAlign w:val="center"/>
          </w:tcPr>
          <w:p w:rsidR="0044318E" w:rsidRPr="00A5586D" w:rsidRDefault="0044318E" w:rsidP="00B20445">
            <w:pPr>
              <w:spacing w:line="360" w:lineRule="auto"/>
              <w:ind w:left="170" w:firstLine="107"/>
              <w:jc w:val="center"/>
              <w:rPr>
                <w:rFonts w:ascii="Times New Roman" w:hAnsi="Times New Roman"/>
                <w:sz w:val="24"/>
                <w:szCs w:val="24"/>
                <w:lang w:val="kk-KZ"/>
              </w:rPr>
            </w:pPr>
            <w:r w:rsidRPr="00A5586D">
              <w:rPr>
                <w:rFonts w:ascii="Times New Roman" w:hAnsi="Times New Roman"/>
                <w:sz w:val="24"/>
                <w:szCs w:val="24"/>
              </w:rPr>
              <w:t>Схема посева с междурядьям  45 см</w:t>
            </w:r>
          </w:p>
          <w:p w:rsidR="0044318E" w:rsidRPr="00A5586D" w:rsidRDefault="0044318E" w:rsidP="00B20445">
            <w:pPr>
              <w:spacing w:line="360" w:lineRule="auto"/>
              <w:ind w:left="170" w:firstLine="107"/>
              <w:jc w:val="center"/>
              <w:rPr>
                <w:rFonts w:ascii="Times New Roman" w:hAnsi="Times New Roman"/>
                <w:sz w:val="24"/>
                <w:szCs w:val="24"/>
                <w:lang w:val="kk-KZ"/>
              </w:rPr>
            </w:pPr>
            <w:r w:rsidRPr="00A5586D">
              <w:rPr>
                <w:rFonts w:ascii="Times New Roman" w:hAnsi="Times New Roman"/>
                <w:sz w:val="24"/>
                <w:szCs w:val="24"/>
              </w:rPr>
              <w:t>45х12х1</w:t>
            </w:r>
            <w:r w:rsidRPr="00A5586D">
              <w:rPr>
                <w:rFonts w:ascii="Times New Roman" w:hAnsi="Times New Roman"/>
                <w:sz w:val="24"/>
                <w:szCs w:val="24"/>
                <w:lang w:val="kk-KZ"/>
              </w:rPr>
              <w:t xml:space="preserve"> - </w:t>
            </w:r>
            <w:r w:rsidRPr="00A5586D">
              <w:rPr>
                <w:rFonts w:ascii="Times New Roman" w:hAnsi="Times New Roman"/>
                <w:sz w:val="24"/>
                <w:szCs w:val="24"/>
              </w:rPr>
              <w:t>180 тыс. шт/га</w:t>
            </w:r>
          </w:p>
        </w:tc>
        <w:tc>
          <w:tcPr>
            <w:tcW w:w="1276"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2018</w:t>
            </w:r>
          </w:p>
        </w:tc>
        <w:tc>
          <w:tcPr>
            <w:tcW w:w="1134"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41,8</w:t>
            </w:r>
          </w:p>
        </w:tc>
        <w:tc>
          <w:tcPr>
            <w:tcW w:w="1615"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6,0</w:t>
            </w:r>
          </w:p>
        </w:tc>
        <w:tc>
          <w:tcPr>
            <w:tcW w:w="1063"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94,8</w:t>
            </w:r>
          </w:p>
        </w:tc>
        <w:tc>
          <w:tcPr>
            <w:tcW w:w="166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11,4</w:t>
            </w:r>
          </w:p>
        </w:tc>
        <w:tc>
          <w:tcPr>
            <w:tcW w:w="1298"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6,1</w:t>
            </w:r>
          </w:p>
        </w:tc>
        <w:tc>
          <w:tcPr>
            <w:tcW w:w="188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14,6</w:t>
            </w:r>
          </w:p>
        </w:tc>
        <w:tc>
          <w:tcPr>
            <w:tcW w:w="154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8,2</w:t>
            </w:r>
          </w:p>
        </w:tc>
      </w:tr>
      <w:tr w:rsidR="0044318E" w:rsidRPr="00A5586D" w:rsidTr="0044318E">
        <w:trPr>
          <w:jc w:val="center"/>
        </w:trPr>
        <w:tc>
          <w:tcPr>
            <w:tcW w:w="2905" w:type="dxa"/>
            <w:vMerge/>
            <w:vAlign w:val="center"/>
          </w:tcPr>
          <w:p w:rsidR="0044318E" w:rsidRPr="00A5586D" w:rsidRDefault="0044318E" w:rsidP="00B20445">
            <w:pPr>
              <w:spacing w:line="360" w:lineRule="auto"/>
              <w:ind w:left="170" w:firstLine="107"/>
              <w:jc w:val="center"/>
              <w:rPr>
                <w:rFonts w:ascii="Times New Roman" w:hAnsi="Times New Roman"/>
                <w:sz w:val="24"/>
                <w:szCs w:val="24"/>
              </w:rPr>
            </w:pPr>
          </w:p>
        </w:tc>
        <w:tc>
          <w:tcPr>
            <w:tcW w:w="1276"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2019</w:t>
            </w:r>
          </w:p>
        </w:tc>
        <w:tc>
          <w:tcPr>
            <w:tcW w:w="1134"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39,6</w:t>
            </w:r>
          </w:p>
        </w:tc>
        <w:tc>
          <w:tcPr>
            <w:tcW w:w="1615"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5,8</w:t>
            </w:r>
          </w:p>
        </w:tc>
        <w:tc>
          <w:tcPr>
            <w:tcW w:w="1063"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91,7</w:t>
            </w:r>
          </w:p>
        </w:tc>
        <w:tc>
          <w:tcPr>
            <w:tcW w:w="166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11,0</w:t>
            </w:r>
          </w:p>
        </w:tc>
        <w:tc>
          <w:tcPr>
            <w:tcW w:w="1298"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6,0</w:t>
            </w:r>
          </w:p>
        </w:tc>
        <w:tc>
          <w:tcPr>
            <w:tcW w:w="188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10,2</w:t>
            </w:r>
          </w:p>
        </w:tc>
        <w:tc>
          <w:tcPr>
            <w:tcW w:w="154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7,0</w:t>
            </w:r>
          </w:p>
        </w:tc>
      </w:tr>
      <w:tr w:rsidR="0044318E" w:rsidRPr="00A5586D" w:rsidTr="0044318E">
        <w:trPr>
          <w:jc w:val="center"/>
        </w:trPr>
        <w:tc>
          <w:tcPr>
            <w:tcW w:w="2905" w:type="dxa"/>
            <w:vMerge/>
            <w:vAlign w:val="center"/>
          </w:tcPr>
          <w:p w:rsidR="0044318E" w:rsidRPr="00A5586D" w:rsidRDefault="0044318E" w:rsidP="00B20445">
            <w:pPr>
              <w:spacing w:line="360" w:lineRule="auto"/>
              <w:ind w:left="170" w:firstLine="107"/>
              <w:jc w:val="center"/>
              <w:rPr>
                <w:rFonts w:ascii="Times New Roman" w:hAnsi="Times New Roman"/>
                <w:sz w:val="24"/>
                <w:szCs w:val="24"/>
              </w:rPr>
            </w:pPr>
          </w:p>
        </w:tc>
        <w:tc>
          <w:tcPr>
            <w:tcW w:w="1276"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2020</w:t>
            </w:r>
          </w:p>
        </w:tc>
        <w:tc>
          <w:tcPr>
            <w:tcW w:w="1134"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51,6</w:t>
            </w:r>
          </w:p>
        </w:tc>
        <w:tc>
          <w:tcPr>
            <w:tcW w:w="1615"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6,1</w:t>
            </w:r>
          </w:p>
        </w:tc>
        <w:tc>
          <w:tcPr>
            <w:tcW w:w="1063"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86,7</w:t>
            </w:r>
          </w:p>
        </w:tc>
        <w:tc>
          <w:tcPr>
            <w:tcW w:w="166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11,8</w:t>
            </w:r>
          </w:p>
        </w:tc>
        <w:tc>
          <w:tcPr>
            <w:tcW w:w="1298"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7,3</w:t>
            </w:r>
          </w:p>
        </w:tc>
        <w:tc>
          <w:tcPr>
            <w:tcW w:w="188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10,4</w:t>
            </w:r>
          </w:p>
        </w:tc>
        <w:tc>
          <w:tcPr>
            <w:tcW w:w="154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7,6</w:t>
            </w:r>
          </w:p>
        </w:tc>
      </w:tr>
      <w:tr w:rsidR="0044318E" w:rsidRPr="00A5586D" w:rsidTr="0044318E">
        <w:trPr>
          <w:jc w:val="center"/>
        </w:trPr>
        <w:tc>
          <w:tcPr>
            <w:tcW w:w="2905" w:type="dxa"/>
            <w:vMerge/>
            <w:vAlign w:val="center"/>
          </w:tcPr>
          <w:p w:rsidR="0044318E" w:rsidRPr="00A5586D" w:rsidRDefault="0044318E" w:rsidP="00B20445">
            <w:pPr>
              <w:spacing w:line="360" w:lineRule="auto"/>
              <w:ind w:left="170" w:firstLine="107"/>
              <w:jc w:val="center"/>
              <w:rPr>
                <w:rFonts w:ascii="Times New Roman" w:hAnsi="Times New Roman"/>
                <w:sz w:val="24"/>
                <w:szCs w:val="24"/>
              </w:rPr>
            </w:pPr>
          </w:p>
        </w:tc>
        <w:tc>
          <w:tcPr>
            <w:tcW w:w="1276"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среднее</w:t>
            </w:r>
          </w:p>
        </w:tc>
        <w:tc>
          <w:tcPr>
            <w:tcW w:w="1134" w:type="dxa"/>
            <w:vAlign w:val="center"/>
          </w:tcPr>
          <w:p w:rsidR="0044318E" w:rsidRPr="00A5586D" w:rsidRDefault="0044318E" w:rsidP="00B20445">
            <w:pPr>
              <w:spacing w:line="360" w:lineRule="auto"/>
              <w:ind w:firstLine="12"/>
              <w:jc w:val="center"/>
              <w:rPr>
                <w:rFonts w:ascii="Times New Roman" w:hAnsi="Times New Roman"/>
                <w:sz w:val="24"/>
                <w:szCs w:val="24"/>
                <w:lang w:val="kk-KZ"/>
              </w:rPr>
            </w:pPr>
            <w:r w:rsidRPr="00A5586D">
              <w:rPr>
                <w:rFonts w:ascii="Times New Roman" w:hAnsi="Times New Roman"/>
                <w:sz w:val="24"/>
                <w:szCs w:val="24"/>
                <w:lang w:val="kk-KZ"/>
              </w:rPr>
              <w:t>44,3</w:t>
            </w:r>
          </w:p>
        </w:tc>
        <w:tc>
          <w:tcPr>
            <w:tcW w:w="1615" w:type="dxa"/>
            <w:vAlign w:val="center"/>
          </w:tcPr>
          <w:p w:rsidR="0044318E" w:rsidRPr="00A5586D" w:rsidRDefault="0044318E" w:rsidP="00B20445">
            <w:pPr>
              <w:spacing w:line="360" w:lineRule="auto"/>
              <w:ind w:firstLine="12"/>
              <w:jc w:val="center"/>
              <w:rPr>
                <w:rFonts w:ascii="Times New Roman" w:hAnsi="Times New Roman"/>
                <w:sz w:val="24"/>
                <w:szCs w:val="24"/>
                <w:lang w:val="kk-KZ"/>
              </w:rPr>
            </w:pPr>
            <w:r w:rsidRPr="00A5586D">
              <w:rPr>
                <w:rFonts w:ascii="Times New Roman" w:hAnsi="Times New Roman"/>
                <w:sz w:val="24"/>
                <w:szCs w:val="24"/>
                <w:lang w:val="kk-KZ"/>
              </w:rPr>
              <w:t>5,9</w:t>
            </w:r>
          </w:p>
        </w:tc>
        <w:tc>
          <w:tcPr>
            <w:tcW w:w="1063" w:type="dxa"/>
            <w:vAlign w:val="center"/>
          </w:tcPr>
          <w:p w:rsidR="0044318E" w:rsidRPr="00A5586D" w:rsidRDefault="0044318E" w:rsidP="00B20445">
            <w:pPr>
              <w:spacing w:line="360" w:lineRule="auto"/>
              <w:ind w:firstLine="12"/>
              <w:jc w:val="center"/>
              <w:rPr>
                <w:rFonts w:ascii="Times New Roman" w:hAnsi="Times New Roman"/>
                <w:sz w:val="24"/>
                <w:szCs w:val="24"/>
                <w:lang w:val="kk-KZ"/>
              </w:rPr>
            </w:pPr>
            <w:r w:rsidRPr="00A5586D">
              <w:rPr>
                <w:rFonts w:ascii="Times New Roman" w:hAnsi="Times New Roman"/>
                <w:sz w:val="24"/>
                <w:szCs w:val="24"/>
                <w:lang w:val="kk-KZ"/>
              </w:rPr>
              <w:t>91,1</w:t>
            </w:r>
          </w:p>
        </w:tc>
        <w:tc>
          <w:tcPr>
            <w:tcW w:w="1667" w:type="dxa"/>
            <w:vAlign w:val="center"/>
          </w:tcPr>
          <w:p w:rsidR="0044318E" w:rsidRPr="00A5586D" w:rsidRDefault="0044318E" w:rsidP="00B20445">
            <w:pPr>
              <w:spacing w:line="360" w:lineRule="auto"/>
              <w:ind w:firstLine="12"/>
              <w:jc w:val="center"/>
              <w:rPr>
                <w:rFonts w:ascii="Times New Roman" w:hAnsi="Times New Roman"/>
                <w:sz w:val="24"/>
                <w:szCs w:val="24"/>
                <w:lang w:val="kk-KZ"/>
              </w:rPr>
            </w:pPr>
            <w:r w:rsidRPr="00A5586D">
              <w:rPr>
                <w:rFonts w:ascii="Times New Roman" w:hAnsi="Times New Roman"/>
                <w:sz w:val="24"/>
                <w:szCs w:val="24"/>
                <w:lang w:val="kk-KZ"/>
              </w:rPr>
              <w:t>11,1</w:t>
            </w:r>
          </w:p>
        </w:tc>
        <w:tc>
          <w:tcPr>
            <w:tcW w:w="1298" w:type="dxa"/>
            <w:vAlign w:val="center"/>
          </w:tcPr>
          <w:p w:rsidR="0044318E" w:rsidRPr="00A5586D" w:rsidRDefault="0044318E" w:rsidP="00B20445">
            <w:pPr>
              <w:spacing w:line="360" w:lineRule="auto"/>
              <w:ind w:firstLine="12"/>
              <w:jc w:val="center"/>
              <w:rPr>
                <w:rFonts w:ascii="Times New Roman" w:hAnsi="Times New Roman"/>
                <w:sz w:val="24"/>
                <w:szCs w:val="24"/>
                <w:lang w:val="kk-KZ"/>
              </w:rPr>
            </w:pPr>
            <w:r w:rsidRPr="00A5586D">
              <w:rPr>
                <w:rFonts w:ascii="Times New Roman" w:hAnsi="Times New Roman"/>
                <w:sz w:val="24"/>
                <w:szCs w:val="24"/>
                <w:lang w:val="kk-KZ"/>
              </w:rPr>
              <w:t>6,4</w:t>
            </w:r>
          </w:p>
        </w:tc>
        <w:tc>
          <w:tcPr>
            <w:tcW w:w="1887" w:type="dxa"/>
            <w:vAlign w:val="center"/>
          </w:tcPr>
          <w:p w:rsidR="0044318E" w:rsidRPr="00A5586D" w:rsidRDefault="0044318E" w:rsidP="00B20445">
            <w:pPr>
              <w:spacing w:line="360" w:lineRule="auto"/>
              <w:ind w:firstLine="12"/>
              <w:jc w:val="center"/>
              <w:rPr>
                <w:rFonts w:ascii="Times New Roman" w:hAnsi="Times New Roman"/>
                <w:sz w:val="24"/>
                <w:szCs w:val="24"/>
                <w:lang w:val="kk-KZ"/>
              </w:rPr>
            </w:pPr>
            <w:r w:rsidRPr="00A5586D">
              <w:rPr>
                <w:rFonts w:ascii="Times New Roman" w:hAnsi="Times New Roman"/>
                <w:sz w:val="24"/>
                <w:szCs w:val="24"/>
                <w:lang w:val="kk-KZ"/>
              </w:rPr>
              <w:t>12,7</w:t>
            </w:r>
          </w:p>
        </w:tc>
        <w:tc>
          <w:tcPr>
            <w:tcW w:w="1547" w:type="dxa"/>
            <w:vAlign w:val="center"/>
          </w:tcPr>
          <w:p w:rsidR="0044318E" w:rsidRPr="00A5586D" w:rsidRDefault="0044318E" w:rsidP="00B20445">
            <w:pPr>
              <w:spacing w:line="360" w:lineRule="auto"/>
              <w:ind w:firstLine="12"/>
              <w:jc w:val="center"/>
              <w:rPr>
                <w:rFonts w:ascii="Times New Roman" w:hAnsi="Times New Roman"/>
                <w:sz w:val="24"/>
                <w:szCs w:val="24"/>
                <w:lang w:val="kk-KZ"/>
              </w:rPr>
            </w:pPr>
            <w:r w:rsidRPr="00A5586D">
              <w:rPr>
                <w:rFonts w:ascii="Times New Roman" w:hAnsi="Times New Roman"/>
                <w:sz w:val="24"/>
                <w:szCs w:val="24"/>
                <w:lang w:val="kk-KZ"/>
              </w:rPr>
              <w:t>7,6</w:t>
            </w:r>
          </w:p>
        </w:tc>
      </w:tr>
      <w:tr w:rsidR="0044318E" w:rsidRPr="00A5586D" w:rsidTr="0044318E">
        <w:trPr>
          <w:jc w:val="center"/>
        </w:trPr>
        <w:tc>
          <w:tcPr>
            <w:tcW w:w="2905" w:type="dxa"/>
            <w:vMerge w:val="restart"/>
            <w:vAlign w:val="center"/>
          </w:tcPr>
          <w:p w:rsidR="0044318E" w:rsidRPr="00A5586D" w:rsidRDefault="0044318E" w:rsidP="00B20445">
            <w:pPr>
              <w:spacing w:line="360" w:lineRule="auto"/>
              <w:ind w:left="170" w:firstLine="107"/>
              <w:jc w:val="center"/>
              <w:rPr>
                <w:rFonts w:ascii="Times New Roman" w:hAnsi="Times New Roman"/>
                <w:sz w:val="24"/>
                <w:szCs w:val="24"/>
                <w:lang w:val="kk-KZ"/>
              </w:rPr>
            </w:pPr>
            <w:r w:rsidRPr="00A5586D">
              <w:rPr>
                <w:rFonts w:ascii="Times New Roman" w:hAnsi="Times New Roman"/>
                <w:sz w:val="24"/>
                <w:szCs w:val="24"/>
              </w:rPr>
              <w:t>Двухстрочный посев хлопчатника</w:t>
            </w:r>
          </w:p>
          <w:p w:rsidR="0044318E" w:rsidRPr="00A5586D" w:rsidRDefault="0044318E" w:rsidP="00B20445">
            <w:pPr>
              <w:spacing w:line="360" w:lineRule="auto"/>
              <w:ind w:left="170" w:firstLine="107"/>
              <w:jc w:val="center"/>
              <w:rPr>
                <w:rFonts w:ascii="Times New Roman" w:hAnsi="Times New Roman"/>
                <w:sz w:val="24"/>
                <w:szCs w:val="24"/>
                <w:lang w:val="kk-KZ"/>
              </w:rPr>
            </w:pPr>
            <w:r w:rsidRPr="00A5586D">
              <w:rPr>
                <w:rFonts w:ascii="Times New Roman" w:hAnsi="Times New Roman"/>
                <w:sz w:val="24"/>
                <w:szCs w:val="24"/>
              </w:rPr>
              <w:t>80х11х2х10-1</w:t>
            </w:r>
            <w:r w:rsidRPr="00A5586D">
              <w:rPr>
                <w:rFonts w:ascii="Times New Roman" w:hAnsi="Times New Roman"/>
                <w:sz w:val="24"/>
                <w:szCs w:val="24"/>
                <w:lang w:val="kk-KZ"/>
              </w:rPr>
              <w:t xml:space="preserve"> - </w:t>
            </w:r>
            <w:r w:rsidRPr="00A5586D">
              <w:rPr>
                <w:rFonts w:ascii="Times New Roman" w:hAnsi="Times New Roman"/>
                <w:sz w:val="24"/>
                <w:szCs w:val="24"/>
              </w:rPr>
              <w:t>200 тыс. шт/га</w:t>
            </w:r>
          </w:p>
        </w:tc>
        <w:tc>
          <w:tcPr>
            <w:tcW w:w="1276"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2018</w:t>
            </w:r>
          </w:p>
        </w:tc>
        <w:tc>
          <w:tcPr>
            <w:tcW w:w="1134"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42,0</w:t>
            </w:r>
          </w:p>
        </w:tc>
        <w:tc>
          <w:tcPr>
            <w:tcW w:w="1615"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6,2</w:t>
            </w:r>
          </w:p>
        </w:tc>
        <w:tc>
          <w:tcPr>
            <w:tcW w:w="1063"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95,7</w:t>
            </w:r>
          </w:p>
        </w:tc>
        <w:tc>
          <w:tcPr>
            <w:tcW w:w="166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12,3</w:t>
            </w:r>
          </w:p>
        </w:tc>
        <w:tc>
          <w:tcPr>
            <w:tcW w:w="1298"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10,0</w:t>
            </w:r>
          </w:p>
        </w:tc>
        <w:tc>
          <w:tcPr>
            <w:tcW w:w="188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15,4</w:t>
            </w:r>
          </w:p>
        </w:tc>
        <w:tc>
          <w:tcPr>
            <w:tcW w:w="154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14,6</w:t>
            </w:r>
          </w:p>
        </w:tc>
      </w:tr>
      <w:tr w:rsidR="0044318E" w:rsidRPr="00A5586D" w:rsidTr="0044318E">
        <w:trPr>
          <w:jc w:val="center"/>
        </w:trPr>
        <w:tc>
          <w:tcPr>
            <w:tcW w:w="2905" w:type="dxa"/>
            <w:vMerge/>
            <w:vAlign w:val="center"/>
          </w:tcPr>
          <w:p w:rsidR="0044318E" w:rsidRPr="00A5586D" w:rsidRDefault="0044318E" w:rsidP="00B20445">
            <w:pPr>
              <w:spacing w:line="360" w:lineRule="auto"/>
              <w:ind w:firstLine="720"/>
              <w:jc w:val="center"/>
              <w:rPr>
                <w:rFonts w:ascii="Times New Roman" w:hAnsi="Times New Roman"/>
                <w:sz w:val="24"/>
                <w:szCs w:val="24"/>
              </w:rPr>
            </w:pPr>
          </w:p>
        </w:tc>
        <w:tc>
          <w:tcPr>
            <w:tcW w:w="1276"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2019</w:t>
            </w:r>
          </w:p>
        </w:tc>
        <w:tc>
          <w:tcPr>
            <w:tcW w:w="1134"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38,4</w:t>
            </w:r>
          </w:p>
        </w:tc>
        <w:tc>
          <w:tcPr>
            <w:tcW w:w="1615"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6,0</w:t>
            </w:r>
          </w:p>
        </w:tc>
        <w:tc>
          <w:tcPr>
            <w:tcW w:w="1063"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90,2</w:t>
            </w:r>
          </w:p>
        </w:tc>
        <w:tc>
          <w:tcPr>
            <w:tcW w:w="166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12,0</w:t>
            </w:r>
          </w:p>
        </w:tc>
        <w:tc>
          <w:tcPr>
            <w:tcW w:w="1298"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9,8</w:t>
            </w:r>
          </w:p>
        </w:tc>
        <w:tc>
          <w:tcPr>
            <w:tcW w:w="188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16,2</w:t>
            </w:r>
          </w:p>
        </w:tc>
        <w:tc>
          <w:tcPr>
            <w:tcW w:w="154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14,2</w:t>
            </w:r>
          </w:p>
        </w:tc>
      </w:tr>
      <w:tr w:rsidR="0044318E" w:rsidRPr="00A5586D" w:rsidTr="0044318E">
        <w:trPr>
          <w:jc w:val="center"/>
        </w:trPr>
        <w:tc>
          <w:tcPr>
            <w:tcW w:w="2905" w:type="dxa"/>
            <w:vMerge/>
            <w:vAlign w:val="center"/>
          </w:tcPr>
          <w:p w:rsidR="0044318E" w:rsidRPr="00A5586D" w:rsidRDefault="0044318E" w:rsidP="00B20445">
            <w:pPr>
              <w:spacing w:line="360" w:lineRule="auto"/>
              <w:ind w:firstLine="720"/>
              <w:jc w:val="center"/>
              <w:rPr>
                <w:rFonts w:ascii="Times New Roman" w:hAnsi="Times New Roman"/>
                <w:sz w:val="24"/>
                <w:szCs w:val="24"/>
              </w:rPr>
            </w:pPr>
          </w:p>
        </w:tc>
        <w:tc>
          <w:tcPr>
            <w:tcW w:w="1276"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2020</w:t>
            </w:r>
          </w:p>
        </w:tc>
        <w:tc>
          <w:tcPr>
            <w:tcW w:w="1134"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5,1</w:t>
            </w:r>
          </w:p>
        </w:tc>
        <w:tc>
          <w:tcPr>
            <w:tcW w:w="1615"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5,8</w:t>
            </w:r>
          </w:p>
        </w:tc>
        <w:tc>
          <w:tcPr>
            <w:tcW w:w="1063"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83,4</w:t>
            </w:r>
          </w:p>
        </w:tc>
        <w:tc>
          <w:tcPr>
            <w:tcW w:w="166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12,7</w:t>
            </w:r>
          </w:p>
        </w:tc>
        <w:tc>
          <w:tcPr>
            <w:tcW w:w="1298"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10,2</w:t>
            </w:r>
          </w:p>
        </w:tc>
        <w:tc>
          <w:tcPr>
            <w:tcW w:w="188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16,4</w:t>
            </w:r>
          </w:p>
        </w:tc>
        <w:tc>
          <w:tcPr>
            <w:tcW w:w="1547"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14,0</w:t>
            </w:r>
          </w:p>
        </w:tc>
      </w:tr>
      <w:tr w:rsidR="0044318E" w:rsidRPr="00A5586D" w:rsidTr="0044318E">
        <w:trPr>
          <w:jc w:val="center"/>
        </w:trPr>
        <w:tc>
          <w:tcPr>
            <w:tcW w:w="2905" w:type="dxa"/>
            <w:vMerge/>
            <w:vAlign w:val="center"/>
          </w:tcPr>
          <w:p w:rsidR="0044318E" w:rsidRPr="00A5586D" w:rsidRDefault="0044318E" w:rsidP="00B20445">
            <w:pPr>
              <w:spacing w:line="360" w:lineRule="auto"/>
              <w:ind w:firstLine="720"/>
              <w:jc w:val="center"/>
              <w:rPr>
                <w:rFonts w:ascii="Times New Roman" w:hAnsi="Times New Roman"/>
                <w:sz w:val="24"/>
                <w:szCs w:val="24"/>
              </w:rPr>
            </w:pPr>
          </w:p>
        </w:tc>
        <w:tc>
          <w:tcPr>
            <w:tcW w:w="1276" w:type="dxa"/>
            <w:vAlign w:val="center"/>
          </w:tcPr>
          <w:p w:rsidR="0044318E" w:rsidRPr="00A5586D" w:rsidRDefault="0044318E" w:rsidP="00B20445">
            <w:pPr>
              <w:spacing w:line="360" w:lineRule="auto"/>
              <w:ind w:firstLine="12"/>
              <w:jc w:val="center"/>
              <w:rPr>
                <w:rFonts w:ascii="Times New Roman" w:hAnsi="Times New Roman"/>
                <w:sz w:val="24"/>
                <w:szCs w:val="24"/>
              </w:rPr>
            </w:pPr>
            <w:r w:rsidRPr="00A5586D">
              <w:rPr>
                <w:rFonts w:ascii="Times New Roman" w:hAnsi="Times New Roman"/>
                <w:sz w:val="24"/>
                <w:szCs w:val="24"/>
              </w:rPr>
              <w:t>среднее</w:t>
            </w:r>
          </w:p>
        </w:tc>
        <w:tc>
          <w:tcPr>
            <w:tcW w:w="1134" w:type="dxa"/>
            <w:vAlign w:val="center"/>
          </w:tcPr>
          <w:p w:rsidR="0044318E" w:rsidRPr="00A5586D" w:rsidRDefault="0044318E" w:rsidP="00B20445">
            <w:pPr>
              <w:spacing w:line="360" w:lineRule="auto"/>
              <w:ind w:firstLine="12"/>
              <w:jc w:val="center"/>
              <w:rPr>
                <w:rFonts w:ascii="Times New Roman" w:hAnsi="Times New Roman"/>
                <w:sz w:val="24"/>
                <w:szCs w:val="24"/>
                <w:lang w:val="kk-KZ"/>
              </w:rPr>
            </w:pPr>
            <w:r w:rsidRPr="00A5586D">
              <w:rPr>
                <w:rFonts w:ascii="Times New Roman" w:hAnsi="Times New Roman"/>
                <w:sz w:val="24"/>
                <w:szCs w:val="24"/>
                <w:lang w:val="kk-KZ"/>
              </w:rPr>
              <w:t>43,5</w:t>
            </w:r>
          </w:p>
        </w:tc>
        <w:tc>
          <w:tcPr>
            <w:tcW w:w="1615" w:type="dxa"/>
            <w:vAlign w:val="center"/>
          </w:tcPr>
          <w:p w:rsidR="0044318E" w:rsidRPr="00A5586D" w:rsidRDefault="0044318E" w:rsidP="00B20445">
            <w:pPr>
              <w:spacing w:line="360" w:lineRule="auto"/>
              <w:ind w:firstLine="12"/>
              <w:jc w:val="center"/>
              <w:rPr>
                <w:rFonts w:ascii="Times New Roman" w:hAnsi="Times New Roman"/>
                <w:sz w:val="24"/>
                <w:szCs w:val="24"/>
                <w:lang w:val="kk-KZ"/>
              </w:rPr>
            </w:pPr>
            <w:r w:rsidRPr="00A5586D">
              <w:rPr>
                <w:rFonts w:ascii="Times New Roman" w:hAnsi="Times New Roman"/>
                <w:sz w:val="24"/>
                <w:szCs w:val="24"/>
                <w:lang w:val="kk-KZ"/>
              </w:rPr>
              <w:t>6,0</w:t>
            </w:r>
          </w:p>
        </w:tc>
        <w:tc>
          <w:tcPr>
            <w:tcW w:w="1063" w:type="dxa"/>
            <w:vAlign w:val="center"/>
          </w:tcPr>
          <w:p w:rsidR="0044318E" w:rsidRPr="00A5586D" w:rsidRDefault="0044318E" w:rsidP="00B20445">
            <w:pPr>
              <w:spacing w:line="360" w:lineRule="auto"/>
              <w:ind w:firstLine="12"/>
              <w:jc w:val="center"/>
              <w:rPr>
                <w:rFonts w:ascii="Times New Roman" w:hAnsi="Times New Roman"/>
                <w:sz w:val="24"/>
                <w:szCs w:val="24"/>
                <w:lang w:val="kk-KZ"/>
              </w:rPr>
            </w:pPr>
            <w:r w:rsidRPr="00A5586D">
              <w:rPr>
                <w:rFonts w:ascii="Times New Roman" w:hAnsi="Times New Roman"/>
                <w:sz w:val="24"/>
                <w:szCs w:val="24"/>
                <w:lang w:val="kk-KZ"/>
              </w:rPr>
              <w:t>89,7</w:t>
            </w:r>
          </w:p>
        </w:tc>
        <w:tc>
          <w:tcPr>
            <w:tcW w:w="1667" w:type="dxa"/>
            <w:vAlign w:val="center"/>
          </w:tcPr>
          <w:p w:rsidR="0044318E" w:rsidRPr="00A5586D" w:rsidRDefault="0044318E" w:rsidP="00B20445">
            <w:pPr>
              <w:spacing w:line="360" w:lineRule="auto"/>
              <w:ind w:firstLine="12"/>
              <w:jc w:val="center"/>
              <w:rPr>
                <w:rFonts w:ascii="Times New Roman" w:hAnsi="Times New Roman"/>
                <w:sz w:val="24"/>
                <w:szCs w:val="24"/>
                <w:lang w:val="kk-KZ"/>
              </w:rPr>
            </w:pPr>
            <w:r w:rsidRPr="00A5586D">
              <w:rPr>
                <w:rFonts w:ascii="Times New Roman" w:hAnsi="Times New Roman"/>
                <w:sz w:val="24"/>
                <w:szCs w:val="24"/>
                <w:lang w:val="kk-KZ"/>
              </w:rPr>
              <w:t>12,3</w:t>
            </w:r>
          </w:p>
        </w:tc>
        <w:tc>
          <w:tcPr>
            <w:tcW w:w="1298" w:type="dxa"/>
            <w:vAlign w:val="center"/>
          </w:tcPr>
          <w:p w:rsidR="0044318E" w:rsidRPr="00A5586D" w:rsidRDefault="0044318E" w:rsidP="00B20445">
            <w:pPr>
              <w:spacing w:line="360" w:lineRule="auto"/>
              <w:ind w:firstLine="12"/>
              <w:jc w:val="center"/>
              <w:rPr>
                <w:rFonts w:ascii="Times New Roman" w:hAnsi="Times New Roman"/>
                <w:sz w:val="24"/>
                <w:szCs w:val="24"/>
                <w:lang w:val="kk-KZ"/>
              </w:rPr>
            </w:pPr>
            <w:r w:rsidRPr="00A5586D">
              <w:rPr>
                <w:rFonts w:ascii="Times New Roman" w:hAnsi="Times New Roman"/>
                <w:sz w:val="24"/>
                <w:szCs w:val="24"/>
                <w:lang w:val="kk-KZ"/>
              </w:rPr>
              <w:t>10,0</w:t>
            </w:r>
          </w:p>
        </w:tc>
        <w:tc>
          <w:tcPr>
            <w:tcW w:w="1887" w:type="dxa"/>
            <w:vAlign w:val="center"/>
          </w:tcPr>
          <w:p w:rsidR="0044318E" w:rsidRPr="00A5586D" w:rsidRDefault="0044318E" w:rsidP="00B20445">
            <w:pPr>
              <w:spacing w:line="360" w:lineRule="auto"/>
              <w:ind w:firstLine="12"/>
              <w:jc w:val="center"/>
              <w:rPr>
                <w:rFonts w:ascii="Times New Roman" w:hAnsi="Times New Roman"/>
                <w:sz w:val="24"/>
                <w:szCs w:val="24"/>
                <w:lang w:val="kk-KZ"/>
              </w:rPr>
            </w:pPr>
            <w:r w:rsidRPr="00A5586D">
              <w:rPr>
                <w:rFonts w:ascii="Times New Roman" w:hAnsi="Times New Roman"/>
                <w:sz w:val="24"/>
                <w:szCs w:val="24"/>
                <w:lang w:val="kk-KZ"/>
              </w:rPr>
              <w:t>16,0</w:t>
            </w:r>
          </w:p>
        </w:tc>
        <w:tc>
          <w:tcPr>
            <w:tcW w:w="1547" w:type="dxa"/>
            <w:vAlign w:val="center"/>
          </w:tcPr>
          <w:p w:rsidR="0044318E" w:rsidRPr="00A5586D" w:rsidRDefault="0044318E" w:rsidP="00B20445">
            <w:pPr>
              <w:spacing w:line="360" w:lineRule="auto"/>
              <w:ind w:firstLine="12"/>
              <w:jc w:val="center"/>
              <w:rPr>
                <w:rFonts w:ascii="Times New Roman" w:hAnsi="Times New Roman"/>
                <w:sz w:val="24"/>
                <w:szCs w:val="24"/>
                <w:lang w:val="kk-KZ"/>
              </w:rPr>
            </w:pPr>
            <w:r w:rsidRPr="00A5586D">
              <w:rPr>
                <w:rFonts w:ascii="Times New Roman" w:hAnsi="Times New Roman"/>
                <w:sz w:val="24"/>
                <w:szCs w:val="24"/>
                <w:lang w:val="kk-KZ"/>
              </w:rPr>
              <w:t>14,2</w:t>
            </w:r>
          </w:p>
        </w:tc>
      </w:tr>
    </w:tbl>
    <w:p w:rsidR="0044318E" w:rsidRDefault="0044318E" w:rsidP="0044318E">
      <w:pPr>
        <w:tabs>
          <w:tab w:val="left" w:pos="5685"/>
        </w:tabs>
        <w:spacing w:after="0" w:line="240" w:lineRule="auto"/>
        <w:jc w:val="center"/>
        <w:rPr>
          <w:rFonts w:ascii="Times New Roman" w:hAnsi="Times New Roman"/>
          <w:b/>
          <w:sz w:val="24"/>
          <w:szCs w:val="24"/>
        </w:rPr>
      </w:pPr>
      <w:r w:rsidRPr="00A5586D">
        <w:rPr>
          <w:rFonts w:ascii="Times New Roman" w:hAnsi="Times New Roman"/>
          <w:b/>
          <w:sz w:val="24"/>
          <w:szCs w:val="24"/>
        </w:rPr>
        <w:lastRenderedPageBreak/>
        <w:t xml:space="preserve">ПРИЛОЖЕНИЕ </w:t>
      </w:r>
      <w:r>
        <w:rPr>
          <w:rFonts w:ascii="Times New Roman" w:hAnsi="Times New Roman"/>
          <w:b/>
          <w:sz w:val="24"/>
          <w:szCs w:val="24"/>
        </w:rPr>
        <w:t>Р</w:t>
      </w:r>
    </w:p>
    <w:p w:rsidR="0044318E" w:rsidRPr="00B20445" w:rsidRDefault="0044318E" w:rsidP="0044318E">
      <w:pPr>
        <w:tabs>
          <w:tab w:val="left" w:pos="5685"/>
        </w:tabs>
        <w:spacing w:after="0" w:line="240" w:lineRule="auto"/>
        <w:jc w:val="center"/>
        <w:rPr>
          <w:rFonts w:ascii="Times New Roman" w:hAnsi="Times New Roman"/>
          <w:b/>
          <w:sz w:val="20"/>
          <w:szCs w:val="20"/>
        </w:rPr>
      </w:pPr>
    </w:p>
    <w:p w:rsidR="0044318E" w:rsidRPr="00A5586D" w:rsidRDefault="0044318E" w:rsidP="0044318E">
      <w:pPr>
        <w:spacing w:after="0" w:line="240" w:lineRule="auto"/>
        <w:jc w:val="center"/>
        <w:rPr>
          <w:rFonts w:ascii="Times New Roman" w:hAnsi="Times New Roman"/>
          <w:b/>
          <w:sz w:val="24"/>
          <w:szCs w:val="24"/>
        </w:rPr>
      </w:pPr>
      <w:r w:rsidRPr="00A5586D">
        <w:rPr>
          <w:rFonts w:ascii="Times New Roman" w:hAnsi="Times New Roman"/>
          <w:b/>
          <w:sz w:val="24"/>
          <w:szCs w:val="24"/>
        </w:rPr>
        <w:t>С</w:t>
      </w:r>
      <w:r w:rsidR="00B20445" w:rsidRPr="00A5586D">
        <w:rPr>
          <w:rFonts w:ascii="Times New Roman" w:hAnsi="Times New Roman"/>
          <w:b/>
          <w:sz w:val="24"/>
          <w:szCs w:val="24"/>
        </w:rPr>
        <w:t>равнительная экономическая эффективность технологии посева хлопчатника,</w:t>
      </w:r>
      <w:r w:rsidR="00B20445">
        <w:rPr>
          <w:rFonts w:ascii="Times New Roman" w:hAnsi="Times New Roman"/>
          <w:b/>
          <w:sz w:val="24"/>
          <w:szCs w:val="24"/>
        </w:rPr>
        <w:t xml:space="preserve"> </w:t>
      </w:r>
      <w:r w:rsidR="00B20445" w:rsidRPr="00A5586D">
        <w:rPr>
          <w:rFonts w:ascii="Times New Roman" w:hAnsi="Times New Roman"/>
          <w:b/>
          <w:sz w:val="24"/>
          <w:szCs w:val="24"/>
        </w:rPr>
        <w:t>среднее за 3 года</w:t>
      </w:r>
    </w:p>
    <w:p w:rsidR="0044318E" w:rsidRPr="00A5586D" w:rsidRDefault="0044318E" w:rsidP="0044318E">
      <w:pPr>
        <w:spacing w:after="0" w:line="240" w:lineRule="auto"/>
        <w:jc w:val="center"/>
        <w:rPr>
          <w:rFonts w:ascii="Times New Roman" w:hAnsi="Times New Roman"/>
          <w:sz w:val="24"/>
          <w:szCs w:val="24"/>
        </w:rPr>
      </w:pPr>
    </w:p>
    <w:tbl>
      <w:tblPr>
        <w:tblStyle w:val="a7"/>
        <w:tblW w:w="14175" w:type="dxa"/>
        <w:tblInd w:w="108" w:type="dxa"/>
        <w:tblLayout w:type="fixed"/>
        <w:tblLook w:val="04A0"/>
      </w:tblPr>
      <w:tblGrid>
        <w:gridCol w:w="2551"/>
        <w:gridCol w:w="1985"/>
        <w:gridCol w:w="709"/>
        <w:gridCol w:w="709"/>
        <w:gridCol w:w="1276"/>
        <w:gridCol w:w="1275"/>
        <w:gridCol w:w="1560"/>
        <w:gridCol w:w="1275"/>
        <w:gridCol w:w="1418"/>
        <w:gridCol w:w="1417"/>
      </w:tblGrid>
      <w:tr w:rsidR="0044318E" w:rsidRPr="00A5586D" w:rsidTr="0044318E">
        <w:trPr>
          <w:trHeight w:val="703"/>
        </w:trPr>
        <w:tc>
          <w:tcPr>
            <w:tcW w:w="2551" w:type="dxa"/>
            <w:vMerge w:val="restart"/>
            <w:vAlign w:val="center"/>
          </w:tcPr>
          <w:p w:rsidR="0044318E" w:rsidRPr="00A5586D" w:rsidRDefault="0044318E" w:rsidP="00B20445">
            <w:pPr>
              <w:spacing w:line="360" w:lineRule="auto"/>
              <w:jc w:val="center"/>
              <w:rPr>
                <w:rFonts w:ascii="Times New Roman" w:hAnsi="Times New Roman"/>
                <w:sz w:val="24"/>
                <w:szCs w:val="24"/>
              </w:rPr>
            </w:pPr>
            <w:r w:rsidRPr="00A5586D">
              <w:rPr>
                <w:rFonts w:ascii="Times New Roman" w:hAnsi="Times New Roman"/>
                <w:sz w:val="24"/>
                <w:szCs w:val="24"/>
              </w:rPr>
              <w:t>Схема</w:t>
            </w:r>
          </w:p>
          <w:p w:rsidR="0044318E" w:rsidRPr="00A5586D" w:rsidRDefault="0044318E" w:rsidP="00B20445">
            <w:pPr>
              <w:spacing w:line="360" w:lineRule="auto"/>
              <w:jc w:val="center"/>
              <w:rPr>
                <w:rFonts w:ascii="Times New Roman" w:hAnsi="Times New Roman"/>
                <w:sz w:val="24"/>
                <w:szCs w:val="24"/>
              </w:rPr>
            </w:pPr>
            <w:r w:rsidRPr="00A5586D">
              <w:rPr>
                <w:rFonts w:ascii="Times New Roman" w:hAnsi="Times New Roman"/>
                <w:sz w:val="24"/>
                <w:szCs w:val="24"/>
              </w:rPr>
              <w:t>посева</w:t>
            </w:r>
          </w:p>
        </w:tc>
        <w:tc>
          <w:tcPr>
            <w:tcW w:w="1985" w:type="dxa"/>
            <w:vMerge w:val="restart"/>
            <w:vAlign w:val="center"/>
          </w:tcPr>
          <w:p w:rsidR="0044318E" w:rsidRPr="00A5586D" w:rsidRDefault="0044318E" w:rsidP="00B20445">
            <w:pPr>
              <w:spacing w:line="360" w:lineRule="auto"/>
              <w:jc w:val="center"/>
              <w:rPr>
                <w:rFonts w:ascii="Times New Roman" w:hAnsi="Times New Roman"/>
                <w:sz w:val="24"/>
                <w:szCs w:val="24"/>
              </w:rPr>
            </w:pPr>
            <w:r w:rsidRPr="00A5586D">
              <w:rPr>
                <w:rFonts w:ascii="Times New Roman" w:hAnsi="Times New Roman"/>
                <w:sz w:val="24"/>
                <w:szCs w:val="24"/>
              </w:rPr>
              <w:t>Схема размещения</w:t>
            </w:r>
          </w:p>
          <w:p w:rsidR="0044318E" w:rsidRPr="00A5586D" w:rsidRDefault="0044318E" w:rsidP="00B20445">
            <w:pPr>
              <w:spacing w:line="360" w:lineRule="auto"/>
              <w:jc w:val="center"/>
              <w:rPr>
                <w:rFonts w:ascii="Times New Roman" w:hAnsi="Times New Roman"/>
                <w:sz w:val="24"/>
                <w:szCs w:val="24"/>
              </w:rPr>
            </w:pPr>
            <w:r w:rsidRPr="00A5586D">
              <w:rPr>
                <w:rFonts w:ascii="Times New Roman" w:hAnsi="Times New Roman"/>
                <w:sz w:val="24"/>
                <w:szCs w:val="24"/>
              </w:rPr>
              <w:t>и густота растений, га</w:t>
            </w:r>
          </w:p>
        </w:tc>
        <w:tc>
          <w:tcPr>
            <w:tcW w:w="1418" w:type="dxa"/>
            <w:gridSpan w:val="2"/>
            <w:vAlign w:val="center"/>
          </w:tcPr>
          <w:p w:rsidR="0044318E" w:rsidRPr="00A5586D" w:rsidRDefault="0044318E" w:rsidP="00B20445">
            <w:pPr>
              <w:spacing w:line="360" w:lineRule="auto"/>
              <w:jc w:val="center"/>
              <w:rPr>
                <w:rFonts w:ascii="Times New Roman" w:hAnsi="Times New Roman"/>
                <w:sz w:val="24"/>
                <w:szCs w:val="24"/>
              </w:rPr>
            </w:pPr>
            <w:r w:rsidRPr="00A5586D">
              <w:rPr>
                <w:rFonts w:ascii="Times New Roman" w:hAnsi="Times New Roman"/>
                <w:sz w:val="24"/>
                <w:szCs w:val="24"/>
              </w:rPr>
              <w:t>Годовая норма, кг/га</w:t>
            </w:r>
          </w:p>
        </w:tc>
        <w:tc>
          <w:tcPr>
            <w:tcW w:w="1276" w:type="dxa"/>
            <w:vMerge w:val="restart"/>
          </w:tcPr>
          <w:p w:rsidR="0044318E" w:rsidRPr="00A5586D" w:rsidRDefault="0044318E" w:rsidP="00B20445">
            <w:pPr>
              <w:spacing w:line="360" w:lineRule="auto"/>
              <w:jc w:val="center"/>
              <w:rPr>
                <w:rFonts w:ascii="Times New Roman" w:hAnsi="Times New Roman"/>
                <w:sz w:val="24"/>
                <w:szCs w:val="24"/>
              </w:rPr>
            </w:pPr>
            <w:r w:rsidRPr="00A5586D">
              <w:rPr>
                <w:rFonts w:ascii="Times New Roman" w:hAnsi="Times New Roman"/>
                <w:sz w:val="24"/>
                <w:szCs w:val="24"/>
              </w:rPr>
              <w:t>Средняя</w:t>
            </w:r>
          </w:p>
          <w:p w:rsidR="0044318E" w:rsidRPr="00A5586D" w:rsidRDefault="0044318E" w:rsidP="00B20445">
            <w:pPr>
              <w:spacing w:line="360" w:lineRule="auto"/>
              <w:jc w:val="center"/>
              <w:rPr>
                <w:rFonts w:ascii="Times New Roman" w:hAnsi="Times New Roman"/>
                <w:sz w:val="24"/>
                <w:szCs w:val="24"/>
              </w:rPr>
            </w:pPr>
            <w:r w:rsidRPr="00A5586D">
              <w:rPr>
                <w:rFonts w:ascii="Times New Roman" w:hAnsi="Times New Roman"/>
                <w:sz w:val="24"/>
                <w:szCs w:val="24"/>
              </w:rPr>
              <w:t>урожай-ность,</w:t>
            </w:r>
          </w:p>
          <w:p w:rsidR="0044318E" w:rsidRPr="00A5586D" w:rsidRDefault="0044318E" w:rsidP="00B20445">
            <w:pPr>
              <w:spacing w:line="360" w:lineRule="auto"/>
              <w:jc w:val="center"/>
              <w:rPr>
                <w:rFonts w:ascii="Times New Roman" w:hAnsi="Times New Roman"/>
                <w:sz w:val="24"/>
                <w:szCs w:val="24"/>
              </w:rPr>
            </w:pPr>
            <w:r w:rsidRPr="00A5586D">
              <w:rPr>
                <w:rFonts w:ascii="Times New Roman" w:hAnsi="Times New Roman"/>
                <w:sz w:val="24"/>
                <w:szCs w:val="24"/>
              </w:rPr>
              <w:t>ц/га</w:t>
            </w:r>
          </w:p>
        </w:tc>
        <w:tc>
          <w:tcPr>
            <w:tcW w:w="1275" w:type="dxa"/>
            <w:vMerge w:val="restart"/>
          </w:tcPr>
          <w:p w:rsidR="0044318E" w:rsidRPr="00A5586D" w:rsidRDefault="0044318E" w:rsidP="00B20445">
            <w:pPr>
              <w:spacing w:line="360" w:lineRule="auto"/>
              <w:ind w:left="-108"/>
              <w:jc w:val="center"/>
              <w:rPr>
                <w:rFonts w:ascii="Times New Roman" w:hAnsi="Times New Roman"/>
                <w:sz w:val="24"/>
                <w:szCs w:val="24"/>
              </w:rPr>
            </w:pPr>
            <w:r w:rsidRPr="00A5586D">
              <w:rPr>
                <w:rFonts w:ascii="Times New Roman" w:hAnsi="Times New Roman"/>
                <w:sz w:val="24"/>
                <w:szCs w:val="24"/>
              </w:rPr>
              <w:t>Закупоч-ная цена,</w:t>
            </w:r>
          </w:p>
          <w:p w:rsidR="0044318E" w:rsidRPr="00A5586D" w:rsidRDefault="0044318E" w:rsidP="00B20445">
            <w:pPr>
              <w:spacing w:line="360" w:lineRule="auto"/>
              <w:ind w:left="-108"/>
              <w:jc w:val="center"/>
              <w:rPr>
                <w:rFonts w:ascii="Times New Roman" w:hAnsi="Times New Roman"/>
                <w:sz w:val="24"/>
                <w:szCs w:val="24"/>
              </w:rPr>
            </w:pPr>
            <w:r w:rsidRPr="00A5586D">
              <w:rPr>
                <w:rFonts w:ascii="Times New Roman" w:hAnsi="Times New Roman"/>
                <w:sz w:val="24"/>
                <w:szCs w:val="24"/>
              </w:rPr>
              <w:t>тенге/кг</w:t>
            </w:r>
          </w:p>
        </w:tc>
        <w:tc>
          <w:tcPr>
            <w:tcW w:w="1560" w:type="dxa"/>
            <w:vMerge w:val="restart"/>
          </w:tcPr>
          <w:p w:rsidR="0044318E" w:rsidRPr="00A5586D" w:rsidRDefault="0044318E" w:rsidP="00B20445">
            <w:pPr>
              <w:spacing w:line="360" w:lineRule="auto"/>
              <w:ind w:left="-132" w:right="-108"/>
              <w:jc w:val="center"/>
              <w:rPr>
                <w:rFonts w:ascii="Times New Roman" w:hAnsi="Times New Roman"/>
                <w:sz w:val="24"/>
                <w:szCs w:val="24"/>
              </w:rPr>
            </w:pPr>
            <w:r w:rsidRPr="00A5586D">
              <w:rPr>
                <w:rFonts w:ascii="Times New Roman" w:hAnsi="Times New Roman"/>
                <w:sz w:val="24"/>
                <w:szCs w:val="24"/>
              </w:rPr>
              <w:t>Прибыль от продажи в тенге/га</w:t>
            </w:r>
          </w:p>
        </w:tc>
        <w:tc>
          <w:tcPr>
            <w:tcW w:w="1275" w:type="dxa"/>
            <w:vMerge w:val="restart"/>
          </w:tcPr>
          <w:p w:rsidR="0044318E" w:rsidRPr="00A5586D" w:rsidRDefault="0044318E" w:rsidP="00B20445">
            <w:pPr>
              <w:spacing w:line="360" w:lineRule="auto"/>
              <w:jc w:val="center"/>
              <w:rPr>
                <w:rFonts w:ascii="Times New Roman" w:hAnsi="Times New Roman"/>
                <w:sz w:val="24"/>
                <w:szCs w:val="24"/>
              </w:rPr>
            </w:pPr>
            <w:r w:rsidRPr="00A5586D">
              <w:rPr>
                <w:rFonts w:ascii="Times New Roman" w:hAnsi="Times New Roman"/>
                <w:sz w:val="24"/>
                <w:szCs w:val="24"/>
              </w:rPr>
              <w:t>Общий</w:t>
            </w:r>
          </w:p>
          <w:p w:rsidR="0044318E" w:rsidRPr="00A5586D" w:rsidRDefault="0044318E" w:rsidP="00B20445">
            <w:pPr>
              <w:spacing w:line="360" w:lineRule="auto"/>
              <w:jc w:val="center"/>
              <w:rPr>
                <w:rFonts w:ascii="Times New Roman" w:hAnsi="Times New Roman"/>
                <w:sz w:val="24"/>
                <w:szCs w:val="24"/>
              </w:rPr>
            </w:pPr>
            <w:r w:rsidRPr="00A5586D">
              <w:rPr>
                <w:rFonts w:ascii="Times New Roman" w:hAnsi="Times New Roman"/>
                <w:sz w:val="24"/>
                <w:szCs w:val="24"/>
              </w:rPr>
              <w:t>расход, тенге/га</w:t>
            </w:r>
          </w:p>
        </w:tc>
        <w:tc>
          <w:tcPr>
            <w:tcW w:w="1418" w:type="dxa"/>
            <w:vMerge w:val="restart"/>
          </w:tcPr>
          <w:p w:rsidR="0044318E" w:rsidRPr="00A5586D" w:rsidRDefault="0044318E" w:rsidP="00B20445">
            <w:pPr>
              <w:spacing w:line="360" w:lineRule="auto"/>
              <w:ind w:left="-108" w:right="-108"/>
              <w:jc w:val="center"/>
              <w:rPr>
                <w:rFonts w:ascii="Times New Roman" w:hAnsi="Times New Roman"/>
                <w:sz w:val="24"/>
                <w:szCs w:val="24"/>
              </w:rPr>
            </w:pPr>
            <w:r w:rsidRPr="00A5586D">
              <w:rPr>
                <w:rFonts w:ascii="Times New Roman" w:hAnsi="Times New Roman"/>
                <w:sz w:val="24"/>
                <w:szCs w:val="24"/>
              </w:rPr>
              <w:t>Чистая</w:t>
            </w:r>
          </w:p>
          <w:p w:rsidR="0044318E" w:rsidRPr="00A5586D" w:rsidRDefault="0044318E" w:rsidP="00B20445">
            <w:pPr>
              <w:spacing w:line="360" w:lineRule="auto"/>
              <w:ind w:left="-108" w:right="-108"/>
              <w:jc w:val="center"/>
              <w:rPr>
                <w:rFonts w:ascii="Times New Roman" w:hAnsi="Times New Roman"/>
                <w:sz w:val="24"/>
                <w:szCs w:val="24"/>
              </w:rPr>
            </w:pPr>
            <w:r w:rsidRPr="00A5586D">
              <w:rPr>
                <w:rFonts w:ascii="Times New Roman" w:hAnsi="Times New Roman"/>
                <w:sz w:val="24"/>
                <w:szCs w:val="24"/>
              </w:rPr>
              <w:t>прибыль, тенге/га</w:t>
            </w:r>
          </w:p>
        </w:tc>
        <w:tc>
          <w:tcPr>
            <w:tcW w:w="1417" w:type="dxa"/>
            <w:vMerge w:val="restart"/>
          </w:tcPr>
          <w:p w:rsidR="0044318E" w:rsidRPr="00A5586D" w:rsidRDefault="0044318E" w:rsidP="00B20445">
            <w:pPr>
              <w:spacing w:line="360" w:lineRule="auto"/>
              <w:ind w:left="-108" w:right="-108"/>
              <w:jc w:val="center"/>
              <w:rPr>
                <w:rFonts w:ascii="Times New Roman" w:hAnsi="Times New Roman"/>
                <w:sz w:val="24"/>
                <w:szCs w:val="24"/>
              </w:rPr>
            </w:pPr>
            <w:r w:rsidRPr="00A5586D">
              <w:rPr>
                <w:rFonts w:ascii="Times New Roman" w:hAnsi="Times New Roman"/>
                <w:sz w:val="24"/>
                <w:szCs w:val="24"/>
              </w:rPr>
              <w:t>Рентабель</w:t>
            </w:r>
          </w:p>
          <w:p w:rsidR="0044318E" w:rsidRPr="00A5586D" w:rsidRDefault="0044318E" w:rsidP="00B20445">
            <w:pPr>
              <w:spacing w:line="360" w:lineRule="auto"/>
              <w:ind w:left="-108" w:right="-108"/>
              <w:jc w:val="center"/>
              <w:rPr>
                <w:rFonts w:ascii="Times New Roman" w:hAnsi="Times New Roman"/>
                <w:sz w:val="24"/>
                <w:szCs w:val="24"/>
              </w:rPr>
            </w:pPr>
            <w:r w:rsidRPr="00A5586D">
              <w:rPr>
                <w:rFonts w:ascii="Times New Roman" w:hAnsi="Times New Roman"/>
                <w:sz w:val="24"/>
                <w:szCs w:val="24"/>
              </w:rPr>
              <w:t>ность,</w:t>
            </w:r>
          </w:p>
          <w:p w:rsidR="0044318E" w:rsidRPr="00A5586D" w:rsidRDefault="0044318E" w:rsidP="00B20445">
            <w:pPr>
              <w:spacing w:line="360" w:lineRule="auto"/>
              <w:ind w:left="-108" w:right="-108"/>
              <w:jc w:val="center"/>
              <w:rPr>
                <w:rFonts w:ascii="Times New Roman" w:hAnsi="Times New Roman"/>
                <w:sz w:val="24"/>
                <w:szCs w:val="24"/>
              </w:rPr>
            </w:pPr>
            <w:r w:rsidRPr="00A5586D">
              <w:rPr>
                <w:rFonts w:ascii="Times New Roman" w:hAnsi="Times New Roman"/>
                <w:sz w:val="24"/>
                <w:szCs w:val="24"/>
              </w:rPr>
              <w:t>%</w:t>
            </w:r>
          </w:p>
        </w:tc>
      </w:tr>
      <w:tr w:rsidR="0044318E" w:rsidRPr="00A5586D" w:rsidTr="0044318E">
        <w:trPr>
          <w:trHeight w:val="59"/>
        </w:trPr>
        <w:tc>
          <w:tcPr>
            <w:tcW w:w="2551" w:type="dxa"/>
            <w:vMerge/>
            <w:vAlign w:val="center"/>
          </w:tcPr>
          <w:p w:rsidR="0044318E" w:rsidRPr="00A5586D" w:rsidRDefault="0044318E" w:rsidP="00B20445">
            <w:pPr>
              <w:spacing w:line="360" w:lineRule="auto"/>
              <w:ind w:firstLine="709"/>
              <w:jc w:val="center"/>
              <w:rPr>
                <w:rFonts w:ascii="Times New Roman" w:hAnsi="Times New Roman"/>
                <w:sz w:val="24"/>
                <w:szCs w:val="24"/>
              </w:rPr>
            </w:pPr>
          </w:p>
        </w:tc>
        <w:tc>
          <w:tcPr>
            <w:tcW w:w="1985" w:type="dxa"/>
            <w:vMerge/>
            <w:vAlign w:val="center"/>
          </w:tcPr>
          <w:p w:rsidR="0044318E" w:rsidRPr="00A5586D" w:rsidRDefault="0044318E" w:rsidP="00B20445">
            <w:pPr>
              <w:spacing w:line="360" w:lineRule="auto"/>
              <w:ind w:firstLine="709"/>
              <w:jc w:val="center"/>
              <w:rPr>
                <w:rFonts w:ascii="Times New Roman" w:hAnsi="Times New Roman"/>
                <w:sz w:val="24"/>
                <w:szCs w:val="24"/>
              </w:rPr>
            </w:pPr>
          </w:p>
        </w:tc>
        <w:tc>
          <w:tcPr>
            <w:tcW w:w="709" w:type="dxa"/>
            <w:vAlign w:val="center"/>
          </w:tcPr>
          <w:p w:rsidR="0044318E" w:rsidRPr="00A5586D" w:rsidRDefault="0044318E" w:rsidP="00B20445">
            <w:pPr>
              <w:spacing w:line="360" w:lineRule="auto"/>
              <w:ind w:left="-391" w:right="-250"/>
              <w:jc w:val="center"/>
              <w:rPr>
                <w:rFonts w:ascii="Times New Roman" w:hAnsi="Times New Roman"/>
                <w:sz w:val="24"/>
                <w:szCs w:val="24"/>
                <w:lang w:val="en-US"/>
              </w:rPr>
            </w:pPr>
            <w:r w:rsidRPr="00A5586D">
              <w:rPr>
                <w:rFonts w:ascii="Times New Roman" w:hAnsi="Times New Roman"/>
                <w:sz w:val="24"/>
                <w:szCs w:val="24"/>
                <w:lang w:val="en-US"/>
              </w:rPr>
              <w:t>N</w:t>
            </w:r>
          </w:p>
        </w:tc>
        <w:tc>
          <w:tcPr>
            <w:tcW w:w="709" w:type="dxa"/>
            <w:vAlign w:val="center"/>
          </w:tcPr>
          <w:p w:rsidR="0044318E" w:rsidRPr="00A5586D" w:rsidRDefault="0044318E" w:rsidP="00B20445">
            <w:pPr>
              <w:spacing w:line="360" w:lineRule="auto"/>
              <w:ind w:left="-391" w:right="-250"/>
              <w:jc w:val="center"/>
              <w:rPr>
                <w:rFonts w:ascii="Times New Roman" w:hAnsi="Times New Roman"/>
                <w:sz w:val="24"/>
                <w:szCs w:val="24"/>
                <w:lang w:val="en-US"/>
              </w:rPr>
            </w:pPr>
            <w:r w:rsidRPr="00A5586D">
              <w:rPr>
                <w:rFonts w:ascii="Times New Roman" w:hAnsi="Times New Roman"/>
                <w:sz w:val="24"/>
                <w:szCs w:val="24"/>
                <w:lang w:val="en-US"/>
              </w:rPr>
              <w:t>P</w:t>
            </w:r>
          </w:p>
        </w:tc>
        <w:tc>
          <w:tcPr>
            <w:tcW w:w="1276" w:type="dxa"/>
            <w:vMerge/>
            <w:vAlign w:val="center"/>
          </w:tcPr>
          <w:p w:rsidR="0044318E" w:rsidRPr="00A5586D" w:rsidRDefault="0044318E" w:rsidP="00B20445">
            <w:pPr>
              <w:spacing w:line="360" w:lineRule="auto"/>
              <w:ind w:firstLine="709"/>
              <w:jc w:val="center"/>
              <w:rPr>
                <w:rFonts w:ascii="Times New Roman" w:hAnsi="Times New Roman"/>
                <w:sz w:val="24"/>
                <w:szCs w:val="24"/>
              </w:rPr>
            </w:pPr>
          </w:p>
        </w:tc>
        <w:tc>
          <w:tcPr>
            <w:tcW w:w="1275" w:type="dxa"/>
            <w:vMerge/>
            <w:vAlign w:val="center"/>
          </w:tcPr>
          <w:p w:rsidR="0044318E" w:rsidRPr="00A5586D" w:rsidRDefault="0044318E" w:rsidP="00B20445">
            <w:pPr>
              <w:spacing w:line="360" w:lineRule="auto"/>
              <w:ind w:firstLine="709"/>
              <w:jc w:val="center"/>
              <w:rPr>
                <w:rFonts w:ascii="Times New Roman" w:hAnsi="Times New Roman"/>
                <w:sz w:val="24"/>
                <w:szCs w:val="24"/>
              </w:rPr>
            </w:pPr>
          </w:p>
        </w:tc>
        <w:tc>
          <w:tcPr>
            <w:tcW w:w="1560" w:type="dxa"/>
            <w:vMerge/>
            <w:vAlign w:val="center"/>
          </w:tcPr>
          <w:p w:rsidR="0044318E" w:rsidRPr="00A5586D" w:rsidRDefault="0044318E" w:rsidP="00B20445">
            <w:pPr>
              <w:spacing w:line="360" w:lineRule="auto"/>
              <w:ind w:firstLine="709"/>
              <w:jc w:val="center"/>
              <w:rPr>
                <w:rFonts w:ascii="Times New Roman" w:hAnsi="Times New Roman"/>
                <w:sz w:val="24"/>
                <w:szCs w:val="24"/>
              </w:rPr>
            </w:pPr>
          </w:p>
        </w:tc>
        <w:tc>
          <w:tcPr>
            <w:tcW w:w="1275" w:type="dxa"/>
            <w:vMerge/>
            <w:vAlign w:val="center"/>
          </w:tcPr>
          <w:p w:rsidR="0044318E" w:rsidRPr="00A5586D" w:rsidRDefault="0044318E" w:rsidP="00B20445">
            <w:pPr>
              <w:spacing w:line="360" w:lineRule="auto"/>
              <w:ind w:firstLine="709"/>
              <w:jc w:val="center"/>
              <w:rPr>
                <w:rFonts w:ascii="Times New Roman" w:hAnsi="Times New Roman"/>
                <w:sz w:val="24"/>
                <w:szCs w:val="24"/>
              </w:rPr>
            </w:pPr>
          </w:p>
        </w:tc>
        <w:tc>
          <w:tcPr>
            <w:tcW w:w="1418" w:type="dxa"/>
            <w:vMerge/>
            <w:vAlign w:val="center"/>
          </w:tcPr>
          <w:p w:rsidR="0044318E" w:rsidRPr="00A5586D" w:rsidRDefault="0044318E" w:rsidP="00B20445">
            <w:pPr>
              <w:spacing w:line="360" w:lineRule="auto"/>
              <w:ind w:firstLine="709"/>
              <w:jc w:val="center"/>
              <w:rPr>
                <w:rFonts w:ascii="Times New Roman" w:hAnsi="Times New Roman"/>
                <w:sz w:val="24"/>
                <w:szCs w:val="24"/>
              </w:rPr>
            </w:pPr>
          </w:p>
        </w:tc>
        <w:tc>
          <w:tcPr>
            <w:tcW w:w="1417" w:type="dxa"/>
            <w:vMerge/>
            <w:vAlign w:val="center"/>
          </w:tcPr>
          <w:p w:rsidR="0044318E" w:rsidRPr="00A5586D" w:rsidRDefault="0044318E" w:rsidP="00B20445">
            <w:pPr>
              <w:spacing w:line="360" w:lineRule="auto"/>
              <w:ind w:firstLine="709"/>
              <w:jc w:val="center"/>
              <w:rPr>
                <w:rFonts w:ascii="Times New Roman" w:hAnsi="Times New Roman"/>
                <w:sz w:val="24"/>
                <w:szCs w:val="24"/>
              </w:rPr>
            </w:pPr>
          </w:p>
        </w:tc>
      </w:tr>
      <w:tr w:rsidR="0044318E" w:rsidRPr="00A5586D" w:rsidTr="0044318E">
        <w:tc>
          <w:tcPr>
            <w:tcW w:w="2551" w:type="dxa"/>
            <w:vAlign w:val="center"/>
          </w:tcPr>
          <w:p w:rsidR="0044318E" w:rsidRPr="00A5586D" w:rsidRDefault="0044318E" w:rsidP="00B20445">
            <w:pPr>
              <w:spacing w:line="360" w:lineRule="auto"/>
              <w:ind w:left="-108"/>
              <w:jc w:val="center"/>
              <w:rPr>
                <w:rFonts w:ascii="Times New Roman" w:hAnsi="Times New Roman"/>
                <w:sz w:val="24"/>
                <w:szCs w:val="24"/>
              </w:rPr>
            </w:pPr>
            <w:r w:rsidRPr="00A5586D">
              <w:rPr>
                <w:rFonts w:ascii="Times New Roman" w:hAnsi="Times New Roman"/>
                <w:sz w:val="24"/>
                <w:szCs w:val="24"/>
              </w:rPr>
              <w:t>Традиционная схема посева с междурядьями</w:t>
            </w:r>
          </w:p>
          <w:p w:rsidR="0044318E" w:rsidRPr="00A5586D" w:rsidRDefault="0044318E" w:rsidP="00B20445">
            <w:pPr>
              <w:spacing w:line="360" w:lineRule="auto"/>
              <w:ind w:left="-108"/>
              <w:jc w:val="center"/>
              <w:rPr>
                <w:rFonts w:ascii="Times New Roman" w:hAnsi="Times New Roman"/>
                <w:sz w:val="24"/>
                <w:szCs w:val="24"/>
              </w:rPr>
            </w:pPr>
            <w:r w:rsidRPr="00A5586D">
              <w:rPr>
                <w:rFonts w:ascii="Times New Roman" w:hAnsi="Times New Roman"/>
                <w:sz w:val="24"/>
                <w:szCs w:val="24"/>
              </w:rPr>
              <w:t xml:space="preserve"> 90 см</w:t>
            </w:r>
          </w:p>
        </w:tc>
        <w:tc>
          <w:tcPr>
            <w:tcW w:w="1985" w:type="dxa"/>
            <w:vAlign w:val="center"/>
          </w:tcPr>
          <w:p w:rsidR="0044318E" w:rsidRPr="00A5586D" w:rsidRDefault="0044318E" w:rsidP="00B20445">
            <w:pPr>
              <w:spacing w:line="360" w:lineRule="auto"/>
              <w:ind w:hanging="105"/>
              <w:jc w:val="center"/>
              <w:rPr>
                <w:rFonts w:ascii="Times New Roman" w:hAnsi="Times New Roman"/>
                <w:sz w:val="24"/>
                <w:szCs w:val="24"/>
              </w:rPr>
            </w:pPr>
            <w:r w:rsidRPr="00A5586D">
              <w:rPr>
                <w:rFonts w:ascii="Times New Roman" w:hAnsi="Times New Roman"/>
                <w:sz w:val="24"/>
                <w:szCs w:val="24"/>
              </w:rPr>
              <w:t>90х9х1</w:t>
            </w:r>
          </w:p>
          <w:p w:rsidR="0044318E" w:rsidRPr="00A5586D" w:rsidRDefault="0044318E" w:rsidP="00B20445">
            <w:pPr>
              <w:spacing w:line="360" w:lineRule="auto"/>
              <w:ind w:hanging="105"/>
              <w:jc w:val="center"/>
              <w:rPr>
                <w:rFonts w:ascii="Times New Roman" w:hAnsi="Times New Roman"/>
                <w:sz w:val="24"/>
                <w:szCs w:val="24"/>
              </w:rPr>
            </w:pPr>
            <w:r w:rsidRPr="00A5586D">
              <w:rPr>
                <w:rFonts w:ascii="Times New Roman" w:hAnsi="Times New Roman"/>
                <w:sz w:val="24"/>
                <w:szCs w:val="24"/>
              </w:rPr>
              <w:t>120 тыс.шт</w:t>
            </w:r>
          </w:p>
        </w:tc>
        <w:tc>
          <w:tcPr>
            <w:tcW w:w="709" w:type="dxa"/>
            <w:vAlign w:val="center"/>
          </w:tcPr>
          <w:p w:rsidR="0044318E" w:rsidRPr="00A5586D" w:rsidRDefault="0044318E" w:rsidP="00B20445">
            <w:pPr>
              <w:spacing w:line="360" w:lineRule="auto"/>
              <w:ind w:hanging="105"/>
              <w:jc w:val="center"/>
              <w:rPr>
                <w:rFonts w:ascii="Times New Roman" w:hAnsi="Times New Roman"/>
                <w:sz w:val="24"/>
                <w:szCs w:val="24"/>
              </w:rPr>
            </w:pPr>
            <w:r w:rsidRPr="00A5586D">
              <w:rPr>
                <w:rFonts w:ascii="Times New Roman" w:hAnsi="Times New Roman"/>
                <w:sz w:val="24"/>
                <w:szCs w:val="24"/>
              </w:rPr>
              <w:t>120</w:t>
            </w:r>
          </w:p>
        </w:tc>
        <w:tc>
          <w:tcPr>
            <w:tcW w:w="709" w:type="dxa"/>
            <w:vAlign w:val="center"/>
          </w:tcPr>
          <w:p w:rsidR="0044318E" w:rsidRPr="00A5586D" w:rsidRDefault="0044318E" w:rsidP="00B20445">
            <w:pPr>
              <w:spacing w:line="360" w:lineRule="auto"/>
              <w:ind w:hanging="105"/>
              <w:jc w:val="center"/>
              <w:rPr>
                <w:rFonts w:ascii="Times New Roman" w:hAnsi="Times New Roman"/>
                <w:sz w:val="24"/>
                <w:szCs w:val="24"/>
                <w:lang w:val="en-US"/>
              </w:rPr>
            </w:pPr>
            <w:r w:rsidRPr="00A5586D">
              <w:rPr>
                <w:rFonts w:ascii="Times New Roman" w:hAnsi="Times New Roman"/>
                <w:sz w:val="24"/>
                <w:szCs w:val="24"/>
                <w:lang w:val="en-US"/>
              </w:rPr>
              <w:t>70</w:t>
            </w:r>
          </w:p>
        </w:tc>
        <w:tc>
          <w:tcPr>
            <w:tcW w:w="1276" w:type="dxa"/>
            <w:vAlign w:val="center"/>
          </w:tcPr>
          <w:p w:rsidR="0044318E" w:rsidRPr="00A5586D" w:rsidRDefault="0044318E" w:rsidP="00B20445">
            <w:pPr>
              <w:spacing w:line="360" w:lineRule="auto"/>
              <w:jc w:val="center"/>
              <w:rPr>
                <w:rFonts w:ascii="Times New Roman" w:hAnsi="Times New Roman"/>
                <w:sz w:val="24"/>
                <w:szCs w:val="24"/>
              </w:rPr>
            </w:pPr>
            <w:r w:rsidRPr="00A5586D">
              <w:rPr>
                <w:rFonts w:ascii="Times New Roman" w:hAnsi="Times New Roman"/>
                <w:sz w:val="24"/>
                <w:szCs w:val="24"/>
              </w:rPr>
              <w:t>34,8</w:t>
            </w:r>
          </w:p>
        </w:tc>
        <w:tc>
          <w:tcPr>
            <w:tcW w:w="1275" w:type="dxa"/>
            <w:vAlign w:val="center"/>
          </w:tcPr>
          <w:p w:rsidR="0044318E" w:rsidRPr="00A5586D" w:rsidRDefault="0044318E" w:rsidP="00B20445">
            <w:pPr>
              <w:spacing w:line="360" w:lineRule="auto"/>
              <w:ind w:left="-709" w:firstLine="709"/>
              <w:jc w:val="center"/>
              <w:rPr>
                <w:rFonts w:ascii="Times New Roman" w:hAnsi="Times New Roman"/>
                <w:sz w:val="24"/>
                <w:szCs w:val="24"/>
              </w:rPr>
            </w:pPr>
            <w:r w:rsidRPr="00A5586D">
              <w:rPr>
                <w:rFonts w:ascii="Times New Roman" w:hAnsi="Times New Roman"/>
                <w:sz w:val="24"/>
                <w:szCs w:val="24"/>
              </w:rPr>
              <w:t>156,7</w:t>
            </w:r>
          </w:p>
        </w:tc>
        <w:tc>
          <w:tcPr>
            <w:tcW w:w="1560" w:type="dxa"/>
            <w:vAlign w:val="center"/>
          </w:tcPr>
          <w:p w:rsidR="0044318E" w:rsidRPr="00A5586D" w:rsidRDefault="0044318E" w:rsidP="00B20445">
            <w:pPr>
              <w:spacing w:line="360" w:lineRule="auto"/>
              <w:ind w:left="-709" w:firstLine="709"/>
              <w:jc w:val="center"/>
              <w:rPr>
                <w:rFonts w:ascii="Times New Roman" w:hAnsi="Times New Roman"/>
                <w:sz w:val="24"/>
                <w:szCs w:val="24"/>
              </w:rPr>
            </w:pPr>
            <w:r w:rsidRPr="00A5586D">
              <w:rPr>
                <w:rFonts w:ascii="Times New Roman" w:hAnsi="Times New Roman"/>
                <w:sz w:val="24"/>
                <w:szCs w:val="24"/>
              </w:rPr>
              <w:t>545316</w:t>
            </w:r>
          </w:p>
        </w:tc>
        <w:tc>
          <w:tcPr>
            <w:tcW w:w="1275" w:type="dxa"/>
            <w:vAlign w:val="center"/>
          </w:tcPr>
          <w:p w:rsidR="0044318E" w:rsidRPr="00A5586D" w:rsidRDefault="0044318E" w:rsidP="00B20445">
            <w:pPr>
              <w:spacing w:line="360" w:lineRule="auto"/>
              <w:ind w:left="-709" w:firstLine="709"/>
              <w:jc w:val="center"/>
              <w:rPr>
                <w:rFonts w:ascii="Times New Roman" w:hAnsi="Times New Roman"/>
                <w:sz w:val="24"/>
                <w:szCs w:val="24"/>
              </w:rPr>
            </w:pPr>
            <w:r w:rsidRPr="00A5586D">
              <w:rPr>
                <w:rFonts w:ascii="Times New Roman" w:hAnsi="Times New Roman"/>
                <w:sz w:val="24"/>
                <w:szCs w:val="24"/>
              </w:rPr>
              <w:t>221333</w:t>
            </w:r>
          </w:p>
        </w:tc>
        <w:tc>
          <w:tcPr>
            <w:tcW w:w="1418" w:type="dxa"/>
            <w:vAlign w:val="center"/>
          </w:tcPr>
          <w:p w:rsidR="0044318E" w:rsidRPr="00A5586D" w:rsidRDefault="0044318E" w:rsidP="00B20445">
            <w:pPr>
              <w:spacing w:line="360" w:lineRule="auto"/>
              <w:ind w:left="-709" w:firstLine="709"/>
              <w:jc w:val="center"/>
              <w:rPr>
                <w:rFonts w:ascii="Times New Roman" w:hAnsi="Times New Roman"/>
                <w:sz w:val="24"/>
                <w:szCs w:val="24"/>
                <w:lang w:val="kk-KZ"/>
              </w:rPr>
            </w:pPr>
            <w:r w:rsidRPr="00A5586D">
              <w:rPr>
                <w:rFonts w:ascii="Times New Roman" w:hAnsi="Times New Roman"/>
                <w:sz w:val="24"/>
                <w:szCs w:val="24"/>
                <w:lang w:val="kk-KZ"/>
              </w:rPr>
              <w:t>323983</w:t>
            </w:r>
          </w:p>
        </w:tc>
        <w:tc>
          <w:tcPr>
            <w:tcW w:w="1417" w:type="dxa"/>
            <w:vAlign w:val="center"/>
          </w:tcPr>
          <w:p w:rsidR="0044318E" w:rsidRPr="00A5586D" w:rsidRDefault="0044318E" w:rsidP="00B20445">
            <w:pPr>
              <w:spacing w:line="360" w:lineRule="auto"/>
              <w:ind w:left="-709" w:firstLine="709"/>
              <w:jc w:val="center"/>
              <w:rPr>
                <w:rFonts w:ascii="Times New Roman" w:hAnsi="Times New Roman"/>
                <w:sz w:val="24"/>
                <w:szCs w:val="24"/>
                <w:lang w:val="kk-KZ"/>
              </w:rPr>
            </w:pPr>
            <w:r w:rsidRPr="00A5586D">
              <w:rPr>
                <w:rFonts w:ascii="Times New Roman" w:hAnsi="Times New Roman"/>
                <w:sz w:val="24"/>
                <w:szCs w:val="24"/>
                <w:lang w:val="kk-KZ"/>
              </w:rPr>
              <w:t>146,3</w:t>
            </w:r>
          </w:p>
        </w:tc>
      </w:tr>
      <w:tr w:rsidR="0044318E" w:rsidRPr="00A5586D" w:rsidTr="0044318E">
        <w:tc>
          <w:tcPr>
            <w:tcW w:w="2551" w:type="dxa"/>
            <w:vAlign w:val="center"/>
          </w:tcPr>
          <w:p w:rsidR="0044318E" w:rsidRPr="00A5586D" w:rsidRDefault="0044318E" w:rsidP="00B20445">
            <w:pPr>
              <w:spacing w:line="360" w:lineRule="auto"/>
              <w:ind w:left="-108"/>
              <w:jc w:val="center"/>
              <w:rPr>
                <w:rFonts w:ascii="Times New Roman" w:hAnsi="Times New Roman"/>
                <w:sz w:val="24"/>
                <w:szCs w:val="24"/>
              </w:rPr>
            </w:pPr>
            <w:r w:rsidRPr="00A5586D">
              <w:rPr>
                <w:rFonts w:ascii="Times New Roman" w:hAnsi="Times New Roman"/>
                <w:sz w:val="24"/>
                <w:szCs w:val="24"/>
              </w:rPr>
              <w:t>Схема посева хлопчатника с междурядьями</w:t>
            </w:r>
          </w:p>
          <w:p w:rsidR="0044318E" w:rsidRPr="00A5586D" w:rsidRDefault="0044318E" w:rsidP="00B20445">
            <w:pPr>
              <w:spacing w:line="360" w:lineRule="auto"/>
              <w:ind w:left="-108"/>
              <w:jc w:val="center"/>
              <w:rPr>
                <w:rFonts w:ascii="Times New Roman" w:hAnsi="Times New Roman"/>
                <w:sz w:val="24"/>
                <w:szCs w:val="24"/>
              </w:rPr>
            </w:pPr>
            <w:r w:rsidRPr="00A5586D">
              <w:rPr>
                <w:rFonts w:ascii="Times New Roman" w:hAnsi="Times New Roman"/>
                <w:sz w:val="24"/>
                <w:szCs w:val="24"/>
              </w:rPr>
              <w:t xml:space="preserve"> 70 см</w:t>
            </w:r>
          </w:p>
        </w:tc>
        <w:tc>
          <w:tcPr>
            <w:tcW w:w="1985" w:type="dxa"/>
            <w:vAlign w:val="center"/>
          </w:tcPr>
          <w:p w:rsidR="0044318E" w:rsidRPr="00A5586D" w:rsidRDefault="0044318E" w:rsidP="00B20445">
            <w:pPr>
              <w:spacing w:line="360" w:lineRule="auto"/>
              <w:ind w:hanging="105"/>
              <w:jc w:val="center"/>
              <w:rPr>
                <w:rFonts w:ascii="Times New Roman" w:hAnsi="Times New Roman"/>
                <w:sz w:val="24"/>
                <w:szCs w:val="24"/>
              </w:rPr>
            </w:pPr>
            <w:r w:rsidRPr="00A5586D">
              <w:rPr>
                <w:rFonts w:ascii="Times New Roman" w:hAnsi="Times New Roman"/>
                <w:sz w:val="24"/>
                <w:szCs w:val="24"/>
              </w:rPr>
              <w:t>70х10х1</w:t>
            </w:r>
          </w:p>
          <w:p w:rsidR="0044318E" w:rsidRPr="00A5586D" w:rsidRDefault="0044318E" w:rsidP="00B20445">
            <w:pPr>
              <w:spacing w:line="360" w:lineRule="auto"/>
              <w:ind w:hanging="105"/>
              <w:jc w:val="center"/>
              <w:rPr>
                <w:rFonts w:ascii="Times New Roman" w:hAnsi="Times New Roman"/>
                <w:sz w:val="24"/>
                <w:szCs w:val="24"/>
              </w:rPr>
            </w:pPr>
            <w:r w:rsidRPr="00A5586D">
              <w:rPr>
                <w:rFonts w:ascii="Times New Roman" w:hAnsi="Times New Roman"/>
                <w:sz w:val="24"/>
                <w:szCs w:val="24"/>
              </w:rPr>
              <w:t>144 тыс.шт</w:t>
            </w:r>
          </w:p>
        </w:tc>
        <w:tc>
          <w:tcPr>
            <w:tcW w:w="709" w:type="dxa"/>
            <w:vAlign w:val="center"/>
          </w:tcPr>
          <w:p w:rsidR="0044318E" w:rsidRPr="00A5586D" w:rsidRDefault="0044318E" w:rsidP="00B20445">
            <w:pPr>
              <w:spacing w:line="360" w:lineRule="auto"/>
              <w:ind w:hanging="105"/>
              <w:jc w:val="center"/>
              <w:rPr>
                <w:rFonts w:ascii="Times New Roman" w:hAnsi="Times New Roman"/>
                <w:sz w:val="24"/>
                <w:szCs w:val="24"/>
              </w:rPr>
            </w:pPr>
            <w:r w:rsidRPr="00A5586D">
              <w:rPr>
                <w:rFonts w:ascii="Times New Roman" w:hAnsi="Times New Roman"/>
                <w:sz w:val="24"/>
                <w:szCs w:val="24"/>
              </w:rPr>
              <w:t>120</w:t>
            </w:r>
          </w:p>
        </w:tc>
        <w:tc>
          <w:tcPr>
            <w:tcW w:w="709" w:type="dxa"/>
            <w:vAlign w:val="center"/>
          </w:tcPr>
          <w:p w:rsidR="0044318E" w:rsidRPr="00A5586D" w:rsidRDefault="0044318E" w:rsidP="00B20445">
            <w:pPr>
              <w:spacing w:line="360" w:lineRule="auto"/>
              <w:ind w:hanging="105"/>
              <w:jc w:val="center"/>
              <w:rPr>
                <w:rFonts w:ascii="Times New Roman" w:hAnsi="Times New Roman"/>
                <w:sz w:val="24"/>
                <w:szCs w:val="24"/>
                <w:lang w:val="en-US"/>
              </w:rPr>
            </w:pPr>
            <w:r w:rsidRPr="00A5586D">
              <w:rPr>
                <w:rFonts w:ascii="Times New Roman" w:hAnsi="Times New Roman"/>
                <w:sz w:val="24"/>
                <w:szCs w:val="24"/>
                <w:lang w:val="en-US"/>
              </w:rPr>
              <w:t>70</w:t>
            </w:r>
          </w:p>
        </w:tc>
        <w:tc>
          <w:tcPr>
            <w:tcW w:w="1276" w:type="dxa"/>
            <w:vAlign w:val="center"/>
          </w:tcPr>
          <w:p w:rsidR="0044318E" w:rsidRPr="00A5586D" w:rsidRDefault="0044318E" w:rsidP="00B20445">
            <w:pPr>
              <w:spacing w:line="360" w:lineRule="auto"/>
              <w:jc w:val="center"/>
              <w:rPr>
                <w:rFonts w:ascii="Times New Roman" w:hAnsi="Times New Roman"/>
                <w:sz w:val="24"/>
                <w:szCs w:val="24"/>
              </w:rPr>
            </w:pPr>
            <w:r w:rsidRPr="00A5586D">
              <w:rPr>
                <w:rFonts w:ascii="Times New Roman" w:hAnsi="Times New Roman"/>
                <w:sz w:val="24"/>
                <w:szCs w:val="24"/>
              </w:rPr>
              <w:t>38,3</w:t>
            </w:r>
          </w:p>
        </w:tc>
        <w:tc>
          <w:tcPr>
            <w:tcW w:w="1275" w:type="dxa"/>
            <w:vAlign w:val="center"/>
          </w:tcPr>
          <w:p w:rsidR="0044318E" w:rsidRPr="00A5586D" w:rsidRDefault="0044318E" w:rsidP="00B20445">
            <w:pPr>
              <w:spacing w:line="360" w:lineRule="auto"/>
              <w:ind w:left="-709" w:firstLine="709"/>
              <w:jc w:val="center"/>
              <w:rPr>
                <w:rFonts w:ascii="Times New Roman" w:hAnsi="Times New Roman"/>
                <w:sz w:val="24"/>
                <w:szCs w:val="24"/>
              </w:rPr>
            </w:pPr>
            <w:r w:rsidRPr="00A5586D">
              <w:rPr>
                <w:rFonts w:ascii="Times New Roman" w:hAnsi="Times New Roman"/>
                <w:sz w:val="24"/>
                <w:szCs w:val="24"/>
              </w:rPr>
              <w:t>156,7</w:t>
            </w:r>
          </w:p>
        </w:tc>
        <w:tc>
          <w:tcPr>
            <w:tcW w:w="1560" w:type="dxa"/>
            <w:vAlign w:val="center"/>
          </w:tcPr>
          <w:p w:rsidR="0044318E" w:rsidRPr="00A5586D" w:rsidRDefault="0044318E" w:rsidP="00B20445">
            <w:pPr>
              <w:spacing w:line="360" w:lineRule="auto"/>
              <w:ind w:left="-709" w:firstLine="709"/>
              <w:jc w:val="center"/>
              <w:rPr>
                <w:rFonts w:ascii="Times New Roman" w:hAnsi="Times New Roman"/>
                <w:sz w:val="24"/>
                <w:szCs w:val="24"/>
              </w:rPr>
            </w:pPr>
            <w:r w:rsidRPr="00A5586D">
              <w:rPr>
                <w:rFonts w:ascii="Times New Roman" w:hAnsi="Times New Roman"/>
                <w:sz w:val="24"/>
                <w:szCs w:val="24"/>
              </w:rPr>
              <w:t>600161</w:t>
            </w:r>
          </w:p>
        </w:tc>
        <w:tc>
          <w:tcPr>
            <w:tcW w:w="1275" w:type="dxa"/>
            <w:vAlign w:val="center"/>
          </w:tcPr>
          <w:p w:rsidR="0044318E" w:rsidRPr="00A5586D" w:rsidRDefault="0044318E" w:rsidP="00B20445">
            <w:pPr>
              <w:spacing w:line="360" w:lineRule="auto"/>
              <w:ind w:left="-709" w:firstLine="709"/>
              <w:jc w:val="center"/>
              <w:rPr>
                <w:rFonts w:ascii="Times New Roman" w:hAnsi="Times New Roman"/>
                <w:sz w:val="24"/>
                <w:szCs w:val="24"/>
              </w:rPr>
            </w:pPr>
            <w:r w:rsidRPr="00A5586D">
              <w:rPr>
                <w:rFonts w:ascii="Times New Roman" w:hAnsi="Times New Roman"/>
                <w:sz w:val="24"/>
                <w:szCs w:val="24"/>
              </w:rPr>
              <w:t>244000</w:t>
            </w:r>
          </w:p>
        </w:tc>
        <w:tc>
          <w:tcPr>
            <w:tcW w:w="1418" w:type="dxa"/>
            <w:vAlign w:val="center"/>
          </w:tcPr>
          <w:p w:rsidR="0044318E" w:rsidRPr="00A5586D" w:rsidRDefault="0044318E" w:rsidP="00B20445">
            <w:pPr>
              <w:spacing w:line="360" w:lineRule="auto"/>
              <w:ind w:left="-709" w:firstLine="709"/>
              <w:jc w:val="center"/>
              <w:rPr>
                <w:rFonts w:ascii="Times New Roman" w:hAnsi="Times New Roman"/>
                <w:sz w:val="24"/>
                <w:szCs w:val="24"/>
                <w:lang w:val="kk-KZ"/>
              </w:rPr>
            </w:pPr>
            <w:r w:rsidRPr="00A5586D">
              <w:rPr>
                <w:rFonts w:ascii="Times New Roman" w:hAnsi="Times New Roman"/>
                <w:sz w:val="24"/>
                <w:szCs w:val="24"/>
                <w:lang w:val="kk-KZ"/>
              </w:rPr>
              <w:t>356161</w:t>
            </w:r>
          </w:p>
        </w:tc>
        <w:tc>
          <w:tcPr>
            <w:tcW w:w="1417" w:type="dxa"/>
            <w:vAlign w:val="center"/>
          </w:tcPr>
          <w:p w:rsidR="0044318E" w:rsidRPr="00A5586D" w:rsidRDefault="0044318E" w:rsidP="00B20445">
            <w:pPr>
              <w:spacing w:line="360" w:lineRule="auto"/>
              <w:ind w:left="-709" w:firstLine="709"/>
              <w:jc w:val="center"/>
              <w:rPr>
                <w:rFonts w:ascii="Times New Roman" w:hAnsi="Times New Roman"/>
                <w:sz w:val="24"/>
                <w:szCs w:val="24"/>
                <w:lang w:val="kk-KZ"/>
              </w:rPr>
            </w:pPr>
            <w:r w:rsidRPr="00A5586D">
              <w:rPr>
                <w:rFonts w:ascii="Times New Roman" w:hAnsi="Times New Roman"/>
                <w:sz w:val="24"/>
                <w:szCs w:val="24"/>
                <w:lang w:val="kk-KZ"/>
              </w:rPr>
              <w:t>146,0</w:t>
            </w:r>
          </w:p>
        </w:tc>
      </w:tr>
      <w:tr w:rsidR="0044318E" w:rsidRPr="00A5586D" w:rsidTr="0044318E">
        <w:tc>
          <w:tcPr>
            <w:tcW w:w="2551" w:type="dxa"/>
            <w:vAlign w:val="center"/>
          </w:tcPr>
          <w:p w:rsidR="0044318E" w:rsidRPr="00A5586D" w:rsidRDefault="0044318E" w:rsidP="00B20445">
            <w:pPr>
              <w:spacing w:line="360" w:lineRule="auto"/>
              <w:ind w:left="-108"/>
              <w:jc w:val="center"/>
              <w:rPr>
                <w:rFonts w:ascii="Times New Roman" w:hAnsi="Times New Roman"/>
                <w:sz w:val="24"/>
                <w:szCs w:val="24"/>
              </w:rPr>
            </w:pPr>
            <w:r w:rsidRPr="00A5586D">
              <w:rPr>
                <w:rFonts w:ascii="Times New Roman" w:hAnsi="Times New Roman"/>
                <w:sz w:val="24"/>
                <w:szCs w:val="24"/>
              </w:rPr>
              <w:t xml:space="preserve">Схема посева хлопчатника  с междурядьями </w:t>
            </w:r>
          </w:p>
          <w:p w:rsidR="0044318E" w:rsidRPr="00A5586D" w:rsidRDefault="0044318E" w:rsidP="00B20445">
            <w:pPr>
              <w:spacing w:line="360" w:lineRule="auto"/>
              <w:ind w:left="-108"/>
              <w:jc w:val="center"/>
              <w:rPr>
                <w:rFonts w:ascii="Times New Roman" w:hAnsi="Times New Roman"/>
                <w:sz w:val="24"/>
                <w:szCs w:val="24"/>
              </w:rPr>
            </w:pPr>
            <w:r w:rsidRPr="00A5586D">
              <w:rPr>
                <w:rFonts w:ascii="Times New Roman" w:hAnsi="Times New Roman"/>
                <w:sz w:val="24"/>
                <w:szCs w:val="24"/>
              </w:rPr>
              <w:t>45 см</w:t>
            </w:r>
          </w:p>
        </w:tc>
        <w:tc>
          <w:tcPr>
            <w:tcW w:w="1985" w:type="dxa"/>
            <w:vAlign w:val="center"/>
          </w:tcPr>
          <w:p w:rsidR="0044318E" w:rsidRPr="00A5586D" w:rsidRDefault="0044318E" w:rsidP="00B20445">
            <w:pPr>
              <w:spacing w:line="360" w:lineRule="auto"/>
              <w:ind w:hanging="105"/>
              <w:jc w:val="center"/>
              <w:rPr>
                <w:rFonts w:ascii="Times New Roman" w:hAnsi="Times New Roman"/>
                <w:sz w:val="24"/>
                <w:szCs w:val="24"/>
              </w:rPr>
            </w:pPr>
            <w:r w:rsidRPr="00A5586D">
              <w:rPr>
                <w:rFonts w:ascii="Times New Roman" w:hAnsi="Times New Roman"/>
                <w:sz w:val="24"/>
                <w:szCs w:val="24"/>
              </w:rPr>
              <w:t>45х12х1</w:t>
            </w:r>
          </w:p>
          <w:p w:rsidR="0044318E" w:rsidRPr="00A5586D" w:rsidRDefault="0044318E" w:rsidP="00B20445">
            <w:pPr>
              <w:spacing w:line="360" w:lineRule="auto"/>
              <w:ind w:hanging="105"/>
              <w:jc w:val="center"/>
              <w:rPr>
                <w:rFonts w:ascii="Times New Roman" w:hAnsi="Times New Roman"/>
                <w:sz w:val="24"/>
                <w:szCs w:val="24"/>
              </w:rPr>
            </w:pPr>
            <w:r w:rsidRPr="00A5586D">
              <w:rPr>
                <w:rFonts w:ascii="Times New Roman" w:hAnsi="Times New Roman"/>
                <w:sz w:val="24"/>
                <w:szCs w:val="24"/>
              </w:rPr>
              <w:t>180 тыс.шт</w:t>
            </w:r>
          </w:p>
        </w:tc>
        <w:tc>
          <w:tcPr>
            <w:tcW w:w="709" w:type="dxa"/>
            <w:vAlign w:val="center"/>
          </w:tcPr>
          <w:p w:rsidR="0044318E" w:rsidRPr="00A5586D" w:rsidRDefault="0044318E" w:rsidP="00B20445">
            <w:pPr>
              <w:spacing w:line="360" w:lineRule="auto"/>
              <w:ind w:hanging="105"/>
              <w:jc w:val="center"/>
              <w:rPr>
                <w:rFonts w:ascii="Times New Roman" w:hAnsi="Times New Roman"/>
                <w:sz w:val="24"/>
                <w:szCs w:val="24"/>
              </w:rPr>
            </w:pPr>
            <w:r w:rsidRPr="00A5586D">
              <w:rPr>
                <w:rFonts w:ascii="Times New Roman" w:hAnsi="Times New Roman"/>
                <w:sz w:val="24"/>
                <w:szCs w:val="24"/>
              </w:rPr>
              <w:t>120</w:t>
            </w:r>
          </w:p>
        </w:tc>
        <w:tc>
          <w:tcPr>
            <w:tcW w:w="709" w:type="dxa"/>
            <w:vAlign w:val="center"/>
          </w:tcPr>
          <w:p w:rsidR="0044318E" w:rsidRPr="00A5586D" w:rsidRDefault="0044318E" w:rsidP="00B20445">
            <w:pPr>
              <w:spacing w:line="360" w:lineRule="auto"/>
              <w:ind w:hanging="105"/>
              <w:jc w:val="center"/>
              <w:rPr>
                <w:rFonts w:ascii="Times New Roman" w:hAnsi="Times New Roman"/>
                <w:sz w:val="24"/>
                <w:szCs w:val="24"/>
                <w:lang w:val="en-US"/>
              </w:rPr>
            </w:pPr>
            <w:r w:rsidRPr="00A5586D">
              <w:rPr>
                <w:rFonts w:ascii="Times New Roman" w:hAnsi="Times New Roman"/>
                <w:sz w:val="24"/>
                <w:szCs w:val="24"/>
                <w:lang w:val="en-US"/>
              </w:rPr>
              <w:t>70</w:t>
            </w:r>
          </w:p>
        </w:tc>
        <w:tc>
          <w:tcPr>
            <w:tcW w:w="1276" w:type="dxa"/>
            <w:vAlign w:val="center"/>
          </w:tcPr>
          <w:p w:rsidR="0044318E" w:rsidRPr="00A5586D" w:rsidRDefault="0044318E" w:rsidP="00B20445">
            <w:pPr>
              <w:spacing w:line="360" w:lineRule="auto"/>
              <w:jc w:val="center"/>
              <w:rPr>
                <w:rFonts w:ascii="Times New Roman" w:hAnsi="Times New Roman"/>
                <w:sz w:val="24"/>
                <w:szCs w:val="24"/>
              </w:rPr>
            </w:pPr>
            <w:r w:rsidRPr="00A5586D">
              <w:rPr>
                <w:rFonts w:ascii="Times New Roman" w:hAnsi="Times New Roman"/>
                <w:sz w:val="24"/>
                <w:szCs w:val="24"/>
              </w:rPr>
              <w:t>45,6</w:t>
            </w:r>
          </w:p>
        </w:tc>
        <w:tc>
          <w:tcPr>
            <w:tcW w:w="1275" w:type="dxa"/>
            <w:vAlign w:val="center"/>
          </w:tcPr>
          <w:p w:rsidR="0044318E" w:rsidRPr="00A5586D" w:rsidRDefault="0044318E" w:rsidP="00B20445">
            <w:pPr>
              <w:spacing w:line="360" w:lineRule="auto"/>
              <w:ind w:left="-709" w:firstLine="709"/>
              <w:jc w:val="center"/>
              <w:rPr>
                <w:rFonts w:ascii="Times New Roman" w:hAnsi="Times New Roman"/>
                <w:sz w:val="24"/>
                <w:szCs w:val="24"/>
              </w:rPr>
            </w:pPr>
            <w:r w:rsidRPr="00A5586D">
              <w:rPr>
                <w:rFonts w:ascii="Times New Roman" w:hAnsi="Times New Roman"/>
                <w:sz w:val="24"/>
                <w:szCs w:val="24"/>
              </w:rPr>
              <w:t>156,7</w:t>
            </w:r>
          </w:p>
        </w:tc>
        <w:tc>
          <w:tcPr>
            <w:tcW w:w="1560" w:type="dxa"/>
            <w:vAlign w:val="center"/>
          </w:tcPr>
          <w:p w:rsidR="0044318E" w:rsidRPr="00A5586D" w:rsidRDefault="0044318E" w:rsidP="00B20445">
            <w:pPr>
              <w:spacing w:line="360" w:lineRule="auto"/>
              <w:ind w:left="-709" w:firstLine="709"/>
              <w:jc w:val="center"/>
              <w:rPr>
                <w:rFonts w:ascii="Times New Roman" w:hAnsi="Times New Roman"/>
                <w:sz w:val="24"/>
                <w:szCs w:val="24"/>
              </w:rPr>
            </w:pPr>
            <w:r w:rsidRPr="00A5586D">
              <w:rPr>
                <w:rFonts w:ascii="Times New Roman" w:hAnsi="Times New Roman"/>
                <w:sz w:val="24"/>
                <w:szCs w:val="24"/>
              </w:rPr>
              <w:t>714552</w:t>
            </w:r>
          </w:p>
        </w:tc>
        <w:tc>
          <w:tcPr>
            <w:tcW w:w="1275" w:type="dxa"/>
            <w:vAlign w:val="center"/>
          </w:tcPr>
          <w:p w:rsidR="0044318E" w:rsidRPr="00A5586D" w:rsidRDefault="0044318E" w:rsidP="00B20445">
            <w:pPr>
              <w:spacing w:line="360" w:lineRule="auto"/>
              <w:ind w:left="-709" w:firstLine="709"/>
              <w:jc w:val="center"/>
              <w:rPr>
                <w:rFonts w:ascii="Times New Roman" w:hAnsi="Times New Roman"/>
                <w:sz w:val="24"/>
                <w:szCs w:val="24"/>
              </w:rPr>
            </w:pPr>
            <w:r w:rsidRPr="00A5586D">
              <w:rPr>
                <w:rFonts w:ascii="Times New Roman" w:hAnsi="Times New Roman"/>
                <w:sz w:val="24"/>
                <w:szCs w:val="24"/>
              </w:rPr>
              <w:t>254000</w:t>
            </w:r>
          </w:p>
        </w:tc>
        <w:tc>
          <w:tcPr>
            <w:tcW w:w="1418" w:type="dxa"/>
            <w:vAlign w:val="center"/>
          </w:tcPr>
          <w:p w:rsidR="0044318E" w:rsidRPr="00A5586D" w:rsidRDefault="0044318E" w:rsidP="00B20445">
            <w:pPr>
              <w:spacing w:line="360" w:lineRule="auto"/>
              <w:ind w:left="-709" w:firstLine="709"/>
              <w:jc w:val="center"/>
              <w:rPr>
                <w:rFonts w:ascii="Times New Roman" w:hAnsi="Times New Roman"/>
                <w:sz w:val="24"/>
                <w:szCs w:val="24"/>
                <w:lang w:val="kk-KZ"/>
              </w:rPr>
            </w:pPr>
            <w:r w:rsidRPr="00A5586D">
              <w:rPr>
                <w:rFonts w:ascii="Times New Roman" w:hAnsi="Times New Roman"/>
                <w:sz w:val="24"/>
                <w:szCs w:val="24"/>
                <w:lang w:val="kk-KZ"/>
              </w:rPr>
              <w:t>460552</w:t>
            </w:r>
          </w:p>
        </w:tc>
        <w:tc>
          <w:tcPr>
            <w:tcW w:w="1417" w:type="dxa"/>
            <w:vAlign w:val="center"/>
          </w:tcPr>
          <w:p w:rsidR="0044318E" w:rsidRPr="00A5586D" w:rsidRDefault="0044318E" w:rsidP="00B20445">
            <w:pPr>
              <w:spacing w:line="360" w:lineRule="auto"/>
              <w:ind w:left="-709" w:firstLine="709"/>
              <w:jc w:val="center"/>
              <w:rPr>
                <w:rFonts w:ascii="Times New Roman" w:hAnsi="Times New Roman"/>
                <w:sz w:val="24"/>
                <w:szCs w:val="24"/>
                <w:lang w:val="kk-KZ"/>
              </w:rPr>
            </w:pPr>
            <w:r w:rsidRPr="00A5586D">
              <w:rPr>
                <w:rFonts w:ascii="Times New Roman" w:hAnsi="Times New Roman"/>
                <w:sz w:val="24"/>
                <w:szCs w:val="24"/>
                <w:lang w:val="kk-KZ"/>
              </w:rPr>
              <w:t>181,3</w:t>
            </w:r>
          </w:p>
        </w:tc>
      </w:tr>
      <w:tr w:rsidR="0044318E" w:rsidRPr="00A5586D" w:rsidTr="0044318E">
        <w:tc>
          <w:tcPr>
            <w:tcW w:w="2551" w:type="dxa"/>
            <w:vAlign w:val="center"/>
          </w:tcPr>
          <w:p w:rsidR="0044318E" w:rsidRPr="00A5586D" w:rsidRDefault="0044318E" w:rsidP="00B20445">
            <w:pPr>
              <w:spacing w:line="360" w:lineRule="auto"/>
              <w:ind w:left="-108"/>
              <w:jc w:val="center"/>
              <w:rPr>
                <w:rFonts w:ascii="Times New Roman" w:hAnsi="Times New Roman"/>
                <w:sz w:val="24"/>
                <w:szCs w:val="24"/>
              </w:rPr>
            </w:pPr>
            <w:r w:rsidRPr="00A5586D">
              <w:rPr>
                <w:rFonts w:ascii="Times New Roman" w:hAnsi="Times New Roman"/>
                <w:sz w:val="24"/>
                <w:szCs w:val="24"/>
              </w:rPr>
              <w:t>Двухстрочный посева хлопчатника</w:t>
            </w:r>
          </w:p>
        </w:tc>
        <w:tc>
          <w:tcPr>
            <w:tcW w:w="1985" w:type="dxa"/>
            <w:vAlign w:val="center"/>
          </w:tcPr>
          <w:p w:rsidR="0044318E" w:rsidRPr="00A5586D" w:rsidRDefault="0044318E" w:rsidP="00B20445">
            <w:pPr>
              <w:spacing w:line="360" w:lineRule="auto"/>
              <w:ind w:hanging="105"/>
              <w:jc w:val="center"/>
              <w:rPr>
                <w:rFonts w:ascii="Times New Roman" w:hAnsi="Times New Roman"/>
                <w:sz w:val="24"/>
                <w:szCs w:val="24"/>
              </w:rPr>
            </w:pPr>
            <w:r w:rsidRPr="00A5586D">
              <w:rPr>
                <w:rFonts w:ascii="Times New Roman" w:hAnsi="Times New Roman"/>
                <w:sz w:val="24"/>
                <w:szCs w:val="24"/>
              </w:rPr>
              <w:t>80х11х2х10-1</w:t>
            </w:r>
          </w:p>
          <w:p w:rsidR="0044318E" w:rsidRPr="00A5586D" w:rsidRDefault="0044318E" w:rsidP="00B20445">
            <w:pPr>
              <w:spacing w:line="360" w:lineRule="auto"/>
              <w:ind w:hanging="105"/>
              <w:jc w:val="center"/>
              <w:rPr>
                <w:rFonts w:ascii="Times New Roman" w:hAnsi="Times New Roman"/>
                <w:sz w:val="24"/>
                <w:szCs w:val="24"/>
              </w:rPr>
            </w:pPr>
            <w:r w:rsidRPr="00A5586D">
              <w:rPr>
                <w:rFonts w:ascii="Times New Roman" w:hAnsi="Times New Roman"/>
                <w:sz w:val="24"/>
                <w:szCs w:val="24"/>
              </w:rPr>
              <w:t>200 тыс.шт</w:t>
            </w:r>
          </w:p>
        </w:tc>
        <w:tc>
          <w:tcPr>
            <w:tcW w:w="709" w:type="dxa"/>
            <w:vAlign w:val="center"/>
          </w:tcPr>
          <w:p w:rsidR="0044318E" w:rsidRPr="00A5586D" w:rsidRDefault="0044318E" w:rsidP="00B20445">
            <w:pPr>
              <w:spacing w:line="360" w:lineRule="auto"/>
              <w:ind w:hanging="105"/>
              <w:jc w:val="center"/>
              <w:rPr>
                <w:rFonts w:ascii="Times New Roman" w:hAnsi="Times New Roman"/>
                <w:sz w:val="24"/>
                <w:szCs w:val="24"/>
              </w:rPr>
            </w:pPr>
            <w:r w:rsidRPr="00A5586D">
              <w:rPr>
                <w:rFonts w:ascii="Times New Roman" w:hAnsi="Times New Roman"/>
                <w:sz w:val="24"/>
                <w:szCs w:val="24"/>
              </w:rPr>
              <w:t>120</w:t>
            </w:r>
          </w:p>
        </w:tc>
        <w:tc>
          <w:tcPr>
            <w:tcW w:w="709" w:type="dxa"/>
            <w:vAlign w:val="center"/>
          </w:tcPr>
          <w:p w:rsidR="0044318E" w:rsidRPr="00A5586D" w:rsidRDefault="0044318E" w:rsidP="00B20445">
            <w:pPr>
              <w:spacing w:line="360" w:lineRule="auto"/>
              <w:ind w:hanging="105"/>
              <w:jc w:val="center"/>
              <w:rPr>
                <w:rFonts w:ascii="Times New Roman" w:hAnsi="Times New Roman"/>
                <w:sz w:val="24"/>
                <w:szCs w:val="24"/>
                <w:lang w:val="en-US"/>
              </w:rPr>
            </w:pPr>
            <w:r w:rsidRPr="00A5586D">
              <w:rPr>
                <w:rFonts w:ascii="Times New Roman" w:hAnsi="Times New Roman"/>
                <w:sz w:val="24"/>
                <w:szCs w:val="24"/>
                <w:lang w:val="en-US"/>
              </w:rPr>
              <w:t>70</w:t>
            </w:r>
          </w:p>
        </w:tc>
        <w:tc>
          <w:tcPr>
            <w:tcW w:w="1276" w:type="dxa"/>
            <w:vAlign w:val="center"/>
          </w:tcPr>
          <w:p w:rsidR="0044318E" w:rsidRPr="00A5586D" w:rsidRDefault="0044318E" w:rsidP="00B20445">
            <w:pPr>
              <w:spacing w:line="360" w:lineRule="auto"/>
              <w:jc w:val="center"/>
              <w:rPr>
                <w:rFonts w:ascii="Times New Roman" w:hAnsi="Times New Roman"/>
                <w:sz w:val="24"/>
                <w:szCs w:val="24"/>
              </w:rPr>
            </w:pPr>
            <w:r w:rsidRPr="00A5586D">
              <w:rPr>
                <w:rFonts w:ascii="Times New Roman" w:hAnsi="Times New Roman"/>
                <w:sz w:val="24"/>
                <w:szCs w:val="24"/>
              </w:rPr>
              <w:t>47,6</w:t>
            </w:r>
          </w:p>
        </w:tc>
        <w:tc>
          <w:tcPr>
            <w:tcW w:w="1275" w:type="dxa"/>
            <w:vAlign w:val="center"/>
          </w:tcPr>
          <w:p w:rsidR="0044318E" w:rsidRPr="00A5586D" w:rsidRDefault="0044318E" w:rsidP="00B20445">
            <w:pPr>
              <w:spacing w:line="360" w:lineRule="auto"/>
              <w:ind w:left="-709" w:firstLine="709"/>
              <w:jc w:val="center"/>
              <w:rPr>
                <w:rFonts w:ascii="Times New Roman" w:hAnsi="Times New Roman"/>
                <w:sz w:val="24"/>
                <w:szCs w:val="24"/>
              </w:rPr>
            </w:pPr>
            <w:r w:rsidRPr="00A5586D">
              <w:rPr>
                <w:rFonts w:ascii="Times New Roman" w:hAnsi="Times New Roman"/>
                <w:sz w:val="24"/>
                <w:szCs w:val="24"/>
              </w:rPr>
              <w:t>156,7</w:t>
            </w:r>
          </w:p>
        </w:tc>
        <w:tc>
          <w:tcPr>
            <w:tcW w:w="1560" w:type="dxa"/>
            <w:vAlign w:val="center"/>
          </w:tcPr>
          <w:p w:rsidR="0044318E" w:rsidRPr="00A5586D" w:rsidRDefault="0044318E" w:rsidP="00B20445">
            <w:pPr>
              <w:spacing w:line="360" w:lineRule="auto"/>
              <w:ind w:left="-709" w:firstLine="709"/>
              <w:jc w:val="center"/>
              <w:rPr>
                <w:rFonts w:ascii="Times New Roman" w:hAnsi="Times New Roman"/>
                <w:sz w:val="24"/>
                <w:szCs w:val="24"/>
              </w:rPr>
            </w:pPr>
            <w:r w:rsidRPr="00A5586D">
              <w:rPr>
                <w:rFonts w:ascii="Times New Roman" w:hAnsi="Times New Roman"/>
                <w:sz w:val="24"/>
                <w:szCs w:val="24"/>
              </w:rPr>
              <w:t>745892</w:t>
            </w:r>
          </w:p>
        </w:tc>
        <w:tc>
          <w:tcPr>
            <w:tcW w:w="1275" w:type="dxa"/>
            <w:vAlign w:val="center"/>
          </w:tcPr>
          <w:p w:rsidR="0044318E" w:rsidRPr="00A5586D" w:rsidRDefault="0044318E" w:rsidP="00B20445">
            <w:pPr>
              <w:spacing w:line="360" w:lineRule="auto"/>
              <w:ind w:left="-709" w:firstLine="709"/>
              <w:jc w:val="center"/>
              <w:rPr>
                <w:rFonts w:ascii="Times New Roman" w:hAnsi="Times New Roman"/>
                <w:sz w:val="24"/>
                <w:szCs w:val="24"/>
              </w:rPr>
            </w:pPr>
            <w:r w:rsidRPr="00A5586D">
              <w:rPr>
                <w:rFonts w:ascii="Times New Roman" w:hAnsi="Times New Roman"/>
                <w:sz w:val="24"/>
                <w:szCs w:val="24"/>
              </w:rPr>
              <w:t>254000</w:t>
            </w:r>
          </w:p>
        </w:tc>
        <w:tc>
          <w:tcPr>
            <w:tcW w:w="1418" w:type="dxa"/>
            <w:vAlign w:val="center"/>
          </w:tcPr>
          <w:p w:rsidR="0044318E" w:rsidRPr="00A5586D" w:rsidRDefault="0044318E" w:rsidP="00B20445">
            <w:pPr>
              <w:spacing w:line="360" w:lineRule="auto"/>
              <w:ind w:left="-709" w:firstLine="709"/>
              <w:jc w:val="center"/>
              <w:rPr>
                <w:rFonts w:ascii="Times New Roman" w:hAnsi="Times New Roman"/>
                <w:sz w:val="24"/>
                <w:szCs w:val="24"/>
                <w:lang w:val="kk-KZ"/>
              </w:rPr>
            </w:pPr>
            <w:r w:rsidRPr="00A5586D">
              <w:rPr>
                <w:rFonts w:ascii="Times New Roman" w:hAnsi="Times New Roman"/>
                <w:sz w:val="24"/>
                <w:szCs w:val="24"/>
                <w:lang w:val="kk-KZ"/>
              </w:rPr>
              <w:t>491892</w:t>
            </w:r>
          </w:p>
        </w:tc>
        <w:tc>
          <w:tcPr>
            <w:tcW w:w="1417" w:type="dxa"/>
            <w:vAlign w:val="center"/>
          </w:tcPr>
          <w:p w:rsidR="0044318E" w:rsidRPr="00A5586D" w:rsidRDefault="0044318E" w:rsidP="00B20445">
            <w:pPr>
              <w:spacing w:line="360" w:lineRule="auto"/>
              <w:ind w:left="-709" w:firstLine="709"/>
              <w:jc w:val="center"/>
              <w:rPr>
                <w:rFonts w:ascii="Times New Roman" w:hAnsi="Times New Roman"/>
                <w:sz w:val="24"/>
                <w:szCs w:val="24"/>
                <w:lang w:val="kk-KZ"/>
              </w:rPr>
            </w:pPr>
            <w:r w:rsidRPr="00A5586D">
              <w:rPr>
                <w:rFonts w:ascii="Times New Roman" w:hAnsi="Times New Roman"/>
                <w:sz w:val="24"/>
                <w:szCs w:val="24"/>
                <w:lang w:val="kk-KZ"/>
              </w:rPr>
              <w:t>193,6</w:t>
            </w:r>
          </w:p>
        </w:tc>
      </w:tr>
      <w:tr w:rsidR="0044318E" w:rsidRPr="00A5586D" w:rsidTr="0044318E">
        <w:tc>
          <w:tcPr>
            <w:tcW w:w="14175" w:type="dxa"/>
            <w:gridSpan w:val="10"/>
            <w:vAlign w:val="center"/>
          </w:tcPr>
          <w:p w:rsidR="0044318E" w:rsidRPr="00A5586D" w:rsidRDefault="0044318E" w:rsidP="00B20445">
            <w:pPr>
              <w:spacing w:line="360" w:lineRule="auto"/>
              <w:ind w:left="-709" w:firstLine="709"/>
              <w:jc w:val="right"/>
              <w:rPr>
                <w:rFonts w:ascii="Times New Roman" w:hAnsi="Times New Roman"/>
                <w:sz w:val="24"/>
                <w:szCs w:val="24"/>
                <w:lang w:val="kk-KZ"/>
              </w:rPr>
            </w:pPr>
            <w:r w:rsidRPr="00A5586D">
              <w:rPr>
                <w:rFonts w:ascii="Times New Roman" w:hAnsi="Times New Roman"/>
                <w:sz w:val="24"/>
                <w:szCs w:val="24"/>
              </w:rPr>
              <w:t xml:space="preserve">НСР </w:t>
            </w:r>
            <w:r w:rsidRPr="00A5586D">
              <w:rPr>
                <w:rFonts w:ascii="Times New Roman" w:hAnsi="Times New Roman"/>
                <w:sz w:val="24"/>
                <w:szCs w:val="24"/>
                <w:vertAlign w:val="subscript"/>
              </w:rPr>
              <w:t xml:space="preserve">095 </w:t>
            </w:r>
            <w:r w:rsidRPr="00A5586D">
              <w:rPr>
                <w:rFonts w:ascii="Times New Roman" w:hAnsi="Times New Roman"/>
                <w:sz w:val="24"/>
                <w:szCs w:val="24"/>
              </w:rPr>
              <w:t>=  0,45 ц</w:t>
            </w:r>
          </w:p>
        </w:tc>
      </w:tr>
    </w:tbl>
    <w:p w:rsidR="000E3C7B" w:rsidRDefault="000E3C7B" w:rsidP="0044318E">
      <w:pPr>
        <w:tabs>
          <w:tab w:val="left" w:pos="5685"/>
        </w:tabs>
        <w:spacing w:after="0" w:line="240" w:lineRule="auto"/>
        <w:jc w:val="center"/>
        <w:rPr>
          <w:rFonts w:ascii="Times New Roman" w:hAnsi="Times New Roman"/>
          <w:b/>
          <w:sz w:val="24"/>
          <w:szCs w:val="24"/>
        </w:rPr>
      </w:pPr>
    </w:p>
    <w:p w:rsidR="000E3C7B" w:rsidRDefault="000E3C7B" w:rsidP="0044318E">
      <w:pPr>
        <w:tabs>
          <w:tab w:val="left" w:pos="5685"/>
        </w:tabs>
        <w:spacing w:after="0" w:line="240" w:lineRule="auto"/>
        <w:jc w:val="center"/>
        <w:rPr>
          <w:rFonts w:ascii="Times New Roman" w:hAnsi="Times New Roman"/>
          <w:b/>
          <w:sz w:val="24"/>
          <w:szCs w:val="24"/>
        </w:rPr>
      </w:pPr>
    </w:p>
    <w:p w:rsidR="000E3C7B" w:rsidRDefault="000E3C7B" w:rsidP="0044318E">
      <w:pPr>
        <w:tabs>
          <w:tab w:val="left" w:pos="5685"/>
        </w:tabs>
        <w:spacing w:after="0" w:line="240" w:lineRule="auto"/>
        <w:jc w:val="center"/>
        <w:rPr>
          <w:rFonts w:ascii="Times New Roman" w:hAnsi="Times New Roman"/>
          <w:b/>
          <w:sz w:val="24"/>
          <w:szCs w:val="24"/>
        </w:rPr>
      </w:pPr>
    </w:p>
    <w:p w:rsidR="0044318E" w:rsidRPr="00B84125" w:rsidRDefault="0044318E" w:rsidP="0044318E">
      <w:pPr>
        <w:tabs>
          <w:tab w:val="left" w:pos="5685"/>
        </w:tabs>
        <w:spacing w:after="0" w:line="240" w:lineRule="auto"/>
        <w:jc w:val="center"/>
        <w:rPr>
          <w:rFonts w:ascii="Times New Roman" w:hAnsi="Times New Roman"/>
          <w:b/>
          <w:sz w:val="24"/>
          <w:szCs w:val="24"/>
        </w:rPr>
      </w:pPr>
      <w:r w:rsidRPr="00A5586D">
        <w:rPr>
          <w:rFonts w:ascii="Times New Roman" w:hAnsi="Times New Roman"/>
          <w:b/>
          <w:sz w:val="24"/>
          <w:szCs w:val="24"/>
        </w:rPr>
        <w:lastRenderedPageBreak/>
        <w:t xml:space="preserve">ПРИЛОЖЕНИЕ </w:t>
      </w:r>
      <w:r>
        <w:rPr>
          <w:rFonts w:ascii="Times New Roman" w:hAnsi="Times New Roman"/>
          <w:b/>
          <w:sz w:val="24"/>
          <w:szCs w:val="24"/>
        </w:rPr>
        <w:t>С</w:t>
      </w:r>
    </w:p>
    <w:p w:rsidR="0044318E" w:rsidRPr="00B20445" w:rsidRDefault="0044318E" w:rsidP="0044318E">
      <w:pPr>
        <w:spacing w:after="0" w:line="240" w:lineRule="auto"/>
        <w:jc w:val="center"/>
        <w:rPr>
          <w:rFonts w:ascii="Times New Roman" w:hAnsi="Times New Roman"/>
          <w:b/>
          <w:sz w:val="20"/>
          <w:szCs w:val="20"/>
          <w:lang w:val="kk-KZ"/>
        </w:rPr>
      </w:pPr>
    </w:p>
    <w:p w:rsidR="0044318E" w:rsidRDefault="0044318E" w:rsidP="00B20445">
      <w:pPr>
        <w:pStyle w:val="af3"/>
        <w:spacing w:after="0" w:line="240" w:lineRule="auto"/>
        <w:ind w:left="0"/>
        <w:jc w:val="center"/>
        <w:rPr>
          <w:b/>
          <w:i/>
          <w:sz w:val="24"/>
          <w:szCs w:val="24"/>
        </w:rPr>
      </w:pPr>
      <w:r w:rsidRPr="00A5586D">
        <w:rPr>
          <w:rFonts w:ascii="Times New Roman" w:hAnsi="Times New Roman"/>
          <w:b/>
          <w:sz w:val="24"/>
          <w:szCs w:val="24"/>
        </w:rPr>
        <w:t>С</w:t>
      </w:r>
      <w:r w:rsidR="00B20445" w:rsidRPr="00A5586D">
        <w:rPr>
          <w:rFonts w:ascii="Times New Roman" w:hAnsi="Times New Roman"/>
          <w:b/>
          <w:sz w:val="24"/>
          <w:szCs w:val="24"/>
        </w:rPr>
        <w:t>езонная динамика численности хлопковой совки по декадам на хлопчатнике</w:t>
      </w:r>
      <w:r w:rsidR="00B20445" w:rsidRPr="00A5586D">
        <w:rPr>
          <w:b/>
          <w:i/>
          <w:sz w:val="24"/>
          <w:szCs w:val="24"/>
        </w:rPr>
        <w:t xml:space="preserve"> </w:t>
      </w:r>
    </w:p>
    <w:p w:rsidR="00B20445" w:rsidRPr="00B20445" w:rsidRDefault="00B20445" w:rsidP="00B20445">
      <w:pPr>
        <w:pStyle w:val="af3"/>
        <w:spacing w:after="0" w:line="240" w:lineRule="auto"/>
        <w:ind w:left="0"/>
        <w:jc w:val="center"/>
        <w:rPr>
          <w:b/>
          <w:i/>
          <w:sz w:val="24"/>
          <w:szCs w:val="24"/>
        </w:rPr>
      </w:pPr>
    </w:p>
    <w:p w:rsidR="0044318E" w:rsidRDefault="0044318E" w:rsidP="0044318E">
      <w:pPr>
        <w:rPr>
          <w:rFonts w:ascii="Times New Roman" w:hAnsi="Times New Roman"/>
          <w:color w:val="FF0000"/>
          <w:sz w:val="28"/>
          <w:szCs w:val="28"/>
        </w:rPr>
      </w:pPr>
      <w:r w:rsidRPr="006C282B">
        <w:rPr>
          <w:rFonts w:ascii="Times New Roman" w:hAnsi="Times New Roman"/>
          <w:noProof/>
          <w:color w:val="FF0000"/>
          <w:sz w:val="28"/>
          <w:szCs w:val="28"/>
        </w:rPr>
        <w:drawing>
          <wp:inline distT="0" distB="0" distL="0" distR="0">
            <wp:extent cx="8359637" cy="3925956"/>
            <wp:effectExtent l="19050" t="0" r="22363" b="0"/>
            <wp:docPr id="20"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44318E" w:rsidRDefault="0044318E" w:rsidP="0044318E">
      <w:pPr>
        <w:rPr>
          <w:rFonts w:ascii="Times New Roman" w:hAnsi="Times New Roman"/>
          <w:sz w:val="28"/>
          <w:szCs w:val="28"/>
        </w:rPr>
      </w:pPr>
    </w:p>
    <w:p w:rsidR="0044318E" w:rsidRDefault="0044318E" w:rsidP="0044318E">
      <w:pPr>
        <w:tabs>
          <w:tab w:val="left" w:pos="6417"/>
        </w:tabs>
        <w:rPr>
          <w:rFonts w:ascii="Times New Roman" w:hAnsi="Times New Roman"/>
          <w:sz w:val="28"/>
          <w:szCs w:val="28"/>
        </w:rPr>
      </w:pPr>
      <w:r>
        <w:rPr>
          <w:rFonts w:ascii="Times New Roman" w:hAnsi="Times New Roman"/>
          <w:sz w:val="28"/>
          <w:szCs w:val="28"/>
        </w:rPr>
        <w:tab/>
      </w:r>
    </w:p>
    <w:p w:rsidR="0044318E" w:rsidRDefault="0044318E" w:rsidP="0044318E">
      <w:pPr>
        <w:tabs>
          <w:tab w:val="left" w:pos="5685"/>
        </w:tabs>
        <w:spacing w:after="0" w:line="240" w:lineRule="auto"/>
        <w:jc w:val="center"/>
        <w:rPr>
          <w:rFonts w:ascii="Times New Roman" w:hAnsi="Times New Roman"/>
          <w:sz w:val="28"/>
          <w:szCs w:val="28"/>
        </w:rPr>
      </w:pPr>
    </w:p>
    <w:p w:rsidR="00B20445" w:rsidRDefault="00B20445" w:rsidP="0044318E">
      <w:pPr>
        <w:tabs>
          <w:tab w:val="left" w:pos="5685"/>
        </w:tabs>
        <w:spacing w:after="0" w:line="240" w:lineRule="auto"/>
        <w:jc w:val="center"/>
        <w:rPr>
          <w:rFonts w:ascii="Times New Roman" w:hAnsi="Times New Roman"/>
          <w:b/>
          <w:sz w:val="24"/>
          <w:szCs w:val="24"/>
        </w:rPr>
      </w:pPr>
    </w:p>
    <w:p w:rsidR="00B20445" w:rsidRDefault="00B20445" w:rsidP="0044318E">
      <w:pPr>
        <w:tabs>
          <w:tab w:val="left" w:pos="5685"/>
        </w:tabs>
        <w:spacing w:after="0" w:line="240" w:lineRule="auto"/>
        <w:jc w:val="center"/>
        <w:rPr>
          <w:rFonts w:ascii="Times New Roman" w:hAnsi="Times New Roman"/>
          <w:b/>
          <w:sz w:val="24"/>
          <w:szCs w:val="24"/>
        </w:rPr>
      </w:pPr>
    </w:p>
    <w:p w:rsidR="0044318E" w:rsidRPr="00B84125" w:rsidRDefault="0044318E" w:rsidP="0044318E">
      <w:pPr>
        <w:tabs>
          <w:tab w:val="left" w:pos="5685"/>
        </w:tabs>
        <w:spacing w:after="0" w:line="240" w:lineRule="auto"/>
        <w:jc w:val="center"/>
        <w:rPr>
          <w:rFonts w:ascii="Times New Roman" w:hAnsi="Times New Roman"/>
          <w:b/>
          <w:sz w:val="24"/>
          <w:szCs w:val="24"/>
        </w:rPr>
      </w:pPr>
      <w:r w:rsidRPr="00A5586D">
        <w:rPr>
          <w:rFonts w:ascii="Times New Roman" w:hAnsi="Times New Roman"/>
          <w:b/>
          <w:sz w:val="24"/>
          <w:szCs w:val="24"/>
        </w:rPr>
        <w:lastRenderedPageBreak/>
        <w:t xml:space="preserve">ПРИЛОЖЕНИЕ </w:t>
      </w:r>
      <w:r>
        <w:rPr>
          <w:rFonts w:ascii="Times New Roman" w:hAnsi="Times New Roman"/>
          <w:b/>
          <w:sz w:val="24"/>
          <w:szCs w:val="24"/>
        </w:rPr>
        <w:t>Т</w:t>
      </w:r>
    </w:p>
    <w:p w:rsidR="0044318E" w:rsidRPr="00B20445" w:rsidRDefault="0044318E" w:rsidP="0044318E">
      <w:pPr>
        <w:spacing w:after="0" w:line="240" w:lineRule="auto"/>
        <w:jc w:val="center"/>
        <w:rPr>
          <w:rFonts w:ascii="Times New Roman" w:hAnsi="Times New Roman"/>
          <w:b/>
          <w:sz w:val="20"/>
          <w:szCs w:val="20"/>
          <w:lang w:val="kk-KZ"/>
        </w:rPr>
      </w:pPr>
    </w:p>
    <w:p w:rsidR="0044318E" w:rsidRDefault="0044318E" w:rsidP="0044318E">
      <w:pPr>
        <w:tabs>
          <w:tab w:val="left" w:pos="5685"/>
        </w:tabs>
        <w:spacing w:after="0" w:line="240" w:lineRule="auto"/>
        <w:jc w:val="center"/>
        <w:rPr>
          <w:rFonts w:ascii="Times New Roman" w:hAnsi="Times New Roman"/>
          <w:b/>
          <w:noProof/>
          <w:sz w:val="24"/>
          <w:szCs w:val="24"/>
        </w:rPr>
      </w:pPr>
      <w:r w:rsidRPr="00A5586D">
        <w:rPr>
          <w:rFonts w:ascii="Times New Roman" w:hAnsi="Times New Roman"/>
          <w:b/>
          <w:noProof/>
          <w:sz w:val="24"/>
          <w:szCs w:val="24"/>
        </w:rPr>
        <w:t>С</w:t>
      </w:r>
      <w:r w:rsidR="00B20445" w:rsidRPr="00A5586D">
        <w:rPr>
          <w:rFonts w:ascii="Times New Roman" w:hAnsi="Times New Roman"/>
          <w:b/>
          <w:noProof/>
          <w:sz w:val="24"/>
          <w:szCs w:val="24"/>
        </w:rPr>
        <w:t xml:space="preserve">езонная динамика численности паутинного клеща на хлопчатнике </w:t>
      </w:r>
    </w:p>
    <w:p w:rsidR="00B20445" w:rsidRPr="00B20445" w:rsidRDefault="00B20445" w:rsidP="0044318E">
      <w:pPr>
        <w:tabs>
          <w:tab w:val="left" w:pos="5685"/>
        </w:tabs>
        <w:spacing w:after="0" w:line="240" w:lineRule="auto"/>
        <w:jc w:val="center"/>
        <w:rPr>
          <w:rFonts w:ascii="Times New Roman" w:hAnsi="Times New Roman"/>
          <w:b/>
          <w:noProof/>
          <w:sz w:val="24"/>
          <w:szCs w:val="24"/>
        </w:rPr>
      </w:pPr>
    </w:p>
    <w:p w:rsidR="0044318E" w:rsidRDefault="0044318E" w:rsidP="0044318E">
      <w:pPr>
        <w:tabs>
          <w:tab w:val="left" w:pos="6417"/>
        </w:tabs>
        <w:rPr>
          <w:rFonts w:ascii="Times New Roman" w:hAnsi="Times New Roman"/>
          <w:sz w:val="28"/>
          <w:szCs w:val="28"/>
        </w:rPr>
      </w:pPr>
      <w:r w:rsidRPr="006C282B">
        <w:rPr>
          <w:rFonts w:ascii="Times New Roman" w:hAnsi="Times New Roman"/>
          <w:noProof/>
          <w:sz w:val="28"/>
          <w:szCs w:val="28"/>
        </w:rPr>
        <w:drawing>
          <wp:inline distT="0" distB="0" distL="0" distR="0">
            <wp:extent cx="9002064" cy="4204252"/>
            <wp:effectExtent l="19050" t="0" r="27636" b="5798"/>
            <wp:docPr id="21"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44318E" w:rsidRDefault="0044318E" w:rsidP="0044318E">
      <w:pPr>
        <w:rPr>
          <w:rFonts w:ascii="Times New Roman" w:hAnsi="Times New Roman"/>
          <w:sz w:val="28"/>
          <w:szCs w:val="28"/>
        </w:rPr>
      </w:pPr>
    </w:p>
    <w:p w:rsidR="00B20445" w:rsidRDefault="00B20445" w:rsidP="0044318E">
      <w:pPr>
        <w:tabs>
          <w:tab w:val="left" w:pos="5685"/>
        </w:tabs>
        <w:spacing w:after="0" w:line="240" w:lineRule="auto"/>
        <w:jc w:val="center"/>
        <w:rPr>
          <w:rFonts w:ascii="Times New Roman" w:hAnsi="Times New Roman"/>
          <w:b/>
          <w:sz w:val="24"/>
          <w:szCs w:val="24"/>
        </w:rPr>
      </w:pPr>
    </w:p>
    <w:p w:rsidR="00B20445" w:rsidRDefault="00B20445" w:rsidP="0044318E">
      <w:pPr>
        <w:tabs>
          <w:tab w:val="left" w:pos="5685"/>
        </w:tabs>
        <w:spacing w:after="0" w:line="240" w:lineRule="auto"/>
        <w:jc w:val="center"/>
        <w:rPr>
          <w:rFonts w:ascii="Times New Roman" w:hAnsi="Times New Roman"/>
          <w:b/>
          <w:sz w:val="24"/>
          <w:szCs w:val="24"/>
        </w:rPr>
      </w:pPr>
    </w:p>
    <w:p w:rsidR="00B20445" w:rsidRDefault="00B20445" w:rsidP="0044318E">
      <w:pPr>
        <w:tabs>
          <w:tab w:val="left" w:pos="5685"/>
        </w:tabs>
        <w:spacing w:after="0" w:line="240" w:lineRule="auto"/>
        <w:jc w:val="center"/>
        <w:rPr>
          <w:rFonts w:ascii="Times New Roman" w:hAnsi="Times New Roman"/>
          <w:b/>
          <w:sz w:val="24"/>
          <w:szCs w:val="24"/>
        </w:rPr>
      </w:pPr>
    </w:p>
    <w:p w:rsidR="0044318E" w:rsidRPr="00B84125" w:rsidRDefault="0044318E" w:rsidP="00B20445">
      <w:pPr>
        <w:tabs>
          <w:tab w:val="left" w:pos="5685"/>
        </w:tabs>
        <w:spacing w:after="0" w:line="240" w:lineRule="auto"/>
        <w:jc w:val="center"/>
        <w:rPr>
          <w:rFonts w:ascii="Times New Roman" w:hAnsi="Times New Roman"/>
          <w:b/>
          <w:sz w:val="24"/>
          <w:szCs w:val="24"/>
        </w:rPr>
      </w:pPr>
      <w:r w:rsidRPr="00A5586D">
        <w:rPr>
          <w:rFonts w:ascii="Times New Roman" w:hAnsi="Times New Roman"/>
          <w:b/>
          <w:sz w:val="24"/>
          <w:szCs w:val="24"/>
        </w:rPr>
        <w:lastRenderedPageBreak/>
        <w:t xml:space="preserve">ПРИЛОЖЕНИЕ </w:t>
      </w:r>
      <w:r>
        <w:rPr>
          <w:rFonts w:ascii="Times New Roman" w:hAnsi="Times New Roman"/>
          <w:b/>
          <w:sz w:val="24"/>
          <w:szCs w:val="24"/>
        </w:rPr>
        <w:t>У</w:t>
      </w:r>
    </w:p>
    <w:p w:rsidR="0044318E" w:rsidRPr="00B20445" w:rsidRDefault="0044318E" w:rsidP="00B20445">
      <w:pPr>
        <w:pStyle w:val="af3"/>
        <w:spacing w:after="0" w:line="240" w:lineRule="auto"/>
        <w:ind w:left="0"/>
        <w:jc w:val="center"/>
        <w:rPr>
          <w:b/>
          <w:sz w:val="20"/>
          <w:szCs w:val="20"/>
        </w:rPr>
      </w:pPr>
    </w:p>
    <w:p w:rsidR="0044318E" w:rsidRDefault="0044318E" w:rsidP="00B20445">
      <w:pPr>
        <w:spacing w:after="0" w:line="240" w:lineRule="auto"/>
        <w:jc w:val="center"/>
        <w:rPr>
          <w:rFonts w:ascii="Times New Roman" w:hAnsi="Times New Roman"/>
          <w:b/>
          <w:sz w:val="24"/>
          <w:szCs w:val="24"/>
        </w:rPr>
      </w:pPr>
      <w:r w:rsidRPr="00A5586D">
        <w:rPr>
          <w:rFonts w:ascii="Times New Roman" w:hAnsi="Times New Roman"/>
          <w:b/>
          <w:sz w:val="24"/>
          <w:szCs w:val="24"/>
        </w:rPr>
        <w:t>Д</w:t>
      </w:r>
      <w:r w:rsidR="00B20445" w:rsidRPr="00A5586D">
        <w:rPr>
          <w:rFonts w:ascii="Times New Roman" w:hAnsi="Times New Roman"/>
          <w:b/>
          <w:sz w:val="24"/>
          <w:szCs w:val="24"/>
        </w:rPr>
        <w:t xml:space="preserve">инамика численности тлей на хлопчатнике </w:t>
      </w:r>
    </w:p>
    <w:p w:rsidR="00B20445" w:rsidRDefault="00B20445" w:rsidP="00B20445">
      <w:pPr>
        <w:spacing w:after="0" w:line="240" w:lineRule="auto"/>
        <w:jc w:val="center"/>
        <w:rPr>
          <w:rFonts w:ascii="Times New Roman" w:hAnsi="Times New Roman"/>
          <w:b/>
          <w:sz w:val="24"/>
          <w:szCs w:val="24"/>
        </w:rPr>
      </w:pPr>
    </w:p>
    <w:p w:rsidR="0044318E" w:rsidRDefault="0044318E" w:rsidP="0044318E">
      <w:pPr>
        <w:rPr>
          <w:rFonts w:ascii="Times New Roman" w:hAnsi="Times New Roman"/>
          <w:sz w:val="28"/>
          <w:szCs w:val="28"/>
        </w:rPr>
      </w:pPr>
      <w:r w:rsidRPr="008B0088">
        <w:rPr>
          <w:rFonts w:ascii="Times New Roman" w:hAnsi="Times New Roman"/>
          <w:noProof/>
          <w:sz w:val="28"/>
          <w:szCs w:val="28"/>
        </w:rPr>
        <w:drawing>
          <wp:inline distT="0" distB="0" distL="0" distR="0">
            <wp:extent cx="8905461" cy="4313583"/>
            <wp:effectExtent l="19050" t="0" r="9939" b="0"/>
            <wp:docPr id="22"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44318E" w:rsidRDefault="0044318E" w:rsidP="0044318E">
      <w:pPr>
        <w:jc w:val="center"/>
        <w:rPr>
          <w:rFonts w:ascii="Times New Roman" w:hAnsi="Times New Roman"/>
          <w:sz w:val="28"/>
          <w:szCs w:val="28"/>
        </w:rPr>
      </w:pPr>
    </w:p>
    <w:p w:rsidR="0044318E" w:rsidRDefault="0044318E" w:rsidP="0044318E">
      <w:pPr>
        <w:jc w:val="center"/>
        <w:rPr>
          <w:rFonts w:ascii="Times New Roman" w:hAnsi="Times New Roman"/>
          <w:sz w:val="28"/>
          <w:szCs w:val="28"/>
        </w:rPr>
      </w:pPr>
    </w:p>
    <w:p w:rsidR="00B20445" w:rsidRDefault="00B20445" w:rsidP="0044318E">
      <w:pPr>
        <w:tabs>
          <w:tab w:val="left" w:pos="5685"/>
        </w:tabs>
        <w:spacing w:after="0" w:line="240" w:lineRule="auto"/>
        <w:jc w:val="center"/>
        <w:rPr>
          <w:rFonts w:ascii="Times New Roman" w:hAnsi="Times New Roman"/>
          <w:b/>
          <w:sz w:val="24"/>
          <w:szCs w:val="24"/>
        </w:rPr>
      </w:pPr>
    </w:p>
    <w:p w:rsidR="0044318E" w:rsidRPr="00B84125" w:rsidRDefault="0044318E" w:rsidP="0044318E">
      <w:pPr>
        <w:tabs>
          <w:tab w:val="left" w:pos="5685"/>
        </w:tabs>
        <w:spacing w:after="0" w:line="240" w:lineRule="auto"/>
        <w:jc w:val="center"/>
        <w:rPr>
          <w:rFonts w:ascii="Times New Roman" w:hAnsi="Times New Roman"/>
          <w:b/>
          <w:sz w:val="24"/>
          <w:szCs w:val="24"/>
        </w:rPr>
      </w:pPr>
      <w:r w:rsidRPr="00A5586D">
        <w:rPr>
          <w:rFonts w:ascii="Times New Roman" w:hAnsi="Times New Roman"/>
          <w:b/>
          <w:sz w:val="24"/>
          <w:szCs w:val="24"/>
        </w:rPr>
        <w:t xml:space="preserve">ПРИЛОЖЕНИЕ </w:t>
      </w:r>
      <w:r>
        <w:rPr>
          <w:rFonts w:ascii="Times New Roman" w:hAnsi="Times New Roman"/>
          <w:b/>
          <w:sz w:val="24"/>
          <w:szCs w:val="24"/>
        </w:rPr>
        <w:t>Ф</w:t>
      </w:r>
    </w:p>
    <w:p w:rsidR="0044318E" w:rsidRPr="00B20445" w:rsidRDefault="0044318E" w:rsidP="0044318E">
      <w:pPr>
        <w:spacing w:after="0" w:line="240" w:lineRule="auto"/>
        <w:jc w:val="center"/>
        <w:rPr>
          <w:rFonts w:ascii="Times New Roman" w:hAnsi="Times New Roman"/>
          <w:b/>
          <w:sz w:val="20"/>
          <w:szCs w:val="20"/>
        </w:rPr>
      </w:pPr>
    </w:p>
    <w:p w:rsidR="0044318E" w:rsidRDefault="0044318E" w:rsidP="0044318E">
      <w:pPr>
        <w:spacing w:after="0" w:line="240" w:lineRule="auto"/>
        <w:jc w:val="center"/>
        <w:rPr>
          <w:rFonts w:ascii="Times New Roman" w:hAnsi="Times New Roman"/>
          <w:b/>
          <w:sz w:val="24"/>
          <w:szCs w:val="24"/>
        </w:rPr>
      </w:pPr>
      <w:r w:rsidRPr="00A5586D">
        <w:rPr>
          <w:rFonts w:ascii="Times New Roman" w:hAnsi="Times New Roman"/>
          <w:b/>
          <w:sz w:val="24"/>
          <w:szCs w:val="24"/>
        </w:rPr>
        <w:t>С</w:t>
      </w:r>
      <w:r w:rsidR="00B20445" w:rsidRPr="00A5586D">
        <w:rPr>
          <w:rFonts w:ascii="Times New Roman" w:hAnsi="Times New Roman"/>
          <w:b/>
          <w:sz w:val="24"/>
          <w:szCs w:val="24"/>
        </w:rPr>
        <w:t xml:space="preserve">езонная динамика численности табачного трипса на хлопчатнике </w:t>
      </w:r>
    </w:p>
    <w:p w:rsidR="00B20445" w:rsidRPr="00A5586D" w:rsidRDefault="00B20445" w:rsidP="0044318E">
      <w:pPr>
        <w:spacing w:after="0" w:line="240" w:lineRule="auto"/>
        <w:jc w:val="center"/>
        <w:rPr>
          <w:rFonts w:ascii="Times New Roman" w:hAnsi="Times New Roman"/>
          <w:b/>
          <w:sz w:val="24"/>
          <w:szCs w:val="24"/>
        </w:rPr>
      </w:pPr>
    </w:p>
    <w:p w:rsidR="0044318E" w:rsidRDefault="0044318E" w:rsidP="0044318E">
      <w:pPr>
        <w:jc w:val="center"/>
        <w:rPr>
          <w:rFonts w:ascii="Times New Roman" w:hAnsi="Times New Roman"/>
          <w:sz w:val="28"/>
          <w:szCs w:val="28"/>
        </w:rPr>
      </w:pPr>
      <w:r w:rsidRPr="008B0088">
        <w:rPr>
          <w:rFonts w:ascii="Times New Roman" w:hAnsi="Times New Roman"/>
          <w:noProof/>
          <w:sz w:val="28"/>
          <w:szCs w:val="28"/>
        </w:rPr>
        <w:drawing>
          <wp:inline distT="0" distB="0" distL="0" distR="0">
            <wp:extent cx="8588237" cy="4333461"/>
            <wp:effectExtent l="19050" t="0" r="22363" b="0"/>
            <wp:docPr id="23"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44318E" w:rsidRDefault="0044318E" w:rsidP="0044318E">
      <w:pPr>
        <w:rPr>
          <w:rFonts w:ascii="Times New Roman" w:hAnsi="Times New Roman"/>
          <w:sz w:val="28"/>
          <w:szCs w:val="28"/>
        </w:rPr>
      </w:pPr>
    </w:p>
    <w:p w:rsidR="0044318E" w:rsidRPr="008B0088" w:rsidRDefault="0044318E" w:rsidP="0044318E">
      <w:pPr>
        <w:rPr>
          <w:rFonts w:ascii="Times New Roman" w:hAnsi="Times New Roman"/>
          <w:sz w:val="28"/>
          <w:szCs w:val="28"/>
        </w:rPr>
        <w:sectPr w:rsidR="0044318E" w:rsidRPr="008B0088" w:rsidSect="00560C5C">
          <w:pgSz w:w="16838" w:h="11906" w:orient="landscape" w:code="9"/>
          <w:pgMar w:top="1134" w:right="567" w:bottom="1134" w:left="1701" w:header="709" w:footer="709" w:gutter="0"/>
          <w:pgNumType w:start="105"/>
          <w:cols w:space="708"/>
          <w:docGrid w:linePitch="360"/>
        </w:sectPr>
      </w:pPr>
    </w:p>
    <w:p w:rsidR="0044318E" w:rsidRPr="00B84125" w:rsidRDefault="0044318E" w:rsidP="0044318E">
      <w:pPr>
        <w:tabs>
          <w:tab w:val="left" w:pos="5685"/>
        </w:tabs>
        <w:spacing w:after="0" w:line="240" w:lineRule="auto"/>
        <w:jc w:val="center"/>
        <w:rPr>
          <w:rFonts w:ascii="Times New Roman" w:hAnsi="Times New Roman"/>
          <w:b/>
          <w:sz w:val="24"/>
          <w:szCs w:val="24"/>
        </w:rPr>
      </w:pPr>
      <w:r w:rsidRPr="00A5586D">
        <w:rPr>
          <w:rFonts w:ascii="Times New Roman" w:hAnsi="Times New Roman"/>
          <w:b/>
          <w:sz w:val="24"/>
          <w:szCs w:val="24"/>
        </w:rPr>
        <w:lastRenderedPageBreak/>
        <w:t xml:space="preserve">ПРИЛОЖЕНИЕ </w:t>
      </w:r>
      <w:r>
        <w:rPr>
          <w:rFonts w:ascii="Times New Roman" w:hAnsi="Times New Roman"/>
          <w:b/>
          <w:sz w:val="24"/>
          <w:szCs w:val="24"/>
        </w:rPr>
        <w:t>Х</w:t>
      </w:r>
    </w:p>
    <w:p w:rsidR="0044318E" w:rsidRPr="00B20445" w:rsidRDefault="0044318E" w:rsidP="0044318E">
      <w:pPr>
        <w:spacing w:after="0" w:line="240" w:lineRule="auto"/>
        <w:ind w:left="-238" w:firstLine="482"/>
        <w:jc w:val="center"/>
        <w:rPr>
          <w:rFonts w:ascii="Times New Roman" w:hAnsi="Times New Roman"/>
          <w:b/>
          <w:sz w:val="20"/>
          <w:szCs w:val="20"/>
        </w:rPr>
      </w:pPr>
    </w:p>
    <w:p w:rsidR="0044318E" w:rsidRDefault="0044318E" w:rsidP="0044318E">
      <w:pPr>
        <w:spacing w:after="0" w:line="240" w:lineRule="auto"/>
        <w:ind w:left="-238" w:firstLine="482"/>
        <w:jc w:val="center"/>
        <w:rPr>
          <w:rFonts w:ascii="Times New Roman" w:hAnsi="Times New Roman"/>
          <w:b/>
          <w:sz w:val="24"/>
          <w:szCs w:val="24"/>
        </w:rPr>
      </w:pPr>
      <w:r w:rsidRPr="00A5586D">
        <w:rPr>
          <w:rFonts w:ascii="Times New Roman" w:hAnsi="Times New Roman"/>
          <w:b/>
          <w:sz w:val="24"/>
          <w:szCs w:val="24"/>
        </w:rPr>
        <w:t>Ф</w:t>
      </w:r>
      <w:r w:rsidR="00B20445" w:rsidRPr="00A5586D">
        <w:rPr>
          <w:rFonts w:ascii="Times New Roman" w:hAnsi="Times New Roman"/>
          <w:b/>
          <w:sz w:val="24"/>
          <w:szCs w:val="24"/>
        </w:rPr>
        <w:t>енологический календарь развития хлопковой совки по декадам (2020 год)</w:t>
      </w:r>
    </w:p>
    <w:p w:rsidR="00B20445" w:rsidRPr="00A5586D" w:rsidRDefault="00B20445" w:rsidP="0044318E">
      <w:pPr>
        <w:spacing w:after="0" w:line="240" w:lineRule="auto"/>
        <w:ind w:left="-238" w:firstLine="482"/>
        <w:jc w:val="center"/>
        <w:rPr>
          <w:rFonts w:ascii="Times New Roman" w:hAnsi="Times New Roman"/>
          <w:b/>
          <w:sz w:val="24"/>
          <w:szCs w:val="24"/>
        </w:rPr>
      </w:pPr>
    </w:p>
    <w:tbl>
      <w:tblPr>
        <w:tblW w:w="12574" w:type="dxa"/>
        <w:tblInd w:w="1132" w:type="dxa"/>
        <w:tblBorders>
          <w:top w:val="single" w:sz="4" w:space="0" w:color="auto"/>
          <w:left w:val="single" w:sz="4" w:space="0" w:color="auto"/>
          <w:bottom w:val="single" w:sz="4" w:space="0" w:color="auto"/>
          <w:right w:val="single" w:sz="4" w:space="0" w:color="auto"/>
        </w:tblBorders>
        <w:tblLayout w:type="fixed"/>
        <w:tblLook w:val="0000"/>
      </w:tblPr>
      <w:tblGrid>
        <w:gridCol w:w="850"/>
        <w:gridCol w:w="567"/>
        <w:gridCol w:w="578"/>
        <w:gridCol w:w="481"/>
        <w:gridCol w:w="557"/>
        <w:gridCol w:w="557"/>
        <w:gridCol w:w="558"/>
        <w:gridCol w:w="557"/>
        <w:gridCol w:w="559"/>
        <w:gridCol w:w="559"/>
        <w:gridCol w:w="559"/>
        <w:gridCol w:w="559"/>
        <w:gridCol w:w="559"/>
        <w:gridCol w:w="559"/>
        <w:gridCol w:w="559"/>
        <w:gridCol w:w="559"/>
        <w:gridCol w:w="559"/>
        <w:gridCol w:w="559"/>
        <w:gridCol w:w="556"/>
        <w:gridCol w:w="7"/>
        <w:gridCol w:w="559"/>
        <w:gridCol w:w="559"/>
        <w:gridCol w:w="598"/>
      </w:tblGrid>
      <w:tr w:rsidR="0044318E" w:rsidRPr="00F54BC0" w:rsidTr="0044318E">
        <w:trPr>
          <w:cantSplit/>
          <w:trHeight w:val="538"/>
        </w:trPr>
        <w:tc>
          <w:tcPr>
            <w:tcW w:w="850" w:type="dxa"/>
            <w:vMerge w:val="restart"/>
            <w:tcBorders>
              <w:top w:val="single" w:sz="4" w:space="0" w:color="auto"/>
              <w:bottom w:val="single" w:sz="4" w:space="0" w:color="auto"/>
              <w:right w:val="single" w:sz="4" w:space="0" w:color="auto"/>
            </w:tcBorders>
          </w:tcPr>
          <w:p w:rsidR="0044318E" w:rsidRPr="00F54BC0" w:rsidRDefault="0044318E" w:rsidP="0044318E">
            <w:pPr>
              <w:spacing w:after="0" w:line="240" w:lineRule="auto"/>
              <w:rPr>
                <w:rFonts w:ascii="Times New Roman" w:hAnsi="Times New Roman"/>
                <w:szCs w:val="28"/>
              </w:rPr>
            </w:pPr>
            <w:r w:rsidRPr="00F54BC0">
              <w:rPr>
                <w:rFonts w:ascii="Times New Roman" w:hAnsi="Times New Roman"/>
                <w:szCs w:val="28"/>
              </w:rPr>
              <w:t xml:space="preserve"> По</w:t>
            </w:r>
          </w:p>
        </w:tc>
        <w:tc>
          <w:tcPr>
            <w:tcW w:w="1626" w:type="dxa"/>
            <w:gridSpan w:val="3"/>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szCs w:val="28"/>
              </w:rPr>
            </w:pPr>
            <w:r w:rsidRPr="00F54BC0">
              <w:rPr>
                <w:rFonts w:ascii="Times New Roman" w:hAnsi="Times New Roman"/>
                <w:szCs w:val="28"/>
              </w:rPr>
              <w:t>Апрель</w:t>
            </w:r>
          </w:p>
        </w:tc>
        <w:tc>
          <w:tcPr>
            <w:tcW w:w="1672" w:type="dxa"/>
            <w:gridSpan w:val="3"/>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szCs w:val="28"/>
              </w:rPr>
            </w:pPr>
            <w:r w:rsidRPr="00F54BC0">
              <w:rPr>
                <w:rFonts w:ascii="Times New Roman" w:hAnsi="Times New Roman"/>
                <w:szCs w:val="28"/>
              </w:rPr>
              <w:t>Май</w:t>
            </w:r>
          </w:p>
        </w:tc>
        <w:tc>
          <w:tcPr>
            <w:tcW w:w="1675" w:type="dxa"/>
            <w:gridSpan w:val="3"/>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szCs w:val="28"/>
              </w:rPr>
            </w:pPr>
            <w:r w:rsidRPr="00F54BC0">
              <w:rPr>
                <w:rFonts w:ascii="Times New Roman" w:hAnsi="Times New Roman"/>
                <w:szCs w:val="28"/>
              </w:rPr>
              <w:t>Июнь</w:t>
            </w:r>
          </w:p>
        </w:tc>
        <w:tc>
          <w:tcPr>
            <w:tcW w:w="1677" w:type="dxa"/>
            <w:gridSpan w:val="3"/>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szCs w:val="28"/>
              </w:rPr>
            </w:pPr>
            <w:r w:rsidRPr="00F54BC0">
              <w:rPr>
                <w:rFonts w:ascii="Times New Roman" w:hAnsi="Times New Roman"/>
                <w:szCs w:val="28"/>
              </w:rPr>
              <w:t>Июль</w:t>
            </w:r>
          </w:p>
        </w:tc>
        <w:tc>
          <w:tcPr>
            <w:tcW w:w="1677" w:type="dxa"/>
            <w:gridSpan w:val="3"/>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szCs w:val="28"/>
              </w:rPr>
            </w:pPr>
            <w:r w:rsidRPr="00F54BC0">
              <w:rPr>
                <w:rFonts w:ascii="Times New Roman" w:hAnsi="Times New Roman"/>
                <w:szCs w:val="28"/>
              </w:rPr>
              <w:t>Август</w:t>
            </w:r>
          </w:p>
        </w:tc>
        <w:tc>
          <w:tcPr>
            <w:tcW w:w="1674" w:type="dxa"/>
            <w:gridSpan w:val="3"/>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szCs w:val="28"/>
              </w:rPr>
            </w:pPr>
            <w:r w:rsidRPr="00F54BC0">
              <w:rPr>
                <w:rFonts w:ascii="Times New Roman" w:hAnsi="Times New Roman"/>
                <w:szCs w:val="28"/>
              </w:rPr>
              <w:t>Сентябрь</w:t>
            </w:r>
          </w:p>
        </w:tc>
        <w:tc>
          <w:tcPr>
            <w:tcW w:w="1723" w:type="dxa"/>
            <w:gridSpan w:val="4"/>
            <w:tcBorders>
              <w:top w:val="single" w:sz="4" w:space="0" w:color="auto"/>
              <w:left w:val="single" w:sz="4" w:space="0" w:color="auto"/>
              <w:bottom w:val="single" w:sz="4" w:space="0" w:color="auto"/>
            </w:tcBorders>
          </w:tcPr>
          <w:p w:rsidR="0044318E" w:rsidRPr="00F54BC0" w:rsidRDefault="0044318E" w:rsidP="0044318E">
            <w:pPr>
              <w:spacing w:after="0" w:line="240" w:lineRule="auto"/>
              <w:ind w:left="-240" w:firstLine="480"/>
              <w:jc w:val="both"/>
              <w:rPr>
                <w:rFonts w:ascii="Times New Roman" w:hAnsi="Times New Roman"/>
                <w:szCs w:val="28"/>
              </w:rPr>
            </w:pPr>
            <w:r w:rsidRPr="00F54BC0">
              <w:rPr>
                <w:rFonts w:ascii="Times New Roman" w:hAnsi="Times New Roman"/>
                <w:szCs w:val="28"/>
              </w:rPr>
              <w:t>Октябрь</w:t>
            </w:r>
          </w:p>
        </w:tc>
      </w:tr>
      <w:tr w:rsidR="0044318E" w:rsidRPr="00F54BC0" w:rsidTr="0044318E">
        <w:trPr>
          <w:cantSplit/>
          <w:trHeight w:val="254"/>
        </w:trPr>
        <w:tc>
          <w:tcPr>
            <w:tcW w:w="850" w:type="dxa"/>
            <w:vMerge/>
            <w:tcBorders>
              <w:top w:val="single" w:sz="4" w:space="0" w:color="auto"/>
              <w:bottom w:val="single" w:sz="4" w:space="0" w:color="auto"/>
              <w:right w:val="single" w:sz="4" w:space="0" w:color="auto"/>
            </w:tcBorders>
            <w:vAlign w:val="center"/>
          </w:tcPr>
          <w:p w:rsidR="0044318E" w:rsidRPr="00F54BC0" w:rsidRDefault="0044318E" w:rsidP="0044318E">
            <w:pPr>
              <w:spacing w:after="0" w:line="240" w:lineRule="auto"/>
              <w:ind w:left="-240" w:firstLine="480"/>
              <w:jc w:val="both"/>
              <w:rPr>
                <w:rFonts w:ascii="Times New Roman" w:hAnsi="Times New Roman"/>
                <w:sz w:val="28"/>
                <w:szCs w:val="28"/>
              </w:rPr>
            </w:pPr>
          </w:p>
        </w:tc>
        <w:tc>
          <w:tcPr>
            <w:tcW w:w="56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right="-194" w:firstLine="14"/>
              <w:rPr>
                <w:rFonts w:ascii="Times New Roman" w:hAnsi="Times New Roman"/>
                <w:szCs w:val="28"/>
              </w:rPr>
            </w:pPr>
            <w:r w:rsidRPr="00F54BC0">
              <w:rPr>
                <w:rFonts w:ascii="Times New Roman" w:hAnsi="Times New Roman"/>
                <w:szCs w:val="28"/>
              </w:rPr>
              <w:t>1</w:t>
            </w:r>
          </w:p>
        </w:tc>
        <w:tc>
          <w:tcPr>
            <w:tcW w:w="57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right="-194" w:firstLine="14"/>
              <w:rPr>
                <w:rFonts w:ascii="Times New Roman" w:hAnsi="Times New Roman"/>
                <w:szCs w:val="28"/>
              </w:rPr>
            </w:pPr>
            <w:r w:rsidRPr="00F54BC0">
              <w:rPr>
                <w:rFonts w:ascii="Times New Roman" w:hAnsi="Times New Roman"/>
                <w:szCs w:val="28"/>
              </w:rPr>
              <w:t>2</w:t>
            </w:r>
          </w:p>
        </w:tc>
        <w:tc>
          <w:tcPr>
            <w:tcW w:w="481"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51"/>
              <w:rPr>
                <w:rFonts w:ascii="Times New Roman" w:hAnsi="Times New Roman"/>
                <w:szCs w:val="28"/>
              </w:rPr>
            </w:pPr>
            <w:r w:rsidRPr="00F54BC0">
              <w:rPr>
                <w:rFonts w:ascii="Times New Roman" w:hAnsi="Times New Roman"/>
                <w:szCs w:val="28"/>
              </w:rPr>
              <w:t>3</w:t>
            </w: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51"/>
              <w:rPr>
                <w:rFonts w:ascii="Times New Roman" w:hAnsi="Times New Roman"/>
                <w:szCs w:val="28"/>
              </w:rPr>
            </w:pPr>
            <w:r w:rsidRPr="00F54BC0">
              <w:rPr>
                <w:rFonts w:ascii="Times New Roman" w:hAnsi="Times New Roman"/>
                <w:szCs w:val="28"/>
              </w:rPr>
              <w:t>1</w:t>
            </w: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51"/>
              <w:rPr>
                <w:rFonts w:ascii="Times New Roman" w:hAnsi="Times New Roman"/>
                <w:szCs w:val="28"/>
              </w:rPr>
            </w:pPr>
            <w:r w:rsidRPr="00F54BC0">
              <w:rPr>
                <w:rFonts w:ascii="Times New Roman" w:hAnsi="Times New Roman"/>
                <w:szCs w:val="28"/>
              </w:rPr>
              <w:t>2</w:t>
            </w:r>
          </w:p>
        </w:tc>
        <w:tc>
          <w:tcPr>
            <w:tcW w:w="55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51"/>
              <w:rPr>
                <w:rFonts w:ascii="Times New Roman" w:hAnsi="Times New Roman"/>
                <w:szCs w:val="28"/>
              </w:rPr>
            </w:pPr>
            <w:r w:rsidRPr="00F54BC0">
              <w:rPr>
                <w:rFonts w:ascii="Times New Roman" w:hAnsi="Times New Roman"/>
                <w:szCs w:val="28"/>
              </w:rPr>
              <w:t>3</w:t>
            </w: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51"/>
              <w:rPr>
                <w:rFonts w:ascii="Times New Roman" w:hAnsi="Times New Roman"/>
                <w:szCs w:val="28"/>
              </w:rPr>
            </w:pPr>
            <w:r w:rsidRPr="00F54BC0">
              <w:rPr>
                <w:rFonts w:ascii="Times New Roman" w:hAnsi="Times New Roman"/>
                <w:szCs w:val="28"/>
              </w:rPr>
              <w:t>1</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51"/>
              <w:rPr>
                <w:rFonts w:ascii="Times New Roman" w:hAnsi="Times New Roman"/>
                <w:szCs w:val="28"/>
              </w:rPr>
            </w:pPr>
            <w:r w:rsidRPr="00F54BC0">
              <w:rPr>
                <w:rFonts w:ascii="Times New Roman" w:hAnsi="Times New Roman"/>
                <w:szCs w:val="28"/>
              </w:rPr>
              <w:t>2</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51"/>
              <w:rPr>
                <w:rFonts w:ascii="Times New Roman" w:hAnsi="Times New Roman"/>
                <w:szCs w:val="28"/>
              </w:rPr>
            </w:pPr>
            <w:r w:rsidRPr="00F54BC0">
              <w:rPr>
                <w:rFonts w:ascii="Times New Roman" w:hAnsi="Times New Roman"/>
                <w:szCs w:val="28"/>
              </w:rPr>
              <w:t>3</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51"/>
              <w:rPr>
                <w:rFonts w:ascii="Times New Roman" w:hAnsi="Times New Roman"/>
                <w:szCs w:val="28"/>
              </w:rPr>
            </w:pPr>
            <w:r w:rsidRPr="00F54BC0">
              <w:rPr>
                <w:rFonts w:ascii="Times New Roman" w:hAnsi="Times New Roman"/>
                <w:szCs w:val="28"/>
              </w:rPr>
              <w:t>1</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51"/>
              <w:rPr>
                <w:rFonts w:ascii="Times New Roman" w:hAnsi="Times New Roman"/>
                <w:szCs w:val="28"/>
              </w:rPr>
            </w:pPr>
            <w:r w:rsidRPr="00F54BC0">
              <w:rPr>
                <w:rFonts w:ascii="Times New Roman" w:hAnsi="Times New Roman"/>
                <w:szCs w:val="28"/>
              </w:rPr>
              <w:t>2</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51"/>
              <w:rPr>
                <w:rFonts w:ascii="Times New Roman" w:hAnsi="Times New Roman"/>
                <w:szCs w:val="28"/>
              </w:rPr>
            </w:pPr>
            <w:r w:rsidRPr="00F54BC0">
              <w:rPr>
                <w:rFonts w:ascii="Times New Roman" w:hAnsi="Times New Roman"/>
                <w:szCs w:val="28"/>
              </w:rPr>
              <w:t>3</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51"/>
              <w:rPr>
                <w:rFonts w:ascii="Times New Roman" w:hAnsi="Times New Roman"/>
                <w:szCs w:val="28"/>
              </w:rPr>
            </w:pPr>
            <w:r w:rsidRPr="00F54BC0">
              <w:rPr>
                <w:rFonts w:ascii="Times New Roman" w:hAnsi="Times New Roman"/>
                <w:szCs w:val="28"/>
              </w:rPr>
              <w:t>1</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51"/>
              <w:rPr>
                <w:rFonts w:ascii="Times New Roman" w:hAnsi="Times New Roman"/>
                <w:szCs w:val="28"/>
              </w:rPr>
            </w:pPr>
            <w:r w:rsidRPr="00F54BC0">
              <w:rPr>
                <w:rFonts w:ascii="Times New Roman" w:hAnsi="Times New Roman"/>
                <w:szCs w:val="28"/>
              </w:rPr>
              <w:t>2</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51"/>
              <w:rPr>
                <w:rFonts w:ascii="Times New Roman" w:hAnsi="Times New Roman"/>
                <w:szCs w:val="28"/>
              </w:rPr>
            </w:pPr>
            <w:r w:rsidRPr="00F54BC0">
              <w:rPr>
                <w:rFonts w:ascii="Times New Roman" w:hAnsi="Times New Roman"/>
                <w:szCs w:val="28"/>
              </w:rPr>
              <w:t>3</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51"/>
              <w:rPr>
                <w:rFonts w:ascii="Times New Roman" w:hAnsi="Times New Roman"/>
                <w:szCs w:val="28"/>
              </w:rPr>
            </w:pPr>
            <w:r w:rsidRPr="00F54BC0">
              <w:rPr>
                <w:rFonts w:ascii="Times New Roman" w:hAnsi="Times New Roman"/>
                <w:szCs w:val="28"/>
              </w:rPr>
              <w:t>1</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51"/>
              <w:rPr>
                <w:rFonts w:ascii="Times New Roman" w:hAnsi="Times New Roman"/>
                <w:szCs w:val="28"/>
              </w:rPr>
            </w:pPr>
            <w:r w:rsidRPr="00F54BC0">
              <w:rPr>
                <w:rFonts w:ascii="Times New Roman" w:hAnsi="Times New Roman"/>
                <w:szCs w:val="28"/>
              </w:rPr>
              <w:t>2</w:t>
            </w:r>
          </w:p>
        </w:tc>
        <w:tc>
          <w:tcPr>
            <w:tcW w:w="563" w:type="dxa"/>
            <w:gridSpan w:val="2"/>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51"/>
              <w:rPr>
                <w:rFonts w:ascii="Times New Roman" w:hAnsi="Times New Roman"/>
                <w:szCs w:val="28"/>
              </w:rPr>
            </w:pPr>
            <w:r w:rsidRPr="00F54BC0">
              <w:rPr>
                <w:rFonts w:ascii="Times New Roman" w:hAnsi="Times New Roman"/>
                <w:szCs w:val="28"/>
              </w:rPr>
              <w:t>3</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51"/>
              <w:rPr>
                <w:rFonts w:ascii="Times New Roman" w:hAnsi="Times New Roman"/>
                <w:szCs w:val="28"/>
              </w:rPr>
            </w:pPr>
            <w:r w:rsidRPr="00F54BC0">
              <w:rPr>
                <w:rFonts w:ascii="Times New Roman" w:hAnsi="Times New Roman"/>
                <w:szCs w:val="28"/>
              </w:rPr>
              <w:t>1</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51"/>
              <w:rPr>
                <w:rFonts w:ascii="Times New Roman" w:hAnsi="Times New Roman"/>
                <w:szCs w:val="28"/>
              </w:rPr>
            </w:pPr>
            <w:r w:rsidRPr="00F54BC0">
              <w:rPr>
                <w:rFonts w:ascii="Times New Roman" w:hAnsi="Times New Roman"/>
                <w:szCs w:val="28"/>
              </w:rPr>
              <w:t>2</w:t>
            </w:r>
          </w:p>
        </w:tc>
        <w:tc>
          <w:tcPr>
            <w:tcW w:w="598" w:type="dxa"/>
            <w:tcBorders>
              <w:top w:val="single" w:sz="4" w:space="0" w:color="auto"/>
              <w:left w:val="single" w:sz="4" w:space="0" w:color="auto"/>
              <w:bottom w:val="single" w:sz="4" w:space="0" w:color="auto"/>
            </w:tcBorders>
          </w:tcPr>
          <w:p w:rsidR="0044318E" w:rsidRPr="00F54BC0" w:rsidRDefault="0044318E" w:rsidP="0044318E">
            <w:pPr>
              <w:spacing w:after="0" w:line="240" w:lineRule="auto"/>
              <w:ind w:left="-240" w:firstLine="51"/>
              <w:rPr>
                <w:rFonts w:ascii="Times New Roman" w:hAnsi="Times New Roman"/>
                <w:szCs w:val="28"/>
              </w:rPr>
            </w:pPr>
            <w:r w:rsidRPr="00F54BC0">
              <w:rPr>
                <w:rFonts w:ascii="Times New Roman" w:hAnsi="Times New Roman"/>
                <w:szCs w:val="28"/>
              </w:rPr>
              <w:t>3</w:t>
            </w:r>
          </w:p>
        </w:tc>
      </w:tr>
      <w:tr w:rsidR="0044318E" w:rsidRPr="00F54BC0" w:rsidTr="0044318E">
        <w:trPr>
          <w:cantSplit/>
          <w:trHeight w:val="303"/>
        </w:trPr>
        <w:tc>
          <w:tcPr>
            <w:tcW w:w="850" w:type="dxa"/>
            <w:vMerge w:val="restart"/>
            <w:tcBorders>
              <w:top w:val="single" w:sz="4" w:space="0" w:color="auto"/>
              <w:bottom w:val="single" w:sz="4" w:space="0" w:color="auto"/>
              <w:right w:val="single" w:sz="4" w:space="0" w:color="auto"/>
            </w:tcBorders>
          </w:tcPr>
          <w:p w:rsidR="0044318E" w:rsidRPr="00F54BC0" w:rsidRDefault="0044318E" w:rsidP="0044318E">
            <w:pPr>
              <w:spacing w:after="0" w:line="240" w:lineRule="auto"/>
              <w:ind w:left="-240" w:firstLine="111"/>
              <w:jc w:val="center"/>
              <w:rPr>
                <w:rFonts w:ascii="Times New Roman" w:hAnsi="Times New Roman"/>
                <w:szCs w:val="28"/>
                <w:lang w:val="en-US"/>
              </w:rPr>
            </w:pPr>
          </w:p>
          <w:p w:rsidR="0044318E" w:rsidRPr="00F54BC0" w:rsidRDefault="0044318E" w:rsidP="0044318E">
            <w:pPr>
              <w:spacing w:after="0" w:line="240" w:lineRule="auto"/>
              <w:ind w:left="-240" w:firstLine="111"/>
              <w:jc w:val="center"/>
              <w:rPr>
                <w:rFonts w:ascii="Times New Roman" w:hAnsi="Times New Roman"/>
                <w:szCs w:val="28"/>
                <w:lang w:val="en-US"/>
              </w:rPr>
            </w:pPr>
            <w:r w:rsidRPr="00F54BC0">
              <w:rPr>
                <w:rFonts w:ascii="Times New Roman" w:hAnsi="Times New Roman"/>
                <w:szCs w:val="28"/>
                <w:lang w:val="en-US"/>
              </w:rPr>
              <w:t>I</w:t>
            </w:r>
          </w:p>
        </w:tc>
        <w:tc>
          <w:tcPr>
            <w:tcW w:w="56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right="-194" w:firstLine="14"/>
              <w:rPr>
                <w:rFonts w:ascii="Times New Roman" w:hAnsi="Times New Roman"/>
                <w:b/>
                <w:szCs w:val="28"/>
              </w:rPr>
            </w:pPr>
            <w:r w:rsidRPr="00F54BC0">
              <w:rPr>
                <w:rFonts w:ascii="Times New Roman" w:hAnsi="Times New Roman"/>
                <w:b/>
                <w:szCs w:val="28"/>
              </w:rPr>
              <w:t>0</w:t>
            </w:r>
          </w:p>
        </w:tc>
        <w:tc>
          <w:tcPr>
            <w:tcW w:w="57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right="-194" w:firstLine="14"/>
              <w:rPr>
                <w:rFonts w:ascii="Times New Roman" w:hAnsi="Times New Roman"/>
                <w:b/>
                <w:szCs w:val="28"/>
              </w:rPr>
            </w:pPr>
            <w:r w:rsidRPr="00F54BC0">
              <w:rPr>
                <w:rFonts w:ascii="Times New Roman" w:hAnsi="Times New Roman"/>
                <w:b/>
                <w:szCs w:val="28"/>
              </w:rPr>
              <w:t>0</w:t>
            </w:r>
          </w:p>
        </w:tc>
        <w:tc>
          <w:tcPr>
            <w:tcW w:w="481"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63" w:type="dxa"/>
            <w:gridSpan w:val="2"/>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98" w:type="dxa"/>
            <w:tcBorders>
              <w:top w:val="single" w:sz="4" w:space="0" w:color="auto"/>
              <w:left w:val="single" w:sz="4" w:space="0" w:color="auto"/>
              <w:bottom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r>
      <w:tr w:rsidR="0044318E" w:rsidRPr="00F54BC0" w:rsidTr="0044318E">
        <w:trPr>
          <w:cantSplit/>
          <w:trHeight w:val="254"/>
        </w:trPr>
        <w:tc>
          <w:tcPr>
            <w:tcW w:w="850" w:type="dxa"/>
            <w:vMerge/>
            <w:tcBorders>
              <w:top w:val="single" w:sz="4" w:space="0" w:color="auto"/>
              <w:bottom w:val="single" w:sz="4" w:space="0" w:color="auto"/>
              <w:right w:val="single" w:sz="4" w:space="0" w:color="auto"/>
            </w:tcBorders>
            <w:vAlign w:val="center"/>
          </w:tcPr>
          <w:p w:rsidR="0044318E" w:rsidRPr="00F54BC0" w:rsidRDefault="0044318E" w:rsidP="0044318E">
            <w:pPr>
              <w:spacing w:after="0" w:line="240" w:lineRule="auto"/>
              <w:ind w:left="-240" w:firstLine="111"/>
              <w:jc w:val="center"/>
              <w:rPr>
                <w:rFonts w:ascii="Times New Roman" w:hAnsi="Times New Roman"/>
                <w:sz w:val="28"/>
                <w:szCs w:val="28"/>
                <w:lang w:val="en-US"/>
              </w:rPr>
            </w:pPr>
          </w:p>
        </w:tc>
        <w:tc>
          <w:tcPr>
            <w:tcW w:w="56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b/>
                <w:szCs w:val="28"/>
                <w:lang w:val="en-US"/>
              </w:rPr>
            </w:pPr>
          </w:p>
        </w:tc>
        <w:tc>
          <w:tcPr>
            <w:tcW w:w="57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b/>
                <w:szCs w:val="28"/>
                <w:lang w:val="en-US"/>
              </w:rPr>
            </w:pPr>
          </w:p>
        </w:tc>
        <w:tc>
          <w:tcPr>
            <w:tcW w:w="481"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r w:rsidRPr="00F54BC0">
              <w:rPr>
                <w:rFonts w:ascii="Times New Roman" w:hAnsi="Times New Roman"/>
                <w:b/>
                <w:szCs w:val="28"/>
                <w:lang w:val="en-US"/>
              </w:rPr>
              <w:t>+</w:t>
            </w: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63" w:type="dxa"/>
            <w:gridSpan w:val="2"/>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98" w:type="dxa"/>
            <w:tcBorders>
              <w:top w:val="single" w:sz="4" w:space="0" w:color="auto"/>
              <w:left w:val="single" w:sz="4" w:space="0" w:color="auto"/>
              <w:bottom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r>
      <w:tr w:rsidR="0044318E" w:rsidRPr="00F54BC0" w:rsidTr="0044318E">
        <w:trPr>
          <w:cantSplit/>
          <w:trHeight w:val="254"/>
        </w:trPr>
        <w:tc>
          <w:tcPr>
            <w:tcW w:w="850" w:type="dxa"/>
            <w:vMerge/>
            <w:tcBorders>
              <w:top w:val="single" w:sz="4" w:space="0" w:color="auto"/>
              <w:bottom w:val="single" w:sz="4" w:space="0" w:color="auto"/>
              <w:right w:val="single" w:sz="4" w:space="0" w:color="auto"/>
            </w:tcBorders>
            <w:vAlign w:val="center"/>
          </w:tcPr>
          <w:p w:rsidR="0044318E" w:rsidRPr="00F54BC0" w:rsidRDefault="0044318E" w:rsidP="0044318E">
            <w:pPr>
              <w:spacing w:after="0" w:line="240" w:lineRule="auto"/>
              <w:ind w:left="-240" w:firstLine="111"/>
              <w:jc w:val="center"/>
              <w:rPr>
                <w:rFonts w:ascii="Times New Roman" w:hAnsi="Times New Roman"/>
                <w:sz w:val="28"/>
                <w:szCs w:val="28"/>
                <w:lang w:val="en-US"/>
              </w:rPr>
            </w:pPr>
          </w:p>
        </w:tc>
        <w:tc>
          <w:tcPr>
            <w:tcW w:w="56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b/>
                <w:szCs w:val="28"/>
                <w:lang w:val="en-US"/>
              </w:rPr>
            </w:pPr>
          </w:p>
        </w:tc>
        <w:tc>
          <w:tcPr>
            <w:tcW w:w="57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b/>
                <w:szCs w:val="28"/>
                <w:lang w:val="en-US"/>
              </w:rPr>
            </w:pPr>
          </w:p>
        </w:tc>
        <w:tc>
          <w:tcPr>
            <w:tcW w:w="481"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r w:rsidRPr="00F54BC0">
              <w:rPr>
                <w:rFonts w:ascii="Times New Roman" w:hAnsi="Times New Roman"/>
                <w:b/>
                <w:szCs w:val="28"/>
                <w:lang w:val="en-US"/>
              </w:rPr>
              <w:sym w:font="Symbol" w:char="F0B7"/>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r w:rsidRPr="00F54BC0">
              <w:rPr>
                <w:rFonts w:ascii="Times New Roman" w:hAnsi="Times New Roman"/>
                <w:b/>
                <w:szCs w:val="28"/>
                <w:lang w:val="en-US"/>
              </w:rPr>
              <w:sym w:font="Symbol" w:char="F0B7"/>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r w:rsidRPr="00F54BC0">
              <w:rPr>
                <w:rFonts w:ascii="Times New Roman" w:hAnsi="Times New Roman"/>
                <w:b/>
                <w:szCs w:val="28"/>
                <w:lang w:val="en-US"/>
              </w:rPr>
              <w:sym w:font="Symbol" w:char="F0B7"/>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63" w:type="dxa"/>
            <w:gridSpan w:val="2"/>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98" w:type="dxa"/>
            <w:tcBorders>
              <w:top w:val="single" w:sz="4" w:space="0" w:color="auto"/>
              <w:left w:val="single" w:sz="4" w:space="0" w:color="auto"/>
              <w:bottom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r>
      <w:tr w:rsidR="0044318E" w:rsidRPr="00F54BC0" w:rsidTr="0044318E">
        <w:trPr>
          <w:cantSplit/>
          <w:trHeight w:val="254"/>
        </w:trPr>
        <w:tc>
          <w:tcPr>
            <w:tcW w:w="850" w:type="dxa"/>
            <w:vMerge/>
            <w:tcBorders>
              <w:top w:val="single" w:sz="4" w:space="0" w:color="auto"/>
              <w:bottom w:val="single" w:sz="4" w:space="0" w:color="auto"/>
              <w:right w:val="single" w:sz="4" w:space="0" w:color="auto"/>
            </w:tcBorders>
            <w:vAlign w:val="center"/>
          </w:tcPr>
          <w:p w:rsidR="0044318E" w:rsidRPr="00F54BC0" w:rsidRDefault="0044318E" w:rsidP="0044318E">
            <w:pPr>
              <w:spacing w:after="0" w:line="240" w:lineRule="auto"/>
              <w:ind w:left="-240" w:firstLine="111"/>
              <w:jc w:val="center"/>
              <w:rPr>
                <w:rFonts w:ascii="Times New Roman" w:hAnsi="Times New Roman"/>
                <w:sz w:val="28"/>
                <w:szCs w:val="28"/>
                <w:lang w:val="en-US"/>
              </w:rPr>
            </w:pPr>
          </w:p>
        </w:tc>
        <w:tc>
          <w:tcPr>
            <w:tcW w:w="56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b/>
                <w:szCs w:val="28"/>
                <w:lang w:val="en-US"/>
              </w:rPr>
            </w:pPr>
          </w:p>
        </w:tc>
        <w:tc>
          <w:tcPr>
            <w:tcW w:w="57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b/>
                <w:szCs w:val="28"/>
                <w:lang w:val="en-US"/>
              </w:rPr>
            </w:pPr>
          </w:p>
        </w:tc>
        <w:tc>
          <w:tcPr>
            <w:tcW w:w="481"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63" w:type="dxa"/>
            <w:gridSpan w:val="2"/>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98" w:type="dxa"/>
            <w:tcBorders>
              <w:top w:val="single" w:sz="4" w:space="0" w:color="auto"/>
              <w:left w:val="single" w:sz="4" w:space="0" w:color="auto"/>
              <w:bottom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r>
      <w:tr w:rsidR="0044318E" w:rsidRPr="00F54BC0" w:rsidTr="0044318E">
        <w:trPr>
          <w:cantSplit/>
          <w:trHeight w:val="332"/>
        </w:trPr>
        <w:tc>
          <w:tcPr>
            <w:tcW w:w="850" w:type="dxa"/>
            <w:vMerge w:val="restart"/>
            <w:tcBorders>
              <w:top w:val="single" w:sz="4" w:space="0" w:color="auto"/>
              <w:bottom w:val="single" w:sz="4" w:space="0" w:color="auto"/>
              <w:right w:val="single" w:sz="4" w:space="0" w:color="auto"/>
            </w:tcBorders>
          </w:tcPr>
          <w:p w:rsidR="0044318E" w:rsidRPr="00F54BC0" w:rsidRDefault="0044318E" w:rsidP="0044318E">
            <w:pPr>
              <w:spacing w:after="0" w:line="240" w:lineRule="auto"/>
              <w:ind w:left="-240" w:firstLine="111"/>
              <w:jc w:val="center"/>
              <w:rPr>
                <w:rFonts w:ascii="Times New Roman" w:hAnsi="Times New Roman"/>
                <w:szCs w:val="28"/>
                <w:lang w:val="en-US"/>
              </w:rPr>
            </w:pPr>
          </w:p>
          <w:p w:rsidR="0044318E" w:rsidRPr="00F54BC0" w:rsidRDefault="0044318E" w:rsidP="0044318E">
            <w:pPr>
              <w:spacing w:after="0" w:line="240" w:lineRule="auto"/>
              <w:ind w:left="-240" w:firstLine="111"/>
              <w:jc w:val="center"/>
              <w:rPr>
                <w:rFonts w:ascii="Times New Roman" w:hAnsi="Times New Roman"/>
                <w:szCs w:val="28"/>
                <w:lang w:val="en-US"/>
              </w:rPr>
            </w:pPr>
            <w:r w:rsidRPr="00F54BC0">
              <w:rPr>
                <w:rFonts w:ascii="Times New Roman" w:hAnsi="Times New Roman"/>
                <w:szCs w:val="28"/>
                <w:lang w:val="en-US"/>
              </w:rPr>
              <w:t>II</w:t>
            </w:r>
          </w:p>
        </w:tc>
        <w:tc>
          <w:tcPr>
            <w:tcW w:w="56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b/>
                <w:szCs w:val="28"/>
                <w:lang w:val="en-US"/>
              </w:rPr>
            </w:pPr>
          </w:p>
        </w:tc>
        <w:tc>
          <w:tcPr>
            <w:tcW w:w="57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b/>
                <w:szCs w:val="28"/>
                <w:lang w:val="en-US"/>
              </w:rPr>
            </w:pPr>
          </w:p>
        </w:tc>
        <w:tc>
          <w:tcPr>
            <w:tcW w:w="481"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63" w:type="dxa"/>
            <w:gridSpan w:val="2"/>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98" w:type="dxa"/>
            <w:tcBorders>
              <w:top w:val="single" w:sz="4" w:space="0" w:color="auto"/>
              <w:left w:val="single" w:sz="4" w:space="0" w:color="auto"/>
              <w:bottom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r>
      <w:tr w:rsidR="0044318E" w:rsidRPr="00F54BC0" w:rsidTr="0044318E">
        <w:trPr>
          <w:cantSplit/>
          <w:trHeight w:val="254"/>
        </w:trPr>
        <w:tc>
          <w:tcPr>
            <w:tcW w:w="850" w:type="dxa"/>
            <w:vMerge/>
            <w:tcBorders>
              <w:top w:val="single" w:sz="4" w:space="0" w:color="auto"/>
              <w:bottom w:val="single" w:sz="4" w:space="0" w:color="auto"/>
              <w:right w:val="single" w:sz="4" w:space="0" w:color="auto"/>
            </w:tcBorders>
            <w:vAlign w:val="center"/>
          </w:tcPr>
          <w:p w:rsidR="0044318E" w:rsidRPr="00F54BC0" w:rsidRDefault="0044318E" w:rsidP="0044318E">
            <w:pPr>
              <w:spacing w:after="0" w:line="240" w:lineRule="auto"/>
              <w:ind w:left="-240" w:firstLine="111"/>
              <w:jc w:val="center"/>
              <w:rPr>
                <w:rFonts w:ascii="Times New Roman" w:hAnsi="Times New Roman"/>
                <w:sz w:val="28"/>
                <w:szCs w:val="28"/>
                <w:lang w:val="en-US"/>
              </w:rPr>
            </w:pPr>
          </w:p>
        </w:tc>
        <w:tc>
          <w:tcPr>
            <w:tcW w:w="56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b/>
                <w:szCs w:val="28"/>
                <w:lang w:val="en-US"/>
              </w:rPr>
            </w:pPr>
          </w:p>
        </w:tc>
        <w:tc>
          <w:tcPr>
            <w:tcW w:w="57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b/>
                <w:szCs w:val="28"/>
                <w:lang w:val="en-US"/>
              </w:rPr>
            </w:pPr>
          </w:p>
        </w:tc>
        <w:tc>
          <w:tcPr>
            <w:tcW w:w="481"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63" w:type="dxa"/>
            <w:gridSpan w:val="2"/>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98" w:type="dxa"/>
            <w:tcBorders>
              <w:top w:val="single" w:sz="4" w:space="0" w:color="auto"/>
              <w:left w:val="single" w:sz="4" w:space="0" w:color="auto"/>
              <w:bottom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r>
      <w:tr w:rsidR="0044318E" w:rsidRPr="00F54BC0" w:rsidTr="0044318E">
        <w:trPr>
          <w:cantSplit/>
          <w:trHeight w:val="254"/>
        </w:trPr>
        <w:tc>
          <w:tcPr>
            <w:tcW w:w="850" w:type="dxa"/>
            <w:vMerge/>
            <w:tcBorders>
              <w:top w:val="single" w:sz="4" w:space="0" w:color="auto"/>
              <w:bottom w:val="single" w:sz="4" w:space="0" w:color="auto"/>
              <w:right w:val="single" w:sz="4" w:space="0" w:color="auto"/>
            </w:tcBorders>
            <w:vAlign w:val="center"/>
          </w:tcPr>
          <w:p w:rsidR="0044318E" w:rsidRPr="00F54BC0" w:rsidRDefault="0044318E" w:rsidP="0044318E">
            <w:pPr>
              <w:spacing w:after="0" w:line="240" w:lineRule="auto"/>
              <w:ind w:left="-240" w:firstLine="111"/>
              <w:jc w:val="center"/>
              <w:rPr>
                <w:rFonts w:ascii="Times New Roman" w:hAnsi="Times New Roman"/>
                <w:sz w:val="28"/>
                <w:szCs w:val="28"/>
                <w:lang w:val="en-US"/>
              </w:rPr>
            </w:pPr>
          </w:p>
        </w:tc>
        <w:tc>
          <w:tcPr>
            <w:tcW w:w="56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b/>
                <w:szCs w:val="28"/>
                <w:lang w:val="en-US"/>
              </w:rPr>
            </w:pPr>
          </w:p>
        </w:tc>
        <w:tc>
          <w:tcPr>
            <w:tcW w:w="57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b/>
                <w:szCs w:val="28"/>
                <w:lang w:val="en-US"/>
              </w:rPr>
            </w:pPr>
          </w:p>
        </w:tc>
        <w:tc>
          <w:tcPr>
            <w:tcW w:w="481"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r w:rsidRPr="00F54BC0">
              <w:rPr>
                <w:rFonts w:ascii="Times New Roman" w:hAnsi="Times New Roman"/>
                <w:b/>
                <w:szCs w:val="28"/>
                <w:lang w:val="en-US"/>
              </w:rPr>
              <w:sym w:font="Symbol" w:char="F0B7"/>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r w:rsidRPr="00F54BC0">
              <w:rPr>
                <w:rFonts w:ascii="Times New Roman" w:hAnsi="Times New Roman"/>
                <w:b/>
                <w:szCs w:val="28"/>
                <w:lang w:val="en-US"/>
              </w:rPr>
              <w:sym w:font="Symbol" w:char="F0B7"/>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r w:rsidRPr="00F54BC0">
              <w:rPr>
                <w:rFonts w:ascii="Times New Roman" w:hAnsi="Times New Roman"/>
                <w:b/>
                <w:szCs w:val="28"/>
                <w:lang w:val="en-US"/>
              </w:rPr>
              <w:sym w:font="Symbol" w:char="F0B7"/>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r w:rsidRPr="00F54BC0">
              <w:rPr>
                <w:rFonts w:ascii="Times New Roman" w:hAnsi="Times New Roman"/>
                <w:b/>
                <w:szCs w:val="28"/>
                <w:lang w:val="en-US"/>
              </w:rPr>
              <w:sym w:font="Symbol" w:char="F0B7"/>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63" w:type="dxa"/>
            <w:gridSpan w:val="2"/>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98" w:type="dxa"/>
            <w:tcBorders>
              <w:top w:val="single" w:sz="4" w:space="0" w:color="auto"/>
              <w:left w:val="single" w:sz="4" w:space="0" w:color="auto"/>
              <w:bottom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r>
      <w:tr w:rsidR="0044318E" w:rsidRPr="00F54BC0" w:rsidTr="0044318E">
        <w:trPr>
          <w:cantSplit/>
          <w:trHeight w:val="254"/>
        </w:trPr>
        <w:tc>
          <w:tcPr>
            <w:tcW w:w="850" w:type="dxa"/>
            <w:vMerge/>
            <w:tcBorders>
              <w:top w:val="single" w:sz="4" w:space="0" w:color="auto"/>
              <w:bottom w:val="single" w:sz="4" w:space="0" w:color="auto"/>
              <w:right w:val="single" w:sz="4" w:space="0" w:color="auto"/>
            </w:tcBorders>
            <w:vAlign w:val="center"/>
          </w:tcPr>
          <w:p w:rsidR="0044318E" w:rsidRPr="00F54BC0" w:rsidRDefault="0044318E" w:rsidP="0044318E">
            <w:pPr>
              <w:spacing w:after="0" w:line="240" w:lineRule="auto"/>
              <w:ind w:left="-240" w:firstLine="111"/>
              <w:jc w:val="center"/>
              <w:rPr>
                <w:rFonts w:ascii="Times New Roman" w:hAnsi="Times New Roman"/>
                <w:sz w:val="28"/>
                <w:szCs w:val="28"/>
                <w:lang w:val="en-US"/>
              </w:rPr>
            </w:pPr>
          </w:p>
        </w:tc>
        <w:tc>
          <w:tcPr>
            <w:tcW w:w="56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b/>
                <w:szCs w:val="28"/>
                <w:lang w:val="en-US"/>
              </w:rPr>
            </w:pPr>
          </w:p>
        </w:tc>
        <w:tc>
          <w:tcPr>
            <w:tcW w:w="57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b/>
                <w:szCs w:val="28"/>
                <w:lang w:val="en-US"/>
              </w:rPr>
            </w:pPr>
          </w:p>
        </w:tc>
        <w:tc>
          <w:tcPr>
            <w:tcW w:w="481"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63" w:type="dxa"/>
            <w:gridSpan w:val="2"/>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98" w:type="dxa"/>
            <w:tcBorders>
              <w:top w:val="single" w:sz="4" w:space="0" w:color="auto"/>
              <w:left w:val="single" w:sz="4" w:space="0" w:color="auto"/>
              <w:bottom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r>
      <w:tr w:rsidR="0044318E" w:rsidRPr="00F54BC0" w:rsidTr="0044318E">
        <w:trPr>
          <w:cantSplit/>
          <w:trHeight w:val="303"/>
        </w:trPr>
        <w:tc>
          <w:tcPr>
            <w:tcW w:w="850" w:type="dxa"/>
            <w:vMerge w:val="restart"/>
            <w:tcBorders>
              <w:top w:val="single" w:sz="4" w:space="0" w:color="auto"/>
              <w:bottom w:val="single" w:sz="4" w:space="0" w:color="auto"/>
              <w:right w:val="single" w:sz="4" w:space="0" w:color="auto"/>
            </w:tcBorders>
          </w:tcPr>
          <w:p w:rsidR="0044318E" w:rsidRPr="00F54BC0" w:rsidRDefault="0044318E" w:rsidP="0044318E">
            <w:pPr>
              <w:spacing w:after="0" w:line="240" w:lineRule="auto"/>
              <w:ind w:left="-240" w:firstLine="111"/>
              <w:jc w:val="center"/>
              <w:rPr>
                <w:rFonts w:ascii="Times New Roman" w:hAnsi="Times New Roman"/>
                <w:szCs w:val="28"/>
                <w:lang w:val="en-US"/>
              </w:rPr>
            </w:pPr>
          </w:p>
          <w:p w:rsidR="0044318E" w:rsidRPr="00F54BC0" w:rsidRDefault="0044318E" w:rsidP="0044318E">
            <w:pPr>
              <w:spacing w:after="0" w:line="240" w:lineRule="auto"/>
              <w:ind w:left="-240" w:firstLine="111"/>
              <w:jc w:val="center"/>
              <w:rPr>
                <w:rFonts w:ascii="Times New Roman" w:hAnsi="Times New Roman"/>
                <w:szCs w:val="28"/>
                <w:lang w:val="en-US"/>
              </w:rPr>
            </w:pPr>
            <w:r w:rsidRPr="00F54BC0">
              <w:rPr>
                <w:rFonts w:ascii="Times New Roman" w:hAnsi="Times New Roman"/>
                <w:szCs w:val="28"/>
                <w:lang w:val="en-US"/>
              </w:rPr>
              <w:t>III</w:t>
            </w:r>
          </w:p>
        </w:tc>
        <w:tc>
          <w:tcPr>
            <w:tcW w:w="56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b/>
                <w:szCs w:val="28"/>
                <w:lang w:val="en-US"/>
              </w:rPr>
            </w:pPr>
          </w:p>
        </w:tc>
        <w:tc>
          <w:tcPr>
            <w:tcW w:w="57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b/>
                <w:szCs w:val="28"/>
                <w:lang w:val="en-US"/>
              </w:rPr>
            </w:pPr>
          </w:p>
        </w:tc>
        <w:tc>
          <w:tcPr>
            <w:tcW w:w="481"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63" w:type="dxa"/>
            <w:gridSpan w:val="2"/>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98" w:type="dxa"/>
            <w:tcBorders>
              <w:top w:val="single" w:sz="4" w:space="0" w:color="auto"/>
              <w:left w:val="single" w:sz="4" w:space="0" w:color="auto"/>
              <w:bottom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r>
      <w:tr w:rsidR="0044318E" w:rsidRPr="00F54BC0" w:rsidTr="0044318E">
        <w:trPr>
          <w:cantSplit/>
          <w:trHeight w:val="254"/>
        </w:trPr>
        <w:tc>
          <w:tcPr>
            <w:tcW w:w="850" w:type="dxa"/>
            <w:vMerge/>
            <w:tcBorders>
              <w:top w:val="single" w:sz="4" w:space="0" w:color="auto"/>
              <w:bottom w:val="single" w:sz="4" w:space="0" w:color="auto"/>
              <w:right w:val="single" w:sz="4" w:space="0" w:color="auto"/>
            </w:tcBorders>
            <w:vAlign w:val="center"/>
          </w:tcPr>
          <w:p w:rsidR="0044318E" w:rsidRPr="00F54BC0" w:rsidRDefault="0044318E" w:rsidP="0044318E">
            <w:pPr>
              <w:spacing w:after="0" w:line="240" w:lineRule="auto"/>
              <w:ind w:left="-240" w:firstLine="480"/>
              <w:jc w:val="center"/>
              <w:rPr>
                <w:rFonts w:ascii="Times New Roman" w:hAnsi="Times New Roman"/>
                <w:sz w:val="28"/>
                <w:szCs w:val="28"/>
                <w:lang w:val="en-US"/>
              </w:rPr>
            </w:pPr>
          </w:p>
        </w:tc>
        <w:tc>
          <w:tcPr>
            <w:tcW w:w="56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b/>
                <w:szCs w:val="28"/>
                <w:lang w:val="en-US"/>
              </w:rPr>
            </w:pPr>
          </w:p>
        </w:tc>
        <w:tc>
          <w:tcPr>
            <w:tcW w:w="57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b/>
                <w:szCs w:val="28"/>
                <w:lang w:val="en-US"/>
              </w:rPr>
            </w:pPr>
          </w:p>
        </w:tc>
        <w:tc>
          <w:tcPr>
            <w:tcW w:w="481"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63" w:type="dxa"/>
            <w:gridSpan w:val="2"/>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98" w:type="dxa"/>
            <w:tcBorders>
              <w:top w:val="single" w:sz="4" w:space="0" w:color="auto"/>
              <w:left w:val="single" w:sz="4" w:space="0" w:color="auto"/>
              <w:bottom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r>
      <w:tr w:rsidR="0044318E" w:rsidRPr="00F54BC0" w:rsidTr="0044318E">
        <w:trPr>
          <w:cantSplit/>
          <w:trHeight w:val="254"/>
        </w:trPr>
        <w:tc>
          <w:tcPr>
            <w:tcW w:w="850" w:type="dxa"/>
            <w:vMerge/>
            <w:tcBorders>
              <w:top w:val="single" w:sz="4" w:space="0" w:color="auto"/>
              <w:bottom w:val="single" w:sz="4" w:space="0" w:color="auto"/>
              <w:right w:val="single" w:sz="4" w:space="0" w:color="auto"/>
            </w:tcBorders>
            <w:vAlign w:val="center"/>
          </w:tcPr>
          <w:p w:rsidR="0044318E" w:rsidRPr="00F54BC0" w:rsidRDefault="0044318E" w:rsidP="0044318E">
            <w:pPr>
              <w:spacing w:after="0" w:line="240" w:lineRule="auto"/>
              <w:ind w:left="-240" w:firstLine="480"/>
              <w:jc w:val="center"/>
              <w:rPr>
                <w:rFonts w:ascii="Times New Roman" w:hAnsi="Times New Roman"/>
                <w:sz w:val="28"/>
                <w:szCs w:val="28"/>
                <w:lang w:val="en-US"/>
              </w:rPr>
            </w:pPr>
          </w:p>
        </w:tc>
        <w:tc>
          <w:tcPr>
            <w:tcW w:w="56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b/>
                <w:szCs w:val="28"/>
                <w:lang w:val="en-US"/>
              </w:rPr>
            </w:pPr>
          </w:p>
        </w:tc>
        <w:tc>
          <w:tcPr>
            <w:tcW w:w="57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b/>
                <w:szCs w:val="28"/>
                <w:lang w:val="en-US"/>
              </w:rPr>
            </w:pPr>
          </w:p>
        </w:tc>
        <w:tc>
          <w:tcPr>
            <w:tcW w:w="481"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r w:rsidRPr="00F54BC0">
              <w:rPr>
                <w:rFonts w:ascii="Times New Roman" w:hAnsi="Times New Roman"/>
                <w:b/>
                <w:szCs w:val="28"/>
                <w:lang w:val="en-US"/>
              </w:rPr>
              <w:sym w:font="Symbol" w:char="F0B7"/>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r w:rsidRPr="00F54BC0">
              <w:rPr>
                <w:rFonts w:ascii="Times New Roman" w:hAnsi="Times New Roman"/>
                <w:b/>
                <w:szCs w:val="28"/>
                <w:lang w:val="en-US"/>
              </w:rPr>
              <w:sym w:font="Symbol" w:char="F0B7"/>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r w:rsidRPr="00F54BC0">
              <w:rPr>
                <w:rFonts w:ascii="Times New Roman" w:hAnsi="Times New Roman"/>
                <w:b/>
                <w:szCs w:val="28"/>
                <w:lang w:val="en-US"/>
              </w:rPr>
              <w:sym w:font="Symbol" w:char="F0B7"/>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63" w:type="dxa"/>
            <w:gridSpan w:val="2"/>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98" w:type="dxa"/>
            <w:tcBorders>
              <w:top w:val="single" w:sz="4" w:space="0" w:color="auto"/>
              <w:left w:val="single" w:sz="4" w:space="0" w:color="auto"/>
              <w:bottom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r>
      <w:tr w:rsidR="0044318E" w:rsidRPr="00F54BC0" w:rsidTr="0044318E">
        <w:trPr>
          <w:cantSplit/>
          <w:trHeight w:val="254"/>
        </w:trPr>
        <w:tc>
          <w:tcPr>
            <w:tcW w:w="850" w:type="dxa"/>
            <w:vMerge/>
            <w:tcBorders>
              <w:top w:val="single" w:sz="4" w:space="0" w:color="auto"/>
              <w:bottom w:val="single" w:sz="4" w:space="0" w:color="auto"/>
              <w:right w:val="single" w:sz="4" w:space="0" w:color="auto"/>
            </w:tcBorders>
            <w:vAlign w:val="center"/>
          </w:tcPr>
          <w:p w:rsidR="0044318E" w:rsidRPr="00F54BC0" w:rsidRDefault="0044318E" w:rsidP="0044318E">
            <w:pPr>
              <w:spacing w:after="0" w:line="240" w:lineRule="auto"/>
              <w:ind w:left="-240" w:firstLine="480"/>
              <w:jc w:val="center"/>
              <w:rPr>
                <w:rFonts w:ascii="Times New Roman" w:hAnsi="Times New Roman"/>
                <w:sz w:val="28"/>
                <w:szCs w:val="28"/>
                <w:lang w:val="en-US"/>
              </w:rPr>
            </w:pPr>
          </w:p>
        </w:tc>
        <w:tc>
          <w:tcPr>
            <w:tcW w:w="56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b/>
                <w:szCs w:val="28"/>
                <w:lang w:val="en-US"/>
              </w:rPr>
            </w:pPr>
          </w:p>
        </w:tc>
        <w:tc>
          <w:tcPr>
            <w:tcW w:w="57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b/>
                <w:szCs w:val="28"/>
                <w:lang w:val="en-US"/>
              </w:rPr>
            </w:pPr>
          </w:p>
        </w:tc>
        <w:tc>
          <w:tcPr>
            <w:tcW w:w="481"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63" w:type="dxa"/>
            <w:gridSpan w:val="2"/>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98" w:type="dxa"/>
            <w:tcBorders>
              <w:top w:val="single" w:sz="4" w:space="0" w:color="auto"/>
              <w:left w:val="single" w:sz="4" w:space="0" w:color="auto"/>
              <w:bottom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r>
      <w:tr w:rsidR="0044318E" w:rsidRPr="00F54BC0" w:rsidTr="0044318E">
        <w:trPr>
          <w:cantSplit/>
          <w:trHeight w:val="303"/>
        </w:trPr>
        <w:tc>
          <w:tcPr>
            <w:tcW w:w="850" w:type="dxa"/>
            <w:vMerge w:val="restart"/>
            <w:tcBorders>
              <w:top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center"/>
              <w:rPr>
                <w:rFonts w:ascii="Times New Roman" w:hAnsi="Times New Roman"/>
                <w:szCs w:val="28"/>
                <w:lang w:val="en-US"/>
              </w:rPr>
            </w:pPr>
          </w:p>
          <w:p w:rsidR="0044318E" w:rsidRPr="00F54BC0" w:rsidRDefault="0044318E" w:rsidP="0044318E">
            <w:pPr>
              <w:spacing w:after="0" w:line="240" w:lineRule="auto"/>
              <w:ind w:left="-240" w:firstLine="111"/>
              <w:jc w:val="center"/>
              <w:rPr>
                <w:rFonts w:ascii="Times New Roman" w:hAnsi="Times New Roman"/>
                <w:szCs w:val="28"/>
                <w:lang w:val="en-US"/>
              </w:rPr>
            </w:pPr>
            <w:r w:rsidRPr="00F54BC0">
              <w:rPr>
                <w:rFonts w:ascii="Times New Roman" w:hAnsi="Times New Roman"/>
                <w:szCs w:val="28"/>
                <w:lang w:val="en-US"/>
              </w:rPr>
              <w:t>IV</w:t>
            </w:r>
          </w:p>
        </w:tc>
        <w:tc>
          <w:tcPr>
            <w:tcW w:w="56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b/>
                <w:szCs w:val="28"/>
                <w:lang w:val="en-US"/>
              </w:rPr>
            </w:pPr>
          </w:p>
        </w:tc>
        <w:tc>
          <w:tcPr>
            <w:tcW w:w="57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b/>
                <w:szCs w:val="28"/>
                <w:lang w:val="en-US"/>
              </w:rPr>
            </w:pPr>
          </w:p>
        </w:tc>
        <w:tc>
          <w:tcPr>
            <w:tcW w:w="481"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63" w:type="dxa"/>
            <w:gridSpan w:val="2"/>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98" w:type="dxa"/>
            <w:tcBorders>
              <w:top w:val="single" w:sz="4" w:space="0" w:color="auto"/>
              <w:left w:val="single" w:sz="4" w:space="0" w:color="auto"/>
              <w:bottom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r>
      <w:tr w:rsidR="0044318E" w:rsidRPr="00F54BC0" w:rsidTr="0044318E">
        <w:trPr>
          <w:cantSplit/>
          <w:trHeight w:val="254"/>
        </w:trPr>
        <w:tc>
          <w:tcPr>
            <w:tcW w:w="850" w:type="dxa"/>
            <w:vMerge/>
            <w:tcBorders>
              <w:top w:val="single" w:sz="4" w:space="0" w:color="auto"/>
              <w:bottom w:val="single" w:sz="4" w:space="0" w:color="auto"/>
              <w:right w:val="single" w:sz="4" w:space="0" w:color="auto"/>
            </w:tcBorders>
            <w:vAlign w:val="center"/>
          </w:tcPr>
          <w:p w:rsidR="0044318E" w:rsidRPr="00F54BC0" w:rsidRDefault="0044318E" w:rsidP="0044318E">
            <w:pPr>
              <w:spacing w:after="0" w:line="240" w:lineRule="auto"/>
              <w:ind w:left="-240" w:firstLine="480"/>
              <w:jc w:val="both"/>
              <w:rPr>
                <w:rFonts w:ascii="Times New Roman" w:hAnsi="Times New Roman"/>
                <w:b/>
                <w:sz w:val="28"/>
                <w:szCs w:val="28"/>
                <w:lang w:val="en-US"/>
              </w:rPr>
            </w:pPr>
          </w:p>
        </w:tc>
        <w:tc>
          <w:tcPr>
            <w:tcW w:w="56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b/>
                <w:szCs w:val="28"/>
                <w:lang w:val="en-US"/>
              </w:rPr>
            </w:pPr>
          </w:p>
        </w:tc>
        <w:tc>
          <w:tcPr>
            <w:tcW w:w="57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b/>
                <w:szCs w:val="28"/>
                <w:lang w:val="en-US"/>
              </w:rPr>
            </w:pPr>
          </w:p>
        </w:tc>
        <w:tc>
          <w:tcPr>
            <w:tcW w:w="481"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63" w:type="dxa"/>
            <w:gridSpan w:val="2"/>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98" w:type="dxa"/>
            <w:tcBorders>
              <w:top w:val="single" w:sz="4" w:space="0" w:color="auto"/>
              <w:left w:val="single" w:sz="4" w:space="0" w:color="auto"/>
              <w:bottom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r>
      <w:tr w:rsidR="0044318E" w:rsidRPr="00F54BC0" w:rsidTr="0044318E">
        <w:trPr>
          <w:cantSplit/>
          <w:trHeight w:val="254"/>
        </w:trPr>
        <w:tc>
          <w:tcPr>
            <w:tcW w:w="850" w:type="dxa"/>
            <w:vMerge/>
            <w:tcBorders>
              <w:top w:val="single" w:sz="4" w:space="0" w:color="auto"/>
              <w:bottom w:val="single" w:sz="4" w:space="0" w:color="auto"/>
              <w:right w:val="single" w:sz="4" w:space="0" w:color="auto"/>
            </w:tcBorders>
            <w:vAlign w:val="center"/>
          </w:tcPr>
          <w:p w:rsidR="0044318E" w:rsidRPr="00F54BC0" w:rsidRDefault="0044318E" w:rsidP="0044318E">
            <w:pPr>
              <w:spacing w:after="0" w:line="240" w:lineRule="auto"/>
              <w:ind w:left="-240" w:firstLine="480"/>
              <w:jc w:val="both"/>
              <w:rPr>
                <w:rFonts w:ascii="Times New Roman" w:hAnsi="Times New Roman"/>
                <w:b/>
                <w:sz w:val="28"/>
                <w:szCs w:val="28"/>
                <w:lang w:val="en-US"/>
              </w:rPr>
            </w:pPr>
          </w:p>
        </w:tc>
        <w:tc>
          <w:tcPr>
            <w:tcW w:w="56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b/>
                <w:szCs w:val="28"/>
                <w:lang w:val="en-US"/>
              </w:rPr>
            </w:pPr>
          </w:p>
        </w:tc>
        <w:tc>
          <w:tcPr>
            <w:tcW w:w="57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b/>
                <w:szCs w:val="28"/>
                <w:lang w:val="en-US"/>
              </w:rPr>
            </w:pPr>
          </w:p>
        </w:tc>
        <w:tc>
          <w:tcPr>
            <w:tcW w:w="481"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r w:rsidRPr="00F54BC0">
              <w:rPr>
                <w:rFonts w:ascii="Times New Roman" w:hAnsi="Times New Roman"/>
                <w:b/>
                <w:szCs w:val="28"/>
                <w:lang w:val="en-US"/>
              </w:rPr>
              <w:sym w:font="Symbol" w:char="F0B7"/>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r w:rsidRPr="00F54BC0">
              <w:rPr>
                <w:rFonts w:ascii="Times New Roman" w:hAnsi="Times New Roman"/>
                <w:b/>
                <w:szCs w:val="28"/>
                <w:lang w:val="en-US"/>
              </w:rPr>
              <w:sym w:font="Symbol" w:char="F0B7"/>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r w:rsidRPr="00F54BC0">
              <w:rPr>
                <w:rFonts w:ascii="Times New Roman" w:hAnsi="Times New Roman"/>
                <w:b/>
                <w:szCs w:val="28"/>
                <w:lang w:val="en-US"/>
              </w:rPr>
              <w:sym w:font="Symbol" w:char="F0B7"/>
            </w:r>
          </w:p>
        </w:tc>
        <w:tc>
          <w:tcPr>
            <w:tcW w:w="563" w:type="dxa"/>
            <w:gridSpan w:val="2"/>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98" w:type="dxa"/>
            <w:tcBorders>
              <w:top w:val="single" w:sz="4" w:space="0" w:color="auto"/>
              <w:left w:val="single" w:sz="4" w:space="0" w:color="auto"/>
              <w:bottom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r>
      <w:tr w:rsidR="0044318E" w:rsidRPr="00F54BC0" w:rsidTr="0044318E">
        <w:trPr>
          <w:cantSplit/>
          <w:trHeight w:val="254"/>
        </w:trPr>
        <w:tc>
          <w:tcPr>
            <w:tcW w:w="850" w:type="dxa"/>
            <w:vMerge/>
            <w:tcBorders>
              <w:top w:val="single" w:sz="4" w:space="0" w:color="auto"/>
              <w:bottom w:val="single" w:sz="4" w:space="0" w:color="auto"/>
              <w:right w:val="single" w:sz="4" w:space="0" w:color="auto"/>
            </w:tcBorders>
            <w:vAlign w:val="center"/>
          </w:tcPr>
          <w:p w:rsidR="0044318E" w:rsidRPr="00F54BC0" w:rsidRDefault="0044318E" w:rsidP="0044318E">
            <w:pPr>
              <w:spacing w:after="0" w:line="240" w:lineRule="auto"/>
              <w:ind w:left="-240" w:firstLine="480"/>
              <w:jc w:val="both"/>
              <w:rPr>
                <w:rFonts w:ascii="Times New Roman" w:hAnsi="Times New Roman"/>
                <w:b/>
                <w:sz w:val="28"/>
                <w:szCs w:val="28"/>
                <w:lang w:val="en-US"/>
              </w:rPr>
            </w:pPr>
          </w:p>
        </w:tc>
        <w:tc>
          <w:tcPr>
            <w:tcW w:w="56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b/>
                <w:szCs w:val="28"/>
                <w:lang w:val="en-US"/>
              </w:rPr>
            </w:pPr>
          </w:p>
        </w:tc>
        <w:tc>
          <w:tcPr>
            <w:tcW w:w="57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240" w:firstLine="480"/>
              <w:jc w:val="both"/>
              <w:rPr>
                <w:rFonts w:ascii="Times New Roman" w:hAnsi="Times New Roman"/>
                <w:b/>
                <w:szCs w:val="28"/>
                <w:lang w:val="en-US"/>
              </w:rPr>
            </w:pPr>
          </w:p>
        </w:tc>
        <w:tc>
          <w:tcPr>
            <w:tcW w:w="481"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8"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7"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lang w:val="en-US"/>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p w:rsidR="0044318E" w:rsidRPr="00F54BC0" w:rsidRDefault="0044318E" w:rsidP="0044318E">
            <w:pPr>
              <w:spacing w:after="0" w:line="240" w:lineRule="auto"/>
              <w:ind w:left="-738" w:firstLine="480"/>
              <w:jc w:val="right"/>
              <w:rPr>
                <w:rFonts w:ascii="Times New Roman" w:hAnsi="Times New Roman"/>
                <w:b/>
                <w:szCs w:val="28"/>
              </w:rPr>
            </w:pP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63" w:type="dxa"/>
            <w:gridSpan w:val="2"/>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w:t>
            </w:r>
          </w:p>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59" w:type="dxa"/>
            <w:tcBorders>
              <w:top w:val="single" w:sz="4" w:space="0" w:color="auto"/>
              <w:left w:val="single" w:sz="4" w:space="0" w:color="auto"/>
              <w:bottom w:val="single" w:sz="4" w:space="0" w:color="auto"/>
              <w:right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p>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c>
          <w:tcPr>
            <w:tcW w:w="598" w:type="dxa"/>
            <w:tcBorders>
              <w:top w:val="single" w:sz="4" w:space="0" w:color="auto"/>
              <w:left w:val="single" w:sz="4" w:space="0" w:color="auto"/>
              <w:bottom w:val="single" w:sz="4" w:space="0" w:color="auto"/>
            </w:tcBorders>
          </w:tcPr>
          <w:p w:rsidR="0044318E" w:rsidRPr="00F54BC0" w:rsidRDefault="0044318E" w:rsidP="0044318E">
            <w:pPr>
              <w:spacing w:after="0" w:line="240" w:lineRule="auto"/>
              <w:ind w:left="-738" w:firstLine="480"/>
              <w:jc w:val="right"/>
              <w:rPr>
                <w:rFonts w:ascii="Times New Roman" w:hAnsi="Times New Roman"/>
                <w:b/>
                <w:szCs w:val="28"/>
              </w:rPr>
            </w:pPr>
          </w:p>
          <w:p w:rsidR="0044318E" w:rsidRPr="00F54BC0" w:rsidRDefault="0044318E" w:rsidP="0044318E">
            <w:pPr>
              <w:spacing w:after="0" w:line="240" w:lineRule="auto"/>
              <w:ind w:left="-738" w:firstLine="480"/>
              <w:jc w:val="right"/>
              <w:rPr>
                <w:rFonts w:ascii="Times New Roman" w:hAnsi="Times New Roman"/>
                <w:b/>
                <w:szCs w:val="28"/>
              </w:rPr>
            </w:pPr>
            <w:r w:rsidRPr="00F54BC0">
              <w:rPr>
                <w:rFonts w:ascii="Times New Roman" w:hAnsi="Times New Roman"/>
                <w:b/>
                <w:szCs w:val="28"/>
              </w:rPr>
              <w:t>0</w:t>
            </w:r>
          </w:p>
        </w:tc>
      </w:tr>
    </w:tbl>
    <w:p w:rsidR="0044318E" w:rsidRPr="00F54BC0" w:rsidRDefault="0044318E" w:rsidP="0044318E">
      <w:pPr>
        <w:ind w:left="-240" w:firstLine="480"/>
        <w:rPr>
          <w:rFonts w:ascii="Times New Roman" w:hAnsi="Times New Roman"/>
          <w:sz w:val="24"/>
          <w:szCs w:val="24"/>
        </w:rPr>
      </w:pPr>
      <w:r>
        <w:rPr>
          <w:rFonts w:ascii="Times New Roman" w:hAnsi="Times New Roman"/>
          <w:sz w:val="24"/>
          <w:szCs w:val="24"/>
        </w:rPr>
        <w:t xml:space="preserve">            </w:t>
      </w:r>
      <w:r w:rsidRPr="00F54BC0">
        <w:rPr>
          <w:rFonts w:ascii="Times New Roman" w:hAnsi="Times New Roman"/>
          <w:sz w:val="24"/>
          <w:szCs w:val="24"/>
        </w:rPr>
        <w:t xml:space="preserve">Условные обозначения:  (0) – зимующая куколка, + - бабочка, </w:t>
      </w:r>
      <w:r w:rsidRPr="00F54BC0">
        <w:rPr>
          <w:rFonts w:ascii="Times New Roman" w:hAnsi="Times New Roman"/>
          <w:sz w:val="24"/>
          <w:szCs w:val="24"/>
          <w:lang w:val="en-US"/>
        </w:rPr>
        <w:sym w:font="Symbol" w:char="F0B7"/>
      </w:r>
      <w:r w:rsidRPr="00F54BC0">
        <w:rPr>
          <w:rFonts w:ascii="Times New Roman" w:hAnsi="Times New Roman"/>
          <w:sz w:val="24"/>
          <w:szCs w:val="24"/>
        </w:rPr>
        <w:t xml:space="preserve"> - яйцо, </w:t>
      </w:r>
      <w:r w:rsidRPr="00F54BC0">
        <w:rPr>
          <w:rFonts w:ascii="Times New Roman" w:hAnsi="Times New Roman"/>
          <w:sz w:val="24"/>
          <w:szCs w:val="24"/>
        </w:rPr>
        <w:sym w:font="Symbol" w:char="F02D"/>
      </w:r>
      <w:r w:rsidRPr="00F54BC0">
        <w:rPr>
          <w:rFonts w:ascii="Times New Roman" w:hAnsi="Times New Roman"/>
          <w:sz w:val="24"/>
          <w:szCs w:val="24"/>
        </w:rPr>
        <w:t xml:space="preserve"> - гусеница, 0 – куколка</w:t>
      </w: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pStyle w:val="a3"/>
        <w:jc w:val="both"/>
        <w:rPr>
          <w:rFonts w:ascii="Times New Roman" w:hAnsi="Times New Roman"/>
          <w:sz w:val="28"/>
          <w:szCs w:val="28"/>
        </w:rPr>
        <w:sectPr w:rsidR="0044318E" w:rsidSect="00560C5C">
          <w:pgSz w:w="16838" w:h="11906" w:orient="landscape" w:code="9"/>
          <w:pgMar w:top="1134" w:right="567" w:bottom="1134" w:left="1701" w:header="709" w:footer="709" w:gutter="0"/>
          <w:pgNumType w:start="111"/>
          <w:cols w:space="708"/>
          <w:docGrid w:linePitch="360"/>
        </w:sectPr>
      </w:pPr>
    </w:p>
    <w:p w:rsidR="0044318E" w:rsidRPr="00B84125" w:rsidRDefault="0044318E" w:rsidP="0044318E">
      <w:pPr>
        <w:tabs>
          <w:tab w:val="left" w:pos="5685"/>
        </w:tabs>
        <w:spacing w:after="0" w:line="240" w:lineRule="auto"/>
        <w:jc w:val="center"/>
        <w:rPr>
          <w:rFonts w:ascii="Times New Roman" w:hAnsi="Times New Roman"/>
          <w:b/>
          <w:sz w:val="24"/>
          <w:szCs w:val="24"/>
        </w:rPr>
      </w:pPr>
      <w:r w:rsidRPr="00A5586D">
        <w:rPr>
          <w:rFonts w:ascii="Times New Roman" w:hAnsi="Times New Roman"/>
          <w:b/>
          <w:sz w:val="24"/>
          <w:szCs w:val="24"/>
        </w:rPr>
        <w:lastRenderedPageBreak/>
        <w:t xml:space="preserve">ПРИЛОЖЕНИЕ </w:t>
      </w:r>
      <w:r>
        <w:rPr>
          <w:rFonts w:ascii="Times New Roman" w:hAnsi="Times New Roman"/>
          <w:b/>
          <w:sz w:val="24"/>
          <w:szCs w:val="24"/>
        </w:rPr>
        <w:t>Ц</w:t>
      </w:r>
    </w:p>
    <w:p w:rsidR="0044318E" w:rsidRPr="00B20445" w:rsidRDefault="0044318E" w:rsidP="0044318E">
      <w:pPr>
        <w:pStyle w:val="a3"/>
        <w:jc w:val="both"/>
        <w:rPr>
          <w:rFonts w:ascii="Times New Roman" w:hAnsi="Times New Roman"/>
          <w:b/>
          <w:sz w:val="20"/>
          <w:szCs w:val="20"/>
        </w:rPr>
      </w:pPr>
    </w:p>
    <w:p w:rsidR="0044318E" w:rsidRDefault="0044318E" w:rsidP="00B20445">
      <w:pPr>
        <w:pStyle w:val="a3"/>
        <w:jc w:val="center"/>
        <w:rPr>
          <w:rFonts w:ascii="Times New Roman" w:hAnsi="Times New Roman"/>
          <w:b/>
          <w:sz w:val="24"/>
          <w:szCs w:val="24"/>
        </w:rPr>
      </w:pPr>
      <w:r w:rsidRPr="00A5586D">
        <w:rPr>
          <w:rFonts w:ascii="Times New Roman" w:hAnsi="Times New Roman"/>
          <w:b/>
          <w:sz w:val="24"/>
          <w:szCs w:val="24"/>
        </w:rPr>
        <w:t>З</w:t>
      </w:r>
      <w:r w:rsidR="00B20445" w:rsidRPr="00A5586D">
        <w:rPr>
          <w:rFonts w:ascii="Times New Roman" w:hAnsi="Times New Roman"/>
          <w:b/>
          <w:sz w:val="24"/>
          <w:szCs w:val="24"/>
        </w:rPr>
        <w:t>аселенность различных сортов хлопчатника хлопковой совкой</w:t>
      </w:r>
    </w:p>
    <w:p w:rsidR="00B20445" w:rsidRPr="00A5586D" w:rsidRDefault="00B20445" w:rsidP="0044318E">
      <w:pPr>
        <w:pStyle w:val="a3"/>
        <w:spacing w:line="360" w:lineRule="auto"/>
        <w:jc w:val="center"/>
        <w:rPr>
          <w:rFonts w:ascii="Times New Roman" w:hAnsi="Times New Roman"/>
          <w:b/>
          <w:sz w:val="24"/>
          <w:szCs w:val="24"/>
        </w:rPr>
      </w:pPr>
    </w:p>
    <w:tbl>
      <w:tblPr>
        <w:tblStyle w:val="a7"/>
        <w:tblW w:w="0" w:type="auto"/>
        <w:tblLook w:val="04A0"/>
      </w:tblPr>
      <w:tblGrid>
        <w:gridCol w:w="1942"/>
        <w:gridCol w:w="4069"/>
        <w:gridCol w:w="3559"/>
      </w:tblGrid>
      <w:tr w:rsidR="0044318E" w:rsidRPr="002D7218" w:rsidTr="006D03D0">
        <w:tc>
          <w:tcPr>
            <w:tcW w:w="1942" w:type="dxa"/>
            <w:vMerge w:val="restart"/>
            <w:vAlign w:val="center"/>
          </w:tcPr>
          <w:p w:rsidR="0044318E" w:rsidRPr="002D7218" w:rsidRDefault="0044318E" w:rsidP="000E3C7B">
            <w:pPr>
              <w:pStyle w:val="a3"/>
              <w:spacing w:line="360" w:lineRule="auto"/>
              <w:jc w:val="center"/>
              <w:rPr>
                <w:rFonts w:ascii="Times New Roman" w:hAnsi="Times New Roman"/>
                <w:sz w:val="24"/>
                <w:szCs w:val="24"/>
              </w:rPr>
            </w:pPr>
            <w:r w:rsidRPr="002D7218">
              <w:rPr>
                <w:rFonts w:ascii="Times New Roman" w:hAnsi="Times New Roman"/>
                <w:sz w:val="24"/>
                <w:szCs w:val="24"/>
              </w:rPr>
              <w:t>Сорт хлопчатника</w:t>
            </w:r>
          </w:p>
        </w:tc>
        <w:tc>
          <w:tcPr>
            <w:tcW w:w="4069" w:type="dxa"/>
            <w:vAlign w:val="center"/>
          </w:tcPr>
          <w:p w:rsidR="0044318E" w:rsidRPr="002D7218" w:rsidRDefault="0044318E" w:rsidP="000E3C7B">
            <w:pPr>
              <w:pStyle w:val="a3"/>
              <w:spacing w:line="360" w:lineRule="auto"/>
              <w:jc w:val="center"/>
              <w:rPr>
                <w:rFonts w:ascii="Times New Roman" w:hAnsi="Times New Roman"/>
                <w:sz w:val="24"/>
                <w:szCs w:val="24"/>
              </w:rPr>
            </w:pPr>
            <w:r w:rsidRPr="002D7218">
              <w:rPr>
                <w:rFonts w:ascii="Times New Roman" w:hAnsi="Times New Roman"/>
                <w:sz w:val="24"/>
                <w:szCs w:val="24"/>
              </w:rPr>
              <w:t>Численность гусениц по фазам</w:t>
            </w:r>
          </w:p>
          <w:p w:rsidR="0044318E" w:rsidRPr="002D7218" w:rsidRDefault="0044318E" w:rsidP="000E3C7B">
            <w:pPr>
              <w:pStyle w:val="a3"/>
              <w:spacing w:line="360" w:lineRule="auto"/>
              <w:jc w:val="center"/>
              <w:rPr>
                <w:rFonts w:ascii="Times New Roman" w:hAnsi="Times New Roman"/>
                <w:sz w:val="24"/>
                <w:szCs w:val="24"/>
              </w:rPr>
            </w:pPr>
            <w:r w:rsidRPr="002D7218">
              <w:rPr>
                <w:rFonts w:ascii="Times New Roman" w:hAnsi="Times New Roman"/>
                <w:sz w:val="24"/>
                <w:szCs w:val="24"/>
              </w:rPr>
              <w:t>развития растений, экз./100 растений</w:t>
            </w:r>
          </w:p>
        </w:tc>
        <w:tc>
          <w:tcPr>
            <w:tcW w:w="3559" w:type="dxa"/>
            <w:vMerge w:val="restart"/>
            <w:vAlign w:val="center"/>
          </w:tcPr>
          <w:p w:rsidR="0044318E" w:rsidRPr="002D7218" w:rsidRDefault="0044318E" w:rsidP="000E3C7B">
            <w:pPr>
              <w:pStyle w:val="a3"/>
              <w:spacing w:line="360" w:lineRule="auto"/>
              <w:jc w:val="center"/>
              <w:rPr>
                <w:rFonts w:ascii="Times New Roman" w:hAnsi="Times New Roman"/>
                <w:sz w:val="24"/>
                <w:szCs w:val="24"/>
              </w:rPr>
            </w:pPr>
            <w:r w:rsidRPr="002D7218">
              <w:rPr>
                <w:rFonts w:ascii="Times New Roman" w:hAnsi="Times New Roman"/>
                <w:sz w:val="24"/>
                <w:szCs w:val="24"/>
              </w:rPr>
              <w:t>Характеристика</w:t>
            </w:r>
          </w:p>
          <w:p w:rsidR="0044318E" w:rsidRPr="002D7218" w:rsidRDefault="0044318E" w:rsidP="000E3C7B">
            <w:pPr>
              <w:pStyle w:val="a3"/>
              <w:spacing w:line="360" w:lineRule="auto"/>
              <w:jc w:val="center"/>
              <w:rPr>
                <w:rFonts w:ascii="Times New Roman" w:hAnsi="Times New Roman"/>
                <w:sz w:val="24"/>
                <w:szCs w:val="24"/>
              </w:rPr>
            </w:pPr>
            <w:r w:rsidRPr="002D7218">
              <w:rPr>
                <w:rFonts w:ascii="Times New Roman" w:hAnsi="Times New Roman"/>
                <w:sz w:val="24"/>
                <w:szCs w:val="24"/>
              </w:rPr>
              <w:t>сорта</w:t>
            </w:r>
          </w:p>
        </w:tc>
      </w:tr>
      <w:tr w:rsidR="0044318E" w:rsidRPr="002D7218" w:rsidTr="006D03D0">
        <w:tc>
          <w:tcPr>
            <w:tcW w:w="1942" w:type="dxa"/>
            <w:vMerge/>
            <w:vAlign w:val="center"/>
          </w:tcPr>
          <w:p w:rsidR="0044318E" w:rsidRPr="002D7218" w:rsidRDefault="0044318E" w:rsidP="000E3C7B">
            <w:pPr>
              <w:pStyle w:val="a3"/>
              <w:spacing w:line="360" w:lineRule="auto"/>
              <w:jc w:val="center"/>
              <w:rPr>
                <w:rFonts w:ascii="Times New Roman" w:hAnsi="Times New Roman"/>
                <w:sz w:val="24"/>
                <w:szCs w:val="24"/>
              </w:rPr>
            </w:pPr>
          </w:p>
        </w:tc>
        <w:tc>
          <w:tcPr>
            <w:tcW w:w="4069" w:type="dxa"/>
            <w:vAlign w:val="center"/>
          </w:tcPr>
          <w:p w:rsidR="0044318E" w:rsidRPr="002D7218" w:rsidRDefault="0044318E" w:rsidP="000E3C7B">
            <w:pPr>
              <w:pStyle w:val="a3"/>
              <w:spacing w:line="360" w:lineRule="auto"/>
              <w:rPr>
                <w:rFonts w:ascii="Times New Roman" w:hAnsi="Times New Roman"/>
                <w:sz w:val="24"/>
                <w:szCs w:val="24"/>
              </w:rPr>
            </w:pPr>
            <w:r>
              <w:rPr>
                <w:rFonts w:ascii="Times New Roman" w:hAnsi="Times New Roman"/>
                <w:sz w:val="24"/>
                <w:szCs w:val="24"/>
              </w:rPr>
              <w:t>бутонизации  цветение  с</w:t>
            </w:r>
            <w:r w:rsidRPr="002D7218">
              <w:rPr>
                <w:rFonts w:ascii="Times New Roman" w:hAnsi="Times New Roman"/>
                <w:sz w:val="24"/>
                <w:szCs w:val="24"/>
              </w:rPr>
              <w:t>озревание</w:t>
            </w:r>
          </w:p>
        </w:tc>
        <w:tc>
          <w:tcPr>
            <w:tcW w:w="3559" w:type="dxa"/>
            <w:vMerge/>
            <w:vAlign w:val="center"/>
          </w:tcPr>
          <w:p w:rsidR="0044318E" w:rsidRPr="002D7218" w:rsidRDefault="0044318E" w:rsidP="000E3C7B">
            <w:pPr>
              <w:pStyle w:val="a3"/>
              <w:spacing w:line="360" w:lineRule="auto"/>
              <w:jc w:val="center"/>
              <w:rPr>
                <w:rFonts w:ascii="Times New Roman" w:hAnsi="Times New Roman"/>
                <w:sz w:val="24"/>
                <w:szCs w:val="24"/>
              </w:rPr>
            </w:pPr>
          </w:p>
        </w:tc>
      </w:tr>
      <w:tr w:rsidR="0044318E" w:rsidRPr="002D7218" w:rsidTr="006D03D0">
        <w:tc>
          <w:tcPr>
            <w:tcW w:w="1942" w:type="dxa"/>
            <w:vAlign w:val="center"/>
          </w:tcPr>
          <w:p w:rsidR="0044318E" w:rsidRPr="002D7218" w:rsidRDefault="0044318E" w:rsidP="000E3C7B">
            <w:pPr>
              <w:pStyle w:val="a3"/>
              <w:spacing w:line="360" w:lineRule="auto"/>
              <w:jc w:val="center"/>
              <w:rPr>
                <w:rFonts w:ascii="Times New Roman" w:hAnsi="Times New Roman"/>
                <w:sz w:val="24"/>
                <w:szCs w:val="24"/>
              </w:rPr>
            </w:pPr>
          </w:p>
        </w:tc>
        <w:tc>
          <w:tcPr>
            <w:tcW w:w="4069" w:type="dxa"/>
            <w:vAlign w:val="center"/>
          </w:tcPr>
          <w:p w:rsidR="0044318E" w:rsidRPr="002D7218" w:rsidRDefault="0044318E" w:rsidP="000E3C7B">
            <w:pPr>
              <w:pStyle w:val="a3"/>
              <w:spacing w:line="360" w:lineRule="auto"/>
              <w:jc w:val="center"/>
              <w:rPr>
                <w:rFonts w:ascii="Times New Roman" w:hAnsi="Times New Roman"/>
                <w:sz w:val="24"/>
                <w:szCs w:val="24"/>
              </w:rPr>
            </w:pPr>
            <w:r>
              <w:rPr>
                <w:rFonts w:ascii="Times New Roman" w:hAnsi="Times New Roman"/>
                <w:sz w:val="24"/>
                <w:szCs w:val="24"/>
              </w:rPr>
              <w:t>с</w:t>
            </w:r>
            <w:r w:rsidRPr="002D7218">
              <w:rPr>
                <w:rFonts w:ascii="Times New Roman" w:hAnsi="Times New Roman"/>
                <w:sz w:val="24"/>
                <w:szCs w:val="24"/>
              </w:rPr>
              <w:t>лабозаселенные</w:t>
            </w:r>
          </w:p>
        </w:tc>
        <w:tc>
          <w:tcPr>
            <w:tcW w:w="3559" w:type="dxa"/>
            <w:vAlign w:val="center"/>
          </w:tcPr>
          <w:p w:rsidR="0044318E" w:rsidRPr="002D7218" w:rsidRDefault="0044318E" w:rsidP="000E3C7B">
            <w:pPr>
              <w:pStyle w:val="a3"/>
              <w:spacing w:line="360" w:lineRule="auto"/>
              <w:jc w:val="center"/>
              <w:rPr>
                <w:rFonts w:ascii="Times New Roman" w:hAnsi="Times New Roman"/>
                <w:sz w:val="24"/>
                <w:szCs w:val="24"/>
              </w:rPr>
            </w:pPr>
          </w:p>
        </w:tc>
      </w:tr>
      <w:tr w:rsidR="0044318E" w:rsidRPr="002D7218" w:rsidTr="006D03D0">
        <w:tc>
          <w:tcPr>
            <w:tcW w:w="1942" w:type="dxa"/>
          </w:tcPr>
          <w:p w:rsidR="0044318E" w:rsidRPr="002D7218" w:rsidRDefault="0044318E" w:rsidP="000E3C7B">
            <w:pPr>
              <w:pStyle w:val="a3"/>
              <w:spacing w:line="360" w:lineRule="auto"/>
              <w:rPr>
                <w:rFonts w:ascii="Times New Roman" w:hAnsi="Times New Roman"/>
                <w:sz w:val="24"/>
                <w:szCs w:val="24"/>
              </w:rPr>
            </w:pPr>
            <w:r w:rsidRPr="002D7218">
              <w:rPr>
                <w:rFonts w:ascii="Times New Roman" w:hAnsi="Times New Roman"/>
                <w:sz w:val="24"/>
                <w:szCs w:val="24"/>
              </w:rPr>
              <w:t>Береке-07</w:t>
            </w:r>
          </w:p>
          <w:p w:rsidR="0044318E" w:rsidRPr="002D7218" w:rsidRDefault="0044318E" w:rsidP="000E3C7B">
            <w:pPr>
              <w:pStyle w:val="a3"/>
              <w:spacing w:line="360" w:lineRule="auto"/>
              <w:rPr>
                <w:rFonts w:ascii="Times New Roman" w:hAnsi="Times New Roman"/>
                <w:sz w:val="24"/>
                <w:szCs w:val="24"/>
              </w:rPr>
            </w:pPr>
          </w:p>
          <w:p w:rsidR="0044318E" w:rsidRPr="002D7218" w:rsidRDefault="0044318E" w:rsidP="000E3C7B">
            <w:pPr>
              <w:pStyle w:val="a3"/>
              <w:spacing w:line="360" w:lineRule="auto"/>
              <w:rPr>
                <w:rFonts w:ascii="Times New Roman" w:hAnsi="Times New Roman"/>
                <w:sz w:val="24"/>
                <w:szCs w:val="24"/>
              </w:rPr>
            </w:pPr>
            <w:r w:rsidRPr="002D7218">
              <w:rPr>
                <w:rFonts w:ascii="Times New Roman" w:hAnsi="Times New Roman"/>
                <w:sz w:val="24"/>
                <w:szCs w:val="24"/>
              </w:rPr>
              <w:t>16-04</w:t>
            </w:r>
          </w:p>
          <w:p w:rsidR="0044318E" w:rsidRPr="002D7218" w:rsidRDefault="0044318E" w:rsidP="000E3C7B">
            <w:pPr>
              <w:pStyle w:val="a3"/>
              <w:spacing w:line="360" w:lineRule="auto"/>
              <w:rPr>
                <w:rFonts w:ascii="Times New Roman" w:hAnsi="Times New Roman"/>
                <w:sz w:val="24"/>
                <w:szCs w:val="24"/>
              </w:rPr>
            </w:pPr>
          </w:p>
          <w:p w:rsidR="0044318E" w:rsidRPr="002D7218" w:rsidRDefault="0044318E" w:rsidP="000E3C7B">
            <w:pPr>
              <w:pStyle w:val="a3"/>
              <w:spacing w:line="360" w:lineRule="auto"/>
              <w:rPr>
                <w:rFonts w:ascii="Times New Roman" w:hAnsi="Times New Roman"/>
                <w:sz w:val="24"/>
                <w:szCs w:val="24"/>
              </w:rPr>
            </w:pPr>
            <w:r w:rsidRPr="002D7218">
              <w:rPr>
                <w:rFonts w:ascii="Times New Roman" w:hAnsi="Times New Roman"/>
                <w:sz w:val="24"/>
                <w:szCs w:val="24"/>
              </w:rPr>
              <w:t>16-07</w:t>
            </w:r>
          </w:p>
        </w:tc>
        <w:tc>
          <w:tcPr>
            <w:tcW w:w="4069" w:type="dxa"/>
          </w:tcPr>
          <w:p w:rsidR="0044318E" w:rsidRPr="002D7218" w:rsidRDefault="0044318E" w:rsidP="000E3C7B">
            <w:pPr>
              <w:pStyle w:val="a3"/>
              <w:spacing w:line="360" w:lineRule="auto"/>
              <w:jc w:val="center"/>
              <w:rPr>
                <w:rFonts w:ascii="Times New Roman" w:hAnsi="Times New Roman"/>
                <w:sz w:val="24"/>
                <w:szCs w:val="24"/>
              </w:rPr>
            </w:pPr>
            <w:r w:rsidRPr="002D7218">
              <w:rPr>
                <w:rFonts w:ascii="Times New Roman" w:hAnsi="Times New Roman"/>
                <w:sz w:val="24"/>
                <w:szCs w:val="24"/>
              </w:rPr>
              <w:t>2.1</w:t>
            </w:r>
            <w:r w:rsidRPr="002D7218">
              <w:rPr>
                <w:rFonts w:ascii="Times New Roman" w:hAnsi="Times New Roman"/>
                <w:sz w:val="24"/>
                <w:szCs w:val="24"/>
              </w:rPr>
              <w:tab/>
              <w:t xml:space="preserve"> 2.6</w:t>
            </w:r>
            <w:r w:rsidRPr="002D7218">
              <w:rPr>
                <w:rFonts w:ascii="Times New Roman" w:hAnsi="Times New Roman"/>
                <w:sz w:val="24"/>
                <w:szCs w:val="24"/>
              </w:rPr>
              <w:tab/>
              <w:t>3.1</w:t>
            </w:r>
          </w:p>
          <w:p w:rsidR="0044318E" w:rsidRPr="002D7218" w:rsidRDefault="0044318E" w:rsidP="000E3C7B">
            <w:pPr>
              <w:pStyle w:val="a3"/>
              <w:spacing w:line="360" w:lineRule="auto"/>
              <w:jc w:val="center"/>
              <w:rPr>
                <w:rFonts w:ascii="Times New Roman" w:hAnsi="Times New Roman"/>
                <w:sz w:val="24"/>
                <w:szCs w:val="24"/>
              </w:rPr>
            </w:pPr>
          </w:p>
          <w:p w:rsidR="0044318E" w:rsidRPr="002D7218" w:rsidRDefault="0044318E" w:rsidP="000E3C7B">
            <w:pPr>
              <w:pStyle w:val="a3"/>
              <w:spacing w:line="360" w:lineRule="auto"/>
              <w:jc w:val="center"/>
              <w:rPr>
                <w:rFonts w:ascii="Times New Roman" w:hAnsi="Times New Roman"/>
                <w:sz w:val="24"/>
                <w:szCs w:val="24"/>
              </w:rPr>
            </w:pPr>
            <w:r w:rsidRPr="002D7218">
              <w:rPr>
                <w:rFonts w:ascii="Times New Roman" w:hAnsi="Times New Roman"/>
                <w:sz w:val="24"/>
                <w:szCs w:val="24"/>
              </w:rPr>
              <w:t>1.8</w:t>
            </w:r>
            <w:r w:rsidRPr="002D7218">
              <w:rPr>
                <w:rFonts w:ascii="Times New Roman" w:hAnsi="Times New Roman"/>
                <w:sz w:val="24"/>
                <w:szCs w:val="24"/>
              </w:rPr>
              <w:tab/>
              <w:t>2,2</w:t>
            </w:r>
            <w:r w:rsidRPr="002D7218">
              <w:rPr>
                <w:rFonts w:ascii="Times New Roman" w:hAnsi="Times New Roman"/>
                <w:sz w:val="24"/>
                <w:szCs w:val="24"/>
              </w:rPr>
              <w:tab/>
              <w:t>2,9</w:t>
            </w:r>
          </w:p>
          <w:p w:rsidR="0044318E" w:rsidRPr="002D7218" w:rsidRDefault="0044318E" w:rsidP="000E3C7B">
            <w:pPr>
              <w:pStyle w:val="a3"/>
              <w:spacing w:line="360" w:lineRule="auto"/>
              <w:jc w:val="center"/>
              <w:rPr>
                <w:rFonts w:ascii="Times New Roman" w:hAnsi="Times New Roman"/>
                <w:sz w:val="24"/>
                <w:szCs w:val="24"/>
              </w:rPr>
            </w:pPr>
          </w:p>
          <w:p w:rsidR="0044318E" w:rsidRPr="002D7218" w:rsidRDefault="0044318E" w:rsidP="000E3C7B">
            <w:pPr>
              <w:pStyle w:val="a3"/>
              <w:spacing w:line="360" w:lineRule="auto"/>
              <w:jc w:val="center"/>
              <w:rPr>
                <w:rFonts w:ascii="Times New Roman" w:hAnsi="Times New Roman"/>
                <w:sz w:val="24"/>
                <w:szCs w:val="24"/>
              </w:rPr>
            </w:pPr>
            <w:r w:rsidRPr="002D7218">
              <w:rPr>
                <w:rFonts w:ascii="Times New Roman" w:hAnsi="Times New Roman"/>
                <w:sz w:val="24"/>
                <w:szCs w:val="24"/>
              </w:rPr>
              <w:t>2.3</w:t>
            </w:r>
            <w:r w:rsidRPr="002D7218">
              <w:rPr>
                <w:rFonts w:ascii="Times New Roman" w:hAnsi="Times New Roman"/>
                <w:sz w:val="24"/>
                <w:szCs w:val="24"/>
              </w:rPr>
              <w:tab/>
              <w:t>2.9</w:t>
            </w:r>
            <w:r w:rsidRPr="002D7218">
              <w:rPr>
                <w:rFonts w:ascii="Times New Roman" w:hAnsi="Times New Roman"/>
                <w:sz w:val="24"/>
                <w:szCs w:val="24"/>
              </w:rPr>
              <w:tab/>
              <w:t>3.4</w:t>
            </w:r>
          </w:p>
        </w:tc>
        <w:tc>
          <w:tcPr>
            <w:tcW w:w="3559" w:type="dxa"/>
          </w:tcPr>
          <w:p w:rsidR="0044318E" w:rsidRPr="002D7218" w:rsidRDefault="0044318E" w:rsidP="000E3C7B">
            <w:pPr>
              <w:pStyle w:val="a3"/>
              <w:spacing w:line="360" w:lineRule="auto"/>
              <w:rPr>
                <w:rFonts w:ascii="Times New Roman" w:hAnsi="Times New Roman"/>
                <w:sz w:val="24"/>
                <w:szCs w:val="24"/>
              </w:rPr>
            </w:pPr>
            <w:r w:rsidRPr="002D7218">
              <w:rPr>
                <w:rFonts w:ascii="Times New Roman" w:hAnsi="Times New Roman"/>
                <w:sz w:val="24"/>
                <w:szCs w:val="24"/>
              </w:rPr>
              <w:t xml:space="preserve">Куст сжатый, пирамидальной формы, среднеоблиственный </w:t>
            </w:r>
          </w:p>
          <w:p w:rsidR="0044318E" w:rsidRPr="002D7218" w:rsidRDefault="0044318E" w:rsidP="000E3C7B">
            <w:pPr>
              <w:pStyle w:val="a3"/>
              <w:spacing w:line="360" w:lineRule="auto"/>
              <w:rPr>
                <w:rFonts w:ascii="Times New Roman" w:hAnsi="Times New Roman"/>
                <w:sz w:val="24"/>
                <w:szCs w:val="24"/>
              </w:rPr>
            </w:pPr>
            <w:r w:rsidRPr="002D7218">
              <w:rPr>
                <w:rFonts w:ascii="Times New Roman" w:hAnsi="Times New Roman"/>
                <w:sz w:val="24"/>
                <w:szCs w:val="24"/>
              </w:rPr>
              <w:t>Куст раскидистой формы, среднеоблиственный</w:t>
            </w:r>
          </w:p>
          <w:p w:rsidR="0044318E" w:rsidRPr="002D7218" w:rsidRDefault="0044318E" w:rsidP="000E3C7B">
            <w:pPr>
              <w:pStyle w:val="a3"/>
              <w:spacing w:line="360" w:lineRule="auto"/>
              <w:rPr>
                <w:rFonts w:ascii="Times New Roman" w:hAnsi="Times New Roman"/>
                <w:sz w:val="24"/>
                <w:szCs w:val="24"/>
              </w:rPr>
            </w:pPr>
            <w:r w:rsidRPr="002D7218">
              <w:rPr>
                <w:rFonts w:ascii="Times New Roman" w:hAnsi="Times New Roman"/>
                <w:sz w:val="24"/>
                <w:szCs w:val="24"/>
              </w:rPr>
              <w:t xml:space="preserve">Куст раскидистой формы, среднеоблиственный </w:t>
            </w:r>
          </w:p>
        </w:tc>
      </w:tr>
      <w:tr w:rsidR="0044318E" w:rsidRPr="002D7218" w:rsidTr="006D03D0">
        <w:tc>
          <w:tcPr>
            <w:tcW w:w="1942" w:type="dxa"/>
            <w:vAlign w:val="center"/>
          </w:tcPr>
          <w:p w:rsidR="0044318E" w:rsidRPr="002D7218" w:rsidRDefault="0044318E" w:rsidP="000E3C7B">
            <w:pPr>
              <w:pStyle w:val="a3"/>
              <w:spacing w:line="360" w:lineRule="auto"/>
              <w:jc w:val="center"/>
              <w:rPr>
                <w:rFonts w:ascii="Times New Roman" w:hAnsi="Times New Roman"/>
                <w:sz w:val="24"/>
                <w:szCs w:val="24"/>
              </w:rPr>
            </w:pPr>
          </w:p>
        </w:tc>
        <w:tc>
          <w:tcPr>
            <w:tcW w:w="4069" w:type="dxa"/>
            <w:vAlign w:val="center"/>
          </w:tcPr>
          <w:p w:rsidR="0044318E" w:rsidRPr="002D7218" w:rsidRDefault="0044318E" w:rsidP="000E3C7B">
            <w:pPr>
              <w:pStyle w:val="a3"/>
              <w:spacing w:line="360" w:lineRule="auto"/>
              <w:jc w:val="center"/>
              <w:rPr>
                <w:rFonts w:ascii="Times New Roman" w:hAnsi="Times New Roman"/>
                <w:sz w:val="24"/>
                <w:szCs w:val="24"/>
              </w:rPr>
            </w:pPr>
            <w:r>
              <w:rPr>
                <w:rFonts w:ascii="Times New Roman" w:hAnsi="Times New Roman"/>
                <w:sz w:val="24"/>
                <w:szCs w:val="24"/>
              </w:rPr>
              <w:t>с</w:t>
            </w:r>
            <w:r w:rsidRPr="002D7218">
              <w:rPr>
                <w:rFonts w:ascii="Times New Roman" w:hAnsi="Times New Roman"/>
                <w:sz w:val="24"/>
                <w:szCs w:val="24"/>
              </w:rPr>
              <w:t>реднезаселенные</w:t>
            </w:r>
          </w:p>
        </w:tc>
        <w:tc>
          <w:tcPr>
            <w:tcW w:w="3559" w:type="dxa"/>
            <w:vAlign w:val="center"/>
          </w:tcPr>
          <w:p w:rsidR="0044318E" w:rsidRPr="002D7218" w:rsidRDefault="0044318E" w:rsidP="000E3C7B">
            <w:pPr>
              <w:pStyle w:val="a3"/>
              <w:spacing w:line="360" w:lineRule="auto"/>
              <w:jc w:val="center"/>
              <w:rPr>
                <w:rFonts w:ascii="Times New Roman" w:hAnsi="Times New Roman"/>
                <w:sz w:val="24"/>
                <w:szCs w:val="24"/>
              </w:rPr>
            </w:pPr>
          </w:p>
        </w:tc>
      </w:tr>
      <w:tr w:rsidR="0044318E" w:rsidRPr="002D7218" w:rsidTr="006D03D0">
        <w:tc>
          <w:tcPr>
            <w:tcW w:w="1942" w:type="dxa"/>
          </w:tcPr>
          <w:p w:rsidR="0044318E" w:rsidRPr="002D7218" w:rsidRDefault="0044318E" w:rsidP="000E3C7B">
            <w:pPr>
              <w:pStyle w:val="a3"/>
              <w:spacing w:line="360" w:lineRule="auto"/>
              <w:rPr>
                <w:rFonts w:ascii="Times New Roman" w:hAnsi="Times New Roman"/>
                <w:sz w:val="24"/>
                <w:szCs w:val="24"/>
              </w:rPr>
            </w:pPr>
            <w:r w:rsidRPr="002D7218">
              <w:rPr>
                <w:rFonts w:ascii="Times New Roman" w:hAnsi="Times New Roman"/>
                <w:sz w:val="24"/>
                <w:szCs w:val="24"/>
              </w:rPr>
              <w:t>16-01</w:t>
            </w:r>
          </w:p>
          <w:p w:rsidR="0044318E" w:rsidRPr="002D7218" w:rsidRDefault="0044318E" w:rsidP="000E3C7B">
            <w:pPr>
              <w:pStyle w:val="a3"/>
              <w:spacing w:line="360" w:lineRule="auto"/>
              <w:rPr>
                <w:rFonts w:ascii="Times New Roman" w:hAnsi="Times New Roman"/>
                <w:sz w:val="24"/>
                <w:szCs w:val="24"/>
              </w:rPr>
            </w:pPr>
          </w:p>
          <w:p w:rsidR="0044318E" w:rsidRPr="002D7218" w:rsidRDefault="0044318E" w:rsidP="000E3C7B">
            <w:pPr>
              <w:pStyle w:val="a3"/>
              <w:spacing w:line="360" w:lineRule="auto"/>
              <w:rPr>
                <w:rFonts w:ascii="Times New Roman" w:hAnsi="Times New Roman"/>
                <w:sz w:val="24"/>
                <w:szCs w:val="24"/>
              </w:rPr>
            </w:pPr>
            <w:r w:rsidRPr="002D7218">
              <w:rPr>
                <w:rFonts w:ascii="Times New Roman" w:hAnsi="Times New Roman"/>
                <w:sz w:val="24"/>
                <w:szCs w:val="24"/>
              </w:rPr>
              <w:t>16-02</w:t>
            </w:r>
          </w:p>
          <w:p w:rsidR="0044318E" w:rsidRPr="002D7218" w:rsidRDefault="0044318E" w:rsidP="000E3C7B">
            <w:pPr>
              <w:pStyle w:val="a3"/>
              <w:spacing w:line="360" w:lineRule="auto"/>
              <w:rPr>
                <w:rFonts w:ascii="Times New Roman" w:hAnsi="Times New Roman"/>
                <w:sz w:val="24"/>
                <w:szCs w:val="24"/>
              </w:rPr>
            </w:pPr>
          </w:p>
          <w:p w:rsidR="0044318E" w:rsidRPr="002D7218" w:rsidRDefault="0044318E" w:rsidP="000E3C7B">
            <w:pPr>
              <w:pStyle w:val="a3"/>
              <w:spacing w:line="360" w:lineRule="auto"/>
              <w:rPr>
                <w:rFonts w:ascii="Times New Roman" w:hAnsi="Times New Roman"/>
                <w:sz w:val="24"/>
                <w:szCs w:val="24"/>
              </w:rPr>
            </w:pPr>
            <w:r w:rsidRPr="002D7218">
              <w:rPr>
                <w:rFonts w:ascii="Times New Roman" w:hAnsi="Times New Roman"/>
                <w:sz w:val="24"/>
                <w:szCs w:val="24"/>
              </w:rPr>
              <w:t>16-03</w:t>
            </w:r>
          </w:p>
          <w:p w:rsidR="0044318E" w:rsidRPr="002D7218" w:rsidRDefault="0044318E" w:rsidP="000E3C7B">
            <w:pPr>
              <w:pStyle w:val="a3"/>
              <w:spacing w:line="360" w:lineRule="auto"/>
              <w:rPr>
                <w:rFonts w:ascii="Times New Roman" w:hAnsi="Times New Roman"/>
                <w:sz w:val="24"/>
                <w:szCs w:val="24"/>
              </w:rPr>
            </w:pPr>
          </w:p>
        </w:tc>
        <w:tc>
          <w:tcPr>
            <w:tcW w:w="4069" w:type="dxa"/>
          </w:tcPr>
          <w:p w:rsidR="0044318E" w:rsidRPr="002D7218" w:rsidRDefault="0044318E" w:rsidP="000E3C7B">
            <w:pPr>
              <w:pStyle w:val="a3"/>
              <w:spacing w:line="360" w:lineRule="auto"/>
              <w:jc w:val="center"/>
              <w:rPr>
                <w:rFonts w:ascii="Times New Roman" w:hAnsi="Times New Roman"/>
                <w:sz w:val="24"/>
                <w:szCs w:val="24"/>
              </w:rPr>
            </w:pPr>
            <w:r w:rsidRPr="002D7218">
              <w:rPr>
                <w:rFonts w:ascii="Times New Roman" w:hAnsi="Times New Roman"/>
                <w:sz w:val="24"/>
                <w:szCs w:val="24"/>
              </w:rPr>
              <w:t>3.5</w:t>
            </w:r>
            <w:r w:rsidRPr="002D7218">
              <w:rPr>
                <w:rFonts w:ascii="Times New Roman" w:hAnsi="Times New Roman"/>
                <w:sz w:val="24"/>
                <w:szCs w:val="24"/>
              </w:rPr>
              <w:tab/>
              <w:t>4.4</w:t>
            </w:r>
            <w:r w:rsidRPr="002D7218">
              <w:rPr>
                <w:rFonts w:ascii="Times New Roman" w:hAnsi="Times New Roman"/>
                <w:sz w:val="24"/>
                <w:szCs w:val="24"/>
              </w:rPr>
              <w:tab/>
              <w:t xml:space="preserve"> 5.2</w:t>
            </w:r>
          </w:p>
          <w:p w:rsidR="0044318E" w:rsidRPr="002D7218" w:rsidRDefault="0044318E" w:rsidP="000E3C7B">
            <w:pPr>
              <w:spacing w:line="360" w:lineRule="auto"/>
              <w:jc w:val="center"/>
              <w:rPr>
                <w:rFonts w:ascii="Times New Roman" w:hAnsi="Times New Roman"/>
                <w:sz w:val="24"/>
                <w:szCs w:val="24"/>
              </w:rPr>
            </w:pPr>
          </w:p>
          <w:p w:rsidR="0044318E" w:rsidRPr="002D7218" w:rsidRDefault="0044318E" w:rsidP="000E3C7B">
            <w:pPr>
              <w:spacing w:line="360" w:lineRule="auto"/>
              <w:jc w:val="center"/>
              <w:rPr>
                <w:rFonts w:ascii="Times New Roman" w:hAnsi="Times New Roman"/>
                <w:sz w:val="24"/>
                <w:szCs w:val="24"/>
              </w:rPr>
            </w:pPr>
            <w:r w:rsidRPr="002D7218">
              <w:rPr>
                <w:rFonts w:ascii="Times New Roman" w:hAnsi="Times New Roman"/>
                <w:sz w:val="24"/>
                <w:szCs w:val="24"/>
              </w:rPr>
              <w:t>4.0</w:t>
            </w:r>
            <w:r w:rsidRPr="002D7218">
              <w:rPr>
                <w:rFonts w:ascii="Times New Roman" w:hAnsi="Times New Roman"/>
                <w:sz w:val="24"/>
                <w:szCs w:val="24"/>
              </w:rPr>
              <w:tab/>
              <w:t xml:space="preserve"> 4.7</w:t>
            </w:r>
            <w:r w:rsidRPr="002D7218">
              <w:rPr>
                <w:rFonts w:ascii="Times New Roman" w:hAnsi="Times New Roman"/>
                <w:sz w:val="24"/>
                <w:szCs w:val="24"/>
              </w:rPr>
              <w:tab/>
              <w:t xml:space="preserve"> 5.5</w:t>
            </w:r>
          </w:p>
          <w:p w:rsidR="0044318E" w:rsidRPr="002D7218" w:rsidRDefault="0044318E" w:rsidP="000E3C7B">
            <w:pPr>
              <w:spacing w:line="360" w:lineRule="auto"/>
              <w:jc w:val="center"/>
              <w:rPr>
                <w:rFonts w:ascii="Times New Roman" w:hAnsi="Times New Roman"/>
                <w:sz w:val="24"/>
                <w:szCs w:val="24"/>
              </w:rPr>
            </w:pPr>
          </w:p>
          <w:p w:rsidR="0044318E" w:rsidRPr="002D7218" w:rsidRDefault="0044318E" w:rsidP="000E3C7B">
            <w:pPr>
              <w:spacing w:line="360" w:lineRule="auto"/>
              <w:jc w:val="center"/>
              <w:rPr>
                <w:rFonts w:ascii="Times New Roman" w:hAnsi="Times New Roman"/>
                <w:sz w:val="24"/>
                <w:szCs w:val="24"/>
              </w:rPr>
            </w:pPr>
            <w:r w:rsidRPr="002D7218">
              <w:rPr>
                <w:rFonts w:ascii="Times New Roman" w:hAnsi="Times New Roman"/>
                <w:sz w:val="24"/>
                <w:szCs w:val="24"/>
              </w:rPr>
              <w:t xml:space="preserve"> 3.7</w:t>
            </w:r>
            <w:r w:rsidRPr="002D7218">
              <w:rPr>
                <w:rFonts w:ascii="Times New Roman" w:hAnsi="Times New Roman"/>
                <w:sz w:val="24"/>
                <w:szCs w:val="24"/>
              </w:rPr>
              <w:tab/>
              <w:t xml:space="preserve">  4.5      5.9</w:t>
            </w:r>
          </w:p>
        </w:tc>
        <w:tc>
          <w:tcPr>
            <w:tcW w:w="3559" w:type="dxa"/>
          </w:tcPr>
          <w:p w:rsidR="0044318E" w:rsidRPr="002D7218" w:rsidRDefault="0044318E" w:rsidP="000E3C7B">
            <w:pPr>
              <w:pStyle w:val="a3"/>
              <w:spacing w:line="360" w:lineRule="auto"/>
              <w:rPr>
                <w:rFonts w:ascii="Times New Roman" w:hAnsi="Times New Roman"/>
                <w:sz w:val="24"/>
                <w:szCs w:val="24"/>
              </w:rPr>
            </w:pPr>
            <w:r w:rsidRPr="002D7218">
              <w:rPr>
                <w:rFonts w:ascii="Times New Roman" w:hAnsi="Times New Roman"/>
                <w:sz w:val="24"/>
                <w:szCs w:val="24"/>
              </w:rPr>
              <w:t xml:space="preserve">Куст раскидистой формы, среднеоблиственный </w:t>
            </w:r>
          </w:p>
          <w:p w:rsidR="0044318E" w:rsidRPr="002D7218" w:rsidRDefault="0044318E" w:rsidP="000E3C7B">
            <w:pPr>
              <w:pStyle w:val="a3"/>
              <w:spacing w:line="360" w:lineRule="auto"/>
              <w:rPr>
                <w:rFonts w:ascii="Times New Roman" w:hAnsi="Times New Roman"/>
                <w:sz w:val="24"/>
                <w:szCs w:val="24"/>
              </w:rPr>
            </w:pPr>
            <w:r w:rsidRPr="002D7218">
              <w:rPr>
                <w:rFonts w:ascii="Times New Roman" w:hAnsi="Times New Roman"/>
                <w:sz w:val="24"/>
                <w:szCs w:val="24"/>
              </w:rPr>
              <w:t>Куст раскидистой формы, среднеоблиственный</w:t>
            </w:r>
          </w:p>
          <w:p w:rsidR="0044318E" w:rsidRPr="002D7218" w:rsidRDefault="0044318E" w:rsidP="000E3C7B">
            <w:pPr>
              <w:pStyle w:val="a3"/>
              <w:spacing w:line="360" w:lineRule="auto"/>
              <w:rPr>
                <w:rFonts w:ascii="Times New Roman" w:hAnsi="Times New Roman"/>
                <w:sz w:val="24"/>
                <w:szCs w:val="24"/>
              </w:rPr>
            </w:pPr>
            <w:r w:rsidRPr="002D7218">
              <w:rPr>
                <w:rFonts w:ascii="Times New Roman" w:hAnsi="Times New Roman"/>
                <w:sz w:val="24"/>
                <w:szCs w:val="24"/>
              </w:rPr>
              <w:t>Куст раскидистой формы, среднеоблиственный</w:t>
            </w:r>
          </w:p>
        </w:tc>
      </w:tr>
      <w:tr w:rsidR="0044318E" w:rsidRPr="002D7218" w:rsidTr="006D03D0">
        <w:tc>
          <w:tcPr>
            <w:tcW w:w="1942" w:type="dxa"/>
            <w:vAlign w:val="center"/>
          </w:tcPr>
          <w:p w:rsidR="0044318E" w:rsidRPr="002D7218" w:rsidRDefault="0044318E" w:rsidP="000E3C7B">
            <w:pPr>
              <w:pStyle w:val="a3"/>
              <w:spacing w:line="360" w:lineRule="auto"/>
              <w:jc w:val="center"/>
              <w:rPr>
                <w:rFonts w:ascii="Times New Roman" w:hAnsi="Times New Roman"/>
                <w:sz w:val="24"/>
                <w:szCs w:val="24"/>
              </w:rPr>
            </w:pPr>
          </w:p>
        </w:tc>
        <w:tc>
          <w:tcPr>
            <w:tcW w:w="4069" w:type="dxa"/>
            <w:vAlign w:val="center"/>
          </w:tcPr>
          <w:p w:rsidR="0044318E" w:rsidRPr="002D7218" w:rsidRDefault="0044318E" w:rsidP="000E3C7B">
            <w:pPr>
              <w:pStyle w:val="a3"/>
              <w:spacing w:line="360" w:lineRule="auto"/>
              <w:jc w:val="center"/>
              <w:rPr>
                <w:rFonts w:ascii="Times New Roman" w:hAnsi="Times New Roman"/>
                <w:sz w:val="24"/>
                <w:szCs w:val="24"/>
              </w:rPr>
            </w:pPr>
            <w:r>
              <w:rPr>
                <w:rFonts w:ascii="Times New Roman" w:hAnsi="Times New Roman"/>
                <w:sz w:val="24"/>
                <w:szCs w:val="24"/>
              </w:rPr>
              <w:t>с</w:t>
            </w:r>
            <w:r w:rsidRPr="002D7218">
              <w:rPr>
                <w:rFonts w:ascii="Times New Roman" w:hAnsi="Times New Roman"/>
                <w:sz w:val="24"/>
                <w:szCs w:val="24"/>
              </w:rPr>
              <w:t>ильнозаселенные</w:t>
            </w:r>
          </w:p>
        </w:tc>
        <w:tc>
          <w:tcPr>
            <w:tcW w:w="3559" w:type="dxa"/>
            <w:vAlign w:val="center"/>
          </w:tcPr>
          <w:p w:rsidR="0044318E" w:rsidRPr="002D7218" w:rsidRDefault="0044318E" w:rsidP="000E3C7B">
            <w:pPr>
              <w:pStyle w:val="a3"/>
              <w:spacing w:line="360" w:lineRule="auto"/>
              <w:jc w:val="center"/>
              <w:rPr>
                <w:rFonts w:ascii="Times New Roman" w:hAnsi="Times New Roman"/>
                <w:sz w:val="24"/>
                <w:szCs w:val="24"/>
              </w:rPr>
            </w:pPr>
          </w:p>
        </w:tc>
      </w:tr>
      <w:tr w:rsidR="0044318E" w:rsidRPr="002D7218" w:rsidTr="006D03D0">
        <w:tc>
          <w:tcPr>
            <w:tcW w:w="1942" w:type="dxa"/>
          </w:tcPr>
          <w:p w:rsidR="0044318E" w:rsidRPr="002D7218" w:rsidRDefault="0044318E" w:rsidP="000E3C7B">
            <w:pPr>
              <w:pStyle w:val="a3"/>
              <w:spacing w:line="360" w:lineRule="auto"/>
              <w:rPr>
                <w:rFonts w:ascii="Times New Roman" w:hAnsi="Times New Roman"/>
                <w:sz w:val="24"/>
                <w:szCs w:val="24"/>
              </w:rPr>
            </w:pPr>
            <w:r w:rsidRPr="002D7218">
              <w:rPr>
                <w:rFonts w:ascii="Times New Roman" w:hAnsi="Times New Roman"/>
                <w:sz w:val="24"/>
                <w:szCs w:val="24"/>
              </w:rPr>
              <w:t>Мактаарал-4011</w:t>
            </w:r>
          </w:p>
          <w:p w:rsidR="0044318E" w:rsidRPr="002D7218" w:rsidRDefault="0044318E" w:rsidP="000E3C7B">
            <w:pPr>
              <w:pStyle w:val="a3"/>
              <w:spacing w:line="360" w:lineRule="auto"/>
              <w:rPr>
                <w:rFonts w:ascii="Times New Roman" w:hAnsi="Times New Roman"/>
                <w:sz w:val="24"/>
                <w:szCs w:val="24"/>
              </w:rPr>
            </w:pPr>
          </w:p>
          <w:p w:rsidR="0044318E" w:rsidRPr="002D7218" w:rsidRDefault="0044318E" w:rsidP="000E3C7B">
            <w:pPr>
              <w:pStyle w:val="a3"/>
              <w:spacing w:line="360" w:lineRule="auto"/>
              <w:rPr>
                <w:rFonts w:ascii="Times New Roman" w:hAnsi="Times New Roman"/>
                <w:sz w:val="24"/>
                <w:szCs w:val="24"/>
              </w:rPr>
            </w:pPr>
          </w:p>
          <w:p w:rsidR="0044318E" w:rsidRPr="002D7218" w:rsidRDefault="0044318E" w:rsidP="000E3C7B">
            <w:pPr>
              <w:pStyle w:val="a3"/>
              <w:spacing w:line="360" w:lineRule="auto"/>
              <w:rPr>
                <w:rFonts w:ascii="Times New Roman" w:hAnsi="Times New Roman"/>
                <w:sz w:val="24"/>
                <w:szCs w:val="24"/>
              </w:rPr>
            </w:pPr>
            <w:r w:rsidRPr="002D7218">
              <w:rPr>
                <w:rFonts w:ascii="Times New Roman" w:hAnsi="Times New Roman"/>
                <w:sz w:val="24"/>
                <w:szCs w:val="24"/>
              </w:rPr>
              <w:t>Гедера</w:t>
            </w:r>
          </w:p>
          <w:p w:rsidR="0044318E" w:rsidRPr="002D7218" w:rsidRDefault="0044318E" w:rsidP="000E3C7B">
            <w:pPr>
              <w:pStyle w:val="a3"/>
              <w:spacing w:line="360" w:lineRule="auto"/>
              <w:rPr>
                <w:rFonts w:ascii="Times New Roman" w:hAnsi="Times New Roman"/>
                <w:sz w:val="24"/>
                <w:szCs w:val="24"/>
              </w:rPr>
            </w:pPr>
          </w:p>
          <w:p w:rsidR="0044318E" w:rsidRPr="002D7218" w:rsidRDefault="0044318E" w:rsidP="000E3C7B">
            <w:pPr>
              <w:pStyle w:val="a3"/>
              <w:spacing w:line="360" w:lineRule="auto"/>
              <w:rPr>
                <w:rFonts w:ascii="Times New Roman" w:hAnsi="Times New Roman"/>
                <w:sz w:val="24"/>
                <w:szCs w:val="24"/>
              </w:rPr>
            </w:pPr>
          </w:p>
          <w:p w:rsidR="0044318E" w:rsidRPr="002D7218" w:rsidRDefault="0044318E" w:rsidP="000E3C7B">
            <w:pPr>
              <w:pStyle w:val="a3"/>
              <w:spacing w:line="360" w:lineRule="auto"/>
              <w:rPr>
                <w:rFonts w:ascii="Times New Roman" w:hAnsi="Times New Roman"/>
                <w:sz w:val="24"/>
                <w:szCs w:val="24"/>
              </w:rPr>
            </w:pPr>
            <w:r w:rsidRPr="002D7218">
              <w:rPr>
                <w:rFonts w:ascii="Times New Roman" w:hAnsi="Times New Roman"/>
                <w:sz w:val="24"/>
                <w:szCs w:val="24"/>
              </w:rPr>
              <w:t>Бухара 6</w:t>
            </w:r>
          </w:p>
          <w:p w:rsidR="0044318E" w:rsidRPr="002D7218" w:rsidRDefault="0044318E" w:rsidP="000E3C7B">
            <w:pPr>
              <w:pStyle w:val="a3"/>
              <w:spacing w:line="360" w:lineRule="auto"/>
              <w:rPr>
                <w:rFonts w:ascii="Times New Roman" w:hAnsi="Times New Roman"/>
                <w:sz w:val="24"/>
                <w:szCs w:val="24"/>
              </w:rPr>
            </w:pPr>
          </w:p>
          <w:p w:rsidR="0044318E" w:rsidRPr="002D7218" w:rsidRDefault="0044318E" w:rsidP="000E3C7B">
            <w:pPr>
              <w:pStyle w:val="a3"/>
              <w:spacing w:line="360" w:lineRule="auto"/>
              <w:rPr>
                <w:rFonts w:ascii="Times New Roman" w:hAnsi="Times New Roman"/>
                <w:sz w:val="24"/>
                <w:szCs w:val="24"/>
              </w:rPr>
            </w:pPr>
          </w:p>
          <w:p w:rsidR="0044318E" w:rsidRPr="002D7218" w:rsidRDefault="0044318E" w:rsidP="000E3C7B">
            <w:pPr>
              <w:pStyle w:val="a3"/>
              <w:spacing w:line="360" w:lineRule="auto"/>
              <w:rPr>
                <w:rFonts w:ascii="Times New Roman" w:hAnsi="Times New Roman"/>
                <w:sz w:val="24"/>
                <w:szCs w:val="24"/>
              </w:rPr>
            </w:pPr>
            <w:r w:rsidRPr="002D7218">
              <w:rPr>
                <w:rFonts w:ascii="Times New Roman" w:hAnsi="Times New Roman"/>
                <w:sz w:val="24"/>
                <w:szCs w:val="24"/>
              </w:rPr>
              <w:t>Ан Баявут</w:t>
            </w:r>
          </w:p>
        </w:tc>
        <w:tc>
          <w:tcPr>
            <w:tcW w:w="4069" w:type="dxa"/>
          </w:tcPr>
          <w:p w:rsidR="0044318E" w:rsidRPr="002D7218" w:rsidRDefault="0044318E" w:rsidP="000E3C7B">
            <w:pPr>
              <w:pStyle w:val="a3"/>
              <w:spacing w:line="360" w:lineRule="auto"/>
              <w:jc w:val="center"/>
              <w:rPr>
                <w:rFonts w:ascii="Times New Roman" w:hAnsi="Times New Roman"/>
                <w:sz w:val="24"/>
                <w:szCs w:val="24"/>
              </w:rPr>
            </w:pPr>
            <w:r w:rsidRPr="002D7218">
              <w:rPr>
                <w:rFonts w:ascii="Times New Roman" w:hAnsi="Times New Roman"/>
                <w:sz w:val="24"/>
                <w:szCs w:val="24"/>
              </w:rPr>
              <w:t>5.2</w:t>
            </w:r>
            <w:r w:rsidRPr="002D7218">
              <w:rPr>
                <w:rFonts w:ascii="Times New Roman" w:hAnsi="Times New Roman"/>
                <w:sz w:val="24"/>
                <w:szCs w:val="24"/>
              </w:rPr>
              <w:tab/>
              <w:t>6.3</w:t>
            </w:r>
            <w:r w:rsidRPr="002D7218">
              <w:rPr>
                <w:rFonts w:ascii="Times New Roman" w:hAnsi="Times New Roman"/>
                <w:sz w:val="24"/>
                <w:szCs w:val="24"/>
              </w:rPr>
              <w:tab/>
              <w:t>7.5</w:t>
            </w:r>
          </w:p>
          <w:p w:rsidR="0044318E" w:rsidRPr="002D7218" w:rsidRDefault="0044318E" w:rsidP="000E3C7B">
            <w:pPr>
              <w:pStyle w:val="a3"/>
              <w:spacing w:line="360" w:lineRule="auto"/>
              <w:jc w:val="center"/>
              <w:rPr>
                <w:rFonts w:ascii="Times New Roman" w:hAnsi="Times New Roman"/>
                <w:sz w:val="24"/>
                <w:szCs w:val="24"/>
              </w:rPr>
            </w:pPr>
          </w:p>
          <w:p w:rsidR="0044318E" w:rsidRPr="002D7218" w:rsidRDefault="0044318E" w:rsidP="000E3C7B">
            <w:pPr>
              <w:pStyle w:val="a3"/>
              <w:spacing w:line="360" w:lineRule="auto"/>
              <w:jc w:val="center"/>
              <w:rPr>
                <w:rFonts w:ascii="Times New Roman" w:hAnsi="Times New Roman"/>
                <w:sz w:val="24"/>
                <w:szCs w:val="24"/>
              </w:rPr>
            </w:pPr>
          </w:p>
          <w:p w:rsidR="0044318E" w:rsidRPr="002D7218" w:rsidRDefault="0044318E" w:rsidP="000E3C7B">
            <w:pPr>
              <w:pStyle w:val="a3"/>
              <w:spacing w:line="360" w:lineRule="auto"/>
              <w:jc w:val="center"/>
              <w:rPr>
                <w:rFonts w:ascii="Times New Roman" w:hAnsi="Times New Roman"/>
                <w:sz w:val="24"/>
                <w:szCs w:val="24"/>
              </w:rPr>
            </w:pPr>
            <w:r w:rsidRPr="002D7218">
              <w:rPr>
                <w:rFonts w:ascii="Times New Roman" w:hAnsi="Times New Roman"/>
                <w:sz w:val="24"/>
                <w:szCs w:val="24"/>
              </w:rPr>
              <w:t>5.0</w:t>
            </w:r>
            <w:r w:rsidRPr="002D7218">
              <w:rPr>
                <w:rFonts w:ascii="Times New Roman" w:hAnsi="Times New Roman"/>
                <w:sz w:val="24"/>
                <w:szCs w:val="24"/>
              </w:rPr>
              <w:tab/>
              <w:t>6.1</w:t>
            </w:r>
            <w:r w:rsidRPr="002D7218">
              <w:rPr>
                <w:rFonts w:ascii="Times New Roman" w:hAnsi="Times New Roman"/>
                <w:sz w:val="24"/>
                <w:szCs w:val="24"/>
              </w:rPr>
              <w:tab/>
              <w:t>7.3</w:t>
            </w:r>
          </w:p>
          <w:p w:rsidR="0044318E" w:rsidRPr="002D7218" w:rsidRDefault="0044318E" w:rsidP="000E3C7B">
            <w:pPr>
              <w:pStyle w:val="a3"/>
              <w:spacing w:line="360" w:lineRule="auto"/>
              <w:jc w:val="center"/>
              <w:rPr>
                <w:rFonts w:ascii="Times New Roman" w:hAnsi="Times New Roman"/>
                <w:sz w:val="24"/>
                <w:szCs w:val="24"/>
              </w:rPr>
            </w:pPr>
          </w:p>
          <w:p w:rsidR="0044318E" w:rsidRPr="002D7218" w:rsidRDefault="0044318E" w:rsidP="000E3C7B">
            <w:pPr>
              <w:pStyle w:val="a3"/>
              <w:spacing w:line="360" w:lineRule="auto"/>
              <w:jc w:val="center"/>
              <w:rPr>
                <w:rFonts w:ascii="Times New Roman" w:hAnsi="Times New Roman"/>
                <w:sz w:val="24"/>
                <w:szCs w:val="24"/>
              </w:rPr>
            </w:pPr>
          </w:p>
          <w:p w:rsidR="0044318E" w:rsidRPr="002D7218" w:rsidRDefault="0044318E" w:rsidP="000E3C7B">
            <w:pPr>
              <w:pStyle w:val="a3"/>
              <w:spacing w:line="360" w:lineRule="auto"/>
              <w:jc w:val="center"/>
              <w:rPr>
                <w:rFonts w:ascii="Times New Roman" w:hAnsi="Times New Roman"/>
                <w:sz w:val="24"/>
                <w:szCs w:val="24"/>
              </w:rPr>
            </w:pPr>
            <w:r w:rsidRPr="002D7218">
              <w:rPr>
                <w:rFonts w:ascii="Times New Roman" w:hAnsi="Times New Roman"/>
                <w:sz w:val="24"/>
                <w:szCs w:val="24"/>
              </w:rPr>
              <w:t>6.2</w:t>
            </w:r>
            <w:r w:rsidRPr="002D7218">
              <w:rPr>
                <w:rFonts w:ascii="Times New Roman" w:hAnsi="Times New Roman"/>
                <w:sz w:val="24"/>
                <w:szCs w:val="24"/>
              </w:rPr>
              <w:tab/>
              <w:t>7,4</w:t>
            </w:r>
            <w:r w:rsidRPr="002D7218">
              <w:rPr>
                <w:rFonts w:ascii="Times New Roman" w:hAnsi="Times New Roman"/>
                <w:sz w:val="24"/>
                <w:szCs w:val="24"/>
              </w:rPr>
              <w:tab/>
              <w:t>8,6</w:t>
            </w:r>
          </w:p>
          <w:p w:rsidR="0044318E" w:rsidRPr="002D7218" w:rsidRDefault="0044318E" w:rsidP="000E3C7B">
            <w:pPr>
              <w:spacing w:line="360" w:lineRule="auto"/>
              <w:rPr>
                <w:rFonts w:ascii="Times New Roman" w:hAnsi="Times New Roman"/>
                <w:sz w:val="24"/>
                <w:szCs w:val="24"/>
              </w:rPr>
            </w:pPr>
          </w:p>
          <w:p w:rsidR="0044318E" w:rsidRDefault="0044318E" w:rsidP="000E3C7B">
            <w:pPr>
              <w:spacing w:line="360" w:lineRule="auto"/>
              <w:ind w:firstLine="708"/>
              <w:rPr>
                <w:rFonts w:ascii="Times New Roman" w:hAnsi="Times New Roman"/>
                <w:sz w:val="24"/>
                <w:szCs w:val="24"/>
              </w:rPr>
            </w:pPr>
          </w:p>
          <w:p w:rsidR="0044318E" w:rsidRPr="002D7218" w:rsidRDefault="0044318E" w:rsidP="000E3C7B">
            <w:pPr>
              <w:spacing w:line="360" w:lineRule="auto"/>
              <w:ind w:firstLine="708"/>
              <w:rPr>
                <w:rFonts w:ascii="Times New Roman" w:hAnsi="Times New Roman"/>
                <w:sz w:val="24"/>
                <w:szCs w:val="24"/>
              </w:rPr>
            </w:pPr>
            <w:r w:rsidRPr="002D7218">
              <w:rPr>
                <w:rFonts w:ascii="Times New Roman" w:hAnsi="Times New Roman"/>
                <w:sz w:val="24"/>
                <w:szCs w:val="24"/>
              </w:rPr>
              <w:t xml:space="preserve">      6.5        7.8       8.9</w:t>
            </w:r>
          </w:p>
        </w:tc>
        <w:tc>
          <w:tcPr>
            <w:tcW w:w="3559" w:type="dxa"/>
          </w:tcPr>
          <w:p w:rsidR="0044318E" w:rsidRPr="002D7218" w:rsidRDefault="0044318E" w:rsidP="000E3C7B">
            <w:pPr>
              <w:pStyle w:val="a3"/>
              <w:spacing w:line="360" w:lineRule="auto"/>
              <w:rPr>
                <w:rFonts w:ascii="Times New Roman" w:hAnsi="Times New Roman"/>
                <w:sz w:val="24"/>
                <w:szCs w:val="24"/>
              </w:rPr>
            </w:pPr>
            <w:r w:rsidRPr="002D7218">
              <w:rPr>
                <w:rFonts w:ascii="Times New Roman" w:hAnsi="Times New Roman"/>
                <w:sz w:val="24"/>
                <w:szCs w:val="24"/>
              </w:rPr>
              <w:t>Куст конической формы, листья крупные, пятилопастные, цветок средний</w:t>
            </w:r>
          </w:p>
          <w:p w:rsidR="0044318E" w:rsidRPr="002D7218" w:rsidRDefault="0044318E" w:rsidP="000E3C7B">
            <w:pPr>
              <w:pStyle w:val="a3"/>
              <w:spacing w:line="360" w:lineRule="auto"/>
              <w:rPr>
                <w:rFonts w:ascii="Times New Roman" w:hAnsi="Times New Roman"/>
                <w:sz w:val="24"/>
                <w:szCs w:val="24"/>
              </w:rPr>
            </w:pPr>
            <w:r w:rsidRPr="002D7218">
              <w:rPr>
                <w:rFonts w:ascii="Times New Roman" w:hAnsi="Times New Roman"/>
                <w:sz w:val="24"/>
                <w:szCs w:val="24"/>
              </w:rPr>
              <w:t>Куст конической формы, первого-полуторного типа ветвления</w:t>
            </w:r>
          </w:p>
          <w:p w:rsidR="0044318E" w:rsidRPr="002D7218" w:rsidRDefault="0044318E" w:rsidP="000E3C7B">
            <w:pPr>
              <w:pStyle w:val="a3"/>
              <w:spacing w:line="360" w:lineRule="auto"/>
              <w:rPr>
                <w:rFonts w:ascii="Times New Roman" w:hAnsi="Times New Roman"/>
                <w:sz w:val="24"/>
                <w:szCs w:val="24"/>
              </w:rPr>
            </w:pPr>
            <w:r w:rsidRPr="002D7218">
              <w:rPr>
                <w:rFonts w:ascii="Times New Roman" w:hAnsi="Times New Roman"/>
                <w:sz w:val="24"/>
                <w:szCs w:val="24"/>
              </w:rPr>
              <w:t>Куст цилиндрической формы, стебель и плодовые ветви первого-полуторного типа ветвления</w:t>
            </w:r>
          </w:p>
          <w:p w:rsidR="0044318E" w:rsidRPr="002D7218" w:rsidRDefault="0044318E" w:rsidP="000E3C7B">
            <w:pPr>
              <w:pStyle w:val="a3"/>
              <w:spacing w:line="360" w:lineRule="auto"/>
              <w:rPr>
                <w:rFonts w:ascii="Times New Roman" w:hAnsi="Times New Roman"/>
                <w:sz w:val="24"/>
                <w:szCs w:val="24"/>
              </w:rPr>
            </w:pPr>
            <w:r w:rsidRPr="002D7218">
              <w:rPr>
                <w:rFonts w:ascii="Times New Roman" w:hAnsi="Times New Roman"/>
                <w:sz w:val="24"/>
                <w:szCs w:val="24"/>
              </w:rPr>
              <w:t>Куст раскидистой формы,</w:t>
            </w:r>
          </w:p>
          <w:p w:rsidR="0044318E" w:rsidRPr="002D7218" w:rsidRDefault="0044318E" w:rsidP="000E3C7B">
            <w:pPr>
              <w:pStyle w:val="a3"/>
              <w:spacing w:line="360" w:lineRule="auto"/>
              <w:rPr>
                <w:rFonts w:ascii="Times New Roman" w:hAnsi="Times New Roman"/>
                <w:sz w:val="24"/>
                <w:szCs w:val="24"/>
              </w:rPr>
            </w:pPr>
            <w:r w:rsidRPr="002D7218">
              <w:rPr>
                <w:rFonts w:ascii="Times New Roman" w:hAnsi="Times New Roman"/>
                <w:sz w:val="24"/>
                <w:szCs w:val="24"/>
              </w:rPr>
              <w:t>первого-полуторного типа ветвления</w:t>
            </w:r>
          </w:p>
        </w:tc>
      </w:tr>
    </w:tbl>
    <w:p w:rsidR="0044318E" w:rsidRDefault="0044318E" w:rsidP="0044318E">
      <w:pPr>
        <w:spacing w:after="0" w:line="240" w:lineRule="auto"/>
        <w:jc w:val="center"/>
        <w:rPr>
          <w:rFonts w:ascii="Times New Roman" w:hAnsi="Times New Roman"/>
          <w:sz w:val="28"/>
          <w:szCs w:val="28"/>
        </w:rPr>
        <w:sectPr w:rsidR="0044318E" w:rsidSect="00560C5C">
          <w:pgSz w:w="11906" w:h="16838" w:code="9"/>
          <w:pgMar w:top="1134" w:right="851" w:bottom="1134" w:left="1701" w:header="709" w:footer="709" w:gutter="0"/>
          <w:pgNumType w:start="112"/>
          <w:cols w:space="708"/>
          <w:docGrid w:linePitch="360"/>
        </w:sectPr>
      </w:pPr>
    </w:p>
    <w:p w:rsidR="0044318E" w:rsidRPr="00B84125" w:rsidRDefault="0044318E" w:rsidP="0044318E">
      <w:pPr>
        <w:tabs>
          <w:tab w:val="left" w:pos="5685"/>
        </w:tabs>
        <w:spacing w:after="0" w:line="240" w:lineRule="auto"/>
        <w:jc w:val="center"/>
        <w:rPr>
          <w:rFonts w:ascii="Times New Roman" w:hAnsi="Times New Roman"/>
          <w:b/>
          <w:sz w:val="24"/>
          <w:szCs w:val="24"/>
        </w:rPr>
      </w:pPr>
      <w:r w:rsidRPr="00B84125">
        <w:rPr>
          <w:rFonts w:ascii="Times New Roman" w:hAnsi="Times New Roman"/>
          <w:b/>
          <w:sz w:val="24"/>
          <w:szCs w:val="24"/>
        </w:rPr>
        <w:lastRenderedPageBreak/>
        <w:t>ПРИЛОЖЕНИЕ Ш</w:t>
      </w:r>
    </w:p>
    <w:p w:rsidR="0044318E" w:rsidRPr="009B2495" w:rsidRDefault="0044318E" w:rsidP="0044318E">
      <w:pPr>
        <w:spacing w:after="0" w:line="240" w:lineRule="auto"/>
        <w:jc w:val="both"/>
        <w:rPr>
          <w:rFonts w:ascii="Times New Roman" w:hAnsi="Times New Roman"/>
          <w:b/>
          <w:color w:val="FF0000"/>
          <w:sz w:val="20"/>
          <w:szCs w:val="20"/>
        </w:rPr>
      </w:pPr>
    </w:p>
    <w:p w:rsidR="0044318E" w:rsidRPr="00B84125" w:rsidRDefault="0044318E" w:rsidP="0044318E">
      <w:pPr>
        <w:spacing w:after="0" w:line="240" w:lineRule="auto"/>
        <w:jc w:val="center"/>
        <w:rPr>
          <w:rFonts w:ascii="Times New Roman" w:hAnsi="Times New Roman"/>
          <w:b/>
          <w:sz w:val="24"/>
          <w:szCs w:val="24"/>
        </w:rPr>
      </w:pPr>
      <w:r w:rsidRPr="00B84125">
        <w:rPr>
          <w:rFonts w:ascii="Times New Roman" w:hAnsi="Times New Roman"/>
          <w:b/>
          <w:sz w:val="24"/>
          <w:szCs w:val="24"/>
        </w:rPr>
        <w:t>З</w:t>
      </w:r>
      <w:r w:rsidR="009B2495" w:rsidRPr="00B84125">
        <w:rPr>
          <w:rFonts w:ascii="Times New Roman" w:hAnsi="Times New Roman"/>
          <w:b/>
          <w:sz w:val="24"/>
          <w:szCs w:val="24"/>
        </w:rPr>
        <w:t>аселенность сосущими вредителями различных сортов хлопчатника</w:t>
      </w:r>
    </w:p>
    <w:p w:rsidR="0044318E" w:rsidRPr="00A5586D" w:rsidRDefault="0044318E" w:rsidP="0044318E">
      <w:pPr>
        <w:spacing w:after="0" w:line="240" w:lineRule="auto"/>
        <w:jc w:val="center"/>
        <w:rPr>
          <w:rFonts w:ascii="Times New Roman" w:hAnsi="Times New Roman"/>
          <w:sz w:val="24"/>
          <w:szCs w:val="24"/>
        </w:rPr>
      </w:pPr>
    </w:p>
    <w:tbl>
      <w:tblPr>
        <w:tblW w:w="141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595"/>
        <w:gridCol w:w="1314"/>
        <w:gridCol w:w="1314"/>
        <w:gridCol w:w="1441"/>
        <w:gridCol w:w="1483"/>
        <w:gridCol w:w="1271"/>
        <w:gridCol w:w="1272"/>
        <w:gridCol w:w="1229"/>
        <w:gridCol w:w="1274"/>
      </w:tblGrid>
      <w:tr w:rsidR="0044318E" w:rsidRPr="00A5586D" w:rsidTr="0044318E">
        <w:trPr>
          <w:trHeight w:val="262"/>
        </w:trPr>
        <w:tc>
          <w:tcPr>
            <w:tcW w:w="3595" w:type="dxa"/>
            <w:vMerge w:val="restart"/>
            <w:shd w:val="clear" w:color="auto" w:fill="auto"/>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 xml:space="preserve">Сорт </w:t>
            </w:r>
          </w:p>
        </w:tc>
        <w:tc>
          <w:tcPr>
            <w:tcW w:w="5552" w:type="dxa"/>
            <w:gridSpan w:val="4"/>
            <w:shd w:val="clear" w:color="auto" w:fill="auto"/>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Паутинный клещ</w:t>
            </w:r>
          </w:p>
        </w:tc>
        <w:tc>
          <w:tcPr>
            <w:tcW w:w="5045" w:type="dxa"/>
            <w:gridSpan w:val="4"/>
            <w:shd w:val="clear" w:color="auto" w:fill="auto"/>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Тли</w:t>
            </w:r>
          </w:p>
        </w:tc>
      </w:tr>
      <w:tr w:rsidR="0044318E" w:rsidRPr="00A5586D" w:rsidTr="0044318E">
        <w:trPr>
          <w:trHeight w:val="209"/>
        </w:trPr>
        <w:tc>
          <w:tcPr>
            <w:tcW w:w="3595" w:type="dxa"/>
            <w:vMerge/>
            <w:shd w:val="clear" w:color="auto" w:fill="auto"/>
          </w:tcPr>
          <w:p w:rsidR="0044318E" w:rsidRPr="00A5586D" w:rsidRDefault="0044318E" w:rsidP="0044318E">
            <w:pPr>
              <w:spacing w:line="360" w:lineRule="auto"/>
              <w:jc w:val="center"/>
              <w:rPr>
                <w:rFonts w:ascii="Times New Roman" w:hAnsi="Times New Roman"/>
                <w:sz w:val="24"/>
                <w:szCs w:val="24"/>
              </w:rPr>
            </w:pPr>
          </w:p>
        </w:tc>
        <w:tc>
          <w:tcPr>
            <w:tcW w:w="2628" w:type="dxa"/>
            <w:gridSpan w:val="2"/>
            <w:shd w:val="clear" w:color="auto" w:fill="auto"/>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 заселённости</w:t>
            </w:r>
          </w:p>
        </w:tc>
        <w:tc>
          <w:tcPr>
            <w:tcW w:w="2924" w:type="dxa"/>
            <w:gridSpan w:val="2"/>
            <w:shd w:val="clear" w:color="auto" w:fill="auto"/>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на лист, шт.</w:t>
            </w:r>
          </w:p>
        </w:tc>
        <w:tc>
          <w:tcPr>
            <w:tcW w:w="2543" w:type="dxa"/>
            <w:gridSpan w:val="2"/>
            <w:shd w:val="clear" w:color="auto" w:fill="auto"/>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 заселённости</w:t>
            </w:r>
          </w:p>
        </w:tc>
        <w:tc>
          <w:tcPr>
            <w:tcW w:w="2503" w:type="dxa"/>
            <w:gridSpan w:val="2"/>
            <w:shd w:val="clear" w:color="auto" w:fill="auto"/>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на лист, шт.</w:t>
            </w:r>
          </w:p>
        </w:tc>
      </w:tr>
      <w:tr w:rsidR="0044318E" w:rsidRPr="00A5586D" w:rsidTr="0044318E">
        <w:trPr>
          <w:trHeight w:val="223"/>
        </w:trPr>
        <w:tc>
          <w:tcPr>
            <w:tcW w:w="3595" w:type="dxa"/>
            <w:vMerge/>
            <w:shd w:val="clear" w:color="auto" w:fill="auto"/>
          </w:tcPr>
          <w:p w:rsidR="0044318E" w:rsidRPr="00A5586D" w:rsidRDefault="0044318E" w:rsidP="0044318E">
            <w:pPr>
              <w:spacing w:line="360" w:lineRule="auto"/>
              <w:jc w:val="center"/>
              <w:rPr>
                <w:rFonts w:ascii="Times New Roman" w:hAnsi="Times New Roman"/>
                <w:sz w:val="24"/>
                <w:szCs w:val="24"/>
              </w:rPr>
            </w:pPr>
          </w:p>
        </w:tc>
        <w:tc>
          <w:tcPr>
            <w:tcW w:w="1314" w:type="dxa"/>
            <w:shd w:val="clear" w:color="auto" w:fill="auto"/>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2019 г.</w:t>
            </w:r>
          </w:p>
        </w:tc>
        <w:tc>
          <w:tcPr>
            <w:tcW w:w="1314" w:type="dxa"/>
            <w:shd w:val="clear" w:color="auto" w:fill="auto"/>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2020 г.</w:t>
            </w:r>
          </w:p>
        </w:tc>
        <w:tc>
          <w:tcPr>
            <w:tcW w:w="1441" w:type="dxa"/>
            <w:shd w:val="clear" w:color="auto" w:fill="auto"/>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2019 г.</w:t>
            </w:r>
          </w:p>
        </w:tc>
        <w:tc>
          <w:tcPr>
            <w:tcW w:w="1483" w:type="dxa"/>
            <w:shd w:val="clear" w:color="auto" w:fill="auto"/>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2020 г.</w:t>
            </w:r>
          </w:p>
        </w:tc>
        <w:tc>
          <w:tcPr>
            <w:tcW w:w="1271" w:type="dxa"/>
            <w:shd w:val="clear" w:color="auto" w:fill="auto"/>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2019 г.</w:t>
            </w:r>
          </w:p>
        </w:tc>
        <w:tc>
          <w:tcPr>
            <w:tcW w:w="1272" w:type="dxa"/>
            <w:shd w:val="clear" w:color="auto" w:fill="auto"/>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2020 г.</w:t>
            </w:r>
          </w:p>
        </w:tc>
        <w:tc>
          <w:tcPr>
            <w:tcW w:w="1229" w:type="dxa"/>
            <w:shd w:val="clear" w:color="auto" w:fill="auto"/>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2019 г.</w:t>
            </w:r>
          </w:p>
        </w:tc>
        <w:tc>
          <w:tcPr>
            <w:tcW w:w="1274" w:type="dxa"/>
            <w:shd w:val="clear" w:color="auto" w:fill="auto"/>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2020 г.</w:t>
            </w:r>
          </w:p>
        </w:tc>
      </w:tr>
      <w:tr w:rsidR="0044318E" w:rsidRPr="00A5586D" w:rsidTr="0044318E">
        <w:trPr>
          <w:trHeight w:val="3343"/>
        </w:trPr>
        <w:tc>
          <w:tcPr>
            <w:tcW w:w="3595" w:type="dxa"/>
            <w:shd w:val="clear" w:color="auto" w:fill="auto"/>
          </w:tcPr>
          <w:p w:rsidR="0044318E" w:rsidRPr="00A5586D" w:rsidRDefault="0044318E" w:rsidP="0044318E">
            <w:pPr>
              <w:spacing w:after="0" w:line="360" w:lineRule="auto"/>
              <w:rPr>
                <w:rFonts w:ascii="Times New Roman" w:hAnsi="Times New Roman"/>
                <w:sz w:val="24"/>
                <w:szCs w:val="24"/>
              </w:rPr>
            </w:pPr>
            <w:r w:rsidRPr="00A5586D">
              <w:rPr>
                <w:rFonts w:ascii="Times New Roman" w:hAnsi="Times New Roman"/>
                <w:sz w:val="24"/>
                <w:szCs w:val="24"/>
              </w:rPr>
              <w:t>М-4011 (Казахстан)</w:t>
            </w:r>
          </w:p>
          <w:p w:rsidR="0044318E" w:rsidRPr="00A5586D" w:rsidRDefault="0044318E" w:rsidP="0044318E">
            <w:pPr>
              <w:spacing w:after="0" w:line="360" w:lineRule="auto"/>
              <w:rPr>
                <w:rFonts w:ascii="Times New Roman" w:hAnsi="Times New Roman"/>
                <w:sz w:val="24"/>
                <w:szCs w:val="24"/>
              </w:rPr>
            </w:pPr>
            <w:r w:rsidRPr="00A5586D">
              <w:rPr>
                <w:rFonts w:ascii="Times New Roman" w:hAnsi="Times New Roman"/>
                <w:sz w:val="24"/>
                <w:szCs w:val="24"/>
              </w:rPr>
              <w:t>Береке-07 (Казахстан)</w:t>
            </w:r>
          </w:p>
          <w:p w:rsidR="0044318E" w:rsidRPr="00A5586D" w:rsidRDefault="0044318E" w:rsidP="0044318E">
            <w:pPr>
              <w:spacing w:after="0" w:line="360" w:lineRule="auto"/>
              <w:rPr>
                <w:rFonts w:ascii="Times New Roman" w:hAnsi="Times New Roman"/>
                <w:sz w:val="24"/>
                <w:szCs w:val="24"/>
              </w:rPr>
            </w:pPr>
            <w:r w:rsidRPr="00A5586D">
              <w:rPr>
                <w:rFonts w:ascii="Times New Roman" w:hAnsi="Times New Roman"/>
                <w:sz w:val="24"/>
                <w:szCs w:val="24"/>
              </w:rPr>
              <w:t>16-01 (КНР)</w:t>
            </w:r>
          </w:p>
          <w:p w:rsidR="0044318E" w:rsidRPr="00A5586D" w:rsidRDefault="0044318E" w:rsidP="0044318E">
            <w:pPr>
              <w:spacing w:after="0" w:line="360" w:lineRule="auto"/>
              <w:rPr>
                <w:rFonts w:ascii="Times New Roman" w:hAnsi="Times New Roman"/>
                <w:sz w:val="24"/>
                <w:szCs w:val="24"/>
              </w:rPr>
            </w:pPr>
            <w:r w:rsidRPr="00A5586D">
              <w:rPr>
                <w:rFonts w:ascii="Times New Roman" w:hAnsi="Times New Roman"/>
                <w:sz w:val="24"/>
                <w:szCs w:val="24"/>
              </w:rPr>
              <w:t>16-02 (КНР)</w:t>
            </w:r>
          </w:p>
          <w:p w:rsidR="0044318E" w:rsidRPr="00A5586D" w:rsidRDefault="0044318E" w:rsidP="0044318E">
            <w:pPr>
              <w:spacing w:after="0" w:line="360" w:lineRule="auto"/>
              <w:rPr>
                <w:rFonts w:ascii="Times New Roman" w:hAnsi="Times New Roman"/>
                <w:sz w:val="24"/>
                <w:szCs w:val="24"/>
              </w:rPr>
            </w:pPr>
            <w:r w:rsidRPr="00A5586D">
              <w:rPr>
                <w:rFonts w:ascii="Times New Roman" w:hAnsi="Times New Roman"/>
                <w:sz w:val="24"/>
                <w:szCs w:val="24"/>
              </w:rPr>
              <w:t>16-03 (КНР)</w:t>
            </w:r>
          </w:p>
          <w:p w:rsidR="0044318E" w:rsidRPr="00A5586D" w:rsidRDefault="0044318E" w:rsidP="0044318E">
            <w:pPr>
              <w:spacing w:after="0" w:line="360" w:lineRule="auto"/>
              <w:rPr>
                <w:rFonts w:ascii="Times New Roman" w:hAnsi="Times New Roman"/>
                <w:sz w:val="24"/>
                <w:szCs w:val="24"/>
              </w:rPr>
            </w:pPr>
            <w:r w:rsidRPr="00A5586D">
              <w:rPr>
                <w:rFonts w:ascii="Times New Roman" w:hAnsi="Times New Roman"/>
                <w:sz w:val="24"/>
                <w:szCs w:val="24"/>
              </w:rPr>
              <w:t>16-04 (КНР)</w:t>
            </w:r>
          </w:p>
          <w:p w:rsidR="0044318E" w:rsidRPr="00A5586D" w:rsidRDefault="0044318E" w:rsidP="0044318E">
            <w:pPr>
              <w:spacing w:after="0" w:line="360" w:lineRule="auto"/>
              <w:rPr>
                <w:rFonts w:ascii="Times New Roman" w:hAnsi="Times New Roman"/>
                <w:sz w:val="24"/>
                <w:szCs w:val="24"/>
              </w:rPr>
            </w:pPr>
            <w:r w:rsidRPr="00A5586D">
              <w:rPr>
                <w:rFonts w:ascii="Times New Roman" w:hAnsi="Times New Roman"/>
                <w:sz w:val="24"/>
                <w:szCs w:val="24"/>
              </w:rPr>
              <w:t>16-07 (КНР)</w:t>
            </w:r>
          </w:p>
          <w:p w:rsidR="0044318E" w:rsidRPr="00A5586D" w:rsidRDefault="0044318E" w:rsidP="0044318E">
            <w:pPr>
              <w:spacing w:after="0" w:line="360" w:lineRule="auto"/>
              <w:rPr>
                <w:rFonts w:ascii="Times New Roman" w:hAnsi="Times New Roman"/>
                <w:sz w:val="24"/>
                <w:szCs w:val="24"/>
              </w:rPr>
            </w:pPr>
            <w:r w:rsidRPr="00A5586D">
              <w:rPr>
                <w:rFonts w:ascii="Times New Roman" w:hAnsi="Times New Roman"/>
                <w:sz w:val="24"/>
                <w:szCs w:val="24"/>
              </w:rPr>
              <w:t>Бухара-6 (Узбекистан)</w:t>
            </w:r>
          </w:p>
          <w:p w:rsidR="0044318E" w:rsidRPr="00A5586D" w:rsidRDefault="0044318E" w:rsidP="0044318E">
            <w:pPr>
              <w:spacing w:after="0" w:line="360" w:lineRule="auto"/>
              <w:ind w:right="-108"/>
              <w:rPr>
                <w:rFonts w:ascii="Times New Roman" w:hAnsi="Times New Roman"/>
                <w:sz w:val="24"/>
                <w:szCs w:val="24"/>
              </w:rPr>
            </w:pPr>
            <w:r w:rsidRPr="00A5586D">
              <w:rPr>
                <w:rFonts w:ascii="Times New Roman" w:hAnsi="Times New Roman"/>
                <w:sz w:val="24"/>
                <w:szCs w:val="24"/>
              </w:rPr>
              <w:t>АН Баяут-5 (Узбекистан)</w:t>
            </w:r>
          </w:p>
          <w:p w:rsidR="0044318E" w:rsidRPr="00A5586D" w:rsidRDefault="0044318E" w:rsidP="0044318E">
            <w:pPr>
              <w:spacing w:after="0" w:line="360" w:lineRule="auto"/>
              <w:ind w:right="-108"/>
              <w:rPr>
                <w:rFonts w:ascii="Times New Roman" w:hAnsi="Times New Roman"/>
                <w:sz w:val="24"/>
                <w:szCs w:val="24"/>
              </w:rPr>
            </w:pPr>
            <w:r w:rsidRPr="00A5586D">
              <w:rPr>
                <w:rFonts w:ascii="Times New Roman" w:hAnsi="Times New Roman"/>
                <w:sz w:val="24"/>
                <w:szCs w:val="24"/>
              </w:rPr>
              <w:t xml:space="preserve">Гедера (Израиль) </w:t>
            </w:r>
          </w:p>
        </w:tc>
        <w:tc>
          <w:tcPr>
            <w:tcW w:w="1314" w:type="dxa"/>
            <w:shd w:val="clear" w:color="auto" w:fill="auto"/>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18,9</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20,2</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26,0</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24,1</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24,2</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23,4</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23,1</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19,1</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20,6</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21,3</w:t>
            </w:r>
          </w:p>
        </w:tc>
        <w:tc>
          <w:tcPr>
            <w:tcW w:w="1314" w:type="dxa"/>
            <w:shd w:val="clear" w:color="auto" w:fill="auto"/>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18,6</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19,3</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23,2</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22,4</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23,7</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23,5</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23,6</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18,7</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19,4</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22,1</w:t>
            </w:r>
          </w:p>
        </w:tc>
        <w:tc>
          <w:tcPr>
            <w:tcW w:w="1441" w:type="dxa"/>
            <w:shd w:val="clear" w:color="auto" w:fill="auto"/>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4,0</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1,3</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2,3</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3,1</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5,0</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3,3</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3,2</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2,2</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1,7</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2,1</w:t>
            </w:r>
          </w:p>
        </w:tc>
        <w:tc>
          <w:tcPr>
            <w:tcW w:w="1483" w:type="dxa"/>
            <w:shd w:val="clear" w:color="auto" w:fill="auto"/>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3,0</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1,4</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2,5</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2,9</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4,6</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3,5</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3,3</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2,4</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1,5</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2,3</w:t>
            </w:r>
          </w:p>
        </w:tc>
        <w:tc>
          <w:tcPr>
            <w:tcW w:w="1271" w:type="dxa"/>
            <w:shd w:val="clear" w:color="auto" w:fill="auto"/>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53,2</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45,4</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36,1</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52,1</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43,5</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53,0</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49,6</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36,3</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40,4</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36,1</w:t>
            </w:r>
          </w:p>
        </w:tc>
        <w:tc>
          <w:tcPr>
            <w:tcW w:w="1272" w:type="dxa"/>
            <w:shd w:val="clear" w:color="auto" w:fill="auto"/>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46,2</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42,3</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36,2</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48,4</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38,5</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47,9</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48,6</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35,4</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38,6</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35,9</w:t>
            </w:r>
          </w:p>
        </w:tc>
        <w:tc>
          <w:tcPr>
            <w:tcW w:w="1229" w:type="dxa"/>
            <w:shd w:val="clear" w:color="auto" w:fill="auto"/>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21,1</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23,2</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11,4</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20,3</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18,1</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7,2</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13,0</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15,5</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8,5</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9,4</w:t>
            </w:r>
          </w:p>
        </w:tc>
        <w:tc>
          <w:tcPr>
            <w:tcW w:w="1274" w:type="dxa"/>
            <w:shd w:val="clear" w:color="auto" w:fill="auto"/>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18,6</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22,1</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13,4</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22,2</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21,6</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12,5</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14,2</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13,7</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9,2</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10,1</w:t>
            </w:r>
          </w:p>
        </w:tc>
      </w:tr>
    </w:tbl>
    <w:p w:rsidR="0044318E" w:rsidRDefault="0044318E" w:rsidP="0044318E">
      <w:pPr>
        <w:pStyle w:val="af3"/>
        <w:spacing w:after="0" w:line="240" w:lineRule="auto"/>
        <w:ind w:left="0"/>
        <w:jc w:val="center"/>
        <w:rPr>
          <w:rFonts w:ascii="Times New Roman" w:hAnsi="Times New Roman"/>
          <w:sz w:val="28"/>
          <w:szCs w:val="28"/>
        </w:rPr>
      </w:pPr>
    </w:p>
    <w:p w:rsidR="0044318E" w:rsidRDefault="0044318E" w:rsidP="0044318E">
      <w:pPr>
        <w:pStyle w:val="af3"/>
        <w:spacing w:after="0" w:line="240" w:lineRule="auto"/>
        <w:ind w:left="0"/>
        <w:jc w:val="center"/>
        <w:rPr>
          <w:rFonts w:ascii="Times New Roman" w:hAnsi="Times New Roman"/>
          <w:sz w:val="28"/>
          <w:szCs w:val="28"/>
        </w:rPr>
      </w:pPr>
    </w:p>
    <w:p w:rsidR="0044318E" w:rsidRDefault="0044318E" w:rsidP="0044318E">
      <w:pPr>
        <w:pStyle w:val="af3"/>
        <w:spacing w:after="0" w:line="240" w:lineRule="auto"/>
        <w:ind w:left="0"/>
        <w:jc w:val="center"/>
        <w:rPr>
          <w:rFonts w:ascii="Times New Roman" w:hAnsi="Times New Roman"/>
          <w:sz w:val="28"/>
          <w:szCs w:val="28"/>
        </w:rPr>
      </w:pPr>
    </w:p>
    <w:p w:rsidR="0044318E" w:rsidRDefault="0044318E" w:rsidP="0044318E">
      <w:pPr>
        <w:pStyle w:val="af3"/>
        <w:spacing w:after="0" w:line="240" w:lineRule="auto"/>
        <w:ind w:left="0"/>
        <w:jc w:val="center"/>
        <w:rPr>
          <w:rFonts w:ascii="Times New Roman" w:hAnsi="Times New Roman"/>
          <w:sz w:val="28"/>
          <w:szCs w:val="28"/>
        </w:rPr>
      </w:pPr>
    </w:p>
    <w:p w:rsidR="0044318E" w:rsidRDefault="0044318E" w:rsidP="0044318E">
      <w:pPr>
        <w:pStyle w:val="af3"/>
        <w:spacing w:after="0" w:line="240" w:lineRule="auto"/>
        <w:ind w:left="0"/>
        <w:jc w:val="center"/>
        <w:rPr>
          <w:rFonts w:ascii="Times New Roman" w:hAnsi="Times New Roman"/>
          <w:sz w:val="28"/>
          <w:szCs w:val="28"/>
        </w:rPr>
      </w:pPr>
    </w:p>
    <w:p w:rsidR="0044318E" w:rsidRDefault="0044318E" w:rsidP="0044318E">
      <w:pPr>
        <w:pStyle w:val="af3"/>
        <w:spacing w:after="0" w:line="240" w:lineRule="auto"/>
        <w:ind w:left="0"/>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sectPr w:rsidR="0044318E" w:rsidSect="00560C5C">
          <w:pgSz w:w="16838" w:h="11906" w:orient="landscape" w:code="9"/>
          <w:pgMar w:top="1134" w:right="567" w:bottom="1134" w:left="1701" w:header="709" w:footer="709" w:gutter="0"/>
          <w:pgNumType w:start="113"/>
          <w:cols w:space="708"/>
          <w:docGrid w:linePitch="360"/>
        </w:sectPr>
      </w:pPr>
    </w:p>
    <w:p w:rsidR="0044318E" w:rsidRPr="00B84125" w:rsidRDefault="0044318E" w:rsidP="0044318E">
      <w:pPr>
        <w:tabs>
          <w:tab w:val="left" w:pos="5685"/>
        </w:tabs>
        <w:spacing w:after="0" w:line="240" w:lineRule="auto"/>
        <w:jc w:val="center"/>
        <w:rPr>
          <w:rFonts w:ascii="Times New Roman" w:hAnsi="Times New Roman"/>
          <w:b/>
          <w:sz w:val="24"/>
          <w:szCs w:val="24"/>
        </w:rPr>
      </w:pPr>
      <w:r w:rsidRPr="00A5586D">
        <w:rPr>
          <w:rFonts w:ascii="Times New Roman" w:hAnsi="Times New Roman"/>
          <w:b/>
          <w:sz w:val="24"/>
          <w:szCs w:val="24"/>
        </w:rPr>
        <w:lastRenderedPageBreak/>
        <w:t xml:space="preserve">ПРИЛОЖЕНИЕ </w:t>
      </w:r>
      <w:r>
        <w:rPr>
          <w:rFonts w:ascii="Times New Roman" w:hAnsi="Times New Roman"/>
          <w:b/>
          <w:sz w:val="24"/>
          <w:szCs w:val="24"/>
        </w:rPr>
        <w:t>Э</w:t>
      </w:r>
    </w:p>
    <w:p w:rsidR="0044318E" w:rsidRPr="009B2495" w:rsidRDefault="0044318E" w:rsidP="0044318E">
      <w:pPr>
        <w:tabs>
          <w:tab w:val="left" w:pos="5685"/>
        </w:tabs>
        <w:spacing w:after="0" w:line="240" w:lineRule="auto"/>
        <w:jc w:val="center"/>
        <w:rPr>
          <w:rFonts w:ascii="Times New Roman" w:hAnsi="Times New Roman"/>
          <w:b/>
          <w:sz w:val="20"/>
          <w:szCs w:val="20"/>
        </w:rPr>
      </w:pPr>
    </w:p>
    <w:p w:rsidR="0044318E" w:rsidRDefault="0044318E" w:rsidP="009B2495">
      <w:pPr>
        <w:spacing w:after="0" w:line="240" w:lineRule="auto"/>
        <w:jc w:val="center"/>
        <w:rPr>
          <w:rFonts w:ascii="Times New Roman" w:hAnsi="Times New Roman"/>
          <w:b/>
          <w:sz w:val="24"/>
          <w:szCs w:val="24"/>
        </w:rPr>
      </w:pPr>
      <w:r w:rsidRPr="00A5586D">
        <w:rPr>
          <w:rFonts w:ascii="Times New Roman" w:hAnsi="Times New Roman"/>
          <w:b/>
          <w:sz w:val="24"/>
          <w:szCs w:val="24"/>
        </w:rPr>
        <w:t>Д</w:t>
      </w:r>
      <w:r w:rsidR="009B2495" w:rsidRPr="00A5586D">
        <w:rPr>
          <w:rFonts w:ascii="Times New Roman" w:hAnsi="Times New Roman"/>
          <w:b/>
          <w:sz w:val="24"/>
          <w:szCs w:val="24"/>
        </w:rPr>
        <w:t>инамика численности энтомофагов на хлопчатника и люцерне</w:t>
      </w:r>
    </w:p>
    <w:tbl>
      <w:tblPr>
        <w:tblStyle w:val="a7"/>
        <w:tblpPr w:leftFromText="180" w:rightFromText="180" w:vertAnchor="text" w:horzAnchor="margin" w:tblpY="306"/>
        <w:tblOverlap w:val="never"/>
        <w:tblW w:w="0" w:type="auto"/>
        <w:tblLook w:val="04A0"/>
      </w:tblPr>
      <w:tblGrid>
        <w:gridCol w:w="423"/>
        <w:gridCol w:w="460"/>
        <w:gridCol w:w="390"/>
        <w:gridCol w:w="390"/>
        <w:gridCol w:w="450"/>
        <w:gridCol w:w="447"/>
        <w:gridCol w:w="462"/>
        <w:gridCol w:w="471"/>
        <w:gridCol w:w="390"/>
        <w:gridCol w:w="456"/>
        <w:gridCol w:w="467"/>
        <w:gridCol w:w="381"/>
        <w:gridCol w:w="471"/>
        <w:gridCol w:w="456"/>
        <w:gridCol w:w="467"/>
        <w:gridCol w:w="407"/>
        <w:gridCol w:w="471"/>
        <w:gridCol w:w="433"/>
        <w:gridCol w:w="467"/>
        <w:gridCol w:w="552"/>
        <w:gridCol w:w="553"/>
      </w:tblGrid>
      <w:tr w:rsidR="009B2495" w:rsidRPr="00A60057" w:rsidTr="009B2495">
        <w:tc>
          <w:tcPr>
            <w:tcW w:w="0" w:type="auto"/>
            <w:vMerge w:val="restart"/>
            <w:textDirection w:val="btLr"/>
          </w:tcPr>
          <w:p w:rsidR="009B2495" w:rsidRPr="00A60057" w:rsidRDefault="009B2495" w:rsidP="009B2495">
            <w:pPr>
              <w:ind w:left="113" w:right="113"/>
              <w:jc w:val="center"/>
              <w:rPr>
                <w:sz w:val="16"/>
                <w:szCs w:val="16"/>
              </w:rPr>
            </w:pPr>
            <w:r w:rsidRPr="00A60057">
              <w:rPr>
                <w:sz w:val="16"/>
                <w:szCs w:val="16"/>
              </w:rPr>
              <w:t>К-во энтомофагов в ср.на 100 растений</w:t>
            </w:r>
          </w:p>
        </w:tc>
        <w:tc>
          <w:tcPr>
            <w:tcW w:w="0" w:type="auto"/>
            <w:tcBorders>
              <w:bottom w:val="nil"/>
            </w:tcBorders>
          </w:tcPr>
          <w:p w:rsidR="009B2495" w:rsidRDefault="009B2495" w:rsidP="009B2495">
            <w:pPr>
              <w:rPr>
                <w:sz w:val="16"/>
                <w:szCs w:val="16"/>
              </w:rPr>
            </w:pPr>
          </w:p>
          <w:p w:rsidR="009B2495" w:rsidRDefault="009B2495" w:rsidP="009B2495">
            <w:pPr>
              <w:rPr>
                <w:sz w:val="16"/>
                <w:szCs w:val="16"/>
              </w:rPr>
            </w:pPr>
          </w:p>
          <w:p w:rsidR="009B2495" w:rsidRPr="00A60057" w:rsidRDefault="009B2495" w:rsidP="009B2495">
            <w:pPr>
              <w:rPr>
                <w:sz w:val="16"/>
                <w:szCs w:val="16"/>
              </w:rPr>
            </w:pPr>
            <w:r w:rsidRPr="00A60057">
              <w:rPr>
                <w:sz w:val="16"/>
                <w:szCs w:val="16"/>
              </w:rPr>
              <w:t>100</w:t>
            </w:r>
          </w:p>
        </w:tc>
        <w:tc>
          <w:tcPr>
            <w:tcW w:w="0" w:type="auto"/>
            <w:gridSpan w:val="17"/>
            <w:vMerge w:val="restart"/>
            <w:tcBorders>
              <w:right w:val="single" w:sz="4" w:space="0" w:color="auto"/>
            </w:tcBorders>
          </w:tcPr>
          <w:p w:rsidR="009B2495" w:rsidRPr="00A60057" w:rsidRDefault="003D507C" w:rsidP="009B2495">
            <w:pPr>
              <w:rPr>
                <w:sz w:val="16"/>
                <w:szCs w:val="16"/>
              </w:rPr>
            </w:pPr>
            <w:r>
              <w:rPr>
                <w:noProof/>
                <w:sz w:val="16"/>
                <w:szCs w:val="16"/>
              </w:rPr>
              <w:pict>
                <v:shape id="_x0000_s1051" type="#_x0000_t202" style="position:absolute;margin-left:219.4pt;margin-top:9.4pt;width:139.5pt;height:38.25pt;z-index:251730944;mso-position-horizontal-relative:text;mso-position-vertical-relative:text">
                  <v:textbox style="mso-next-textbox:#_x0000_s1051">
                    <w:txbxContent>
                      <w:p w:rsidR="00B87692" w:rsidRDefault="00B87692" w:rsidP="009B2495">
                        <w:pPr>
                          <w:rPr>
                            <w:sz w:val="18"/>
                            <w:szCs w:val="18"/>
                          </w:rPr>
                        </w:pPr>
                        <w:r>
                          <w:rPr>
                            <w:sz w:val="14"/>
                          </w:rPr>
                          <w:t xml:space="preserve">                                      </w:t>
                        </w:r>
                        <w:r w:rsidRPr="00E21D1F">
                          <w:rPr>
                            <w:sz w:val="18"/>
                            <w:szCs w:val="18"/>
                          </w:rPr>
                          <w:t>На хлопчатнике</w:t>
                        </w:r>
                      </w:p>
                      <w:p w:rsidR="00B87692" w:rsidRPr="00E21D1F" w:rsidRDefault="00B87692" w:rsidP="009B2495">
                        <w:pPr>
                          <w:rPr>
                            <w:sz w:val="18"/>
                            <w:szCs w:val="18"/>
                          </w:rPr>
                        </w:pPr>
                        <w:r>
                          <w:rPr>
                            <w:sz w:val="18"/>
                            <w:szCs w:val="18"/>
                          </w:rPr>
                          <w:t xml:space="preserve">                              На люцерне</w:t>
                        </w:r>
                      </w:p>
                      <w:p w:rsidR="00B87692" w:rsidRPr="003125C0" w:rsidRDefault="00B87692" w:rsidP="009B2495">
                        <w:pPr>
                          <w:rPr>
                            <w:sz w:val="14"/>
                          </w:rPr>
                        </w:pPr>
                      </w:p>
                    </w:txbxContent>
                  </v:textbox>
                </v:shape>
              </w:pict>
            </w:r>
            <w:r>
              <w:rPr>
                <w:noProof/>
                <w:sz w:val="16"/>
                <w:szCs w:val="16"/>
              </w:rPr>
              <w:pict>
                <v:shapetype id="_x0000_t32" coordsize="21600,21600" o:spt="32" o:oned="t" path="m,l21600,21600e" filled="f">
                  <v:path arrowok="t" fillok="f" o:connecttype="none"/>
                  <o:lock v:ext="edit" shapetype="t"/>
                </v:shapetype>
                <v:shape id="_x0000_s1052" type="#_x0000_t32" style="position:absolute;margin-left:240.3pt;margin-top:33.4pt;width:23.25pt;height:0;z-index:251731968;mso-position-horizontal-relative:text;mso-position-vertical-relative:text" o:connectortype="straight" strokecolor="red" strokeweight="2.25pt">
                  <v:stroke dashstyle="dash"/>
                </v:shape>
              </w:pict>
            </w:r>
            <w:r>
              <w:rPr>
                <w:noProof/>
                <w:sz w:val="16"/>
                <w:szCs w:val="16"/>
              </w:rPr>
              <w:pict>
                <v:shape id="_x0000_s1053" type="#_x0000_t32" style="position:absolute;margin-left:240.3pt;margin-top:20.65pt;width:23.25pt;height:0;z-index:251732992;mso-position-horizontal-relative:text;mso-position-vertical-relative:text" o:connectortype="straight" strokecolor="black [3213]" strokeweight="3pt">
                  <v:shadow type="perspective" color="#622423 [1605]" opacity=".5" offset="1pt" offset2="-1pt"/>
                </v:shape>
              </w:pict>
            </w:r>
            <w:r w:rsidR="009B2495" w:rsidRPr="00A60057">
              <w:rPr>
                <w:noProof/>
                <w:sz w:val="16"/>
                <w:szCs w:val="16"/>
              </w:rPr>
              <w:drawing>
                <wp:inline distT="0" distB="0" distL="0" distR="0">
                  <wp:extent cx="4572174" cy="4591050"/>
                  <wp:effectExtent l="19050" t="0" r="18876" b="0"/>
                  <wp:docPr id="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srcRect t="1527" r="2303" b="1139"/>
                          <a:stretch/>
                        </pic:blipFill>
                        <pic:spPr bwMode="auto">
                          <a:xfrm rot="5400000">
                            <a:off x="0" y="0"/>
                            <a:ext cx="4574704" cy="45935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0" w:type="auto"/>
            <w:tcBorders>
              <w:top w:val="single" w:sz="4" w:space="0" w:color="auto"/>
              <w:left w:val="single" w:sz="4" w:space="0" w:color="auto"/>
              <w:bottom w:val="nil"/>
              <w:right w:val="single" w:sz="4" w:space="0" w:color="auto"/>
            </w:tcBorders>
          </w:tcPr>
          <w:p w:rsidR="009B2495" w:rsidRDefault="009B2495" w:rsidP="009B2495">
            <w:pPr>
              <w:rPr>
                <w:sz w:val="16"/>
                <w:szCs w:val="16"/>
              </w:rPr>
            </w:pPr>
          </w:p>
          <w:p w:rsidR="009B2495" w:rsidRDefault="009B2495" w:rsidP="009B2495">
            <w:pPr>
              <w:rPr>
                <w:sz w:val="16"/>
                <w:szCs w:val="16"/>
              </w:rPr>
            </w:pPr>
          </w:p>
          <w:p w:rsidR="009B2495" w:rsidRPr="00A60057" w:rsidRDefault="009B2495" w:rsidP="009B2495">
            <w:pPr>
              <w:rPr>
                <w:sz w:val="16"/>
                <w:szCs w:val="16"/>
              </w:rPr>
            </w:pPr>
            <w:r w:rsidRPr="00A60057">
              <w:rPr>
                <w:sz w:val="16"/>
                <w:szCs w:val="16"/>
              </w:rPr>
              <w:t>300</w:t>
            </w:r>
          </w:p>
        </w:tc>
        <w:tc>
          <w:tcPr>
            <w:tcW w:w="553" w:type="dxa"/>
            <w:vMerge w:val="restart"/>
            <w:tcBorders>
              <w:left w:val="single" w:sz="4" w:space="0" w:color="auto"/>
            </w:tcBorders>
            <w:textDirection w:val="btLr"/>
          </w:tcPr>
          <w:p w:rsidR="009B2495" w:rsidRPr="00A60057" w:rsidRDefault="009B2495" w:rsidP="009B2495">
            <w:pPr>
              <w:ind w:left="113" w:right="113"/>
              <w:jc w:val="center"/>
              <w:rPr>
                <w:sz w:val="16"/>
                <w:szCs w:val="16"/>
              </w:rPr>
            </w:pPr>
            <w:r w:rsidRPr="00A60057">
              <w:rPr>
                <w:sz w:val="16"/>
                <w:szCs w:val="16"/>
              </w:rPr>
              <w:t>К-во энтомофагов на 100 взмахов сачка</w:t>
            </w:r>
          </w:p>
        </w:tc>
      </w:tr>
      <w:tr w:rsidR="009B2495" w:rsidRPr="00A60057" w:rsidTr="009B2495">
        <w:tc>
          <w:tcPr>
            <w:tcW w:w="0" w:type="auto"/>
            <w:vMerge/>
          </w:tcPr>
          <w:p w:rsidR="009B2495" w:rsidRPr="00A60057" w:rsidRDefault="009B2495" w:rsidP="009B2495">
            <w:pPr>
              <w:rPr>
                <w:sz w:val="16"/>
                <w:szCs w:val="16"/>
              </w:rPr>
            </w:pPr>
          </w:p>
        </w:tc>
        <w:tc>
          <w:tcPr>
            <w:tcW w:w="0" w:type="auto"/>
            <w:tcBorders>
              <w:top w:val="nil"/>
              <w:bottom w:val="nil"/>
            </w:tcBorders>
          </w:tcPr>
          <w:p w:rsidR="009B2495" w:rsidRDefault="009B2495" w:rsidP="009B2495">
            <w:pPr>
              <w:rPr>
                <w:sz w:val="16"/>
                <w:szCs w:val="16"/>
              </w:rPr>
            </w:pPr>
          </w:p>
          <w:p w:rsidR="009B2495" w:rsidRPr="00A60057" w:rsidRDefault="009B2495" w:rsidP="009B2495">
            <w:pPr>
              <w:rPr>
                <w:sz w:val="16"/>
                <w:szCs w:val="16"/>
              </w:rPr>
            </w:pPr>
            <w:r w:rsidRPr="00A60057">
              <w:rPr>
                <w:sz w:val="16"/>
                <w:szCs w:val="16"/>
              </w:rPr>
              <w:t>90</w:t>
            </w:r>
          </w:p>
        </w:tc>
        <w:tc>
          <w:tcPr>
            <w:tcW w:w="0" w:type="auto"/>
            <w:gridSpan w:val="17"/>
            <w:vMerge/>
            <w:tcBorders>
              <w:right w:val="single" w:sz="4" w:space="0" w:color="auto"/>
            </w:tcBorders>
          </w:tcPr>
          <w:p w:rsidR="009B2495" w:rsidRPr="00A60057" w:rsidRDefault="009B2495" w:rsidP="009B2495">
            <w:pPr>
              <w:rPr>
                <w:sz w:val="16"/>
                <w:szCs w:val="16"/>
              </w:rPr>
            </w:pPr>
          </w:p>
        </w:tc>
        <w:tc>
          <w:tcPr>
            <w:tcW w:w="0" w:type="auto"/>
            <w:tcBorders>
              <w:top w:val="nil"/>
              <w:left w:val="single" w:sz="4" w:space="0" w:color="auto"/>
              <w:bottom w:val="nil"/>
              <w:right w:val="single" w:sz="4" w:space="0" w:color="auto"/>
            </w:tcBorders>
          </w:tcPr>
          <w:p w:rsidR="009B2495" w:rsidRPr="00A60057" w:rsidRDefault="009B2495" w:rsidP="009B2495">
            <w:pPr>
              <w:rPr>
                <w:sz w:val="16"/>
                <w:szCs w:val="16"/>
              </w:rPr>
            </w:pPr>
            <w:r w:rsidRPr="00A60057">
              <w:rPr>
                <w:sz w:val="16"/>
                <w:szCs w:val="16"/>
              </w:rPr>
              <w:t>250</w:t>
            </w:r>
          </w:p>
        </w:tc>
        <w:tc>
          <w:tcPr>
            <w:tcW w:w="553" w:type="dxa"/>
            <w:vMerge/>
            <w:tcBorders>
              <w:top w:val="nil"/>
              <w:left w:val="single" w:sz="4" w:space="0" w:color="auto"/>
            </w:tcBorders>
          </w:tcPr>
          <w:p w:rsidR="009B2495" w:rsidRPr="00A60057" w:rsidRDefault="009B2495" w:rsidP="009B2495">
            <w:pPr>
              <w:rPr>
                <w:sz w:val="16"/>
                <w:szCs w:val="16"/>
              </w:rPr>
            </w:pPr>
          </w:p>
        </w:tc>
      </w:tr>
      <w:tr w:rsidR="009B2495" w:rsidRPr="00A60057" w:rsidTr="009B2495">
        <w:trPr>
          <w:trHeight w:val="548"/>
        </w:trPr>
        <w:tc>
          <w:tcPr>
            <w:tcW w:w="0" w:type="auto"/>
            <w:vMerge/>
          </w:tcPr>
          <w:p w:rsidR="009B2495" w:rsidRPr="00A60057" w:rsidRDefault="009B2495" w:rsidP="009B2495">
            <w:pPr>
              <w:rPr>
                <w:sz w:val="16"/>
                <w:szCs w:val="16"/>
              </w:rPr>
            </w:pPr>
          </w:p>
        </w:tc>
        <w:tc>
          <w:tcPr>
            <w:tcW w:w="0" w:type="auto"/>
            <w:tcBorders>
              <w:top w:val="nil"/>
              <w:bottom w:val="nil"/>
            </w:tcBorders>
          </w:tcPr>
          <w:p w:rsidR="009B2495" w:rsidRDefault="009B2495" w:rsidP="009B2495">
            <w:pPr>
              <w:rPr>
                <w:sz w:val="16"/>
                <w:szCs w:val="16"/>
              </w:rPr>
            </w:pPr>
          </w:p>
          <w:p w:rsidR="009B2495" w:rsidRDefault="009B2495" w:rsidP="009B2495">
            <w:pPr>
              <w:rPr>
                <w:sz w:val="16"/>
                <w:szCs w:val="16"/>
              </w:rPr>
            </w:pPr>
          </w:p>
          <w:p w:rsidR="009B2495" w:rsidRPr="00A60057" w:rsidRDefault="009B2495" w:rsidP="009B2495">
            <w:pPr>
              <w:rPr>
                <w:sz w:val="16"/>
                <w:szCs w:val="16"/>
              </w:rPr>
            </w:pPr>
            <w:r w:rsidRPr="00A60057">
              <w:rPr>
                <w:sz w:val="16"/>
                <w:szCs w:val="16"/>
              </w:rPr>
              <w:t>80</w:t>
            </w:r>
          </w:p>
        </w:tc>
        <w:tc>
          <w:tcPr>
            <w:tcW w:w="0" w:type="auto"/>
            <w:gridSpan w:val="17"/>
            <w:vMerge/>
            <w:tcBorders>
              <w:right w:val="single" w:sz="4" w:space="0" w:color="auto"/>
            </w:tcBorders>
          </w:tcPr>
          <w:p w:rsidR="009B2495" w:rsidRPr="00A60057" w:rsidRDefault="009B2495" w:rsidP="009B2495">
            <w:pPr>
              <w:rPr>
                <w:sz w:val="16"/>
                <w:szCs w:val="16"/>
              </w:rPr>
            </w:pPr>
          </w:p>
        </w:tc>
        <w:tc>
          <w:tcPr>
            <w:tcW w:w="0" w:type="auto"/>
            <w:tcBorders>
              <w:top w:val="nil"/>
              <w:left w:val="single" w:sz="4" w:space="0" w:color="auto"/>
              <w:bottom w:val="nil"/>
              <w:right w:val="single" w:sz="4" w:space="0" w:color="auto"/>
            </w:tcBorders>
          </w:tcPr>
          <w:p w:rsidR="009B2495" w:rsidRPr="00A60057" w:rsidRDefault="009B2495" w:rsidP="009B2495">
            <w:pPr>
              <w:rPr>
                <w:sz w:val="16"/>
                <w:szCs w:val="16"/>
              </w:rPr>
            </w:pPr>
            <w:r w:rsidRPr="00A60057">
              <w:rPr>
                <w:sz w:val="16"/>
                <w:szCs w:val="16"/>
              </w:rPr>
              <w:t>200</w:t>
            </w:r>
          </w:p>
          <w:p w:rsidR="009B2495" w:rsidRPr="00A60057" w:rsidRDefault="009B2495" w:rsidP="009B2495">
            <w:pPr>
              <w:rPr>
                <w:sz w:val="16"/>
                <w:szCs w:val="16"/>
              </w:rPr>
            </w:pPr>
            <w:r w:rsidRPr="00A60057">
              <w:rPr>
                <w:sz w:val="16"/>
                <w:szCs w:val="16"/>
              </w:rPr>
              <w:t>150</w:t>
            </w:r>
          </w:p>
        </w:tc>
        <w:tc>
          <w:tcPr>
            <w:tcW w:w="553" w:type="dxa"/>
            <w:vMerge/>
            <w:tcBorders>
              <w:top w:val="nil"/>
              <w:left w:val="single" w:sz="4" w:space="0" w:color="auto"/>
            </w:tcBorders>
          </w:tcPr>
          <w:p w:rsidR="009B2495" w:rsidRPr="00A60057" w:rsidRDefault="009B2495" w:rsidP="009B2495">
            <w:pPr>
              <w:rPr>
                <w:sz w:val="16"/>
                <w:szCs w:val="16"/>
              </w:rPr>
            </w:pPr>
          </w:p>
        </w:tc>
      </w:tr>
      <w:tr w:rsidR="009B2495" w:rsidRPr="00A60057" w:rsidTr="009B2495">
        <w:tc>
          <w:tcPr>
            <w:tcW w:w="0" w:type="auto"/>
            <w:vMerge/>
          </w:tcPr>
          <w:p w:rsidR="009B2495" w:rsidRPr="00A60057" w:rsidRDefault="009B2495" w:rsidP="009B2495">
            <w:pPr>
              <w:rPr>
                <w:sz w:val="16"/>
                <w:szCs w:val="16"/>
              </w:rPr>
            </w:pPr>
          </w:p>
        </w:tc>
        <w:tc>
          <w:tcPr>
            <w:tcW w:w="0" w:type="auto"/>
            <w:tcBorders>
              <w:top w:val="nil"/>
              <w:bottom w:val="nil"/>
            </w:tcBorders>
          </w:tcPr>
          <w:p w:rsidR="009B2495" w:rsidRDefault="009B2495" w:rsidP="009B2495">
            <w:pPr>
              <w:rPr>
                <w:sz w:val="16"/>
                <w:szCs w:val="16"/>
              </w:rPr>
            </w:pPr>
          </w:p>
          <w:p w:rsidR="009B2495" w:rsidRDefault="009B2495" w:rsidP="009B2495">
            <w:pPr>
              <w:rPr>
                <w:sz w:val="16"/>
                <w:szCs w:val="16"/>
              </w:rPr>
            </w:pPr>
          </w:p>
          <w:p w:rsidR="009B2495" w:rsidRPr="00A60057" w:rsidRDefault="009B2495" w:rsidP="009B2495">
            <w:pPr>
              <w:rPr>
                <w:sz w:val="16"/>
                <w:szCs w:val="16"/>
              </w:rPr>
            </w:pPr>
            <w:r w:rsidRPr="00A60057">
              <w:rPr>
                <w:sz w:val="16"/>
                <w:szCs w:val="16"/>
              </w:rPr>
              <w:t>70</w:t>
            </w:r>
          </w:p>
        </w:tc>
        <w:tc>
          <w:tcPr>
            <w:tcW w:w="0" w:type="auto"/>
            <w:gridSpan w:val="17"/>
            <w:vMerge/>
            <w:tcBorders>
              <w:right w:val="single" w:sz="4" w:space="0" w:color="auto"/>
            </w:tcBorders>
          </w:tcPr>
          <w:p w:rsidR="009B2495" w:rsidRPr="00A60057" w:rsidRDefault="009B2495" w:rsidP="009B2495">
            <w:pPr>
              <w:rPr>
                <w:sz w:val="16"/>
                <w:szCs w:val="16"/>
              </w:rPr>
            </w:pPr>
          </w:p>
        </w:tc>
        <w:tc>
          <w:tcPr>
            <w:tcW w:w="0" w:type="auto"/>
            <w:tcBorders>
              <w:top w:val="nil"/>
              <w:left w:val="single" w:sz="4" w:space="0" w:color="auto"/>
              <w:bottom w:val="nil"/>
              <w:right w:val="single" w:sz="4" w:space="0" w:color="auto"/>
            </w:tcBorders>
          </w:tcPr>
          <w:p w:rsidR="009B2495" w:rsidRPr="00A60057" w:rsidRDefault="009B2495" w:rsidP="009B2495">
            <w:pPr>
              <w:rPr>
                <w:sz w:val="16"/>
                <w:szCs w:val="16"/>
              </w:rPr>
            </w:pPr>
            <w:r w:rsidRPr="00A60057">
              <w:rPr>
                <w:sz w:val="16"/>
                <w:szCs w:val="16"/>
              </w:rPr>
              <w:t>100</w:t>
            </w:r>
          </w:p>
          <w:p w:rsidR="009B2495" w:rsidRDefault="009B2495" w:rsidP="009B2495">
            <w:pPr>
              <w:rPr>
                <w:sz w:val="16"/>
                <w:szCs w:val="16"/>
              </w:rPr>
            </w:pPr>
          </w:p>
          <w:p w:rsidR="009B2495" w:rsidRDefault="009B2495" w:rsidP="009B2495">
            <w:pPr>
              <w:rPr>
                <w:sz w:val="16"/>
                <w:szCs w:val="16"/>
              </w:rPr>
            </w:pPr>
          </w:p>
          <w:p w:rsidR="009B2495" w:rsidRDefault="009B2495" w:rsidP="009B2495">
            <w:pPr>
              <w:rPr>
                <w:sz w:val="16"/>
                <w:szCs w:val="16"/>
              </w:rPr>
            </w:pPr>
          </w:p>
          <w:p w:rsidR="009B2495" w:rsidRPr="00A60057" w:rsidRDefault="009B2495" w:rsidP="009B2495">
            <w:pPr>
              <w:rPr>
                <w:sz w:val="16"/>
                <w:szCs w:val="16"/>
              </w:rPr>
            </w:pPr>
            <w:r w:rsidRPr="00A60057">
              <w:rPr>
                <w:sz w:val="16"/>
                <w:szCs w:val="16"/>
              </w:rPr>
              <w:t>90</w:t>
            </w:r>
          </w:p>
          <w:p w:rsidR="009B2495" w:rsidRDefault="009B2495" w:rsidP="009B2495">
            <w:pPr>
              <w:rPr>
                <w:sz w:val="16"/>
                <w:szCs w:val="16"/>
              </w:rPr>
            </w:pPr>
          </w:p>
          <w:p w:rsidR="009B2495" w:rsidRDefault="009B2495" w:rsidP="009B2495">
            <w:pPr>
              <w:rPr>
                <w:sz w:val="16"/>
                <w:szCs w:val="16"/>
              </w:rPr>
            </w:pPr>
          </w:p>
          <w:p w:rsidR="009B2495" w:rsidRDefault="009B2495" w:rsidP="009B2495">
            <w:pPr>
              <w:rPr>
                <w:sz w:val="16"/>
                <w:szCs w:val="16"/>
              </w:rPr>
            </w:pPr>
          </w:p>
          <w:p w:rsidR="009B2495" w:rsidRDefault="009B2495" w:rsidP="009B2495">
            <w:pPr>
              <w:rPr>
                <w:sz w:val="16"/>
                <w:szCs w:val="16"/>
              </w:rPr>
            </w:pPr>
          </w:p>
          <w:p w:rsidR="009B2495" w:rsidRPr="00A60057" w:rsidRDefault="009B2495" w:rsidP="009B2495">
            <w:pPr>
              <w:rPr>
                <w:sz w:val="16"/>
                <w:szCs w:val="16"/>
              </w:rPr>
            </w:pPr>
            <w:r w:rsidRPr="00A60057">
              <w:rPr>
                <w:sz w:val="16"/>
                <w:szCs w:val="16"/>
              </w:rPr>
              <w:t>80</w:t>
            </w:r>
          </w:p>
        </w:tc>
        <w:tc>
          <w:tcPr>
            <w:tcW w:w="553" w:type="dxa"/>
            <w:vMerge/>
            <w:tcBorders>
              <w:top w:val="nil"/>
              <w:left w:val="single" w:sz="4" w:space="0" w:color="auto"/>
            </w:tcBorders>
          </w:tcPr>
          <w:p w:rsidR="009B2495" w:rsidRPr="00A60057" w:rsidRDefault="009B2495" w:rsidP="009B2495">
            <w:pPr>
              <w:rPr>
                <w:sz w:val="16"/>
                <w:szCs w:val="16"/>
              </w:rPr>
            </w:pPr>
          </w:p>
        </w:tc>
      </w:tr>
      <w:tr w:rsidR="009B2495" w:rsidRPr="00A60057" w:rsidTr="009B2495">
        <w:tc>
          <w:tcPr>
            <w:tcW w:w="0" w:type="auto"/>
            <w:vMerge/>
          </w:tcPr>
          <w:p w:rsidR="009B2495" w:rsidRPr="00A60057" w:rsidRDefault="009B2495" w:rsidP="009B2495">
            <w:pPr>
              <w:rPr>
                <w:sz w:val="16"/>
                <w:szCs w:val="16"/>
              </w:rPr>
            </w:pPr>
          </w:p>
        </w:tc>
        <w:tc>
          <w:tcPr>
            <w:tcW w:w="0" w:type="auto"/>
            <w:tcBorders>
              <w:top w:val="nil"/>
              <w:bottom w:val="nil"/>
            </w:tcBorders>
          </w:tcPr>
          <w:p w:rsidR="009B2495" w:rsidRPr="00A60057" w:rsidRDefault="009B2495" w:rsidP="009B2495">
            <w:pPr>
              <w:rPr>
                <w:sz w:val="16"/>
                <w:szCs w:val="16"/>
              </w:rPr>
            </w:pPr>
            <w:r w:rsidRPr="00A60057">
              <w:rPr>
                <w:sz w:val="16"/>
                <w:szCs w:val="16"/>
              </w:rPr>
              <w:t>60</w:t>
            </w:r>
          </w:p>
        </w:tc>
        <w:tc>
          <w:tcPr>
            <w:tcW w:w="0" w:type="auto"/>
            <w:gridSpan w:val="17"/>
            <w:vMerge/>
            <w:tcBorders>
              <w:right w:val="single" w:sz="4" w:space="0" w:color="auto"/>
            </w:tcBorders>
          </w:tcPr>
          <w:p w:rsidR="009B2495" w:rsidRPr="00A60057" w:rsidRDefault="009B2495" w:rsidP="009B2495">
            <w:pPr>
              <w:rPr>
                <w:sz w:val="16"/>
                <w:szCs w:val="16"/>
              </w:rPr>
            </w:pPr>
          </w:p>
        </w:tc>
        <w:tc>
          <w:tcPr>
            <w:tcW w:w="0" w:type="auto"/>
            <w:tcBorders>
              <w:top w:val="nil"/>
              <w:left w:val="single" w:sz="4" w:space="0" w:color="auto"/>
              <w:bottom w:val="nil"/>
              <w:right w:val="single" w:sz="4" w:space="0" w:color="auto"/>
            </w:tcBorders>
          </w:tcPr>
          <w:p w:rsidR="009B2495" w:rsidRPr="00A60057" w:rsidRDefault="009B2495" w:rsidP="009B2495">
            <w:pPr>
              <w:rPr>
                <w:sz w:val="16"/>
                <w:szCs w:val="16"/>
              </w:rPr>
            </w:pPr>
            <w:r w:rsidRPr="00A60057">
              <w:rPr>
                <w:sz w:val="16"/>
                <w:szCs w:val="16"/>
              </w:rPr>
              <w:t>70</w:t>
            </w:r>
          </w:p>
          <w:p w:rsidR="009B2495" w:rsidRDefault="009B2495" w:rsidP="009B2495">
            <w:pPr>
              <w:rPr>
                <w:sz w:val="16"/>
                <w:szCs w:val="16"/>
              </w:rPr>
            </w:pPr>
          </w:p>
          <w:p w:rsidR="009B2495" w:rsidRDefault="009B2495" w:rsidP="009B2495">
            <w:pPr>
              <w:rPr>
                <w:sz w:val="16"/>
                <w:szCs w:val="16"/>
              </w:rPr>
            </w:pPr>
          </w:p>
          <w:p w:rsidR="009B2495" w:rsidRDefault="009B2495" w:rsidP="009B2495">
            <w:pPr>
              <w:rPr>
                <w:sz w:val="16"/>
                <w:szCs w:val="16"/>
              </w:rPr>
            </w:pPr>
          </w:p>
          <w:p w:rsidR="009B2495" w:rsidRDefault="009B2495" w:rsidP="009B2495">
            <w:pPr>
              <w:rPr>
                <w:sz w:val="16"/>
                <w:szCs w:val="16"/>
              </w:rPr>
            </w:pPr>
          </w:p>
          <w:p w:rsidR="009B2495" w:rsidRPr="00A60057" w:rsidRDefault="009B2495" w:rsidP="009B2495">
            <w:pPr>
              <w:rPr>
                <w:sz w:val="16"/>
                <w:szCs w:val="16"/>
              </w:rPr>
            </w:pPr>
            <w:r w:rsidRPr="00A60057">
              <w:rPr>
                <w:sz w:val="16"/>
                <w:szCs w:val="16"/>
              </w:rPr>
              <w:t>60</w:t>
            </w:r>
          </w:p>
        </w:tc>
        <w:tc>
          <w:tcPr>
            <w:tcW w:w="553" w:type="dxa"/>
            <w:vMerge/>
            <w:tcBorders>
              <w:top w:val="nil"/>
              <w:left w:val="single" w:sz="4" w:space="0" w:color="auto"/>
            </w:tcBorders>
          </w:tcPr>
          <w:p w:rsidR="009B2495" w:rsidRPr="00A60057" w:rsidRDefault="009B2495" w:rsidP="009B2495">
            <w:pPr>
              <w:rPr>
                <w:sz w:val="16"/>
                <w:szCs w:val="16"/>
              </w:rPr>
            </w:pPr>
          </w:p>
        </w:tc>
      </w:tr>
      <w:tr w:rsidR="009B2495" w:rsidRPr="00A60057" w:rsidTr="009B2495">
        <w:tc>
          <w:tcPr>
            <w:tcW w:w="0" w:type="auto"/>
            <w:vMerge/>
          </w:tcPr>
          <w:p w:rsidR="009B2495" w:rsidRPr="00A60057" w:rsidRDefault="009B2495" w:rsidP="009B2495">
            <w:pPr>
              <w:rPr>
                <w:sz w:val="16"/>
                <w:szCs w:val="16"/>
              </w:rPr>
            </w:pPr>
          </w:p>
        </w:tc>
        <w:tc>
          <w:tcPr>
            <w:tcW w:w="0" w:type="auto"/>
            <w:tcBorders>
              <w:top w:val="nil"/>
              <w:bottom w:val="nil"/>
            </w:tcBorders>
          </w:tcPr>
          <w:p w:rsidR="009B2495" w:rsidRDefault="009B2495" w:rsidP="009B2495">
            <w:pPr>
              <w:rPr>
                <w:sz w:val="16"/>
                <w:szCs w:val="16"/>
              </w:rPr>
            </w:pPr>
          </w:p>
          <w:p w:rsidR="009B2495" w:rsidRDefault="009B2495" w:rsidP="009B2495">
            <w:pPr>
              <w:rPr>
                <w:sz w:val="16"/>
                <w:szCs w:val="16"/>
              </w:rPr>
            </w:pPr>
          </w:p>
          <w:p w:rsidR="009B2495" w:rsidRPr="00A60057" w:rsidRDefault="009B2495" w:rsidP="009B2495">
            <w:pPr>
              <w:rPr>
                <w:sz w:val="16"/>
                <w:szCs w:val="16"/>
              </w:rPr>
            </w:pPr>
            <w:r w:rsidRPr="00A60057">
              <w:rPr>
                <w:sz w:val="16"/>
                <w:szCs w:val="16"/>
              </w:rPr>
              <w:t>50</w:t>
            </w:r>
          </w:p>
        </w:tc>
        <w:tc>
          <w:tcPr>
            <w:tcW w:w="0" w:type="auto"/>
            <w:gridSpan w:val="17"/>
            <w:vMerge/>
            <w:tcBorders>
              <w:right w:val="single" w:sz="4" w:space="0" w:color="auto"/>
            </w:tcBorders>
          </w:tcPr>
          <w:p w:rsidR="009B2495" w:rsidRPr="00A60057" w:rsidRDefault="009B2495" w:rsidP="009B2495">
            <w:pPr>
              <w:rPr>
                <w:sz w:val="16"/>
                <w:szCs w:val="16"/>
              </w:rPr>
            </w:pPr>
          </w:p>
        </w:tc>
        <w:tc>
          <w:tcPr>
            <w:tcW w:w="0" w:type="auto"/>
            <w:tcBorders>
              <w:top w:val="nil"/>
              <w:left w:val="single" w:sz="4" w:space="0" w:color="auto"/>
              <w:bottom w:val="nil"/>
              <w:right w:val="single" w:sz="4" w:space="0" w:color="auto"/>
            </w:tcBorders>
          </w:tcPr>
          <w:p w:rsidR="009B2495" w:rsidRPr="00A60057" w:rsidRDefault="009B2495" w:rsidP="009B2495">
            <w:pPr>
              <w:rPr>
                <w:sz w:val="16"/>
                <w:szCs w:val="16"/>
              </w:rPr>
            </w:pPr>
            <w:r w:rsidRPr="00A60057">
              <w:rPr>
                <w:sz w:val="16"/>
                <w:szCs w:val="16"/>
              </w:rPr>
              <w:t>50</w:t>
            </w:r>
          </w:p>
        </w:tc>
        <w:tc>
          <w:tcPr>
            <w:tcW w:w="553" w:type="dxa"/>
            <w:vMerge/>
            <w:tcBorders>
              <w:top w:val="nil"/>
              <w:left w:val="single" w:sz="4" w:space="0" w:color="auto"/>
            </w:tcBorders>
          </w:tcPr>
          <w:p w:rsidR="009B2495" w:rsidRPr="00A60057" w:rsidRDefault="009B2495" w:rsidP="009B2495">
            <w:pPr>
              <w:rPr>
                <w:sz w:val="16"/>
                <w:szCs w:val="16"/>
              </w:rPr>
            </w:pPr>
          </w:p>
        </w:tc>
      </w:tr>
      <w:tr w:rsidR="009B2495" w:rsidRPr="00A60057" w:rsidTr="009B2495">
        <w:tc>
          <w:tcPr>
            <w:tcW w:w="0" w:type="auto"/>
            <w:vMerge/>
          </w:tcPr>
          <w:p w:rsidR="009B2495" w:rsidRPr="00A60057" w:rsidRDefault="009B2495" w:rsidP="009B2495">
            <w:pPr>
              <w:rPr>
                <w:sz w:val="16"/>
                <w:szCs w:val="16"/>
              </w:rPr>
            </w:pPr>
          </w:p>
        </w:tc>
        <w:tc>
          <w:tcPr>
            <w:tcW w:w="0" w:type="auto"/>
            <w:tcBorders>
              <w:top w:val="nil"/>
              <w:bottom w:val="nil"/>
            </w:tcBorders>
          </w:tcPr>
          <w:p w:rsidR="009B2495" w:rsidRDefault="009B2495" w:rsidP="009B2495">
            <w:pPr>
              <w:rPr>
                <w:sz w:val="16"/>
                <w:szCs w:val="16"/>
              </w:rPr>
            </w:pPr>
          </w:p>
          <w:p w:rsidR="009B2495" w:rsidRDefault="009B2495" w:rsidP="009B2495">
            <w:pPr>
              <w:rPr>
                <w:sz w:val="16"/>
                <w:szCs w:val="16"/>
              </w:rPr>
            </w:pPr>
          </w:p>
          <w:p w:rsidR="009B2495" w:rsidRPr="00A60057" w:rsidRDefault="009B2495" w:rsidP="009B2495">
            <w:pPr>
              <w:rPr>
                <w:sz w:val="16"/>
                <w:szCs w:val="16"/>
              </w:rPr>
            </w:pPr>
            <w:r w:rsidRPr="00A60057">
              <w:rPr>
                <w:sz w:val="16"/>
                <w:szCs w:val="16"/>
              </w:rPr>
              <w:t>40</w:t>
            </w:r>
          </w:p>
        </w:tc>
        <w:tc>
          <w:tcPr>
            <w:tcW w:w="0" w:type="auto"/>
            <w:gridSpan w:val="17"/>
            <w:vMerge/>
            <w:tcBorders>
              <w:right w:val="single" w:sz="4" w:space="0" w:color="auto"/>
            </w:tcBorders>
          </w:tcPr>
          <w:p w:rsidR="009B2495" w:rsidRPr="00A60057" w:rsidRDefault="009B2495" w:rsidP="009B2495">
            <w:pPr>
              <w:rPr>
                <w:sz w:val="16"/>
                <w:szCs w:val="16"/>
              </w:rPr>
            </w:pPr>
          </w:p>
        </w:tc>
        <w:tc>
          <w:tcPr>
            <w:tcW w:w="0" w:type="auto"/>
            <w:tcBorders>
              <w:top w:val="nil"/>
              <w:left w:val="single" w:sz="4" w:space="0" w:color="auto"/>
              <w:bottom w:val="nil"/>
              <w:right w:val="single" w:sz="4" w:space="0" w:color="auto"/>
            </w:tcBorders>
          </w:tcPr>
          <w:p w:rsidR="009B2495" w:rsidRDefault="009B2495" w:rsidP="009B2495">
            <w:pPr>
              <w:rPr>
                <w:sz w:val="16"/>
                <w:szCs w:val="16"/>
              </w:rPr>
            </w:pPr>
          </w:p>
          <w:p w:rsidR="009B2495" w:rsidRDefault="009B2495" w:rsidP="009B2495">
            <w:pPr>
              <w:rPr>
                <w:sz w:val="16"/>
                <w:szCs w:val="16"/>
              </w:rPr>
            </w:pPr>
          </w:p>
          <w:p w:rsidR="009B2495" w:rsidRDefault="009B2495" w:rsidP="009B2495">
            <w:pPr>
              <w:rPr>
                <w:sz w:val="16"/>
                <w:szCs w:val="16"/>
              </w:rPr>
            </w:pPr>
          </w:p>
          <w:p w:rsidR="009B2495" w:rsidRPr="00A60057" w:rsidRDefault="009B2495" w:rsidP="009B2495">
            <w:pPr>
              <w:rPr>
                <w:sz w:val="16"/>
                <w:szCs w:val="16"/>
              </w:rPr>
            </w:pPr>
            <w:r w:rsidRPr="00A60057">
              <w:rPr>
                <w:sz w:val="16"/>
                <w:szCs w:val="16"/>
              </w:rPr>
              <w:t>40</w:t>
            </w:r>
          </w:p>
        </w:tc>
        <w:tc>
          <w:tcPr>
            <w:tcW w:w="553" w:type="dxa"/>
            <w:vMerge/>
            <w:tcBorders>
              <w:top w:val="nil"/>
              <w:left w:val="single" w:sz="4" w:space="0" w:color="auto"/>
            </w:tcBorders>
          </w:tcPr>
          <w:p w:rsidR="009B2495" w:rsidRPr="00A60057" w:rsidRDefault="009B2495" w:rsidP="009B2495">
            <w:pPr>
              <w:rPr>
                <w:sz w:val="16"/>
                <w:szCs w:val="16"/>
              </w:rPr>
            </w:pPr>
          </w:p>
        </w:tc>
      </w:tr>
      <w:tr w:rsidR="009B2495" w:rsidRPr="00A60057" w:rsidTr="009B2495">
        <w:tc>
          <w:tcPr>
            <w:tcW w:w="0" w:type="auto"/>
            <w:vMerge/>
          </w:tcPr>
          <w:p w:rsidR="009B2495" w:rsidRPr="00A60057" w:rsidRDefault="009B2495" w:rsidP="009B2495">
            <w:pPr>
              <w:rPr>
                <w:sz w:val="16"/>
                <w:szCs w:val="16"/>
              </w:rPr>
            </w:pPr>
          </w:p>
        </w:tc>
        <w:tc>
          <w:tcPr>
            <w:tcW w:w="0" w:type="auto"/>
            <w:tcBorders>
              <w:top w:val="nil"/>
              <w:bottom w:val="nil"/>
            </w:tcBorders>
          </w:tcPr>
          <w:p w:rsidR="009B2495" w:rsidRDefault="009B2495" w:rsidP="009B2495">
            <w:pPr>
              <w:rPr>
                <w:sz w:val="16"/>
                <w:szCs w:val="16"/>
              </w:rPr>
            </w:pPr>
          </w:p>
          <w:p w:rsidR="009B2495" w:rsidRPr="00A60057" w:rsidRDefault="009B2495" w:rsidP="009B2495">
            <w:pPr>
              <w:rPr>
                <w:sz w:val="16"/>
                <w:szCs w:val="16"/>
              </w:rPr>
            </w:pPr>
            <w:r w:rsidRPr="00A60057">
              <w:rPr>
                <w:sz w:val="16"/>
                <w:szCs w:val="16"/>
              </w:rPr>
              <w:t>30</w:t>
            </w:r>
          </w:p>
        </w:tc>
        <w:tc>
          <w:tcPr>
            <w:tcW w:w="0" w:type="auto"/>
            <w:gridSpan w:val="17"/>
            <w:vMerge/>
            <w:tcBorders>
              <w:right w:val="single" w:sz="4" w:space="0" w:color="auto"/>
            </w:tcBorders>
          </w:tcPr>
          <w:p w:rsidR="009B2495" w:rsidRPr="00A60057" w:rsidRDefault="009B2495" w:rsidP="009B2495">
            <w:pPr>
              <w:rPr>
                <w:sz w:val="16"/>
                <w:szCs w:val="16"/>
              </w:rPr>
            </w:pPr>
          </w:p>
        </w:tc>
        <w:tc>
          <w:tcPr>
            <w:tcW w:w="0" w:type="auto"/>
            <w:tcBorders>
              <w:top w:val="nil"/>
              <w:left w:val="single" w:sz="4" w:space="0" w:color="auto"/>
              <w:bottom w:val="nil"/>
              <w:right w:val="single" w:sz="4" w:space="0" w:color="auto"/>
            </w:tcBorders>
          </w:tcPr>
          <w:p w:rsidR="009B2495" w:rsidRDefault="009B2495" w:rsidP="009B2495">
            <w:pPr>
              <w:rPr>
                <w:sz w:val="16"/>
                <w:szCs w:val="16"/>
              </w:rPr>
            </w:pPr>
          </w:p>
          <w:p w:rsidR="009B2495" w:rsidRPr="00A60057" w:rsidRDefault="009B2495" w:rsidP="009B2495">
            <w:pPr>
              <w:rPr>
                <w:sz w:val="16"/>
                <w:szCs w:val="16"/>
              </w:rPr>
            </w:pPr>
            <w:r w:rsidRPr="00A60057">
              <w:rPr>
                <w:sz w:val="16"/>
                <w:szCs w:val="16"/>
              </w:rPr>
              <w:t>30</w:t>
            </w:r>
          </w:p>
        </w:tc>
        <w:tc>
          <w:tcPr>
            <w:tcW w:w="553" w:type="dxa"/>
            <w:vMerge/>
            <w:tcBorders>
              <w:top w:val="nil"/>
              <w:left w:val="single" w:sz="4" w:space="0" w:color="auto"/>
            </w:tcBorders>
          </w:tcPr>
          <w:p w:rsidR="009B2495" w:rsidRPr="00A60057" w:rsidRDefault="009B2495" w:rsidP="009B2495">
            <w:pPr>
              <w:rPr>
                <w:sz w:val="16"/>
                <w:szCs w:val="16"/>
              </w:rPr>
            </w:pPr>
          </w:p>
        </w:tc>
      </w:tr>
      <w:tr w:rsidR="009B2495" w:rsidRPr="00A60057" w:rsidTr="009B2495">
        <w:trPr>
          <w:trHeight w:val="555"/>
        </w:trPr>
        <w:tc>
          <w:tcPr>
            <w:tcW w:w="0" w:type="auto"/>
            <w:vMerge/>
          </w:tcPr>
          <w:p w:rsidR="009B2495" w:rsidRPr="00A60057" w:rsidRDefault="009B2495" w:rsidP="009B2495">
            <w:pPr>
              <w:rPr>
                <w:sz w:val="16"/>
                <w:szCs w:val="16"/>
              </w:rPr>
            </w:pPr>
          </w:p>
        </w:tc>
        <w:tc>
          <w:tcPr>
            <w:tcW w:w="0" w:type="auto"/>
            <w:tcBorders>
              <w:top w:val="nil"/>
              <w:bottom w:val="nil"/>
            </w:tcBorders>
          </w:tcPr>
          <w:p w:rsidR="009B2495" w:rsidRPr="00A60057" w:rsidRDefault="009B2495" w:rsidP="009B2495">
            <w:pPr>
              <w:rPr>
                <w:sz w:val="16"/>
                <w:szCs w:val="16"/>
              </w:rPr>
            </w:pPr>
            <w:r w:rsidRPr="00A60057">
              <w:rPr>
                <w:sz w:val="16"/>
                <w:szCs w:val="16"/>
              </w:rPr>
              <w:t>20</w:t>
            </w:r>
          </w:p>
        </w:tc>
        <w:tc>
          <w:tcPr>
            <w:tcW w:w="0" w:type="auto"/>
            <w:gridSpan w:val="17"/>
            <w:vMerge/>
            <w:tcBorders>
              <w:right w:val="single" w:sz="4" w:space="0" w:color="auto"/>
            </w:tcBorders>
          </w:tcPr>
          <w:p w:rsidR="009B2495" w:rsidRPr="00A60057" w:rsidRDefault="009B2495" w:rsidP="009B2495">
            <w:pPr>
              <w:rPr>
                <w:sz w:val="16"/>
                <w:szCs w:val="16"/>
              </w:rPr>
            </w:pPr>
          </w:p>
        </w:tc>
        <w:tc>
          <w:tcPr>
            <w:tcW w:w="0" w:type="auto"/>
            <w:tcBorders>
              <w:top w:val="nil"/>
              <w:left w:val="single" w:sz="4" w:space="0" w:color="auto"/>
              <w:bottom w:val="nil"/>
              <w:right w:val="single" w:sz="4" w:space="0" w:color="auto"/>
            </w:tcBorders>
          </w:tcPr>
          <w:p w:rsidR="009B2495" w:rsidRPr="00A60057" w:rsidRDefault="009B2495" w:rsidP="009B2495">
            <w:pPr>
              <w:rPr>
                <w:sz w:val="16"/>
                <w:szCs w:val="16"/>
              </w:rPr>
            </w:pPr>
          </w:p>
          <w:p w:rsidR="009B2495" w:rsidRPr="00A60057" w:rsidRDefault="009B2495" w:rsidP="009B2495">
            <w:pPr>
              <w:rPr>
                <w:sz w:val="16"/>
                <w:szCs w:val="16"/>
              </w:rPr>
            </w:pPr>
            <w:r w:rsidRPr="00A60057">
              <w:rPr>
                <w:sz w:val="16"/>
                <w:szCs w:val="16"/>
              </w:rPr>
              <w:t>20</w:t>
            </w:r>
          </w:p>
        </w:tc>
        <w:tc>
          <w:tcPr>
            <w:tcW w:w="553" w:type="dxa"/>
            <w:vMerge/>
            <w:tcBorders>
              <w:top w:val="nil"/>
              <w:left w:val="single" w:sz="4" w:space="0" w:color="auto"/>
            </w:tcBorders>
          </w:tcPr>
          <w:p w:rsidR="009B2495" w:rsidRPr="00A60057" w:rsidRDefault="009B2495" w:rsidP="009B2495">
            <w:pPr>
              <w:rPr>
                <w:sz w:val="16"/>
                <w:szCs w:val="16"/>
              </w:rPr>
            </w:pPr>
          </w:p>
        </w:tc>
      </w:tr>
      <w:tr w:rsidR="009B2495" w:rsidRPr="00A60057" w:rsidTr="009B2495">
        <w:trPr>
          <w:trHeight w:val="441"/>
        </w:trPr>
        <w:tc>
          <w:tcPr>
            <w:tcW w:w="0" w:type="auto"/>
            <w:vMerge/>
          </w:tcPr>
          <w:p w:rsidR="009B2495" w:rsidRPr="00A60057" w:rsidRDefault="009B2495" w:rsidP="009B2495">
            <w:pPr>
              <w:rPr>
                <w:sz w:val="16"/>
                <w:szCs w:val="16"/>
              </w:rPr>
            </w:pPr>
          </w:p>
        </w:tc>
        <w:tc>
          <w:tcPr>
            <w:tcW w:w="0" w:type="auto"/>
            <w:tcBorders>
              <w:top w:val="nil"/>
            </w:tcBorders>
          </w:tcPr>
          <w:p w:rsidR="009B2495" w:rsidRPr="00A60057" w:rsidRDefault="009B2495" w:rsidP="009B2495">
            <w:pPr>
              <w:rPr>
                <w:sz w:val="16"/>
                <w:szCs w:val="16"/>
              </w:rPr>
            </w:pPr>
            <w:r w:rsidRPr="00A60057">
              <w:rPr>
                <w:sz w:val="16"/>
                <w:szCs w:val="16"/>
              </w:rPr>
              <w:t>10</w:t>
            </w:r>
          </w:p>
        </w:tc>
        <w:tc>
          <w:tcPr>
            <w:tcW w:w="0" w:type="auto"/>
            <w:gridSpan w:val="17"/>
            <w:vMerge/>
            <w:tcBorders>
              <w:right w:val="single" w:sz="4" w:space="0" w:color="auto"/>
            </w:tcBorders>
          </w:tcPr>
          <w:p w:rsidR="009B2495" w:rsidRPr="00A60057" w:rsidRDefault="009B2495" w:rsidP="009B2495">
            <w:pPr>
              <w:rPr>
                <w:sz w:val="16"/>
                <w:szCs w:val="16"/>
              </w:rPr>
            </w:pPr>
          </w:p>
        </w:tc>
        <w:tc>
          <w:tcPr>
            <w:tcW w:w="0" w:type="auto"/>
            <w:tcBorders>
              <w:top w:val="nil"/>
              <w:left w:val="single" w:sz="4" w:space="0" w:color="auto"/>
              <w:bottom w:val="single" w:sz="4" w:space="0" w:color="auto"/>
              <w:right w:val="single" w:sz="4" w:space="0" w:color="auto"/>
            </w:tcBorders>
          </w:tcPr>
          <w:p w:rsidR="009B2495" w:rsidRPr="00A60057" w:rsidRDefault="009B2495" w:rsidP="009B2495">
            <w:pPr>
              <w:rPr>
                <w:sz w:val="16"/>
                <w:szCs w:val="16"/>
              </w:rPr>
            </w:pPr>
            <w:r w:rsidRPr="00A60057">
              <w:rPr>
                <w:sz w:val="16"/>
                <w:szCs w:val="16"/>
              </w:rPr>
              <w:t>10</w:t>
            </w:r>
          </w:p>
        </w:tc>
        <w:tc>
          <w:tcPr>
            <w:tcW w:w="553" w:type="dxa"/>
            <w:vMerge/>
            <w:tcBorders>
              <w:top w:val="nil"/>
              <w:left w:val="single" w:sz="4" w:space="0" w:color="auto"/>
            </w:tcBorders>
          </w:tcPr>
          <w:p w:rsidR="009B2495" w:rsidRPr="00A60057" w:rsidRDefault="009B2495" w:rsidP="009B2495">
            <w:pPr>
              <w:rPr>
                <w:sz w:val="16"/>
                <w:szCs w:val="16"/>
              </w:rPr>
            </w:pPr>
          </w:p>
        </w:tc>
      </w:tr>
      <w:tr w:rsidR="009B2495" w:rsidRPr="00A60057" w:rsidTr="009B2495">
        <w:tc>
          <w:tcPr>
            <w:tcW w:w="0" w:type="auto"/>
            <w:vMerge/>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p>
        </w:tc>
        <w:tc>
          <w:tcPr>
            <w:tcW w:w="0" w:type="auto"/>
            <w:gridSpan w:val="3"/>
          </w:tcPr>
          <w:p w:rsidR="009B2495" w:rsidRPr="00A60057" w:rsidRDefault="009B2495" w:rsidP="009B2495">
            <w:pPr>
              <w:jc w:val="center"/>
              <w:rPr>
                <w:sz w:val="16"/>
                <w:szCs w:val="16"/>
              </w:rPr>
            </w:pPr>
            <w:r w:rsidRPr="00A60057">
              <w:rPr>
                <w:sz w:val="16"/>
                <w:szCs w:val="16"/>
              </w:rPr>
              <w:t>Апрель</w:t>
            </w:r>
          </w:p>
        </w:tc>
        <w:tc>
          <w:tcPr>
            <w:tcW w:w="0" w:type="auto"/>
            <w:gridSpan w:val="3"/>
          </w:tcPr>
          <w:p w:rsidR="009B2495" w:rsidRPr="00A60057" w:rsidRDefault="009B2495" w:rsidP="009B2495">
            <w:pPr>
              <w:jc w:val="center"/>
              <w:rPr>
                <w:sz w:val="16"/>
                <w:szCs w:val="16"/>
              </w:rPr>
            </w:pPr>
            <w:r w:rsidRPr="00A60057">
              <w:rPr>
                <w:sz w:val="16"/>
                <w:szCs w:val="16"/>
              </w:rPr>
              <w:t>Май</w:t>
            </w:r>
          </w:p>
        </w:tc>
        <w:tc>
          <w:tcPr>
            <w:tcW w:w="0" w:type="auto"/>
            <w:gridSpan w:val="3"/>
          </w:tcPr>
          <w:p w:rsidR="009B2495" w:rsidRPr="00A60057" w:rsidRDefault="009B2495" w:rsidP="009B2495">
            <w:pPr>
              <w:jc w:val="center"/>
              <w:rPr>
                <w:sz w:val="16"/>
                <w:szCs w:val="16"/>
              </w:rPr>
            </w:pPr>
            <w:r w:rsidRPr="00A60057">
              <w:rPr>
                <w:sz w:val="16"/>
                <w:szCs w:val="16"/>
              </w:rPr>
              <w:t>Июнь</w:t>
            </w:r>
          </w:p>
        </w:tc>
        <w:tc>
          <w:tcPr>
            <w:tcW w:w="0" w:type="auto"/>
            <w:gridSpan w:val="3"/>
          </w:tcPr>
          <w:p w:rsidR="009B2495" w:rsidRPr="00A60057" w:rsidRDefault="009B2495" w:rsidP="009B2495">
            <w:pPr>
              <w:jc w:val="center"/>
              <w:rPr>
                <w:sz w:val="16"/>
                <w:szCs w:val="16"/>
              </w:rPr>
            </w:pPr>
            <w:r w:rsidRPr="00A60057">
              <w:rPr>
                <w:sz w:val="16"/>
                <w:szCs w:val="16"/>
              </w:rPr>
              <w:t>Июль</w:t>
            </w:r>
          </w:p>
        </w:tc>
        <w:tc>
          <w:tcPr>
            <w:tcW w:w="0" w:type="auto"/>
            <w:gridSpan w:val="3"/>
          </w:tcPr>
          <w:p w:rsidR="009B2495" w:rsidRPr="00A60057" w:rsidRDefault="009B2495" w:rsidP="009B2495">
            <w:pPr>
              <w:jc w:val="center"/>
              <w:rPr>
                <w:sz w:val="16"/>
                <w:szCs w:val="16"/>
              </w:rPr>
            </w:pPr>
            <w:r w:rsidRPr="00A60057">
              <w:rPr>
                <w:sz w:val="16"/>
                <w:szCs w:val="16"/>
              </w:rPr>
              <w:t>Август</w:t>
            </w:r>
          </w:p>
        </w:tc>
        <w:tc>
          <w:tcPr>
            <w:tcW w:w="0" w:type="auto"/>
            <w:gridSpan w:val="2"/>
          </w:tcPr>
          <w:p w:rsidR="009B2495" w:rsidRPr="00A60057" w:rsidRDefault="009B2495" w:rsidP="009B2495">
            <w:pPr>
              <w:jc w:val="center"/>
              <w:rPr>
                <w:sz w:val="16"/>
                <w:szCs w:val="16"/>
              </w:rPr>
            </w:pPr>
            <w:r w:rsidRPr="00A60057">
              <w:rPr>
                <w:sz w:val="16"/>
                <w:szCs w:val="16"/>
              </w:rPr>
              <w:t>Сентябрь</w:t>
            </w:r>
          </w:p>
        </w:tc>
        <w:tc>
          <w:tcPr>
            <w:tcW w:w="0" w:type="auto"/>
            <w:tcBorders>
              <w:top w:val="single" w:sz="4" w:space="0" w:color="auto"/>
            </w:tcBorders>
          </w:tcPr>
          <w:p w:rsidR="009B2495" w:rsidRPr="00A60057" w:rsidRDefault="009B2495" w:rsidP="009B2495">
            <w:pPr>
              <w:rPr>
                <w:sz w:val="16"/>
                <w:szCs w:val="16"/>
              </w:rPr>
            </w:pPr>
          </w:p>
        </w:tc>
        <w:tc>
          <w:tcPr>
            <w:tcW w:w="553" w:type="dxa"/>
            <w:vMerge/>
            <w:tcBorders>
              <w:top w:val="nil"/>
            </w:tcBorders>
          </w:tcPr>
          <w:p w:rsidR="009B2495" w:rsidRPr="00A60057" w:rsidRDefault="009B2495" w:rsidP="009B2495">
            <w:pPr>
              <w:rPr>
                <w:sz w:val="16"/>
                <w:szCs w:val="16"/>
              </w:rPr>
            </w:pPr>
          </w:p>
        </w:tc>
      </w:tr>
      <w:tr w:rsidR="009B2495" w:rsidRPr="00A60057" w:rsidTr="009B2495">
        <w:tc>
          <w:tcPr>
            <w:tcW w:w="0" w:type="auto"/>
            <w:vMerge/>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lang w:val="en-US"/>
              </w:rPr>
            </w:pPr>
            <w:r w:rsidRPr="00A60057">
              <w:rPr>
                <w:sz w:val="16"/>
                <w:szCs w:val="16"/>
                <w:lang w:val="en-US"/>
              </w:rPr>
              <w:t>I</w:t>
            </w:r>
          </w:p>
        </w:tc>
        <w:tc>
          <w:tcPr>
            <w:tcW w:w="0" w:type="auto"/>
          </w:tcPr>
          <w:p w:rsidR="009B2495" w:rsidRPr="00A60057" w:rsidRDefault="009B2495" w:rsidP="009B2495">
            <w:pPr>
              <w:rPr>
                <w:sz w:val="16"/>
                <w:szCs w:val="16"/>
                <w:lang w:val="en-US"/>
              </w:rPr>
            </w:pPr>
            <w:r w:rsidRPr="00A60057">
              <w:rPr>
                <w:sz w:val="16"/>
                <w:szCs w:val="16"/>
                <w:lang w:val="en-US"/>
              </w:rPr>
              <w:t>II</w:t>
            </w:r>
          </w:p>
        </w:tc>
        <w:tc>
          <w:tcPr>
            <w:tcW w:w="0" w:type="auto"/>
          </w:tcPr>
          <w:p w:rsidR="009B2495" w:rsidRPr="00A60057" w:rsidRDefault="009B2495" w:rsidP="009B2495">
            <w:pPr>
              <w:rPr>
                <w:sz w:val="16"/>
                <w:szCs w:val="16"/>
                <w:lang w:val="en-US"/>
              </w:rPr>
            </w:pPr>
            <w:r w:rsidRPr="00A60057">
              <w:rPr>
                <w:sz w:val="16"/>
                <w:szCs w:val="16"/>
                <w:lang w:val="en-US"/>
              </w:rPr>
              <w:t>III</w:t>
            </w:r>
          </w:p>
        </w:tc>
        <w:tc>
          <w:tcPr>
            <w:tcW w:w="0" w:type="auto"/>
          </w:tcPr>
          <w:p w:rsidR="009B2495" w:rsidRPr="00A60057" w:rsidRDefault="009B2495" w:rsidP="009B2495">
            <w:pPr>
              <w:rPr>
                <w:sz w:val="16"/>
                <w:szCs w:val="16"/>
                <w:lang w:val="en-US"/>
              </w:rPr>
            </w:pPr>
            <w:r w:rsidRPr="00A60057">
              <w:rPr>
                <w:sz w:val="16"/>
                <w:szCs w:val="16"/>
                <w:lang w:val="en-US"/>
              </w:rPr>
              <w:t>I</w:t>
            </w:r>
          </w:p>
        </w:tc>
        <w:tc>
          <w:tcPr>
            <w:tcW w:w="0" w:type="auto"/>
          </w:tcPr>
          <w:p w:rsidR="009B2495" w:rsidRPr="00A60057" w:rsidRDefault="009B2495" w:rsidP="009B2495">
            <w:pPr>
              <w:rPr>
                <w:sz w:val="16"/>
                <w:szCs w:val="16"/>
                <w:lang w:val="en-US"/>
              </w:rPr>
            </w:pPr>
            <w:r w:rsidRPr="00A60057">
              <w:rPr>
                <w:sz w:val="16"/>
                <w:szCs w:val="16"/>
                <w:lang w:val="en-US"/>
              </w:rPr>
              <w:t>II</w:t>
            </w:r>
          </w:p>
        </w:tc>
        <w:tc>
          <w:tcPr>
            <w:tcW w:w="0" w:type="auto"/>
          </w:tcPr>
          <w:p w:rsidR="009B2495" w:rsidRPr="00A60057" w:rsidRDefault="009B2495" w:rsidP="009B2495">
            <w:pPr>
              <w:rPr>
                <w:sz w:val="16"/>
                <w:szCs w:val="16"/>
                <w:lang w:val="en-US"/>
              </w:rPr>
            </w:pPr>
            <w:r w:rsidRPr="00A60057">
              <w:rPr>
                <w:sz w:val="16"/>
                <w:szCs w:val="16"/>
                <w:lang w:val="en-US"/>
              </w:rPr>
              <w:t>III</w:t>
            </w:r>
          </w:p>
        </w:tc>
        <w:tc>
          <w:tcPr>
            <w:tcW w:w="0" w:type="auto"/>
          </w:tcPr>
          <w:p w:rsidR="009B2495" w:rsidRPr="00A60057" w:rsidRDefault="009B2495" w:rsidP="009B2495">
            <w:pPr>
              <w:rPr>
                <w:sz w:val="16"/>
                <w:szCs w:val="16"/>
                <w:lang w:val="en-US"/>
              </w:rPr>
            </w:pPr>
            <w:r w:rsidRPr="00A60057">
              <w:rPr>
                <w:sz w:val="16"/>
                <w:szCs w:val="16"/>
                <w:lang w:val="en-US"/>
              </w:rPr>
              <w:t>I</w:t>
            </w:r>
          </w:p>
        </w:tc>
        <w:tc>
          <w:tcPr>
            <w:tcW w:w="0" w:type="auto"/>
          </w:tcPr>
          <w:p w:rsidR="009B2495" w:rsidRPr="00A60057" w:rsidRDefault="009B2495" w:rsidP="009B2495">
            <w:pPr>
              <w:rPr>
                <w:sz w:val="16"/>
                <w:szCs w:val="16"/>
                <w:lang w:val="en-US"/>
              </w:rPr>
            </w:pPr>
            <w:r w:rsidRPr="00A60057">
              <w:rPr>
                <w:sz w:val="16"/>
                <w:szCs w:val="16"/>
                <w:lang w:val="en-US"/>
              </w:rPr>
              <w:t>II</w:t>
            </w:r>
          </w:p>
        </w:tc>
        <w:tc>
          <w:tcPr>
            <w:tcW w:w="0" w:type="auto"/>
          </w:tcPr>
          <w:p w:rsidR="009B2495" w:rsidRPr="00A60057" w:rsidRDefault="009B2495" w:rsidP="009B2495">
            <w:pPr>
              <w:rPr>
                <w:sz w:val="16"/>
                <w:szCs w:val="16"/>
                <w:lang w:val="en-US"/>
              </w:rPr>
            </w:pPr>
            <w:r w:rsidRPr="00A60057">
              <w:rPr>
                <w:sz w:val="16"/>
                <w:szCs w:val="16"/>
                <w:lang w:val="en-US"/>
              </w:rPr>
              <w:t>III</w:t>
            </w:r>
          </w:p>
        </w:tc>
        <w:tc>
          <w:tcPr>
            <w:tcW w:w="0" w:type="auto"/>
          </w:tcPr>
          <w:p w:rsidR="009B2495" w:rsidRPr="00A60057" w:rsidRDefault="009B2495" w:rsidP="009B2495">
            <w:pPr>
              <w:rPr>
                <w:sz w:val="16"/>
                <w:szCs w:val="16"/>
                <w:lang w:val="en-US"/>
              </w:rPr>
            </w:pPr>
            <w:r w:rsidRPr="00A60057">
              <w:rPr>
                <w:sz w:val="16"/>
                <w:szCs w:val="16"/>
                <w:lang w:val="en-US"/>
              </w:rPr>
              <w:t>I</w:t>
            </w:r>
          </w:p>
        </w:tc>
        <w:tc>
          <w:tcPr>
            <w:tcW w:w="0" w:type="auto"/>
          </w:tcPr>
          <w:p w:rsidR="009B2495" w:rsidRPr="00A60057" w:rsidRDefault="009B2495" w:rsidP="009B2495">
            <w:pPr>
              <w:rPr>
                <w:sz w:val="16"/>
                <w:szCs w:val="16"/>
                <w:lang w:val="en-US"/>
              </w:rPr>
            </w:pPr>
            <w:r w:rsidRPr="00A60057">
              <w:rPr>
                <w:sz w:val="16"/>
                <w:szCs w:val="16"/>
                <w:lang w:val="en-US"/>
              </w:rPr>
              <w:t>II</w:t>
            </w:r>
          </w:p>
        </w:tc>
        <w:tc>
          <w:tcPr>
            <w:tcW w:w="0" w:type="auto"/>
          </w:tcPr>
          <w:p w:rsidR="009B2495" w:rsidRPr="00A60057" w:rsidRDefault="009B2495" w:rsidP="009B2495">
            <w:pPr>
              <w:rPr>
                <w:sz w:val="16"/>
                <w:szCs w:val="16"/>
                <w:lang w:val="en-US"/>
              </w:rPr>
            </w:pPr>
            <w:r w:rsidRPr="00A60057">
              <w:rPr>
                <w:sz w:val="16"/>
                <w:szCs w:val="16"/>
                <w:lang w:val="en-US"/>
              </w:rPr>
              <w:t>III</w:t>
            </w:r>
          </w:p>
        </w:tc>
        <w:tc>
          <w:tcPr>
            <w:tcW w:w="0" w:type="auto"/>
          </w:tcPr>
          <w:p w:rsidR="009B2495" w:rsidRPr="00A60057" w:rsidRDefault="009B2495" w:rsidP="009B2495">
            <w:pPr>
              <w:rPr>
                <w:sz w:val="16"/>
                <w:szCs w:val="16"/>
                <w:lang w:val="en-US"/>
              </w:rPr>
            </w:pPr>
            <w:r w:rsidRPr="00A60057">
              <w:rPr>
                <w:sz w:val="16"/>
                <w:szCs w:val="16"/>
                <w:lang w:val="en-US"/>
              </w:rPr>
              <w:t>I</w:t>
            </w:r>
          </w:p>
        </w:tc>
        <w:tc>
          <w:tcPr>
            <w:tcW w:w="0" w:type="auto"/>
          </w:tcPr>
          <w:p w:rsidR="009B2495" w:rsidRPr="00A60057" w:rsidRDefault="009B2495" w:rsidP="009B2495">
            <w:pPr>
              <w:rPr>
                <w:sz w:val="16"/>
                <w:szCs w:val="16"/>
                <w:lang w:val="en-US"/>
              </w:rPr>
            </w:pPr>
            <w:r w:rsidRPr="00A60057">
              <w:rPr>
                <w:sz w:val="16"/>
                <w:szCs w:val="16"/>
                <w:lang w:val="en-US"/>
              </w:rPr>
              <w:t>II</w:t>
            </w:r>
          </w:p>
        </w:tc>
        <w:tc>
          <w:tcPr>
            <w:tcW w:w="0" w:type="auto"/>
          </w:tcPr>
          <w:p w:rsidR="009B2495" w:rsidRPr="00A60057" w:rsidRDefault="009B2495" w:rsidP="009B2495">
            <w:pPr>
              <w:rPr>
                <w:sz w:val="16"/>
                <w:szCs w:val="16"/>
                <w:lang w:val="en-US"/>
              </w:rPr>
            </w:pPr>
            <w:r w:rsidRPr="00A60057">
              <w:rPr>
                <w:sz w:val="16"/>
                <w:szCs w:val="16"/>
                <w:lang w:val="en-US"/>
              </w:rPr>
              <w:t>III</w:t>
            </w:r>
          </w:p>
        </w:tc>
        <w:tc>
          <w:tcPr>
            <w:tcW w:w="0" w:type="auto"/>
          </w:tcPr>
          <w:p w:rsidR="009B2495" w:rsidRPr="00A60057" w:rsidRDefault="009B2495" w:rsidP="009B2495">
            <w:pPr>
              <w:rPr>
                <w:sz w:val="16"/>
                <w:szCs w:val="16"/>
                <w:lang w:val="en-US"/>
              </w:rPr>
            </w:pPr>
            <w:r w:rsidRPr="00A60057">
              <w:rPr>
                <w:sz w:val="16"/>
                <w:szCs w:val="16"/>
                <w:lang w:val="en-US"/>
              </w:rPr>
              <w:t>I</w:t>
            </w:r>
          </w:p>
        </w:tc>
        <w:tc>
          <w:tcPr>
            <w:tcW w:w="0" w:type="auto"/>
          </w:tcPr>
          <w:p w:rsidR="009B2495" w:rsidRPr="00A60057" w:rsidRDefault="009B2495" w:rsidP="009B2495">
            <w:pPr>
              <w:rPr>
                <w:sz w:val="16"/>
                <w:szCs w:val="16"/>
                <w:lang w:val="en-US"/>
              </w:rPr>
            </w:pPr>
            <w:r w:rsidRPr="00A60057">
              <w:rPr>
                <w:sz w:val="16"/>
                <w:szCs w:val="16"/>
                <w:lang w:val="en-US"/>
              </w:rPr>
              <w:t>II</w:t>
            </w:r>
          </w:p>
        </w:tc>
        <w:tc>
          <w:tcPr>
            <w:tcW w:w="552" w:type="dxa"/>
          </w:tcPr>
          <w:p w:rsidR="009B2495" w:rsidRPr="00A60057" w:rsidRDefault="009B2495" w:rsidP="009B2495">
            <w:pPr>
              <w:rPr>
                <w:sz w:val="16"/>
                <w:szCs w:val="16"/>
              </w:rPr>
            </w:pPr>
          </w:p>
        </w:tc>
        <w:tc>
          <w:tcPr>
            <w:tcW w:w="553" w:type="dxa"/>
            <w:vMerge w:val="restart"/>
            <w:tcBorders>
              <w:top w:val="nil"/>
            </w:tcBorders>
          </w:tcPr>
          <w:p w:rsidR="009B2495" w:rsidRPr="00A60057" w:rsidRDefault="009B2495" w:rsidP="009B2495">
            <w:pPr>
              <w:rPr>
                <w:sz w:val="16"/>
                <w:szCs w:val="16"/>
              </w:rPr>
            </w:pPr>
          </w:p>
        </w:tc>
      </w:tr>
      <w:tr w:rsidR="009B2495" w:rsidRPr="00A60057" w:rsidTr="009B2495">
        <w:tc>
          <w:tcPr>
            <w:tcW w:w="0" w:type="auto"/>
            <w:vMerge/>
          </w:tcPr>
          <w:p w:rsidR="009B2495" w:rsidRPr="00A60057" w:rsidRDefault="009B2495" w:rsidP="009B2495">
            <w:pPr>
              <w:rPr>
                <w:sz w:val="16"/>
                <w:szCs w:val="16"/>
              </w:rPr>
            </w:pPr>
          </w:p>
        </w:tc>
        <w:tc>
          <w:tcPr>
            <w:tcW w:w="0" w:type="auto"/>
          </w:tcPr>
          <w:p w:rsidR="009B2495" w:rsidRPr="00A60057" w:rsidRDefault="009B2495" w:rsidP="009B2495">
            <w:pPr>
              <w:rPr>
                <w:sz w:val="16"/>
                <w:szCs w:val="16"/>
                <w:lang w:val="en-US"/>
              </w:rPr>
            </w:pPr>
            <w:r w:rsidRPr="00A60057">
              <w:rPr>
                <w:sz w:val="16"/>
                <w:szCs w:val="16"/>
                <w:lang w:val="en-US"/>
              </w:rPr>
              <w:t>1</w:t>
            </w:r>
          </w:p>
        </w:tc>
        <w:tc>
          <w:tcPr>
            <w:tcW w:w="0" w:type="auto"/>
          </w:tcPr>
          <w:p w:rsidR="009B2495" w:rsidRPr="00A60057" w:rsidRDefault="009B2495" w:rsidP="009B2495">
            <w:pPr>
              <w:rPr>
                <w:sz w:val="16"/>
                <w:szCs w:val="16"/>
              </w:rPr>
            </w:pPr>
            <w:r w:rsidRPr="00A60057">
              <w:rPr>
                <w:sz w:val="16"/>
                <w:szCs w:val="16"/>
              </w:rPr>
              <w:t>От</w:t>
            </w:r>
          </w:p>
        </w:tc>
        <w:tc>
          <w:tcPr>
            <w:tcW w:w="0" w:type="auto"/>
          </w:tcPr>
          <w:p w:rsidR="009B2495" w:rsidRPr="00A60057" w:rsidRDefault="009B2495" w:rsidP="009B2495">
            <w:pPr>
              <w:rPr>
                <w:sz w:val="16"/>
                <w:szCs w:val="16"/>
              </w:rPr>
            </w:pPr>
            <w:r w:rsidRPr="00A60057">
              <w:rPr>
                <w:sz w:val="16"/>
                <w:szCs w:val="16"/>
              </w:rPr>
              <w:t>От</w:t>
            </w:r>
          </w:p>
        </w:tc>
        <w:tc>
          <w:tcPr>
            <w:tcW w:w="0" w:type="auto"/>
          </w:tcPr>
          <w:p w:rsidR="009B2495" w:rsidRPr="00A60057" w:rsidRDefault="009B2495" w:rsidP="009B2495">
            <w:pPr>
              <w:rPr>
                <w:sz w:val="16"/>
                <w:szCs w:val="16"/>
              </w:rPr>
            </w:pPr>
            <w:r w:rsidRPr="00A60057">
              <w:rPr>
                <w:sz w:val="16"/>
                <w:szCs w:val="16"/>
              </w:rPr>
              <w:t>Ос</w:t>
            </w:r>
          </w:p>
        </w:tc>
        <w:tc>
          <w:tcPr>
            <w:tcW w:w="0" w:type="auto"/>
          </w:tcPr>
          <w:p w:rsidR="009B2495" w:rsidRPr="00A60057" w:rsidRDefault="009B2495" w:rsidP="009B2495">
            <w:pPr>
              <w:rPr>
                <w:sz w:val="16"/>
                <w:szCs w:val="16"/>
              </w:rPr>
            </w:pPr>
            <w:r w:rsidRPr="00A60057">
              <w:rPr>
                <w:sz w:val="16"/>
                <w:szCs w:val="16"/>
              </w:rPr>
              <w:t>НЦ</w:t>
            </w:r>
          </w:p>
        </w:tc>
        <w:tc>
          <w:tcPr>
            <w:tcW w:w="0" w:type="auto"/>
          </w:tcPr>
          <w:p w:rsidR="009B2495" w:rsidRPr="00A60057" w:rsidRDefault="009B2495" w:rsidP="009B2495">
            <w:pPr>
              <w:rPr>
                <w:sz w:val="16"/>
                <w:szCs w:val="16"/>
              </w:rPr>
            </w:pPr>
            <w:r w:rsidRPr="00A60057">
              <w:rPr>
                <w:sz w:val="16"/>
                <w:szCs w:val="16"/>
              </w:rPr>
              <w:t>Ц</w:t>
            </w:r>
          </w:p>
        </w:tc>
        <w:tc>
          <w:tcPr>
            <w:tcW w:w="0" w:type="auto"/>
          </w:tcPr>
          <w:p w:rsidR="009B2495" w:rsidRPr="00A60057" w:rsidRDefault="009B2495" w:rsidP="009B2495">
            <w:pPr>
              <w:rPr>
                <w:sz w:val="16"/>
                <w:szCs w:val="16"/>
              </w:rPr>
            </w:pPr>
            <w:r w:rsidRPr="00A60057">
              <w:rPr>
                <w:sz w:val="16"/>
                <w:szCs w:val="16"/>
              </w:rPr>
              <w:t>Н.О</w:t>
            </w:r>
          </w:p>
        </w:tc>
        <w:tc>
          <w:tcPr>
            <w:tcW w:w="0" w:type="auto"/>
          </w:tcPr>
          <w:p w:rsidR="009B2495" w:rsidRPr="00A60057" w:rsidRDefault="009B2495" w:rsidP="009B2495">
            <w:pPr>
              <w:rPr>
                <w:sz w:val="16"/>
                <w:szCs w:val="16"/>
              </w:rPr>
            </w:pPr>
            <w:r w:rsidRPr="00A60057">
              <w:rPr>
                <w:sz w:val="16"/>
                <w:szCs w:val="16"/>
              </w:rPr>
              <w:t>От</w:t>
            </w:r>
          </w:p>
        </w:tc>
        <w:tc>
          <w:tcPr>
            <w:tcW w:w="0" w:type="auto"/>
          </w:tcPr>
          <w:p w:rsidR="009B2495" w:rsidRPr="00A60057" w:rsidRDefault="009B2495" w:rsidP="009B2495">
            <w:pPr>
              <w:rPr>
                <w:sz w:val="16"/>
                <w:szCs w:val="16"/>
              </w:rPr>
            </w:pPr>
            <w:r w:rsidRPr="00A60057">
              <w:rPr>
                <w:sz w:val="16"/>
                <w:szCs w:val="16"/>
              </w:rPr>
              <w:t>О.С</w:t>
            </w:r>
          </w:p>
        </w:tc>
        <w:tc>
          <w:tcPr>
            <w:tcW w:w="0" w:type="auto"/>
          </w:tcPr>
          <w:p w:rsidR="009B2495" w:rsidRPr="00A60057" w:rsidRDefault="009B2495" w:rsidP="009B2495">
            <w:pPr>
              <w:rPr>
                <w:sz w:val="16"/>
                <w:szCs w:val="16"/>
              </w:rPr>
            </w:pPr>
            <w:r w:rsidRPr="00A60057">
              <w:rPr>
                <w:sz w:val="16"/>
                <w:szCs w:val="16"/>
              </w:rPr>
              <w:t>Н.Ц</w:t>
            </w:r>
          </w:p>
        </w:tc>
        <w:tc>
          <w:tcPr>
            <w:tcW w:w="0" w:type="auto"/>
          </w:tcPr>
          <w:p w:rsidR="009B2495" w:rsidRPr="00A60057" w:rsidRDefault="009B2495" w:rsidP="009B2495">
            <w:pPr>
              <w:rPr>
                <w:sz w:val="16"/>
                <w:szCs w:val="16"/>
              </w:rPr>
            </w:pPr>
            <w:r w:rsidRPr="00A60057">
              <w:rPr>
                <w:sz w:val="16"/>
                <w:szCs w:val="16"/>
              </w:rPr>
              <w:t>Ц</w:t>
            </w:r>
          </w:p>
        </w:tc>
        <w:tc>
          <w:tcPr>
            <w:tcW w:w="0" w:type="auto"/>
          </w:tcPr>
          <w:p w:rsidR="009B2495" w:rsidRPr="00A60057" w:rsidRDefault="009B2495" w:rsidP="009B2495">
            <w:pPr>
              <w:rPr>
                <w:sz w:val="16"/>
                <w:szCs w:val="16"/>
              </w:rPr>
            </w:pPr>
            <w:r w:rsidRPr="00A60057">
              <w:rPr>
                <w:sz w:val="16"/>
                <w:szCs w:val="16"/>
              </w:rPr>
              <w:t>Н.О</w:t>
            </w:r>
          </w:p>
        </w:tc>
        <w:tc>
          <w:tcPr>
            <w:tcW w:w="0" w:type="auto"/>
          </w:tcPr>
          <w:p w:rsidR="009B2495" w:rsidRPr="00A60057" w:rsidRDefault="009B2495" w:rsidP="009B2495">
            <w:pPr>
              <w:rPr>
                <w:sz w:val="16"/>
                <w:szCs w:val="16"/>
              </w:rPr>
            </w:pPr>
            <w:r w:rsidRPr="00A60057">
              <w:rPr>
                <w:sz w:val="16"/>
                <w:szCs w:val="16"/>
              </w:rPr>
              <w:t>О.С</w:t>
            </w:r>
          </w:p>
        </w:tc>
        <w:tc>
          <w:tcPr>
            <w:tcW w:w="0" w:type="auto"/>
          </w:tcPr>
          <w:p w:rsidR="009B2495" w:rsidRPr="00A60057" w:rsidRDefault="009B2495" w:rsidP="009B2495">
            <w:pPr>
              <w:rPr>
                <w:sz w:val="16"/>
                <w:szCs w:val="16"/>
              </w:rPr>
            </w:pPr>
            <w:r w:rsidRPr="00A60057">
              <w:rPr>
                <w:sz w:val="16"/>
                <w:szCs w:val="16"/>
              </w:rPr>
              <w:t>Н.Ц</w:t>
            </w:r>
          </w:p>
        </w:tc>
        <w:tc>
          <w:tcPr>
            <w:tcW w:w="0" w:type="auto"/>
          </w:tcPr>
          <w:p w:rsidR="009B2495" w:rsidRPr="00A60057" w:rsidRDefault="009B2495" w:rsidP="009B2495">
            <w:pPr>
              <w:rPr>
                <w:sz w:val="16"/>
                <w:szCs w:val="16"/>
              </w:rPr>
            </w:pPr>
            <w:r w:rsidRPr="00A60057">
              <w:rPr>
                <w:sz w:val="16"/>
                <w:szCs w:val="16"/>
              </w:rPr>
              <w:t>Ц</w:t>
            </w:r>
          </w:p>
        </w:tc>
        <w:tc>
          <w:tcPr>
            <w:tcW w:w="0" w:type="auto"/>
          </w:tcPr>
          <w:p w:rsidR="009B2495" w:rsidRPr="00A60057" w:rsidRDefault="009B2495" w:rsidP="009B2495">
            <w:pPr>
              <w:rPr>
                <w:sz w:val="16"/>
                <w:szCs w:val="16"/>
              </w:rPr>
            </w:pPr>
            <w:r w:rsidRPr="00A60057">
              <w:rPr>
                <w:sz w:val="16"/>
                <w:szCs w:val="16"/>
              </w:rPr>
              <w:t>Н.О</w:t>
            </w:r>
          </w:p>
        </w:tc>
        <w:tc>
          <w:tcPr>
            <w:tcW w:w="0" w:type="auto"/>
          </w:tcPr>
          <w:p w:rsidR="009B2495" w:rsidRPr="00A60057" w:rsidRDefault="009B2495" w:rsidP="009B2495">
            <w:pPr>
              <w:rPr>
                <w:sz w:val="16"/>
                <w:szCs w:val="16"/>
              </w:rPr>
            </w:pPr>
            <w:r w:rsidRPr="00A60057">
              <w:rPr>
                <w:sz w:val="16"/>
                <w:szCs w:val="16"/>
              </w:rPr>
              <w:t>От</w:t>
            </w:r>
          </w:p>
        </w:tc>
        <w:tc>
          <w:tcPr>
            <w:tcW w:w="0" w:type="auto"/>
          </w:tcPr>
          <w:p w:rsidR="009B2495" w:rsidRPr="00A60057" w:rsidRDefault="009B2495" w:rsidP="009B2495">
            <w:pPr>
              <w:rPr>
                <w:sz w:val="16"/>
                <w:szCs w:val="16"/>
              </w:rPr>
            </w:pPr>
            <w:r w:rsidRPr="00A60057">
              <w:rPr>
                <w:sz w:val="16"/>
                <w:szCs w:val="16"/>
              </w:rPr>
              <w:t>Н.Ц</w:t>
            </w:r>
          </w:p>
        </w:tc>
        <w:tc>
          <w:tcPr>
            <w:tcW w:w="552" w:type="dxa"/>
          </w:tcPr>
          <w:p w:rsidR="009B2495" w:rsidRPr="00A60057" w:rsidRDefault="009B2495" w:rsidP="009B2495">
            <w:pPr>
              <w:rPr>
                <w:sz w:val="16"/>
                <w:szCs w:val="16"/>
              </w:rPr>
            </w:pPr>
          </w:p>
        </w:tc>
        <w:tc>
          <w:tcPr>
            <w:tcW w:w="553" w:type="dxa"/>
            <w:vMerge/>
            <w:tcBorders>
              <w:top w:val="nil"/>
            </w:tcBorders>
          </w:tcPr>
          <w:p w:rsidR="009B2495" w:rsidRPr="00A60057" w:rsidRDefault="009B2495" w:rsidP="009B2495">
            <w:pPr>
              <w:rPr>
                <w:sz w:val="16"/>
                <w:szCs w:val="16"/>
              </w:rPr>
            </w:pPr>
          </w:p>
        </w:tc>
      </w:tr>
      <w:tr w:rsidR="009B2495" w:rsidRPr="00A60057" w:rsidTr="009B2495">
        <w:tc>
          <w:tcPr>
            <w:tcW w:w="0" w:type="auto"/>
            <w:vMerge/>
          </w:tcPr>
          <w:p w:rsidR="009B2495" w:rsidRPr="00A60057" w:rsidRDefault="009B2495" w:rsidP="009B2495">
            <w:pPr>
              <w:rPr>
                <w:sz w:val="16"/>
                <w:szCs w:val="16"/>
              </w:rPr>
            </w:pPr>
          </w:p>
        </w:tc>
        <w:tc>
          <w:tcPr>
            <w:tcW w:w="0" w:type="auto"/>
          </w:tcPr>
          <w:p w:rsidR="009B2495" w:rsidRPr="00A60057" w:rsidRDefault="009B2495" w:rsidP="009B2495">
            <w:pPr>
              <w:rPr>
                <w:sz w:val="16"/>
                <w:szCs w:val="16"/>
                <w:lang w:val="en-US"/>
              </w:rPr>
            </w:pPr>
            <w:r w:rsidRPr="00A60057">
              <w:rPr>
                <w:sz w:val="16"/>
                <w:szCs w:val="16"/>
                <w:lang w:val="en-US"/>
              </w:rPr>
              <w:t>2</w:t>
            </w: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r w:rsidRPr="00A60057">
              <w:rPr>
                <w:sz w:val="16"/>
                <w:szCs w:val="16"/>
              </w:rPr>
              <w:t>Ук</w:t>
            </w: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r w:rsidRPr="00A60057">
              <w:rPr>
                <w:sz w:val="16"/>
                <w:szCs w:val="16"/>
              </w:rPr>
              <w:t>Ук</w:t>
            </w: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r w:rsidRPr="00A60057">
              <w:rPr>
                <w:sz w:val="16"/>
                <w:szCs w:val="16"/>
              </w:rPr>
              <w:t>Ук</w:t>
            </w: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p>
        </w:tc>
        <w:tc>
          <w:tcPr>
            <w:tcW w:w="552" w:type="dxa"/>
          </w:tcPr>
          <w:p w:rsidR="009B2495" w:rsidRPr="00A60057" w:rsidRDefault="009B2495" w:rsidP="009B2495">
            <w:pPr>
              <w:rPr>
                <w:sz w:val="16"/>
                <w:szCs w:val="16"/>
              </w:rPr>
            </w:pPr>
          </w:p>
        </w:tc>
        <w:tc>
          <w:tcPr>
            <w:tcW w:w="553" w:type="dxa"/>
            <w:vMerge/>
            <w:tcBorders>
              <w:top w:val="nil"/>
            </w:tcBorders>
          </w:tcPr>
          <w:p w:rsidR="009B2495" w:rsidRPr="00A60057" w:rsidRDefault="009B2495" w:rsidP="009B2495">
            <w:pPr>
              <w:rPr>
                <w:sz w:val="16"/>
                <w:szCs w:val="16"/>
              </w:rPr>
            </w:pPr>
          </w:p>
        </w:tc>
      </w:tr>
      <w:tr w:rsidR="009B2495" w:rsidRPr="00A60057" w:rsidTr="009B2495">
        <w:tc>
          <w:tcPr>
            <w:tcW w:w="0" w:type="auto"/>
            <w:vMerge/>
          </w:tcPr>
          <w:p w:rsidR="009B2495" w:rsidRPr="00A60057" w:rsidRDefault="009B2495" w:rsidP="009B2495">
            <w:pPr>
              <w:rPr>
                <w:sz w:val="16"/>
                <w:szCs w:val="16"/>
              </w:rPr>
            </w:pPr>
          </w:p>
        </w:tc>
        <w:tc>
          <w:tcPr>
            <w:tcW w:w="0" w:type="auto"/>
          </w:tcPr>
          <w:p w:rsidR="009B2495" w:rsidRPr="00A60057" w:rsidRDefault="009B2495" w:rsidP="009B2495">
            <w:pPr>
              <w:rPr>
                <w:sz w:val="16"/>
                <w:szCs w:val="16"/>
                <w:lang w:val="en-US"/>
              </w:rPr>
            </w:pPr>
            <w:r w:rsidRPr="00A60057">
              <w:rPr>
                <w:sz w:val="16"/>
                <w:szCs w:val="16"/>
                <w:lang w:val="en-US"/>
              </w:rPr>
              <w:t>3</w:t>
            </w: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r w:rsidRPr="00A60057">
              <w:rPr>
                <w:sz w:val="16"/>
                <w:szCs w:val="16"/>
              </w:rPr>
              <w:t>П.В</w:t>
            </w:r>
          </w:p>
        </w:tc>
        <w:tc>
          <w:tcPr>
            <w:tcW w:w="0" w:type="auto"/>
          </w:tcPr>
          <w:p w:rsidR="009B2495" w:rsidRPr="00A60057" w:rsidRDefault="009B2495" w:rsidP="009B2495">
            <w:pPr>
              <w:rPr>
                <w:sz w:val="16"/>
                <w:szCs w:val="16"/>
              </w:rPr>
            </w:pPr>
            <w:r w:rsidRPr="00A60057">
              <w:rPr>
                <w:sz w:val="16"/>
                <w:szCs w:val="16"/>
              </w:rPr>
              <w:t>С.Л</w:t>
            </w:r>
          </w:p>
        </w:tc>
        <w:tc>
          <w:tcPr>
            <w:tcW w:w="0" w:type="auto"/>
          </w:tcPr>
          <w:p w:rsidR="009B2495" w:rsidRPr="00A60057" w:rsidRDefault="009B2495" w:rsidP="009B2495">
            <w:pPr>
              <w:rPr>
                <w:sz w:val="16"/>
                <w:szCs w:val="16"/>
              </w:rPr>
            </w:pPr>
            <w:r w:rsidRPr="00A60057">
              <w:rPr>
                <w:sz w:val="16"/>
                <w:szCs w:val="16"/>
              </w:rPr>
              <w:t>Н.Л</w:t>
            </w: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r w:rsidRPr="00A60057">
              <w:rPr>
                <w:sz w:val="16"/>
                <w:szCs w:val="16"/>
              </w:rPr>
              <w:t>Б</w:t>
            </w: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r w:rsidRPr="00A60057">
              <w:rPr>
                <w:sz w:val="16"/>
                <w:szCs w:val="16"/>
              </w:rPr>
              <w:t>Ц</w:t>
            </w: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r w:rsidRPr="00A60057">
              <w:rPr>
                <w:sz w:val="16"/>
                <w:szCs w:val="16"/>
              </w:rPr>
              <w:t>О.К</w:t>
            </w: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r w:rsidRPr="00A60057">
              <w:rPr>
                <w:sz w:val="16"/>
                <w:szCs w:val="16"/>
              </w:rPr>
              <w:t>Р.К</w:t>
            </w:r>
          </w:p>
        </w:tc>
        <w:tc>
          <w:tcPr>
            <w:tcW w:w="0" w:type="auto"/>
          </w:tcPr>
          <w:p w:rsidR="009B2495" w:rsidRPr="00A60057" w:rsidRDefault="009B2495" w:rsidP="009B2495">
            <w:pPr>
              <w:rPr>
                <w:sz w:val="16"/>
                <w:szCs w:val="16"/>
              </w:rPr>
            </w:pPr>
          </w:p>
        </w:tc>
        <w:tc>
          <w:tcPr>
            <w:tcW w:w="552" w:type="dxa"/>
          </w:tcPr>
          <w:p w:rsidR="009B2495" w:rsidRPr="00A60057" w:rsidRDefault="009B2495" w:rsidP="009B2495">
            <w:pPr>
              <w:rPr>
                <w:sz w:val="16"/>
                <w:szCs w:val="16"/>
              </w:rPr>
            </w:pPr>
          </w:p>
        </w:tc>
        <w:tc>
          <w:tcPr>
            <w:tcW w:w="553" w:type="dxa"/>
            <w:vMerge/>
            <w:tcBorders>
              <w:top w:val="nil"/>
            </w:tcBorders>
          </w:tcPr>
          <w:p w:rsidR="009B2495" w:rsidRPr="00A60057" w:rsidRDefault="009B2495" w:rsidP="009B2495">
            <w:pPr>
              <w:rPr>
                <w:sz w:val="16"/>
                <w:szCs w:val="16"/>
              </w:rPr>
            </w:pPr>
          </w:p>
        </w:tc>
      </w:tr>
      <w:tr w:rsidR="009B2495" w:rsidRPr="00A60057" w:rsidTr="009B2495">
        <w:tc>
          <w:tcPr>
            <w:tcW w:w="0" w:type="auto"/>
            <w:vMerge/>
          </w:tcPr>
          <w:p w:rsidR="009B2495" w:rsidRPr="00A60057" w:rsidRDefault="009B2495" w:rsidP="009B2495">
            <w:pPr>
              <w:rPr>
                <w:sz w:val="16"/>
                <w:szCs w:val="16"/>
              </w:rPr>
            </w:pPr>
          </w:p>
        </w:tc>
        <w:tc>
          <w:tcPr>
            <w:tcW w:w="0" w:type="auto"/>
          </w:tcPr>
          <w:p w:rsidR="009B2495" w:rsidRPr="00A60057" w:rsidRDefault="009B2495" w:rsidP="009B2495">
            <w:pPr>
              <w:rPr>
                <w:sz w:val="16"/>
                <w:szCs w:val="16"/>
                <w:lang w:val="en-US"/>
              </w:rPr>
            </w:pPr>
            <w:r w:rsidRPr="00A60057">
              <w:rPr>
                <w:sz w:val="16"/>
                <w:szCs w:val="16"/>
                <w:lang w:val="en-US"/>
              </w:rPr>
              <w:t>4</w:t>
            </w: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r w:rsidRPr="00A60057">
              <w:rPr>
                <w:sz w:val="16"/>
                <w:szCs w:val="16"/>
              </w:rPr>
              <w:t>По</w:t>
            </w: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r w:rsidRPr="00A60057">
              <w:rPr>
                <w:sz w:val="16"/>
                <w:szCs w:val="16"/>
              </w:rPr>
              <w:t>По</w:t>
            </w: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r w:rsidRPr="00A60057">
              <w:rPr>
                <w:sz w:val="16"/>
                <w:szCs w:val="16"/>
              </w:rPr>
              <w:t>По</w:t>
            </w: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r w:rsidRPr="00A60057">
              <w:rPr>
                <w:sz w:val="16"/>
                <w:szCs w:val="16"/>
              </w:rPr>
              <w:t>По</w:t>
            </w: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p>
        </w:tc>
        <w:tc>
          <w:tcPr>
            <w:tcW w:w="0" w:type="auto"/>
          </w:tcPr>
          <w:p w:rsidR="009B2495" w:rsidRPr="00A60057" w:rsidRDefault="009B2495" w:rsidP="009B2495">
            <w:pPr>
              <w:rPr>
                <w:sz w:val="16"/>
                <w:szCs w:val="16"/>
              </w:rPr>
            </w:pPr>
            <w:r w:rsidRPr="00A60057">
              <w:rPr>
                <w:sz w:val="16"/>
                <w:szCs w:val="16"/>
              </w:rPr>
              <w:t>Де</w:t>
            </w:r>
          </w:p>
        </w:tc>
        <w:tc>
          <w:tcPr>
            <w:tcW w:w="552" w:type="dxa"/>
          </w:tcPr>
          <w:p w:rsidR="009B2495" w:rsidRPr="00A60057" w:rsidRDefault="009B2495" w:rsidP="009B2495">
            <w:pPr>
              <w:rPr>
                <w:sz w:val="16"/>
                <w:szCs w:val="16"/>
              </w:rPr>
            </w:pPr>
          </w:p>
        </w:tc>
        <w:tc>
          <w:tcPr>
            <w:tcW w:w="553" w:type="dxa"/>
            <w:vMerge/>
            <w:tcBorders>
              <w:top w:val="nil"/>
            </w:tcBorders>
          </w:tcPr>
          <w:p w:rsidR="009B2495" w:rsidRPr="00A60057" w:rsidRDefault="009B2495" w:rsidP="009B2495">
            <w:pPr>
              <w:rPr>
                <w:sz w:val="16"/>
                <w:szCs w:val="16"/>
              </w:rPr>
            </w:pPr>
          </w:p>
        </w:tc>
      </w:tr>
    </w:tbl>
    <w:p w:rsidR="009B2495" w:rsidRPr="00A5586D" w:rsidRDefault="009B2495" w:rsidP="009B2495">
      <w:pPr>
        <w:spacing w:after="0" w:line="240" w:lineRule="auto"/>
        <w:jc w:val="center"/>
        <w:rPr>
          <w:rFonts w:ascii="Times New Roman" w:hAnsi="Times New Roman"/>
          <w:b/>
          <w:sz w:val="24"/>
          <w:szCs w:val="24"/>
        </w:rPr>
      </w:pPr>
    </w:p>
    <w:p w:rsidR="0044318E" w:rsidRDefault="0044318E" w:rsidP="0044318E">
      <w:pPr>
        <w:tabs>
          <w:tab w:val="left" w:pos="3738"/>
        </w:tabs>
        <w:spacing w:after="0" w:line="240" w:lineRule="auto"/>
        <w:rPr>
          <w:rFonts w:ascii="Times New Roman" w:hAnsi="Times New Roman"/>
          <w:b/>
          <w:i/>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61"/>
        <w:gridCol w:w="4819"/>
      </w:tblGrid>
      <w:tr w:rsidR="0044318E" w:rsidTr="0044318E">
        <w:tc>
          <w:tcPr>
            <w:tcW w:w="4361" w:type="dxa"/>
          </w:tcPr>
          <w:p w:rsidR="0044318E" w:rsidRPr="005F3AC0" w:rsidRDefault="0044318E" w:rsidP="0044318E">
            <w:pPr>
              <w:rPr>
                <w:rFonts w:ascii="Times New Roman" w:hAnsi="Times New Roman"/>
                <w:sz w:val="24"/>
                <w:szCs w:val="24"/>
              </w:rPr>
            </w:pPr>
            <w:r w:rsidRPr="005F3AC0">
              <w:rPr>
                <w:rFonts w:ascii="Times New Roman" w:hAnsi="Times New Roman"/>
                <w:sz w:val="24"/>
                <w:szCs w:val="24"/>
              </w:rPr>
              <w:t>1-Фаза развития люцерны</w:t>
            </w:r>
          </w:p>
        </w:tc>
        <w:tc>
          <w:tcPr>
            <w:tcW w:w="4819" w:type="dxa"/>
          </w:tcPr>
          <w:p w:rsidR="0044318E" w:rsidRPr="005F3AC0" w:rsidRDefault="0044318E" w:rsidP="0044318E">
            <w:pPr>
              <w:rPr>
                <w:rFonts w:ascii="Times New Roman" w:hAnsi="Times New Roman"/>
                <w:sz w:val="24"/>
                <w:szCs w:val="24"/>
              </w:rPr>
            </w:pPr>
            <w:r w:rsidRPr="005F3AC0">
              <w:rPr>
                <w:rFonts w:ascii="Times New Roman" w:hAnsi="Times New Roman"/>
                <w:sz w:val="24"/>
                <w:szCs w:val="24"/>
              </w:rPr>
              <w:t>Пв – появление всходов</w:t>
            </w:r>
          </w:p>
        </w:tc>
      </w:tr>
      <w:tr w:rsidR="0044318E" w:rsidTr="0044318E">
        <w:tc>
          <w:tcPr>
            <w:tcW w:w="4361" w:type="dxa"/>
          </w:tcPr>
          <w:p w:rsidR="0044318E" w:rsidRPr="005F3AC0" w:rsidRDefault="0044318E" w:rsidP="0044318E">
            <w:pPr>
              <w:rPr>
                <w:rFonts w:ascii="Times New Roman" w:hAnsi="Times New Roman"/>
                <w:sz w:val="24"/>
                <w:szCs w:val="24"/>
              </w:rPr>
            </w:pPr>
            <w:r w:rsidRPr="005F3AC0">
              <w:rPr>
                <w:rFonts w:ascii="Times New Roman" w:hAnsi="Times New Roman"/>
                <w:sz w:val="24"/>
                <w:szCs w:val="24"/>
              </w:rPr>
              <w:t>2.- агротехнические приемы на люцерне</w:t>
            </w:r>
          </w:p>
        </w:tc>
        <w:tc>
          <w:tcPr>
            <w:tcW w:w="4819" w:type="dxa"/>
          </w:tcPr>
          <w:p w:rsidR="0044318E" w:rsidRPr="005F3AC0" w:rsidRDefault="0044318E" w:rsidP="0044318E">
            <w:pPr>
              <w:rPr>
                <w:rFonts w:ascii="Times New Roman" w:hAnsi="Times New Roman"/>
                <w:sz w:val="24"/>
                <w:szCs w:val="24"/>
              </w:rPr>
            </w:pPr>
            <w:r w:rsidRPr="005F3AC0">
              <w:rPr>
                <w:rFonts w:ascii="Times New Roman" w:hAnsi="Times New Roman"/>
                <w:sz w:val="24"/>
                <w:szCs w:val="24"/>
              </w:rPr>
              <w:t>С.Л. – семядольные листья</w:t>
            </w:r>
          </w:p>
        </w:tc>
      </w:tr>
      <w:tr w:rsidR="0044318E" w:rsidTr="0044318E">
        <w:tc>
          <w:tcPr>
            <w:tcW w:w="4361" w:type="dxa"/>
          </w:tcPr>
          <w:p w:rsidR="0044318E" w:rsidRPr="005F3AC0" w:rsidRDefault="0044318E" w:rsidP="0044318E">
            <w:pPr>
              <w:rPr>
                <w:rFonts w:ascii="Times New Roman" w:hAnsi="Times New Roman"/>
                <w:sz w:val="24"/>
                <w:szCs w:val="24"/>
              </w:rPr>
            </w:pPr>
            <w:r w:rsidRPr="005F3AC0">
              <w:rPr>
                <w:rFonts w:ascii="Times New Roman" w:hAnsi="Times New Roman"/>
                <w:sz w:val="24"/>
                <w:szCs w:val="24"/>
              </w:rPr>
              <w:t>3.- фаза развития хлопчатника</w:t>
            </w:r>
          </w:p>
        </w:tc>
        <w:tc>
          <w:tcPr>
            <w:tcW w:w="4819" w:type="dxa"/>
          </w:tcPr>
          <w:p w:rsidR="0044318E" w:rsidRPr="005F3AC0" w:rsidRDefault="0044318E" w:rsidP="0044318E">
            <w:pPr>
              <w:rPr>
                <w:rFonts w:ascii="Times New Roman" w:hAnsi="Times New Roman"/>
                <w:sz w:val="24"/>
                <w:szCs w:val="24"/>
              </w:rPr>
            </w:pPr>
            <w:r w:rsidRPr="005F3AC0">
              <w:rPr>
                <w:rFonts w:ascii="Times New Roman" w:hAnsi="Times New Roman"/>
                <w:sz w:val="24"/>
                <w:szCs w:val="24"/>
              </w:rPr>
              <w:t>Н.Л. – настоящие листья</w:t>
            </w:r>
          </w:p>
        </w:tc>
      </w:tr>
      <w:tr w:rsidR="0044318E" w:rsidTr="0044318E">
        <w:tc>
          <w:tcPr>
            <w:tcW w:w="4361" w:type="dxa"/>
          </w:tcPr>
          <w:p w:rsidR="0044318E" w:rsidRPr="005F3AC0" w:rsidRDefault="0044318E" w:rsidP="0044318E">
            <w:pPr>
              <w:rPr>
                <w:rFonts w:ascii="Times New Roman" w:hAnsi="Times New Roman"/>
                <w:sz w:val="24"/>
                <w:szCs w:val="24"/>
              </w:rPr>
            </w:pPr>
            <w:r w:rsidRPr="005F3AC0">
              <w:rPr>
                <w:rFonts w:ascii="Times New Roman" w:hAnsi="Times New Roman"/>
                <w:sz w:val="24"/>
                <w:szCs w:val="24"/>
              </w:rPr>
              <w:t>4.- агроприемы на хлопчатнике</w:t>
            </w:r>
          </w:p>
        </w:tc>
        <w:tc>
          <w:tcPr>
            <w:tcW w:w="4819" w:type="dxa"/>
          </w:tcPr>
          <w:p w:rsidR="0044318E" w:rsidRPr="005F3AC0" w:rsidRDefault="0044318E" w:rsidP="0044318E">
            <w:pPr>
              <w:rPr>
                <w:rFonts w:ascii="Times New Roman" w:hAnsi="Times New Roman"/>
                <w:sz w:val="24"/>
                <w:szCs w:val="24"/>
              </w:rPr>
            </w:pPr>
            <w:r w:rsidRPr="005F3AC0">
              <w:rPr>
                <w:rFonts w:ascii="Times New Roman" w:hAnsi="Times New Roman"/>
                <w:sz w:val="24"/>
                <w:szCs w:val="24"/>
              </w:rPr>
              <w:t>Б – бутонизация</w:t>
            </w:r>
          </w:p>
        </w:tc>
      </w:tr>
      <w:tr w:rsidR="0044318E" w:rsidTr="0044318E">
        <w:tc>
          <w:tcPr>
            <w:tcW w:w="4361" w:type="dxa"/>
          </w:tcPr>
          <w:p w:rsidR="0044318E" w:rsidRPr="005F3AC0" w:rsidRDefault="0044318E" w:rsidP="0044318E">
            <w:pPr>
              <w:rPr>
                <w:rFonts w:ascii="Times New Roman" w:hAnsi="Times New Roman"/>
                <w:sz w:val="24"/>
                <w:szCs w:val="24"/>
              </w:rPr>
            </w:pPr>
            <w:r w:rsidRPr="005F3AC0">
              <w:rPr>
                <w:rFonts w:ascii="Times New Roman" w:hAnsi="Times New Roman"/>
                <w:sz w:val="24"/>
                <w:szCs w:val="24"/>
              </w:rPr>
              <w:t>Н.О.- начало отрастания</w:t>
            </w:r>
          </w:p>
        </w:tc>
        <w:tc>
          <w:tcPr>
            <w:tcW w:w="4819" w:type="dxa"/>
          </w:tcPr>
          <w:p w:rsidR="0044318E" w:rsidRPr="005F3AC0" w:rsidRDefault="0044318E" w:rsidP="0044318E">
            <w:pPr>
              <w:rPr>
                <w:rFonts w:ascii="Times New Roman" w:hAnsi="Times New Roman"/>
                <w:sz w:val="24"/>
                <w:szCs w:val="24"/>
              </w:rPr>
            </w:pPr>
            <w:r w:rsidRPr="005F3AC0">
              <w:rPr>
                <w:rFonts w:ascii="Times New Roman" w:hAnsi="Times New Roman"/>
                <w:sz w:val="24"/>
                <w:szCs w:val="24"/>
              </w:rPr>
              <w:t xml:space="preserve">О.К. – образование коробочек </w:t>
            </w:r>
          </w:p>
        </w:tc>
      </w:tr>
      <w:tr w:rsidR="0044318E" w:rsidTr="0044318E">
        <w:tc>
          <w:tcPr>
            <w:tcW w:w="4361" w:type="dxa"/>
          </w:tcPr>
          <w:p w:rsidR="0044318E" w:rsidRPr="005F3AC0" w:rsidRDefault="0044318E" w:rsidP="0044318E">
            <w:pPr>
              <w:rPr>
                <w:rFonts w:ascii="Times New Roman" w:hAnsi="Times New Roman"/>
                <w:sz w:val="24"/>
                <w:szCs w:val="24"/>
              </w:rPr>
            </w:pPr>
            <w:r w:rsidRPr="005F3AC0">
              <w:rPr>
                <w:rFonts w:ascii="Times New Roman" w:hAnsi="Times New Roman"/>
                <w:sz w:val="24"/>
                <w:szCs w:val="24"/>
              </w:rPr>
              <w:t>От – отрастание</w:t>
            </w:r>
          </w:p>
        </w:tc>
        <w:tc>
          <w:tcPr>
            <w:tcW w:w="4819" w:type="dxa"/>
          </w:tcPr>
          <w:p w:rsidR="0044318E" w:rsidRPr="005F3AC0" w:rsidRDefault="0044318E" w:rsidP="0044318E">
            <w:pPr>
              <w:rPr>
                <w:rFonts w:ascii="Times New Roman" w:hAnsi="Times New Roman"/>
                <w:sz w:val="24"/>
                <w:szCs w:val="24"/>
              </w:rPr>
            </w:pPr>
            <w:r w:rsidRPr="005F3AC0">
              <w:rPr>
                <w:rFonts w:ascii="Times New Roman" w:hAnsi="Times New Roman"/>
                <w:sz w:val="24"/>
                <w:szCs w:val="24"/>
              </w:rPr>
              <w:t xml:space="preserve">Р.К. – раскрытие коробочек </w:t>
            </w:r>
          </w:p>
        </w:tc>
      </w:tr>
      <w:tr w:rsidR="0044318E" w:rsidTr="0044318E">
        <w:tc>
          <w:tcPr>
            <w:tcW w:w="4361" w:type="dxa"/>
          </w:tcPr>
          <w:p w:rsidR="0044318E" w:rsidRPr="005F3AC0" w:rsidRDefault="0044318E" w:rsidP="0044318E">
            <w:pPr>
              <w:rPr>
                <w:rFonts w:ascii="Times New Roman" w:hAnsi="Times New Roman"/>
                <w:sz w:val="24"/>
                <w:szCs w:val="24"/>
              </w:rPr>
            </w:pPr>
            <w:r w:rsidRPr="005F3AC0">
              <w:rPr>
                <w:rFonts w:ascii="Times New Roman" w:hAnsi="Times New Roman"/>
                <w:sz w:val="24"/>
                <w:szCs w:val="24"/>
              </w:rPr>
              <w:t>О.С. – Образование соцветий</w:t>
            </w:r>
          </w:p>
        </w:tc>
        <w:tc>
          <w:tcPr>
            <w:tcW w:w="4819" w:type="dxa"/>
          </w:tcPr>
          <w:p w:rsidR="0044318E" w:rsidRPr="005F3AC0" w:rsidRDefault="0044318E" w:rsidP="0044318E">
            <w:pPr>
              <w:rPr>
                <w:rFonts w:ascii="Times New Roman" w:hAnsi="Times New Roman"/>
                <w:sz w:val="24"/>
                <w:szCs w:val="24"/>
              </w:rPr>
            </w:pPr>
            <w:r w:rsidRPr="005F3AC0">
              <w:rPr>
                <w:rFonts w:ascii="Times New Roman" w:hAnsi="Times New Roman"/>
                <w:sz w:val="24"/>
                <w:szCs w:val="24"/>
              </w:rPr>
              <w:t>Ук- укос</w:t>
            </w:r>
          </w:p>
        </w:tc>
      </w:tr>
      <w:tr w:rsidR="0044318E" w:rsidTr="0044318E">
        <w:tc>
          <w:tcPr>
            <w:tcW w:w="4361" w:type="dxa"/>
          </w:tcPr>
          <w:p w:rsidR="0044318E" w:rsidRPr="005F3AC0" w:rsidRDefault="0044318E" w:rsidP="0044318E">
            <w:pPr>
              <w:rPr>
                <w:rFonts w:ascii="Times New Roman" w:hAnsi="Times New Roman"/>
                <w:sz w:val="24"/>
                <w:szCs w:val="24"/>
              </w:rPr>
            </w:pPr>
            <w:r w:rsidRPr="005F3AC0">
              <w:rPr>
                <w:rFonts w:ascii="Times New Roman" w:hAnsi="Times New Roman"/>
                <w:sz w:val="24"/>
                <w:szCs w:val="24"/>
              </w:rPr>
              <w:t xml:space="preserve">Н.Ц – начало цветения </w:t>
            </w:r>
          </w:p>
        </w:tc>
        <w:tc>
          <w:tcPr>
            <w:tcW w:w="4819" w:type="dxa"/>
          </w:tcPr>
          <w:p w:rsidR="0044318E" w:rsidRPr="005F3AC0" w:rsidRDefault="0044318E" w:rsidP="0044318E">
            <w:pPr>
              <w:rPr>
                <w:rFonts w:ascii="Times New Roman" w:hAnsi="Times New Roman"/>
                <w:sz w:val="24"/>
                <w:szCs w:val="24"/>
              </w:rPr>
            </w:pPr>
            <w:r w:rsidRPr="005F3AC0">
              <w:rPr>
                <w:rFonts w:ascii="Times New Roman" w:hAnsi="Times New Roman"/>
                <w:sz w:val="24"/>
                <w:szCs w:val="24"/>
              </w:rPr>
              <w:t xml:space="preserve">По- полив </w:t>
            </w:r>
          </w:p>
        </w:tc>
      </w:tr>
      <w:tr w:rsidR="0044318E" w:rsidTr="0044318E">
        <w:tc>
          <w:tcPr>
            <w:tcW w:w="4361" w:type="dxa"/>
          </w:tcPr>
          <w:p w:rsidR="0044318E" w:rsidRPr="005F3AC0" w:rsidRDefault="0044318E" w:rsidP="0044318E">
            <w:pPr>
              <w:rPr>
                <w:rFonts w:ascii="Times New Roman" w:hAnsi="Times New Roman"/>
                <w:sz w:val="24"/>
                <w:szCs w:val="24"/>
              </w:rPr>
            </w:pPr>
            <w:r w:rsidRPr="005F3AC0">
              <w:rPr>
                <w:rFonts w:ascii="Times New Roman" w:hAnsi="Times New Roman"/>
                <w:sz w:val="24"/>
                <w:szCs w:val="24"/>
              </w:rPr>
              <w:t xml:space="preserve">Ц – цветение </w:t>
            </w:r>
          </w:p>
        </w:tc>
        <w:tc>
          <w:tcPr>
            <w:tcW w:w="4819" w:type="dxa"/>
          </w:tcPr>
          <w:p w:rsidR="0044318E" w:rsidRPr="005F3AC0" w:rsidRDefault="0044318E" w:rsidP="0044318E">
            <w:pPr>
              <w:rPr>
                <w:rFonts w:ascii="Times New Roman" w:hAnsi="Times New Roman"/>
                <w:sz w:val="24"/>
                <w:szCs w:val="24"/>
              </w:rPr>
            </w:pPr>
            <w:r w:rsidRPr="005F3AC0">
              <w:rPr>
                <w:rFonts w:ascii="Times New Roman" w:hAnsi="Times New Roman"/>
                <w:sz w:val="24"/>
                <w:szCs w:val="24"/>
              </w:rPr>
              <w:t>Де - дефолиация</w:t>
            </w:r>
          </w:p>
        </w:tc>
      </w:tr>
    </w:tbl>
    <w:p w:rsidR="0044318E" w:rsidRDefault="0044318E" w:rsidP="0044318E">
      <w:pPr>
        <w:tabs>
          <w:tab w:val="left" w:pos="3738"/>
        </w:tabs>
        <w:spacing w:after="0" w:line="240" w:lineRule="auto"/>
        <w:rPr>
          <w:rFonts w:ascii="Times New Roman" w:hAnsi="Times New Roman"/>
          <w:b/>
          <w:i/>
          <w:sz w:val="28"/>
          <w:szCs w:val="28"/>
        </w:rPr>
      </w:pPr>
      <w:r>
        <w:rPr>
          <w:rFonts w:ascii="Times New Roman" w:hAnsi="Times New Roman"/>
          <w:b/>
          <w:i/>
          <w:sz w:val="28"/>
          <w:szCs w:val="28"/>
        </w:rPr>
        <w:tab/>
      </w:r>
    </w:p>
    <w:p w:rsidR="0044318E" w:rsidRDefault="0044318E" w:rsidP="0044318E">
      <w:pPr>
        <w:tabs>
          <w:tab w:val="left" w:pos="5685"/>
        </w:tabs>
        <w:spacing w:after="0" w:line="240" w:lineRule="auto"/>
        <w:jc w:val="center"/>
        <w:rPr>
          <w:rFonts w:ascii="Times New Roman" w:hAnsi="Times New Roman"/>
          <w:sz w:val="28"/>
          <w:szCs w:val="28"/>
        </w:rPr>
        <w:sectPr w:rsidR="0044318E" w:rsidSect="00560C5C">
          <w:pgSz w:w="11906" w:h="16838" w:code="9"/>
          <w:pgMar w:top="1134" w:right="567" w:bottom="1134" w:left="1701" w:header="709" w:footer="709" w:gutter="0"/>
          <w:pgNumType w:start="114"/>
          <w:cols w:space="708"/>
          <w:docGrid w:linePitch="360"/>
        </w:sectPr>
      </w:pPr>
    </w:p>
    <w:p w:rsidR="0044318E" w:rsidRPr="00B84125" w:rsidRDefault="0044318E" w:rsidP="0044318E">
      <w:pPr>
        <w:tabs>
          <w:tab w:val="left" w:pos="5685"/>
        </w:tabs>
        <w:spacing w:after="0" w:line="240" w:lineRule="auto"/>
        <w:jc w:val="center"/>
        <w:rPr>
          <w:rFonts w:ascii="Times New Roman" w:hAnsi="Times New Roman"/>
          <w:b/>
          <w:sz w:val="24"/>
          <w:szCs w:val="24"/>
        </w:rPr>
      </w:pPr>
      <w:r w:rsidRPr="00A5586D">
        <w:rPr>
          <w:rFonts w:ascii="Times New Roman" w:hAnsi="Times New Roman"/>
          <w:b/>
          <w:sz w:val="24"/>
          <w:szCs w:val="24"/>
        </w:rPr>
        <w:lastRenderedPageBreak/>
        <w:t xml:space="preserve">ПРИЛОЖЕНИЕ </w:t>
      </w:r>
      <w:r>
        <w:rPr>
          <w:rFonts w:ascii="Times New Roman" w:hAnsi="Times New Roman"/>
          <w:b/>
          <w:sz w:val="24"/>
          <w:szCs w:val="24"/>
        </w:rPr>
        <w:t>Ю</w:t>
      </w:r>
    </w:p>
    <w:p w:rsidR="0044318E" w:rsidRPr="009B2495" w:rsidRDefault="0044318E" w:rsidP="0044318E">
      <w:pPr>
        <w:tabs>
          <w:tab w:val="left" w:pos="8593"/>
        </w:tabs>
        <w:spacing w:after="0" w:line="240" w:lineRule="auto"/>
        <w:ind w:firstLine="709"/>
        <w:jc w:val="both"/>
        <w:rPr>
          <w:rFonts w:ascii="Times New Roman" w:hAnsi="Times New Roman"/>
          <w:b/>
          <w:color w:val="FF0000"/>
          <w:sz w:val="20"/>
          <w:szCs w:val="20"/>
        </w:rPr>
      </w:pPr>
      <w:r>
        <w:rPr>
          <w:rFonts w:ascii="Times New Roman" w:hAnsi="Times New Roman"/>
          <w:b/>
          <w:color w:val="FF0000"/>
          <w:sz w:val="24"/>
          <w:szCs w:val="24"/>
        </w:rPr>
        <w:tab/>
      </w:r>
    </w:p>
    <w:p w:rsidR="0044318E" w:rsidRPr="00A5586D" w:rsidRDefault="0044318E" w:rsidP="0044318E">
      <w:pPr>
        <w:spacing w:after="0" w:line="240" w:lineRule="auto"/>
        <w:ind w:firstLine="709"/>
        <w:jc w:val="center"/>
        <w:rPr>
          <w:rFonts w:ascii="Times New Roman" w:hAnsi="Times New Roman"/>
          <w:b/>
          <w:sz w:val="24"/>
          <w:szCs w:val="24"/>
        </w:rPr>
      </w:pPr>
      <w:r w:rsidRPr="00A5586D">
        <w:rPr>
          <w:rFonts w:ascii="Times New Roman" w:hAnsi="Times New Roman"/>
          <w:b/>
          <w:sz w:val="24"/>
          <w:szCs w:val="24"/>
        </w:rPr>
        <w:t>В</w:t>
      </w:r>
      <w:r w:rsidR="009B2495" w:rsidRPr="00A5586D">
        <w:rPr>
          <w:rFonts w:ascii="Times New Roman" w:hAnsi="Times New Roman"/>
          <w:b/>
          <w:sz w:val="24"/>
          <w:szCs w:val="24"/>
        </w:rPr>
        <w:t>лияние чеканки на заселенность хлопковой совкой</w:t>
      </w:r>
    </w:p>
    <w:p w:rsidR="0044318E" w:rsidRDefault="0044318E" w:rsidP="0044318E">
      <w:pPr>
        <w:spacing w:after="0" w:line="240" w:lineRule="auto"/>
        <w:ind w:firstLine="709"/>
        <w:jc w:val="both"/>
        <w:rPr>
          <w:rFonts w:ascii="Times New Roman" w:hAnsi="Times New Roman"/>
          <w:sz w:val="28"/>
          <w:szCs w:val="28"/>
          <w:lang w:val="kk-KZ"/>
        </w:rPr>
      </w:pPr>
    </w:p>
    <w:tbl>
      <w:tblPr>
        <w:tblStyle w:val="a7"/>
        <w:tblW w:w="0" w:type="auto"/>
        <w:tblInd w:w="717" w:type="dxa"/>
        <w:tblLayout w:type="fixed"/>
        <w:tblLook w:val="04A0"/>
      </w:tblPr>
      <w:tblGrid>
        <w:gridCol w:w="1951"/>
        <w:gridCol w:w="1134"/>
        <w:gridCol w:w="992"/>
        <w:gridCol w:w="993"/>
        <w:gridCol w:w="992"/>
        <w:gridCol w:w="992"/>
        <w:gridCol w:w="992"/>
        <w:gridCol w:w="993"/>
        <w:gridCol w:w="992"/>
        <w:gridCol w:w="992"/>
        <w:gridCol w:w="992"/>
        <w:gridCol w:w="993"/>
        <w:gridCol w:w="850"/>
      </w:tblGrid>
      <w:tr w:rsidR="0044318E" w:rsidRPr="00A5586D" w:rsidTr="0044318E">
        <w:trPr>
          <w:trHeight w:val="517"/>
        </w:trPr>
        <w:tc>
          <w:tcPr>
            <w:tcW w:w="1951" w:type="dxa"/>
            <w:vMerge w:val="restart"/>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Варианты</w:t>
            </w:r>
          </w:p>
        </w:tc>
        <w:tc>
          <w:tcPr>
            <w:tcW w:w="11907" w:type="dxa"/>
            <w:gridSpan w:val="12"/>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Количество гусениц хлопковой совки в среднем на 100 растений в день после чеканки</w:t>
            </w:r>
          </w:p>
        </w:tc>
      </w:tr>
      <w:tr w:rsidR="0044318E" w:rsidRPr="00A5586D" w:rsidTr="0044318E">
        <w:trPr>
          <w:trHeight w:val="438"/>
        </w:trPr>
        <w:tc>
          <w:tcPr>
            <w:tcW w:w="1951" w:type="dxa"/>
            <w:vMerge/>
            <w:vAlign w:val="center"/>
          </w:tcPr>
          <w:p w:rsidR="0044318E" w:rsidRPr="00A5586D" w:rsidRDefault="0044318E" w:rsidP="0044318E">
            <w:pPr>
              <w:spacing w:line="360" w:lineRule="auto"/>
              <w:jc w:val="center"/>
              <w:rPr>
                <w:rFonts w:ascii="Times New Roman" w:hAnsi="Times New Roman"/>
                <w:sz w:val="24"/>
                <w:szCs w:val="24"/>
              </w:rPr>
            </w:pPr>
          </w:p>
        </w:tc>
        <w:tc>
          <w:tcPr>
            <w:tcW w:w="3119" w:type="dxa"/>
            <w:gridSpan w:val="3"/>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на 3 день</w:t>
            </w:r>
          </w:p>
        </w:tc>
        <w:tc>
          <w:tcPr>
            <w:tcW w:w="2976" w:type="dxa"/>
            <w:gridSpan w:val="3"/>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на 7 день</w:t>
            </w:r>
          </w:p>
        </w:tc>
        <w:tc>
          <w:tcPr>
            <w:tcW w:w="2977" w:type="dxa"/>
            <w:gridSpan w:val="3"/>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на 14 день</w:t>
            </w:r>
          </w:p>
        </w:tc>
        <w:tc>
          <w:tcPr>
            <w:tcW w:w="2835" w:type="dxa"/>
            <w:gridSpan w:val="3"/>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на 20 день</w:t>
            </w:r>
          </w:p>
        </w:tc>
      </w:tr>
      <w:tr w:rsidR="0044318E" w:rsidRPr="00A5586D" w:rsidTr="0044318E">
        <w:tc>
          <w:tcPr>
            <w:tcW w:w="1951" w:type="dxa"/>
            <w:vMerge/>
          </w:tcPr>
          <w:p w:rsidR="0044318E" w:rsidRPr="00A5586D" w:rsidRDefault="0044318E" w:rsidP="0044318E">
            <w:pPr>
              <w:spacing w:line="360" w:lineRule="auto"/>
              <w:jc w:val="center"/>
              <w:rPr>
                <w:rFonts w:ascii="Times New Roman" w:hAnsi="Times New Roman"/>
                <w:sz w:val="24"/>
                <w:szCs w:val="24"/>
              </w:rPr>
            </w:pPr>
          </w:p>
        </w:tc>
        <w:tc>
          <w:tcPr>
            <w:tcW w:w="1134" w:type="dxa"/>
          </w:tcPr>
          <w:p w:rsidR="0044318E" w:rsidRPr="00A5586D" w:rsidRDefault="0044318E" w:rsidP="0044318E">
            <w:pPr>
              <w:spacing w:line="360" w:lineRule="auto"/>
              <w:ind w:left="-108" w:right="-108"/>
              <w:jc w:val="center"/>
              <w:rPr>
                <w:rFonts w:ascii="Times New Roman" w:hAnsi="Times New Roman"/>
                <w:sz w:val="24"/>
                <w:szCs w:val="24"/>
                <w:lang w:val="kk-KZ"/>
              </w:rPr>
            </w:pPr>
            <w:r w:rsidRPr="00A5586D">
              <w:rPr>
                <w:rFonts w:ascii="Times New Roman" w:hAnsi="Times New Roman"/>
                <w:sz w:val="24"/>
                <w:szCs w:val="24"/>
                <w:lang w:val="kk-KZ"/>
              </w:rPr>
              <w:t>2019 г.</w:t>
            </w:r>
          </w:p>
        </w:tc>
        <w:tc>
          <w:tcPr>
            <w:tcW w:w="992" w:type="dxa"/>
          </w:tcPr>
          <w:p w:rsidR="0044318E" w:rsidRPr="00A5586D" w:rsidRDefault="0044318E" w:rsidP="0044318E">
            <w:pPr>
              <w:spacing w:line="360" w:lineRule="auto"/>
              <w:ind w:left="-108" w:right="-108"/>
              <w:jc w:val="center"/>
              <w:rPr>
                <w:rFonts w:ascii="Times New Roman" w:hAnsi="Times New Roman"/>
                <w:sz w:val="24"/>
                <w:szCs w:val="24"/>
                <w:lang w:val="kk-KZ"/>
              </w:rPr>
            </w:pPr>
            <w:r w:rsidRPr="00A5586D">
              <w:rPr>
                <w:rFonts w:ascii="Times New Roman" w:hAnsi="Times New Roman"/>
                <w:sz w:val="24"/>
                <w:szCs w:val="24"/>
                <w:lang w:val="kk-KZ"/>
              </w:rPr>
              <w:t>2020 г.</w:t>
            </w:r>
          </w:p>
        </w:tc>
        <w:tc>
          <w:tcPr>
            <w:tcW w:w="993" w:type="dxa"/>
          </w:tcPr>
          <w:p w:rsidR="0044318E" w:rsidRPr="00A5586D" w:rsidRDefault="0044318E" w:rsidP="0044318E">
            <w:pPr>
              <w:spacing w:line="360" w:lineRule="auto"/>
              <w:ind w:left="-108" w:right="-108"/>
              <w:jc w:val="center"/>
              <w:rPr>
                <w:rFonts w:ascii="Times New Roman" w:hAnsi="Times New Roman"/>
                <w:sz w:val="24"/>
                <w:szCs w:val="24"/>
              </w:rPr>
            </w:pPr>
            <w:r w:rsidRPr="00A5586D">
              <w:rPr>
                <w:rFonts w:ascii="Times New Roman" w:hAnsi="Times New Roman"/>
                <w:sz w:val="24"/>
                <w:szCs w:val="24"/>
                <w:lang w:val="kk-KZ"/>
              </w:rPr>
              <w:t>сред.</w:t>
            </w:r>
          </w:p>
        </w:tc>
        <w:tc>
          <w:tcPr>
            <w:tcW w:w="992" w:type="dxa"/>
          </w:tcPr>
          <w:p w:rsidR="0044318E" w:rsidRPr="00A5586D" w:rsidRDefault="0044318E" w:rsidP="0044318E">
            <w:pPr>
              <w:spacing w:line="360" w:lineRule="auto"/>
              <w:ind w:left="-108" w:right="-108"/>
              <w:jc w:val="center"/>
              <w:rPr>
                <w:rFonts w:ascii="Times New Roman" w:hAnsi="Times New Roman"/>
                <w:sz w:val="24"/>
                <w:szCs w:val="24"/>
                <w:lang w:val="kk-KZ"/>
              </w:rPr>
            </w:pPr>
            <w:r w:rsidRPr="00A5586D">
              <w:rPr>
                <w:rFonts w:ascii="Times New Roman" w:hAnsi="Times New Roman"/>
                <w:sz w:val="24"/>
                <w:szCs w:val="24"/>
                <w:lang w:val="kk-KZ"/>
              </w:rPr>
              <w:t>2019 г.</w:t>
            </w:r>
          </w:p>
        </w:tc>
        <w:tc>
          <w:tcPr>
            <w:tcW w:w="992" w:type="dxa"/>
          </w:tcPr>
          <w:p w:rsidR="0044318E" w:rsidRPr="00A5586D" w:rsidRDefault="0044318E" w:rsidP="0044318E">
            <w:pPr>
              <w:spacing w:line="360" w:lineRule="auto"/>
              <w:ind w:left="-108" w:right="-108"/>
              <w:jc w:val="center"/>
              <w:rPr>
                <w:rFonts w:ascii="Times New Roman" w:hAnsi="Times New Roman"/>
                <w:sz w:val="24"/>
                <w:szCs w:val="24"/>
                <w:lang w:val="kk-KZ"/>
              </w:rPr>
            </w:pPr>
            <w:r w:rsidRPr="00A5586D">
              <w:rPr>
                <w:rFonts w:ascii="Times New Roman" w:hAnsi="Times New Roman"/>
                <w:sz w:val="24"/>
                <w:szCs w:val="24"/>
                <w:lang w:val="kk-KZ"/>
              </w:rPr>
              <w:t xml:space="preserve">2020 г. </w:t>
            </w:r>
          </w:p>
        </w:tc>
        <w:tc>
          <w:tcPr>
            <w:tcW w:w="992" w:type="dxa"/>
          </w:tcPr>
          <w:p w:rsidR="0044318E" w:rsidRPr="00A5586D" w:rsidRDefault="0044318E" w:rsidP="0044318E">
            <w:pPr>
              <w:spacing w:line="360" w:lineRule="auto"/>
              <w:ind w:left="-108" w:right="-108"/>
              <w:jc w:val="center"/>
              <w:rPr>
                <w:rFonts w:ascii="Times New Roman" w:hAnsi="Times New Roman"/>
                <w:sz w:val="24"/>
                <w:szCs w:val="24"/>
              </w:rPr>
            </w:pPr>
            <w:r w:rsidRPr="00A5586D">
              <w:rPr>
                <w:rFonts w:ascii="Times New Roman" w:hAnsi="Times New Roman"/>
                <w:sz w:val="24"/>
                <w:szCs w:val="24"/>
                <w:lang w:val="kk-KZ"/>
              </w:rPr>
              <w:t>сред.</w:t>
            </w:r>
          </w:p>
        </w:tc>
        <w:tc>
          <w:tcPr>
            <w:tcW w:w="993" w:type="dxa"/>
          </w:tcPr>
          <w:p w:rsidR="0044318E" w:rsidRPr="00A5586D" w:rsidRDefault="0044318E" w:rsidP="0044318E">
            <w:pPr>
              <w:spacing w:line="360" w:lineRule="auto"/>
              <w:ind w:left="-108" w:right="-108"/>
              <w:jc w:val="center"/>
              <w:rPr>
                <w:rFonts w:ascii="Times New Roman" w:hAnsi="Times New Roman"/>
                <w:sz w:val="24"/>
                <w:szCs w:val="24"/>
                <w:lang w:val="kk-KZ"/>
              </w:rPr>
            </w:pPr>
            <w:r w:rsidRPr="00A5586D">
              <w:rPr>
                <w:rFonts w:ascii="Times New Roman" w:hAnsi="Times New Roman"/>
                <w:sz w:val="24"/>
                <w:szCs w:val="24"/>
                <w:lang w:val="kk-KZ"/>
              </w:rPr>
              <w:t>2019 г.</w:t>
            </w:r>
          </w:p>
        </w:tc>
        <w:tc>
          <w:tcPr>
            <w:tcW w:w="992" w:type="dxa"/>
          </w:tcPr>
          <w:p w:rsidR="0044318E" w:rsidRPr="00A5586D" w:rsidRDefault="0044318E" w:rsidP="0044318E">
            <w:pPr>
              <w:spacing w:line="360" w:lineRule="auto"/>
              <w:ind w:left="-108" w:right="-108"/>
              <w:jc w:val="center"/>
              <w:rPr>
                <w:rFonts w:ascii="Times New Roman" w:hAnsi="Times New Roman"/>
                <w:sz w:val="24"/>
                <w:szCs w:val="24"/>
                <w:lang w:val="kk-KZ"/>
              </w:rPr>
            </w:pPr>
            <w:r w:rsidRPr="00A5586D">
              <w:rPr>
                <w:rFonts w:ascii="Times New Roman" w:hAnsi="Times New Roman"/>
                <w:sz w:val="24"/>
                <w:szCs w:val="24"/>
                <w:lang w:val="kk-KZ"/>
              </w:rPr>
              <w:t>2020 г.</w:t>
            </w:r>
          </w:p>
        </w:tc>
        <w:tc>
          <w:tcPr>
            <w:tcW w:w="992" w:type="dxa"/>
          </w:tcPr>
          <w:p w:rsidR="0044318E" w:rsidRPr="00A5586D" w:rsidRDefault="0044318E" w:rsidP="0044318E">
            <w:pPr>
              <w:spacing w:line="360" w:lineRule="auto"/>
              <w:ind w:left="-108" w:right="-108"/>
              <w:jc w:val="center"/>
              <w:rPr>
                <w:rFonts w:ascii="Times New Roman" w:hAnsi="Times New Roman"/>
                <w:sz w:val="24"/>
                <w:szCs w:val="24"/>
              </w:rPr>
            </w:pPr>
            <w:r w:rsidRPr="00A5586D">
              <w:rPr>
                <w:rFonts w:ascii="Times New Roman" w:hAnsi="Times New Roman"/>
                <w:sz w:val="24"/>
                <w:szCs w:val="24"/>
                <w:lang w:val="kk-KZ"/>
              </w:rPr>
              <w:t>сред.</w:t>
            </w:r>
          </w:p>
        </w:tc>
        <w:tc>
          <w:tcPr>
            <w:tcW w:w="992" w:type="dxa"/>
          </w:tcPr>
          <w:p w:rsidR="0044318E" w:rsidRPr="00A5586D" w:rsidRDefault="0044318E" w:rsidP="0044318E">
            <w:pPr>
              <w:spacing w:line="360" w:lineRule="auto"/>
              <w:ind w:left="-108" w:right="-108"/>
              <w:jc w:val="center"/>
              <w:rPr>
                <w:rFonts w:ascii="Times New Roman" w:hAnsi="Times New Roman"/>
                <w:sz w:val="24"/>
                <w:szCs w:val="24"/>
                <w:lang w:val="kk-KZ"/>
              </w:rPr>
            </w:pPr>
            <w:r w:rsidRPr="00A5586D">
              <w:rPr>
                <w:rFonts w:ascii="Times New Roman" w:hAnsi="Times New Roman"/>
                <w:sz w:val="24"/>
                <w:szCs w:val="24"/>
                <w:lang w:val="kk-KZ"/>
              </w:rPr>
              <w:t>2019 г.</w:t>
            </w:r>
          </w:p>
        </w:tc>
        <w:tc>
          <w:tcPr>
            <w:tcW w:w="993" w:type="dxa"/>
          </w:tcPr>
          <w:p w:rsidR="0044318E" w:rsidRPr="00A5586D" w:rsidRDefault="0044318E" w:rsidP="0044318E">
            <w:pPr>
              <w:spacing w:line="360" w:lineRule="auto"/>
              <w:ind w:left="-108" w:right="-108"/>
              <w:jc w:val="center"/>
              <w:rPr>
                <w:rFonts w:ascii="Times New Roman" w:hAnsi="Times New Roman"/>
                <w:sz w:val="24"/>
                <w:szCs w:val="24"/>
                <w:lang w:val="kk-KZ"/>
              </w:rPr>
            </w:pPr>
            <w:r w:rsidRPr="00A5586D">
              <w:rPr>
                <w:rFonts w:ascii="Times New Roman" w:hAnsi="Times New Roman"/>
                <w:sz w:val="24"/>
                <w:szCs w:val="24"/>
                <w:lang w:val="kk-KZ"/>
              </w:rPr>
              <w:t>2020 г.</w:t>
            </w:r>
          </w:p>
        </w:tc>
        <w:tc>
          <w:tcPr>
            <w:tcW w:w="850" w:type="dxa"/>
          </w:tcPr>
          <w:p w:rsidR="0044318E" w:rsidRPr="00A5586D" w:rsidRDefault="0044318E" w:rsidP="0044318E">
            <w:pPr>
              <w:spacing w:line="360" w:lineRule="auto"/>
              <w:ind w:left="-108" w:right="-108"/>
              <w:jc w:val="center"/>
              <w:rPr>
                <w:rFonts w:ascii="Times New Roman" w:hAnsi="Times New Roman"/>
                <w:sz w:val="24"/>
                <w:szCs w:val="24"/>
              </w:rPr>
            </w:pPr>
            <w:r w:rsidRPr="00A5586D">
              <w:rPr>
                <w:rFonts w:ascii="Times New Roman" w:hAnsi="Times New Roman"/>
                <w:sz w:val="24"/>
                <w:szCs w:val="24"/>
                <w:lang w:val="kk-KZ"/>
              </w:rPr>
              <w:t>сред.</w:t>
            </w:r>
          </w:p>
        </w:tc>
      </w:tr>
      <w:tr w:rsidR="0044318E" w:rsidRPr="00A5586D" w:rsidTr="0044318E">
        <w:tc>
          <w:tcPr>
            <w:tcW w:w="1951" w:type="dxa"/>
          </w:tcPr>
          <w:p w:rsidR="0044318E" w:rsidRPr="00A5586D" w:rsidRDefault="0044318E" w:rsidP="0044318E">
            <w:pPr>
              <w:spacing w:line="360" w:lineRule="auto"/>
              <w:rPr>
                <w:rFonts w:ascii="Times New Roman" w:hAnsi="Times New Roman"/>
                <w:sz w:val="24"/>
                <w:szCs w:val="24"/>
              </w:rPr>
            </w:pPr>
            <w:r w:rsidRPr="00A5586D">
              <w:rPr>
                <w:rFonts w:ascii="Times New Roman" w:hAnsi="Times New Roman"/>
                <w:sz w:val="24"/>
                <w:szCs w:val="24"/>
              </w:rPr>
              <w:t>Чеканка проведена в оптимальный срок</w:t>
            </w:r>
          </w:p>
        </w:tc>
        <w:tc>
          <w:tcPr>
            <w:tcW w:w="1134"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w:t>
            </w:r>
          </w:p>
        </w:tc>
        <w:tc>
          <w:tcPr>
            <w:tcW w:w="992"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w:t>
            </w:r>
          </w:p>
        </w:tc>
        <w:tc>
          <w:tcPr>
            <w:tcW w:w="993"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w:t>
            </w:r>
          </w:p>
        </w:tc>
        <w:tc>
          <w:tcPr>
            <w:tcW w:w="992"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w:t>
            </w:r>
          </w:p>
        </w:tc>
        <w:tc>
          <w:tcPr>
            <w:tcW w:w="992"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w:t>
            </w:r>
          </w:p>
        </w:tc>
        <w:tc>
          <w:tcPr>
            <w:tcW w:w="992"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w:t>
            </w:r>
          </w:p>
        </w:tc>
        <w:tc>
          <w:tcPr>
            <w:tcW w:w="993"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1,0</w:t>
            </w:r>
          </w:p>
        </w:tc>
        <w:tc>
          <w:tcPr>
            <w:tcW w:w="992"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1,2</w:t>
            </w:r>
          </w:p>
        </w:tc>
        <w:tc>
          <w:tcPr>
            <w:tcW w:w="992"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1,1</w:t>
            </w:r>
          </w:p>
        </w:tc>
        <w:tc>
          <w:tcPr>
            <w:tcW w:w="992"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1,7</w:t>
            </w:r>
          </w:p>
        </w:tc>
        <w:tc>
          <w:tcPr>
            <w:tcW w:w="993"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1,75</w:t>
            </w:r>
          </w:p>
        </w:tc>
        <w:tc>
          <w:tcPr>
            <w:tcW w:w="850"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1,72</w:t>
            </w:r>
          </w:p>
        </w:tc>
      </w:tr>
      <w:tr w:rsidR="0044318E" w:rsidRPr="00A5586D" w:rsidTr="0044318E">
        <w:tc>
          <w:tcPr>
            <w:tcW w:w="1951" w:type="dxa"/>
          </w:tcPr>
          <w:p w:rsidR="0044318E" w:rsidRPr="00A5586D" w:rsidRDefault="0044318E" w:rsidP="0044318E">
            <w:pPr>
              <w:spacing w:line="360" w:lineRule="auto"/>
              <w:rPr>
                <w:rFonts w:ascii="Times New Roman" w:hAnsi="Times New Roman"/>
                <w:sz w:val="24"/>
                <w:szCs w:val="24"/>
              </w:rPr>
            </w:pPr>
            <w:r w:rsidRPr="00A5586D">
              <w:rPr>
                <w:rFonts w:ascii="Times New Roman" w:hAnsi="Times New Roman"/>
                <w:sz w:val="24"/>
                <w:szCs w:val="24"/>
              </w:rPr>
              <w:t>Чеканка проведена с опозданием на                    10 дней</w:t>
            </w:r>
          </w:p>
        </w:tc>
        <w:tc>
          <w:tcPr>
            <w:tcW w:w="1134"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0,5</w:t>
            </w:r>
          </w:p>
        </w:tc>
        <w:tc>
          <w:tcPr>
            <w:tcW w:w="992"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0,4</w:t>
            </w:r>
          </w:p>
        </w:tc>
        <w:tc>
          <w:tcPr>
            <w:tcW w:w="993"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0,45</w:t>
            </w:r>
          </w:p>
        </w:tc>
        <w:tc>
          <w:tcPr>
            <w:tcW w:w="992"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0,8</w:t>
            </w:r>
          </w:p>
        </w:tc>
        <w:tc>
          <w:tcPr>
            <w:tcW w:w="992"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0,75</w:t>
            </w:r>
          </w:p>
        </w:tc>
        <w:tc>
          <w:tcPr>
            <w:tcW w:w="992"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0,77</w:t>
            </w:r>
          </w:p>
        </w:tc>
        <w:tc>
          <w:tcPr>
            <w:tcW w:w="993"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1,6</w:t>
            </w:r>
          </w:p>
        </w:tc>
        <w:tc>
          <w:tcPr>
            <w:tcW w:w="992"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1,72</w:t>
            </w:r>
          </w:p>
        </w:tc>
        <w:tc>
          <w:tcPr>
            <w:tcW w:w="992"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1,66</w:t>
            </w:r>
          </w:p>
        </w:tc>
        <w:tc>
          <w:tcPr>
            <w:tcW w:w="992"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2,3</w:t>
            </w:r>
          </w:p>
        </w:tc>
        <w:tc>
          <w:tcPr>
            <w:tcW w:w="993"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2,45</w:t>
            </w:r>
          </w:p>
        </w:tc>
        <w:tc>
          <w:tcPr>
            <w:tcW w:w="850"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2,37</w:t>
            </w:r>
          </w:p>
        </w:tc>
      </w:tr>
      <w:tr w:rsidR="0044318E" w:rsidRPr="00A5586D" w:rsidTr="0044318E">
        <w:tc>
          <w:tcPr>
            <w:tcW w:w="1951" w:type="dxa"/>
          </w:tcPr>
          <w:p w:rsidR="0044318E" w:rsidRPr="00A5586D" w:rsidRDefault="0044318E" w:rsidP="0044318E">
            <w:pPr>
              <w:spacing w:line="360" w:lineRule="auto"/>
              <w:rPr>
                <w:rFonts w:ascii="Times New Roman" w:hAnsi="Times New Roman"/>
                <w:sz w:val="24"/>
                <w:szCs w:val="24"/>
              </w:rPr>
            </w:pPr>
            <w:r w:rsidRPr="00A5586D">
              <w:rPr>
                <w:rFonts w:ascii="Times New Roman" w:hAnsi="Times New Roman"/>
                <w:sz w:val="24"/>
                <w:szCs w:val="24"/>
              </w:rPr>
              <w:t>Контроль,</w:t>
            </w:r>
          </w:p>
          <w:p w:rsidR="0044318E" w:rsidRPr="00A5586D" w:rsidRDefault="0044318E" w:rsidP="0044318E">
            <w:pPr>
              <w:spacing w:line="360" w:lineRule="auto"/>
              <w:rPr>
                <w:rFonts w:ascii="Times New Roman" w:hAnsi="Times New Roman"/>
                <w:sz w:val="24"/>
                <w:szCs w:val="24"/>
              </w:rPr>
            </w:pPr>
            <w:r w:rsidRPr="00A5586D">
              <w:rPr>
                <w:rFonts w:ascii="Times New Roman" w:hAnsi="Times New Roman"/>
                <w:sz w:val="24"/>
                <w:szCs w:val="24"/>
              </w:rPr>
              <w:t>чеканка не проведена</w:t>
            </w:r>
          </w:p>
        </w:tc>
        <w:tc>
          <w:tcPr>
            <w:tcW w:w="1134"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2,1</w:t>
            </w:r>
          </w:p>
        </w:tc>
        <w:tc>
          <w:tcPr>
            <w:tcW w:w="992"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2,5</w:t>
            </w:r>
          </w:p>
        </w:tc>
        <w:tc>
          <w:tcPr>
            <w:tcW w:w="993"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2,3</w:t>
            </w:r>
          </w:p>
        </w:tc>
        <w:tc>
          <w:tcPr>
            <w:tcW w:w="992"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2,4</w:t>
            </w:r>
          </w:p>
        </w:tc>
        <w:tc>
          <w:tcPr>
            <w:tcW w:w="992"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2,8</w:t>
            </w:r>
          </w:p>
        </w:tc>
        <w:tc>
          <w:tcPr>
            <w:tcW w:w="992"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2,6</w:t>
            </w:r>
          </w:p>
        </w:tc>
        <w:tc>
          <w:tcPr>
            <w:tcW w:w="993"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2,5</w:t>
            </w:r>
          </w:p>
        </w:tc>
        <w:tc>
          <w:tcPr>
            <w:tcW w:w="992"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2,9</w:t>
            </w:r>
          </w:p>
        </w:tc>
        <w:tc>
          <w:tcPr>
            <w:tcW w:w="992"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2,7</w:t>
            </w:r>
          </w:p>
        </w:tc>
        <w:tc>
          <w:tcPr>
            <w:tcW w:w="992"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2,6</w:t>
            </w:r>
          </w:p>
        </w:tc>
        <w:tc>
          <w:tcPr>
            <w:tcW w:w="993"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3,0</w:t>
            </w:r>
          </w:p>
        </w:tc>
        <w:tc>
          <w:tcPr>
            <w:tcW w:w="850" w:type="dxa"/>
            <w:vAlign w:val="center"/>
          </w:tcPr>
          <w:p w:rsidR="0044318E" w:rsidRPr="00A5586D" w:rsidRDefault="0044318E" w:rsidP="0044318E">
            <w:pPr>
              <w:spacing w:line="360" w:lineRule="auto"/>
              <w:jc w:val="center"/>
              <w:rPr>
                <w:rFonts w:ascii="Times New Roman" w:hAnsi="Times New Roman"/>
                <w:sz w:val="24"/>
                <w:szCs w:val="24"/>
              </w:rPr>
            </w:pPr>
            <w:r w:rsidRPr="00A5586D">
              <w:rPr>
                <w:rFonts w:ascii="Times New Roman" w:hAnsi="Times New Roman"/>
                <w:sz w:val="24"/>
                <w:szCs w:val="24"/>
              </w:rPr>
              <w:t>2,8</w:t>
            </w:r>
          </w:p>
        </w:tc>
      </w:tr>
    </w:tbl>
    <w:p w:rsidR="0044318E" w:rsidRDefault="0044318E" w:rsidP="0044318E">
      <w:pPr>
        <w:spacing w:after="0" w:line="240" w:lineRule="auto"/>
        <w:ind w:firstLine="709"/>
        <w:jc w:val="both"/>
        <w:rPr>
          <w:rFonts w:ascii="Times New Roman" w:hAnsi="Times New Roman"/>
          <w:sz w:val="28"/>
          <w:szCs w:val="28"/>
          <w:lang w:val="kk-KZ"/>
        </w:rPr>
      </w:pPr>
    </w:p>
    <w:p w:rsidR="0044318E" w:rsidRPr="002344E2" w:rsidRDefault="0044318E" w:rsidP="0044318E">
      <w:pPr>
        <w:spacing w:after="0" w:line="240" w:lineRule="auto"/>
        <w:ind w:firstLine="709"/>
        <w:jc w:val="both"/>
        <w:rPr>
          <w:rFonts w:ascii="Times New Roman" w:hAnsi="Times New Roman"/>
          <w:sz w:val="28"/>
          <w:szCs w:val="28"/>
          <w:lang w:val="kk-KZ"/>
        </w:rPr>
      </w:pPr>
    </w:p>
    <w:p w:rsidR="0044318E" w:rsidRDefault="0044318E" w:rsidP="0044318E">
      <w:pPr>
        <w:spacing w:after="0" w:line="240" w:lineRule="auto"/>
        <w:ind w:firstLine="709"/>
        <w:jc w:val="both"/>
        <w:rPr>
          <w:rFonts w:ascii="Times New Roman" w:hAnsi="Times New Roman"/>
          <w:sz w:val="28"/>
          <w:szCs w:val="28"/>
        </w:rPr>
      </w:pPr>
    </w:p>
    <w:p w:rsidR="000E3C7B" w:rsidRDefault="000E3C7B" w:rsidP="0044318E">
      <w:pPr>
        <w:tabs>
          <w:tab w:val="left" w:pos="5685"/>
        </w:tabs>
        <w:spacing w:after="0" w:line="240" w:lineRule="auto"/>
        <w:jc w:val="center"/>
        <w:rPr>
          <w:rFonts w:ascii="Times New Roman" w:hAnsi="Times New Roman"/>
          <w:b/>
          <w:sz w:val="24"/>
          <w:szCs w:val="24"/>
        </w:rPr>
      </w:pPr>
    </w:p>
    <w:p w:rsidR="000E3C7B" w:rsidRDefault="000E3C7B" w:rsidP="0044318E">
      <w:pPr>
        <w:tabs>
          <w:tab w:val="left" w:pos="5685"/>
        </w:tabs>
        <w:spacing w:after="0" w:line="240" w:lineRule="auto"/>
        <w:jc w:val="center"/>
        <w:rPr>
          <w:rFonts w:ascii="Times New Roman" w:hAnsi="Times New Roman"/>
          <w:b/>
          <w:sz w:val="24"/>
          <w:szCs w:val="24"/>
        </w:rPr>
      </w:pPr>
    </w:p>
    <w:p w:rsidR="000E3C7B" w:rsidRDefault="000E3C7B" w:rsidP="0044318E">
      <w:pPr>
        <w:tabs>
          <w:tab w:val="left" w:pos="5685"/>
        </w:tabs>
        <w:spacing w:after="0" w:line="240" w:lineRule="auto"/>
        <w:jc w:val="center"/>
        <w:rPr>
          <w:rFonts w:ascii="Times New Roman" w:hAnsi="Times New Roman"/>
          <w:b/>
          <w:sz w:val="24"/>
          <w:szCs w:val="24"/>
        </w:rPr>
      </w:pPr>
    </w:p>
    <w:p w:rsidR="000E3C7B" w:rsidRDefault="000E3C7B" w:rsidP="0044318E">
      <w:pPr>
        <w:tabs>
          <w:tab w:val="left" w:pos="5685"/>
        </w:tabs>
        <w:spacing w:after="0" w:line="240" w:lineRule="auto"/>
        <w:jc w:val="center"/>
        <w:rPr>
          <w:rFonts w:ascii="Times New Roman" w:hAnsi="Times New Roman"/>
          <w:b/>
          <w:sz w:val="24"/>
          <w:szCs w:val="24"/>
        </w:rPr>
      </w:pPr>
    </w:p>
    <w:p w:rsidR="000E3C7B" w:rsidRDefault="000E3C7B" w:rsidP="0044318E">
      <w:pPr>
        <w:tabs>
          <w:tab w:val="left" w:pos="5685"/>
        </w:tabs>
        <w:spacing w:after="0" w:line="240" w:lineRule="auto"/>
        <w:jc w:val="center"/>
        <w:rPr>
          <w:rFonts w:ascii="Times New Roman" w:hAnsi="Times New Roman"/>
          <w:b/>
          <w:sz w:val="24"/>
          <w:szCs w:val="24"/>
        </w:rPr>
      </w:pPr>
    </w:p>
    <w:p w:rsidR="0044318E" w:rsidRPr="00BE1744" w:rsidRDefault="0044318E" w:rsidP="0044318E">
      <w:pPr>
        <w:tabs>
          <w:tab w:val="left" w:pos="5685"/>
        </w:tabs>
        <w:spacing w:after="0" w:line="240" w:lineRule="auto"/>
        <w:jc w:val="center"/>
        <w:rPr>
          <w:rFonts w:ascii="Times New Roman" w:hAnsi="Times New Roman"/>
          <w:b/>
          <w:sz w:val="24"/>
          <w:szCs w:val="24"/>
        </w:rPr>
      </w:pPr>
      <w:r w:rsidRPr="00A5586D">
        <w:rPr>
          <w:rFonts w:ascii="Times New Roman" w:hAnsi="Times New Roman"/>
          <w:b/>
          <w:sz w:val="24"/>
          <w:szCs w:val="24"/>
        </w:rPr>
        <w:lastRenderedPageBreak/>
        <w:t xml:space="preserve">ПРИЛОЖЕНИЕ </w:t>
      </w:r>
      <w:r>
        <w:rPr>
          <w:rFonts w:ascii="Times New Roman" w:hAnsi="Times New Roman"/>
          <w:b/>
          <w:sz w:val="24"/>
          <w:szCs w:val="24"/>
        </w:rPr>
        <w:t>Я</w:t>
      </w:r>
    </w:p>
    <w:p w:rsidR="0044318E" w:rsidRPr="009B2495" w:rsidRDefault="0044318E" w:rsidP="0044318E">
      <w:pPr>
        <w:tabs>
          <w:tab w:val="left" w:pos="5685"/>
        </w:tabs>
        <w:spacing w:after="0" w:line="240" w:lineRule="auto"/>
        <w:jc w:val="center"/>
        <w:rPr>
          <w:rFonts w:ascii="Times New Roman" w:hAnsi="Times New Roman"/>
          <w:b/>
          <w:sz w:val="20"/>
          <w:szCs w:val="20"/>
        </w:rPr>
      </w:pPr>
      <w:r w:rsidRPr="00A5586D">
        <w:rPr>
          <w:rFonts w:ascii="Times New Roman" w:hAnsi="Times New Roman"/>
          <w:b/>
          <w:sz w:val="24"/>
          <w:szCs w:val="24"/>
        </w:rPr>
        <w:t xml:space="preserve"> </w:t>
      </w:r>
    </w:p>
    <w:p w:rsidR="0044318E" w:rsidRPr="00A5586D" w:rsidRDefault="0044318E" w:rsidP="0044318E">
      <w:pPr>
        <w:spacing w:after="0" w:line="240" w:lineRule="auto"/>
        <w:jc w:val="center"/>
        <w:rPr>
          <w:rFonts w:ascii="Times New Roman" w:hAnsi="Times New Roman"/>
          <w:b/>
          <w:sz w:val="24"/>
          <w:szCs w:val="24"/>
        </w:rPr>
      </w:pPr>
      <w:r w:rsidRPr="00A5586D">
        <w:rPr>
          <w:rFonts w:ascii="Times New Roman" w:hAnsi="Times New Roman"/>
          <w:b/>
          <w:sz w:val="24"/>
          <w:szCs w:val="24"/>
        </w:rPr>
        <w:t>В</w:t>
      </w:r>
      <w:r w:rsidR="009B2495" w:rsidRPr="00A5586D">
        <w:rPr>
          <w:rFonts w:ascii="Times New Roman" w:hAnsi="Times New Roman"/>
          <w:b/>
          <w:sz w:val="24"/>
          <w:szCs w:val="24"/>
        </w:rPr>
        <w:t xml:space="preserve">лияние густоты стояния на численность вредителей хлопчатника, 2019 год </w:t>
      </w:r>
    </w:p>
    <w:p w:rsidR="0044318E" w:rsidRPr="009B2495" w:rsidRDefault="0044318E" w:rsidP="0044318E">
      <w:pPr>
        <w:spacing w:after="0" w:line="240" w:lineRule="auto"/>
        <w:jc w:val="center"/>
        <w:rPr>
          <w:rFonts w:ascii="Times New Roman" w:hAnsi="Times New Roman"/>
          <w:sz w:val="24"/>
          <w:szCs w:val="24"/>
          <w:lang w:val="uz-Cyrl-UZ"/>
        </w:rPr>
      </w:pPr>
    </w:p>
    <w:tbl>
      <w:tblPr>
        <w:tblStyle w:val="a7"/>
        <w:tblW w:w="0" w:type="auto"/>
        <w:tblLook w:val="04A0"/>
      </w:tblPr>
      <w:tblGrid>
        <w:gridCol w:w="787"/>
        <w:gridCol w:w="780"/>
        <w:gridCol w:w="845"/>
        <w:gridCol w:w="1013"/>
        <w:gridCol w:w="801"/>
        <w:gridCol w:w="780"/>
        <w:gridCol w:w="843"/>
        <w:gridCol w:w="1013"/>
        <w:gridCol w:w="797"/>
        <w:gridCol w:w="780"/>
        <w:gridCol w:w="842"/>
        <w:gridCol w:w="1013"/>
        <w:gridCol w:w="791"/>
        <w:gridCol w:w="780"/>
        <w:gridCol w:w="839"/>
        <w:gridCol w:w="1013"/>
        <w:gridCol w:w="785"/>
      </w:tblGrid>
      <w:tr w:rsidR="0044318E" w:rsidRPr="00F05807" w:rsidTr="0044318E">
        <w:tc>
          <w:tcPr>
            <w:tcW w:w="833" w:type="dxa"/>
            <w:vMerge w:val="restart"/>
          </w:tcPr>
          <w:p w:rsidR="0044318E" w:rsidRPr="00F05807" w:rsidRDefault="0044318E" w:rsidP="000E3C7B">
            <w:pPr>
              <w:spacing w:line="360" w:lineRule="auto"/>
              <w:jc w:val="center"/>
              <w:rPr>
                <w:rFonts w:ascii="Times New Roman" w:hAnsi="Times New Roman"/>
                <w:sz w:val="24"/>
                <w:szCs w:val="24"/>
              </w:rPr>
            </w:pPr>
          </w:p>
          <w:p w:rsidR="0044318E" w:rsidRPr="00F05807" w:rsidRDefault="0044318E" w:rsidP="000E3C7B">
            <w:pPr>
              <w:spacing w:line="360" w:lineRule="auto"/>
              <w:jc w:val="center"/>
              <w:rPr>
                <w:rFonts w:ascii="Times New Roman" w:hAnsi="Times New Roman"/>
                <w:sz w:val="24"/>
                <w:szCs w:val="24"/>
                <w:lang w:val="uz-Cyrl-UZ"/>
              </w:rPr>
            </w:pPr>
            <w:r w:rsidRPr="00F05807">
              <w:rPr>
                <w:rFonts w:ascii="Times New Roman" w:hAnsi="Times New Roman"/>
                <w:sz w:val="24"/>
                <w:szCs w:val="24"/>
              </w:rPr>
              <w:t xml:space="preserve">Дата </w:t>
            </w:r>
            <w:r w:rsidRPr="00F05807">
              <w:rPr>
                <w:rFonts w:ascii="Times New Roman" w:hAnsi="Times New Roman"/>
                <w:sz w:val="24"/>
                <w:szCs w:val="24"/>
                <w:lang w:val="uz-Cyrl-UZ"/>
              </w:rPr>
              <w:t xml:space="preserve"> </w:t>
            </w:r>
          </w:p>
        </w:tc>
        <w:tc>
          <w:tcPr>
            <w:tcW w:w="13953" w:type="dxa"/>
            <w:gridSpan w:val="16"/>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 xml:space="preserve">Количество сосущих вредителей на 100 листов, гусениц хлопковой совки в ср. на 100 растений  </w:t>
            </w:r>
          </w:p>
        </w:tc>
      </w:tr>
      <w:tr w:rsidR="0044318E" w:rsidRPr="00F05807" w:rsidTr="0044318E">
        <w:tc>
          <w:tcPr>
            <w:tcW w:w="833" w:type="dxa"/>
            <w:vMerge/>
          </w:tcPr>
          <w:p w:rsidR="0044318E" w:rsidRPr="00F05807" w:rsidRDefault="0044318E" w:rsidP="000E3C7B">
            <w:pPr>
              <w:spacing w:line="360" w:lineRule="auto"/>
              <w:jc w:val="center"/>
              <w:rPr>
                <w:rFonts w:ascii="Times New Roman" w:hAnsi="Times New Roman"/>
                <w:sz w:val="24"/>
                <w:szCs w:val="24"/>
              </w:rPr>
            </w:pPr>
          </w:p>
        </w:tc>
        <w:tc>
          <w:tcPr>
            <w:tcW w:w="3564" w:type="dxa"/>
            <w:gridSpan w:val="4"/>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r w:rsidRPr="00F05807">
              <w:rPr>
                <w:rFonts w:ascii="Times New Roman" w:hAnsi="Times New Roman"/>
                <w:bCs/>
                <w:sz w:val="24"/>
                <w:szCs w:val="24"/>
              </w:rPr>
              <w:t>90x9x1</w:t>
            </w:r>
            <w:r w:rsidRPr="00F05807">
              <w:rPr>
                <w:rFonts w:ascii="Times New Roman" w:hAnsi="Times New Roman"/>
                <w:sz w:val="24"/>
                <w:szCs w:val="24"/>
              </w:rPr>
              <w:t>)</w:t>
            </w:r>
          </w:p>
        </w:tc>
        <w:tc>
          <w:tcPr>
            <w:tcW w:w="3551" w:type="dxa"/>
            <w:gridSpan w:val="4"/>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r w:rsidRPr="00F05807">
              <w:rPr>
                <w:rFonts w:ascii="Times New Roman" w:hAnsi="Times New Roman"/>
                <w:bCs/>
                <w:sz w:val="24"/>
                <w:szCs w:val="24"/>
              </w:rPr>
              <w:t>70x10x1</w:t>
            </w:r>
            <w:r w:rsidRPr="00F05807">
              <w:rPr>
                <w:rFonts w:ascii="Times New Roman" w:hAnsi="Times New Roman"/>
                <w:sz w:val="24"/>
                <w:szCs w:val="24"/>
              </w:rPr>
              <w:t>)</w:t>
            </w:r>
          </w:p>
        </w:tc>
        <w:tc>
          <w:tcPr>
            <w:tcW w:w="3533" w:type="dxa"/>
            <w:gridSpan w:val="4"/>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r w:rsidRPr="00F05807">
              <w:rPr>
                <w:rFonts w:ascii="Times New Roman" w:hAnsi="Times New Roman"/>
                <w:bCs/>
                <w:sz w:val="24"/>
                <w:szCs w:val="24"/>
              </w:rPr>
              <w:t>45x12x1)</w:t>
            </w:r>
          </w:p>
        </w:tc>
        <w:tc>
          <w:tcPr>
            <w:tcW w:w="3305" w:type="dxa"/>
            <w:gridSpan w:val="4"/>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bCs/>
                <w:sz w:val="24"/>
                <w:szCs w:val="24"/>
              </w:rPr>
              <w:t>(80x11x2х10х1)</w:t>
            </w:r>
          </w:p>
        </w:tc>
      </w:tr>
      <w:tr w:rsidR="0044318E" w:rsidRPr="00F05807" w:rsidTr="0044318E">
        <w:tc>
          <w:tcPr>
            <w:tcW w:w="833" w:type="dxa"/>
            <w:vMerge/>
          </w:tcPr>
          <w:p w:rsidR="0044318E" w:rsidRPr="00F05807" w:rsidRDefault="0044318E" w:rsidP="000E3C7B">
            <w:pPr>
              <w:spacing w:line="360" w:lineRule="auto"/>
              <w:jc w:val="center"/>
              <w:rPr>
                <w:rFonts w:ascii="Times New Roman" w:hAnsi="Times New Roman"/>
                <w:sz w:val="24"/>
                <w:szCs w:val="24"/>
              </w:rPr>
            </w:pP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тля</w:t>
            </w:r>
          </w:p>
        </w:tc>
        <w:tc>
          <w:tcPr>
            <w:tcW w:w="907"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 xml:space="preserve">трипс </w:t>
            </w:r>
          </w:p>
        </w:tc>
        <w:tc>
          <w:tcPr>
            <w:tcW w:w="1013" w:type="dxa"/>
          </w:tcPr>
          <w:p w:rsidR="0044318E" w:rsidRPr="00F05807" w:rsidRDefault="0044318E" w:rsidP="000E3C7B">
            <w:pPr>
              <w:spacing w:line="360" w:lineRule="auto"/>
              <w:jc w:val="center"/>
              <w:rPr>
                <w:rFonts w:ascii="Times New Roman" w:hAnsi="Times New Roman"/>
                <w:sz w:val="24"/>
                <w:szCs w:val="24"/>
              </w:rPr>
            </w:pPr>
            <w:r>
              <w:rPr>
                <w:rFonts w:ascii="Times New Roman" w:hAnsi="Times New Roman"/>
                <w:sz w:val="24"/>
                <w:szCs w:val="24"/>
              </w:rPr>
              <w:t>п</w:t>
            </w:r>
            <w:r w:rsidRPr="00F05807">
              <w:rPr>
                <w:rFonts w:ascii="Times New Roman" w:hAnsi="Times New Roman"/>
                <w:sz w:val="24"/>
                <w:szCs w:val="24"/>
              </w:rPr>
              <w:t>аутин</w:t>
            </w:r>
            <w:r>
              <w:rPr>
                <w:rFonts w:ascii="Times New Roman" w:hAnsi="Times New Roman"/>
                <w:sz w:val="24"/>
                <w:szCs w:val="24"/>
              </w:rPr>
              <w:t>-</w:t>
            </w:r>
            <w:r w:rsidRPr="00F05807">
              <w:rPr>
                <w:rFonts w:ascii="Times New Roman" w:hAnsi="Times New Roman"/>
                <w:sz w:val="24"/>
                <w:szCs w:val="24"/>
              </w:rPr>
              <w:t>ный клещ</w:t>
            </w:r>
          </w:p>
        </w:tc>
        <w:tc>
          <w:tcPr>
            <w:tcW w:w="825" w:type="dxa"/>
          </w:tcPr>
          <w:p w:rsidR="0044318E" w:rsidRPr="00F05807" w:rsidRDefault="0044318E" w:rsidP="000E3C7B">
            <w:pPr>
              <w:spacing w:line="360" w:lineRule="auto"/>
              <w:jc w:val="center"/>
              <w:rPr>
                <w:rFonts w:ascii="Times New Roman" w:hAnsi="Times New Roman"/>
                <w:sz w:val="24"/>
                <w:szCs w:val="24"/>
              </w:rPr>
            </w:pPr>
            <w:r>
              <w:rPr>
                <w:rFonts w:ascii="Times New Roman" w:hAnsi="Times New Roman"/>
                <w:sz w:val="24"/>
                <w:szCs w:val="24"/>
              </w:rPr>
              <w:t>х</w:t>
            </w:r>
            <w:r w:rsidRPr="00F05807">
              <w:rPr>
                <w:rFonts w:ascii="Times New Roman" w:hAnsi="Times New Roman"/>
                <w:sz w:val="24"/>
                <w:szCs w:val="24"/>
              </w:rPr>
              <w:t>лоп</w:t>
            </w:r>
            <w:r>
              <w:rPr>
                <w:rFonts w:ascii="Times New Roman" w:hAnsi="Times New Roman"/>
                <w:sz w:val="24"/>
                <w:szCs w:val="24"/>
              </w:rPr>
              <w:t>-</w:t>
            </w:r>
            <w:r w:rsidRPr="00F05807">
              <w:rPr>
                <w:rFonts w:ascii="Times New Roman" w:hAnsi="Times New Roman"/>
                <w:sz w:val="24"/>
                <w:szCs w:val="24"/>
              </w:rPr>
              <w:t>ков</w:t>
            </w:r>
            <w:r>
              <w:rPr>
                <w:rFonts w:ascii="Times New Roman" w:hAnsi="Times New Roman"/>
                <w:sz w:val="24"/>
                <w:szCs w:val="24"/>
              </w:rPr>
              <w:t>-</w:t>
            </w:r>
            <w:r w:rsidRPr="00F05807">
              <w:rPr>
                <w:rFonts w:ascii="Times New Roman" w:hAnsi="Times New Roman"/>
                <w:sz w:val="24"/>
                <w:szCs w:val="24"/>
              </w:rPr>
              <w:t>ая совка</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тля</w:t>
            </w:r>
          </w:p>
        </w:tc>
        <w:tc>
          <w:tcPr>
            <w:tcW w:w="904"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 xml:space="preserve">трипс </w:t>
            </w:r>
          </w:p>
        </w:tc>
        <w:tc>
          <w:tcPr>
            <w:tcW w:w="1013" w:type="dxa"/>
          </w:tcPr>
          <w:p w:rsidR="0044318E" w:rsidRPr="00F05807" w:rsidRDefault="0044318E" w:rsidP="000E3C7B">
            <w:pPr>
              <w:spacing w:line="360" w:lineRule="auto"/>
              <w:jc w:val="center"/>
              <w:rPr>
                <w:rFonts w:ascii="Times New Roman" w:hAnsi="Times New Roman"/>
                <w:sz w:val="24"/>
                <w:szCs w:val="24"/>
              </w:rPr>
            </w:pPr>
            <w:r>
              <w:rPr>
                <w:rFonts w:ascii="Times New Roman" w:hAnsi="Times New Roman"/>
                <w:sz w:val="24"/>
                <w:szCs w:val="24"/>
              </w:rPr>
              <w:t>п</w:t>
            </w:r>
            <w:r w:rsidRPr="00F05807">
              <w:rPr>
                <w:rFonts w:ascii="Times New Roman" w:hAnsi="Times New Roman"/>
                <w:sz w:val="24"/>
                <w:szCs w:val="24"/>
              </w:rPr>
              <w:t>аутин</w:t>
            </w:r>
            <w:r>
              <w:rPr>
                <w:rFonts w:ascii="Times New Roman" w:hAnsi="Times New Roman"/>
                <w:sz w:val="24"/>
                <w:szCs w:val="24"/>
              </w:rPr>
              <w:t>-</w:t>
            </w:r>
            <w:r w:rsidRPr="00F05807">
              <w:rPr>
                <w:rFonts w:ascii="Times New Roman" w:hAnsi="Times New Roman"/>
                <w:sz w:val="24"/>
                <w:szCs w:val="24"/>
              </w:rPr>
              <w:t>ный клещ</w:t>
            </w:r>
          </w:p>
        </w:tc>
        <w:tc>
          <w:tcPr>
            <w:tcW w:w="815" w:type="dxa"/>
          </w:tcPr>
          <w:p w:rsidR="0044318E" w:rsidRPr="00F05807" w:rsidRDefault="0044318E" w:rsidP="000E3C7B">
            <w:pPr>
              <w:spacing w:line="360" w:lineRule="auto"/>
              <w:jc w:val="center"/>
              <w:rPr>
                <w:rFonts w:ascii="Times New Roman" w:hAnsi="Times New Roman"/>
                <w:sz w:val="24"/>
                <w:szCs w:val="24"/>
              </w:rPr>
            </w:pPr>
            <w:r>
              <w:rPr>
                <w:rFonts w:ascii="Times New Roman" w:hAnsi="Times New Roman"/>
                <w:sz w:val="24"/>
                <w:szCs w:val="24"/>
              </w:rPr>
              <w:t>х</w:t>
            </w:r>
            <w:r w:rsidRPr="00F05807">
              <w:rPr>
                <w:rFonts w:ascii="Times New Roman" w:hAnsi="Times New Roman"/>
                <w:sz w:val="24"/>
                <w:szCs w:val="24"/>
              </w:rPr>
              <w:t>лоп</w:t>
            </w:r>
            <w:r>
              <w:rPr>
                <w:rFonts w:ascii="Times New Roman" w:hAnsi="Times New Roman"/>
                <w:sz w:val="24"/>
                <w:szCs w:val="24"/>
              </w:rPr>
              <w:t>-</w:t>
            </w:r>
            <w:r w:rsidRPr="00F05807">
              <w:rPr>
                <w:rFonts w:ascii="Times New Roman" w:hAnsi="Times New Roman"/>
                <w:sz w:val="24"/>
                <w:szCs w:val="24"/>
              </w:rPr>
              <w:t>ков</w:t>
            </w:r>
            <w:r>
              <w:rPr>
                <w:rFonts w:ascii="Times New Roman" w:hAnsi="Times New Roman"/>
                <w:sz w:val="24"/>
                <w:szCs w:val="24"/>
              </w:rPr>
              <w:t>-</w:t>
            </w:r>
            <w:r w:rsidRPr="00F05807">
              <w:rPr>
                <w:rFonts w:ascii="Times New Roman" w:hAnsi="Times New Roman"/>
                <w:sz w:val="24"/>
                <w:szCs w:val="24"/>
              </w:rPr>
              <w:t>ая совка</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тля</w:t>
            </w:r>
          </w:p>
        </w:tc>
        <w:tc>
          <w:tcPr>
            <w:tcW w:w="900"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 xml:space="preserve">трипс </w:t>
            </w:r>
          </w:p>
        </w:tc>
        <w:tc>
          <w:tcPr>
            <w:tcW w:w="1013" w:type="dxa"/>
          </w:tcPr>
          <w:p w:rsidR="0044318E" w:rsidRPr="00F05807" w:rsidRDefault="0044318E" w:rsidP="000E3C7B">
            <w:pPr>
              <w:spacing w:line="360" w:lineRule="auto"/>
              <w:jc w:val="center"/>
              <w:rPr>
                <w:rFonts w:ascii="Times New Roman" w:hAnsi="Times New Roman"/>
                <w:sz w:val="24"/>
                <w:szCs w:val="24"/>
              </w:rPr>
            </w:pPr>
            <w:r>
              <w:rPr>
                <w:rFonts w:ascii="Times New Roman" w:hAnsi="Times New Roman"/>
                <w:sz w:val="24"/>
                <w:szCs w:val="24"/>
              </w:rPr>
              <w:t>п</w:t>
            </w:r>
            <w:r w:rsidRPr="00F05807">
              <w:rPr>
                <w:rFonts w:ascii="Times New Roman" w:hAnsi="Times New Roman"/>
                <w:sz w:val="24"/>
                <w:szCs w:val="24"/>
              </w:rPr>
              <w:t>аутин</w:t>
            </w:r>
            <w:r>
              <w:rPr>
                <w:rFonts w:ascii="Times New Roman" w:hAnsi="Times New Roman"/>
                <w:sz w:val="24"/>
                <w:szCs w:val="24"/>
              </w:rPr>
              <w:t>-</w:t>
            </w:r>
            <w:r w:rsidRPr="00F05807">
              <w:rPr>
                <w:rFonts w:ascii="Times New Roman" w:hAnsi="Times New Roman"/>
                <w:sz w:val="24"/>
                <w:szCs w:val="24"/>
              </w:rPr>
              <w:t>ный клещ</w:t>
            </w:r>
          </w:p>
        </w:tc>
        <w:tc>
          <w:tcPr>
            <w:tcW w:w="801" w:type="dxa"/>
          </w:tcPr>
          <w:p w:rsidR="0044318E" w:rsidRPr="00F05807" w:rsidRDefault="0044318E" w:rsidP="000E3C7B">
            <w:pPr>
              <w:spacing w:line="360" w:lineRule="auto"/>
              <w:jc w:val="center"/>
              <w:rPr>
                <w:rFonts w:ascii="Times New Roman" w:hAnsi="Times New Roman"/>
                <w:sz w:val="24"/>
                <w:szCs w:val="24"/>
              </w:rPr>
            </w:pPr>
            <w:r>
              <w:rPr>
                <w:rFonts w:ascii="Times New Roman" w:hAnsi="Times New Roman"/>
                <w:sz w:val="24"/>
                <w:szCs w:val="24"/>
              </w:rPr>
              <w:t>х</w:t>
            </w:r>
            <w:r w:rsidRPr="00F05807">
              <w:rPr>
                <w:rFonts w:ascii="Times New Roman" w:hAnsi="Times New Roman"/>
                <w:sz w:val="24"/>
                <w:szCs w:val="24"/>
              </w:rPr>
              <w:t>лоп</w:t>
            </w:r>
            <w:r>
              <w:rPr>
                <w:rFonts w:ascii="Times New Roman" w:hAnsi="Times New Roman"/>
                <w:sz w:val="24"/>
                <w:szCs w:val="24"/>
              </w:rPr>
              <w:t>-</w:t>
            </w:r>
            <w:r w:rsidRPr="00F05807">
              <w:rPr>
                <w:rFonts w:ascii="Times New Roman" w:hAnsi="Times New Roman"/>
                <w:sz w:val="24"/>
                <w:szCs w:val="24"/>
              </w:rPr>
              <w:t>ков</w:t>
            </w:r>
            <w:r>
              <w:rPr>
                <w:rFonts w:ascii="Times New Roman" w:hAnsi="Times New Roman"/>
                <w:sz w:val="24"/>
                <w:szCs w:val="24"/>
              </w:rPr>
              <w:t>-</w:t>
            </w:r>
            <w:r w:rsidRPr="00F05807">
              <w:rPr>
                <w:rFonts w:ascii="Times New Roman" w:hAnsi="Times New Roman"/>
                <w:sz w:val="24"/>
                <w:szCs w:val="24"/>
              </w:rPr>
              <w:t>ая совка</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тля</w:t>
            </w:r>
          </w:p>
        </w:tc>
        <w:tc>
          <w:tcPr>
            <w:tcW w:w="892"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 xml:space="preserve">трипс </w:t>
            </w:r>
          </w:p>
        </w:tc>
        <w:tc>
          <w:tcPr>
            <w:tcW w:w="815" w:type="dxa"/>
          </w:tcPr>
          <w:p w:rsidR="0044318E" w:rsidRPr="00F05807" w:rsidRDefault="0044318E" w:rsidP="000E3C7B">
            <w:pPr>
              <w:spacing w:line="360" w:lineRule="auto"/>
              <w:jc w:val="center"/>
              <w:rPr>
                <w:rFonts w:ascii="Times New Roman" w:hAnsi="Times New Roman"/>
                <w:sz w:val="24"/>
                <w:szCs w:val="24"/>
              </w:rPr>
            </w:pPr>
            <w:r>
              <w:rPr>
                <w:rFonts w:ascii="Times New Roman" w:hAnsi="Times New Roman"/>
                <w:sz w:val="24"/>
                <w:szCs w:val="24"/>
              </w:rPr>
              <w:t>п</w:t>
            </w:r>
            <w:r w:rsidRPr="00F05807">
              <w:rPr>
                <w:rFonts w:ascii="Times New Roman" w:hAnsi="Times New Roman"/>
                <w:sz w:val="24"/>
                <w:szCs w:val="24"/>
              </w:rPr>
              <w:t>аутин</w:t>
            </w:r>
            <w:r>
              <w:rPr>
                <w:rFonts w:ascii="Times New Roman" w:hAnsi="Times New Roman"/>
                <w:sz w:val="24"/>
                <w:szCs w:val="24"/>
              </w:rPr>
              <w:t>-</w:t>
            </w:r>
            <w:r w:rsidRPr="00F05807">
              <w:rPr>
                <w:rFonts w:ascii="Times New Roman" w:hAnsi="Times New Roman"/>
                <w:sz w:val="24"/>
                <w:szCs w:val="24"/>
              </w:rPr>
              <w:t>ный клещ</w:t>
            </w:r>
          </w:p>
        </w:tc>
        <w:tc>
          <w:tcPr>
            <w:tcW w:w="779" w:type="dxa"/>
          </w:tcPr>
          <w:p w:rsidR="0044318E" w:rsidRPr="00F05807" w:rsidRDefault="0044318E" w:rsidP="000E3C7B">
            <w:pPr>
              <w:spacing w:line="360" w:lineRule="auto"/>
              <w:jc w:val="center"/>
              <w:rPr>
                <w:rFonts w:ascii="Times New Roman" w:hAnsi="Times New Roman"/>
                <w:sz w:val="24"/>
                <w:szCs w:val="24"/>
              </w:rPr>
            </w:pPr>
            <w:r>
              <w:rPr>
                <w:rFonts w:ascii="Times New Roman" w:hAnsi="Times New Roman"/>
                <w:sz w:val="24"/>
                <w:szCs w:val="24"/>
              </w:rPr>
              <w:t>х</w:t>
            </w:r>
            <w:r w:rsidRPr="00F05807">
              <w:rPr>
                <w:rFonts w:ascii="Times New Roman" w:hAnsi="Times New Roman"/>
                <w:sz w:val="24"/>
                <w:szCs w:val="24"/>
              </w:rPr>
              <w:t>лоп</w:t>
            </w:r>
            <w:r>
              <w:rPr>
                <w:rFonts w:ascii="Times New Roman" w:hAnsi="Times New Roman"/>
                <w:sz w:val="24"/>
                <w:szCs w:val="24"/>
              </w:rPr>
              <w:t>-</w:t>
            </w:r>
            <w:r w:rsidRPr="00F05807">
              <w:rPr>
                <w:rFonts w:ascii="Times New Roman" w:hAnsi="Times New Roman"/>
                <w:sz w:val="24"/>
                <w:szCs w:val="24"/>
              </w:rPr>
              <w:t>ков</w:t>
            </w:r>
            <w:r>
              <w:rPr>
                <w:rFonts w:ascii="Times New Roman" w:hAnsi="Times New Roman"/>
                <w:sz w:val="24"/>
                <w:szCs w:val="24"/>
              </w:rPr>
              <w:t>-</w:t>
            </w:r>
            <w:r w:rsidRPr="00F05807">
              <w:rPr>
                <w:rFonts w:ascii="Times New Roman" w:hAnsi="Times New Roman"/>
                <w:sz w:val="24"/>
                <w:szCs w:val="24"/>
              </w:rPr>
              <w:t>ая совка</w:t>
            </w:r>
          </w:p>
        </w:tc>
      </w:tr>
      <w:tr w:rsidR="0044318E" w:rsidRPr="00F05807" w:rsidTr="0044318E">
        <w:tc>
          <w:tcPr>
            <w:tcW w:w="83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10.05</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5,3</w:t>
            </w:r>
          </w:p>
        </w:tc>
        <w:tc>
          <w:tcPr>
            <w:tcW w:w="907"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3,6</w:t>
            </w:r>
          </w:p>
        </w:tc>
        <w:tc>
          <w:tcPr>
            <w:tcW w:w="101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825"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4,9</w:t>
            </w:r>
          </w:p>
        </w:tc>
        <w:tc>
          <w:tcPr>
            <w:tcW w:w="904"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3,8</w:t>
            </w:r>
          </w:p>
        </w:tc>
        <w:tc>
          <w:tcPr>
            <w:tcW w:w="101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815"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5,5</w:t>
            </w:r>
          </w:p>
        </w:tc>
        <w:tc>
          <w:tcPr>
            <w:tcW w:w="900"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4,1</w:t>
            </w:r>
          </w:p>
        </w:tc>
        <w:tc>
          <w:tcPr>
            <w:tcW w:w="101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801"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5,4</w:t>
            </w:r>
          </w:p>
        </w:tc>
        <w:tc>
          <w:tcPr>
            <w:tcW w:w="892"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3,8</w:t>
            </w:r>
          </w:p>
        </w:tc>
        <w:tc>
          <w:tcPr>
            <w:tcW w:w="815"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77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r>
      <w:tr w:rsidR="0044318E" w:rsidRPr="00F05807" w:rsidTr="0044318E">
        <w:tc>
          <w:tcPr>
            <w:tcW w:w="83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20.05</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19,8</w:t>
            </w:r>
          </w:p>
        </w:tc>
        <w:tc>
          <w:tcPr>
            <w:tcW w:w="907"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10,0</w:t>
            </w:r>
          </w:p>
        </w:tc>
        <w:tc>
          <w:tcPr>
            <w:tcW w:w="101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825"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20,2</w:t>
            </w:r>
          </w:p>
        </w:tc>
        <w:tc>
          <w:tcPr>
            <w:tcW w:w="904"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11,8</w:t>
            </w:r>
          </w:p>
        </w:tc>
        <w:tc>
          <w:tcPr>
            <w:tcW w:w="101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815"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18,9</w:t>
            </w:r>
          </w:p>
        </w:tc>
        <w:tc>
          <w:tcPr>
            <w:tcW w:w="900"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10,7</w:t>
            </w:r>
          </w:p>
        </w:tc>
        <w:tc>
          <w:tcPr>
            <w:tcW w:w="101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801"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20,1</w:t>
            </w:r>
          </w:p>
        </w:tc>
        <w:tc>
          <w:tcPr>
            <w:tcW w:w="892"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9,6</w:t>
            </w:r>
          </w:p>
        </w:tc>
        <w:tc>
          <w:tcPr>
            <w:tcW w:w="815"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77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r>
      <w:tr w:rsidR="0044318E" w:rsidRPr="00F05807" w:rsidTr="0044318E">
        <w:tc>
          <w:tcPr>
            <w:tcW w:w="83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30.05</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50,4</w:t>
            </w:r>
          </w:p>
        </w:tc>
        <w:tc>
          <w:tcPr>
            <w:tcW w:w="907"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20,4</w:t>
            </w:r>
          </w:p>
        </w:tc>
        <w:tc>
          <w:tcPr>
            <w:tcW w:w="101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825"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49,8</w:t>
            </w:r>
          </w:p>
        </w:tc>
        <w:tc>
          <w:tcPr>
            <w:tcW w:w="904"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21,5</w:t>
            </w:r>
          </w:p>
        </w:tc>
        <w:tc>
          <w:tcPr>
            <w:tcW w:w="101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815"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51,1</w:t>
            </w:r>
          </w:p>
        </w:tc>
        <w:tc>
          <w:tcPr>
            <w:tcW w:w="900"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20,9</w:t>
            </w:r>
          </w:p>
        </w:tc>
        <w:tc>
          <w:tcPr>
            <w:tcW w:w="101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801"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48,9</w:t>
            </w:r>
          </w:p>
        </w:tc>
        <w:tc>
          <w:tcPr>
            <w:tcW w:w="892"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21,3</w:t>
            </w:r>
          </w:p>
        </w:tc>
        <w:tc>
          <w:tcPr>
            <w:tcW w:w="815"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77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r>
      <w:tr w:rsidR="0044318E" w:rsidRPr="00F05807" w:rsidTr="0044318E">
        <w:tc>
          <w:tcPr>
            <w:tcW w:w="83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10.06</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82,3</w:t>
            </w:r>
          </w:p>
        </w:tc>
        <w:tc>
          <w:tcPr>
            <w:tcW w:w="907"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38,6</w:t>
            </w:r>
          </w:p>
        </w:tc>
        <w:tc>
          <w:tcPr>
            <w:tcW w:w="101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825"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2,1</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84,5</w:t>
            </w:r>
          </w:p>
        </w:tc>
        <w:tc>
          <w:tcPr>
            <w:tcW w:w="904"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39,3</w:t>
            </w:r>
          </w:p>
        </w:tc>
        <w:tc>
          <w:tcPr>
            <w:tcW w:w="101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815"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2,0</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83,6</w:t>
            </w:r>
          </w:p>
        </w:tc>
        <w:tc>
          <w:tcPr>
            <w:tcW w:w="900"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39,6</w:t>
            </w:r>
          </w:p>
        </w:tc>
        <w:tc>
          <w:tcPr>
            <w:tcW w:w="101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801"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2,1</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80,8</w:t>
            </w:r>
          </w:p>
        </w:tc>
        <w:tc>
          <w:tcPr>
            <w:tcW w:w="892"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40,1</w:t>
            </w:r>
          </w:p>
        </w:tc>
        <w:tc>
          <w:tcPr>
            <w:tcW w:w="815"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77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3,4</w:t>
            </w:r>
          </w:p>
        </w:tc>
      </w:tr>
      <w:tr w:rsidR="0044318E" w:rsidRPr="00F05807" w:rsidTr="0044318E">
        <w:tc>
          <w:tcPr>
            <w:tcW w:w="83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20.06</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112,4</w:t>
            </w:r>
          </w:p>
        </w:tc>
        <w:tc>
          <w:tcPr>
            <w:tcW w:w="907"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54,6</w:t>
            </w:r>
          </w:p>
        </w:tc>
        <w:tc>
          <w:tcPr>
            <w:tcW w:w="101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10,2</w:t>
            </w:r>
          </w:p>
        </w:tc>
        <w:tc>
          <w:tcPr>
            <w:tcW w:w="825"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6,3</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115,6</w:t>
            </w:r>
          </w:p>
        </w:tc>
        <w:tc>
          <w:tcPr>
            <w:tcW w:w="904"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55,6</w:t>
            </w:r>
          </w:p>
        </w:tc>
        <w:tc>
          <w:tcPr>
            <w:tcW w:w="101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11,0</w:t>
            </w:r>
          </w:p>
        </w:tc>
        <w:tc>
          <w:tcPr>
            <w:tcW w:w="815"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6,7</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113,8</w:t>
            </w:r>
          </w:p>
        </w:tc>
        <w:tc>
          <w:tcPr>
            <w:tcW w:w="900"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55,1</w:t>
            </w:r>
          </w:p>
        </w:tc>
        <w:tc>
          <w:tcPr>
            <w:tcW w:w="101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10,9</w:t>
            </w:r>
          </w:p>
        </w:tc>
        <w:tc>
          <w:tcPr>
            <w:tcW w:w="801"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6,9</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115,1</w:t>
            </w:r>
          </w:p>
        </w:tc>
        <w:tc>
          <w:tcPr>
            <w:tcW w:w="892"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55,4</w:t>
            </w:r>
          </w:p>
        </w:tc>
        <w:tc>
          <w:tcPr>
            <w:tcW w:w="815"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12,3</w:t>
            </w:r>
          </w:p>
        </w:tc>
        <w:tc>
          <w:tcPr>
            <w:tcW w:w="77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9,3</w:t>
            </w:r>
          </w:p>
        </w:tc>
      </w:tr>
      <w:tr w:rsidR="0044318E" w:rsidRPr="00F05807" w:rsidTr="0044318E">
        <w:tc>
          <w:tcPr>
            <w:tcW w:w="83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30.06</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145,6</w:t>
            </w:r>
          </w:p>
        </w:tc>
        <w:tc>
          <w:tcPr>
            <w:tcW w:w="907"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84,1</w:t>
            </w:r>
          </w:p>
        </w:tc>
        <w:tc>
          <w:tcPr>
            <w:tcW w:w="101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30,8</w:t>
            </w:r>
          </w:p>
        </w:tc>
        <w:tc>
          <w:tcPr>
            <w:tcW w:w="825"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14,6</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140,7</w:t>
            </w:r>
          </w:p>
        </w:tc>
        <w:tc>
          <w:tcPr>
            <w:tcW w:w="904"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83,1</w:t>
            </w:r>
          </w:p>
        </w:tc>
        <w:tc>
          <w:tcPr>
            <w:tcW w:w="101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29,6</w:t>
            </w:r>
          </w:p>
        </w:tc>
        <w:tc>
          <w:tcPr>
            <w:tcW w:w="815"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15,1</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146,5</w:t>
            </w:r>
          </w:p>
        </w:tc>
        <w:tc>
          <w:tcPr>
            <w:tcW w:w="900"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83,9</w:t>
            </w:r>
          </w:p>
        </w:tc>
        <w:tc>
          <w:tcPr>
            <w:tcW w:w="101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315,7</w:t>
            </w:r>
          </w:p>
        </w:tc>
        <w:tc>
          <w:tcPr>
            <w:tcW w:w="801"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15,8</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149,1</w:t>
            </w:r>
          </w:p>
        </w:tc>
        <w:tc>
          <w:tcPr>
            <w:tcW w:w="892"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85,0</w:t>
            </w:r>
          </w:p>
        </w:tc>
        <w:tc>
          <w:tcPr>
            <w:tcW w:w="815"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31,4</w:t>
            </w:r>
          </w:p>
        </w:tc>
        <w:tc>
          <w:tcPr>
            <w:tcW w:w="77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20,6</w:t>
            </w:r>
          </w:p>
        </w:tc>
      </w:tr>
      <w:tr w:rsidR="0044318E" w:rsidRPr="00F05807" w:rsidTr="0044318E">
        <w:tc>
          <w:tcPr>
            <w:tcW w:w="83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10.07</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10,9</w:t>
            </w:r>
          </w:p>
        </w:tc>
        <w:tc>
          <w:tcPr>
            <w:tcW w:w="907"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110,1</w:t>
            </w:r>
          </w:p>
        </w:tc>
        <w:tc>
          <w:tcPr>
            <w:tcW w:w="101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71,9</w:t>
            </w:r>
          </w:p>
        </w:tc>
        <w:tc>
          <w:tcPr>
            <w:tcW w:w="825"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10,1</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9,8</w:t>
            </w:r>
          </w:p>
        </w:tc>
        <w:tc>
          <w:tcPr>
            <w:tcW w:w="904"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112,6</w:t>
            </w:r>
          </w:p>
        </w:tc>
        <w:tc>
          <w:tcPr>
            <w:tcW w:w="101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73,1</w:t>
            </w:r>
          </w:p>
        </w:tc>
        <w:tc>
          <w:tcPr>
            <w:tcW w:w="815"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9,3</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10,1</w:t>
            </w:r>
          </w:p>
        </w:tc>
        <w:tc>
          <w:tcPr>
            <w:tcW w:w="900"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111,9</w:t>
            </w:r>
          </w:p>
        </w:tc>
        <w:tc>
          <w:tcPr>
            <w:tcW w:w="101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72,6</w:t>
            </w:r>
          </w:p>
        </w:tc>
        <w:tc>
          <w:tcPr>
            <w:tcW w:w="801"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9,8</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9,3</w:t>
            </w:r>
          </w:p>
        </w:tc>
        <w:tc>
          <w:tcPr>
            <w:tcW w:w="892"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112,3</w:t>
            </w:r>
          </w:p>
        </w:tc>
        <w:tc>
          <w:tcPr>
            <w:tcW w:w="815"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69,3</w:t>
            </w:r>
          </w:p>
        </w:tc>
        <w:tc>
          <w:tcPr>
            <w:tcW w:w="77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15,1</w:t>
            </w:r>
          </w:p>
        </w:tc>
      </w:tr>
      <w:tr w:rsidR="0044318E" w:rsidRPr="00F05807" w:rsidTr="0044318E">
        <w:tc>
          <w:tcPr>
            <w:tcW w:w="83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20.07</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6,4</w:t>
            </w:r>
          </w:p>
        </w:tc>
        <w:tc>
          <w:tcPr>
            <w:tcW w:w="907"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101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111,3</w:t>
            </w:r>
          </w:p>
        </w:tc>
        <w:tc>
          <w:tcPr>
            <w:tcW w:w="825"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4,1</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5,8</w:t>
            </w:r>
          </w:p>
        </w:tc>
        <w:tc>
          <w:tcPr>
            <w:tcW w:w="904"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101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110,8</w:t>
            </w:r>
          </w:p>
        </w:tc>
        <w:tc>
          <w:tcPr>
            <w:tcW w:w="815"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4,3</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5,3</w:t>
            </w:r>
          </w:p>
        </w:tc>
        <w:tc>
          <w:tcPr>
            <w:tcW w:w="900"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101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112,6</w:t>
            </w:r>
          </w:p>
        </w:tc>
        <w:tc>
          <w:tcPr>
            <w:tcW w:w="801"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7,7</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5,9</w:t>
            </w:r>
          </w:p>
        </w:tc>
        <w:tc>
          <w:tcPr>
            <w:tcW w:w="892"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815"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106,3</w:t>
            </w:r>
          </w:p>
        </w:tc>
        <w:tc>
          <w:tcPr>
            <w:tcW w:w="77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6,3</w:t>
            </w:r>
          </w:p>
        </w:tc>
      </w:tr>
      <w:tr w:rsidR="0044318E" w:rsidRPr="00F05807" w:rsidTr="0044318E">
        <w:tc>
          <w:tcPr>
            <w:tcW w:w="83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30.07</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907"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101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120,6</w:t>
            </w:r>
          </w:p>
        </w:tc>
        <w:tc>
          <w:tcPr>
            <w:tcW w:w="825"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10,3</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904"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101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121,3</w:t>
            </w:r>
          </w:p>
        </w:tc>
        <w:tc>
          <w:tcPr>
            <w:tcW w:w="815"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11,6</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900"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101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125,3</w:t>
            </w:r>
          </w:p>
        </w:tc>
        <w:tc>
          <w:tcPr>
            <w:tcW w:w="801"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12,1</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892"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815"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120,4</w:t>
            </w:r>
          </w:p>
        </w:tc>
        <w:tc>
          <w:tcPr>
            <w:tcW w:w="77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15,4</w:t>
            </w:r>
          </w:p>
        </w:tc>
      </w:tr>
      <w:tr w:rsidR="0044318E" w:rsidRPr="00F05807" w:rsidTr="0044318E">
        <w:tc>
          <w:tcPr>
            <w:tcW w:w="83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10.08</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907"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101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138,1</w:t>
            </w:r>
          </w:p>
        </w:tc>
        <w:tc>
          <w:tcPr>
            <w:tcW w:w="825"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14,5</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904"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101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140,1</w:t>
            </w:r>
          </w:p>
        </w:tc>
        <w:tc>
          <w:tcPr>
            <w:tcW w:w="815"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14,8</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900"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1013"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137,9</w:t>
            </w:r>
          </w:p>
        </w:tc>
        <w:tc>
          <w:tcPr>
            <w:tcW w:w="801"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15,1</w:t>
            </w:r>
          </w:p>
        </w:tc>
        <w:tc>
          <w:tcPr>
            <w:tcW w:w="81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892"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w:t>
            </w:r>
          </w:p>
        </w:tc>
        <w:tc>
          <w:tcPr>
            <w:tcW w:w="815"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130,1</w:t>
            </w:r>
          </w:p>
        </w:tc>
        <w:tc>
          <w:tcPr>
            <w:tcW w:w="779" w:type="dxa"/>
          </w:tcPr>
          <w:p w:rsidR="0044318E" w:rsidRPr="00F05807" w:rsidRDefault="0044318E" w:rsidP="000E3C7B">
            <w:pPr>
              <w:spacing w:line="360" w:lineRule="auto"/>
              <w:jc w:val="center"/>
              <w:rPr>
                <w:rFonts w:ascii="Times New Roman" w:hAnsi="Times New Roman"/>
                <w:sz w:val="24"/>
                <w:szCs w:val="24"/>
              </w:rPr>
            </w:pPr>
            <w:r w:rsidRPr="00F05807">
              <w:rPr>
                <w:rFonts w:ascii="Times New Roman" w:hAnsi="Times New Roman"/>
                <w:sz w:val="24"/>
                <w:szCs w:val="24"/>
              </w:rPr>
              <w:t>28,6</w:t>
            </w:r>
          </w:p>
        </w:tc>
      </w:tr>
    </w:tbl>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Pr="00BE1744" w:rsidRDefault="0044318E" w:rsidP="0044318E">
      <w:pPr>
        <w:tabs>
          <w:tab w:val="left" w:pos="5685"/>
        </w:tabs>
        <w:spacing w:after="0" w:line="240" w:lineRule="auto"/>
        <w:jc w:val="center"/>
        <w:rPr>
          <w:rFonts w:ascii="Times New Roman" w:hAnsi="Times New Roman"/>
          <w:b/>
          <w:sz w:val="24"/>
          <w:szCs w:val="24"/>
          <w:lang w:val="en-US"/>
        </w:rPr>
      </w:pPr>
      <w:r w:rsidRPr="00A5586D">
        <w:rPr>
          <w:rFonts w:ascii="Times New Roman" w:hAnsi="Times New Roman"/>
          <w:b/>
          <w:sz w:val="24"/>
          <w:szCs w:val="24"/>
        </w:rPr>
        <w:lastRenderedPageBreak/>
        <w:t xml:space="preserve">ПРИЛОЖЕНИЕ </w:t>
      </w:r>
      <w:r>
        <w:rPr>
          <w:rFonts w:ascii="Times New Roman" w:hAnsi="Times New Roman"/>
          <w:b/>
          <w:sz w:val="24"/>
          <w:szCs w:val="24"/>
        </w:rPr>
        <w:t>А</w:t>
      </w:r>
    </w:p>
    <w:p w:rsidR="0044318E" w:rsidRPr="009B2495" w:rsidRDefault="0044318E" w:rsidP="0044318E">
      <w:pPr>
        <w:spacing w:after="0" w:line="240" w:lineRule="auto"/>
        <w:jc w:val="center"/>
        <w:rPr>
          <w:rFonts w:ascii="Times New Roman" w:hAnsi="Times New Roman"/>
          <w:b/>
          <w:sz w:val="20"/>
          <w:szCs w:val="20"/>
        </w:rPr>
      </w:pPr>
    </w:p>
    <w:p w:rsidR="0044318E" w:rsidRPr="00A5586D" w:rsidRDefault="0044318E" w:rsidP="0044318E">
      <w:pPr>
        <w:spacing w:after="0" w:line="240" w:lineRule="auto"/>
        <w:jc w:val="center"/>
        <w:rPr>
          <w:rFonts w:ascii="Times New Roman" w:hAnsi="Times New Roman"/>
          <w:b/>
          <w:sz w:val="24"/>
          <w:szCs w:val="24"/>
        </w:rPr>
      </w:pPr>
      <w:r w:rsidRPr="00A5586D">
        <w:rPr>
          <w:rFonts w:ascii="Times New Roman" w:hAnsi="Times New Roman"/>
          <w:b/>
          <w:sz w:val="24"/>
          <w:szCs w:val="24"/>
        </w:rPr>
        <w:t>В</w:t>
      </w:r>
      <w:r w:rsidR="009B2495" w:rsidRPr="00A5586D">
        <w:rPr>
          <w:rFonts w:ascii="Times New Roman" w:hAnsi="Times New Roman"/>
          <w:b/>
          <w:sz w:val="24"/>
          <w:szCs w:val="24"/>
        </w:rPr>
        <w:t>лияние густоты стояния на численность вредителей хлопчатника, 2020 год</w:t>
      </w:r>
    </w:p>
    <w:p w:rsidR="0044318E" w:rsidRPr="009B2495" w:rsidRDefault="0044318E" w:rsidP="0044318E">
      <w:pPr>
        <w:spacing w:after="0" w:line="240" w:lineRule="auto"/>
        <w:jc w:val="center"/>
        <w:rPr>
          <w:rFonts w:ascii="Times New Roman" w:hAnsi="Times New Roman"/>
          <w:sz w:val="24"/>
          <w:szCs w:val="24"/>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91"/>
        <w:gridCol w:w="783"/>
        <w:gridCol w:w="849"/>
        <w:gridCol w:w="1013"/>
        <w:gridCol w:w="802"/>
        <w:gridCol w:w="783"/>
        <w:gridCol w:w="848"/>
        <w:gridCol w:w="1013"/>
        <w:gridCol w:w="798"/>
        <w:gridCol w:w="765"/>
        <w:gridCol w:w="846"/>
        <w:gridCol w:w="1013"/>
        <w:gridCol w:w="792"/>
        <w:gridCol w:w="765"/>
        <w:gridCol w:w="843"/>
        <w:gridCol w:w="1013"/>
        <w:gridCol w:w="785"/>
      </w:tblGrid>
      <w:tr w:rsidR="0044318E" w:rsidRPr="000E3C7B" w:rsidTr="0044318E">
        <w:tc>
          <w:tcPr>
            <w:tcW w:w="821" w:type="dxa"/>
            <w:vMerge w:val="restart"/>
          </w:tcPr>
          <w:p w:rsidR="0044318E" w:rsidRPr="000E3C7B" w:rsidRDefault="0044318E" w:rsidP="000E3C7B">
            <w:pPr>
              <w:spacing w:after="0" w:line="360" w:lineRule="auto"/>
              <w:jc w:val="center"/>
              <w:rPr>
                <w:rFonts w:ascii="Times New Roman" w:hAnsi="Times New Roman"/>
                <w:sz w:val="24"/>
                <w:szCs w:val="24"/>
              </w:rPr>
            </w:pPr>
          </w:p>
          <w:p w:rsidR="0044318E" w:rsidRPr="000E3C7B" w:rsidRDefault="0044318E" w:rsidP="000E3C7B">
            <w:pPr>
              <w:spacing w:after="0" w:line="360" w:lineRule="auto"/>
              <w:jc w:val="center"/>
              <w:rPr>
                <w:rFonts w:ascii="Times New Roman" w:hAnsi="Times New Roman"/>
                <w:sz w:val="24"/>
                <w:szCs w:val="24"/>
                <w:lang w:val="uz-Cyrl-UZ"/>
              </w:rPr>
            </w:pPr>
            <w:r w:rsidRPr="000E3C7B">
              <w:rPr>
                <w:rFonts w:ascii="Times New Roman" w:hAnsi="Times New Roman"/>
                <w:sz w:val="24"/>
                <w:szCs w:val="24"/>
              </w:rPr>
              <w:t xml:space="preserve">Дата </w:t>
            </w:r>
            <w:r w:rsidRPr="000E3C7B">
              <w:rPr>
                <w:rFonts w:ascii="Times New Roman" w:hAnsi="Times New Roman"/>
                <w:sz w:val="24"/>
                <w:szCs w:val="24"/>
                <w:lang w:val="uz-Cyrl-UZ"/>
              </w:rPr>
              <w:t xml:space="preserve"> </w:t>
            </w:r>
          </w:p>
        </w:tc>
        <w:tc>
          <w:tcPr>
            <w:tcW w:w="13965" w:type="dxa"/>
            <w:gridSpan w:val="16"/>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 xml:space="preserve">Количество сосущих вредителей на 100 листов, гусениц хлопковой совки в ср. на 100 растений  </w:t>
            </w:r>
          </w:p>
        </w:tc>
      </w:tr>
      <w:tr w:rsidR="0044318E" w:rsidRPr="000E3C7B" w:rsidTr="0044318E">
        <w:tc>
          <w:tcPr>
            <w:tcW w:w="821" w:type="dxa"/>
            <w:vMerge/>
          </w:tcPr>
          <w:p w:rsidR="0044318E" w:rsidRPr="000E3C7B" w:rsidRDefault="0044318E" w:rsidP="000E3C7B">
            <w:pPr>
              <w:spacing w:after="0" w:line="360" w:lineRule="auto"/>
              <w:jc w:val="center"/>
              <w:rPr>
                <w:rFonts w:ascii="Times New Roman" w:hAnsi="Times New Roman"/>
                <w:sz w:val="24"/>
                <w:szCs w:val="24"/>
              </w:rPr>
            </w:pPr>
          </w:p>
        </w:tc>
        <w:tc>
          <w:tcPr>
            <w:tcW w:w="3529" w:type="dxa"/>
            <w:gridSpan w:val="4"/>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r w:rsidRPr="000E3C7B">
              <w:rPr>
                <w:rFonts w:ascii="Times New Roman" w:hAnsi="Times New Roman"/>
                <w:bCs/>
                <w:sz w:val="24"/>
                <w:szCs w:val="24"/>
              </w:rPr>
              <w:t>90x9x1</w:t>
            </w:r>
            <w:r w:rsidRPr="000E3C7B">
              <w:rPr>
                <w:rFonts w:ascii="Times New Roman" w:hAnsi="Times New Roman"/>
                <w:sz w:val="24"/>
                <w:szCs w:val="24"/>
              </w:rPr>
              <w:t>)</w:t>
            </w:r>
          </w:p>
        </w:tc>
        <w:tc>
          <w:tcPr>
            <w:tcW w:w="3518" w:type="dxa"/>
            <w:gridSpan w:val="4"/>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r w:rsidRPr="000E3C7B">
              <w:rPr>
                <w:rFonts w:ascii="Times New Roman" w:hAnsi="Times New Roman"/>
                <w:bCs/>
                <w:sz w:val="24"/>
                <w:szCs w:val="24"/>
              </w:rPr>
              <w:t>70x10x1</w:t>
            </w:r>
            <w:r w:rsidRPr="000E3C7B">
              <w:rPr>
                <w:rFonts w:ascii="Times New Roman" w:hAnsi="Times New Roman"/>
                <w:sz w:val="24"/>
                <w:szCs w:val="24"/>
              </w:rPr>
              <w:t>)</w:t>
            </w:r>
          </w:p>
        </w:tc>
        <w:tc>
          <w:tcPr>
            <w:tcW w:w="3469" w:type="dxa"/>
            <w:gridSpan w:val="4"/>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r w:rsidRPr="000E3C7B">
              <w:rPr>
                <w:rFonts w:ascii="Times New Roman" w:hAnsi="Times New Roman"/>
                <w:bCs/>
                <w:sz w:val="24"/>
                <w:szCs w:val="24"/>
              </w:rPr>
              <w:t>45x12x1)</w:t>
            </w:r>
          </w:p>
        </w:tc>
        <w:tc>
          <w:tcPr>
            <w:tcW w:w="3449" w:type="dxa"/>
            <w:gridSpan w:val="4"/>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bCs/>
                <w:sz w:val="24"/>
                <w:szCs w:val="24"/>
              </w:rPr>
              <w:t>(80x11x2х10х1)</w:t>
            </w:r>
          </w:p>
        </w:tc>
      </w:tr>
      <w:tr w:rsidR="0044318E" w:rsidRPr="000E3C7B" w:rsidTr="0044318E">
        <w:tc>
          <w:tcPr>
            <w:tcW w:w="821" w:type="dxa"/>
            <w:vMerge/>
          </w:tcPr>
          <w:p w:rsidR="0044318E" w:rsidRPr="000E3C7B" w:rsidRDefault="0044318E" w:rsidP="000E3C7B">
            <w:pPr>
              <w:spacing w:after="0" w:line="360" w:lineRule="auto"/>
              <w:jc w:val="center"/>
              <w:rPr>
                <w:rFonts w:ascii="Times New Roman" w:hAnsi="Times New Roman"/>
                <w:sz w:val="24"/>
                <w:szCs w:val="24"/>
              </w:rPr>
            </w:pPr>
          </w:p>
        </w:tc>
        <w:tc>
          <w:tcPr>
            <w:tcW w:w="80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тля</w:t>
            </w:r>
          </w:p>
        </w:tc>
        <w:tc>
          <w:tcPr>
            <w:tcW w:w="890"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 xml:space="preserve">трипс </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паутин-ный клещ</w:t>
            </w:r>
          </w:p>
        </w:tc>
        <w:tc>
          <w:tcPr>
            <w:tcW w:w="81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хлоп-ков-ая совка</w:t>
            </w:r>
          </w:p>
        </w:tc>
        <w:tc>
          <w:tcPr>
            <w:tcW w:w="80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тля</w:t>
            </w:r>
          </w:p>
        </w:tc>
        <w:tc>
          <w:tcPr>
            <w:tcW w:w="887"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 xml:space="preserve">трипс </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паутин-ный клещ</w:t>
            </w:r>
          </w:p>
        </w:tc>
        <w:tc>
          <w:tcPr>
            <w:tcW w:w="810"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хлоп-ков-ая совка</w:t>
            </w:r>
          </w:p>
        </w:tc>
        <w:tc>
          <w:tcPr>
            <w:tcW w:w="77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тля</w:t>
            </w:r>
          </w:p>
        </w:tc>
        <w:tc>
          <w:tcPr>
            <w:tcW w:w="88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 xml:space="preserve">трипс </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паутин-ный клещ</w:t>
            </w:r>
          </w:p>
        </w:tc>
        <w:tc>
          <w:tcPr>
            <w:tcW w:w="79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хлоп-ков-ая совка</w:t>
            </w:r>
          </w:p>
        </w:tc>
        <w:tc>
          <w:tcPr>
            <w:tcW w:w="77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тля</w:t>
            </w:r>
          </w:p>
        </w:tc>
        <w:tc>
          <w:tcPr>
            <w:tcW w:w="877"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 xml:space="preserve">трипс </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паутин-ный клещ</w:t>
            </w:r>
          </w:p>
        </w:tc>
        <w:tc>
          <w:tcPr>
            <w:tcW w:w="785"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хлоп-ков-ая совка</w:t>
            </w:r>
          </w:p>
        </w:tc>
      </w:tr>
      <w:tr w:rsidR="0044318E" w:rsidRPr="000E3C7B" w:rsidTr="0044318E">
        <w:tc>
          <w:tcPr>
            <w:tcW w:w="821"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11.05</w:t>
            </w:r>
          </w:p>
        </w:tc>
        <w:tc>
          <w:tcPr>
            <w:tcW w:w="80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5,5</w:t>
            </w:r>
          </w:p>
        </w:tc>
        <w:tc>
          <w:tcPr>
            <w:tcW w:w="890"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3,3</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81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80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5,3</w:t>
            </w:r>
          </w:p>
        </w:tc>
        <w:tc>
          <w:tcPr>
            <w:tcW w:w="887"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4,3</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810"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77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5,2</w:t>
            </w:r>
          </w:p>
        </w:tc>
        <w:tc>
          <w:tcPr>
            <w:tcW w:w="88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4,6</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79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77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5,3</w:t>
            </w:r>
          </w:p>
        </w:tc>
        <w:tc>
          <w:tcPr>
            <w:tcW w:w="877"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3,9</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785"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r>
      <w:tr w:rsidR="0044318E" w:rsidRPr="000E3C7B" w:rsidTr="0044318E">
        <w:tc>
          <w:tcPr>
            <w:tcW w:w="821"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20.05</w:t>
            </w:r>
          </w:p>
        </w:tc>
        <w:tc>
          <w:tcPr>
            <w:tcW w:w="80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20,1</w:t>
            </w:r>
          </w:p>
        </w:tc>
        <w:tc>
          <w:tcPr>
            <w:tcW w:w="890"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12,1</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81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80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22,6</w:t>
            </w:r>
          </w:p>
        </w:tc>
        <w:tc>
          <w:tcPr>
            <w:tcW w:w="887"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12,4</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810"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77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17,6</w:t>
            </w:r>
          </w:p>
        </w:tc>
        <w:tc>
          <w:tcPr>
            <w:tcW w:w="88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9,7</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79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77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19,6</w:t>
            </w:r>
          </w:p>
        </w:tc>
        <w:tc>
          <w:tcPr>
            <w:tcW w:w="877"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9,7</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785"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r>
      <w:tr w:rsidR="0044318E" w:rsidRPr="000E3C7B" w:rsidTr="0044318E">
        <w:tc>
          <w:tcPr>
            <w:tcW w:w="821"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29.05</w:t>
            </w:r>
          </w:p>
        </w:tc>
        <w:tc>
          <w:tcPr>
            <w:tcW w:w="80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46,2</w:t>
            </w:r>
          </w:p>
        </w:tc>
        <w:tc>
          <w:tcPr>
            <w:tcW w:w="890"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18,6</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81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80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45,7</w:t>
            </w:r>
          </w:p>
        </w:tc>
        <w:tc>
          <w:tcPr>
            <w:tcW w:w="887"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23,2</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810"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77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53,2</w:t>
            </w:r>
          </w:p>
        </w:tc>
        <w:tc>
          <w:tcPr>
            <w:tcW w:w="88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18,4</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79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77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52,8</w:t>
            </w:r>
          </w:p>
        </w:tc>
        <w:tc>
          <w:tcPr>
            <w:tcW w:w="877"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22,3</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785"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r>
      <w:tr w:rsidR="0044318E" w:rsidRPr="000E3C7B" w:rsidTr="0044318E">
        <w:tc>
          <w:tcPr>
            <w:tcW w:w="821"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10.06</w:t>
            </w:r>
          </w:p>
        </w:tc>
        <w:tc>
          <w:tcPr>
            <w:tcW w:w="80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67,4</w:t>
            </w:r>
          </w:p>
        </w:tc>
        <w:tc>
          <w:tcPr>
            <w:tcW w:w="890"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31,5</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81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2,3</w:t>
            </w:r>
          </w:p>
        </w:tc>
        <w:tc>
          <w:tcPr>
            <w:tcW w:w="80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78,3</w:t>
            </w:r>
          </w:p>
        </w:tc>
        <w:tc>
          <w:tcPr>
            <w:tcW w:w="887"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37,6</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810"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2,8</w:t>
            </w:r>
          </w:p>
        </w:tc>
        <w:tc>
          <w:tcPr>
            <w:tcW w:w="77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84,1</w:t>
            </w:r>
          </w:p>
        </w:tc>
        <w:tc>
          <w:tcPr>
            <w:tcW w:w="88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37,6</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79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2,2</w:t>
            </w:r>
          </w:p>
        </w:tc>
        <w:tc>
          <w:tcPr>
            <w:tcW w:w="77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81,9</w:t>
            </w:r>
          </w:p>
        </w:tc>
        <w:tc>
          <w:tcPr>
            <w:tcW w:w="877"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42,1</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785"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3,3</w:t>
            </w:r>
          </w:p>
        </w:tc>
      </w:tr>
      <w:tr w:rsidR="0044318E" w:rsidRPr="000E3C7B" w:rsidTr="0044318E">
        <w:tc>
          <w:tcPr>
            <w:tcW w:w="821"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19.06</w:t>
            </w:r>
          </w:p>
        </w:tc>
        <w:tc>
          <w:tcPr>
            <w:tcW w:w="80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92,6</w:t>
            </w:r>
          </w:p>
        </w:tc>
        <w:tc>
          <w:tcPr>
            <w:tcW w:w="890"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62,1</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8,3</w:t>
            </w:r>
          </w:p>
        </w:tc>
        <w:tc>
          <w:tcPr>
            <w:tcW w:w="81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6,4</w:t>
            </w:r>
          </w:p>
        </w:tc>
        <w:tc>
          <w:tcPr>
            <w:tcW w:w="80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112,4</w:t>
            </w:r>
          </w:p>
        </w:tc>
        <w:tc>
          <w:tcPr>
            <w:tcW w:w="887"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58,2</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12,1</w:t>
            </w:r>
          </w:p>
        </w:tc>
        <w:tc>
          <w:tcPr>
            <w:tcW w:w="810"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7,2</w:t>
            </w:r>
          </w:p>
        </w:tc>
        <w:tc>
          <w:tcPr>
            <w:tcW w:w="77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110,6</w:t>
            </w:r>
          </w:p>
        </w:tc>
        <w:tc>
          <w:tcPr>
            <w:tcW w:w="88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52,1</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10,3</w:t>
            </w:r>
          </w:p>
        </w:tc>
        <w:tc>
          <w:tcPr>
            <w:tcW w:w="79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7,1</w:t>
            </w:r>
          </w:p>
        </w:tc>
        <w:tc>
          <w:tcPr>
            <w:tcW w:w="77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112,3</w:t>
            </w:r>
          </w:p>
        </w:tc>
        <w:tc>
          <w:tcPr>
            <w:tcW w:w="877"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55,9</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13,1</w:t>
            </w:r>
          </w:p>
        </w:tc>
        <w:tc>
          <w:tcPr>
            <w:tcW w:w="785"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9,4</w:t>
            </w:r>
          </w:p>
        </w:tc>
      </w:tr>
      <w:tr w:rsidR="0044318E" w:rsidRPr="000E3C7B" w:rsidTr="0044318E">
        <w:tc>
          <w:tcPr>
            <w:tcW w:w="821"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30.06</w:t>
            </w:r>
          </w:p>
        </w:tc>
        <w:tc>
          <w:tcPr>
            <w:tcW w:w="80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132,8</w:t>
            </w:r>
          </w:p>
        </w:tc>
        <w:tc>
          <w:tcPr>
            <w:tcW w:w="890"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88,3</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25,6</w:t>
            </w:r>
          </w:p>
        </w:tc>
        <w:tc>
          <w:tcPr>
            <w:tcW w:w="81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14,7</w:t>
            </w:r>
          </w:p>
        </w:tc>
        <w:tc>
          <w:tcPr>
            <w:tcW w:w="80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138,6</w:t>
            </w:r>
          </w:p>
        </w:tc>
        <w:tc>
          <w:tcPr>
            <w:tcW w:w="887"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78,9</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27,6</w:t>
            </w:r>
          </w:p>
        </w:tc>
        <w:tc>
          <w:tcPr>
            <w:tcW w:w="810"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16,1</w:t>
            </w:r>
          </w:p>
        </w:tc>
        <w:tc>
          <w:tcPr>
            <w:tcW w:w="77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142,3</w:t>
            </w:r>
          </w:p>
        </w:tc>
        <w:tc>
          <w:tcPr>
            <w:tcW w:w="88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84,2</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31,5</w:t>
            </w:r>
          </w:p>
        </w:tc>
        <w:tc>
          <w:tcPr>
            <w:tcW w:w="79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14,6</w:t>
            </w:r>
          </w:p>
        </w:tc>
        <w:tc>
          <w:tcPr>
            <w:tcW w:w="77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138,7</w:t>
            </w:r>
          </w:p>
        </w:tc>
        <w:tc>
          <w:tcPr>
            <w:tcW w:w="877"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87,1</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30,7</w:t>
            </w:r>
          </w:p>
        </w:tc>
        <w:tc>
          <w:tcPr>
            <w:tcW w:w="785"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18,7</w:t>
            </w:r>
          </w:p>
        </w:tc>
      </w:tr>
      <w:tr w:rsidR="0044318E" w:rsidRPr="000E3C7B" w:rsidTr="0044318E">
        <w:tc>
          <w:tcPr>
            <w:tcW w:w="821"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10.07</w:t>
            </w:r>
          </w:p>
        </w:tc>
        <w:tc>
          <w:tcPr>
            <w:tcW w:w="80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25,3</w:t>
            </w:r>
          </w:p>
        </w:tc>
        <w:tc>
          <w:tcPr>
            <w:tcW w:w="890"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115,2</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68,2</w:t>
            </w:r>
          </w:p>
        </w:tc>
        <w:tc>
          <w:tcPr>
            <w:tcW w:w="81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12,2</w:t>
            </w:r>
          </w:p>
        </w:tc>
        <w:tc>
          <w:tcPr>
            <w:tcW w:w="80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10,2</w:t>
            </w:r>
          </w:p>
        </w:tc>
        <w:tc>
          <w:tcPr>
            <w:tcW w:w="887"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110,5</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75,4</w:t>
            </w:r>
          </w:p>
        </w:tc>
        <w:tc>
          <w:tcPr>
            <w:tcW w:w="810"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8,9</w:t>
            </w:r>
          </w:p>
        </w:tc>
        <w:tc>
          <w:tcPr>
            <w:tcW w:w="77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18,4</w:t>
            </w:r>
          </w:p>
        </w:tc>
        <w:tc>
          <w:tcPr>
            <w:tcW w:w="88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113,7</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78,6</w:t>
            </w:r>
          </w:p>
        </w:tc>
        <w:tc>
          <w:tcPr>
            <w:tcW w:w="79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9,7</w:t>
            </w:r>
          </w:p>
        </w:tc>
        <w:tc>
          <w:tcPr>
            <w:tcW w:w="77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22,1</w:t>
            </w:r>
          </w:p>
        </w:tc>
        <w:tc>
          <w:tcPr>
            <w:tcW w:w="877"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113,4</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68,9</w:t>
            </w:r>
          </w:p>
        </w:tc>
        <w:tc>
          <w:tcPr>
            <w:tcW w:w="785"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16,1</w:t>
            </w:r>
          </w:p>
        </w:tc>
      </w:tr>
      <w:tr w:rsidR="0044318E" w:rsidRPr="000E3C7B" w:rsidTr="0044318E">
        <w:tc>
          <w:tcPr>
            <w:tcW w:w="821"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20.07</w:t>
            </w:r>
          </w:p>
        </w:tc>
        <w:tc>
          <w:tcPr>
            <w:tcW w:w="80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7,2</w:t>
            </w:r>
          </w:p>
        </w:tc>
        <w:tc>
          <w:tcPr>
            <w:tcW w:w="890"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115,4</w:t>
            </w:r>
          </w:p>
        </w:tc>
        <w:tc>
          <w:tcPr>
            <w:tcW w:w="81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5,6</w:t>
            </w:r>
          </w:p>
        </w:tc>
        <w:tc>
          <w:tcPr>
            <w:tcW w:w="80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6,2</w:t>
            </w:r>
          </w:p>
        </w:tc>
        <w:tc>
          <w:tcPr>
            <w:tcW w:w="887"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108,6</w:t>
            </w:r>
          </w:p>
        </w:tc>
        <w:tc>
          <w:tcPr>
            <w:tcW w:w="810"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5,2</w:t>
            </w:r>
          </w:p>
        </w:tc>
        <w:tc>
          <w:tcPr>
            <w:tcW w:w="77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6,2</w:t>
            </w:r>
          </w:p>
        </w:tc>
        <w:tc>
          <w:tcPr>
            <w:tcW w:w="88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115,4</w:t>
            </w:r>
          </w:p>
        </w:tc>
        <w:tc>
          <w:tcPr>
            <w:tcW w:w="79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7,3</w:t>
            </w:r>
          </w:p>
        </w:tc>
        <w:tc>
          <w:tcPr>
            <w:tcW w:w="77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7,2</w:t>
            </w:r>
          </w:p>
        </w:tc>
        <w:tc>
          <w:tcPr>
            <w:tcW w:w="877"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102,6</w:t>
            </w:r>
          </w:p>
        </w:tc>
        <w:tc>
          <w:tcPr>
            <w:tcW w:w="785"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6,7</w:t>
            </w:r>
          </w:p>
        </w:tc>
      </w:tr>
      <w:tr w:rsidR="0044318E" w:rsidRPr="000E3C7B" w:rsidTr="0044318E">
        <w:tc>
          <w:tcPr>
            <w:tcW w:w="821"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30.07</w:t>
            </w:r>
          </w:p>
        </w:tc>
        <w:tc>
          <w:tcPr>
            <w:tcW w:w="80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1,1</w:t>
            </w:r>
          </w:p>
        </w:tc>
        <w:tc>
          <w:tcPr>
            <w:tcW w:w="890"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126,2</w:t>
            </w:r>
          </w:p>
        </w:tc>
        <w:tc>
          <w:tcPr>
            <w:tcW w:w="81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8,2</w:t>
            </w:r>
          </w:p>
        </w:tc>
        <w:tc>
          <w:tcPr>
            <w:tcW w:w="80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887"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131,5</w:t>
            </w:r>
          </w:p>
        </w:tc>
        <w:tc>
          <w:tcPr>
            <w:tcW w:w="810"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9,7</w:t>
            </w:r>
          </w:p>
        </w:tc>
        <w:tc>
          <w:tcPr>
            <w:tcW w:w="77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88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128,8</w:t>
            </w:r>
          </w:p>
        </w:tc>
        <w:tc>
          <w:tcPr>
            <w:tcW w:w="79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11,9</w:t>
            </w:r>
          </w:p>
        </w:tc>
        <w:tc>
          <w:tcPr>
            <w:tcW w:w="77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877"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119,5</w:t>
            </w:r>
          </w:p>
        </w:tc>
        <w:tc>
          <w:tcPr>
            <w:tcW w:w="785"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14,9</w:t>
            </w:r>
          </w:p>
        </w:tc>
      </w:tr>
      <w:tr w:rsidR="0044318E" w:rsidRPr="000E3C7B" w:rsidTr="0044318E">
        <w:tc>
          <w:tcPr>
            <w:tcW w:w="821"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10.08</w:t>
            </w:r>
          </w:p>
        </w:tc>
        <w:tc>
          <w:tcPr>
            <w:tcW w:w="80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890"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145,3</w:t>
            </w:r>
          </w:p>
        </w:tc>
        <w:tc>
          <w:tcPr>
            <w:tcW w:w="81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13,1</w:t>
            </w:r>
          </w:p>
        </w:tc>
        <w:tc>
          <w:tcPr>
            <w:tcW w:w="80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887"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146,2</w:t>
            </w:r>
          </w:p>
        </w:tc>
        <w:tc>
          <w:tcPr>
            <w:tcW w:w="810"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13,1</w:t>
            </w:r>
          </w:p>
        </w:tc>
        <w:tc>
          <w:tcPr>
            <w:tcW w:w="77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88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131,6</w:t>
            </w:r>
          </w:p>
        </w:tc>
        <w:tc>
          <w:tcPr>
            <w:tcW w:w="798"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14,9</w:t>
            </w:r>
          </w:p>
        </w:tc>
        <w:tc>
          <w:tcPr>
            <w:tcW w:w="774"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877"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w:t>
            </w:r>
          </w:p>
        </w:tc>
        <w:tc>
          <w:tcPr>
            <w:tcW w:w="1013"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129,7</w:t>
            </w:r>
          </w:p>
        </w:tc>
        <w:tc>
          <w:tcPr>
            <w:tcW w:w="785" w:type="dxa"/>
          </w:tcPr>
          <w:p w:rsidR="0044318E" w:rsidRPr="000E3C7B" w:rsidRDefault="0044318E" w:rsidP="000E3C7B">
            <w:pPr>
              <w:spacing w:after="0" w:line="360" w:lineRule="auto"/>
              <w:jc w:val="center"/>
              <w:rPr>
                <w:rFonts w:ascii="Times New Roman" w:hAnsi="Times New Roman"/>
                <w:sz w:val="24"/>
                <w:szCs w:val="24"/>
              </w:rPr>
            </w:pPr>
            <w:r w:rsidRPr="000E3C7B">
              <w:rPr>
                <w:rFonts w:ascii="Times New Roman" w:hAnsi="Times New Roman"/>
                <w:sz w:val="24"/>
                <w:szCs w:val="24"/>
              </w:rPr>
              <w:t>26,4</w:t>
            </w:r>
          </w:p>
        </w:tc>
      </w:tr>
    </w:tbl>
    <w:p w:rsidR="0044318E" w:rsidRDefault="0044318E" w:rsidP="0044318E">
      <w:pPr>
        <w:pStyle w:val="af3"/>
        <w:spacing w:after="0" w:line="240" w:lineRule="auto"/>
        <w:ind w:left="0"/>
        <w:jc w:val="center"/>
        <w:rPr>
          <w:rFonts w:ascii="Times New Roman" w:hAnsi="Times New Roman"/>
          <w:sz w:val="28"/>
          <w:szCs w:val="28"/>
        </w:rPr>
      </w:pPr>
    </w:p>
    <w:p w:rsidR="0044318E" w:rsidRDefault="0044318E" w:rsidP="0044318E">
      <w:pPr>
        <w:pStyle w:val="af3"/>
        <w:spacing w:after="0" w:line="240" w:lineRule="auto"/>
        <w:ind w:left="0"/>
        <w:jc w:val="center"/>
        <w:rPr>
          <w:rFonts w:ascii="Times New Roman" w:hAnsi="Times New Roman"/>
          <w:sz w:val="28"/>
          <w:szCs w:val="28"/>
        </w:rPr>
      </w:pPr>
    </w:p>
    <w:p w:rsidR="0044318E" w:rsidRDefault="0044318E" w:rsidP="0044318E">
      <w:pPr>
        <w:pStyle w:val="af3"/>
        <w:spacing w:after="0" w:line="240" w:lineRule="auto"/>
        <w:ind w:left="0"/>
        <w:jc w:val="center"/>
        <w:rPr>
          <w:rFonts w:ascii="Times New Roman" w:hAnsi="Times New Roman"/>
          <w:sz w:val="28"/>
          <w:szCs w:val="28"/>
        </w:rPr>
      </w:pPr>
    </w:p>
    <w:p w:rsidR="0044318E" w:rsidRDefault="0044318E" w:rsidP="0044318E">
      <w:pPr>
        <w:pStyle w:val="af3"/>
        <w:spacing w:after="0" w:line="240" w:lineRule="auto"/>
        <w:ind w:left="0"/>
        <w:jc w:val="center"/>
        <w:rPr>
          <w:rFonts w:ascii="Times New Roman" w:hAnsi="Times New Roman"/>
          <w:sz w:val="28"/>
          <w:szCs w:val="28"/>
        </w:rPr>
      </w:pPr>
    </w:p>
    <w:p w:rsidR="0044318E" w:rsidRDefault="0044318E" w:rsidP="0044318E">
      <w:pPr>
        <w:pStyle w:val="af3"/>
        <w:spacing w:after="0" w:line="240" w:lineRule="auto"/>
        <w:ind w:left="0"/>
        <w:jc w:val="center"/>
        <w:rPr>
          <w:rFonts w:ascii="Times New Roman" w:hAnsi="Times New Roman"/>
          <w:sz w:val="28"/>
          <w:szCs w:val="28"/>
        </w:rPr>
      </w:pPr>
    </w:p>
    <w:p w:rsidR="0044318E" w:rsidRDefault="0044318E" w:rsidP="0044318E">
      <w:pPr>
        <w:pStyle w:val="af3"/>
        <w:spacing w:after="0" w:line="240" w:lineRule="auto"/>
        <w:ind w:left="0"/>
        <w:jc w:val="center"/>
        <w:rPr>
          <w:rFonts w:ascii="Times New Roman" w:hAnsi="Times New Roman"/>
          <w:sz w:val="28"/>
          <w:szCs w:val="28"/>
        </w:rPr>
        <w:sectPr w:rsidR="0044318E" w:rsidSect="00560C5C">
          <w:pgSz w:w="16838" w:h="11906" w:orient="landscape" w:code="9"/>
          <w:pgMar w:top="1134" w:right="851" w:bottom="1134" w:left="1701" w:header="709" w:footer="709" w:gutter="0"/>
          <w:pgNumType w:start="115"/>
          <w:cols w:space="708"/>
          <w:docGrid w:linePitch="360"/>
        </w:sectPr>
      </w:pPr>
    </w:p>
    <w:p w:rsidR="0044318E" w:rsidRPr="00A5586D" w:rsidRDefault="0044318E" w:rsidP="0044318E">
      <w:pPr>
        <w:pStyle w:val="af3"/>
        <w:spacing w:after="0" w:line="240" w:lineRule="auto"/>
        <w:ind w:left="0"/>
        <w:jc w:val="center"/>
        <w:rPr>
          <w:rFonts w:ascii="Times New Roman" w:hAnsi="Times New Roman"/>
          <w:b/>
          <w:sz w:val="24"/>
          <w:szCs w:val="24"/>
          <w:lang w:val="en-US"/>
        </w:rPr>
      </w:pPr>
      <w:r w:rsidRPr="00A5586D">
        <w:rPr>
          <w:rFonts w:ascii="Times New Roman" w:hAnsi="Times New Roman"/>
          <w:b/>
          <w:sz w:val="24"/>
          <w:szCs w:val="24"/>
        </w:rPr>
        <w:lastRenderedPageBreak/>
        <w:t xml:space="preserve">ПРИЛОЖЕНИЕ </w:t>
      </w:r>
      <w:r>
        <w:rPr>
          <w:rFonts w:ascii="Times New Roman" w:hAnsi="Times New Roman"/>
          <w:b/>
          <w:sz w:val="24"/>
          <w:szCs w:val="24"/>
          <w:lang w:val="en-US"/>
        </w:rPr>
        <w:t>B</w:t>
      </w:r>
    </w:p>
    <w:p w:rsidR="0044318E" w:rsidRPr="009B2495" w:rsidRDefault="0044318E" w:rsidP="0044318E">
      <w:pPr>
        <w:pStyle w:val="af3"/>
        <w:spacing w:after="0" w:line="240" w:lineRule="auto"/>
        <w:ind w:left="0"/>
        <w:jc w:val="center"/>
        <w:rPr>
          <w:rFonts w:ascii="Times New Roman" w:hAnsi="Times New Roman"/>
          <w:b/>
          <w:sz w:val="20"/>
          <w:szCs w:val="20"/>
        </w:rPr>
      </w:pPr>
    </w:p>
    <w:p w:rsidR="0044318E" w:rsidRPr="00A5586D" w:rsidRDefault="0044318E" w:rsidP="0044318E">
      <w:pPr>
        <w:pStyle w:val="af3"/>
        <w:spacing w:after="0" w:line="240" w:lineRule="auto"/>
        <w:ind w:left="0"/>
        <w:jc w:val="center"/>
        <w:rPr>
          <w:rFonts w:ascii="Times New Roman" w:hAnsi="Times New Roman"/>
          <w:b/>
          <w:sz w:val="24"/>
          <w:szCs w:val="24"/>
        </w:rPr>
      </w:pPr>
      <w:r w:rsidRPr="00A5586D">
        <w:rPr>
          <w:rFonts w:ascii="Times New Roman" w:hAnsi="Times New Roman"/>
          <w:b/>
          <w:sz w:val="24"/>
          <w:szCs w:val="24"/>
        </w:rPr>
        <w:t>В</w:t>
      </w:r>
      <w:r w:rsidR="009B2495" w:rsidRPr="00A5586D">
        <w:rPr>
          <w:rFonts w:ascii="Times New Roman" w:hAnsi="Times New Roman"/>
          <w:b/>
          <w:sz w:val="24"/>
          <w:szCs w:val="24"/>
        </w:rPr>
        <w:t>идовой состав энтомофагов вредителей хлопчатника</w:t>
      </w:r>
    </w:p>
    <w:p w:rsidR="0044318E" w:rsidRPr="009B2495" w:rsidRDefault="0044318E" w:rsidP="0044318E">
      <w:pPr>
        <w:pStyle w:val="af3"/>
        <w:spacing w:after="0" w:line="240" w:lineRule="auto"/>
        <w:ind w:left="0"/>
        <w:jc w:val="center"/>
        <w:rPr>
          <w:rFonts w:ascii="Times New Roman" w:hAnsi="Times New Roman"/>
          <w:sz w:val="24"/>
          <w:szCs w:val="24"/>
        </w:rPr>
      </w:pPr>
    </w:p>
    <w:tbl>
      <w:tblPr>
        <w:tblStyle w:val="a7"/>
        <w:tblW w:w="0" w:type="auto"/>
        <w:tblLook w:val="04A0"/>
      </w:tblPr>
      <w:tblGrid>
        <w:gridCol w:w="6629"/>
        <w:gridCol w:w="2977"/>
      </w:tblGrid>
      <w:tr w:rsidR="0044318E" w:rsidRPr="00A5586D" w:rsidTr="0044318E">
        <w:tc>
          <w:tcPr>
            <w:tcW w:w="6629" w:type="dxa"/>
          </w:tcPr>
          <w:p w:rsidR="0044318E" w:rsidRPr="00A5586D" w:rsidRDefault="0044318E" w:rsidP="0044318E">
            <w:pPr>
              <w:pStyle w:val="af3"/>
              <w:spacing w:after="0"/>
              <w:ind w:left="0"/>
              <w:jc w:val="center"/>
              <w:rPr>
                <w:rFonts w:ascii="Times New Roman" w:hAnsi="Times New Roman"/>
                <w:sz w:val="24"/>
                <w:szCs w:val="24"/>
              </w:rPr>
            </w:pPr>
            <w:r w:rsidRPr="00A5586D">
              <w:rPr>
                <w:rFonts w:ascii="Times New Roman" w:hAnsi="Times New Roman"/>
                <w:sz w:val="24"/>
                <w:szCs w:val="24"/>
              </w:rPr>
              <w:t>Класс, отряд, семейство, вид, род</w:t>
            </w:r>
          </w:p>
        </w:tc>
        <w:tc>
          <w:tcPr>
            <w:tcW w:w="2977" w:type="dxa"/>
          </w:tcPr>
          <w:p w:rsidR="0044318E" w:rsidRPr="00A5586D" w:rsidRDefault="0044318E" w:rsidP="0044318E">
            <w:pPr>
              <w:pStyle w:val="af3"/>
              <w:spacing w:after="0"/>
              <w:ind w:left="0"/>
              <w:jc w:val="center"/>
              <w:rPr>
                <w:rFonts w:ascii="Times New Roman" w:hAnsi="Times New Roman"/>
                <w:sz w:val="24"/>
                <w:szCs w:val="24"/>
              </w:rPr>
            </w:pPr>
            <w:r w:rsidRPr="00A5586D">
              <w:rPr>
                <w:rFonts w:ascii="Times New Roman" w:hAnsi="Times New Roman"/>
                <w:sz w:val="24"/>
                <w:szCs w:val="24"/>
              </w:rPr>
              <w:t>Жертва для энтомофагов</w:t>
            </w:r>
          </w:p>
        </w:tc>
      </w:tr>
      <w:tr w:rsidR="0044318E" w:rsidRPr="00A5586D" w:rsidTr="0044318E">
        <w:tc>
          <w:tcPr>
            <w:tcW w:w="6629" w:type="dxa"/>
          </w:tcPr>
          <w:p w:rsidR="0044318E" w:rsidRPr="00A5586D" w:rsidRDefault="0044318E" w:rsidP="0044318E">
            <w:pPr>
              <w:pStyle w:val="af3"/>
              <w:spacing w:after="0"/>
              <w:ind w:left="0"/>
              <w:jc w:val="both"/>
              <w:rPr>
                <w:rFonts w:ascii="Times New Roman" w:hAnsi="Times New Roman"/>
                <w:sz w:val="24"/>
                <w:szCs w:val="24"/>
              </w:rPr>
            </w:pPr>
            <w:r w:rsidRPr="00A5586D">
              <w:rPr>
                <w:rFonts w:ascii="Times New Roman" w:hAnsi="Times New Roman"/>
                <w:sz w:val="24"/>
                <w:szCs w:val="24"/>
              </w:rPr>
              <w:t xml:space="preserve">Класс </w:t>
            </w:r>
            <w:r w:rsidRPr="00A5586D">
              <w:rPr>
                <w:rFonts w:ascii="Times New Roman" w:hAnsi="Times New Roman"/>
                <w:sz w:val="24"/>
                <w:szCs w:val="24"/>
                <w:lang w:val="en-US"/>
              </w:rPr>
              <w:t>Lasecta</w:t>
            </w:r>
            <w:r w:rsidRPr="00A5586D">
              <w:rPr>
                <w:rFonts w:ascii="Times New Roman" w:hAnsi="Times New Roman"/>
                <w:sz w:val="24"/>
                <w:szCs w:val="24"/>
              </w:rPr>
              <w:t xml:space="preserve">, отряд </w:t>
            </w:r>
            <w:r w:rsidRPr="00A5586D">
              <w:rPr>
                <w:rFonts w:ascii="Times New Roman" w:hAnsi="Times New Roman"/>
                <w:sz w:val="24"/>
                <w:szCs w:val="24"/>
                <w:lang w:val="en-US"/>
              </w:rPr>
              <w:t>Thysahoptera</w:t>
            </w:r>
            <w:r w:rsidRPr="00A5586D">
              <w:rPr>
                <w:rFonts w:ascii="Times New Roman" w:hAnsi="Times New Roman"/>
                <w:sz w:val="24"/>
                <w:szCs w:val="24"/>
              </w:rPr>
              <w:t xml:space="preserve">, семейство </w:t>
            </w:r>
            <w:r w:rsidRPr="00A5586D">
              <w:rPr>
                <w:rFonts w:ascii="Times New Roman" w:hAnsi="Times New Roman"/>
                <w:sz w:val="24"/>
                <w:szCs w:val="24"/>
                <w:lang w:val="en-US"/>
              </w:rPr>
              <w:t>Aelotripidae</w:t>
            </w:r>
          </w:p>
          <w:p w:rsidR="0044318E" w:rsidRPr="00A5586D" w:rsidRDefault="0044318E" w:rsidP="0044318E">
            <w:pPr>
              <w:pStyle w:val="af3"/>
              <w:spacing w:after="0"/>
              <w:ind w:left="0"/>
              <w:jc w:val="both"/>
              <w:rPr>
                <w:rFonts w:ascii="Times New Roman" w:hAnsi="Times New Roman"/>
                <w:sz w:val="24"/>
                <w:szCs w:val="24"/>
              </w:rPr>
            </w:pPr>
            <w:r w:rsidRPr="00A5586D">
              <w:rPr>
                <w:rFonts w:ascii="Times New Roman" w:hAnsi="Times New Roman"/>
                <w:sz w:val="24"/>
                <w:szCs w:val="24"/>
                <w:lang w:val="en-US"/>
              </w:rPr>
              <w:t>Aelothrips intermedius Bagn</w:t>
            </w:r>
          </w:p>
        </w:tc>
        <w:tc>
          <w:tcPr>
            <w:tcW w:w="2977" w:type="dxa"/>
          </w:tcPr>
          <w:p w:rsidR="0044318E" w:rsidRPr="00A5586D" w:rsidRDefault="0044318E" w:rsidP="0044318E">
            <w:pPr>
              <w:pStyle w:val="af3"/>
              <w:spacing w:after="0"/>
              <w:ind w:left="0"/>
              <w:rPr>
                <w:rFonts w:ascii="Times New Roman" w:hAnsi="Times New Roman"/>
                <w:sz w:val="24"/>
                <w:szCs w:val="24"/>
              </w:rPr>
            </w:pPr>
          </w:p>
          <w:p w:rsidR="0044318E" w:rsidRPr="00A5586D" w:rsidRDefault="0044318E" w:rsidP="0044318E">
            <w:pPr>
              <w:pStyle w:val="af3"/>
              <w:spacing w:after="0"/>
              <w:ind w:left="0"/>
              <w:rPr>
                <w:rFonts w:ascii="Times New Roman" w:hAnsi="Times New Roman"/>
                <w:sz w:val="24"/>
                <w:szCs w:val="24"/>
              </w:rPr>
            </w:pPr>
            <w:r w:rsidRPr="00A5586D">
              <w:rPr>
                <w:rFonts w:ascii="Times New Roman" w:hAnsi="Times New Roman"/>
                <w:sz w:val="24"/>
                <w:szCs w:val="24"/>
              </w:rPr>
              <w:t>Тля, трипс и совки</w:t>
            </w:r>
          </w:p>
        </w:tc>
      </w:tr>
      <w:tr w:rsidR="0044318E" w:rsidRPr="00A5586D" w:rsidTr="0044318E">
        <w:tc>
          <w:tcPr>
            <w:tcW w:w="6629"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rPr>
              <w:t>Семейство</w:t>
            </w:r>
            <w:r w:rsidRPr="00A5586D">
              <w:rPr>
                <w:rFonts w:ascii="Times New Roman" w:hAnsi="Times New Roman"/>
                <w:sz w:val="24"/>
                <w:szCs w:val="24"/>
                <w:lang w:val="en-US"/>
              </w:rPr>
              <w:t xml:space="preserve"> Thripidae</w:t>
            </w:r>
          </w:p>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Scolothrips acariphagus Jakh.</w:t>
            </w:r>
          </w:p>
        </w:tc>
        <w:tc>
          <w:tcPr>
            <w:tcW w:w="2977" w:type="dxa"/>
          </w:tcPr>
          <w:p w:rsidR="0044318E" w:rsidRPr="00A5586D" w:rsidRDefault="0044318E" w:rsidP="0044318E">
            <w:pPr>
              <w:pStyle w:val="af3"/>
              <w:spacing w:after="0"/>
              <w:ind w:left="0"/>
              <w:rPr>
                <w:rFonts w:ascii="Times New Roman" w:hAnsi="Times New Roman"/>
                <w:sz w:val="24"/>
                <w:szCs w:val="24"/>
                <w:lang w:val="en-US"/>
              </w:rPr>
            </w:pPr>
          </w:p>
          <w:p w:rsidR="0044318E" w:rsidRPr="00A5586D" w:rsidRDefault="0044318E" w:rsidP="0044318E">
            <w:pPr>
              <w:pStyle w:val="af3"/>
              <w:spacing w:after="0"/>
              <w:ind w:left="0"/>
              <w:rPr>
                <w:rFonts w:ascii="Times New Roman" w:hAnsi="Times New Roman"/>
                <w:sz w:val="24"/>
                <w:szCs w:val="24"/>
              </w:rPr>
            </w:pPr>
            <w:r w:rsidRPr="00A5586D">
              <w:rPr>
                <w:rFonts w:ascii="Times New Roman" w:hAnsi="Times New Roman"/>
                <w:sz w:val="24"/>
                <w:szCs w:val="24"/>
              </w:rPr>
              <w:t>Паутинный клещ</w:t>
            </w:r>
          </w:p>
        </w:tc>
      </w:tr>
      <w:tr w:rsidR="0044318E" w:rsidRPr="00A5586D" w:rsidTr="0044318E">
        <w:tc>
          <w:tcPr>
            <w:tcW w:w="6629"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rPr>
              <w:t>Отряд</w:t>
            </w:r>
            <w:r w:rsidRPr="00A5586D">
              <w:rPr>
                <w:rFonts w:ascii="Times New Roman" w:hAnsi="Times New Roman"/>
                <w:sz w:val="24"/>
                <w:szCs w:val="24"/>
                <w:lang w:val="en-US"/>
              </w:rPr>
              <w:t xml:space="preserve"> Hemiptera, </w:t>
            </w:r>
            <w:r w:rsidRPr="00A5586D">
              <w:rPr>
                <w:rFonts w:ascii="Times New Roman" w:hAnsi="Times New Roman"/>
                <w:sz w:val="24"/>
                <w:szCs w:val="24"/>
              </w:rPr>
              <w:t>семейство</w:t>
            </w:r>
            <w:r w:rsidRPr="00A5586D">
              <w:rPr>
                <w:rFonts w:ascii="Times New Roman" w:hAnsi="Times New Roman"/>
                <w:sz w:val="24"/>
                <w:szCs w:val="24"/>
                <w:lang w:val="en-US"/>
              </w:rPr>
              <w:t xml:space="preserve">  Miridae</w:t>
            </w:r>
          </w:p>
          <w:p w:rsidR="0044318E" w:rsidRPr="00A5586D" w:rsidRDefault="0044318E" w:rsidP="0044318E">
            <w:pPr>
              <w:pStyle w:val="af3"/>
              <w:spacing w:after="0"/>
              <w:ind w:left="0"/>
              <w:jc w:val="both"/>
              <w:rPr>
                <w:rFonts w:ascii="Times New Roman" w:hAnsi="Times New Roman"/>
                <w:sz w:val="24"/>
                <w:szCs w:val="24"/>
                <w:lang w:val="uz-Cyrl-UZ"/>
              </w:rPr>
            </w:pPr>
            <w:r w:rsidRPr="00A5586D">
              <w:rPr>
                <w:rFonts w:ascii="Times New Roman" w:hAnsi="Times New Roman"/>
                <w:sz w:val="24"/>
                <w:szCs w:val="24"/>
                <w:lang w:val="en-US"/>
              </w:rPr>
              <w:t>Deraecoris sp</w:t>
            </w:r>
            <w:r w:rsidRPr="00A5586D">
              <w:rPr>
                <w:rFonts w:ascii="Times New Roman" w:hAnsi="Times New Roman"/>
                <w:sz w:val="24"/>
                <w:szCs w:val="24"/>
                <w:lang w:val="uz-Cyrl-UZ"/>
              </w:rPr>
              <w:t>.</w:t>
            </w:r>
          </w:p>
        </w:tc>
        <w:tc>
          <w:tcPr>
            <w:tcW w:w="2977" w:type="dxa"/>
          </w:tcPr>
          <w:p w:rsidR="0044318E" w:rsidRPr="00A5586D" w:rsidRDefault="0044318E" w:rsidP="0044318E">
            <w:pPr>
              <w:pStyle w:val="af3"/>
              <w:spacing w:after="0"/>
              <w:ind w:left="0"/>
              <w:rPr>
                <w:rFonts w:ascii="Times New Roman" w:hAnsi="Times New Roman"/>
                <w:sz w:val="24"/>
                <w:szCs w:val="24"/>
                <w:lang w:val="en-US"/>
              </w:rPr>
            </w:pPr>
          </w:p>
          <w:p w:rsidR="0044318E" w:rsidRPr="00A5586D" w:rsidRDefault="0044318E" w:rsidP="0044318E">
            <w:pPr>
              <w:pStyle w:val="af3"/>
              <w:spacing w:after="0"/>
              <w:ind w:left="0"/>
              <w:rPr>
                <w:rFonts w:ascii="Times New Roman" w:hAnsi="Times New Roman"/>
                <w:sz w:val="24"/>
                <w:szCs w:val="24"/>
              </w:rPr>
            </w:pPr>
            <w:r w:rsidRPr="00A5586D">
              <w:rPr>
                <w:rFonts w:ascii="Times New Roman" w:hAnsi="Times New Roman"/>
                <w:sz w:val="24"/>
                <w:szCs w:val="24"/>
              </w:rPr>
              <w:t>Тля, паутинный клещ</w:t>
            </w:r>
          </w:p>
        </w:tc>
      </w:tr>
      <w:tr w:rsidR="0044318E" w:rsidRPr="00A5586D" w:rsidTr="0044318E">
        <w:tc>
          <w:tcPr>
            <w:tcW w:w="6629"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Compylomma verbacci M-D</w:t>
            </w:r>
          </w:p>
        </w:tc>
        <w:tc>
          <w:tcPr>
            <w:tcW w:w="2977" w:type="dxa"/>
            <w:vMerge w:val="restart"/>
          </w:tcPr>
          <w:p w:rsidR="0044318E" w:rsidRPr="00A5586D" w:rsidRDefault="0044318E" w:rsidP="0044318E">
            <w:pPr>
              <w:pStyle w:val="af3"/>
              <w:spacing w:after="0"/>
              <w:ind w:left="0"/>
              <w:rPr>
                <w:rFonts w:ascii="Times New Roman" w:hAnsi="Times New Roman"/>
                <w:sz w:val="24"/>
                <w:szCs w:val="24"/>
              </w:rPr>
            </w:pPr>
            <w:r w:rsidRPr="00A5586D">
              <w:rPr>
                <w:rFonts w:ascii="Times New Roman" w:hAnsi="Times New Roman"/>
                <w:sz w:val="24"/>
                <w:szCs w:val="24"/>
              </w:rPr>
              <w:t>Тля, трипс, паутинный клещ</w:t>
            </w:r>
          </w:p>
        </w:tc>
      </w:tr>
      <w:tr w:rsidR="0044318E" w:rsidRPr="00A5586D" w:rsidTr="0044318E">
        <w:tc>
          <w:tcPr>
            <w:tcW w:w="6629"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Compylomma eiversicornis Rent</w:t>
            </w:r>
          </w:p>
        </w:tc>
        <w:tc>
          <w:tcPr>
            <w:tcW w:w="2977" w:type="dxa"/>
            <w:vMerge/>
          </w:tcPr>
          <w:p w:rsidR="0044318E" w:rsidRPr="00A5586D" w:rsidRDefault="0044318E" w:rsidP="0044318E">
            <w:pPr>
              <w:pStyle w:val="af3"/>
              <w:spacing w:after="0"/>
              <w:ind w:left="0"/>
              <w:rPr>
                <w:rFonts w:ascii="Times New Roman" w:hAnsi="Times New Roman"/>
                <w:sz w:val="24"/>
                <w:szCs w:val="24"/>
                <w:lang w:val="en-US"/>
              </w:rPr>
            </w:pPr>
          </w:p>
        </w:tc>
      </w:tr>
      <w:tr w:rsidR="0044318E" w:rsidRPr="00A5586D" w:rsidTr="0044318E">
        <w:tc>
          <w:tcPr>
            <w:tcW w:w="6629"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rPr>
              <w:t>Семейство</w:t>
            </w:r>
            <w:r w:rsidRPr="00A5586D">
              <w:rPr>
                <w:rFonts w:ascii="Times New Roman" w:hAnsi="Times New Roman"/>
                <w:sz w:val="24"/>
                <w:szCs w:val="24"/>
                <w:lang w:val="en-US"/>
              </w:rPr>
              <w:t xml:space="preserve"> Anthocoridae</w:t>
            </w:r>
          </w:p>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Orius albidipennis Rent</w:t>
            </w:r>
          </w:p>
        </w:tc>
        <w:tc>
          <w:tcPr>
            <w:tcW w:w="2977" w:type="dxa"/>
            <w:vMerge w:val="restart"/>
          </w:tcPr>
          <w:p w:rsidR="0044318E" w:rsidRPr="00A5586D" w:rsidRDefault="0044318E" w:rsidP="0044318E">
            <w:pPr>
              <w:pStyle w:val="af3"/>
              <w:spacing w:after="0"/>
              <w:ind w:left="0"/>
              <w:rPr>
                <w:rFonts w:ascii="Times New Roman" w:hAnsi="Times New Roman"/>
                <w:sz w:val="24"/>
                <w:szCs w:val="24"/>
                <w:lang w:val="en-US"/>
              </w:rPr>
            </w:pPr>
          </w:p>
          <w:p w:rsidR="0044318E" w:rsidRPr="00A5586D" w:rsidRDefault="0044318E" w:rsidP="0044318E">
            <w:pPr>
              <w:pStyle w:val="af3"/>
              <w:spacing w:after="0"/>
              <w:ind w:left="0"/>
              <w:rPr>
                <w:rFonts w:ascii="Times New Roman" w:hAnsi="Times New Roman"/>
                <w:sz w:val="24"/>
                <w:szCs w:val="24"/>
              </w:rPr>
            </w:pPr>
            <w:r w:rsidRPr="00A5586D">
              <w:rPr>
                <w:rFonts w:ascii="Times New Roman" w:hAnsi="Times New Roman"/>
                <w:sz w:val="24"/>
                <w:szCs w:val="24"/>
              </w:rPr>
              <w:t>Тли, трипс, хлопковая совка (яйца, гусеницы)</w:t>
            </w:r>
          </w:p>
        </w:tc>
      </w:tr>
      <w:tr w:rsidR="0044318E" w:rsidRPr="00A5586D" w:rsidTr="0044318E">
        <w:tc>
          <w:tcPr>
            <w:tcW w:w="6629"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Orius niger Wolff</w:t>
            </w:r>
          </w:p>
        </w:tc>
        <w:tc>
          <w:tcPr>
            <w:tcW w:w="2977" w:type="dxa"/>
            <w:vMerge/>
          </w:tcPr>
          <w:p w:rsidR="0044318E" w:rsidRPr="00A5586D" w:rsidRDefault="0044318E" w:rsidP="0044318E">
            <w:pPr>
              <w:pStyle w:val="af3"/>
              <w:spacing w:after="0"/>
              <w:ind w:left="0"/>
              <w:rPr>
                <w:rFonts w:ascii="Times New Roman" w:hAnsi="Times New Roman"/>
                <w:sz w:val="24"/>
                <w:szCs w:val="24"/>
              </w:rPr>
            </w:pPr>
          </w:p>
        </w:tc>
      </w:tr>
      <w:tr w:rsidR="0044318E" w:rsidRPr="00A5586D" w:rsidTr="0044318E">
        <w:tc>
          <w:tcPr>
            <w:tcW w:w="6629"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Orius minutes</w:t>
            </w:r>
          </w:p>
        </w:tc>
        <w:tc>
          <w:tcPr>
            <w:tcW w:w="2977" w:type="dxa"/>
            <w:vMerge/>
          </w:tcPr>
          <w:p w:rsidR="0044318E" w:rsidRPr="00A5586D" w:rsidRDefault="0044318E" w:rsidP="0044318E">
            <w:pPr>
              <w:pStyle w:val="af3"/>
              <w:spacing w:after="0"/>
              <w:ind w:left="0"/>
              <w:rPr>
                <w:rFonts w:ascii="Times New Roman" w:hAnsi="Times New Roman"/>
                <w:sz w:val="24"/>
                <w:szCs w:val="24"/>
              </w:rPr>
            </w:pPr>
          </w:p>
        </w:tc>
      </w:tr>
      <w:tr w:rsidR="0044318E" w:rsidRPr="00A5586D" w:rsidTr="0044318E">
        <w:tc>
          <w:tcPr>
            <w:tcW w:w="6629"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rPr>
              <w:t>Семейство</w:t>
            </w:r>
            <w:r w:rsidRPr="00A5586D">
              <w:rPr>
                <w:rFonts w:ascii="Times New Roman" w:hAnsi="Times New Roman"/>
                <w:sz w:val="24"/>
                <w:szCs w:val="24"/>
                <w:lang w:val="en-US"/>
              </w:rPr>
              <w:t xml:space="preserve"> Nabidae</w:t>
            </w:r>
          </w:p>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Nabis palifer Scir</w:t>
            </w:r>
          </w:p>
        </w:tc>
        <w:tc>
          <w:tcPr>
            <w:tcW w:w="2977" w:type="dxa"/>
          </w:tcPr>
          <w:p w:rsidR="0044318E" w:rsidRPr="00A5586D" w:rsidRDefault="0044318E" w:rsidP="0044318E">
            <w:pPr>
              <w:pStyle w:val="af3"/>
              <w:spacing w:after="0"/>
              <w:ind w:left="0"/>
              <w:rPr>
                <w:rFonts w:ascii="Times New Roman" w:hAnsi="Times New Roman"/>
                <w:sz w:val="24"/>
                <w:szCs w:val="24"/>
                <w:lang w:val="en-US"/>
              </w:rPr>
            </w:pPr>
          </w:p>
          <w:p w:rsidR="0044318E" w:rsidRPr="00A5586D" w:rsidRDefault="0044318E" w:rsidP="0044318E">
            <w:pPr>
              <w:pStyle w:val="af3"/>
              <w:spacing w:after="0"/>
              <w:ind w:left="0"/>
              <w:rPr>
                <w:rFonts w:ascii="Times New Roman" w:hAnsi="Times New Roman"/>
                <w:sz w:val="24"/>
                <w:szCs w:val="24"/>
              </w:rPr>
            </w:pPr>
            <w:r w:rsidRPr="00A5586D">
              <w:rPr>
                <w:rFonts w:ascii="Times New Roman" w:hAnsi="Times New Roman"/>
                <w:sz w:val="24"/>
                <w:szCs w:val="24"/>
              </w:rPr>
              <w:t>Тли, клопы</w:t>
            </w:r>
          </w:p>
        </w:tc>
      </w:tr>
      <w:tr w:rsidR="0044318E" w:rsidRPr="00A5586D" w:rsidTr="0044318E">
        <w:tc>
          <w:tcPr>
            <w:tcW w:w="6629"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rPr>
              <w:t>Отряд</w:t>
            </w:r>
            <w:r w:rsidRPr="00A5586D">
              <w:rPr>
                <w:rFonts w:ascii="Times New Roman" w:hAnsi="Times New Roman"/>
                <w:sz w:val="24"/>
                <w:szCs w:val="24"/>
                <w:lang w:val="en-US"/>
              </w:rPr>
              <w:t xml:space="preserve"> Coleoptera, </w:t>
            </w:r>
            <w:r w:rsidRPr="00A5586D">
              <w:rPr>
                <w:rFonts w:ascii="Times New Roman" w:hAnsi="Times New Roman"/>
                <w:sz w:val="24"/>
                <w:szCs w:val="24"/>
              </w:rPr>
              <w:t>семейство</w:t>
            </w:r>
            <w:r w:rsidRPr="00A5586D">
              <w:rPr>
                <w:rFonts w:ascii="Times New Roman" w:hAnsi="Times New Roman"/>
                <w:sz w:val="24"/>
                <w:szCs w:val="24"/>
                <w:lang w:val="en-US"/>
              </w:rPr>
              <w:t xml:space="preserve"> Coccinellidae</w:t>
            </w:r>
          </w:p>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Adalis bipunctata L.</w:t>
            </w:r>
          </w:p>
        </w:tc>
        <w:tc>
          <w:tcPr>
            <w:tcW w:w="2977" w:type="dxa"/>
            <w:vMerge w:val="restart"/>
          </w:tcPr>
          <w:p w:rsidR="0044318E" w:rsidRPr="00A5586D" w:rsidRDefault="0044318E" w:rsidP="0044318E">
            <w:pPr>
              <w:pStyle w:val="af3"/>
              <w:spacing w:after="0"/>
              <w:ind w:left="0"/>
              <w:rPr>
                <w:rFonts w:ascii="Times New Roman" w:hAnsi="Times New Roman"/>
                <w:sz w:val="24"/>
                <w:szCs w:val="24"/>
                <w:lang w:val="en-US"/>
              </w:rPr>
            </w:pPr>
          </w:p>
          <w:p w:rsidR="0044318E" w:rsidRPr="00A5586D" w:rsidRDefault="0044318E" w:rsidP="0044318E">
            <w:pPr>
              <w:pStyle w:val="af3"/>
              <w:spacing w:after="0"/>
              <w:ind w:left="0"/>
              <w:rPr>
                <w:rFonts w:ascii="Times New Roman" w:hAnsi="Times New Roman"/>
                <w:sz w:val="24"/>
                <w:szCs w:val="24"/>
                <w:lang w:val="en-US"/>
              </w:rPr>
            </w:pPr>
          </w:p>
          <w:p w:rsidR="0044318E" w:rsidRPr="00A5586D" w:rsidRDefault="0044318E" w:rsidP="0044318E">
            <w:pPr>
              <w:pStyle w:val="af3"/>
              <w:spacing w:after="0"/>
              <w:ind w:left="0"/>
              <w:rPr>
                <w:rFonts w:ascii="Times New Roman" w:hAnsi="Times New Roman"/>
                <w:sz w:val="24"/>
                <w:szCs w:val="24"/>
              </w:rPr>
            </w:pPr>
            <w:r w:rsidRPr="00A5586D">
              <w:rPr>
                <w:rFonts w:ascii="Times New Roman" w:hAnsi="Times New Roman"/>
                <w:sz w:val="24"/>
                <w:szCs w:val="24"/>
              </w:rPr>
              <w:t xml:space="preserve">Тли </w:t>
            </w:r>
          </w:p>
        </w:tc>
      </w:tr>
      <w:tr w:rsidR="0044318E" w:rsidRPr="00A5586D" w:rsidTr="0044318E">
        <w:tc>
          <w:tcPr>
            <w:tcW w:w="6629"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Adonia variegeta Goeze</w:t>
            </w:r>
          </w:p>
        </w:tc>
        <w:tc>
          <w:tcPr>
            <w:tcW w:w="2977" w:type="dxa"/>
            <w:vMerge/>
          </w:tcPr>
          <w:p w:rsidR="0044318E" w:rsidRPr="00A5586D" w:rsidRDefault="0044318E" w:rsidP="0044318E">
            <w:pPr>
              <w:pStyle w:val="af3"/>
              <w:spacing w:after="0"/>
              <w:ind w:left="0"/>
              <w:rPr>
                <w:rFonts w:ascii="Times New Roman" w:hAnsi="Times New Roman"/>
                <w:sz w:val="24"/>
                <w:szCs w:val="24"/>
                <w:lang w:val="en-US"/>
              </w:rPr>
            </w:pPr>
          </w:p>
        </w:tc>
      </w:tr>
      <w:tr w:rsidR="0044318E" w:rsidRPr="00A5586D" w:rsidTr="0044318E">
        <w:tc>
          <w:tcPr>
            <w:tcW w:w="6629"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Coccinella sempenctata L.</w:t>
            </w:r>
          </w:p>
        </w:tc>
        <w:tc>
          <w:tcPr>
            <w:tcW w:w="2977" w:type="dxa"/>
            <w:vMerge/>
          </w:tcPr>
          <w:p w:rsidR="0044318E" w:rsidRPr="00A5586D" w:rsidRDefault="0044318E" w:rsidP="0044318E">
            <w:pPr>
              <w:pStyle w:val="af3"/>
              <w:spacing w:after="0"/>
              <w:ind w:left="0"/>
              <w:rPr>
                <w:rFonts w:ascii="Times New Roman" w:hAnsi="Times New Roman"/>
                <w:sz w:val="24"/>
                <w:szCs w:val="24"/>
                <w:lang w:val="en-US"/>
              </w:rPr>
            </w:pPr>
          </w:p>
        </w:tc>
      </w:tr>
      <w:tr w:rsidR="0044318E" w:rsidRPr="00A5586D" w:rsidTr="0044318E">
        <w:tc>
          <w:tcPr>
            <w:tcW w:w="6629"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C. uncesimpunctata L.</w:t>
            </w:r>
          </w:p>
        </w:tc>
        <w:tc>
          <w:tcPr>
            <w:tcW w:w="2977" w:type="dxa"/>
            <w:vMerge/>
          </w:tcPr>
          <w:p w:rsidR="0044318E" w:rsidRPr="00A5586D" w:rsidRDefault="0044318E" w:rsidP="0044318E">
            <w:pPr>
              <w:pStyle w:val="af3"/>
              <w:spacing w:after="0"/>
              <w:ind w:left="0"/>
              <w:rPr>
                <w:rFonts w:ascii="Times New Roman" w:hAnsi="Times New Roman"/>
                <w:sz w:val="24"/>
                <w:szCs w:val="24"/>
                <w:lang w:val="en-US"/>
              </w:rPr>
            </w:pPr>
          </w:p>
        </w:tc>
      </w:tr>
      <w:tr w:rsidR="0044318E" w:rsidRPr="00A5586D" w:rsidTr="0044318E">
        <w:tc>
          <w:tcPr>
            <w:tcW w:w="6629"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C.sinnatomazginata Fels</w:t>
            </w:r>
          </w:p>
        </w:tc>
        <w:tc>
          <w:tcPr>
            <w:tcW w:w="2977" w:type="dxa"/>
            <w:vMerge/>
          </w:tcPr>
          <w:p w:rsidR="0044318E" w:rsidRPr="00A5586D" w:rsidRDefault="0044318E" w:rsidP="0044318E">
            <w:pPr>
              <w:pStyle w:val="af3"/>
              <w:spacing w:after="0"/>
              <w:ind w:left="0"/>
              <w:rPr>
                <w:rFonts w:ascii="Times New Roman" w:hAnsi="Times New Roman"/>
                <w:sz w:val="24"/>
                <w:szCs w:val="24"/>
                <w:lang w:val="en-US"/>
              </w:rPr>
            </w:pPr>
          </w:p>
        </w:tc>
      </w:tr>
      <w:tr w:rsidR="0044318E" w:rsidRPr="00A5586D" w:rsidTr="0044318E">
        <w:tc>
          <w:tcPr>
            <w:tcW w:w="6629"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C. redemita W.S.</w:t>
            </w:r>
          </w:p>
        </w:tc>
        <w:tc>
          <w:tcPr>
            <w:tcW w:w="2977" w:type="dxa"/>
            <w:vMerge/>
          </w:tcPr>
          <w:p w:rsidR="0044318E" w:rsidRPr="00A5586D" w:rsidRDefault="0044318E" w:rsidP="0044318E">
            <w:pPr>
              <w:pStyle w:val="af3"/>
              <w:spacing w:after="0"/>
              <w:ind w:left="0"/>
              <w:rPr>
                <w:rFonts w:ascii="Times New Roman" w:hAnsi="Times New Roman"/>
                <w:sz w:val="24"/>
                <w:szCs w:val="24"/>
                <w:lang w:val="en-US"/>
              </w:rPr>
            </w:pPr>
          </w:p>
        </w:tc>
      </w:tr>
      <w:tr w:rsidR="0044318E" w:rsidRPr="00A5586D" w:rsidTr="0044318E">
        <w:tc>
          <w:tcPr>
            <w:tcW w:w="6629"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Propyllae guatrodesempunctata</w:t>
            </w:r>
          </w:p>
        </w:tc>
        <w:tc>
          <w:tcPr>
            <w:tcW w:w="2977" w:type="dxa"/>
          </w:tcPr>
          <w:p w:rsidR="0044318E" w:rsidRPr="00A5586D" w:rsidRDefault="0044318E" w:rsidP="0044318E">
            <w:pPr>
              <w:pStyle w:val="af3"/>
              <w:spacing w:after="0"/>
              <w:ind w:left="0"/>
              <w:rPr>
                <w:rFonts w:ascii="Times New Roman" w:hAnsi="Times New Roman"/>
                <w:sz w:val="24"/>
                <w:szCs w:val="24"/>
              </w:rPr>
            </w:pPr>
            <w:r w:rsidRPr="00A5586D">
              <w:rPr>
                <w:rFonts w:ascii="Times New Roman" w:hAnsi="Times New Roman"/>
                <w:sz w:val="24"/>
                <w:szCs w:val="24"/>
              </w:rPr>
              <w:t>Тли, жуки (личинки, яйца), чешуекрылые</w:t>
            </w:r>
          </w:p>
        </w:tc>
      </w:tr>
      <w:tr w:rsidR="0044318E" w:rsidRPr="00A5586D" w:rsidTr="0044318E">
        <w:tc>
          <w:tcPr>
            <w:tcW w:w="6629"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Scymnus subvillosus Goeze</w:t>
            </w:r>
          </w:p>
        </w:tc>
        <w:tc>
          <w:tcPr>
            <w:tcW w:w="2977" w:type="dxa"/>
          </w:tcPr>
          <w:p w:rsidR="0044318E" w:rsidRPr="00A5586D" w:rsidRDefault="0044318E" w:rsidP="0044318E">
            <w:pPr>
              <w:pStyle w:val="af3"/>
              <w:spacing w:after="0"/>
              <w:ind w:left="0"/>
              <w:rPr>
                <w:rFonts w:ascii="Times New Roman" w:hAnsi="Times New Roman"/>
                <w:sz w:val="24"/>
                <w:szCs w:val="24"/>
              </w:rPr>
            </w:pPr>
            <w:r w:rsidRPr="00A5586D">
              <w:rPr>
                <w:rFonts w:ascii="Times New Roman" w:hAnsi="Times New Roman"/>
                <w:sz w:val="24"/>
                <w:szCs w:val="24"/>
              </w:rPr>
              <w:t>Люцерновая тля</w:t>
            </w:r>
          </w:p>
        </w:tc>
      </w:tr>
      <w:tr w:rsidR="0044318E" w:rsidRPr="00A5586D" w:rsidTr="0044318E">
        <w:tc>
          <w:tcPr>
            <w:tcW w:w="6629"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Semidalia undesempunctata L.</w:t>
            </w:r>
          </w:p>
        </w:tc>
        <w:tc>
          <w:tcPr>
            <w:tcW w:w="2977" w:type="dxa"/>
            <w:vMerge w:val="restart"/>
          </w:tcPr>
          <w:p w:rsidR="0044318E" w:rsidRPr="00A5586D" w:rsidRDefault="0044318E" w:rsidP="0044318E">
            <w:pPr>
              <w:pStyle w:val="af3"/>
              <w:spacing w:after="0"/>
              <w:ind w:left="0"/>
              <w:rPr>
                <w:rFonts w:ascii="Times New Roman" w:hAnsi="Times New Roman"/>
                <w:sz w:val="24"/>
                <w:szCs w:val="24"/>
              </w:rPr>
            </w:pPr>
            <w:r w:rsidRPr="00A5586D">
              <w:rPr>
                <w:rFonts w:ascii="Times New Roman" w:hAnsi="Times New Roman"/>
                <w:sz w:val="24"/>
                <w:szCs w:val="24"/>
              </w:rPr>
              <w:t xml:space="preserve">Тли </w:t>
            </w:r>
          </w:p>
        </w:tc>
      </w:tr>
      <w:tr w:rsidR="0044318E" w:rsidRPr="00A5586D" w:rsidTr="0044318E">
        <w:tc>
          <w:tcPr>
            <w:tcW w:w="6629"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Scymnus frontalis F.</w:t>
            </w:r>
          </w:p>
        </w:tc>
        <w:tc>
          <w:tcPr>
            <w:tcW w:w="2977" w:type="dxa"/>
            <w:vMerge/>
          </w:tcPr>
          <w:p w:rsidR="0044318E" w:rsidRPr="00A5586D" w:rsidRDefault="0044318E" w:rsidP="0044318E">
            <w:pPr>
              <w:pStyle w:val="af3"/>
              <w:spacing w:after="0"/>
              <w:ind w:left="0"/>
              <w:rPr>
                <w:rFonts w:ascii="Times New Roman" w:hAnsi="Times New Roman"/>
                <w:sz w:val="24"/>
                <w:szCs w:val="24"/>
                <w:lang w:val="en-US"/>
              </w:rPr>
            </w:pPr>
          </w:p>
        </w:tc>
      </w:tr>
      <w:tr w:rsidR="0044318E" w:rsidRPr="00A5586D" w:rsidTr="0044318E">
        <w:tc>
          <w:tcPr>
            <w:tcW w:w="6629"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S.fpetzi Mils.</w:t>
            </w:r>
          </w:p>
        </w:tc>
        <w:tc>
          <w:tcPr>
            <w:tcW w:w="2977" w:type="dxa"/>
            <w:vMerge/>
          </w:tcPr>
          <w:p w:rsidR="0044318E" w:rsidRPr="00A5586D" w:rsidRDefault="0044318E" w:rsidP="0044318E">
            <w:pPr>
              <w:pStyle w:val="af3"/>
              <w:spacing w:after="0"/>
              <w:ind w:left="0"/>
              <w:rPr>
                <w:rFonts w:ascii="Times New Roman" w:hAnsi="Times New Roman"/>
                <w:sz w:val="24"/>
                <w:szCs w:val="24"/>
                <w:lang w:val="en-US"/>
              </w:rPr>
            </w:pPr>
          </w:p>
        </w:tc>
      </w:tr>
      <w:tr w:rsidR="0044318E" w:rsidRPr="00A5586D" w:rsidTr="0044318E">
        <w:tc>
          <w:tcPr>
            <w:tcW w:w="6629"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Stethorus punctillum M.</w:t>
            </w:r>
          </w:p>
        </w:tc>
        <w:tc>
          <w:tcPr>
            <w:tcW w:w="2977" w:type="dxa"/>
          </w:tcPr>
          <w:p w:rsidR="0044318E" w:rsidRPr="00A5586D" w:rsidRDefault="0044318E" w:rsidP="0044318E">
            <w:pPr>
              <w:pStyle w:val="af3"/>
              <w:spacing w:after="0"/>
              <w:ind w:left="0"/>
              <w:rPr>
                <w:rFonts w:ascii="Times New Roman" w:hAnsi="Times New Roman"/>
                <w:sz w:val="24"/>
                <w:szCs w:val="24"/>
              </w:rPr>
            </w:pPr>
            <w:r w:rsidRPr="00A5586D">
              <w:rPr>
                <w:rFonts w:ascii="Times New Roman" w:hAnsi="Times New Roman"/>
                <w:sz w:val="24"/>
                <w:szCs w:val="24"/>
              </w:rPr>
              <w:t>Паутинный клещ</w:t>
            </w:r>
          </w:p>
        </w:tc>
      </w:tr>
      <w:tr w:rsidR="0044318E" w:rsidRPr="00A5586D" w:rsidTr="0044318E">
        <w:tc>
          <w:tcPr>
            <w:tcW w:w="6629"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rPr>
              <w:t>Семейство</w:t>
            </w:r>
            <w:r w:rsidRPr="00A5586D">
              <w:rPr>
                <w:rFonts w:ascii="Times New Roman" w:hAnsi="Times New Roman"/>
                <w:sz w:val="24"/>
                <w:szCs w:val="24"/>
                <w:lang w:val="en-US"/>
              </w:rPr>
              <w:t xml:space="preserve"> Carabidae</w:t>
            </w:r>
          </w:p>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Pterostichus cupreus L.</w:t>
            </w:r>
          </w:p>
        </w:tc>
        <w:tc>
          <w:tcPr>
            <w:tcW w:w="2977" w:type="dxa"/>
          </w:tcPr>
          <w:p w:rsidR="0044318E" w:rsidRPr="00A5586D" w:rsidRDefault="0044318E" w:rsidP="0044318E">
            <w:pPr>
              <w:pStyle w:val="af3"/>
              <w:spacing w:after="0"/>
              <w:ind w:left="0"/>
              <w:rPr>
                <w:rFonts w:ascii="Times New Roman" w:hAnsi="Times New Roman"/>
                <w:sz w:val="24"/>
                <w:szCs w:val="24"/>
              </w:rPr>
            </w:pPr>
            <w:r w:rsidRPr="00A5586D">
              <w:rPr>
                <w:rFonts w:ascii="Times New Roman" w:hAnsi="Times New Roman"/>
                <w:sz w:val="24"/>
                <w:szCs w:val="24"/>
              </w:rPr>
              <w:t>Совки (яйца, гусеницы)</w:t>
            </w:r>
          </w:p>
        </w:tc>
      </w:tr>
      <w:tr w:rsidR="0044318E" w:rsidRPr="00A5586D" w:rsidTr="0044318E">
        <w:tc>
          <w:tcPr>
            <w:tcW w:w="6629"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rPr>
              <w:t>Отряд</w:t>
            </w:r>
            <w:r w:rsidRPr="00A5586D">
              <w:rPr>
                <w:rFonts w:ascii="Times New Roman" w:hAnsi="Times New Roman"/>
                <w:sz w:val="24"/>
                <w:szCs w:val="24"/>
                <w:lang w:val="en-US"/>
              </w:rPr>
              <w:t xml:space="preserve"> Hymenoptera, </w:t>
            </w:r>
            <w:r w:rsidRPr="00A5586D">
              <w:rPr>
                <w:rFonts w:ascii="Times New Roman" w:hAnsi="Times New Roman"/>
                <w:sz w:val="24"/>
                <w:szCs w:val="24"/>
              </w:rPr>
              <w:t>семейство</w:t>
            </w:r>
            <w:r w:rsidRPr="00A5586D">
              <w:rPr>
                <w:rFonts w:ascii="Times New Roman" w:hAnsi="Times New Roman"/>
                <w:sz w:val="24"/>
                <w:szCs w:val="24"/>
                <w:lang w:val="en-US"/>
              </w:rPr>
              <w:t xml:space="preserve">  Ichnemonidae</w:t>
            </w:r>
          </w:p>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Khnemno panser Wesm</w:t>
            </w:r>
          </w:p>
        </w:tc>
        <w:tc>
          <w:tcPr>
            <w:tcW w:w="2977" w:type="dxa"/>
            <w:vMerge w:val="restart"/>
          </w:tcPr>
          <w:p w:rsidR="0044318E" w:rsidRPr="00A5586D" w:rsidRDefault="0044318E" w:rsidP="0044318E">
            <w:pPr>
              <w:pStyle w:val="af3"/>
              <w:spacing w:after="0"/>
              <w:ind w:left="0"/>
              <w:rPr>
                <w:rFonts w:ascii="Times New Roman" w:hAnsi="Times New Roman"/>
                <w:sz w:val="24"/>
                <w:szCs w:val="24"/>
                <w:lang w:val="en-US"/>
              </w:rPr>
            </w:pPr>
          </w:p>
          <w:p w:rsidR="0044318E" w:rsidRPr="00A5586D" w:rsidRDefault="0044318E" w:rsidP="0044318E">
            <w:pPr>
              <w:pStyle w:val="af3"/>
              <w:spacing w:after="0"/>
              <w:ind w:left="0"/>
              <w:rPr>
                <w:rFonts w:ascii="Times New Roman" w:hAnsi="Times New Roman"/>
                <w:sz w:val="24"/>
                <w:szCs w:val="24"/>
              </w:rPr>
            </w:pPr>
            <w:r w:rsidRPr="00A5586D">
              <w:rPr>
                <w:rFonts w:ascii="Times New Roman" w:hAnsi="Times New Roman"/>
                <w:sz w:val="24"/>
                <w:szCs w:val="24"/>
              </w:rPr>
              <w:t xml:space="preserve">Совки </w:t>
            </w:r>
          </w:p>
        </w:tc>
      </w:tr>
      <w:tr w:rsidR="0044318E" w:rsidRPr="00A5586D" w:rsidTr="0044318E">
        <w:tc>
          <w:tcPr>
            <w:tcW w:w="6629"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Barylypa himeralis Brauns</w:t>
            </w:r>
          </w:p>
        </w:tc>
        <w:tc>
          <w:tcPr>
            <w:tcW w:w="2977" w:type="dxa"/>
            <w:vMerge/>
          </w:tcPr>
          <w:p w:rsidR="0044318E" w:rsidRPr="00A5586D" w:rsidRDefault="0044318E" w:rsidP="0044318E">
            <w:pPr>
              <w:pStyle w:val="af3"/>
              <w:spacing w:after="0"/>
              <w:ind w:left="0"/>
              <w:rPr>
                <w:rFonts w:ascii="Times New Roman" w:hAnsi="Times New Roman"/>
                <w:sz w:val="24"/>
                <w:szCs w:val="24"/>
                <w:lang w:val="en-US"/>
              </w:rPr>
            </w:pPr>
          </w:p>
        </w:tc>
      </w:tr>
      <w:tr w:rsidR="0044318E" w:rsidRPr="00A5586D" w:rsidTr="0044318E">
        <w:tc>
          <w:tcPr>
            <w:tcW w:w="6629" w:type="dxa"/>
          </w:tcPr>
          <w:p w:rsidR="0044318E" w:rsidRPr="00A5586D" w:rsidRDefault="0044318E" w:rsidP="0044318E">
            <w:pPr>
              <w:pStyle w:val="af3"/>
              <w:spacing w:after="0"/>
              <w:ind w:left="0"/>
              <w:jc w:val="both"/>
              <w:rPr>
                <w:rFonts w:ascii="Times New Roman" w:hAnsi="Times New Roman"/>
                <w:sz w:val="24"/>
                <w:szCs w:val="24"/>
              </w:rPr>
            </w:pPr>
            <w:r w:rsidRPr="00A5586D">
              <w:rPr>
                <w:rFonts w:ascii="Times New Roman" w:hAnsi="Times New Roman"/>
                <w:sz w:val="24"/>
                <w:szCs w:val="24"/>
              </w:rPr>
              <w:t xml:space="preserve">Семейство </w:t>
            </w:r>
            <w:r w:rsidRPr="00A5586D">
              <w:rPr>
                <w:rFonts w:ascii="Times New Roman" w:hAnsi="Times New Roman"/>
                <w:sz w:val="24"/>
                <w:szCs w:val="24"/>
                <w:lang w:val="en-US"/>
              </w:rPr>
              <w:t>Apnidiidae</w:t>
            </w:r>
          </w:p>
          <w:p w:rsidR="0044318E" w:rsidRPr="00A5586D" w:rsidRDefault="0044318E" w:rsidP="0044318E">
            <w:pPr>
              <w:pStyle w:val="af3"/>
              <w:spacing w:after="0"/>
              <w:ind w:left="0"/>
              <w:jc w:val="both"/>
              <w:rPr>
                <w:rFonts w:ascii="Times New Roman" w:hAnsi="Times New Roman"/>
                <w:sz w:val="24"/>
                <w:szCs w:val="24"/>
              </w:rPr>
            </w:pPr>
            <w:r w:rsidRPr="00A5586D">
              <w:rPr>
                <w:rFonts w:ascii="Times New Roman" w:hAnsi="Times New Roman"/>
                <w:sz w:val="24"/>
                <w:szCs w:val="24"/>
                <w:lang w:val="en-US"/>
              </w:rPr>
              <w:t>Apnidius</w:t>
            </w:r>
            <w:r w:rsidRPr="00A5586D">
              <w:rPr>
                <w:rFonts w:ascii="Times New Roman" w:hAnsi="Times New Roman"/>
                <w:sz w:val="24"/>
                <w:szCs w:val="24"/>
              </w:rPr>
              <w:t xml:space="preserve"> </w:t>
            </w:r>
            <w:r w:rsidRPr="00A5586D">
              <w:rPr>
                <w:rFonts w:ascii="Times New Roman" w:hAnsi="Times New Roman"/>
                <w:sz w:val="24"/>
                <w:szCs w:val="24"/>
                <w:lang w:val="en-US"/>
              </w:rPr>
              <w:t>ervi</w:t>
            </w:r>
            <w:r w:rsidRPr="00A5586D">
              <w:rPr>
                <w:rFonts w:ascii="Times New Roman" w:hAnsi="Times New Roman"/>
                <w:sz w:val="24"/>
                <w:szCs w:val="24"/>
              </w:rPr>
              <w:t xml:space="preserve"> </w:t>
            </w:r>
            <w:r w:rsidRPr="00A5586D">
              <w:rPr>
                <w:rFonts w:ascii="Times New Roman" w:hAnsi="Times New Roman"/>
                <w:sz w:val="24"/>
                <w:szCs w:val="24"/>
                <w:lang w:val="en-US"/>
              </w:rPr>
              <w:t>Halid</w:t>
            </w:r>
            <w:r w:rsidRPr="00A5586D">
              <w:rPr>
                <w:rFonts w:ascii="Times New Roman" w:hAnsi="Times New Roman"/>
                <w:sz w:val="24"/>
                <w:szCs w:val="24"/>
              </w:rPr>
              <w:t>.</w:t>
            </w:r>
          </w:p>
        </w:tc>
        <w:tc>
          <w:tcPr>
            <w:tcW w:w="2977" w:type="dxa"/>
            <w:vMerge w:val="restart"/>
          </w:tcPr>
          <w:p w:rsidR="0044318E" w:rsidRPr="00A5586D" w:rsidRDefault="0044318E" w:rsidP="0044318E">
            <w:pPr>
              <w:pStyle w:val="af3"/>
              <w:spacing w:after="0"/>
              <w:ind w:left="0"/>
              <w:rPr>
                <w:rFonts w:ascii="Times New Roman" w:hAnsi="Times New Roman"/>
                <w:sz w:val="24"/>
                <w:szCs w:val="24"/>
              </w:rPr>
            </w:pPr>
          </w:p>
          <w:p w:rsidR="0044318E" w:rsidRPr="00A5586D" w:rsidRDefault="0044318E" w:rsidP="0044318E">
            <w:pPr>
              <w:pStyle w:val="af3"/>
              <w:spacing w:after="0"/>
              <w:ind w:left="0"/>
              <w:rPr>
                <w:rFonts w:ascii="Times New Roman" w:hAnsi="Times New Roman"/>
                <w:sz w:val="24"/>
                <w:szCs w:val="24"/>
              </w:rPr>
            </w:pPr>
          </w:p>
          <w:p w:rsidR="0044318E" w:rsidRPr="00A5586D" w:rsidRDefault="0044318E" w:rsidP="0044318E">
            <w:pPr>
              <w:pStyle w:val="af3"/>
              <w:spacing w:after="0"/>
              <w:ind w:left="0"/>
              <w:rPr>
                <w:rFonts w:ascii="Times New Roman" w:hAnsi="Times New Roman"/>
                <w:sz w:val="24"/>
                <w:szCs w:val="24"/>
              </w:rPr>
            </w:pPr>
            <w:r w:rsidRPr="00A5586D">
              <w:rPr>
                <w:rFonts w:ascii="Times New Roman" w:hAnsi="Times New Roman"/>
                <w:sz w:val="24"/>
                <w:szCs w:val="24"/>
              </w:rPr>
              <w:t xml:space="preserve">Тли </w:t>
            </w:r>
          </w:p>
        </w:tc>
      </w:tr>
      <w:tr w:rsidR="0044318E" w:rsidRPr="00A5586D" w:rsidTr="0044318E">
        <w:tc>
          <w:tcPr>
            <w:tcW w:w="6629"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Lysepnlebus fabarum Merush</w:t>
            </w:r>
          </w:p>
        </w:tc>
        <w:tc>
          <w:tcPr>
            <w:tcW w:w="2977" w:type="dxa"/>
            <w:vMerge/>
          </w:tcPr>
          <w:p w:rsidR="0044318E" w:rsidRPr="00A5586D" w:rsidRDefault="0044318E" w:rsidP="0044318E">
            <w:pPr>
              <w:pStyle w:val="af3"/>
              <w:spacing w:after="0"/>
              <w:ind w:left="0"/>
              <w:jc w:val="both"/>
              <w:rPr>
                <w:rFonts w:ascii="Times New Roman" w:hAnsi="Times New Roman"/>
                <w:sz w:val="24"/>
                <w:szCs w:val="24"/>
                <w:lang w:val="en-US"/>
              </w:rPr>
            </w:pPr>
          </w:p>
        </w:tc>
      </w:tr>
      <w:tr w:rsidR="0044318E" w:rsidRPr="00A5586D" w:rsidTr="0044318E">
        <w:tc>
          <w:tcPr>
            <w:tcW w:w="6629"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Praon volucri H.</w:t>
            </w:r>
          </w:p>
        </w:tc>
        <w:tc>
          <w:tcPr>
            <w:tcW w:w="2977" w:type="dxa"/>
            <w:vMerge/>
          </w:tcPr>
          <w:p w:rsidR="0044318E" w:rsidRPr="00A5586D" w:rsidRDefault="0044318E" w:rsidP="0044318E">
            <w:pPr>
              <w:pStyle w:val="af3"/>
              <w:spacing w:after="0"/>
              <w:ind w:left="0"/>
              <w:jc w:val="both"/>
              <w:rPr>
                <w:rFonts w:ascii="Times New Roman" w:hAnsi="Times New Roman"/>
                <w:sz w:val="24"/>
                <w:szCs w:val="24"/>
                <w:lang w:val="en-US"/>
              </w:rPr>
            </w:pPr>
          </w:p>
        </w:tc>
      </w:tr>
    </w:tbl>
    <w:p w:rsidR="0044318E" w:rsidRDefault="0044318E" w:rsidP="0044318E">
      <w:pPr>
        <w:tabs>
          <w:tab w:val="left" w:pos="5685"/>
        </w:tabs>
        <w:spacing w:after="0" w:line="240" w:lineRule="auto"/>
        <w:rPr>
          <w:rFonts w:ascii="Times New Roman" w:hAnsi="Times New Roman"/>
          <w:sz w:val="28"/>
          <w:szCs w:val="28"/>
        </w:rPr>
      </w:pPr>
    </w:p>
    <w:p w:rsidR="0044318E" w:rsidRDefault="0044318E" w:rsidP="0044318E">
      <w:pPr>
        <w:tabs>
          <w:tab w:val="left" w:pos="5685"/>
        </w:tabs>
        <w:spacing w:after="0" w:line="240" w:lineRule="auto"/>
        <w:rPr>
          <w:rFonts w:ascii="Times New Roman" w:hAnsi="Times New Roman"/>
          <w:sz w:val="28"/>
          <w:szCs w:val="28"/>
        </w:rPr>
      </w:pPr>
    </w:p>
    <w:p w:rsidR="0044318E" w:rsidRDefault="0044318E" w:rsidP="0044318E">
      <w:pPr>
        <w:tabs>
          <w:tab w:val="left" w:pos="5685"/>
        </w:tabs>
        <w:spacing w:after="0" w:line="240" w:lineRule="auto"/>
        <w:ind w:firstLine="709"/>
        <w:rPr>
          <w:rFonts w:ascii="Times New Roman" w:hAnsi="Times New Roman"/>
          <w:sz w:val="24"/>
          <w:szCs w:val="24"/>
          <w:lang w:val="en-US"/>
        </w:rPr>
      </w:pPr>
    </w:p>
    <w:p w:rsidR="000E3C7B" w:rsidRDefault="000E3C7B" w:rsidP="0044318E">
      <w:pPr>
        <w:tabs>
          <w:tab w:val="left" w:pos="5685"/>
        </w:tabs>
        <w:spacing w:after="0" w:line="240" w:lineRule="auto"/>
        <w:ind w:firstLine="709"/>
        <w:rPr>
          <w:rFonts w:ascii="Times New Roman" w:hAnsi="Times New Roman"/>
          <w:sz w:val="24"/>
          <w:szCs w:val="24"/>
        </w:rPr>
      </w:pPr>
    </w:p>
    <w:p w:rsidR="000E3C7B" w:rsidRDefault="000E3C7B" w:rsidP="0044318E">
      <w:pPr>
        <w:tabs>
          <w:tab w:val="left" w:pos="5685"/>
        </w:tabs>
        <w:spacing w:after="0" w:line="240" w:lineRule="auto"/>
        <w:ind w:firstLine="709"/>
        <w:rPr>
          <w:rFonts w:ascii="Times New Roman" w:hAnsi="Times New Roman"/>
          <w:sz w:val="24"/>
          <w:szCs w:val="24"/>
        </w:rPr>
      </w:pPr>
    </w:p>
    <w:p w:rsidR="000E3C7B" w:rsidRDefault="000E3C7B" w:rsidP="0044318E">
      <w:pPr>
        <w:tabs>
          <w:tab w:val="left" w:pos="5685"/>
        </w:tabs>
        <w:spacing w:after="0" w:line="240" w:lineRule="auto"/>
        <w:ind w:firstLine="709"/>
        <w:rPr>
          <w:rFonts w:ascii="Times New Roman" w:hAnsi="Times New Roman"/>
          <w:sz w:val="24"/>
          <w:szCs w:val="24"/>
        </w:rPr>
      </w:pPr>
    </w:p>
    <w:p w:rsidR="009B2495" w:rsidRDefault="009B2495" w:rsidP="0044318E">
      <w:pPr>
        <w:tabs>
          <w:tab w:val="left" w:pos="5685"/>
        </w:tabs>
        <w:spacing w:after="0" w:line="240" w:lineRule="auto"/>
        <w:ind w:firstLine="709"/>
        <w:rPr>
          <w:rFonts w:ascii="Times New Roman" w:hAnsi="Times New Roman"/>
          <w:sz w:val="24"/>
          <w:szCs w:val="24"/>
        </w:rPr>
      </w:pPr>
    </w:p>
    <w:p w:rsidR="000E3C7B" w:rsidRDefault="000E3C7B" w:rsidP="0044318E">
      <w:pPr>
        <w:tabs>
          <w:tab w:val="left" w:pos="5685"/>
        </w:tabs>
        <w:spacing w:after="0" w:line="240" w:lineRule="auto"/>
        <w:ind w:firstLine="709"/>
        <w:rPr>
          <w:rFonts w:ascii="Times New Roman" w:hAnsi="Times New Roman"/>
          <w:sz w:val="24"/>
          <w:szCs w:val="24"/>
        </w:rPr>
      </w:pPr>
    </w:p>
    <w:p w:rsidR="000E3C7B" w:rsidRDefault="000E3C7B" w:rsidP="0044318E">
      <w:pPr>
        <w:tabs>
          <w:tab w:val="left" w:pos="5685"/>
        </w:tabs>
        <w:spacing w:after="0" w:line="240" w:lineRule="auto"/>
        <w:ind w:firstLine="709"/>
        <w:rPr>
          <w:rFonts w:ascii="Times New Roman" w:hAnsi="Times New Roman"/>
          <w:sz w:val="24"/>
          <w:szCs w:val="24"/>
        </w:rPr>
      </w:pPr>
    </w:p>
    <w:p w:rsidR="0044318E" w:rsidRPr="00A5586D" w:rsidRDefault="0044318E" w:rsidP="0044318E">
      <w:pPr>
        <w:tabs>
          <w:tab w:val="left" w:pos="5685"/>
        </w:tabs>
        <w:spacing w:after="0" w:line="240" w:lineRule="auto"/>
        <w:ind w:firstLine="709"/>
        <w:rPr>
          <w:rFonts w:ascii="Times New Roman" w:hAnsi="Times New Roman"/>
          <w:sz w:val="24"/>
          <w:szCs w:val="24"/>
          <w:lang w:val="en-US"/>
        </w:rPr>
      </w:pPr>
      <w:r w:rsidRPr="00A5586D">
        <w:rPr>
          <w:rFonts w:ascii="Times New Roman" w:hAnsi="Times New Roman"/>
          <w:sz w:val="24"/>
          <w:szCs w:val="24"/>
        </w:rPr>
        <w:lastRenderedPageBreak/>
        <w:t xml:space="preserve">Продолжение приложение </w:t>
      </w:r>
      <w:r>
        <w:rPr>
          <w:rFonts w:ascii="Times New Roman" w:hAnsi="Times New Roman"/>
          <w:sz w:val="24"/>
          <w:szCs w:val="24"/>
          <w:lang w:val="en-US"/>
        </w:rPr>
        <w:t>B</w:t>
      </w:r>
    </w:p>
    <w:p w:rsidR="0044318E" w:rsidRDefault="0044318E" w:rsidP="0044318E">
      <w:pPr>
        <w:tabs>
          <w:tab w:val="left" w:pos="5685"/>
        </w:tabs>
        <w:spacing w:after="0" w:line="240" w:lineRule="auto"/>
        <w:jc w:val="right"/>
        <w:rPr>
          <w:rFonts w:ascii="Times New Roman" w:hAnsi="Times New Roman"/>
          <w:sz w:val="28"/>
          <w:szCs w:val="28"/>
        </w:rPr>
      </w:pPr>
    </w:p>
    <w:tbl>
      <w:tblPr>
        <w:tblStyle w:val="a7"/>
        <w:tblW w:w="0" w:type="auto"/>
        <w:tblInd w:w="-34" w:type="dxa"/>
        <w:tblLook w:val="04A0"/>
      </w:tblPr>
      <w:tblGrid>
        <w:gridCol w:w="6663"/>
        <w:gridCol w:w="2977"/>
      </w:tblGrid>
      <w:tr w:rsidR="0044318E" w:rsidRPr="00A5586D" w:rsidTr="0044318E">
        <w:tc>
          <w:tcPr>
            <w:tcW w:w="6663"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rPr>
              <w:t>Семейство</w:t>
            </w:r>
            <w:r w:rsidRPr="00A5586D">
              <w:rPr>
                <w:rFonts w:ascii="Times New Roman" w:hAnsi="Times New Roman"/>
                <w:sz w:val="24"/>
                <w:szCs w:val="24"/>
                <w:lang w:val="en-US"/>
              </w:rPr>
              <w:t xml:space="preserve"> Braconidae </w:t>
            </w:r>
          </w:p>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Apanteles congestus Mees</w:t>
            </w:r>
          </w:p>
        </w:tc>
        <w:tc>
          <w:tcPr>
            <w:tcW w:w="2977" w:type="dxa"/>
            <w:vMerge w:val="restart"/>
          </w:tcPr>
          <w:p w:rsidR="0044318E" w:rsidRPr="00A5586D" w:rsidRDefault="0044318E" w:rsidP="0044318E">
            <w:pPr>
              <w:pStyle w:val="af3"/>
              <w:spacing w:after="0"/>
              <w:ind w:left="0"/>
              <w:jc w:val="both"/>
              <w:rPr>
                <w:rFonts w:ascii="Times New Roman" w:hAnsi="Times New Roman"/>
                <w:sz w:val="24"/>
                <w:szCs w:val="24"/>
                <w:lang w:val="en-US"/>
              </w:rPr>
            </w:pPr>
          </w:p>
          <w:p w:rsidR="0044318E" w:rsidRPr="00A5586D" w:rsidRDefault="0044318E" w:rsidP="0044318E">
            <w:pPr>
              <w:pStyle w:val="af3"/>
              <w:spacing w:after="0"/>
              <w:ind w:left="0"/>
              <w:jc w:val="both"/>
              <w:rPr>
                <w:rFonts w:ascii="Times New Roman" w:hAnsi="Times New Roman"/>
                <w:sz w:val="24"/>
                <w:szCs w:val="24"/>
              </w:rPr>
            </w:pPr>
            <w:r w:rsidRPr="00A5586D">
              <w:rPr>
                <w:rFonts w:ascii="Times New Roman" w:hAnsi="Times New Roman"/>
                <w:sz w:val="24"/>
                <w:szCs w:val="24"/>
              </w:rPr>
              <w:t xml:space="preserve">Совки </w:t>
            </w:r>
          </w:p>
        </w:tc>
      </w:tr>
      <w:tr w:rsidR="0044318E" w:rsidRPr="00A5586D" w:rsidTr="0044318E">
        <w:tc>
          <w:tcPr>
            <w:tcW w:w="6663"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A. Kazak Lel.</w:t>
            </w:r>
          </w:p>
        </w:tc>
        <w:tc>
          <w:tcPr>
            <w:tcW w:w="2977" w:type="dxa"/>
            <w:vMerge/>
          </w:tcPr>
          <w:p w:rsidR="0044318E" w:rsidRPr="00A5586D" w:rsidRDefault="0044318E" w:rsidP="0044318E">
            <w:pPr>
              <w:pStyle w:val="af3"/>
              <w:spacing w:after="0"/>
              <w:ind w:left="0"/>
              <w:jc w:val="both"/>
              <w:rPr>
                <w:rFonts w:ascii="Times New Roman" w:hAnsi="Times New Roman"/>
                <w:sz w:val="24"/>
                <w:szCs w:val="24"/>
                <w:lang w:val="en-US"/>
              </w:rPr>
            </w:pPr>
          </w:p>
        </w:tc>
      </w:tr>
      <w:tr w:rsidR="0044318E" w:rsidRPr="00A5586D" w:rsidTr="0044318E">
        <w:tc>
          <w:tcPr>
            <w:tcW w:w="6663" w:type="dxa"/>
          </w:tcPr>
          <w:p w:rsidR="0044318E" w:rsidRPr="00A5586D" w:rsidRDefault="0044318E" w:rsidP="0044318E">
            <w:pPr>
              <w:pStyle w:val="af3"/>
              <w:spacing w:after="0"/>
              <w:ind w:left="0"/>
              <w:jc w:val="both"/>
              <w:rPr>
                <w:rFonts w:ascii="Times New Roman" w:hAnsi="Times New Roman"/>
                <w:sz w:val="24"/>
                <w:szCs w:val="24"/>
              </w:rPr>
            </w:pPr>
            <w:r w:rsidRPr="00A5586D">
              <w:rPr>
                <w:rFonts w:ascii="Times New Roman" w:hAnsi="Times New Roman"/>
                <w:sz w:val="24"/>
                <w:szCs w:val="24"/>
              </w:rPr>
              <w:t xml:space="preserve">Отряд </w:t>
            </w:r>
            <w:r w:rsidRPr="00A5586D">
              <w:rPr>
                <w:rFonts w:ascii="Times New Roman" w:hAnsi="Times New Roman"/>
                <w:sz w:val="24"/>
                <w:szCs w:val="24"/>
                <w:lang w:val="en-US"/>
              </w:rPr>
              <w:t>Diptera</w:t>
            </w:r>
            <w:r w:rsidRPr="00A5586D">
              <w:rPr>
                <w:rFonts w:ascii="Times New Roman" w:hAnsi="Times New Roman"/>
                <w:sz w:val="24"/>
                <w:szCs w:val="24"/>
              </w:rPr>
              <w:t xml:space="preserve">, семейство   </w:t>
            </w:r>
            <w:r w:rsidRPr="00A5586D">
              <w:rPr>
                <w:rFonts w:ascii="Times New Roman" w:hAnsi="Times New Roman"/>
                <w:sz w:val="24"/>
                <w:szCs w:val="24"/>
                <w:lang w:val="en-US"/>
              </w:rPr>
              <w:t>Syrphidae</w:t>
            </w:r>
          </w:p>
          <w:p w:rsidR="0044318E" w:rsidRPr="00A5586D" w:rsidRDefault="0044318E" w:rsidP="0044318E">
            <w:pPr>
              <w:pStyle w:val="af3"/>
              <w:spacing w:after="0"/>
              <w:ind w:left="0"/>
              <w:jc w:val="both"/>
              <w:rPr>
                <w:rFonts w:ascii="Times New Roman" w:hAnsi="Times New Roman"/>
                <w:sz w:val="24"/>
                <w:szCs w:val="24"/>
              </w:rPr>
            </w:pPr>
            <w:r w:rsidRPr="00A5586D">
              <w:rPr>
                <w:rFonts w:ascii="Times New Roman" w:hAnsi="Times New Roman"/>
                <w:sz w:val="24"/>
                <w:szCs w:val="24"/>
                <w:lang w:val="en-US"/>
              </w:rPr>
              <w:t>Sphalarophoria</w:t>
            </w:r>
            <w:r w:rsidRPr="00A5586D">
              <w:rPr>
                <w:rFonts w:ascii="Times New Roman" w:hAnsi="Times New Roman"/>
                <w:sz w:val="24"/>
                <w:szCs w:val="24"/>
              </w:rPr>
              <w:t xml:space="preserve"> </w:t>
            </w:r>
            <w:r w:rsidRPr="00A5586D">
              <w:rPr>
                <w:rFonts w:ascii="Times New Roman" w:hAnsi="Times New Roman"/>
                <w:sz w:val="24"/>
                <w:szCs w:val="24"/>
                <w:lang w:val="en-US"/>
              </w:rPr>
              <w:t>ruepelli</w:t>
            </w:r>
            <w:r w:rsidRPr="00A5586D">
              <w:rPr>
                <w:rFonts w:ascii="Times New Roman" w:hAnsi="Times New Roman"/>
                <w:sz w:val="24"/>
                <w:szCs w:val="24"/>
              </w:rPr>
              <w:t xml:space="preserve"> </w:t>
            </w:r>
            <w:r w:rsidRPr="00A5586D">
              <w:rPr>
                <w:rFonts w:ascii="Times New Roman" w:hAnsi="Times New Roman"/>
                <w:sz w:val="24"/>
                <w:szCs w:val="24"/>
                <w:lang w:val="en-US"/>
              </w:rPr>
              <w:t>Weir</w:t>
            </w:r>
          </w:p>
        </w:tc>
        <w:tc>
          <w:tcPr>
            <w:tcW w:w="2977" w:type="dxa"/>
            <w:vMerge w:val="restart"/>
          </w:tcPr>
          <w:p w:rsidR="0044318E" w:rsidRPr="00A5586D" w:rsidRDefault="0044318E" w:rsidP="0044318E">
            <w:pPr>
              <w:pStyle w:val="af3"/>
              <w:spacing w:after="0"/>
              <w:ind w:left="0"/>
              <w:jc w:val="both"/>
              <w:rPr>
                <w:rFonts w:ascii="Times New Roman" w:hAnsi="Times New Roman"/>
                <w:sz w:val="24"/>
                <w:szCs w:val="24"/>
              </w:rPr>
            </w:pPr>
          </w:p>
          <w:p w:rsidR="0044318E" w:rsidRPr="00A5586D" w:rsidRDefault="0044318E" w:rsidP="0044318E">
            <w:pPr>
              <w:pStyle w:val="af3"/>
              <w:spacing w:after="0"/>
              <w:ind w:left="0"/>
              <w:jc w:val="both"/>
              <w:rPr>
                <w:rFonts w:ascii="Times New Roman" w:hAnsi="Times New Roman"/>
                <w:sz w:val="24"/>
                <w:szCs w:val="24"/>
              </w:rPr>
            </w:pPr>
            <w:r w:rsidRPr="00A5586D">
              <w:rPr>
                <w:rFonts w:ascii="Times New Roman" w:hAnsi="Times New Roman"/>
                <w:sz w:val="24"/>
                <w:szCs w:val="24"/>
              </w:rPr>
              <w:t xml:space="preserve">Тли, паутинный клещ </w:t>
            </w:r>
          </w:p>
        </w:tc>
      </w:tr>
      <w:tr w:rsidR="0044318E" w:rsidRPr="00A5586D" w:rsidTr="0044318E">
        <w:tc>
          <w:tcPr>
            <w:tcW w:w="6663"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S. scripta W.</w:t>
            </w:r>
          </w:p>
        </w:tc>
        <w:tc>
          <w:tcPr>
            <w:tcW w:w="2977" w:type="dxa"/>
            <w:vMerge/>
          </w:tcPr>
          <w:p w:rsidR="0044318E" w:rsidRPr="00A5586D" w:rsidRDefault="0044318E" w:rsidP="0044318E">
            <w:pPr>
              <w:pStyle w:val="af3"/>
              <w:spacing w:after="0"/>
              <w:ind w:left="0"/>
              <w:jc w:val="both"/>
              <w:rPr>
                <w:rFonts w:ascii="Times New Roman" w:hAnsi="Times New Roman"/>
                <w:sz w:val="24"/>
                <w:szCs w:val="24"/>
                <w:lang w:val="en-US"/>
              </w:rPr>
            </w:pPr>
          </w:p>
        </w:tc>
      </w:tr>
      <w:tr w:rsidR="0044318E" w:rsidRPr="00A5586D" w:rsidTr="0044318E">
        <w:tc>
          <w:tcPr>
            <w:tcW w:w="6663"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Syrphus Corolae</w:t>
            </w:r>
          </w:p>
        </w:tc>
        <w:tc>
          <w:tcPr>
            <w:tcW w:w="2977" w:type="dxa"/>
            <w:vMerge w:val="restart"/>
          </w:tcPr>
          <w:p w:rsidR="0044318E" w:rsidRPr="00A5586D" w:rsidRDefault="0044318E" w:rsidP="0044318E">
            <w:pPr>
              <w:pStyle w:val="af3"/>
              <w:spacing w:after="0"/>
              <w:ind w:left="0"/>
              <w:jc w:val="both"/>
              <w:rPr>
                <w:rFonts w:ascii="Times New Roman" w:hAnsi="Times New Roman"/>
                <w:sz w:val="24"/>
                <w:szCs w:val="24"/>
              </w:rPr>
            </w:pPr>
            <w:r w:rsidRPr="00A5586D">
              <w:rPr>
                <w:rFonts w:ascii="Times New Roman" w:hAnsi="Times New Roman"/>
                <w:sz w:val="24"/>
                <w:szCs w:val="24"/>
              </w:rPr>
              <w:t xml:space="preserve">Тли </w:t>
            </w:r>
          </w:p>
        </w:tc>
      </w:tr>
      <w:tr w:rsidR="0044318E" w:rsidRPr="00A5586D" w:rsidTr="0044318E">
        <w:tc>
          <w:tcPr>
            <w:tcW w:w="6663" w:type="dxa"/>
          </w:tcPr>
          <w:p w:rsidR="0044318E" w:rsidRPr="00A5586D" w:rsidRDefault="0044318E" w:rsidP="0044318E">
            <w:pPr>
              <w:pStyle w:val="af3"/>
              <w:spacing w:after="0"/>
              <w:ind w:left="0"/>
              <w:jc w:val="both"/>
              <w:rPr>
                <w:rFonts w:ascii="Times New Roman" w:hAnsi="Times New Roman"/>
                <w:sz w:val="24"/>
                <w:szCs w:val="24"/>
              </w:rPr>
            </w:pPr>
            <w:r w:rsidRPr="00A5586D">
              <w:rPr>
                <w:rFonts w:ascii="Times New Roman" w:hAnsi="Times New Roman"/>
                <w:sz w:val="24"/>
                <w:szCs w:val="24"/>
                <w:lang w:val="en-US"/>
              </w:rPr>
              <w:t>Porogus sp.</w:t>
            </w:r>
          </w:p>
        </w:tc>
        <w:tc>
          <w:tcPr>
            <w:tcW w:w="2977" w:type="dxa"/>
            <w:vMerge/>
          </w:tcPr>
          <w:p w:rsidR="0044318E" w:rsidRPr="00A5586D" w:rsidRDefault="0044318E" w:rsidP="0044318E">
            <w:pPr>
              <w:pStyle w:val="af3"/>
              <w:spacing w:after="0"/>
              <w:ind w:left="0"/>
              <w:jc w:val="both"/>
              <w:rPr>
                <w:rFonts w:ascii="Times New Roman" w:hAnsi="Times New Roman"/>
                <w:sz w:val="24"/>
                <w:szCs w:val="24"/>
                <w:lang w:val="en-US"/>
              </w:rPr>
            </w:pPr>
          </w:p>
        </w:tc>
      </w:tr>
      <w:tr w:rsidR="0044318E" w:rsidRPr="00A5586D" w:rsidTr="0044318E">
        <w:tc>
          <w:tcPr>
            <w:tcW w:w="6663" w:type="dxa"/>
          </w:tcPr>
          <w:p w:rsidR="0044318E" w:rsidRPr="00A5586D" w:rsidRDefault="0044318E" w:rsidP="0044318E">
            <w:pPr>
              <w:pStyle w:val="af3"/>
              <w:spacing w:after="0"/>
              <w:ind w:left="0"/>
              <w:jc w:val="both"/>
              <w:rPr>
                <w:rFonts w:ascii="Times New Roman" w:hAnsi="Times New Roman"/>
                <w:sz w:val="24"/>
                <w:szCs w:val="24"/>
              </w:rPr>
            </w:pPr>
            <w:r w:rsidRPr="00A5586D">
              <w:rPr>
                <w:rFonts w:ascii="Times New Roman" w:hAnsi="Times New Roman"/>
                <w:sz w:val="24"/>
                <w:szCs w:val="24"/>
              </w:rPr>
              <w:t xml:space="preserve">Семейство </w:t>
            </w:r>
            <w:r w:rsidRPr="00A5586D">
              <w:rPr>
                <w:rFonts w:ascii="Times New Roman" w:hAnsi="Times New Roman"/>
                <w:sz w:val="24"/>
                <w:szCs w:val="24"/>
                <w:lang w:val="en-US"/>
              </w:rPr>
              <w:t>Cecidomyiidae</w:t>
            </w:r>
          </w:p>
          <w:p w:rsidR="0044318E" w:rsidRPr="00A5586D" w:rsidRDefault="0044318E" w:rsidP="0044318E">
            <w:pPr>
              <w:pStyle w:val="af3"/>
              <w:spacing w:after="0"/>
              <w:ind w:left="0"/>
              <w:jc w:val="both"/>
              <w:rPr>
                <w:rFonts w:ascii="Times New Roman" w:hAnsi="Times New Roman"/>
                <w:sz w:val="24"/>
                <w:szCs w:val="24"/>
              </w:rPr>
            </w:pPr>
            <w:r w:rsidRPr="00A5586D">
              <w:rPr>
                <w:rFonts w:ascii="Times New Roman" w:hAnsi="Times New Roman"/>
                <w:sz w:val="24"/>
                <w:szCs w:val="24"/>
                <w:lang w:val="en-US"/>
              </w:rPr>
              <w:t>Aphidoletes</w:t>
            </w:r>
            <w:r w:rsidRPr="00A5586D">
              <w:rPr>
                <w:rFonts w:ascii="Times New Roman" w:hAnsi="Times New Roman"/>
                <w:sz w:val="24"/>
                <w:szCs w:val="24"/>
              </w:rPr>
              <w:t xml:space="preserve"> </w:t>
            </w:r>
            <w:r w:rsidRPr="00A5586D">
              <w:rPr>
                <w:rFonts w:ascii="Times New Roman" w:hAnsi="Times New Roman"/>
                <w:sz w:val="24"/>
                <w:szCs w:val="24"/>
                <w:lang w:val="en-US"/>
              </w:rPr>
              <w:t>apnidimiza</w:t>
            </w:r>
            <w:r w:rsidRPr="00A5586D">
              <w:rPr>
                <w:rFonts w:ascii="Times New Roman" w:hAnsi="Times New Roman"/>
                <w:sz w:val="24"/>
                <w:szCs w:val="24"/>
              </w:rPr>
              <w:t xml:space="preserve"> </w:t>
            </w:r>
            <w:r w:rsidRPr="00A5586D">
              <w:rPr>
                <w:rFonts w:ascii="Times New Roman" w:hAnsi="Times New Roman"/>
                <w:sz w:val="24"/>
                <w:szCs w:val="24"/>
                <w:lang w:val="en-US"/>
              </w:rPr>
              <w:t>Rond</w:t>
            </w:r>
            <w:r w:rsidRPr="00A5586D">
              <w:rPr>
                <w:rFonts w:ascii="Times New Roman" w:hAnsi="Times New Roman"/>
                <w:sz w:val="24"/>
                <w:szCs w:val="24"/>
              </w:rPr>
              <w:t>.</w:t>
            </w:r>
          </w:p>
        </w:tc>
        <w:tc>
          <w:tcPr>
            <w:tcW w:w="2977" w:type="dxa"/>
          </w:tcPr>
          <w:p w:rsidR="0044318E" w:rsidRPr="00A5586D" w:rsidRDefault="0044318E" w:rsidP="0044318E">
            <w:pPr>
              <w:pStyle w:val="af3"/>
              <w:spacing w:after="0"/>
              <w:ind w:left="0"/>
              <w:jc w:val="both"/>
              <w:rPr>
                <w:rFonts w:ascii="Times New Roman" w:hAnsi="Times New Roman"/>
                <w:sz w:val="24"/>
                <w:szCs w:val="24"/>
              </w:rPr>
            </w:pPr>
            <w:r w:rsidRPr="00A5586D">
              <w:rPr>
                <w:rFonts w:ascii="Times New Roman" w:hAnsi="Times New Roman"/>
                <w:sz w:val="24"/>
                <w:szCs w:val="24"/>
              </w:rPr>
              <w:t>Чешуекрылые, полужесткокрылые</w:t>
            </w:r>
          </w:p>
        </w:tc>
      </w:tr>
      <w:tr w:rsidR="0044318E" w:rsidRPr="00A5586D" w:rsidTr="0044318E">
        <w:tc>
          <w:tcPr>
            <w:tcW w:w="6663"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rPr>
              <w:t>Отряд</w:t>
            </w:r>
            <w:r w:rsidRPr="00A5586D">
              <w:rPr>
                <w:rFonts w:ascii="Times New Roman" w:hAnsi="Times New Roman"/>
                <w:sz w:val="24"/>
                <w:szCs w:val="24"/>
                <w:lang w:val="en-US"/>
              </w:rPr>
              <w:t xml:space="preserve"> Neuroptera,  </w:t>
            </w:r>
            <w:r w:rsidRPr="00A5586D">
              <w:rPr>
                <w:rFonts w:ascii="Times New Roman" w:hAnsi="Times New Roman"/>
                <w:sz w:val="24"/>
                <w:szCs w:val="24"/>
              </w:rPr>
              <w:t>семейство</w:t>
            </w:r>
            <w:r w:rsidRPr="00A5586D">
              <w:rPr>
                <w:rFonts w:ascii="Times New Roman" w:hAnsi="Times New Roman"/>
                <w:sz w:val="24"/>
                <w:szCs w:val="24"/>
                <w:lang w:val="en-US"/>
              </w:rPr>
              <w:t xml:space="preserve"> Chrysopidae </w:t>
            </w:r>
          </w:p>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Chysopa carnea Steph</w:t>
            </w:r>
          </w:p>
        </w:tc>
        <w:tc>
          <w:tcPr>
            <w:tcW w:w="2977" w:type="dxa"/>
            <w:vMerge w:val="restart"/>
          </w:tcPr>
          <w:p w:rsidR="0044318E" w:rsidRPr="00A5586D" w:rsidRDefault="0044318E" w:rsidP="0044318E">
            <w:pPr>
              <w:pStyle w:val="af3"/>
              <w:spacing w:after="0"/>
              <w:ind w:left="0"/>
              <w:rPr>
                <w:rFonts w:ascii="Times New Roman" w:hAnsi="Times New Roman"/>
                <w:sz w:val="24"/>
                <w:szCs w:val="24"/>
              </w:rPr>
            </w:pPr>
            <w:r w:rsidRPr="00A5586D">
              <w:rPr>
                <w:rFonts w:ascii="Times New Roman" w:hAnsi="Times New Roman"/>
                <w:sz w:val="24"/>
                <w:szCs w:val="24"/>
              </w:rPr>
              <w:t>Тли, паутинный клещ, хл.совка (яйца, гусеницы)</w:t>
            </w:r>
          </w:p>
        </w:tc>
      </w:tr>
      <w:tr w:rsidR="0044318E" w:rsidRPr="00A5586D" w:rsidTr="0044318E">
        <w:tc>
          <w:tcPr>
            <w:tcW w:w="6663"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Ch. Vettata</w:t>
            </w:r>
          </w:p>
        </w:tc>
        <w:tc>
          <w:tcPr>
            <w:tcW w:w="2977" w:type="dxa"/>
            <w:vMerge/>
          </w:tcPr>
          <w:p w:rsidR="0044318E" w:rsidRPr="00A5586D" w:rsidRDefault="0044318E" w:rsidP="0044318E">
            <w:pPr>
              <w:pStyle w:val="af3"/>
              <w:spacing w:after="0"/>
              <w:ind w:left="0"/>
              <w:jc w:val="both"/>
              <w:rPr>
                <w:rFonts w:ascii="Times New Roman" w:hAnsi="Times New Roman"/>
                <w:sz w:val="24"/>
                <w:szCs w:val="24"/>
                <w:lang w:val="en-US"/>
              </w:rPr>
            </w:pPr>
          </w:p>
        </w:tc>
      </w:tr>
      <w:tr w:rsidR="0044318E" w:rsidRPr="00A5586D" w:rsidTr="0044318E">
        <w:tc>
          <w:tcPr>
            <w:tcW w:w="6663"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Ch. Dubitans Melachian</w:t>
            </w:r>
          </w:p>
        </w:tc>
        <w:tc>
          <w:tcPr>
            <w:tcW w:w="2977" w:type="dxa"/>
            <w:vMerge/>
          </w:tcPr>
          <w:p w:rsidR="0044318E" w:rsidRPr="00A5586D" w:rsidRDefault="0044318E" w:rsidP="0044318E">
            <w:pPr>
              <w:pStyle w:val="af3"/>
              <w:spacing w:after="0"/>
              <w:ind w:left="0"/>
              <w:jc w:val="both"/>
              <w:rPr>
                <w:rFonts w:ascii="Times New Roman" w:hAnsi="Times New Roman"/>
                <w:sz w:val="24"/>
                <w:szCs w:val="24"/>
                <w:lang w:val="en-US"/>
              </w:rPr>
            </w:pPr>
          </w:p>
        </w:tc>
      </w:tr>
      <w:tr w:rsidR="0044318E" w:rsidRPr="00A5586D" w:rsidTr="0044318E">
        <w:tc>
          <w:tcPr>
            <w:tcW w:w="6663"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Ch. Septempunctata Wesm.</w:t>
            </w:r>
          </w:p>
        </w:tc>
        <w:tc>
          <w:tcPr>
            <w:tcW w:w="2977" w:type="dxa"/>
            <w:vMerge/>
          </w:tcPr>
          <w:p w:rsidR="0044318E" w:rsidRPr="00A5586D" w:rsidRDefault="0044318E" w:rsidP="0044318E">
            <w:pPr>
              <w:pStyle w:val="af3"/>
              <w:spacing w:after="0"/>
              <w:ind w:left="0"/>
              <w:jc w:val="both"/>
              <w:rPr>
                <w:rFonts w:ascii="Times New Roman" w:hAnsi="Times New Roman"/>
                <w:sz w:val="24"/>
                <w:szCs w:val="24"/>
                <w:lang w:val="en-US"/>
              </w:rPr>
            </w:pPr>
          </w:p>
        </w:tc>
      </w:tr>
      <w:tr w:rsidR="0044318E" w:rsidRPr="00A5586D" w:rsidTr="0044318E">
        <w:tc>
          <w:tcPr>
            <w:tcW w:w="6663"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Ch. Phyllochroma W.</w:t>
            </w:r>
          </w:p>
        </w:tc>
        <w:tc>
          <w:tcPr>
            <w:tcW w:w="2977" w:type="dxa"/>
            <w:vMerge w:val="restart"/>
          </w:tcPr>
          <w:p w:rsidR="0044318E" w:rsidRPr="00A5586D" w:rsidRDefault="0044318E" w:rsidP="0044318E">
            <w:pPr>
              <w:pStyle w:val="af3"/>
              <w:spacing w:after="0"/>
              <w:ind w:left="0"/>
              <w:jc w:val="both"/>
              <w:rPr>
                <w:rFonts w:ascii="Times New Roman" w:hAnsi="Times New Roman"/>
                <w:sz w:val="24"/>
                <w:szCs w:val="24"/>
              </w:rPr>
            </w:pPr>
            <w:r w:rsidRPr="00A5586D">
              <w:rPr>
                <w:rFonts w:ascii="Times New Roman" w:hAnsi="Times New Roman"/>
                <w:sz w:val="24"/>
                <w:szCs w:val="24"/>
              </w:rPr>
              <w:t xml:space="preserve"> Тли </w:t>
            </w:r>
          </w:p>
        </w:tc>
      </w:tr>
      <w:tr w:rsidR="0044318E" w:rsidRPr="00A5586D" w:rsidTr="0044318E">
        <w:tc>
          <w:tcPr>
            <w:tcW w:w="6663" w:type="dxa"/>
          </w:tcPr>
          <w:p w:rsidR="0044318E" w:rsidRPr="00A5586D" w:rsidRDefault="0044318E" w:rsidP="0044318E">
            <w:pPr>
              <w:pStyle w:val="af3"/>
              <w:spacing w:after="0"/>
              <w:ind w:left="0"/>
              <w:jc w:val="both"/>
              <w:rPr>
                <w:rFonts w:ascii="Times New Roman" w:hAnsi="Times New Roman"/>
                <w:sz w:val="24"/>
                <w:szCs w:val="24"/>
                <w:lang w:val="en-US"/>
              </w:rPr>
            </w:pPr>
            <w:r w:rsidRPr="00A5586D">
              <w:rPr>
                <w:rFonts w:ascii="Times New Roman" w:hAnsi="Times New Roman"/>
                <w:sz w:val="24"/>
                <w:szCs w:val="24"/>
                <w:lang w:val="en-US"/>
              </w:rPr>
              <w:t>Ch. flavifrons</w:t>
            </w:r>
          </w:p>
        </w:tc>
        <w:tc>
          <w:tcPr>
            <w:tcW w:w="2977" w:type="dxa"/>
            <w:vMerge/>
          </w:tcPr>
          <w:p w:rsidR="0044318E" w:rsidRPr="00A5586D" w:rsidRDefault="0044318E" w:rsidP="0044318E">
            <w:pPr>
              <w:pStyle w:val="af3"/>
              <w:spacing w:after="0"/>
              <w:ind w:left="0"/>
              <w:jc w:val="both"/>
              <w:rPr>
                <w:rFonts w:ascii="Times New Roman" w:hAnsi="Times New Roman"/>
                <w:sz w:val="24"/>
                <w:szCs w:val="24"/>
                <w:lang w:val="en-US"/>
              </w:rPr>
            </w:pPr>
          </w:p>
        </w:tc>
      </w:tr>
    </w:tbl>
    <w:p w:rsidR="0044318E" w:rsidRPr="003E5633" w:rsidRDefault="0044318E" w:rsidP="0044318E">
      <w:pPr>
        <w:pStyle w:val="af3"/>
        <w:spacing w:after="0" w:line="240" w:lineRule="auto"/>
        <w:ind w:left="0" w:firstLine="425"/>
        <w:jc w:val="both"/>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Pr="00C94689" w:rsidRDefault="0044318E" w:rsidP="0044318E">
      <w:pPr>
        <w:rPr>
          <w:rFonts w:ascii="Times New Roman" w:hAnsi="Times New Roman"/>
          <w:sz w:val="28"/>
          <w:szCs w:val="28"/>
        </w:rPr>
      </w:pPr>
    </w:p>
    <w:p w:rsidR="0044318E" w:rsidRPr="00C94689" w:rsidRDefault="0044318E" w:rsidP="0044318E">
      <w:pPr>
        <w:rPr>
          <w:rFonts w:ascii="Times New Roman" w:hAnsi="Times New Roman"/>
          <w:sz w:val="28"/>
          <w:szCs w:val="28"/>
        </w:rPr>
      </w:pPr>
    </w:p>
    <w:p w:rsidR="0044318E" w:rsidRPr="00C94689" w:rsidRDefault="0044318E" w:rsidP="0044318E">
      <w:pPr>
        <w:rPr>
          <w:rFonts w:ascii="Times New Roman" w:hAnsi="Times New Roman"/>
          <w:sz w:val="28"/>
          <w:szCs w:val="28"/>
        </w:rPr>
      </w:pPr>
    </w:p>
    <w:p w:rsidR="0044318E" w:rsidRPr="00C94689" w:rsidRDefault="0044318E" w:rsidP="0044318E">
      <w:pPr>
        <w:rPr>
          <w:rFonts w:ascii="Times New Roman" w:hAnsi="Times New Roman"/>
          <w:sz w:val="28"/>
          <w:szCs w:val="28"/>
        </w:rPr>
      </w:pPr>
    </w:p>
    <w:p w:rsidR="0044318E" w:rsidRPr="00C94689" w:rsidRDefault="0044318E" w:rsidP="0044318E">
      <w:pPr>
        <w:rPr>
          <w:rFonts w:ascii="Times New Roman" w:hAnsi="Times New Roman"/>
          <w:sz w:val="28"/>
          <w:szCs w:val="28"/>
        </w:rPr>
      </w:pPr>
    </w:p>
    <w:p w:rsidR="0044318E" w:rsidRPr="00C94689" w:rsidRDefault="0044318E" w:rsidP="0044318E">
      <w:pPr>
        <w:rPr>
          <w:rFonts w:ascii="Times New Roman" w:hAnsi="Times New Roman"/>
          <w:sz w:val="28"/>
          <w:szCs w:val="28"/>
        </w:rPr>
      </w:pPr>
    </w:p>
    <w:p w:rsidR="0044318E" w:rsidRPr="00C94689" w:rsidRDefault="0044318E" w:rsidP="0044318E">
      <w:pPr>
        <w:rPr>
          <w:rFonts w:ascii="Times New Roman" w:hAnsi="Times New Roman"/>
          <w:sz w:val="28"/>
          <w:szCs w:val="28"/>
        </w:rPr>
      </w:pPr>
    </w:p>
    <w:p w:rsidR="0044318E" w:rsidRPr="00C94689" w:rsidRDefault="0044318E" w:rsidP="0044318E">
      <w:pPr>
        <w:rPr>
          <w:rFonts w:ascii="Times New Roman" w:hAnsi="Times New Roman"/>
          <w:sz w:val="28"/>
          <w:szCs w:val="28"/>
        </w:rPr>
      </w:pPr>
    </w:p>
    <w:p w:rsidR="0044318E" w:rsidRPr="00C94689" w:rsidRDefault="0044318E" w:rsidP="0044318E">
      <w:pPr>
        <w:rPr>
          <w:rFonts w:ascii="Times New Roman" w:hAnsi="Times New Roman"/>
          <w:sz w:val="28"/>
          <w:szCs w:val="28"/>
        </w:rPr>
      </w:pPr>
    </w:p>
    <w:p w:rsidR="0044318E" w:rsidRPr="00C94689" w:rsidRDefault="0044318E" w:rsidP="0044318E">
      <w:pPr>
        <w:rPr>
          <w:rFonts w:ascii="Times New Roman" w:hAnsi="Times New Roman"/>
          <w:sz w:val="28"/>
          <w:szCs w:val="28"/>
        </w:rPr>
      </w:pPr>
    </w:p>
    <w:p w:rsidR="0044318E" w:rsidRPr="00C94689" w:rsidRDefault="0044318E" w:rsidP="0044318E">
      <w:pPr>
        <w:rPr>
          <w:rFonts w:ascii="Times New Roman" w:hAnsi="Times New Roman"/>
          <w:sz w:val="28"/>
          <w:szCs w:val="28"/>
        </w:rPr>
      </w:pPr>
    </w:p>
    <w:p w:rsidR="0044318E" w:rsidRDefault="0044318E" w:rsidP="0044318E">
      <w:pPr>
        <w:tabs>
          <w:tab w:val="left" w:pos="3506"/>
        </w:tabs>
        <w:rPr>
          <w:rFonts w:ascii="Times New Roman" w:hAnsi="Times New Roman"/>
          <w:sz w:val="28"/>
          <w:szCs w:val="28"/>
        </w:rPr>
      </w:pPr>
      <w:r>
        <w:rPr>
          <w:rFonts w:ascii="Times New Roman" w:hAnsi="Times New Roman"/>
          <w:sz w:val="28"/>
          <w:szCs w:val="28"/>
        </w:rPr>
        <w:tab/>
      </w:r>
    </w:p>
    <w:p w:rsidR="0044318E" w:rsidRDefault="0044318E" w:rsidP="0044318E">
      <w:pPr>
        <w:rPr>
          <w:rFonts w:ascii="Times New Roman" w:hAnsi="Times New Roman"/>
          <w:sz w:val="28"/>
          <w:szCs w:val="28"/>
        </w:rPr>
      </w:pPr>
    </w:p>
    <w:p w:rsidR="0044318E" w:rsidRPr="00C94689" w:rsidRDefault="0044318E" w:rsidP="0044318E">
      <w:pPr>
        <w:rPr>
          <w:rFonts w:ascii="Times New Roman" w:hAnsi="Times New Roman"/>
          <w:sz w:val="28"/>
          <w:szCs w:val="28"/>
        </w:rPr>
        <w:sectPr w:rsidR="0044318E" w:rsidRPr="00C94689" w:rsidSect="00560C5C">
          <w:pgSz w:w="11906" w:h="16838" w:code="9"/>
          <w:pgMar w:top="1134" w:right="567" w:bottom="1134" w:left="1701" w:header="709" w:footer="709" w:gutter="0"/>
          <w:pgNumType w:start="118"/>
          <w:cols w:space="708"/>
          <w:docGrid w:linePitch="360"/>
        </w:sectPr>
      </w:pPr>
    </w:p>
    <w:p w:rsidR="0044318E" w:rsidRPr="00A5586D" w:rsidRDefault="0044318E" w:rsidP="0044318E">
      <w:pPr>
        <w:pStyle w:val="af3"/>
        <w:spacing w:after="0" w:line="240" w:lineRule="auto"/>
        <w:ind w:left="0"/>
        <w:jc w:val="center"/>
        <w:rPr>
          <w:rFonts w:ascii="Times New Roman" w:hAnsi="Times New Roman"/>
          <w:b/>
          <w:sz w:val="24"/>
          <w:szCs w:val="24"/>
          <w:lang w:val="en-US"/>
        </w:rPr>
      </w:pPr>
      <w:r w:rsidRPr="00A5586D">
        <w:rPr>
          <w:rFonts w:ascii="Times New Roman" w:hAnsi="Times New Roman"/>
          <w:b/>
          <w:sz w:val="24"/>
          <w:szCs w:val="24"/>
        </w:rPr>
        <w:lastRenderedPageBreak/>
        <w:t xml:space="preserve">ПРИЛОЖЕНИЕ </w:t>
      </w:r>
      <w:r>
        <w:rPr>
          <w:rFonts w:ascii="Times New Roman" w:hAnsi="Times New Roman"/>
          <w:b/>
          <w:sz w:val="24"/>
          <w:szCs w:val="24"/>
          <w:lang w:val="en-US"/>
        </w:rPr>
        <w:t>C</w:t>
      </w:r>
    </w:p>
    <w:p w:rsidR="0044318E" w:rsidRPr="009B2495" w:rsidRDefault="0044318E" w:rsidP="0044318E">
      <w:pPr>
        <w:tabs>
          <w:tab w:val="left" w:pos="5685"/>
        </w:tabs>
        <w:spacing w:after="0" w:line="240" w:lineRule="auto"/>
        <w:jc w:val="center"/>
        <w:rPr>
          <w:rFonts w:ascii="Times New Roman" w:hAnsi="Times New Roman"/>
          <w:b/>
          <w:sz w:val="20"/>
          <w:szCs w:val="20"/>
        </w:rPr>
      </w:pPr>
    </w:p>
    <w:p w:rsidR="0044318E" w:rsidRPr="00A5586D" w:rsidRDefault="0044318E" w:rsidP="0044318E">
      <w:pPr>
        <w:tabs>
          <w:tab w:val="left" w:pos="5685"/>
        </w:tabs>
        <w:spacing w:after="0" w:line="240" w:lineRule="auto"/>
        <w:jc w:val="center"/>
        <w:rPr>
          <w:rFonts w:ascii="Times New Roman" w:hAnsi="Times New Roman"/>
          <w:b/>
          <w:sz w:val="24"/>
          <w:szCs w:val="24"/>
        </w:rPr>
      </w:pPr>
      <w:r w:rsidRPr="00A5586D">
        <w:rPr>
          <w:rFonts w:ascii="Times New Roman" w:hAnsi="Times New Roman"/>
          <w:b/>
          <w:sz w:val="24"/>
          <w:szCs w:val="24"/>
        </w:rPr>
        <w:t>С</w:t>
      </w:r>
      <w:r w:rsidR="009B2495" w:rsidRPr="00A5586D">
        <w:rPr>
          <w:rFonts w:ascii="Times New Roman" w:hAnsi="Times New Roman"/>
          <w:b/>
          <w:sz w:val="24"/>
          <w:szCs w:val="24"/>
        </w:rPr>
        <w:t>оотношение энтомофагов в биоценозе нектароносных растений</w:t>
      </w:r>
    </w:p>
    <w:p w:rsidR="0044318E" w:rsidRPr="009B2495" w:rsidRDefault="0044318E" w:rsidP="0044318E">
      <w:pPr>
        <w:tabs>
          <w:tab w:val="left" w:pos="5685"/>
        </w:tabs>
        <w:spacing w:after="0" w:line="240" w:lineRule="auto"/>
        <w:jc w:val="center"/>
        <w:rPr>
          <w:rFonts w:ascii="Times New Roman" w:hAnsi="Times New Roman"/>
          <w:sz w:val="24"/>
          <w:szCs w:val="24"/>
        </w:rPr>
      </w:pPr>
    </w:p>
    <w:tbl>
      <w:tblPr>
        <w:tblStyle w:val="a7"/>
        <w:tblpPr w:leftFromText="180" w:rightFromText="180" w:vertAnchor="page" w:horzAnchor="margin" w:tblpY="2251"/>
        <w:tblW w:w="0" w:type="auto"/>
        <w:tblLayout w:type="fixed"/>
        <w:tblLook w:val="04A0"/>
      </w:tblPr>
      <w:tblGrid>
        <w:gridCol w:w="1384"/>
        <w:gridCol w:w="851"/>
        <w:gridCol w:w="850"/>
        <w:gridCol w:w="851"/>
        <w:gridCol w:w="850"/>
        <w:gridCol w:w="851"/>
        <w:gridCol w:w="850"/>
        <w:gridCol w:w="851"/>
        <w:gridCol w:w="850"/>
        <w:gridCol w:w="851"/>
        <w:gridCol w:w="850"/>
        <w:gridCol w:w="851"/>
        <w:gridCol w:w="850"/>
        <w:gridCol w:w="851"/>
        <w:gridCol w:w="850"/>
        <w:gridCol w:w="851"/>
      </w:tblGrid>
      <w:tr w:rsidR="009B2495" w:rsidRPr="00DC7E05" w:rsidTr="009B2495">
        <w:trPr>
          <w:trHeight w:val="376"/>
        </w:trPr>
        <w:tc>
          <w:tcPr>
            <w:tcW w:w="1384" w:type="dxa"/>
            <w:vMerge w:val="restart"/>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Виды растений</w:t>
            </w:r>
          </w:p>
        </w:tc>
        <w:tc>
          <w:tcPr>
            <w:tcW w:w="2552" w:type="dxa"/>
            <w:gridSpan w:val="3"/>
            <w:vMerge w:val="restart"/>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 xml:space="preserve">Общее количество насекомых  </w:t>
            </w:r>
          </w:p>
        </w:tc>
        <w:tc>
          <w:tcPr>
            <w:tcW w:w="5103" w:type="dxa"/>
            <w:gridSpan w:val="6"/>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из них</w:t>
            </w:r>
          </w:p>
        </w:tc>
        <w:tc>
          <w:tcPr>
            <w:tcW w:w="5103" w:type="dxa"/>
            <w:gridSpan w:val="6"/>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w:t>
            </w:r>
          </w:p>
        </w:tc>
      </w:tr>
      <w:tr w:rsidR="009B2495" w:rsidRPr="00DC7E05" w:rsidTr="009B2495">
        <w:trPr>
          <w:trHeight w:val="266"/>
        </w:trPr>
        <w:tc>
          <w:tcPr>
            <w:tcW w:w="1384" w:type="dxa"/>
            <w:vMerge/>
          </w:tcPr>
          <w:p w:rsidR="009B2495" w:rsidRPr="009626A2" w:rsidRDefault="009B2495" w:rsidP="009B2495">
            <w:pPr>
              <w:pStyle w:val="a3"/>
              <w:spacing w:line="360" w:lineRule="auto"/>
              <w:jc w:val="center"/>
              <w:rPr>
                <w:rFonts w:ascii="Times New Roman" w:hAnsi="Times New Roman"/>
                <w:sz w:val="24"/>
                <w:szCs w:val="24"/>
              </w:rPr>
            </w:pPr>
          </w:p>
        </w:tc>
        <w:tc>
          <w:tcPr>
            <w:tcW w:w="2552" w:type="dxa"/>
            <w:gridSpan w:val="3"/>
            <w:vMerge/>
          </w:tcPr>
          <w:p w:rsidR="009B2495" w:rsidRPr="009626A2" w:rsidRDefault="009B2495" w:rsidP="009B2495">
            <w:pPr>
              <w:pStyle w:val="a3"/>
              <w:spacing w:line="360" w:lineRule="auto"/>
              <w:jc w:val="center"/>
              <w:rPr>
                <w:rFonts w:ascii="Times New Roman" w:hAnsi="Times New Roman"/>
                <w:sz w:val="24"/>
                <w:szCs w:val="24"/>
              </w:rPr>
            </w:pPr>
          </w:p>
        </w:tc>
        <w:tc>
          <w:tcPr>
            <w:tcW w:w="2551" w:type="dxa"/>
            <w:gridSpan w:val="3"/>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фитофаги</w:t>
            </w:r>
          </w:p>
        </w:tc>
        <w:tc>
          <w:tcPr>
            <w:tcW w:w="2552" w:type="dxa"/>
            <w:gridSpan w:val="3"/>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энтомофаги</w:t>
            </w:r>
          </w:p>
        </w:tc>
        <w:tc>
          <w:tcPr>
            <w:tcW w:w="2551" w:type="dxa"/>
            <w:gridSpan w:val="3"/>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фитофаги</w:t>
            </w:r>
          </w:p>
        </w:tc>
        <w:tc>
          <w:tcPr>
            <w:tcW w:w="2552" w:type="dxa"/>
            <w:gridSpan w:val="3"/>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энтомофаги</w:t>
            </w:r>
          </w:p>
        </w:tc>
      </w:tr>
      <w:tr w:rsidR="009B2495" w:rsidRPr="00DC7E05" w:rsidTr="009B2495">
        <w:trPr>
          <w:trHeight w:val="450"/>
        </w:trPr>
        <w:tc>
          <w:tcPr>
            <w:tcW w:w="1384" w:type="dxa"/>
            <w:vMerge/>
          </w:tcPr>
          <w:p w:rsidR="009B2495" w:rsidRPr="009626A2" w:rsidRDefault="009B2495" w:rsidP="009B2495">
            <w:pPr>
              <w:pStyle w:val="a3"/>
              <w:spacing w:line="360" w:lineRule="auto"/>
              <w:jc w:val="center"/>
              <w:rPr>
                <w:rFonts w:ascii="Times New Roman" w:hAnsi="Times New Roman"/>
                <w:sz w:val="24"/>
                <w:szCs w:val="24"/>
              </w:rPr>
            </w:pPr>
          </w:p>
        </w:tc>
        <w:tc>
          <w:tcPr>
            <w:tcW w:w="851" w:type="dxa"/>
            <w:vAlign w:val="center"/>
          </w:tcPr>
          <w:p w:rsidR="009B2495" w:rsidRPr="009626A2" w:rsidRDefault="009B2495" w:rsidP="009B2495">
            <w:pPr>
              <w:pStyle w:val="a3"/>
              <w:spacing w:line="360" w:lineRule="auto"/>
              <w:ind w:left="-108" w:right="-108"/>
              <w:jc w:val="center"/>
              <w:rPr>
                <w:rFonts w:ascii="Times New Roman" w:hAnsi="Times New Roman"/>
                <w:sz w:val="24"/>
                <w:szCs w:val="24"/>
              </w:rPr>
            </w:pPr>
            <w:r w:rsidRPr="009626A2">
              <w:rPr>
                <w:rFonts w:ascii="Times New Roman" w:hAnsi="Times New Roman"/>
                <w:sz w:val="24"/>
                <w:szCs w:val="24"/>
              </w:rPr>
              <w:t>2018 г.</w:t>
            </w:r>
          </w:p>
        </w:tc>
        <w:tc>
          <w:tcPr>
            <w:tcW w:w="850" w:type="dxa"/>
            <w:vAlign w:val="center"/>
          </w:tcPr>
          <w:p w:rsidR="009B2495" w:rsidRPr="009626A2" w:rsidRDefault="009B2495" w:rsidP="009B2495">
            <w:pPr>
              <w:pStyle w:val="a3"/>
              <w:spacing w:line="360" w:lineRule="auto"/>
              <w:ind w:left="-108" w:right="-108"/>
              <w:jc w:val="center"/>
              <w:rPr>
                <w:rFonts w:ascii="Times New Roman" w:hAnsi="Times New Roman"/>
                <w:sz w:val="24"/>
                <w:szCs w:val="24"/>
              </w:rPr>
            </w:pPr>
            <w:r w:rsidRPr="009626A2">
              <w:rPr>
                <w:rFonts w:ascii="Times New Roman" w:hAnsi="Times New Roman"/>
                <w:sz w:val="24"/>
                <w:szCs w:val="24"/>
              </w:rPr>
              <w:t>2019 г.</w:t>
            </w:r>
          </w:p>
        </w:tc>
        <w:tc>
          <w:tcPr>
            <w:tcW w:w="851" w:type="dxa"/>
            <w:vAlign w:val="center"/>
          </w:tcPr>
          <w:p w:rsidR="009B2495" w:rsidRPr="009626A2" w:rsidRDefault="009B2495" w:rsidP="009B2495">
            <w:pPr>
              <w:pStyle w:val="a3"/>
              <w:spacing w:line="360" w:lineRule="auto"/>
              <w:ind w:left="-108" w:right="-108"/>
              <w:jc w:val="center"/>
              <w:rPr>
                <w:rFonts w:ascii="Times New Roman" w:hAnsi="Times New Roman"/>
                <w:sz w:val="24"/>
                <w:szCs w:val="24"/>
              </w:rPr>
            </w:pPr>
            <w:r>
              <w:rPr>
                <w:rFonts w:ascii="Times New Roman" w:hAnsi="Times New Roman"/>
                <w:sz w:val="24"/>
                <w:szCs w:val="24"/>
              </w:rPr>
              <w:t>с</w:t>
            </w:r>
            <w:r w:rsidRPr="009626A2">
              <w:rPr>
                <w:rFonts w:ascii="Times New Roman" w:hAnsi="Times New Roman"/>
                <w:sz w:val="24"/>
                <w:szCs w:val="24"/>
              </w:rPr>
              <w:t>ред.</w:t>
            </w:r>
          </w:p>
        </w:tc>
        <w:tc>
          <w:tcPr>
            <w:tcW w:w="850" w:type="dxa"/>
            <w:vAlign w:val="center"/>
          </w:tcPr>
          <w:p w:rsidR="009B2495" w:rsidRPr="009626A2" w:rsidRDefault="009B2495" w:rsidP="009B2495">
            <w:pPr>
              <w:pStyle w:val="a3"/>
              <w:spacing w:line="360" w:lineRule="auto"/>
              <w:ind w:left="-108" w:right="-108"/>
              <w:jc w:val="center"/>
              <w:rPr>
                <w:rFonts w:ascii="Times New Roman" w:hAnsi="Times New Roman"/>
                <w:sz w:val="24"/>
                <w:szCs w:val="24"/>
              </w:rPr>
            </w:pPr>
            <w:r w:rsidRPr="009626A2">
              <w:rPr>
                <w:rFonts w:ascii="Times New Roman" w:hAnsi="Times New Roman"/>
                <w:sz w:val="24"/>
                <w:szCs w:val="24"/>
              </w:rPr>
              <w:t>2018</w:t>
            </w:r>
            <w:r>
              <w:rPr>
                <w:rFonts w:ascii="Times New Roman" w:hAnsi="Times New Roman"/>
                <w:sz w:val="24"/>
                <w:szCs w:val="24"/>
              </w:rPr>
              <w:t xml:space="preserve"> г.</w:t>
            </w:r>
          </w:p>
        </w:tc>
        <w:tc>
          <w:tcPr>
            <w:tcW w:w="851" w:type="dxa"/>
            <w:vAlign w:val="center"/>
          </w:tcPr>
          <w:p w:rsidR="009B2495" w:rsidRPr="009626A2" w:rsidRDefault="009B2495" w:rsidP="009B2495">
            <w:pPr>
              <w:pStyle w:val="a3"/>
              <w:spacing w:line="360" w:lineRule="auto"/>
              <w:ind w:left="-108" w:right="-108"/>
              <w:jc w:val="center"/>
              <w:rPr>
                <w:rFonts w:ascii="Times New Roman" w:hAnsi="Times New Roman"/>
                <w:sz w:val="24"/>
                <w:szCs w:val="24"/>
              </w:rPr>
            </w:pPr>
            <w:r w:rsidRPr="009626A2">
              <w:rPr>
                <w:rFonts w:ascii="Times New Roman" w:hAnsi="Times New Roman"/>
                <w:sz w:val="24"/>
                <w:szCs w:val="24"/>
              </w:rPr>
              <w:t>2019</w:t>
            </w:r>
            <w:r>
              <w:rPr>
                <w:rFonts w:ascii="Times New Roman" w:hAnsi="Times New Roman"/>
                <w:sz w:val="24"/>
                <w:szCs w:val="24"/>
              </w:rPr>
              <w:t xml:space="preserve"> г.</w:t>
            </w:r>
          </w:p>
        </w:tc>
        <w:tc>
          <w:tcPr>
            <w:tcW w:w="850" w:type="dxa"/>
            <w:vAlign w:val="center"/>
          </w:tcPr>
          <w:p w:rsidR="009B2495" w:rsidRPr="009626A2" w:rsidRDefault="009B2495" w:rsidP="009B2495">
            <w:pPr>
              <w:pStyle w:val="a3"/>
              <w:spacing w:line="360" w:lineRule="auto"/>
              <w:ind w:left="-108" w:right="-108"/>
              <w:jc w:val="center"/>
              <w:rPr>
                <w:rFonts w:ascii="Times New Roman" w:hAnsi="Times New Roman"/>
                <w:sz w:val="24"/>
                <w:szCs w:val="24"/>
              </w:rPr>
            </w:pPr>
            <w:r>
              <w:rPr>
                <w:rFonts w:ascii="Times New Roman" w:hAnsi="Times New Roman"/>
                <w:sz w:val="24"/>
                <w:szCs w:val="24"/>
              </w:rPr>
              <w:t>с</w:t>
            </w:r>
            <w:r w:rsidRPr="009626A2">
              <w:rPr>
                <w:rFonts w:ascii="Times New Roman" w:hAnsi="Times New Roman"/>
                <w:sz w:val="24"/>
                <w:szCs w:val="24"/>
              </w:rPr>
              <w:t>ред.</w:t>
            </w:r>
          </w:p>
        </w:tc>
        <w:tc>
          <w:tcPr>
            <w:tcW w:w="851" w:type="dxa"/>
            <w:vAlign w:val="center"/>
          </w:tcPr>
          <w:p w:rsidR="009B2495" w:rsidRPr="009626A2" w:rsidRDefault="009B2495" w:rsidP="009B2495">
            <w:pPr>
              <w:pStyle w:val="a3"/>
              <w:spacing w:line="360" w:lineRule="auto"/>
              <w:ind w:left="-108" w:right="-108"/>
              <w:jc w:val="center"/>
              <w:rPr>
                <w:rFonts w:ascii="Times New Roman" w:hAnsi="Times New Roman"/>
                <w:sz w:val="24"/>
                <w:szCs w:val="24"/>
              </w:rPr>
            </w:pPr>
            <w:r w:rsidRPr="009626A2">
              <w:rPr>
                <w:rFonts w:ascii="Times New Roman" w:hAnsi="Times New Roman"/>
                <w:sz w:val="24"/>
                <w:szCs w:val="24"/>
              </w:rPr>
              <w:t>2018</w:t>
            </w:r>
            <w:r>
              <w:rPr>
                <w:rFonts w:ascii="Times New Roman" w:hAnsi="Times New Roman"/>
                <w:sz w:val="24"/>
                <w:szCs w:val="24"/>
              </w:rPr>
              <w:t xml:space="preserve"> г.</w:t>
            </w:r>
          </w:p>
        </w:tc>
        <w:tc>
          <w:tcPr>
            <w:tcW w:w="850" w:type="dxa"/>
            <w:vAlign w:val="center"/>
          </w:tcPr>
          <w:p w:rsidR="009B2495" w:rsidRPr="009626A2" w:rsidRDefault="009B2495" w:rsidP="009B2495">
            <w:pPr>
              <w:pStyle w:val="a3"/>
              <w:spacing w:line="360" w:lineRule="auto"/>
              <w:ind w:left="-108" w:right="-108"/>
              <w:jc w:val="center"/>
              <w:rPr>
                <w:rFonts w:ascii="Times New Roman" w:hAnsi="Times New Roman"/>
                <w:sz w:val="24"/>
                <w:szCs w:val="24"/>
              </w:rPr>
            </w:pPr>
            <w:r w:rsidRPr="009626A2">
              <w:rPr>
                <w:rFonts w:ascii="Times New Roman" w:hAnsi="Times New Roman"/>
                <w:sz w:val="24"/>
                <w:szCs w:val="24"/>
              </w:rPr>
              <w:t>2019</w:t>
            </w:r>
            <w:r>
              <w:rPr>
                <w:rFonts w:ascii="Times New Roman" w:hAnsi="Times New Roman"/>
                <w:sz w:val="24"/>
                <w:szCs w:val="24"/>
              </w:rPr>
              <w:t xml:space="preserve"> г.</w:t>
            </w:r>
          </w:p>
        </w:tc>
        <w:tc>
          <w:tcPr>
            <w:tcW w:w="851" w:type="dxa"/>
            <w:vAlign w:val="center"/>
          </w:tcPr>
          <w:p w:rsidR="009B2495" w:rsidRPr="009626A2" w:rsidRDefault="009B2495" w:rsidP="009B2495">
            <w:pPr>
              <w:pStyle w:val="a3"/>
              <w:spacing w:line="360" w:lineRule="auto"/>
              <w:ind w:left="-108" w:right="-108"/>
              <w:jc w:val="center"/>
              <w:rPr>
                <w:rFonts w:ascii="Times New Roman" w:hAnsi="Times New Roman"/>
                <w:sz w:val="24"/>
                <w:szCs w:val="24"/>
              </w:rPr>
            </w:pPr>
            <w:r>
              <w:rPr>
                <w:rFonts w:ascii="Times New Roman" w:hAnsi="Times New Roman"/>
                <w:sz w:val="24"/>
                <w:szCs w:val="24"/>
              </w:rPr>
              <w:t>с</w:t>
            </w:r>
            <w:r w:rsidRPr="009626A2">
              <w:rPr>
                <w:rFonts w:ascii="Times New Roman" w:hAnsi="Times New Roman"/>
                <w:sz w:val="24"/>
                <w:szCs w:val="24"/>
              </w:rPr>
              <w:t>ред.</w:t>
            </w:r>
          </w:p>
        </w:tc>
        <w:tc>
          <w:tcPr>
            <w:tcW w:w="850" w:type="dxa"/>
            <w:vAlign w:val="center"/>
          </w:tcPr>
          <w:p w:rsidR="009B2495" w:rsidRPr="009626A2" w:rsidRDefault="009B2495" w:rsidP="009B2495">
            <w:pPr>
              <w:pStyle w:val="a3"/>
              <w:spacing w:line="360" w:lineRule="auto"/>
              <w:ind w:left="-108" w:right="-108"/>
              <w:jc w:val="center"/>
              <w:rPr>
                <w:rFonts w:ascii="Times New Roman" w:hAnsi="Times New Roman"/>
                <w:sz w:val="24"/>
                <w:szCs w:val="24"/>
              </w:rPr>
            </w:pPr>
            <w:r w:rsidRPr="009626A2">
              <w:rPr>
                <w:rFonts w:ascii="Times New Roman" w:hAnsi="Times New Roman"/>
                <w:sz w:val="24"/>
                <w:szCs w:val="24"/>
              </w:rPr>
              <w:t>2018</w:t>
            </w:r>
            <w:r>
              <w:rPr>
                <w:rFonts w:ascii="Times New Roman" w:hAnsi="Times New Roman"/>
                <w:sz w:val="24"/>
                <w:szCs w:val="24"/>
              </w:rPr>
              <w:t xml:space="preserve"> г.</w:t>
            </w:r>
          </w:p>
        </w:tc>
        <w:tc>
          <w:tcPr>
            <w:tcW w:w="851" w:type="dxa"/>
            <w:vAlign w:val="center"/>
          </w:tcPr>
          <w:p w:rsidR="009B2495" w:rsidRPr="009626A2" w:rsidRDefault="009B2495" w:rsidP="009B2495">
            <w:pPr>
              <w:pStyle w:val="a3"/>
              <w:spacing w:line="360" w:lineRule="auto"/>
              <w:ind w:left="-108" w:right="-108"/>
              <w:jc w:val="center"/>
              <w:rPr>
                <w:rFonts w:ascii="Times New Roman" w:hAnsi="Times New Roman"/>
                <w:sz w:val="24"/>
                <w:szCs w:val="24"/>
              </w:rPr>
            </w:pPr>
            <w:r w:rsidRPr="009626A2">
              <w:rPr>
                <w:rFonts w:ascii="Times New Roman" w:hAnsi="Times New Roman"/>
                <w:sz w:val="24"/>
                <w:szCs w:val="24"/>
              </w:rPr>
              <w:t>2019</w:t>
            </w:r>
            <w:r>
              <w:rPr>
                <w:rFonts w:ascii="Times New Roman" w:hAnsi="Times New Roman"/>
                <w:sz w:val="24"/>
                <w:szCs w:val="24"/>
              </w:rPr>
              <w:t xml:space="preserve"> г.</w:t>
            </w:r>
          </w:p>
        </w:tc>
        <w:tc>
          <w:tcPr>
            <w:tcW w:w="850" w:type="dxa"/>
            <w:vAlign w:val="center"/>
          </w:tcPr>
          <w:p w:rsidR="009B2495" w:rsidRPr="009626A2" w:rsidRDefault="009B2495" w:rsidP="009B2495">
            <w:pPr>
              <w:pStyle w:val="a3"/>
              <w:spacing w:line="360" w:lineRule="auto"/>
              <w:ind w:left="-108" w:right="-108"/>
              <w:jc w:val="center"/>
              <w:rPr>
                <w:rFonts w:ascii="Times New Roman" w:hAnsi="Times New Roman"/>
                <w:sz w:val="24"/>
                <w:szCs w:val="24"/>
              </w:rPr>
            </w:pPr>
            <w:r>
              <w:rPr>
                <w:rFonts w:ascii="Times New Roman" w:hAnsi="Times New Roman"/>
                <w:sz w:val="24"/>
                <w:szCs w:val="24"/>
              </w:rPr>
              <w:t>с</w:t>
            </w:r>
            <w:r w:rsidRPr="009626A2">
              <w:rPr>
                <w:rFonts w:ascii="Times New Roman" w:hAnsi="Times New Roman"/>
                <w:sz w:val="24"/>
                <w:szCs w:val="24"/>
              </w:rPr>
              <w:t>ред.</w:t>
            </w:r>
          </w:p>
        </w:tc>
        <w:tc>
          <w:tcPr>
            <w:tcW w:w="851" w:type="dxa"/>
            <w:vAlign w:val="center"/>
          </w:tcPr>
          <w:p w:rsidR="009B2495" w:rsidRPr="009626A2" w:rsidRDefault="009B2495" w:rsidP="009B2495">
            <w:pPr>
              <w:pStyle w:val="a3"/>
              <w:spacing w:line="360" w:lineRule="auto"/>
              <w:ind w:left="-108" w:right="-108"/>
              <w:jc w:val="center"/>
              <w:rPr>
                <w:rFonts w:ascii="Times New Roman" w:hAnsi="Times New Roman"/>
                <w:sz w:val="24"/>
                <w:szCs w:val="24"/>
              </w:rPr>
            </w:pPr>
            <w:r w:rsidRPr="009626A2">
              <w:rPr>
                <w:rFonts w:ascii="Times New Roman" w:hAnsi="Times New Roman"/>
                <w:sz w:val="24"/>
                <w:szCs w:val="24"/>
              </w:rPr>
              <w:t>2018</w:t>
            </w:r>
            <w:r>
              <w:rPr>
                <w:rFonts w:ascii="Times New Roman" w:hAnsi="Times New Roman"/>
                <w:sz w:val="24"/>
                <w:szCs w:val="24"/>
              </w:rPr>
              <w:t xml:space="preserve"> г.</w:t>
            </w:r>
          </w:p>
        </w:tc>
        <w:tc>
          <w:tcPr>
            <w:tcW w:w="850" w:type="dxa"/>
            <w:vAlign w:val="center"/>
          </w:tcPr>
          <w:p w:rsidR="009B2495" w:rsidRPr="009626A2" w:rsidRDefault="009B2495" w:rsidP="009B2495">
            <w:pPr>
              <w:pStyle w:val="a3"/>
              <w:spacing w:line="360" w:lineRule="auto"/>
              <w:ind w:left="-108" w:right="-108"/>
              <w:jc w:val="center"/>
              <w:rPr>
                <w:rFonts w:ascii="Times New Roman" w:hAnsi="Times New Roman"/>
                <w:sz w:val="24"/>
                <w:szCs w:val="24"/>
              </w:rPr>
            </w:pPr>
            <w:r w:rsidRPr="009626A2">
              <w:rPr>
                <w:rFonts w:ascii="Times New Roman" w:hAnsi="Times New Roman"/>
                <w:sz w:val="24"/>
                <w:szCs w:val="24"/>
              </w:rPr>
              <w:t>2019</w:t>
            </w:r>
            <w:r>
              <w:rPr>
                <w:rFonts w:ascii="Times New Roman" w:hAnsi="Times New Roman"/>
                <w:sz w:val="24"/>
                <w:szCs w:val="24"/>
              </w:rPr>
              <w:t xml:space="preserve"> г.</w:t>
            </w:r>
          </w:p>
        </w:tc>
        <w:tc>
          <w:tcPr>
            <w:tcW w:w="851" w:type="dxa"/>
            <w:vAlign w:val="center"/>
          </w:tcPr>
          <w:p w:rsidR="009B2495" w:rsidRPr="009626A2" w:rsidRDefault="009B2495" w:rsidP="009B2495">
            <w:pPr>
              <w:pStyle w:val="a3"/>
              <w:spacing w:line="360" w:lineRule="auto"/>
              <w:ind w:left="-108" w:right="-108"/>
              <w:jc w:val="center"/>
              <w:rPr>
                <w:rFonts w:ascii="Times New Roman" w:hAnsi="Times New Roman"/>
                <w:sz w:val="24"/>
                <w:szCs w:val="24"/>
              </w:rPr>
            </w:pPr>
            <w:r>
              <w:rPr>
                <w:rFonts w:ascii="Times New Roman" w:hAnsi="Times New Roman"/>
                <w:sz w:val="24"/>
                <w:szCs w:val="24"/>
              </w:rPr>
              <w:t>с</w:t>
            </w:r>
            <w:r w:rsidRPr="009626A2">
              <w:rPr>
                <w:rFonts w:ascii="Times New Roman" w:hAnsi="Times New Roman"/>
                <w:sz w:val="24"/>
                <w:szCs w:val="24"/>
              </w:rPr>
              <w:t>ред.</w:t>
            </w:r>
          </w:p>
        </w:tc>
      </w:tr>
      <w:tr w:rsidR="009B2495" w:rsidRPr="00DC7E05" w:rsidTr="009B2495">
        <w:tc>
          <w:tcPr>
            <w:tcW w:w="1384" w:type="dxa"/>
          </w:tcPr>
          <w:p w:rsidR="009B2495" w:rsidRPr="009626A2" w:rsidRDefault="009B2495" w:rsidP="009B2495">
            <w:pPr>
              <w:pStyle w:val="a3"/>
              <w:spacing w:line="360" w:lineRule="auto"/>
              <w:rPr>
                <w:rFonts w:ascii="Times New Roman" w:hAnsi="Times New Roman"/>
                <w:sz w:val="24"/>
                <w:szCs w:val="24"/>
              </w:rPr>
            </w:pPr>
            <w:r w:rsidRPr="009626A2">
              <w:rPr>
                <w:rFonts w:ascii="Times New Roman" w:hAnsi="Times New Roman"/>
                <w:sz w:val="24"/>
                <w:szCs w:val="24"/>
              </w:rPr>
              <w:t xml:space="preserve">Лук семенной </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72</w:t>
            </w:r>
          </w:p>
        </w:tc>
        <w:tc>
          <w:tcPr>
            <w:tcW w:w="850" w:type="dxa"/>
          </w:tcPr>
          <w:p w:rsidR="009B2495" w:rsidRPr="009626A2" w:rsidRDefault="009B2495" w:rsidP="009B2495">
            <w:pPr>
              <w:pStyle w:val="4"/>
              <w:spacing w:line="360" w:lineRule="auto"/>
              <w:jc w:val="center"/>
              <w:rPr>
                <w:rFonts w:ascii="Times New Roman" w:hAnsi="Times New Roman"/>
                <w:sz w:val="24"/>
                <w:szCs w:val="24"/>
              </w:rPr>
            </w:pPr>
            <w:r w:rsidRPr="009626A2">
              <w:rPr>
                <w:rFonts w:ascii="Times New Roman" w:hAnsi="Times New Roman"/>
                <w:sz w:val="24"/>
                <w:szCs w:val="24"/>
              </w:rPr>
              <w:t>75</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73,5</w:t>
            </w:r>
          </w:p>
        </w:tc>
        <w:tc>
          <w:tcPr>
            <w:tcW w:w="850"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21</w:t>
            </w:r>
          </w:p>
        </w:tc>
        <w:tc>
          <w:tcPr>
            <w:tcW w:w="851" w:type="dxa"/>
          </w:tcPr>
          <w:p w:rsidR="009B2495" w:rsidRPr="009626A2" w:rsidRDefault="009B2495" w:rsidP="009B2495">
            <w:pPr>
              <w:pStyle w:val="4"/>
              <w:spacing w:line="360" w:lineRule="auto"/>
              <w:jc w:val="center"/>
              <w:rPr>
                <w:rFonts w:ascii="Times New Roman" w:hAnsi="Times New Roman"/>
                <w:sz w:val="24"/>
                <w:szCs w:val="24"/>
              </w:rPr>
            </w:pPr>
            <w:r w:rsidRPr="009626A2">
              <w:rPr>
                <w:rFonts w:ascii="Times New Roman" w:hAnsi="Times New Roman"/>
                <w:sz w:val="24"/>
                <w:szCs w:val="24"/>
              </w:rPr>
              <w:t>22</w:t>
            </w:r>
          </w:p>
        </w:tc>
        <w:tc>
          <w:tcPr>
            <w:tcW w:w="850"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21,5</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51</w:t>
            </w:r>
          </w:p>
        </w:tc>
        <w:tc>
          <w:tcPr>
            <w:tcW w:w="850" w:type="dxa"/>
          </w:tcPr>
          <w:p w:rsidR="009B2495" w:rsidRPr="009626A2" w:rsidRDefault="009B2495" w:rsidP="009B2495">
            <w:pPr>
              <w:pStyle w:val="4"/>
              <w:spacing w:line="360" w:lineRule="auto"/>
              <w:jc w:val="center"/>
              <w:rPr>
                <w:rFonts w:ascii="Times New Roman" w:hAnsi="Times New Roman"/>
                <w:sz w:val="24"/>
                <w:szCs w:val="24"/>
              </w:rPr>
            </w:pPr>
            <w:r w:rsidRPr="009626A2">
              <w:rPr>
                <w:rFonts w:ascii="Times New Roman" w:hAnsi="Times New Roman"/>
                <w:sz w:val="24"/>
                <w:szCs w:val="24"/>
              </w:rPr>
              <w:t>53</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52</w:t>
            </w:r>
          </w:p>
        </w:tc>
        <w:tc>
          <w:tcPr>
            <w:tcW w:w="850"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29,2</w:t>
            </w:r>
          </w:p>
        </w:tc>
        <w:tc>
          <w:tcPr>
            <w:tcW w:w="851" w:type="dxa"/>
          </w:tcPr>
          <w:p w:rsidR="009B2495" w:rsidRPr="009626A2" w:rsidRDefault="009B2495" w:rsidP="009B2495">
            <w:pPr>
              <w:pStyle w:val="4"/>
              <w:spacing w:line="360" w:lineRule="auto"/>
              <w:jc w:val="center"/>
              <w:rPr>
                <w:rFonts w:ascii="Times New Roman" w:hAnsi="Times New Roman"/>
                <w:sz w:val="24"/>
                <w:szCs w:val="24"/>
              </w:rPr>
            </w:pPr>
            <w:r w:rsidRPr="009626A2">
              <w:rPr>
                <w:rFonts w:ascii="Times New Roman" w:hAnsi="Times New Roman"/>
                <w:sz w:val="24"/>
                <w:szCs w:val="24"/>
              </w:rPr>
              <w:t>29,3</w:t>
            </w:r>
          </w:p>
        </w:tc>
        <w:tc>
          <w:tcPr>
            <w:tcW w:w="850"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29,2</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70,8</w:t>
            </w:r>
          </w:p>
        </w:tc>
        <w:tc>
          <w:tcPr>
            <w:tcW w:w="850" w:type="dxa"/>
          </w:tcPr>
          <w:p w:rsidR="009B2495" w:rsidRPr="009626A2" w:rsidRDefault="009B2495" w:rsidP="009B2495">
            <w:pPr>
              <w:pStyle w:val="4"/>
              <w:spacing w:line="360" w:lineRule="auto"/>
              <w:jc w:val="center"/>
              <w:rPr>
                <w:rFonts w:ascii="Times New Roman" w:hAnsi="Times New Roman"/>
                <w:sz w:val="24"/>
                <w:szCs w:val="24"/>
              </w:rPr>
            </w:pPr>
            <w:r w:rsidRPr="009626A2">
              <w:rPr>
                <w:rFonts w:ascii="Times New Roman" w:hAnsi="Times New Roman"/>
                <w:sz w:val="24"/>
                <w:szCs w:val="24"/>
              </w:rPr>
              <w:t>70,7</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70,75</w:t>
            </w:r>
          </w:p>
        </w:tc>
      </w:tr>
      <w:tr w:rsidR="009B2495" w:rsidRPr="00DC7E05" w:rsidTr="009B2495">
        <w:tc>
          <w:tcPr>
            <w:tcW w:w="1384" w:type="dxa"/>
          </w:tcPr>
          <w:p w:rsidR="009B2495" w:rsidRPr="009626A2" w:rsidRDefault="009B2495" w:rsidP="009B2495">
            <w:pPr>
              <w:pStyle w:val="a3"/>
              <w:spacing w:line="360" w:lineRule="auto"/>
              <w:rPr>
                <w:rFonts w:ascii="Times New Roman" w:hAnsi="Times New Roman"/>
                <w:sz w:val="24"/>
                <w:szCs w:val="24"/>
              </w:rPr>
            </w:pPr>
            <w:r w:rsidRPr="009626A2">
              <w:rPr>
                <w:rFonts w:ascii="Times New Roman" w:hAnsi="Times New Roman"/>
                <w:sz w:val="24"/>
                <w:szCs w:val="24"/>
              </w:rPr>
              <w:t xml:space="preserve">Морковь семенная </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66</w:t>
            </w:r>
          </w:p>
        </w:tc>
        <w:tc>
          <w:tcPr>
            <w:tcW w:w="850" w:type="dxa"/>
          </w:tcPr>
          <w:p w:rsidR="009B2495" w:rsidRPr="009626A2" w:rsidRDefault="009B2495" w:rsidP="009B2495">
            <w:pPr>
              <w:pStyle w:val="4"/>
              <w:spacing w:line="360" w:lineRule="auto"/>
              <w:jc w:val="center"/>
              <w:rPr>
                <w:rFonts w:ascii="Times New Roman" w:hAnsi="Times New Roman"/>
                <w:sz w:val="24"/>
                <w:szCs w:val="24"/>
              </w:rPr>
            </w:pPr>
            <w:r w:rsidRPr="009626A2">
              <w:rPr>
                <w:rFonts w:ascii="Times New Roman" w:hAnsi="Times New Roman"/>
                <w:sz w:val="24"/>
                <w:szCs w:val="24"/>
              </w:rPr>
              <w:t>68</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67</w:t>
            </w:r>
          </w:p>
        </w:tc>
        <w:tc>
          <w:tcPr>
            <w:tcW w:w="850"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18</w:t>
            </w:r>
          </w:p>
        </w:tc>
        <w:tc>
          <w:tcPr>
            <w:tcW w:w="851" w:type="dxa"/>
          </w:tcPr>
          <w:p w:rsidR="009B2495" w:rsidRPr="009626A2" w:rsidRDefault="009B2495" w:rsidP="009B2495">
            <w:pPr>
              <w:pStyle w:val="4"/>
              <w:spacing w:line="360" w:lineRule="auto"/>
              <w:jc w:val="center"/>
              <w:rPr>
                <w:rFonts w:ascii="Times New Roman" w:hAnsi="Times New Roman"/>
                <w:sz w:val="24"/>
                <w:szCs w:val="24"/>
              </w:rPr>
            </w:pPr>
            <w:r w:rsidRPr="009626A2">
              <w:rPr>
                <w:rFonts w:ascii="Times New Roman" w:hAnsi="Times New Roman"/>
                <w:sz w:val="24"/>
                <w:szCs w:val="24"/>
              </w:rPr>
              <w:t>17</w:t>
            </w:r>
          </w:p>
        </w:tc>
        <w:tc>
          <w:tcPr>
            <w:tcW w:w="850"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17,5</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48</w:t>
            </w:r>
          </w:p>
        </w:tc>
        <w:tc>
          <w:tcPr>
            <w:tcW w:w="850" w:type="dxa"/>
          </w:tcPr>
          <w:p w:rsidR="009B2495" w:rsidRPr="009626A2" w:rsidRDefault="009B2495" w:rsidP="009B2495">
            <w:pPr>
              <w:pStyle w:val="4"/>
              <w:spacing w:line="360" w:lineRule="auto"/>
              <w:jc w:val="center"/>
              <w:rPr>
                <w:rFonts w:ascii="Times New Roman" w:hAnsi="Times New Roman"/>
                <w:sz w:val="24"/>
                <w:szCs w:val="24"/>
              </w:rPr>
            </w:pPr>
            <w:r w:rsidRPr="009626A2">
              <w:rPr>
                <w:rFonts w:ascii="Times New Roman" w:hAnsi="Times New Roman"/>
                <w:sz w:val="24"/>
                <w:szCs w:val="24"/>
              </w:rPr>
              <w:t>47</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47,5</w:t>
            </w:r>
          </w:p>
        </w:tc>
        <w:tc>
          <w:tcPr>
            <w:tcW w:w="850"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27,3</w:t>
            </w:r>
          </w:p>
        </w:tc>
        <w:tc>
          <w:tcPr>
            <w:tcW w:w="851" w:type="dxa"/>
          </w:tcPr>
          <w:p w:rsidR="009B2495" w:rsidRPr="009626A2" w:rsidRDefault="009B2495" w:rsidP="009B2495">
            <w:pPr>
              <w:pStyle w:val="4"/>
              <w:spacing w:line="360" w:lineRule="auto"/>
              <w:jc w:val="center"/>
              <w:rPr>
                <w:rFonts w:ascii="Times New Roman" w:hAnsi="Times New Roman"/>
                <w:sz w:val="24"/>
                <w:szCs w:val="24"/>
              </w:rPr>
            </w:pPr>
            <w:r w:rsidRPr="009626A2">
              <w:rPr>
                <w:rFonts w:ascii="Times New Roman" w:hAnsi="Times New Roman"/>
                <w:sz w:val="24"/>
                <w:szCs w:val="24"/>
              </w:rPr>
              <w:t>25,0</w:t>
            </w:r>
          </w:p>
        </w:tc>
        <w:tc>
          <w:tcPr>
            <w:tcW w:w="850"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26,1</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72,7</w:t>
            </w:r>
          </w:p>
        </w:tc>
        <w:tc>
          <w:tcPr>
            <w:tcW w:w="850" w:type="dxa"/>
          </w:tcPr>
          <w:p w:rsidR="009B2495" w:rsidRPr="009626A2" w:rsidRDefault="009B2495" w:rsidP="009B2495">
            <w:pPr>
              <w:pStyle w:val="4"/>
              <w:spacing w:line="360" w:lineRule="auto"/>
              <w:jc w:val="center"/>
              <w:rPr>
                <w:rFonts w:ascii="Times New Roman" w:hAnsi="Times New Roman"/>
                <w:sz w:val="24"/>
                <w:szCs w:val="24"/>
              </w:rPr>
            </w:pPr>
            <w:r w:rsidRPr="009626A2">
              <w:rPr>
                <w:rFonts w:ascii="Times New Roman" w:hAnsi="Times New Roman"/>
                <w:sz w:val="24"/>
                <w:szCs w:val="24"/>
              </w:rPr>
              <w:t>69,1</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70,9</w:t>
            </w:r>
          </w:p>
        </w:tc>
      </w:tr>
      <w:tr w:rsidR="009B2495" w:rsidRPr="00DC7E05" w:rsidTr="009B2495">
        <w:tc>
          <w:tcPr>
            <w:tcW w:w="1384" w:type="dxa"/>
          </w:tcPr>
          <w:p w:rsidR="009B2495" w:rsidRPr="009626A2" w:rsidRDefault="009B2495" w:rsidP="009B2495">
            <w:pPr>
              <w:pStyle w:val="a3"/>
              <w:spacing w:line="360" w:lineRule="auto"/>
              <w:rPr>
                <w:rFonts w:ascii="Times New Roman" w:hAnsi="Times New Roman"/>
                <w:sz w:val="24"/>
                <w:szCs w:val="24"/>
              </w:rPr>
            </w:pPr>
            <w:r w:rsidRPr="009626A2">
              <w:rPr>
                <w:rFonts w:ascii="Times New Roman" w:hAnsi="Times New Roman"/>
                <w:sz w:val="24"/>
                <w:szCs w:val="24"/>
              </w:rPr>
              <w:t xml:space="preserve">Укроп огородный </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76</w:t>
            </w:r>
          </w:p>
        </w:tc>
        <w:tc>
          <w:tcPr>
            <w:tcW w:w="850" w:type="dxa"/>
          </w:tcPr>
          <w:p w:rsidR="009B2495" w:rsidRPr="009626A2" w:rsidRDefault="009B2495" w:rsidP="009B2495">
            <w:pPr>
              <w:pStyle w:val="4"/>
              <w:spacing w:line="360" w:lineRule="auto"/>
              <w:jc w:val="center"/>
              <w:rPr>
                <w:rFonts w:ascii="Times New Roman" w:hAnsi="Times New Roman"/>
                <w:sz w:val="24"/>
                <w:szCs w:val="24"/>
              </w:rPr>
            </w:pPr>
            <w:r w:rsidRPr="009626A2">
              <w:rPr>
                <w:rFonts w:ascii="Times New Roman" w:hAnsi="Times New Roman"/>
                <w:sz w:val="24"/>
                <w:szCs w:val="24"/>
              </w:rPr>
              <w:t>73</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74,5</w:t>
            </w:r>
          </w:p>
        </w:tc>
        <w:tc>
          <w:tcPr>
            <w:tcW w:w="850"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31</w:t>
            </w:r>
          </w:p>
        </w:tc>
        <w:tc>
          <w:tcPr>
            <w:tcW w:w="851" w:type="dxa"/>
          </w:tcPr>
          <w:p w:rsidR="009B2495" w:rsidRPr="009626A2" w:rsidRDefault="009B2495" w:rsidP="009B2495">
            <w:pPr>
              <w:pStyle w:val="4"/>
              <w:spacing w:line="360" w:lineRule="auto"/>
              <w:jc w:val="center"/>
              <w:rPr>
                <w:rFonts w:ascii="Times New Roman" w:hAnsi="Times New Roman"/>
                <w:sz w:val="24"/>
                <w:szCs w:val="24"/>
              </w:rPr>
            </w:pPr>
            <w:r w:rsidRPr="009626A2">
              <w:rPr>
                <w:rFonts w:ascii="Times New Roman" w:hAnsi="Times New Roman"/>
                <w:sz w:val="24"/>
                <w:szCs w:val="24"/>
              </w:rPr>
              <w:t>23</w:t>
            </w:r>
          </w:p>
        </w:tc>
        <w:tc>
          <w:tcPr>
            <w:tcW w:w="850"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27</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45</w:t>
            </w:r>
          </w:p>
        </w:tc>
        <w:tc>
          <w:tcPr>
            <w:tcW w:w="850" w:type="dxa"/>
          </w:tcPr>
          <w:p w:rsidR="009B2495" w:rsidRPr="009626A2" w:rsidRDefault="009B2495" w:rsidP="009B2495">
            <w:pPr>
              <w:pStyle w:val="4"/>
              <w:spacing w:line="360" w:lineRule="auto"/>
              <w:jc w:val="center"/>
              <w:rPr>
                <w:rFonts w:ascii="Times New Roman" w:hAnsi="Times New Roman"/>
                <w:sz w:val="24"/>
                <w:szCs w:val="24"/>
              </w:rPr>
            </w:pPr>
            <w:r w:rsidRPr="009626A2">
              <w:rPr>
                <w:rFonts w:ascii="Times New Roman" w:hAnsi="Times New Roman"/>
                <w:sz w:val="24"/>
                <w:szCs w:val="24"/>
              </w:rPr>
              <w:t>50</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47,5</w:t>
            </w:r>
          </w:p>
        </w:tc>
        <w:tc>
          <w:tcPr>
            <w:tcW w:w="850"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40,8</w:t>
            </w:r>
          </w:p>
        </w:tc>
        <w:tc>
          <w:tcPr>
            <w:tcW w:w="851" w:type="dxa"/>
          </w:tcPr>
          <w:p w:rsidR="009B2495" w:rsidRPr="009626A2" w:rsidRDefault="009B2495" w:rsidP="009B2495">
            <w:pPr>
              <w:pStyle w:val="4"/>
              <w:spacing w:line="360" w:lineRule="auto"/>
              <w:jc w:val="center"/>
              <w:rPr>
                <w:rFonts w:ascii="Times New Roman" w:hAnsi="Times New Roman"/>
                <w:sz w:val="24"/>
                <w:szCs w:val="24"/>
              </w:rPr>
            </w:pPr>
            <w:r w:rsidRPr="009626A2">
              <w:rPr>
                <w:rFonts w:ascii="Times New Roman" w:hAnsi="Times New Roman"/>
                <w:sz w:val="24"/>
                <w:szCs w:val="24"/>
              </w:rPr>
              <w:t>31,5</w:t>
            </w:r>
          </w:p>
        </w:tc>
        <w:tc>
          <w:tcPr>
            <w:tcW w:w="850"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36,2</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59,2</w:t>
            </w:r>
          </w:p>
        </w:tc>
        <w:tc>
          <w:tcPr>
            <w:tcW w:w="850" w:type="dxa"/>
          </w:tcPr>
          <w:p w:rsidR="009B2495" w:rsidRPr="009626A2" w:rsidRDefault="009B2495" w:rsidP="009B2495">
            <w:pPr>
              <w:pStyle w:val="4"/>
              <w:spacing w:line="360" w:lineRule="auto"/>
              <w:jc w:val="center"/>
              <w:rPr>
                <w:rFonts w:ascii="Times New Roman" w:hAnsi="Times New Roman"/>
                <w:sz w:val="24"/>
                <w:szCs w:val="24"/>
              </w:rPr>
            </w:pPr>
            <w:r w:rsidRPr="009626A2">
              <w:rPr>
                <w:rFonts w:ascii="Times New Roman" w:hAnsi="Times New Roman"/>
                <w:sz w:val="24"/>
                <w:szCs w:val="24"/>
              </w:rPr>
              <w:t>68,5</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63,8</w:t>
            </w:r>
          </w:p>
        </w:tc>
      </w:tr>
      <w:tr w:rsidR="009B2495" w:rsidRPr="00DC7E05" w:rsidTr="009B2495">
        <w:trPr>
          <w:trHeight w:val="623"/>
        </w:trPr>
        <w:tc>
          <w:tcPr>
            <w:tcW w:w="1384" w:type="dxa"/>
          </w:tcPr>
          <w:p w:rsidR="009B2495" w:rsidRPr="009626A2" w:rsidRDefault="009B2495" w:rsidP="009B2495">
            <w:pPr>
              <w:pStyle w:val="a3"/>
              <w:spacing w:line="360" w:lineRule="auto"/>
              <w:rPr>
                <w:rFonts w:ascii="Times New Roman" w:hAnsi="Times New Roman"/>
                <w:sz w:val="24"/>
                <w:szCs w:val="24"/>
              </w:rPr>
            </w:pPr>
            <w:r w:rsidRPr="009626A2">
              <w:rPr>
                <w:rFonts w:ascii="Times New Roman" w:hAnsi="Times New Roman"/>
                <w:sz w:val="24"/>
                <w:szCs w:val="24"/>
              </w:rPr>
              <w:t xml:space="preserve">Кориандр </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42</w:t>
            </w:r>
          </w:p>
        </w:tc>
        <w:tc>
          <w:tcPr>
            <w:tcW w:w="850" w:type="dxa"/>
          </w:tcPr>
          <w:p w:rsidR="009B2495" w:rsidRPr="009626A2" w:rsidRDefault="009B2495" w:rsidP="009B2495">
            <w:pPr>
              <w:pStyle w:val="4"/>
              <w:spacing w:line="360" w:lineRule="auto"/>
              <w:jc w:val="center"/>
              <w:rPr>
                <w:rFonts w:ascii="Times New Roman" w:hAnsi="Times New Roman"/>
                <w:sz w:val="24"/>
                <w:szCs w:val="24"/>
              </w:rPr>
            </w:pPr>
            <w:r w:rsidRPr="009626A2">
              <w:rPr>
                <w:rFonts w:ascii="Times New Roman" w:hAnsi="Times New Roman"/>
                <w:sz w:val="24"/>
                <w:szCs w:val="24"/>
              </w:rPr>
              <w:t>43</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42,5</w:t>
            </w:r>
          </w:p>
        </w:tc>
        <w:tc>
          <w:tcPr>
            <w:tcW w:w="850"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12</w:t>
            </w:r>
          </w:p>
        </w:tc>
        <w:tc>
          <w:tcPr>
            <w:tcW w:w="851" w:type="dxa"/>
          </w:tcPr>
          <w:p w:rsidR="009B2495" w:rsidRPr="009626A2" w:rsidRDefault="009B2495" w:rsidP="009B2495">
            <w:pPr>
              <w:pStyle w:val="4"/>
              <w:spacing w:line="360" w:lineRule="auto"/>
              <w:jc w:val="center"/>
              <w:rPr>
                <w:rFonts w:ascii="Times New Roman" w:hAnsi="Times New Roman"/>
                <w:sz w:val="24"/>
                <w:szCs w:val="24"/>
              </w:rPr>
            </w:pPr>
            <w:r w:rsidRPr="009626A2">
              <w:rPr>
                <w:rFonts w:ascii="Times New Roman" w:hAnsi="Times New Roman"/>
                <w:sz w:val="24"/>
                <w:szCs w:val="24"/>
              </w:rPr>
              <w:t>10</w:t>
            </w:r>
          </w:p>
        </w:tc>
        <w:tc>
          <w:tcPr>
            <w:tcW w:w="850"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11</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30</w:t>
            </w:r>
          </w:p>
        </w:tc>
        <w:tc>
          <w:tcPr>
            <w:tcW w:w="850" w:type="dxa"/>
          </w:tcPr>
          <w:p w:rsidR="009B2495" w:rsidRPr="009626A2" w:rsidRDefault="009B2495" w:rsidP="009B2495">
            <w:pPr>
              <w:pStyle w:val="4"/>
              <w:spacing w:line="360" w:lineRule="auto"/>
              <w:jc w:val="center"/>
              <w:rPr>
                <w:rFonts w:ascii="Times New Roman" w:hAnsi="Times New Roman"/>
                <w:sz w:val="24"/>
                <w:szCs w:val="24"/>
              </w:rPr>
            </w:pPr>
            <w:r>
              <w:rPr>
                <w:rFonts w:ascii="Times New Roman" w:hAnsi="Times New Roman"/>
                <w:sz w:val="24"/>
                <w:szCs w:val="24"/>
              </w:rPr>
              <w:t>30</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31,5</w:t>
            </w:r>
          </w:p>
        </w:tc>
        <w:tc>
          <w:tcPr>
            <w:tcW w:w="850"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28,5</w:t>
            </w:r>
          </w:p>
        </w:tc>
        <w:tc>
          <w:tcPr>
            <w:tcW w:w="851" w:type="dxa"/>
          </w:tcPr>
          <w:p w:rsidR="009B2495" w:rsidRPr="009626A2" w:rsidRDefault="009B2495" w:rsidP="009B2495">
            <w:pPr>
              <w:pStyle w:val="4"/>
              <w:spacing w:line="360" w:lineRule="auto"/>
              <w:jc w:val="center"/>
              <w:rPr>
                <w:rFonts w:ascii="Times New Roman" w:hAnsi="Times New Roman"/>
                <w:sz w:val="24"/>
                <w:szCs w:val="24"/>
              </w:rPr>
            </w:pPr>
            <w:r w:rsidRPr="009626A2">
              <w:rPr>
                <w:rFonts w:ascii="Times New Roman" w:hAnsi="Times New Roman"/>
                <w:sz w:val="24"/>
                <w:szCs w:val="24"/>
              </w:rPr>
              <w:t>23,3</w:t>
            </w:r>
          </w:p>
        </w:tc>
        <w:tc>
          <w:tcPr>
            <w:tcW w:w="850"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25,9</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71,4</w:t>
            </w:r>
          </w:p>
        </w:tc>
        <w:tc>
          <w:tcPr>
            <w:tcW w:w="850" w:type="dxa"/>
          </w:tcPr>
          <w:p w:rsidR="009B2495" w:rsidRPr="009626A2" w:rsidRDefault="009B2495" w:rsidP="009B2495">
            <w:pPr>
              <w:pStyle w:val="4"/>
              <w:spacing w:line="360" w:lineRule="auto"/>
              <w:jc w:val="center"/>
              <w:rPr>
                <w:rFonts w:ascii="Times New Roman" w:hAnsi="Times New Roman"/>
                <w:sz w:val="24"/>
                <w:szCs w:val="24"/>
              </w:rPr>
            </w:pPr>
            <w:r>
              <w:rPr>
                <w:rFonts w:ascii="Times New Roman" w:hAnsi="Times New Roman"/>
                <w:sz w:val="24"/>
                <w:szCs w:val="24"/>
              </w:rPr>
              <w:t>69,7</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7</w:t>
            </w:r>
            <w:r>
              <w:rPr>
                <w:rFonts w:ascii="Times New Roman" w:hAnsi="Times New Roman"/>
                <w:sz w:val="24"/>
                <w:szCs w:val="24"/>
              </w:rPr>
              <w:t>0,5</w:t>
            </w:r>
          </w:p>
        </w:tc>
      </w:tr>
      <w:tr w:rsidR="009B2495" w:rsidRPr="00DC7E05" w:rsidTr="009B2495">
        <w:trPr>
          <w:trHeight w:val="559"/>
        </w:trPr>
        <w:tc>
          <w:tcPr>
            <w:tcW w:w="1384" w:type="dxa"/>
          </w:tcPr>
          <w:p w:rsidR="009B2495" w:rsidRPr="009626A2" w:rsidRDefault="009B2495" w:rsidP="009B2495">
            <w:pPr>
              <w:pStyle w:val="a3"/>
              <w:spacing w:line="360" w:lineRule="auto"/>
              <w:rPr>
                <w:rFonts w:ascii="Times New Roman" w:hAnsi="Times New Roman"/>
                <w:sz w:val="24"/>
                <w:szCs w:val="24"/>
              </w:rPr>
            </w:pPr>
            <w:r w:rsidRPr="009626A2">
              <w:rPr>
                <w:rFonts w:ascii="Times New Roman" w:hAnsi="Times New Roman"/>
                <w:sz w:val="24"/>
                <w:szCs w:val="24"/>
              </w:rPr>
              <w:t xml:space="preserve">Базилик </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41</w:t>
            </w:r>
          </w:p>
        </w:tc>
        <w:tc>
          <w:tcPr>
            <w:tcW w:w="850" w:type="dxa"/>
          </w:tcPr>
          <w:p w:rsidR="009B2495" w:rsidRPr="009626A2" w:rsidRDefault="009B2495" w:rsidP="009B2495">
            <w:pPr>
              <w:pStyle w:val="4"/>
              <w:spacing w:line="360" w:lineRule="auto"/>
              <w:jc w:val="center"/>
              <w:rPr>
                <w:rFonts w:ascii="Times New Roman" w:hAnsi="Times New Roman"/>
                <w:sz w:val="24"/>
                <w:szCs w:val="24"/>
              </w:rPr>
            </w:pPr>
            <w:r w:rsidRPr="009626A2">
              <w:rPr>
                <w:rFonts w:ascii="Times New Roman" w:hAnsi="Times New Roman"/>
                <w:sz w:val="24"/>
                <w:szCs w:val="24"/>
              </w:rPr>
              <w:t>40</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40,5</w:t>
            </w:r>
          </w:p>
        </w:tc>
        <w:tc>
          <w:tcPr>
            <w:tcW w:w="850"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13</w:t>
            </w:r>
          </w:p>
        </w:tc>
        <w:tc>
          <w:tcPr>
            <w:tcW w:w="851" w:type="dxa"/>
          </w:tcPr>
          <w:p w:rsidR="009B2495" w:rsidRPr="009626A2" w:rsidRDefault="009B2495" w:rsidP="009B2495">
            <w:pPr>
              <w:pStyle w:val="4"/>
              <w:spacing w:line="360" w:lineRule="auto"/>
              <w:jc w:val="center"/>
              <w:rPr>
                <w:rFonts w:ascii="Times New Roman" w:hAnsi="Times New Roman"/>
                <w:sz w:val="24"/>
                <w:szCs w:val="24"/>
              </w:rPr>
            </w:pPr>
            <w:r w:rsidRPr="009626A2">
              <w:rPr>
                <w:rFonts w:ascii="Times New Roman" w:hAnsi="Times New Roman"/>
                <w:sz w:val="24"/>
                <w:szCs w:val="24"/>
              </w:rPr>
              <w:t>12</w:t>
            </w:r>
          </w:p>
        </w:tc>
        <w:tc>
          <w:tcPr>
            <w:tcW w:w="850"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12,5</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18</w:t>
            </w:r>
          </w:p>
        </w:tc>
        <w:tc>
          <w:tcPr>
            <w:tcW w:w="850" w:type="dxa"/>
          </w:tcPr>
          <w:p w:rsidR="009B2495" w:rsidRPr="009626A2" w:rsidRDefault="009B2495" w:rsidP="009B2495">
            <w:pPr>
              <w:pStyle w:val="4"/>
              <w:spacing w:line="360" w:lineRule="auto"/>
              <w:jc w:val="center"/>
              <w:rPr>
                <w:rFonts w:ascii="Times New Roman" w:hAnsi="Times New Roman"/>
                <w:sz w:val="24"/>
                <w:szCs w:val="24"/>
              </w:rPr>
            </w:pPr>
            <w:r w:rsidRPr="009626A2">
              <w:rPr>
                <w:rFonts w:ascii="Times New Roman" w:hAnsi="Times New Roman"/>
                <w:sz w:val="24"/>
                <w:szCs w:val="24"/>
              </w:rPr>
              <w:t>28</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23</w:t>
            </w:r>
          </w:p>
        </w:tc>
        <w:tc>
          <w:tcPr>
            <w:tcW w:w="850"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31,7</w:t>
            </w:r>
          </w:p>
        </w:tc>
        <w:tc>
          <w:tcPr>
            <w:tcW w:w="851" w:type="dxa"/>
          </w:tcPr>
          <w:p w:rsidR="009B2495" w:rsidRPr="009626A2" w:rsidRDefault="009B2495" w:rsidP="009B2495">
            <w:pPr>
              <w:pStyle w:val="4"/>
              <w:spacing w:line="360" w:lineRule="auto"/>
              <w:jc w:val="center"/>
              <w:rPr>
                <w:rFonts w:ascii="Times New Roman" w:hAnsi="Times New Roman"/>
                <w:sz w:val="24"/>
                <w:szCs w:val="24"/>
              </w:rPr>
            </w:pPr>
            <w:r w:rsidRPr="009626A2">
              <w:rPr>
                <w:rFonts w:ascii="Times New Roman" w:hAnsi="Times New Roman"/>
                <w:sz w:val="24"/>
                <w:szCs w:val="24"/>
              </w:rPr>
              <w:t>30,0</w:t>
            </w:r>
          </w:p>
        </w:tc>
        <w:tc>
          <w:tcPr>
            <w:tcW w:w="850"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30,8</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43,9</w:t>
            </w:r>
          </w:p>
        </w:tc>
        <w:tc>
          <w:tcPr>
            <w:tcW w:w="850" w:type="dxa"/>
          </w:tcPr>
          <w:p w:rsidR="009B2495" w:rsidRPr="009626A2" w:rsidRDefault="009B2495" w:rsidP="009B2495">
            <w:pPr>
              <w:pStyle w:val="4"/>
              <w:spacing w:line="360" w:lineRule="auto"/>
              <w:jc w:val="center"/>
              <w:rPr>
                <w:rFonts w:ascii="Times New Roman" w:hAnsi="Times New Roman"/>
                <w:sz w:val="24"/>
                <w:szCs w:val="24"/>
              </w:rPr>
            </w:pPr>
            <w:r w:rsidRPr="009626A2">
              <w:rPr>
                <w:rFonts w:ascii="Times New Roman" w:hAnsi="Times New Roman"/>
                <w:sz w:val="24"/>
                <w:szCs w:val="24"/>
              </w:rPr>
              <w:t>70,0</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57,0</w:t>
            </w:r>
          </w:p>
        </w:tc>
      </w:tr>
      <w:tr w:rsidR="009B2495" w:rsidRPr="00DC7E05" w:rsidTr="009B2495">
        <w:trPr>
          <w:trHeight w:val="553"/>
        </w:trPr>
        <w:tc>
          <w:tcPr>
            <w:tcW w:w="1384" w:type="dxa"/>
          </w:tcPr>
          <w:p w:rsidR="009B2495" w:rsidRPr="009626A2" w:rsidRDefault="009B2495" w:rsidP="009B2495">
            <w:pPr>
              <w:pStyle w:val="a3"/>
              <w:spacing w:line="360" w:lineRule="auto"/>
              <w:rPr>
                <w:rFonts w:ascii="Times New Roman" w:hAnsi="Times New Roman"/>
                <w:sz w:val="24"/>
                <w:szCs w:val="24"/>
              </w:rPr>
            </w:pPr>
            <w:r w:rsidRPr="009626A2">
              <w:rPr>
                <w:rFonts w:ascii="Times New Roman" w:hAnsi="Times New Roman"/>
                <w:sz w:val="24"/>
                <w:szCs w:val="24"/>
              </w:rPr>
              <w:t xml:space="preserve">Календула </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34</w:t>
            </w:r>
          </w:p>
        </w:tc>
        <w:tc>
          <w:tcPr>
            <w:tcW w:w="850" w:type="dxa"/>
          </w:tcPr>
          <w:p w:rsidR="009B2495" w:rsidRPr="009626A2" w:rsidRDefault="009B2495" w:rsidP="009B2495">
            <w:pPr>
              <w:pStyle w:val="4"/>
              <w:spacing w:line="360" w:lineRule="auto"/>
              <w:jc w:val="center"/>
              <w:rPr>
                <w:rFonts w:ascii="Times New Roman" w:hAnsi="Times New Roman"/>
                <w:sz w:val="24"/>
                <w:szCs w:val="24"/>
              </w:rPr>
            </w:pPr>
            <w:r w:rsidRPr="009626A2">
              <w:rPr>
                <w:rFonts w:ascii="Times New Roman" w:hAnsi="Times New Roman"/>
                <w:sz w:val="24"/>
                <w:szCs w:val="24"/>
              </w:rPr>
              <w:t>35</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34,5</w:t>
            </w:r>
          </w:p>
        </w:tc>
        <w:tc>
          <w:tcPr>
            <w:tcW w:w="850"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11</w:t>
            </w:r>
          </w:p>
        </w:tc>
        <w:tc>
          <w:tcPr>
            <w:tcW w:w="851" w:type="dxa"/>
          </w:tcPr>
          <w:p w:rsidR="009B2495" w:rsidRPr="009626A2" w:rsidRDefault="009B2495" w:rsidP="009B2495">
            <w:pPr>
              <w:pStyle w:val="4"/>
              <w:spacing w:line="360" w:lineRule="auto"/>
              <w:jc w:val="center"/>
              <w:rPr>
                <w:rFonts w:ascii="Times New Roman" w:hAnsi="Times New Roman"/>
                <w:sz w:val="24"/>
                <w:szCs w:val="24"/>
              </w:rPr>
            </w:pPr>
            <w:r w:rsidRPr="009626A2">
              <w:rPr>
                <w:rFonts w:ascii="Times New Roman" w:hAnsi="Times New Roman"/>
                <w:sz w:val="24"/>
                <w:szCs w:val="24"/>
              </w:rPr>
              <w:t>10</w:t>
            </w:r>
          </w:p>
        </w:tc>
        <w:tc>
          <w:tcPr>
            <w:tcW w:w="850"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10,5</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23</w:t>
            </w:r>
          </w:p>
        </w:tc>
        <w:tc>
          <w:tcPr>
            <w:tcW w:w="850" w:type="dxa"/>
          </w:tcPr>
          <w:p w:rsidR="009B2495" w:rsidRPr="009626A2" w:rsidRDefault="009B2495" w:rsidP="009B2495">
            <w:pPr>
              <w:pStyle w:val="4"/>
              <w:spacing w:line="360" w:lineRule="auto"/>
              <w:jc w:val="center"/>
              <w:rPr>
                <w:rFonts w:ascii="Times New Roman" w:hAnsi="Times New Roman"/>
                <w:sz w:val="24"/>
                <w:szCs w:val="24"/>
              </w:rPr>
            </w:pPr>
            <w:r w:rsidRPr="009626A2">
              <w:rPr>
                <w:rFonts w:ascii="Times New Roman" w:hAnsi="Times New Roman"/>
                <w:sz w:val="24"/>
                <w:szCs w:val="24"/>
              </w:rPr>
              <w:t>25</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48</w:t>
            </w:r>
          </w:p>
        </w:tc>
        <w:tc>
          <w:tcPr>
            <w:tcW w:w="850"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32,5</w:t>
            </w:r>
          </w:p>
        </w:tc>
        <w:tc>
          <w:tcPr>
            <w:tcW w:w="851" w:type="dxa"/>
          </w:tcPr>
          <w:p w:rsidR="009B2495" w:rsidRPr="009626A2" w:rsidRDefault="009B2495" w:rsidP="009B2495">
            <w:pPr>
              <w:pStyle w:val="4"/>
              <w:spacing w:line="360" w:lineRule="auto"/>
              <w:jc w:val="center"/>
              <w:rPr>
                <w:rFonts w:ascii="Times New Roman" w:hAnsi="Times New Roman"/>
                <w:sz w:val="24"/>
                <w:szCs w:val="24"/>
              </w:rPr>
            </w:pPr>
            <w:r w:rsidRPr="009626A2">
              <w:rPr>
                <w:rFonts w:ascii="Times New Roman" w:hAnsi="Times New Roman"/>
                <w:sz w:val="24"/>
                <w:szCs w:val="24"/>
              </w:rPr>
              <w:t>28,6</w:t>
            </w:r>
          </w:p>
        </w:tc>
        <w:tc>
          <w:tcPr>
            <w:tcW w:w="850"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30,5</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67,6</w:t>
            </w:r>
          </w:p>
        </w:tc>
        <w:tc>
          <w:tcPr>
            <w:tcW w:w="850" w:type="dxa"/>
          </w:tcPr>
          <w:p w:rsidR="009B2495" w:rsidRPr="009626A2" w:rsidRDefault="009B2495" w:rsidP="009B2495">
            <w:pPr>
              <w:pStyle w:val="4"/>
              <w:spacing w:line="360" w:lineRule="auto"/>
              <w:jc w:val="center"/>
              <w:rPr>
                <w:rFonts w:ascii="Times New Roman" w:hAnsi="Times New Roman"/>
                <w:sz w:val="24"/>
                <w:szCs w:val="24"/>
              </w:rPr>
            </w:pPr>
            <w:r w:rsidRPr="009626A2">
              <w:rPr>
                <w:rFonts w:ascii="Times New Roman" w:hAnsi="Times New Roman"/>
                <w:sz w:val="24"/>
                <w:szCs w:val="24"/>
              </w:rPr>
              <w:t>71,2</w:t>
            </w:r>
          </w:p>
        </w:tc>
        <w:tc>
          <w:tcPr>
            <w:tcW w:w="851" w:type="dxa"/>
          </w:tcPr>
          <w:p w:rsidR="009B2495" w:rsidRPr="009626A2" w:rsidRDefault="009B2495" w:rsidP="009B2495">
            <w:pPr>
              <w:pStyle w:val="a3"/>
              <w:spacing w:line="360" w:lineRule="auto"/>
              <w:jc w:val="center"/>
              <w:rPr>
                <w:rFonts w:ascii="Times New Roman" w:hAnsi="Times New Roman"/>
                <w:sz w:val="24"/>
                <w:szCs w:val="24"/>
              </w:rPr>
            </w:pPr>
            <w:r w:rsidRPr="009626A2">
              <w:rPr>
                <w:rFonts w:ascii="Times New Roman" w:hAnsi="Times New Roman"/>
                <w:sz w:val="24"/>
                <w:szCs w:val="24"/>
              </w:rPr>
              <w:t>69,4</w:t>
            </w:r>
          </w:p>
        </w:tc>
      </w:tr>
    </w:tbl>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pPr>
    </w:p>
    <w:p w:rsidR="00287140" w:rsidRDefault="00287140" w:rsidP="0044318E">
      <w:pPr>
        <w:tabs>
          <w:tab w:val="left" w:pos="5685"/>
        </w:tabs>
        <w:spacing w:after="0" w:line="240" w:lineRule="auto"/>
        <w:jc w:val="center"/>
        <w:rPr>
          <w:rFonts w:ascii="Times New Roman" w:hAnsi="Times New Roman"/>
          <w:b/>
          <w:sz w:val="24"/>
          <w:szCs w:val="24"/>
        </w:rPr>
      </w:pPr>
    </w:p>
    <w:p w:rsidR="009B2495" w:rsidRDefault="009B2495" w:rsidP="0044318E">
      <w:pPr>
        <w:tabs>
          <w:tab w:val="left" w:pos="5685"/>
        </w:tabs>
        <w:spacing w:after="0" w:line="240" w:lineRule="auto"/>
        <w:jc w:val="center"/>
        <w:rPr>
          <w:rFonts w:ascii="Times New Roman" w:hAnsi="Times New Roman"/>
          <w:b/>
          <w:sz w:val="24"/>
          <w:szCs w:val="24"/>
        </w:rPr>
      </w:pPr>
    </w:p>
    <w:p w:rsidR="0044318E" w:rsidRPr="009B2495" w:rsidRDefault="0044318E" w:rsidP="0044318E">
      <w:pPr>
        <w:tabs>
          <w:tab w:val="left" w:pos="5685"/>
        </w:tabs>
        <w:spacing w:after="0" w:line="240" w:lineRule="auto"/>
        <w:jc w:val="center"/>
        <w:rPr>
          <w:rFonts w:ascii="Times New Roman" w:hAnsi="Times New Roman"/>
          <w:b/>
          <w:sz w:val="24"/>
          <w:szCs w:val="24"/>
        </w:rPr>
      </w:pPr>
      <w:r w:rsidRPr="00A5586D">
        <w:rPr>
          <w:rFonts w:ascii="Times New Roman" w:hAnsi="Times New Roman"/>
          <w:b/>
          <w:sz w:val="24"/>
          <w:szCs w:val="24"/>
        </w:rPr>
        <w:lastRenderedPageBreak/>
        <w:t xml:space="preserve">ПРИЛОЖЕНИЕ </w:t>
      </w:r>
      <w:r>
        <w:rPr>
          <w:rFonts w:ascii="Times New Roman" w:hAnsi="Times New Roman"/>
          <w:b/>
          <w:sz w:val="24"/>
          <w:szCs w:val="24"/>
          <w:lang w:val="en-US"/>
        </w:rPr>
        <w:t>D</w:t>
      </w:r>
    </w:p>
    <w:p w:rsidR="0044318E" w:rsidRPr="009B2495" w:rsidRDefault="0044318E" w:rsidP="0044318E">
      <w:pPr>
        <w:spacing w:after="0" w:line="240" w:lineRule="auto"/>
        <w:jc w:val="center"/>
        <w:rPr>
          <w:rFonts w:ascii="Times New Roman" w:hAnsi="Times New Roman"/>
          <w:b/>
          <w:sz w:val="20"/>
          <w:szCs w:val="20"/>
        </w:rPr>
      </w:pPr>
    </w:p>
    <w:p w:rsidR="0044318E" w:rsidRPr="00A5586D" w:rsidRDefault="0044318E" w:rsidP="0044318E">
      <w:pPr>
        <w:spacing w:after="0" w:line="240" w:lineRule="auto"/>
        <w:jc w:val="center"/>
        <w:rPr>
          <w:rFonts w:ascii="Times New Roman" w:hAnsi="Times New Roman"/>
          <w:b/>
          <w:sz w:val="24"/>
          <w:szCs w:val="24"/>
        </w:rPr>
      </w:pPr>
      <w:r w:rsidRPr="00A5586D">
        <w:rPr>
          <w:rFonts w:ascii="Times New Roman" w:hAnsi="Times New Roman"/>
          <w:b/>
          <w:sz w:val="24"/>
          <w:szCs w:val="24"/>
        </w:rPr>
        <w:t>В</w:t>
      </w:r>
      <w:r w:rsidR="009B2495" w:rsidRPr="00A5586D">
        <w:rPr>
          <w:rFonts w:ascii="Times New Roman" w:hAnsi="Times New Roman"/>
          <w:b/>
          <w:sz w:val="24"/>
          <w:szCs w:val="24"/>
        </w:rPr>
        <w:t>лияние питания нектаром различных видов растений на продолжительность жизни имаго энтомофагов</w:t>
      </w:r>
    </w:p>
    <w:p w:rsidR="0044318E" w:rsidRPr="009B2495" w:rsidRDefault="0044318E" w:rsidP="0044318E">
      <w:pPr>
        <w:spacing w:after="0" w:line="240" w:lineRule="auto"/>
        <w:jc w:val="center"/>
        <w:rPr>
          <w:rFonts w:ascii="Times New Roman" w:hAnsi="Times New Roman"/>
          <w:color w:val="FF0000"/>
          <w:sz w:val="24"/>
          <w:szCs w:val="24"/>
        </w:rPr>
      </w:pPr>
    </w:p>
    <w:tbl>
      <w:tblPr>
        <w:tblStyle w:val="a7"/>
        <w:tblW w:w="0" w:type="auto"/>
        <w:tblLook w:val="04A0"/>
      </w:tblPr>
      <w:tblGrid>
        <w:gridCol w:w="1583"/>
        <w:gridCol w:w="1098"/>
        <w:gridCol w:w="1007"/>
        <w:gridCol w:w="579"/>
        <w:gridCol w:w="1007"/>
        <w:gridCol w:w="579"/>
        <w:gridCol w:w="1172"/>
        <w:gridCol w:w="1007"/>
        <w:gridCol w:w="579"/>
        <w:gridCol w:w="1042"/>
        <w:gridCol w:w="579"/>
        <w:gridCol w:w="1098"/>
        <w:gridCol w:w="1007"/>
        <w:gridCol w:w="579"/>
        <w:gridCol w:w="1007"/>
        <w:gridCol w:w="579"/>
      </w:tblGrid>
      <w:tr w:rsidR="0044318E" w:rsidRPr="009C5EE0" w:rsidTr="0044318E">
        <w:tc>
          <w:tcPr>
            <w:tcW w:w="1583" w:type="dxa"/>
            <w:vMerge w:val="restart"/>
          </w:tcPr>
          <w:p w:rsidR="0044318E" w:rsidRPr="009C5EE0" w:rsidRDefault="0044318E" w:rsidP="0044318E">
            <w:pPr>
              <w:spacing w:line="360" w:lineRule="auto"/>
              <w:jc w:val="center"/>
              <w:rPr>
                <w:rFonts w:ascii="Times New Roman" w:hAnsi="Times New Roman"/>
                <w:sz w:val="24"/>
                <w:szCs w:val="24"/>
              </w:rPr>
            </w:pPr>
          </w:p>
          <w:p w:rsidR="0044318E" w:rsidRPr="009C5EE0" w:rsidRDefault="0044318E" w:rsidP="0044318E">
            <w:pPr>
              <w:spacing w:line="360" w:lineRule="auto"/>
              <w:ind w:left="-142" w:right="88"/>
              <w:rPr>
                <w:rFonts w:ascii="Times New Roman" w:hAnsi="Times New Roman"/>
                <w:sz w:val="24"/>
                <w:szCs w:val="24"/>
              </w:rPr>
            </w:pPr>
            <w:r w:rsidRPr="009C5EE0">
              <w:rPr>
                <w:rFonts w:ascii="Times New Roman" w:hAnsi="Times New Roman"/>
                <w:sz w:val="24"/>
                <w:szCs w:val="24"/>
              </w:rPr>
              <w:t xml:space="preserve">Вид растения </w:t>
            </w:r>
          </w:p>
        </w:tc>
        <w:tc>
          <w:tcPr>
            <w:tcW w:w="12919" w:type="dxa"/>
            <w:gridSpan w:val="15"/>
          </w:tcPr>
          <w:p w:rsidR="0044318E" w:rsidRPr="009C5EE0" w:rsidRDefault="0044318E" w:rsidP="0044318E">
            <w:pPr>
              <w:spacing w:line="360" w:lineRule="auto"/>
              <w:jc w:val="center"/>
              <w:rPr>
                <w:rFonts w:ascii="Times New Roman" w:hAnsi="Times New Roman"/>
                <w:sz w:val="24"/>
                <w:szCs w:val="24"/>
              </w:rPr>
            </w:pPr>
            <w:r w:rsidRPr="009C5EE0">
              <w:rPr>
                <w:rFonts w:ascii="Times New Roman" w:hAnsi="Times New Roman"/>
                <w:sz w:val="24"/>
                <w:szCs w:val="24"/>
              </w:rPr>
              <w:t xml:space="preserve">Вид энтомофага </w:t>
            </w:r>
          </w:p>
        </w:tc>
      </w:tr>
      <w:tr w:rsidR="0044318E" w:rsidRPr="009C5EE0" w:rsidTr="0044318E">
        <w:tc>
          <w:tcPr>
            <w:tcW w:w="1583" w:type="dxa"/>
            <w:vMerge/>
          </w:tcPr>
          <w:p w:rsidR="0044318E" w:rsidRPr="009C5EE0" w:rsidRDefault="0044318E" w:rsidP="0044318E">
            <w:pPr>
              <w:spacing w:line="360" w:lineRule="auto"/>
              <w:jc w:val="center"/>
              <w:rPr>
                <w:rFonts w:ascii="Times New Roman" w:hAnsi="Times New Roman"/>
                <w:sz w:val="24"/>
                <w:szCs w:val="24"/>
              </w:rPr>
            </w:pPr>
          </w:p>
        </w:tc>
        <w:tc>
          <w:tcPr>
            <w:tcW w:w="4270" w:type="dxa"/>
            <w:gridSpan w:val="5"/>
          </w:tcPr>
          <w:p w:rsidR="0044318E" w:rsidRPr="009D060F" w:rsidRDefault="0044318E" w:rsidP="0044318E">
            <w:pPr>
              <w:spacing w:line="360" w:lineRule="auto"/>
              <w:jc w:val="center"/>
              <w:rPr>
                <w:rFonts w:ascii="Times New Roman" w:hAnsi="Times New Roman"/>
                <w:sz w:val="24"/>
                <w:szCs w:val="24"/>
              </w:rPr>
            </w:pPr>
            <w:r w:rsidRPr="009D060F">
              <w:rPr>
                <w:rFonts w:ascii="Times New Roman" w:hAnsi="Times New Roman"/>
                <w:sz w:val="24"/>
                <w:szCs w:val="24"/>
              </w:rPr>
              <w:t>семиточечная коровка</w:t>
            </w:r>
          </w:p>
          <w:p w:rsidR="0044318E" w:rsidRPr="009D060F" w:rsidRDefault="0044318E" w:rsidP="0044318E">
            <w:pPr>
              <w:spacing w:line="360" w:lineRule="auto"/>
              <w:jc w:val="center"/>
              <w:rPr>
                <w:rFonts w:ascii="Times New Roman" w:hAnsi="Times New Roman"/>
                <w:sz w:val="24"/>
                <w:szCs w:val="24"/>
              </w:rPr>
            </w:pPr>
            <w:r w:rsidRPr="009D060F">
              <w:rPr>
                <w:rFonts w:ascii="Times New Roman" w:hAnsi="Times New Roman"/>
                <w:sz w:val="24"/>
                <w:szCs w:val="24"/>
              </w:rPr>
              <w:t>(Coccinella semtpunctata)</w:t>
            </w:r>
          </w:p>
        </w:tc>
        <w:tc>
          <w:tcPr>
            <w:tcW w:w="4379" w:type="dxa"/>
            <w:gridSpan w:val="5"/>
            <w:tcBorders>
              <w:bottom w:val="single" w:sz="4" w:space="0" w:color="auto"/>
            </w:tcBorders>
          </w:tcPr>
          <w:p w:rsidR="0044318E" w:rsidRPr="009D060F" w:rsidRDefault="0044318E" w:rsidP="0044318E">
            <w:pPr>
              <w:spacing w:line="360" w:lineRule="auto"/>
              <w:jc w:val="center"/>
              <w:rPr>
                <w:rFonts w:ascii="Times New Roman" w:hAnsi="Times New Roman"/>
                <w:sz w:val="24"/>
                <w:szCs w:val="24"/>
              </w:rPr>
            </w:pPr>
            <w:r w:rsidRPr="009D060F">
              <w:rPr>
                <w:rFonts w:ascii="Times New Roman" w:hAnsi="Times New Roman"/>
                <w:sz w:val="24"/>
                <w:szCs w:val="24"/>
              </w:rPr>
              <w:t>двуточечная коровка</w:t>
            </w:r>
          </w:p>
          <w:p w:rsidR="0044318E" w:rsidRPr="009D060F" w:rsidRDefault="0044318E" w:rsidP="0044318E">
            <w:pPr>
              <w:spacing w:line="360" w:lineRule="auto"/>
              <w:jc w:val="center"/>
              <w:rPr>
                <w:rFonts w:ascii="Times New Roman" w:hAnsi="Times New Roman"/>
                <w:sz w:val="24"/>
                <w:szCs w:val="24"/>
              </w:rPr>
            </w:pPr>
            <w:r w:rsidRPr="009D060F">
              <w:rPr>
                <w:rFonts w:ascii="Times New Roman" w:hAnsi="Times New Roman"/>
                <w:sz w:val="24"/>
                <w:szCs w:val="24"/>
              </w:rPr>
              <w:t xml:space="preserve">(Adalia bipunctata) </w:t>
            </w:r>
          </w:p>
        </w:tc>
        <w:tc>
          <w:tcPr>
            <w:tcW w:w="4270" w:type="dxa"/>
            <w:gridSpan w:val="5"/>
          </w:tcPr>
          <w:p w:rsidR="0044318E" w:rsidRPr="009D060F" w:rsidRDefault="0044318E" w:rsidP="0044318E">
            <w:pPr>
              <w:spacing w:line="360" w:lineRule="auto"/>
              <w:jc w:val="center"/>
              <w:rPr>
                <w:rFonts w:ascii="Times New Roman" w:hAnsi="Times New Roman"/>
                <w:sz w:val="24"/>
                <w:szCs w:val="24"/>
              </w:rPr>
            </w:pPr>
            <w:r w:rsidRPr="009D060F">
              <w:rPr>
                <w:rFonts w:ascii="Times New Roman" w:hAnsi="Times New Roman"/>
                <w:sz w:val="24"/>
                <w:szCs w:val="24"/>
              </w:rPr>
              <w:t>златоглазка обыкновенная</w:t>
            </w:r>
          </w:p>
          <w:p w:rsidR="0044318E" w:rsidRPr="009D060F" w:rsidRDefault="0044318E" w:rsidP="0044318E">
            <w:pPr>
              <w:spacing w:line="360" w:lineRule="auto"/>
              <w:jc w:val="center"/>
              <w:rPr>
                <w:rFonts w:ascii="Times New Roman" w:hAnsi="Times New Roman"/>
                <w:sz w:val="24"/>
                <w:szCs w:val="24"/>
              </w:rPr>
            </w:pPr>
            <w:r w:rsidRPr="009D060F">
              <w:rPr>
                <w:rFonts w:ascii="Times New Roman" w:hAnsi="Times New Roman"/>
                <w:sz w:val="24"/>
                <w:szCs w:val="24"/>
              </w:rPr>
              <w:t>(</w:t>
            </w:r>
            <w:r w:rsidRPr="009D060F">
              <w:rPr>
                <w:rFonts w:ascii="Times New Roman" w:hAnsi="Times New Roman"/>
                <w:sz w:val="24"/>
                <w:szCs w:val="24"/>
                <w:lang w:val="en-US"/>
              </w:rPr>
              <w:t>Chrysopa</w:t>
            </w:r>
            <w:r w:rsidRPr="009D060F">
              <w:rPr>
                <w:rFonts w:ascii="Times New Roman" w:hAnsi="Times New Roman"/>
                <w:sz w:val="24"/>
                <w:szCs w:val="24"/>
              </w:rPr>
              <w:t xml:space="preserve"> </w:t>
            </w:r>
            <w:r w:rsidRPr="009D060F">
              <w:rPr>
                <w:rFonts w:ascii="Times New Roman" w:hAnsi="Times New Roman"/>
                <w:sz w:val="24"/>
                <w:szCs w:val="24"/>
                <w:lang w:val="en-US"/>
              </w:rPr>
              <w:t>cornea</w:t>
            </w:r>
            <w:r w:rsidRPr="009D060F">
              <w:rPr>
                <w:rFonts w:ascii="Times New Roman" w:hAnsi="Times New Roman"/>
                <w:sz w:val="24"/>
                <w:szCs w:val="24"/>
              </w:rPr>
              <w:t>)</w:t>
            </w:r>
          </w:p>
        </w:tc>
      </w:tr>
      <w:tr w:rsidR="0044318E" w:rsidRPr="009C5EE0" w:rsidTr="0044318E">
        <w:tc>
          <w:tcPr>
            <w:tcW w:w="1583" w:type="dxa"/>
            <w:vMerge/>
          </w:tcPr>
          <w:p w:rsidR="0044318E" w:rsidRPr="009C5EE0" w:rsidRDefault="0044318E" w:rsidP="0044318E">
            <w:pPr>
              <w:spacing w:line="360" w:lineRule="auto"/>
              <w:jc w:val="center"/>
              <w:rPr>
                <w:rFonts w:ascii="Times New Roman" w:hAnsi="Times New Roman"/>
                <w:sz w:val="24"/>
                <w:szCs w:val="24"/>
              </w:rPr>
            </w:pPr>
          </w:p>
        </w:tc>
        <w:tc>
          <w:tcPr>
            <w:tcW w:w="1098" w:type="dxa"/>
            <w:vMerge w:val="restart"/>
          </w:tcPr>
          <w:p w:rsidR="0044318E" w:rsidRPr="009C5EE0" w:rsidRDefault="0044318E" w:rsidP="0044318E">
            <w:pPr>
              <w:spacing w:line="360" w:lineRule="auto"/>
              <w:jc w:val="center"/>
              <w:rPr>
                <w:rFonts w:ascii="Times New Roman" w:hAnsi="Times New Roman"/>
                <w:sz w:val="24"/>
                <w:szCs w:val="24"/>
              </w:rPr>
            </w:pPr>
          </w:p>
          <w:p w:rsidR="0044318E" w:rsidRPr="009C5EE0" w:rsidRDefault="0044318E" w:rsidP="0044318E">
            <w:pPr>
              <w:spacing w:line="360" w:lineRule="auto"/>
              <w:jc w:val="center"/>
              <w:rPr>
                <w:rFonts w:ascii="Times New Roman" w:hAnsi="Times New Roman"/>
                <w:sz w:val="24"/>
                <w:szCs w:val="24"/>
              </w:rPr>
            </w:pPr>
            <w:r w:rsidRPr="009C5EE0">
              <w:rPr>
                <w:rFonts w:ascii="Times New Roman" w:hAnsi="Times New Roman"/>
                <w:sz w:val="24"/>
                <w:szCs w:val="24"/>
              </w:rPr>
              <w:t>опыт</w:t>
            </w:r>
          </w:p>
        </w:tc>
        <w:tc>
          <w:tcPr>
            <w:tcW w:w="1586" w:type="dxa"/>
            <w:gridSpan w:val="2"/>
          </w:tcPr>
          <w:p w:rsidR="0044318E" w:rsidRPr="009C5EE0" w:rsidRDefault="0044318E" w:rsidP="0044318E">
            <w:pPr>
              <w:spacing w:line="360" w:lineRule="auto"/>
              <w:jc w:val="center"/>
              <w:rPr>
                <w:rFonts w:ascii="Times New Roman" w:hAnsi="Times New Roman"/>
                <w:sz w:val="24"/>
                <w:szCs w:val="24"/>
              </w:rPr>
            </w:pPr>
            <w:r w:rsidRPr="009C5EE0">
              <w:rPr>
                <w:rFonts w:ascii="Times New Roman" w:hAnsi="Times New Roman"/>
                <w:sz w:val="24"/>
                <w:szCs w:val="24"/>
              </w:rPr>
              <w:t>по сравнению с контролем</w:t>
            </w:r>
          </w:p>
        </w:tc>
        <w:tc>
          <w:tcPr>
            <w:tcW w:w="1586" w:type="dxa"/>
            <w:gridSpan w:val="2"/>
          </w:tcPr>
          <w:p w:rsidR="0044318E" w:rsidRPr="009C5EE0" w:rsidRDefault="0044318E" w:rsidP="0044318E">
            <w:pPr>
              <w:spacing w:line="360" w:lineRule="auto"/>
              <w:jc w:val="center"/>
              <w:rPr>
                <w:rFonts w:ascii="Times New Roman" w:hAnsi="Times New Roman"/>
                <w:sz w:val="24"/>
                <w:szCs w:val="24"/>
              </w:rPr>
            </w:pPr>
          </w:p>
          <w:p w:rsidR="0044318E" w:rsidRPr="009C5EE0" w:rsidRDefault="0044318E" w:rsidP="0044318E">
            <w:pPr>
              <w:spacing w:line="360" w:lineRule="auto"/>
              <w:jc w:val="center"/>
              <w:rPr>
                <w:rFonts w:ascii="Times New Roman" w:hAnsi="Times New Roman"/>
                <w:sz w:val="24"/>
                <w:szCs w:val="24"/>
              </w:rPr>
            </w:pPr>
            <w:r w:rsidRPr="009C5EE0">
              <w:rPr>
                <w:rFonts w:ascii="Times New Roman" w:hAnsi="Times New Roman"/>
                <w:sz w:val="24"/>
                <w:szCs w:val="24"/>
              </w:rPr>
              <w:t>эталоном</w:t>
            </w:r>
          </w:p>
        </w:tc>
        <w:tc>
          <w:tcPr>
            <w:tcW w:w="1172" w:type="dxa"/>
            <w:vMerge w:val="restart"/>
          </w:tcPr>
          <w:p w:rsidR="0044318E" w:rsidRPr="009C5EE0" w:rsidRDefault="0044318E" w:rsidP="0044318E">
            <w:pPr>
              <w:spacing w:line="360" w:lineRule="auto"/>
              <w:jc w:val="center"/>
              <w:rPr>
                <w:rFonts w:ascii="Times New Roman" w:hAnsi="Times New Roman"/>
                <w:sz w:val="24"/>
                <w:szCs w:val="24"/>
              </w:rPr>
            </w:pPr>
          </w:p>
          <w:p w:rsidR="0044318E" w:rsidRPr="009C5EE0" w:rsidRDefault="0044318E" w:rsidP="0044318E">
            <w:pPr>
              <w:spacing w:line="360" w:lineRule="auto"/>
              <w:jc w:val="center"/>
              <w:rPr>
                <w:rFonts w:ascii="Times New Roman" w:hAnsi="Times New Roman"/>
                <w:sz w:val="24"/>
                <w:szCs w:val="24"/>
              </w:rPr>
            </w:pPr>
            <w:r w:rsidRPr="009C5EE0">
              <w:rPr>
                <w:rFonts w:ascii="Times New Roman" w:hAnsi="Times New Roman"/>
                <w:sz w:val="24"/>
                <w:szCs w:val="24"/>
              </w:rPr>
              <w:t>опыт</w:t>
            </w:r>
          </w:p>
        </w:tc>
        <w:tc>
          <w:tcPr>
            <w:tcW w:w="1586" w:type="dxa"/>
            <w:gridSpan w:val="2"/>
          </w:tcPr>
          <w:p w:rsidR="0044318E" w:rsidRPr="009C5EE0" w:rsidRDefault="0044318E" w:rsidP="0044318E">
            <w:pPr>
              <w:spacing w:line="360" w:lineRule="auto"/>
              <w:jc w:val="center"/>
              <w:rPr>
                <w:rFonts w:ascii="Times New Roman" w:hAnsi="Times New Roman"/>
                <w:sz w:val="24"/>
                <w:szCs w:val="24"/>
              </w:rPr>
            </w:pPr>
            <w:r w:rsidRPr="009C5EE0">
              <w:rPr>
                <w:rFonts w:ascii="Times New Roman" w:hAnsi="Times New Roman"/>
                <w:sz w:val="24"/>
                <w:szCs w:val="24"/>
              </w:rPr>
              <w:t>по сравнению с контролем</w:t>
            </w:r>
          </w:p>
        </w:tc>
        <w:tc>
          <w:tcPr>
            <w:tcW w:w="1621" w:type="dxa"/>
            <w:gridSpan w:val="2"/>
          </w:tcPr>
          <w:p w:rsidR="0044318E" w:rsidRPr="009C5EE0" w:rsidRDefault="0044318E" w:rsidP="0044318E">
            <w:pPr>
              <w:spacing w:line="360" w:lineRule="auto"/>
              <w:jc w:val="center"/>
              <w:rPr>
                <w:rFonts w:ascii="Times New Roman" w:hAnsi="Times New Roman"/>
                <w:sz w:val="24"/>
                <w:szCs w:val="24"/>
              </w:rPr>
            </w:pPr>
          </w:p>
          <w:p w:rsidR="0044318E" w:rsidRPr="009C5EE0" w:rsidRDefault="0044318E" w:rsidP="0044318E">
            <w:pPr>
              <w:spacing w:line="360" w:lineRule="auto"/>
              <w:jc w:val="center"/>
              <w:rPr>
                <w:rFonts w:ascii="Times New Roman" w:hAnsi="Times New Roman"/>
                <w:sz w:val="24"/>
                <w:szCs w:val="24"/>
              </w:rPr>
            </w:pPr>
            <w:r w:rsidRPr="009C5EE0">
              <w:rPr>
                <w:rFonts w:ascii="Times New Roman" w:hAnsi="Times New Roman"/>
                <w:sz w:val="24"/>
                <w:szCs w:val="24"/>
              </w:rPr>
              <w:t>эталоном</w:t>
            </w:r>
          </w:p>
        </w:tc>
        <w:tc>
          <w:tcPr>
            <w:tcW w:w="1098" w:type="dxa"/>
            <w:vMerge w:val="restart"/>
          </w:tcPr>
          <w:p w:rsidR="0044318E" w:rsidRPr="009C5EE0" w:rsidRDefault="0044318E" w:rsidP="0044318E">
            <w:pPr>
              <w:spacing w:line="360" w:lineRule="auto"/>
              <w:jc w:val="center"/>
              <w:rPr>
                <w:rFonts w:ascii="Times New Roman" w:hAnsi="Times New Roman"/>
                <w:sz w:val="24"/>
                <w:szCs w:val="24"/>
              </w:rPr>
            </w:pPr>
          </w:p>
          <w:p w:rsidR="0044318E" w:rsidRPr="009C5EE0" w:rsidRDefault="0044318E" w:rsidP="0044318E">
            <w:pPr>
              <w:spacing w:line="360" w:lineRule="auto"/>
              <w:jc w:val="center"/>
              <w:rPr>
                <w:rFonts w:ascii="Times New Roman" w:hAnsi="Times New Roman"/>
                <w:sz w:val="24"/>
                <w:szCs w:val="24"/>
              </w:rPr>
            </w:pPr>
            <w:r w:rsidRPr="009C5EE0">
              <w:rPr>
                <w:rFonts w:ascii="Times New Roman" w:hAnsi="Times New Roman"/>
                <w:sz w:val="24"/>
                <w:szCs w:val="24"/>
              </w:rPr>
              <w:t>опыт</w:t>
            </w:r>
          </w:p>
          <w:p w:rsidR="0044318E" w:rsidRPr="009C5EE0" w:rsidRDefault="0044318E" w:rsidP="0044318E">
            <w:pPr>
              <w:spacing w:line="360" w:lineRule="auto"/>
              <w:jc w:val="center"/>
              <w:rPr>
                <w:rFonts w:ascii="Times New Roman" w:hAnsi="Times New Roman"/>
                <w:sz w:val="24"/>
                <w:szCs w:val="24"/>
              </w:rPr>
            </w:pPr>
          </w:p>
        </w:tc>
        <w:tc>
          <w:tcPr>
            <w:tcW w:w="1586" w:type="dxa"/>
            <w:gridSpan w:val="2"/>
          </w:tcPr>
          <w:p w:rsidR="0044318E" w:rsidRPr="009C5EE0" w:rsidRDefault="0044318E" w:rsidP="0044318E">
            <w:pPr>
              <w:spacing w:line="360" w:lineRule="auto"/>
              <w:jc w:val="center"/>
              <w:rPr>
                <w:rFonts w:ascii="Times New Roman" w:hAnsi="Times New Roman"/>
                <w:sz w:val="24"/>
                <w:szCs w:val="24"/>
              </w:rPr>
            </w:pPr>
            <w:r w:rsidRPr="009C5EE0">
              <w:rPr>
                <w:rFonts w:ascii="Times New Roman" w:hAnsi="Times New Roman"/>
                <w:sz w:val="24"/>
                <w:szCs w:val="24"/>
              </w:rPr>
              <w:t>по сравнению с контролем</w:t>
            </w:r>
          </w:p>
        </w:tc>
        <w:tc>
          <w:tcPr>
            <w:tcW w:w="1586" w:type="dxa"/>
            <w:gridSpan w:val="2"/>
          </w:tcPr>
          <w:p w:rsidR="0044318E" w:rsidRPr="009C5EE0" w:rsidRDefault="0044318E" w:rsidP="0044318E">
            <w:pPr>
              <w:spacing w:line="360" w:lineRule="auto"/>
              <w:jc w:val="center"/>
              <w:rPr>
                <w:rFonts w:ascii="Times New Roman" w:hAnsi="Times New Roman"/>
                <w:sz w:val="24"/>
                <w:szCs w:val="24"/>
              </w:rPr>
            </w:pPr>
          </w:p>
          <w:p w:rsidR="0044318E" w:rsidRPr="009C5EE0" w:rsidRDefault="0044318E" w:rsidP="0044318E">
            <w:pPr>
              <w:spacing w:line="360" w:lineRule="auto"/>
              <w:jc w:val="center"/>
              <w:rPr>
                <w:rFonts w:ascii="Times New Roman" w:hAnsi="Times New Roman"/>
                <w:sz w:val="24"/>
                <w:szCs w:val="24"/>
              </w:rPr>
            </w:pPr>
            <w:r w:rsidRPr="009C5EE0">
              <w:rPr>
                <w:rFonts w:ascii="Times New Roman" w:hAnsi="Times New Roman"/>
                <w:sz w:val="24"/>
                <w:szCs w:val="24"/>
              </w:rPr>
              <w:t>эталоном</w:t>
            </w:r>
          </w:p>
        </w:tc>
      </w:tr>
      <w:tr w:rsidR="0044318E" w:rsidRPr="009C5EE0" w:rsidTr="0044318E">
        <w:tc>
          <w:tcPr>
            <w:tcW w:w="1583" w:type="dxa"/>
            <w:vMerge/>
          </w:tcPr>
          <w:p w:rsidR="0044318E" w:rsidRPr="009C5EE0" w:rsidRDefault="0044318E" w:rsidP="0044318E">
            <w:pPr>
              <w:spacing w:line="360" w:lineRule="auto"/>
              <w:jc w:val="center"/>
              <w:rPr>
                <w:rFonts w:ascii="Times New Roman" w:hAnsi="Times New Roman"/>
                <w:sz w:val="24"/>
                <w:szCs w:val="24"/>
              </w:rPr>
            </w:pPr>
          </w:p>
        </w:tc>
        <w:tc>
          <w:tcPr>
            <w:tcW w:w="1098" w:type="dxa"/>
            <w:vMerge/>
          </w:tcPr>
          <w:p w:rsidR="0044318E" w:rsidRPr="009C5EE0" w:rsidRDefault="0044318E" w:rsidP="0044318E">
            <w:pPr>
              <w:spacing w:line="360" w:lineRule="auto"/>
              <w:jc w:val="center"/>
              <w:rPr>
                <w:rFonts w:ascii="Times New Roman" w:hAnsi="Times New Roman"/>
                <w:sz w:val="24"/>
                <w:szCs w:val="24"/>
              </w:rPr>
            </w:pPr>
          </w:p>
        </w:tc>
        <w:tc>
          <w:tcPr>
            <w:tcW w:w="1007" w:type="dxa"/>
            <w:tcBorders>
              <w:right w:val="single" w:sz="4" w:space="0" w:color="auto"/>
            </w:tcBorders>
          </w:tcPr>
          <w:p w:rsidR="0044318E" w:rsidRPr="009C5EE0" w:rsidRDefault="0044318E" w:rsidP="0044318E">
            <w:pPr>
              <w:spacing w:line="360" w:lineRule="auto"/>
              <w:jc w:val="center"/>
              <w:rPr>
                <w:rFonts w:ascii="Times New Roman" w:hAnsi="Times New Roman"/>
                <w:sz w:val="24"/>
                <w:szCs w:val="24"/>
              </w:rPr>
            </w:pPr>
            <w:r w:rsidRPr="009C5EE0">
              <w:rPr>
                <w:rFonts w:ascii="Times New Roman" w:hAnsi="Times New Roman"/>
                <w:sz w:val="24"/>
                <w:szCs w:val="24"/>
              </w:rPr>
              <w:t>числен-ность</w:t>
            </w:r>
          </w:p>
        </w:tc>
        <w:tc>
          <w:tcPr>
            <w:tcW w:w="579" w:type="dxa"/>
            <w:tcBorders>
              <w:left w:val="single" w:sz="4" w:space="0" w:color="auto"/>
            </w:tcBorders>
          </w:tcPr>
          <w:p w:rsidR="0044318E" w:rsidRPr="009C5EE0" w:rsidRDefault="0044318E" w:rsidP="0044318E">
            <w:pPr>
              <w:spacing w:line="360" w:lineRule="auto"/>
              <w:jc w:val="center"/>
              <w:rPr>
                <w:rFonts w:ascii="Times New Roman" w:hAnsi="Times New Roman"/>
                <w:sz w:val="24"/>
                <w:szCs w:val="24"/>
              </w:rPr>
            </w:pPr>
            <w:r w:rsidRPr="009C5EE0">
              <w:rPr>
                <w:rFonts w:ascii="Times New Roman" w:hAnsi="Times New Roman"/>
                <w:sz w:val="24"/>
                <w:szCs w:val="24"/>
              </w:rPr>
              <w:t>%</w:t>
            </w:r>
          </w:p>
        </w:tc>
        <w:tc>
          <w:tcPr>
            <w:tcW w:w="1007" w:type="dxa"/>
            <w:tcBorders>
              <w:right w:val="single" w:sz="4" w:space="0" w:color="auto"/>
            </w:tcBorders>
          </w:tcPr>
          <w:p w:rsidR="0044318E" w:rsidRPr="009C5EE0" w:rsidRDefault="0044318E" w:rsidP="0044318E">
            <w:pPr>
              <w:spacing w:line="360" w:lineRule="auto"/>
              <w:jc w:val="center"/>
              <w:rPr>
                <w:rFonts w:ascii="Times New Roman" w:hAnsi="Times New Roman"/>
                <w:sz w:val="24"/>
                <w:szCs w:val="24"/>
              </w:rPr>
            </w:pPr>
            <w:r w:rsidRPr="009C5EE0">
              <w:rPr>
                <w:rFonts w:ascii="Times New Roman" w:hAnsi="Times New Roman"/>
                <w:sz w:val="24"/>
                <w:szCs w:val="24"/>
              </w:rPr>
              <w:t>числен-ность</w:t>
            </w:r>
          </w:p>
        </w:tc>
        <w:tc>
          <w:tcPr>
            <w:tcW w:w="579" w:type="dxa"/>
            <w:tcBorders>
              <w:left w:val="single" w:sz="4" w:space="0" w:color="auto"/>
            </w:tcBorders>
          </w:tcPr>
          <w:p w:rsidR="0044318E" w:rsidRPr="009C5EE0" w:rsidRDefault="0044318E" w:rsidP="0044318E">
            <w:pPr>
              <w:spacing w:line="360" w:lineRule="auto"/>
              <w:jc w:val="center"/>
              <w:rPr>
                <w:rFonts w:ascii="Times New Roman" w:hAnsi="Times New Roman"/>
                <w:sz w:val="24"/>
                <w:szCs w:val="24"/>
              </w:rPr>
            </w:pPr>
            <w:r w:rsidRPr="009C5EE0">
              <w:rPr>
                <w:rFonts w:ascii="Times New Roman" w:hAnsi="Times New Roman"/>
                <w:sz w:val="24"/>
                <w:szCs w:val="24"/>
              </w:rPr>
              <w:t>%</w:t>
            </w:r>
          </w:p>
        </w:tc>
        <w:tc>
          <w:tcPr>
            <w:tcW w:w="1172" w:type="dxa"/>
            <w:vMerge/>
          </w:tcPr>
          <w:p w:rsidR="0044318E" w:rsidRPr="009C5EE0" w:rsidRDefault="0044318E" w:rsidP="0044318E">
            <w:pPr>
              <w:spacing w:line="360" w:lineRule="auto"/>
              <w:jc w:val="center"/>
              <w:rPr>
                <w:rFonts w:ascii="Times New Roman" w:hAnsi="Times New Roman"/>
                <w:sz w:val="24"/>
                <w:szCs w:val="24"/>
              </w:rPr>
            </w:pPr>
          </w:p>
        </w:tc>
        <w:tc>
          <w:tcPr>
            <w:tcW w:w="1007" w:type="dxa"/>
            <w:tcBorders>
              <w:right w:val="single" w:sz="4" w:space="0" w:color="auto"/>
            </w:tcBorders>
          </w:tcPr>
          <w:p w:rsidR="0044318E" w:rsidRPr="009C5EE0" w:rsidRDefault="0044318E" w:rsidP="0044318E">
            <w:pPr>
              <w:spacing w:line="360" w:lineRule="auto"/>
              <w:jc w:val="center"/>
              <w:rPr>
                <w:rFonts w:ascii="Times New Roman" w:hAnsi="Times New Roman"/>
                <w:sz w:val="24"/>
                <w:szCs w:val="24"/>
              </w:rPr>
            </w:pPr>
            <w:r>
              <w:rPr>
                <w:rFonts w:ascii="Times New Roman" w:hAnsi="Times New Roman"/>
                <w:sz w:val="24"/>
                <w:szCs w:val="24"/>
              </w:rPr>
              <w:t>ч</w:t>
            </w:r>
            <w:r w:rsidRPr="009C5EE0">
              <w:rPr>
                <w:rFonts w:ascii="Times New Roman" w:hAnsi="Times New Roman"/>
                <w:sz w:val="24"/>
                <w:szCs w:val="24"/>
              </w:rPr>
              <w:t>ислен-ность</w:t>
            </w:r>
          </w:p>
        </w:tc>
        <w:tc>
          <w:tcPr>
            <w:tcW w:w="579" w:type="dxa"/>
            <w:tcBorders>
              <w:left w:val="single" w:sz="4" w:space="0" w:color="auto"/>
            </w:tcBorders>
          </w:tcPr>
          <w:p w:rsidR="0044318E" w:rsidRPr="009C5EE0" w:rsidRDefault="0044318E" w:rsidP="0044318E">
            <w:pPr>
              <w:spacing w:line="360" w:lineRule="auto"/>
              <w:jc w:val="center"/>
              <w:rPr>
                <w:rFonts w:ascii="Times New Roman" w:hAnsi="Times New Roman"/>
                <w:sz w:val="24"/>
                <w:szCs w:val="24"/>
              </w:rPr>
            </w:pPr>
            <w:r w:rsidRPr="009C5EE0">
              <w:rPr>
                <w:rFonts w:ascii="Times New Roman" w:hAnsi="Times New Roman"/>
                <w:sz w:val="24"/>
                <w:szCs w:val="24"/>
              </w:rPr>
              <w:t>%</w:t>
            </w:r>
          </w:p>
        </w:tc>
        <w:tc>
          <w:tcPr>
            <w:tcW w:w="1042" w:type="dxa"/>
            <w:tcBorders>
              <w:right w:val="single" w:sz="4" w:space="0" w:color="auto"/>
            </w:tcBorders>
          </w:tcPr>
          <w:p w:rsidR="0044318E" w:rsidRPr="009C5EE0" w:rsidRDefault="0044318E" w:rsidP="0044318E">
            <w:pPr>
              <w:spacing w:line="360" w:lineRule="auto"/>
              <w:jc w:val="center"/>
              <w:rPr>
                <w:rFonts w:ascii="Times New Roman" w:hAnsi="Times New Roman"/>
                <w:sz w:val="24"/>
                <w:szCs w:val="24"/>
              </w:rPr>
            </w:pPr>
            <w:r w:rsidRPr="009C5EE0">
              <w:rPr>
                <w:rFonts w:ascii="Times New Roman" w:hAnsi="Times New Roman"/>
                <w:sz w:val="24"/>
                <w:szCs w:val="24"/>
              </w:rPr>
              <w:t>Числен-ность</w:t>
            </w:r>
          </w:p>
        </w:tc>
        <w:tc>
          <w:tcPr>
            <w:tcW w:w="579" w:type="dxa"/>
            <w:tcBorders>
              <w:left w:val="single" w:sz="4" w:space="0" w:color="auto"/>
            </w:tcBorders>
          </w:tcPr>
          <w:p w:rsidR="0044318E" w:rsidRPr="009C5EE0" w:rsidRDefault="0044318E" w:rsidP="0044318E">
            <w:pPr>
              <w:spacing w:line="360" w:lineRule="auto"/>
              <w:jc w:val="center"/>
              <w:rPr>
                <w:rFonts w:ascii="Times New Roman" w:hAnsi="Times New Roman"/>
                <w:sz w:val="24"/>
                <w:szCs w:val="24"/>
              </w:rPr>
            </w:pPr>
            <w:r w:rsidRPr="009C5EE0">
              <w:rPr>
                <w:rFonts w:ascii="Times New Roman" w:hAnsi="Times New Roman"/>
                <w:sz w:val="24"/>
                <w:szCs w:val="24"/>
              </w:rPr>
              <w:t>%</w:t>
            </w:r>
          </w:p>
        </w:tc>
        <w:tc>
          <w:tcPr>
            <w:tcW w:w="1098" w:type="dxa"/>
            <w:vMerge/>
            <w:tcBorders>
              <w:bottom w:val="single" w:sz="4" w:space="0" w:color="auto"/>
            </w:tcBorders>
          </w:tcPr>
          <w:p w:rsidR="0044318E" w:rsidRPr="009C5EE0" w:rsidRDefault="0044318E" w:rsidP="0044318E">
            <w:pPr>
              <w:spacing w:line="360" w:lineRule="auto"/>
              <w:jc w:val="center"/>
              <w:rPr>
                <w:rFonts w:ascii="Times New Roman" w:hAnsi="Times New Roman"/>
                <w:sz w:val="24"/>
                <w:szCs w:val="24"/>
              </w:rPr>
            </w:pPr>
          </w:p>
        </w:tc>
        <w:tc>
          <w:tcPr>
            <w:tcW w:w="1007" w:type="dxa"/>
            <w:tcBorders>
              <w:right w:val="single" w:sz="4" w:space="0" w:color="auto"/>
            </w:tcBorders>
          </w:tcPr>
          <w:p w:rsidR="0044318E" w:rsidRPr="009C5EE0" w:rsidRDefault="0044318E" w:rsidP="0044318E">
            <w:pPr>
              <w:spacing w:line="360" w:lineRule="auto"/>
              <w:jc w:val="center"/>
              <w:rPr>
                <w:rFonts w:ascii="Times New Roman" w:hAnsi="Times New Roman"/>
                <w:sz w:val="24"/>
                <w:szCs w:val="24"/>
              </w:rPr>
            </w:pPr>
            <w:r>
              <w:rPr>
                <w:rFonts w:ascii="Times New Roman" w:hAnsi="Times New Roman"/>
                <w:sz w:val="24"/>
                <w:szCs w:val="24"/>
              </w:rPr>
              <w:t>ч</w:t>
            </w:r>
            <w:r w:rsidRPr="009C5EE0">
              <w:rPr>
                <w:rFonts w:ascii="Times New Roman" w:hAnsi="Times New Roman"/>
                <w:sz w:val="24"/>
                <w:szCs w:val="24"/>
              </w:rPr>
              <w:t>ислен-ность</w:t>
            </w:r>
          </w:p>
        </w:tc>
        <w:tc>
          <w:tcPr>
            <w:tcW w:w="579" w:type="dxa"/>
            <w:tcBorders>
              <w:left w:val="single" w:sz="4" w:space="0" w:color="auto"/>
            </w:tcBorders>
          </w:tcPr>
          <w:p w:rsidR="0044318E" w:rsidRPr="009C5EE0" w:rsidRDefault="0044318E" w:rsidP="0044318E">
            <w:pPr>
              <w:spacing w:line="360" w:lineRule="auto"/>
              <w:jc w:val="center"/>
              <w:rPr>
                <w:rFonts w:ascii="Times New Roman" w:hAnsi="Times New Roman"/>
                <w:sz w:val="24"/>
                <w:szCs w:val="24"/>
              </w:rPr>
            </w:pPr>
            <w:r w:rsidRPr="009C5EE0">
              <w:rPr>
                <w:rFonts w:ascii="Times New Roman" w:hAnsi="Times New Roman"/>
                <w:sz w:val="24"/>
                <w:szCs w:val="24"/>
              </w:rPr>
              <w:t>%</w:t>
            </w:r>
          </w:p>
        </w:tc>
        <w:tc>
          <w:tcPr>
            <w:tcW w:w="1007" w:type="dxa"/>
            <w:tcBorders>
              <w:right w:val="single" w:sz="4" w:space="0" w:color="auto"/>
            </w:tcBorders>
          </w:tcPr>
          <w:p w:rsidR="0044318E" w:rsidRPr="009C5EE0" w:rsidRDefault="0044318E" w:rsidP="0044318E">
            <w:pPr>
              <w:spacing w:line="360" w:lineRule="auto"/>
              <w:jc w:val="center"/>
              <w:rPr>
                <w:rFonts w:ascii="Times New Roman" w:hAnsi="Times New Roman"/>
                <w:sz w:val="24"/>
                <w:szCs w:val="24"/>
              </w:rPr>
            </w:pPr>
            <w:r>
              <w:rPr>
                <w:rFonts w:ascii="Times New Roman" w:hAnsi="Times New Roman"/>
                <w:sz w:val="24"/>
                <w:szCs w:val="24"/>
              </w:rPr>
              <w:t>ч</w:t>
            </w:r>
            <w:r w:rsidRPr="009C5EE0">
              <w:rPr>
                <w:rFonts w:ascii="Times New Roman" w:hAnsi="Times New Roman"/>
                <w:sz w:val="24"/>
                <w:szCs w:val="24"/>
              </w:rPr>
              <w:t>ислен-ность</w:t>
            </w:r>
          </w:p>
        </w:tc>
        <w:tc>
          <w:tcPr>
            <w:tcW w:w="579" w:type="dxa"/>
            <w:tcBorders>
              <w:left w:val="single" w:sz="4" w:space="0" w:color="auto"/>
            </w:tcBorders>
          </w:tcPr>
          <w:p w:rsidR="0044318E" w:rsidRPr="009C5EE0" w:rsidRDefault="0044318E" w:rsidP="0044318E">
            <w:pPr>
              <w:spacing w:line="360" w:lineRule="auto"/>
              <w:jc w:val="center"/>
              <w:rPr>
                <w:rFonts w:ascii="Times New Roman" w:hAnsi="Times New Roman"/>
                <w:sz w:val="24"/>
                <w:szCs w:val="24"/>
              </w:rPr>
            </w:pPr>
            <w:r w:rsidRPr="009C5EE0">
              <w:rPr>
                <w:rFonts w:ascii="Times New Roman" w:hAnsi="Times New Roman"/>
                <w:sz w:val="24"/>
                <w:szCs w:val="24"/>
              </w:rPr>
              <w:t>%</w:t>
            </w:r>
          </w:p>
        </w:tc>
      </w:tr>
      <w:tr w:rsidR="0044318E" w:rsidRPr="009C5EE0" w:rsidTr="0044318E">
        <w:tc>
          <w:tcPr>
            <w:tcW w:w="1583" w:type="dxa"/>
            <w:vAlign w:val="center"/>
          </w:tcPr>
          <w:p w:rsidR="0044318E" w:rsidRPr="009C5EE0" w:rsidRDefault="0044318E" w:rsidP="0044318E">
            <w:pPr>
              <w:spacing w:line="360" w:lineRule="auto"/>
              <w:ind w:right="-164"/>
              <w:rPr>
                <w:rFonts w:ascii="Times New Roman" w:hAnsi="Times New Roman"/>
                <w:sz w:val="24"/>
                <w:szCs w:val="24"/>
              </w:rPr>
            </w:pPr>
            <w:r w:rsidRPr="009C5EE0">
              <w:rPr>
                <w:rFonts w:ascii="Times New Roman" w:hAnsi="Times New Roman"/>
                <w:sz w:val="24"/>
                <w:szCs w:val="24"/>
              </w:rPr>
              <w:t xml:space="preserve">Контроль </w:t>
            </w:r>
          </w:p>
        </w:tc>
        <w:tc>
          <w:tcPr>
            <w:tcW w:w="1098" w:type="dxa"/>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1</w:t>
            </w:r>
            <w:r>
              <w:rPr>
                <w:rFonts w:ascii="Times New Roman" w:hAnsi="Times New Roman"/>
                <w:sz w:val="24"/>
                <w:szCs w:val="24"/>
              </w:rPr>
              <w:t>7,5</w:t>
            </w:r>
            <w:r w:rsidRPr="009C5EE0">
              <w:rPr>
                <w:rFonts w:ascii="Times New Roman" w:hAnsi="Times New Roman"/>
                <w:sz w:val="24"/>
                <w:szCs w:val="24"/>
              </w:rPr>
              <w:t>±2,</w:t>
            </w:r>
            <w:r>
              <w:rPr>
                <w:rFonts w:ascii="Times New Roman" w:hAnsi="Times New Roman"/>
                <w:sz w:val="24"/>
                <w:szCs w:val="24"/>
              </w:rPr>
              <w:t>45</w:t>
            </w: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p>
        </w:tc>
        <w:tc>
          <w:tcPr>
            <w:tcW w:w="1172" w:type="dxa"/>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16</w:t>
            </w:r>
            <w:r>
              <w:rPr>
                <w:rFonts w:ascii="Times New Roman" w:hAnsi="Times New Roman"/>
                <w:sz w:val="24"/>
                <w:szCs w:val="24"/>
              </w:rPr>
              <w:t>,5</w:t>
            </w:r>
            <w:r w:rsidRPr="009C5EE0">
              <w:rPr>
                <w:rFonts w:ascii="Times New Roman" w:hAnsi="Times New Roman"/>
                <w:sz w:val="24"/>
                <w:szCs w:val="24"/>
              </w:rPr>
              <w:t>±3</w:t>
            </w:r>
            <w:r>
              <w:rPr>
                <w:rFonts w:ascii="Times New Roman" w:hAnsi="Times New Roman"/>
                <w:sz w:val="24"/>
                <w:szCs w:val="24"/>
              </w:rPr>
              <w:t>,0</w:t>
            </w: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p>
        </w:tc>
        <w:tc>
          <w:tcPr>
            <w:tcW w:w="1042"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p>
        </w:tc>
        <w:tc>
          <w:tcPr>
            <w:tcW w:w="1098" w:type="dxa"/>
            <w:tcBorders>
              <w:top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14</w:t>
            </w:r>
            <w:r>
              <w:rPr>
                <w:rFonts w:ascii="Times New Roman" w:hAnsi="Times New Roman"/>
                <w:sz w:val="24"/>
                <w:szCs w:val="24"/>
              </w:rPr>
              <w:t>,5</w:t>
            </w:r>
            <w:r w:rsidRPr="009C5EE0">
              <w:rPr>
                <w:rFonts w:ascii="Times New Roman" w:hAnsi="Times New Roman"/>
                <w:sz w:val="24"/>
                <w:szCs w:val="24"/>
              </w:rPr>
              <w:t>±3,</w:t>
            </w:r>
            <w:r>
              <w:rPr>
                <w:rFonts w:ascii="Times New Roman" w:hAnsi="Times New Roman"/>
                <w:sz w:val="24"/>
                <w:szCs w:val="24"/>
              </w:rPr>
              <w:t>2</w:t>
            </w: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p>
        </w:tc>
      </w:tr>
      <w:tr w:rsidR="0044318E" w:rsidRPr="009C5EE0" w:rsidTr="0044318E">
        <w:tc>
          <w:tcPr>
            <w:tcW w:w="1583" w:type="dxa"/>
            <w:vAlign w:val="center"/>
          </w:tcPr>
          <w:p w:rsidR="0044318E" w:rsidRPr="009C5EE0" w:rsidRDefault="0044318E" w:rsidP="0044318E">
            <w:pPr>
              <w:spacing w:line="360" w:lineRule="auto"/>
              <w:ind w:right="-164"/>
              <w:rPr>
                <w:rFonts w:ascii="Times New Roman" w:hAnsi="Times New Roman"/>
                <w:sz w:val="24"/>
                <w:szCs w:val="24"/>
              </w:rPr>
            </w:pPr>
            <w:r w:rsidRPr="009C5EE0">
              <w:rPr>
                <w:rFonts w:ascii="Times New Roman" w:hAnsi="Times New Roman"/>
                <w:sz w:val="24"/>
                <w:szCs w:val="24"/>
              </w:rPr>
              <w:t xml:space="preserve">Эталон </w:t>
            </w:r>
          </w:p>
        </w:tc>
        <w:tc>
          <w:tcPr>
            <w:tcW w:w="1098" w:type="dxa"/>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2</w:t>
            </w:r>
            <w:r>
              <w:rPr>
                <w:rFonts w:ascii="Times New Roman" w:hAnsi="Times New Roman"/>
                <w:sz w:val="24"/>
                <w:szCs w:val="24"/>
              </w:rPr>
              <w:t>2,5</w:t>
            </w:r>
            <w:r w:rsidRPr="009C5EE0">
              <w:rPr>
                <w:rFonts w:ascii="Times New Roman" w:hAnsi="Times New Roman"/>
                <w:sz w:val="24"/>
                <w:szCs w:val="24"/>
              </w:rPr>
              <w:t>±</w:t>
            </w:r>
            <w:r>
              <w:rPr>
                <w:rFonts w:ascii="Times New Roman" w:hAnsi="Times New Roman"/>
                <w:sz w:val="24"/>
                <w:szCs w:val="24"/>
              </w:rPr>
              <w:t>2,95</w:t>
            </w: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p>
        </w:tc>
        <w:tc>
          <w:tcPr>
            <w:tcW w:w="1172" w:type="dxa"/>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2</w:t>
            </w:r>
            <w:r>
              <w:rPr>
                <w:rFonts w:ascii="Times New Roman" w:hAnsi="Times New Roman"/>
                <w:sz w:val="24"/>
                <w:szCs w:val="24"/>
              </w:rPr>
              <w:t>0,5</w:t>
            </w:r>
            <w:r w:rsidRPr="009C5EE0">
              <w:rPr>
                <w:rFonts w:ascii="Times New Roman" w:hAnsi="Times New Roman"/>
                <w:sz w:val="24"/>
                <w:szCs w:val="24"/>
              </w:rPr>
              <w:t>±3</w:t>
            </w:r>
            <w:r>
              <w:rPr>
                <w:rFonts w:ascii="Times New Roman" w:hAnsi="Times New Roman"/>
                <w:sz w:val="24"/>
                <w:szCs w:val="24"/>
              </w:rPr>
              <w:t>,25</w:t>
            </w: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p>
        </w:tc>
        <w:tc>
          <w:tcPr>
            <w:tcW w:w="1042"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p>
        </w:tc>
        <w:tc>
          <w:tcPr>
            <w:tcW w:w="1098" w:type="dxa"/>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22</w:t>
            </w:r>
            <w:r>
              <w:rPr>
                <w:rFonts w:ascii="Times New Roman" w:hAnsi="Times New Roman"/>
                <w:sz w:val="24"/>
                <w:szCs w:val="24"/>
              </w:rPr>
              <w:t>,5</w:t>
            </w:r>
            <w:r w:rsidRPr="009C5EE0">
              <w:rPr>
                <w:rFonts w:ascii="Times New Roman" w:hAnsi="Times New Roman"/>
                <w:sz w:val="24"/>
                <w:szCs w:val="24"/>
              </w:rPr>
              <w:t>±1,8</w:t>
            </w:r>
            <w:r>
              <w:rPr>
                <w:rFonts w:ascii="Times New Roman" w:hAnsi="Times New Roman"/>
                <w:sz w:val="24"/>
                <w:szCs w:val="24"/>
              </w:rPr>
              <w:t>5</w:t>
            </w: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p>
        </w:tc>
      </w:tr>
      <w:tr w:rsidR="0044318E" w:rsidRPr="009C5EE0" w:rsidTr="0044318E">
        <w:trPr>
          <w:trHeight w:val="624"/>
        </w:trPr>
        <w:tc>
          <w:tcPr>
            <w:tcW w:w="1583" w:type="dxa"/>
            <w:vAlign w:val="center"/>
          </w:tcPr>
          <w:p w:rsidR="0044318E" w:rsidRPr="009C5EE0" w:rsidRDefault="0044318E" w:rsidP="0044318E">
            <w:pPr>
              <w:spacing w:line="360" w:lineRule="auto"/>
              <w:ind w:right="-164"/>
              <w:rPr>
                <w:rFonts w:ascii="Times New Roman" w:hAnsi="Times New Roman"/>
                <w:sz w:val="24"/>
                <w:szCs w:val="24"/>
              </w:rPr>
            </w:pPr>
            <w:r w:rsidRPr="009C5EE0">
              <w:rPr>
                <w:rFonts w:ascii="Times New Roman" w:hAnsi="Times New Roman"/>
                <w:sz w:val="24"/>
                <w:szCs w:val="24"/>
              </w:rPr>
              <w:t>Морковь семенная</w:t>
            </w:r>
          </w:p>
        </w:tc>
        <w:tc>
          <w:tcPr>
            <w:tcW w:w="1098" w:type="dxa"/>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27</w:t>
            </w:r>
            <w:r>
              <w:rPr>
                <w:rFonts w:ascii="Times New Roman" w:hAnsi="Times New Roman"/>
                <w:sz w:val="24"/>
                <w:szCs w:val="24"/>
              </w:rPr>
              <w:t>,5</w:t>
            </w:r>
            <w:r w:rsidRPr="009C5EE0">
              <w:rPr>
                <w:rFonts w:ascii="Times New Roman" w:hAnsi="Times New Roman"/>
                <w:sz w:val="24"/>
                <w:szCs w:val="24"/>
              </w:rPr>
              <w:t>±1,3</w:t>
            </w:r>
            <w:r>
              <w:rPr>
                <w:rFonts w:ascii="Times New Roman" w:hAnsi="Times New Roman"/>
                <w:sz w:val="24"/>
                <w:szCs w:val="24"/>
              </w:rPr>
              <w:t>5</w:t>
            </w: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Pr>
                <w:rFonts w:ascii="Times New Roman" w:hAnsi="Times New Roman"/>
                <w:sz w:val="24"/>
                <w:szCs w:val="24"/>
              </w:rPr>
              <w:t>10</w:t>
            </w:r>
          </w:p>
        </w:tc>
        <w:tc>
          <w:tcPr>
            <w:tcW w:w="579" w:type="dxa"/>
            <w:tcBorders>
              <w:left w:val="single" w:sz="4" w:space="0" w:color="auto"/>
            </w:tcBorders>
          </w:tcPr>
          <w:p w:rsidR="0044318E" w:rsidRPr="00951B93" w:rsidRDefault="0044318E" w:rsidP="0044318E">
            <w:pPr>
              <w:spacing w:line="360" w:lineRule="auto"/>
              <w:ind w:right="-164"/>
              <w:jc w:val="center"/>
              <w:rPr>
                <w:rFonts w:ascii="Times New Roman" w:hAnsi="Times New Roman"/>
                <w:sz w:val="24"/>
                <w:szCs w:val="24"/>
              </w:rPr>
            </w:pPr>
            <w:r w:rsidRPr="00951B93">
              <w:rPr>
                <w:rFonts w:ascii="Times New Roman" w:hAnsi="Times New Roman"/>
                <w:sz w:val="24"/>
                <w:szCs w:val="24"/>
              </w:rPr>
              <w:t>57,1</w:t>
            </w:r>
          </w:p>
        </w:tc>
        <w:tc>
          <w:tcPr>
            <w:tcW w:w="1007" w:type="dxa"/>
            <w:tcBorders>
              <w:right w:val="single" w:sz="4" w:space="0" w:color="auto"/>
            </w:tcBorders>
          </w:tcPr>
          <w:p w:rsidR="0044318E" w:rsidRPr="00951B93" w:rsidRDefault="0044318E" w:rsidP="0044318E">
            <w:pPr>
              <w:spacing w:line="360" w:lineRule="auto"/>
              <w:ind w:right="-164"/>
              <w:jc w:val="center"/>
              <w:rPr>
                <w:rFonts w:ascii="Times New Roman" w:hAnsi="Times New Roman"/>
                <w:sz w:val="24"/>
                <w:szCs w:val="24"/>
              </w:rPr>
            </w:pPr>
            <w:r w:rsidRPr="00951B93">
              <w:rPr>
                <w:rFonts w:ascii="Times New Roman" w:hAnsi="Times New Roman"/>
                <w:sz w:val="24"/>
                <w:szCs w:val="24"/>
              </w:rPr>
              <w:t>5</w:t>
            </w:r>
          </w:p>
        </w:tc>
        <w:tc>
          <w:tcPr>
            <w:tcW w:w="579" w:type="dxa"/>
            <w:tcBorders>
              <w:left w:val="single" w:sz="4" w:space="0" w:color="auto"/>
            </w:tcBorders>
          </w:tcPr>
          <w:p w:rsidR="0044318E" w:rsidRPr="00951B93" w:rsidRDefault="0044318E" w:rsidP="0044318E">
            <w:pPr>
              <w:spacing w:line="360" w:lineRule="auto"/>
              <w:ind w:right="-164"/>
              <w:jc w:val="center"/>
              <w:rPr>
                <w:rFonts w:ascii="Times New Roman" w:hAnsi="Times New Roman"/>
                <w:sz w:val="24"/>
                <w:szCs w:val="24"/>
              </w:rPr>
            </w:pPr>
            <w:r w:rsidRPr="00951B93">
              <w:rPr>
                <w:rFonts w:ascii="Times New Roman" w:hAnsi="Times New Roman"/>
                <w:sz w:val="24"/>
                <w:szCs w:val="24"/>
              </w:rPr>
              <w:t>22,2</w:t>
            </w:r>
          </w:p>
        </w:tc>
        <w:tc>
          <w:tcPr>
            <w:tcW w:w="1172" w:type="dxa"/>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26</w:t>
            </w:r>
            <w:r>
              <w:rPr>
                <w:rFonts w:ascii="Times New Roman" w:hAnsi="Times New Roman"/>
                <w:sz w:val="24"/>
                <w:szCs w:val="24"/>
              </w:rPr>
              <w:t>,5</w:t>
            </w:r>
            <w:r w:rsidRPr="009C5EE0">
              <w:rPr>
                <w:rFonts w:ascii="Times New Roman" w:hAnsi="Times New Roman"/>
                <w:sz w:val="24"/>
                <w:szCs w:val="24"/>
              </w:rPr>
              <w:t>±1,0</w:t>
            </w:r>
            <w:r>
              <w:rPr>
                <w:rFonts w:ascii="Times New Roman" w:hAnsi="Times New Roman"/>
                <w:sz w:val="24"/>
                <w:szCs w:val="24"/>
              </w:rPr>
              <w:t>5</w:t>
            </w: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+10</w:t>
            </w: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Pr>
                <w:rFonts w:ascii="Times New Roman" w:hAnsi="Times New Roman"/>
                <w:sz w:val="24"/>
                <w:szCs w:val="24"/>
              </w:rPr>
              <w:t>60,6</w:t>
            </w:r>
          </w:p>
        </w:tc>
        <w:tc>
          <w:tcPr>
            <w:tcW w:w="1042"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+6</w:t>
            </w: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Pr>
                <w:rFonts w:ascii="Times New Roman" w:hAnsi="Times New Roman"/>
                <w:sz w:val="24"/>
                <w:szCs w:val="24"/>
              </w:rPr>
              <w:t>29,3</w:t>
            </w:r>
          </w:p>
        </w:tc>
        <w:tc>
          <w:tcPr>
            <w:tcW w:w="1098" w:type="dxa"/>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26</w:t>
            </w:r>
            <w:r>
              <w:rPr>
                <w:rFonts w:ascii="Times New Roman" w:hAnsi="Times New Roman"/>
                <w:sz w:val="24"/>
                <w:szCs w:val="24"/>
              </w:rPr>
              <w:t>,5</w:t>
            </w:r>
            <w:r w:rsidRPr="009C5EE0">
              <w:rPr>
                <w:rFonts w:ascii="Times New Roman" w:hAnsi="Times New Roman"/>
                <w:sz w:val="24"/>
                <w:szCs w:val="24"/>
              </w:rPr>
              <w:t>±2,</w:t>
            </w:r>
            <w:r>
              <w:rPr>
                <w:rFonts w:ascii="Times New Roman" w:hAnsi="Times New Roman"/>
                <w:sz w:val="24"/>
                <w:szCs w:val="24"/>
              </w:rPr>
              <w:t>2</w:t>
            </w: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+12</w:t>
            </w: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Pr>
                <w:rFonts w:ascii="Times New Roman" w:hAnsi="Times New Roman"/>
                <w:sz w:val="24"/>
                <w:szCs w:val="24"/>
              </w:rPr>
              <w:t>82,7</w:t>
            </w: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+4</w:t>
            </w: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Pr>
                <w:rFonts w:ascii="Times New Roman" w:hAnsi="Times New Roman"/>
                <w:sz w:val="24"/>
                <w:szCs w:val="24"/>
              </w:rPr>
              <w:t>17,8</w:t>
            </w:r>
          </w:p>
        </w:tc>
      </w:tr>
      <w:tr w:rsidR="0044318E" w:rsidRPr="009C5EE0" w:rsidTr="0044318E">
        <w:tc>
          <w:tcPr>
            <w:tcW w:w="1583" w:type="dxa"/>
            <w:vAlign w:val="center"/>
          </w:tcPr>
          <w:p w:rsidR="0044318E" w:rsidRPr="009C5EE0" w:rsidRDefault="0044318E" w:rsidP="0044318E">
            <w:pPr>
              <w:spacing w:line="360" w:lineRule="auto"/>
              <w:ind w:right="-164"/>
              <w:rPr>
                <w:rFonts w:ascii="Times New Roman" w:hAnsi="Times New Roman"/>
                <w:sz w:val="24"/>
                <w:szCs w:val="24"/>
              </w:rPr>
            </w:pPr>
            <w:r w:rsidRPr="009C5EE0">
              <w:rPr>
                <w:rFonts w:ascii="Times New Roman" w:hAnsi="Times New Roman"/>
                <w:sz w:val="24"/>
                <w:szCs w:val="24"/>
              </w:rPr>
              <w:t>Лук семенной</w:t>
            </w:r>
          </w:p>
        </w:tc>
        <w:tc>
          <w:tcPr>
            <w:tcW w:w="1098" w:type="dxa"/>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26</w:t>
            </w:r>
            <w:r>
              <w:rPr>
                <w:rFonts w:ascii="Times New Roman" w:hAnsi="Times New Roman"/>
                <w:sz w:val="24"/>
                <w:szCs w:val="24"/>
              </w:rPr>
              <w:t>,5</w:t>
            </w:r>
            <w:r w:rsidRPr="009C5EE0">
              <w:rPr>
                <w:rFonts w:ascii="Times New Roman" w:hAnsi="Times New Roman"/>
                <w:sz w:val="24"/>
                <w:szCs w:val="24"/>
              </w:rPr>
              <w:t>±1,</w:t>
            </w:r>
            <w:r>
              <w:rPr>
                <w:rFonts w:ascii="Times New Roman" w:hAnsi="Times New Roman"/>
                <w:sz w:val="24"/>
                <w:szCs w:val="24"/>
              </w:rPr>
              <w:t>75</w:t>
            </w: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w:t>
            </w:r>
            <w:r>
              <w:rPr>
                <w:rFonts w:ascii="Times New Roman" w:hAnsi="Times New Roman"/>
                <w:sz w:val="24"/>
                <w:szCs w:val="24"/>
              </w:rPr>
              <w:t>9</w:t>
            </w:r>
          </w:p>
        </w:tc>
        <w:tc>
          <w:tcPr>
            <w:tcW w:w="579" w:type="dxa"/>
            <w:tcBorders>
              <w:left w:val="single" w:sz="4" w:space="0" w:color="auto"/>
            </w:tcBorders>
          </w:tcPr>
          <w:p w:rsidR="0044318E" w:rsidRPr="00951B93" w:rsidRDefault="0044318E" w:rsidP="0044318E">
            <w:pPr>
              <w:spacing w:line="360" w:lineRule="auto"/>
              <w:ind w:right="-164"/>
              <w:jc w:val="center"/>
              <w:rPr>
                <w:rFonts w:ascii="Times New Roman" w:hAnsi="Times New Roman"/>
                <w:sz w:val="24"/>
                <w:szCs w:val="24"/>
              </w:rPr>
            </w:pPr>
            <w:r w:rsidRPr="00951B93">
              <w:rPr>
                <w:rFonts w:ascii="Times New Roman" w:hAnsi="Times New Roman"/>
                <w:sz w:val="24"/>
                <w:szCs w:val="24"/>
              </w:rPr>
              <w:t>51,4</w:t>
            </w:r>
          </w:p>
        </w:tc>
        <w:tc>
          <w:tcPr>
            <w:tcW w:w="1007" w:type="dxa"/>
            <w:tcBorders>
              <w:right w:val="single" w:sz="4" w:space="0" w:color="auto"/>
            </w:tcBorders>
          </w:tcPr>
          <w:p w:rsidR="0044318E" w:rsidRPr="00951B93" w:rsidRDefault="0044318E" w:rsidP="0044318E">
            <w:pPr>
              <w:spacing w:line="360" w:lineRule="auto"/>
              <w:ind w:right="-164"/>
              <w:jc w:val="center"/>
              <w:rPr>
                <w:rFonts w:ascii="Times New Roman" w:hAnsi="Times New Roman"/>
                <w:sz w:val="24"/>
                <w:szCs w:val="24"/>
              </w:rPr>
            </w:pPr>
            <w:r w:rsidRPr="00951B93">
              <w:rPr>
                <w:rFonts w:ascii="Times New Roman" w:hAnsi="Times New Roman"/>
                <w:sz w:val="24"/>
                <w:szCs w:val="24"/>
              </w:rPr>
              <w:t>+4</w:t>
            </w:r>
          </w:p>
        </w:tc>
        <w:tc>
          <w:tcPr>
            <w:tcW w:w="579" w:type="dxa"/>
            <w:tcBorders>
              <w:left w:val="single" w:sz="4" w:space="0" w:color="auto"/>
            </w:tcBorders>
          </w:tcPr>
          <w:p w:rsidR="0044318E" w:rsidRPr="00951B93" w:rsidRDefault="0044318E" w:rsidP="0044318E">
            <w:pPr>
              <w:spacing w:line="360" w:lineRule="auto"/>
              <w:ind w:right="-164"/>
              <w:jc w:val="center"/>
              <w:rPr>
                <w:rFonts w:ascii="Times New Roman" w:hAnsi="Times New Roman"/>
                <w:sz w:val="24"/>
                <w:szCs w:val="24"/>
              </w:rPr>
            </w:pPr>
            <w:r w:rsidRPr="00951B93">
              <w:rPr>
                <w:rFonts w:ascii="Times New Roman" w:hAnsi="Times New Roman"/>
                <w:sz w:val="24"/>
                <w:szCs w:val="24"/>
              </w:rPr>
              <w:t>17,8</w:t>
            </w:r>
          </w:p>
        </w:tc>
        <w:tc>
          <w:tcPr>
            <w:tcW w:w="1172" w:type="dxa"/>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25</w:t>
            </w:r>
            <w:r>
              <w:rPr>
                <w:rFonts w:ascii="Times New Roman" w:hAnsi="Times New Roman"/>
                <w:sz w:val="24"/>
                <w:szCs w:val="24"/>
              </w:rPr>
              <w:t>,5</w:t>
            </w:r>
            <w:r w:rsidRPr="009C5EE0">
              <w:rPr>
                <w:rFonts w:ascii="Times New Roman" w:hAnsi="Times New Roman"/>
                <w:sz w:val="24"/>
                <w:szCs w:val="24"/>
              </w:rPr>
              <w:t>±1,</w:t>
            </w:r>
            <w:r>
              <w:rPr>
                <w:rFonts w:ascii="Times New Roman" w:hAnsi="Times New Roman"/>
                <w:sz w:val="24"/>
                <w:szCs w:val="24"/>
              </w:rPr>
              <w:t>8</w:t>
            </w: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+9</w:t>
            </w: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Pr>
                <w:rFonts w:ascii="Times New Roman" w:hAnsi="Times New Roman"/>
                <w:sz w:val="24"/>
                <w:szCs w:val="24"/>
              </w:rPr>
              <w:t>54,5</w:t>
            </w:r>
          </w:p>
        </w:tc>
        <w:tc>
          <w:tcPr>
            <w:tcW w:w="1042"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+5</w:t>
            </w: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Pr>
                <w:rFonts w:ascii="Times New Roman" w:hAnsi="Times New Roman"/>
                <w:sz w:val="24"/>
                <w:szCs w:val="24"/>
              </w:rPr>
              <w:t>24,4</w:t>
            </w:r>
          </w:p>
        </w:tc>
        <w:tc>
          <w:tcPr>
            <w:tcW w:w="1098" w:type="dxa"/>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2</w:t>
            </w:r>
            <w:r>
              <w:rPr>
                <w:rFonts w:ascii="Times New Roman" w:hAnsi="Times New Roman"/>
                <w:sz w:val="24"/>
                <w:szCs w:val="24"/>
              </w:rPr>
              <w:t>4,5</w:t>
            </w:r>
            <w:r w:rsidRPr="009C5EE0">
              <w:rPr>
                <w:rFonts w:ascii="Times New Roman" w:hAnsi="Times New Roman"/>
                <w:sz w:val="24"/>
                <w:szCs w:val="24"/>
              </w:rPr>
              <w:t>±1,</w:t>
            </w:r>
            <w:r>
              <w:rPr>
                <w:rFonts w:ascii="Times New Roman" w:hAnsi="Times New Roman"/>
                <w:sz w:val="24"/>
                <w:szCs w:val="24"/>
              </w:rPr>
              <w:t>2</w:t>
            </w: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+1</w:t>
            </w:r>
            <w:r>
              <w:rPr>
                <w:rFonts w:ascii="Times New Roman" w:hAnsi="Times New Roman"/>
                <w:sz w:val="24"/>
                <w:szCs w:val="24"/>
              </w:rPr>
              <w:t>0</w:t>
            </w: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Pr>
                <w:rFonts w:ascii="Times New Roman" w:hAnsi="Times New Roman"/>
                <w:sz w:val="24"/>
                <w:szCs w:val="24"/>
              </w:rPr>
              <w:t>68,9</w:t>
            </w: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w:t>
            </w:r>
            <w:r>
              <w:rPr>
                <w:rFonts w:ascii="Times New Roman" w:hAnsi="Times New Roman"/>
                <w:sz w:val="24"/>
                <w:szCs w:val="24"/>
              </w:rPr>
              <w:t>2</w:t>
            </w: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Pr>
                <w:rFonts w:ascii="Times New Roman" w:hAnsi="Times New Roman"/>
                <w:sz w:val="24"/>
                <w:szCs w:val="24"/>
              </w:rPr>
              <w:t>8,9</w:t>
            </w:r>
          </w:p>
        </w:tc>
      </w:tr>
      <w:tr w:rsidR="0044318E" w:rsidRPr="009C5EE0" w:rsidTr="0044318E">
        <w:tc>
          <w:tcPr>
            <w:tcW w:w="1583" w:type="dxa"/>
            <w:vAlign w:val="center"/>
          </w:tcPr>
          <w:p w:rsidR="0044318E" w:rsidRPr="009C5EE0" w:rsidRDefault="0044318E" w:rsidP="0044318E">
            <w:pPr>
              <w:spacing w:line="360" w:lineRule="auto"/>
              <w:ind w:right="-164"/>
              <w:rPr>
                <w:rFonts w:ascii="Times New Roman" w:hAnsi="Times New Roman"/>
                <w:sz w:val="24"/>
                <w:szCs w:val="24"/>
              </w:rPr>
            </w:pPr>
            <w:r w:rsidRPr="009C5EE0">
              <w:rPr>
                <w:rFonts w:ascii="Times New Roman" w:hAnsi="Times New Roman"/>
                <w:sz w:val="24"/>
                <w:szCs w:val="24"/>
              </w:rPr>
              <w:t xml:space="preserve">Рапс  </w:t>
            </w:r>
          </w:p>
        </w:tc>
        <w:tc>
          <w:tcPr>
            <w:tcW w:w="1098" w:type="dxa"/>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26</w:t>
            </w:r>
            <w:r>
              <w:rPr>
                <w:rFonts w:ascii="Times New Roman" w:hAnsi="Times New Roman"/>
                <w:sz w:val="24"/>
                <w:szCs w:val="24"/>
              </w:rPr>
              <w:t>,5</w:t>
            </w:r>
            <w:r w:rsidRPr="009C5EE0">
              <w:rPr>
                <w:rFonts w:ascii="Times New Roman" w:hAnsi="Times New Roman"/>
                <w:sz w:val="24"/>
                <w:szCs w:val="24"/>
              </w:rPr>
              <w:t>±1,</w:t>
            </w:r>
            <w:r>
              <w:rPr>
                <w:rFonts w:ascii="Times New Roman" w:hAnsi="Times New Roman"/>
                <w:sz w:val="24"/>
                <w:szCs w:val="24"/>
              </w:rPr>
              <w:t>1</w:t>
            </w: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w:t>
            </w:r>
            <w:r>
              <w:rPr>
                <w:rFonts w:ascii="Times New Roman" w:hAnsi="Times New Roman"/>
                <w:sz w:val="24"/>
                <w:szCs w:val="24"/>
              </w:rPr>
              <w:t>9</w:t>
            </w:r>
          </w:p>
        </w:tc>
        <w:tc>
          <w:tcPr>
            <w:tcW w:w="579" w:type="dxa"/>
            <w:tcBorders>
              <w:left w:val="single" w:sz="4" w:space="0" w:color="auto"/>
            </w:tcBorders>
          </w:tcPr>
          <w:p w:rsidR="0044318E" w:rsidRPr="00951B93" w:rsidRDefault="0044318E" w:rsidP="0044318E">
            <w:pPr>
              <w:spacing w:line="360" w:lineRule="auto"/>
              <w:ind w:right="-164"/>
              <w:jc w:val="center"/>
              <w:rPr>
                <w:rFonts w:ascii="Times New Roman" w:hAnsi="Times New Roman"/>
                <w:sz w:val="24"/>
                <w:szCs w:val="24"/>
              </w:rPr>
            </w:pPr>
            <w:r w:rsidRPr="00951B93">
              <w:rPr>
                <w:rFonts w:ascii="Times New Roman" w:hAnsi="Times New Roman"/>
                <w:sz w:val="24"/>
                <w:szCs w:val="24"/>
              </w:rPr>
              <w:t>51,4</w:t>
            </w:r>
          </w:p>
        </w:tc>
        <w:tc>
          <w:tcPr>
            <w:tcW w:w="1007" w:type="dxa"/>
            <w:tcBorders>
              <w:right w:val="single" w:sz="4" w:space="0" w:color="auto"/>
            </w:tcBorders>
          </w:tcPr>
          <w:p w:rsidR="0044318E" w:rsidRPr="00951B93" w:rsidRDefault="0044318E" w:rsidP="0044318E">
            <w:pPr>
              <w:spacing w:line="360" w:lineRule="auto"/>
              <w:ind w:right="-164"/>
              <w:jc w:val="center"/>
              <w:rPr>
                <w:rFonts w:ascii="Times New Roman" w:hAnsi="Times New Roman"/>
                <w:sz w:val="24"/>
                <w:szCs w:val="24"/>
              </w:rPr>
            </w:pPr>
            <w:r w:rsidRPr="00951B93">
              <w:rPr>
                <w:rFonts w:ascii="Times New Roman" w:hAnsi="Times New Roman"/>
                <w:sz w:val="24"/>
                <w:szCs w:val="24"/>
              </w:rPr>
              <w:t>+4</w:t>
            </w:r>
          </w:p>
        </w:tc>
        <w:tc>
          <w:tcPr>
            <w:tcW w:w="579" w:type="dxa"/>
            <w:tcBorders>
              <w:left w:val="single" w:sz="4" w:space="0" w:color="auto"/>
            </w:tcBorders>
          </w:tcPr>
          <w:p w:rsidR="0044318E" w:rsidRPr="00951B93" w:rsidRDefault="0044318E" w:rsidP="0044318E">
            <w:pPr>
              <w:spacing w:line="360" w:lineRule="auto"/>
              <w:ind w:right="-164"/>
              <w:jc w:val="center"/>
              <w:rPr>
                <w:rFonts w:ascii="Times New Roman" w:hAnsi="Times New Roman"/>
                <w:sz w:val="24"/>
                <w:szCs w:val="24"/>
              </w:rPr>
            </w:pPr>
            <w:r w:rsidRPr="00951B93">
              <w:rPr>
                <w:rFonts w:ascii="Times New Roman" w:hAnsi="Times New Roman"/>
                <w:sz w:val="24"/>
                <w:szCs w:val="24"/>
              </w:rPr>
              <w:t>17,8</w:t>
            </w:r>
          </w:p>
        </w:tc>
        <w:tc>
          <w:tcPr>
            <w:tcW w:w="1172" w:type="dxa"/>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24</w:t>
            </w:r>
            <w:r>
              <w:rPr>
                <w:rFonts w:ascii="Times New Roman" w:hAnsi="Times New Roman"/>
                <w:sz w:val="24"/>
                <w:szCs w:val="24"/>
              </w:rPr>
              <w:t>,5</w:t>
            </w:r>
            <w:r w:rsidRPr="009C5EE0">
              <w:rPr>
                <w:rFonts w:ascii="Times New Roman" w:hAnsi="Times New Roman"/>
                <w:sz w:val="24"/>
                <w:szCs w:val="24"/>
              </w:rPr>
              <w:t>±1,</w:t>
            </w:r>
            <w:r>
              <w:rPr>
                <w:rFonts w:ascii="Times New Roman" w:hAnsi="Times New Roman"/>
                <w:sz w:val="24"/>
                <w:szCs w:val="24"/>
              </w:rPr>
              <w:t>45</w:t>
            </w: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+8</w:t>
            </w: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Pr>
                <w:rFonts w:ascii="Times New Roman" w:hAnsi="Times New Roman"/>
                <w:sz w:val="24"/>
                <w:szCs w:val="24"/>
              </w:rPr>
              <w:t>48,5</w:t>
            </w:r>
          </w:p>
        </w:tc>
        <w:tc>
          <w:tcPr>
            <w:tcW w:w="1042"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w:t>
            </w:r>
            <w:r>
              <w:rPr>
                <w:rFonts w:ascii="Times New Roman" w:hAnsi="Times New Roman"/>
                <w:sz w:val="24"/>
                <w:szCs w:val="24"/>
              </w:rPr>
              <w:t>4</w:t>
            </w: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Pr>
                <w:rFonts w:ascii="Times New Roman" w:hAnsi="Times New Roman"/>
                <w:sz w:val="24"/>
                <w:szCs w:val="24"/>
              </w:rPr>
              <w:t>19,5</w:t>
            </w:r>
          </w:p>
        </w:tc>
        <w:tc>
          <w:tcPr>
            <w:tcW w:w="1098" w:type="dxa"/>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24</w:t>
            </w:r>
            <w:r>
              <w:rPr>
                <w:rFonts w:ascii="Times New Roman" w:hAnsi="Times New Roman"/>
                <w:sz w:val="24"/>
                <w:szCs w:val="24"/>
              </w:rPr>
              <w:t>,5</w:t>
            </w:r>
            <w:r w:rsidRPr="009C5EE0">
              <w:rPr>
                <w:rFonts w:ascii="Times New Roman" w:hAnsi="Times New Roman"/>
                <w:sz w:val="24"/>
                <w:szCs w:val="24"/>
              </w:rPr>
              <w:t>±1,</w:t>
            </w:r>
            <w:r>
              <w:rPr>
                <w:rFonts w:ascii="Times New Roman" w:hAnsi="Times New Roman"/>
                <w:sz w:val="24"/>
                <w:szCs w:val="24"/>
              </w:rPr>
              <w:t>25</w:t>
            </w: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+10</w:t>
            </w: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Pr>
                <w:rFonts w:ascii="Times New Roman" w:hAnsi="Times New Roman"/>
                <w:sz w:val="24"/>
                <w:szCs w:val="24"/>
              </w:rPr>
              <w:t>68,9</w:t>
            </w: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+2</w:t>
            </w: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Pr>
                <w:rFonts w:ascii="Times New Roman" w:hAnsi="Times New Roman"/>
                <w:sz w:val="24"/>
                <w:szCs w:val="24"/>
              </w:rPr>
              <w:t>8,9</w:t>
            </w:r>
          </w:p>
        </w:tc>
      </w:tr>
      <w:tr w:rsidR="0044318E" w:rsidRPr="009C5EE0" w:rsidTr="0044318E">
        <w:tc>
          <w:tcPr>
            <w:tcW w:w="1583" w:type="dxa"/>
            <w:vAlign w:val="center"/>
          </w:tcPr>
          <w:p w:rsidR="0044318E" w:rsidRPr="009C5EE0" w:rsidRDefault="0044318E" w:rsidP="0044318E">
            <w:pPr>
              <w:spacing w:line="360" w:lineRule="auto"/>
              <w:ind w:right="-164"/>
              <w:rPr>
                <w:rFonts w:ascii="Times New Roman" w:hAnsi="Times New Roman"/>
                <w:sz w:val="24"/>
                <w:szCs w:val="24"/>
              </w:rPr>
            </w:pPr>
            <w:r w:rsidRPr="009C5EE0">
              <w:rPr>
                <w:rFonts w:ascii="Times New Roman" w:hAnsi="Times New Roman"/>
                <w:sz w:val="24"/>
                <w:szCs w:val="24"/>
              </w:rPr>
              <w:t xml:space="preserve">Донник </w:t>
            </w:r>
          </w:p>
        </w:tc>
        <w:tc>
          <w:tcPr>
            <w:tcW w:w="1098" w:type="dxa"/>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25±1,</w:t>
            </w:r>
            <w:r>
              <w:rPr>
                <w:rFonts w:ascii="Times New Roman" w:hAnsi="Times New Roman"/>
                <w:sz w:val="24"/>
                <w:szCs w:val="24"/>
              </w:rPr>
              <w:t>35</w:t>
            </w: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w:t>
            </w:r>
            <w:r>
              <w:rPr>
                <w:rFonts w:ascii="Times New Roman" w:hAnsi="Times New Roman"/>
                <w:sz w:val="24"/>
                <w:szCs w:val="24"/>
              </w:rPr>
              <w:t>8</w:t>
            </w:r>
          </w:p>
        </w:tc>
        <w:tc>
          <w:tcPr>
            <w:tcW w:w="579" w:type="dxa"/>
            <w:tcBorders>
              <w:left w:val="single" w:sz="4" w:space="0" w:color="auto"/>
            </w:tcBorders>
          </w:tcPr>
          <w:p w:rsidR="0044318E" w:rsidRPr="00951B93" w:rsidRDefault="0044318E" w:rsidP="0044318E">
            <w:pPr>
              <w:spacing w:line="360" w:lineRule="auto"/>
              <w:ind w:right="-164"/>
              <w:jc w:val="center"/>
              <w:rPr>
                <w:rFonts w:ascii="Times New Roman" w:hAnsi="Times New Roman"/>
                <w:sz w:val="24"/>
                <w:szCs w:val="24"/>
              </w:rPr>
            </w:pPr>
            <w:r w:rsidRPr="00951B93">
              <w:rPr>
                <w:rFonts w:ascii="Times New Roman" w:hAnsi="Times New Roman"/>
                <w:sz w:val="24"/>
                <w:szCs w:val="24"/>
              </w:rPr>
              <w:t>45,7</w:t>
            </w:r>
          </w:p>
        </w:tc>
        <w:tc>
          <w:tcPr>
            <w:tcW w:w="1007" w:type="dxa"/>
            <w:tcBorders>
              <w:right w:val="single" w:sz="4" w:space="0" w:color="auto"/>
            </w:tcBorders>
          </w:tcPr>
          <w:p w:rsidR="0044318E" w:rsidRPr="00951B93" w:rsidRDefault="0044318E" w:rsidP="0044318E">
            <w:pPr>
              <w:spacing w:line="360" w:lineRule="auto"/>
              <w:ind w:right="-164"/>
              <w:jc w:val="center"/>
              <w:rPr>
                <w:rFonts w:ascii="Times New Roman" w:hAnsi="Times New Roman"/>
                <w:sz w:val="24"/>
                <w:szCs w:val="24"/>
              </w:rPr>
            </w:pPr>
            <w:r w:rsidRPr="00951B93">
              <w:rPr>
                <w:rFonts w:ascii="Times New Roman" w:hAnsi="Times New Roman"/>
                <w:sz w:val="24"/>
                <w:szCs w:val="24"/>
              </w:rPr>
              <w:t>+3</w:t>
            </w:r>
          </w:p>
        </w:tc>
        <w:tc>
          <w:tcPr>
            <w:tcW w:w="579" w:type="dxa"/>
            <w:tcBorders>
              <w:left w:val="single" w:sz="4" w:space="0" w:color="auto"/>
            </w:tcBorders>
          </w:tcPr>
          <w:p w:rsidR="0044318E" w:rsidRPr="00951B93" w:rsidRDefault="0044318E" w:rsidP="0044318E">
            <w:pPr>
              <w:spacing w:line="360" w:lineRule="auto"/>
              <w:ind w:right="-164"/>
              <w:jc w:val="center"/>
              <w:rPr>
                <w:rFonts w:ascii="Times New Roman" w:hAnsi="Times New Roman"/>
                <w:sz w:val="24"/>
                <w:szCs w:val="24"/>
              </w:rPr>
            </w:pPr>
            <w:r w:rsidRPr="00951B93">
              <w:rPr>
                <w:rFonts w:ascii="Times New Roman" w:hAnsi="Times New Roman"/>
                <w:sz w:val="24"/>
                <w:szCs w:val="24"/>
              </w:rPr>
              <w:t>13,3</w:t>
            </w:r>
          </w:p>
        </w:tc>
        <w:tc>
          <w:tcPr>
            <w:tcW w:w="1172" w:type="dxa"/>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24±1,0</w:t>
            </w: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w:t>
            </w:r>
            <w:r>
              <w:rPr>
                <w:rFonts w:ascii="Times New Roman" w:hAnsi="Times New Roman"/>
                <w:sz w:val="24"/>
                <w:szCs w:val="24"/>
              </w:rPr>
              <w:t>7,5</w:t>
            </w: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Pr>
                <w:rFonts w:ascii="Times New Roman" w:hAnsi="Times New Roman"/>
                <w:sz w:val="24"/>
                <w:szCs w:val="24"/>
              </w:rPr>
              <w:t>45,5</w:t>
            </w:r>
          </w:p>
        </w:tc>
        <w:tc>
          <w:tcPr>
            <w:tcW w:w="1042"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+3</w:t>
            </w:r>
            <w:r>
              <w:rPr>
                <w:rFonts w:ascii="Times New Roman" w:hAnsi="Times New Roman"/>
                <w:sz w:val="24"/>
                <w:szCs w:val="24"/>
              </w:rPr>
              <w:t>,5</w:t>
            </w: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Pr>
                <w:rFonts w:ascii="Times New Roman" w:hAnsi="Times New Roman"/>
                <w:sz w:val="24"/>
                <w:szCs w:val="24"/>
              </w:rPr>
              <w:t>17,1</w:t>
            </w:r>
          </w:p>
        </w:tc>
        <w:tc>
          <w:tcPr>
            <w:tcW w:w="1098" w:type="dxa"/>
          </w:tcPr>
          <w:p w:rsidR="0044318E" w:rsidRPr="009C5EE0" w:rsidRDefault="0044318E" w:rsidP="0044318E">
            <w:pPr>
              <w:spacing w:line="360" w:lineRule="auto"/>
              <w:ind w:right="-164"/>
              <w:jc w:val="center"/>
              <w:rPr>
                <w:rFonts w:ascii="Times New Roman" w:hAnsi="Times New Roman"/>
                <w:sz w:val="24"/>
                <w:szCs w:val="24"/>
              </w:rPr>
            </w:pPr>
            <w:r>
              <w:rPr>
                <w:rFonts w:ascii="Times New Roman" w:hAnsi="Times New Roman"/>
                <w:sz w:val="24"/>
                <w:szCs w:val="24"/>
              </w:rPr>
              <w:t>23,5</w:t>
            </w:r>
            <w:r w:rsidRPr="009C5EE0">
              <w:rPr>
                <w:rFonts w:ascii="Times New Roman" w:hAnsi="Times New Roman"/>
                <w:sz w:val="24"/>
                <w:szCs w:val="24"/>
              </w:rPr>
              <w:t>±1,</w:t>
            </w:r>
            <w:r>
              <w:rPr>
                <w:rFonts w:ascii="Times New Roman" w:hAnsi="Times New Roman"/>
                <w:sz w:val="24"/>
                <w:szCs w:val="24"/>
              </w:rPr>
              <w:t>15</w:t>
            </w: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w:t>
            </w:r>
            <w:r>
              <w:rPr>
                <w:rFonts w:ascii="Times New Roman" w:hAnsi="Times New Roman"/>
                <w:sz w:val="24"/>
                <w:szCs w:val="24"/>
              </w:rPr>
              <w:t>9</w:t>
            </w: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Pr>
                <w:rFonts w:ascii="Times New Roman" w:hAnsi="Times New Roman"/>
                <w:sz w:val="24"/>
                <w:szCs w:val="24"/>
              </w:rPr>
              <w:t>40,0</w:t>
            </w: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w:t>
            </w:r>
            <w:r>
              <w:rPr>
                <w:rFonts w:ascii="Times New Roman" w:hAnsi="Times New Roman"/>
                <w:sz w:val="24"/>
                <w:szCs w:val="24"/>
              </w:rPr>
              <w:t>1</w:t>
            </w: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Pr>
                <w:rFonts w:ascii="Times New Roman" w:hAnsi="Times New Roman"/>
                <w:sz w:val="24"/>
                <w:szCs w:val="24"/>
              </w:rPr>
              <w:t>4,4</w:t>
            </w:r>
          </w:p>
        </w:tc>
      </w:tr>
      <w:tr w:rsidR="0044318E" w:rsidRPr="009C5EE0" w:rsidTr="0044318E">
        <w:tc>
          <w:tcPr>
            <w:tcW w:w="1583" w:type="dxa"/>
            <w:vAlign w:val="center"/>
          </w:tcPr>
          <w:p w:rsidR="0044318E" w:rsidRPr="009C5EE0" w:rsidRDefault="0044318E" w:rsidP="0044318E">
            <w:pPr>
              <w:spacing w:line="360" w:lineRule="auto"/>
              <w:ind w:right="-164"/>
              <w:rPr>
                <w:rFonts w:ascii="Times New Roman" w:hAnsi="Times New Roman"/>
                <w:sz w:val="24"/>
                <w:szCs w:val="24"/>
              </w:rPr>
            </w:pPr>
            <w:r w:rsidRPr="009C5EE0">
              <w:rPr>
                <w:rFonts w:ascii="Times New Roman" w:hAnsi="Times New Roman"/>
                <w:sz w:val="24"/>
                <w:szCs w:val="24"/>
              </w:rPr>
              <w:t xml:space="preserve">Укроп </w:t>
            </w:r>
          </w:p>
        </w:tc>
        <w:tc>
          <w:tcPr>
            <w:tcW w:w="1098" w:type="dxa"/>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24±1,5</w:t>
            </w:r>
            <w:r>
              <w:rPr>
                <w:rFonts w:ascii="Times New Roman" w:hAnsi="Times New Roman"/>
                <w:sz w:val="24"/>
                <w:szCs w:val="24"/>
              </w:rPr>
              <w:t>5</w:t>
            </w: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w:t>
            </w:r>
            <w:r>
              <w:rPr>
                <w:rFonts w:ascii="Times New Roman" w:hAnsi="Times New Roman"/>
                <w:sz w:val="24"/>
                <w:szCs w:val="24"/>
              </w:rPr>
              <w:t>7</w:t>
            </w:r>
          </w:p>
        </w:tc>
        <w:tc>
          <w:tcPr>
            <w:tcW w:w="579" w:type="dxa"/>
            <w:tcBorders>
              <w:left w:val="single" w:sz="4" w:space="0" w:color="auto"/>
            </w:tcBorders>
          </w:tcPr>
          <w:p w:rsidR="0044318E" w:rsidRPr="00951B93" w:rsidRDefault="0044318E" w:rsidP="0044318E">
            <w:pPr>
              <w:spacing w:line="360" w:lineRule="auto"/>
              <w:ind w:right="-164"/>
              <w:jc w:val="center"/>
              <w:rPr>
                <w:rFonts w:ascii="Times New Roman" w:hAnsi="Times New Roman"/>
                <w:sz w:val="24"/>
                <w:szCs w:val="24"/>
              </w:rPr>
            </w:pPr>
            <w:r w:rsidRPr="00951B93">
              <w:rPr>
                <w:rFonts w:ascii="Times New Roman" w:hAnsi="Times New Roman"/>
                <w:sz w:val="24"/>
                <w:szCs w:val="24"/>
              </w:rPr>
              <w:t>40,0</w:t>
            </w:r>
          </w:p>
        </w:tc>
        <w:tc>
          <w:tcPr>
            <w:tcW w:w="1007" w:type="dxa"/>
            <w:tcBorders>
              <w:right w:val="single" w:sz="4" w:space="0" w:color="auto"/>
            </w:tcBorders>
          </w:tcPr>
          <w:p w:rsidR="0044318E" w:rsidRPr="00951B93" w:rsidRDefault="0044318E" w:rsidP="0044318E">
            <w:pPr>
              <w:spacing w:line="360" w:lineRule="auto"/>
              <w:ind w:right="-164"/>
              <w:jc w:val="center"/>
              <w:rPr>
                <w:rFonts w:ascii="Times New Roman" w:hAnsi="Times New Roman"/>
                <w:sz w:val="24"/>
                <w:szCs w:val="24"/>
              </w:rPr>
            </w:pPr>
            <w:r w:rsidRPr="00951B93">
              <w:rPr>
                <w:rFonts w:ascii="Times New Roman" w:hAnsi="Times New Roman"/>
                <w:sz w:val="24"/>
                <w:szCs w:val="24"/>
              </w:rPr>
              <w:t>+2</w:t>
            </w:r>
          </w:p>
        </w:tc>
        <w:tc>
          <w:tcPr>
            <w:tcW w:w="579" w:type="dxa"/>
            <w:tcBorders>
              <w:left w:val="single" w:sz="4" w:space="0" w:color="auto"/>
            </w:tcBorders>
          </w:tcPr>
          <w:p w:rsidR="0044318E" w:rsidRPr="00951B93" w:rsidRDefault="0044318E" w:rsidP="0044318E">
            <w:pPr>
              <w:spacing w:line="360" w:lineRule="auto"/>
              <w:ind w:right="-164"/>
              <w:jc w:val="center"/>
              <w:rPr>
                <w:rFonts w:ascii="Times New Roman" w:hAnsi="Times New Roman"/>
                <w:sz w:val="24"/>
                <w:szCs w:val="24"/>
              </w:rPr>
            </w:pPr>
            <w:r w:rsidRPr="00951B93">
              <w:rPr>
                <w:rFonts w:ascii="Times New Roman" w:hAnsi="Times New Roman"/>
                <w:sz w:val="24"/>
                <w:szCs w:val="24"/>
              </w:rPr>
              <w:t>8,9</w:t>
            </w:r>
          </w:p>
        </w:tc>
        <w:tc>
          <w:tcPr>
            <w:tcW w:w="1172" w:type="dxa"/>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22</w:t>
            </w:r>
            <w:r>
              <w:rPr>
                <w:rFonts w:ascii="Times New Roman" w:hAnsi="Times New Roman"/>
                <w:sz w:val="24"/>
                <w:szCs w:val="24"/>
              </w:rPr>
              <w:t>,5</w:t>
            </w:r>
            <w:r w:rsidRPr="009C5EE0">
              <w:rPr>
                <w:rFonts w:ascii="Times New Roman" w:hAnsi="Times New Roman"/>
                <w:sz w:val="24"/>
                <w:szCs w:val="24"/>
              </w:rPr>
              <w:t>±1,</w:t>
            </w:r>
            <w:r>
              <w:rPr>
                <w:rFonts w:ascii="Times New Roman" w:hAnsi="Times New Roman"/>
                <w:sz w:val="24"/>
                <w:szCs w:val="24"/>
              </w:rPr>
              <w:t>25</w:t>
            </w: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+6</w:t>
            </w: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Pr>
                <w:rFonts w:ascii="Times New Roman" w:hAnsi="Times New Roman"/>
                <w:sz w:val="24"/>
                <w:szCs w:val="24"/>
              </w:rPr>
              <w:t>36,4</w:t>
            </w:r>
          </w:p>
        </w:tc>
        <w:tc>
          <w:tcPr>
            <w:tcW w:w="1042"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w:t>
            </w:r>
            <w:r>
              <w:rPr>
                <w:rFonts w:ascii="Times New Roman" w:hAnsi="Times New Roman"/>
                <w:sz w:val="24"/>
                <w:szCs w:val="24"/>
              </w:rPr>
              <w:t>2</w:t>
            </w: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Pr>
                <w:rFonts w:ascii="Times New Roman" w:hAnsi="Times New Roman"/>
                <w:sz w:val="24"/>
                <w:szCs w:val="24"/>
              </w:rPr>
              <w:t>9,8</w:t>
            </w:r>
          </w:p>
        </w:tc>
        <w:tc>
          <w:tcPr>
            <w:tcW w:w="1098" w:type="dxa"/>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23</w:t>
            </w:r>
            <w:r>
              <w:rPr>
                <w:rFonts w:ascii="Times New Roman" w:hAnsi="Times New Roman"/>
                <w:sz w:val="24"/>
                <w:szCs w:val="24"/>
              </w:rPr>
              <w:t>,5</w:t>
            </w:r>
            <w:r w:rsidRPr="009C5EE0">
              <w:rPr>
                <w:rFonts w:ascii="Times New Roman" w:hAnsi="Times New Roman"/>
                <w:sz w:val="24"/>
                <w:szCs w:val="24"/>
              </w:rPr>
              <w:t>±1,</w:t>
            </w:r>
            <w:r>
              <w:rPr>
                <w:rFonts w:ascii="Times New Roman" w:hAnsi="Times New Roman"/>
                <w:sz w:val="24"/>
                <w:szCs w:val="24"/>
              </w:rPr>
              <w:t>25</w:t>
            </w: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+9</w:t>
            </w: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Pr>
                <w:rFonts w:ascii="Times New Roman" w:hAnsi="Times New Roman"/>
                <w:sz w:val="24"/>
                <w:szCs w:val="24"/>
              </w:rPr>
              <w:t>40,0</w:t>
            </w: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+1</w:t>
            </w: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Pr>
                <w:rFonts w:ascii="Times New Roman" w:hAnsi="Times New Roman"/>
                <w:sz w:val="24"/>
                <w:szCs w:val="24"/>
              </w:rPr>
              <w:t>4,4</w:t>
            </w:r>
          </w:p>
        </w:tc>
      </w:tr>
      <w:tr w:rsidR="0044318E" w:rsidRPr="009C5EE0" w:rsidTr="0044318E">
        <w:tc>
          <w:tcPr>
            <w:tcW w:w="1583" w:type="dxa"/>
            <w:vAlign w:val="center"/>
          </w:tcPr>
          <w:p w:rsidR="0044318E" w:rsidRPr="009C5EE0" w:rsidRDefault="0044318E" w:rsidP="0044318E">
            <w:pPr>
              <w:spacing w:line="360" w:lineRule="auto"/>
              <w:ind w:right="-164"/>
              <w:rPr>
                <w:rFonts w:ascii="Times New Roman" w:hAnsi="Times New Roman"/>
                <w:sz w:val="24"/>
                <w:szCs w:val="24"/>
              </w:rPr>
            </w:pPr>
            <w:r w:rsidRPr="009C5EE0">
              <w:rPr>
                <w:rFonts w:ascii="Times New Roman" w:hAnsi="Times New Roman"/>
                <w:sz w:val="24"/>
                <w:szCs w:val="24"/>
              </w:rPr>
              <w:t xml:space="preserve">Люцерна </w:t>
            </w:r>
          </w:p>
        </w:tc>
        <w:tc>
          <w:tcPr>
            <w:tcW w:w="1098" w:type="dxa"/>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24</w:t>
            </w:r>
            <w:r>
              <w:rPr>
                <w:rFonts w:ascii="Times New Roman" w:hAnsi="Times New Roman"/>
                <w:sz w:val="24"/>
                <w:szCs w:val="24"/>
              </w:rPr>
              <w:t>,5</w:t>
            </w:r>
            <w:r w:rsidRPr="009C5EE0">
              <w:rPr>
                <w:rFonts w:ascii="Times New Roman" w:hAnsi="Times New Roman"/>
                <w:sz w:val="24"/>
                <w:szCs w:val="24"/>
              </w:rPr>
              <w:t>±1,4</w:t>
            </w:r>
            <w:r>
              <w:rPr>
                <w:rFonts w:ascii="Times New Roman" w:hAnsi="Times New Roman"/>
                <w:sz w:val="24"/>
                <w:szCs w:val="24"/>
              </w:rPr>
              <w:t>5</w:t>
            </w: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w:t>
            </w:r>
            <w:r>
              <w:rPr>
                <w:rFonts w:ascii="Times New Roman" w:hAnsi="Times New Roman"/>
                <w:sz w:val="24"/>
                <w:szCs w:val="24"/>
              </w:rPr>
              <w:t>7</w:t>
            </w:r>
          </w:p>
        </w:tc>
        <w:tc>
          <w:tcPr>
            <w:tcW w:w="579" w:type="dxa"/>
            <w:tcBorders>
              <w:left w:val="single" w:sz="4" w:space="0" w:color="auto"/>
            </w:tcBorders>
          </w:tcPr>
          <w:p w:rsidR="0044318E" w:rsidRPr="00951B93" w:rsidRDefault="0044318E" w:rsidP="0044318E">
            <w:pPr>
              <w:spacing w:line="360" w:lineRule="auto"/>
              <w:ind w:right="-164"/>
              <w:jc w:val="center"/>
              <w:rPr>
                <w:rFonts w:ascii="Times New Roman" w:hAnsi="Times New Roman"/>
                <w:sz w:val="24"/>
                <w:szCs w:val="24"/>
              </w:rPr>
            </w:pPr>
            <w:r w:rsidRPr="00951B93">
              <w:rPr>
                <w:rFonts w:ascii="Times New Roman" w:hAnsi="Times New Roman"/>
                <w:sz w:val="24"/>
                <w:szCs w:val="24"/>
              </w:rPr>
              <w:t>40,0</w:t>
            </w:r>
          </w:p>
        </w:tc>
        <w:tc>
          <w:tcPr>
            <w:tcW w:w="1007" w:type="dxa"/>
            <w:tcBorders>
              <w:right w:val="single" w:sz="4" w:space="0" w:color="auto"/>
            </w:tcBorders>
          </w:tcPr>
          <w:p w:rsidR="0044318E" w:rsidRPr="00951B93" w:rsidRDefault="0044318E" w:rsidP="0044318E">
            <w:pPr>
              <w:spacing w:line="360" w:lineRule="auto"/>
              <w:ind w:right="-164"/>
              <w:jc w:val="center"/>
              <w:rPr>
                <w:rFonts w:ascii="Times New Roman" w:hAnsi="Times New Roman"/>
                <w:sz w:val="24"/>
                <w:szCs w:val="24"/>
              </w:rPr>
            </w:pPr>
            <w:r w:rsidRPr="00951B93">
              <w:rPr>
                <w:rFonts w:ascii="Times New Roman" w:hAnsi="Times New Roman"/>
                <w:sz w:val="24"/>
                <w:szCs w:val="24"/>
              </w:rPr>
              <w:t>+2</w:t>
            </w:r>
          </w:p>
        </w:tc>
        <w:tc>
          <w:tcPr>
            <w:tcW w:w="579" w:type="dxa"/>
            <w:tcBorders>
              <w:left w:val="single" w:sz="4" w:space="0" w:color="auto"/>
            </w:tcBorders>
          </w:tcPr>
          <w:p w:rsidR="0044318E" w:rsidRPr="00951B93" w:rsidRDefault="0044318E" w:rsidP="0044318E">
            <w:pPr>
              <w:spacing w:line="360" w:lineRule="auto"/>
              <w:ind w:right="-164"/>
              <w:jc w:val="center"/>
              <w:rPr>
                <w:rFonts w:ascii="Times New Roman" w:hAnsi="Times New Roman"/>
                <w:sz w:val="24"/>
                <w:szCs w:val="24"/>
              </w:rPr>
            </w:pPr>
            <w:r w:rsidRPr="00951B93">
              <w:rPr>
                <w:rFonts w:ascii="Times New Roman" w:hAnsi="Times New Roman"/>
                <w:sz w:val="24"/>
                <w:szCs w:val="24"/>
              </w:rPr>
              <w:t>8,9</w:t>
            </w:r>
          </w:p>
        </w:tc>
        <w:tc>
          <w:tcPr>
            <w:tcW w:w="1172" w:type="dxa"/>
          </w:tcPr>
          <w:p w:rsidR="0044318E" w:rsidRPr="009C5EE0" w:rsidRDefault="0044318E" w:rsidP="0044318E">
            <w:pPr>
              <w:spacing w:line="360" w:lineRule="auto"/>
              <w:ind w:right="-164"/>
              <w:jc w:val="center"/>
              <w:rPr>
                <w:rFonts w:ascii="Times New Roman" w:hAnsi="Times New Roman"/>
                <w:sz w:val="24"/>
                <w:szCs w:val="24"/>
              </w:rPr>
            </w:pPr>
            <w:r>
              <w:rPr>
                <w:rFonts w:ascii="Times New Roman" w:hAnsi="Times New Roman"/>
                <w:sz w:val="24"/>
                <w:szCs w:val="24"/>
              </w:rPr>
              <w:t>23</w:t>
            </w:r>
            <w:r w:rsidRPr="009C5EE0">
              <w:rPr>
                <w:rFonts w:ascii="Times New Roman" w:hAnsi="Times New Roman"/>
                <w:sz w:val="24"/>
                <w:szCs w:val="24"/>
              </w:rPr>
              <w:t>±1,</w:t>
            </w:r>
            <w:r>
              <w:rPr>
                <w:rFonts w:ascii="Times New Roman" w:hAnsi="Times New Roman"/>
                <w:sz w:val="24"/>
                <w:szCs w:val="24"/>
              </w:rPr>
              <w:t>2</w:t>
            </w: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+6</w:t>
            </w:r>
            <w:r>
              <w:rPr>
                <w:rFonts w:ascii="Times New Roman" w:hAnsi="Times New Roman"/>
                <w:sz w:val="24"/>
                <w:szCs w:val="24"/>
              </w:rPr>
              <w:t>,5</w:t>
            </w: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Pr>
                <w:rFonts w:ascii="Times New Roman" w:hAnsi="Times New Roman"/>
                <w:sz w:val="24"/>
                <w:szCs w:val="24"/>
              </w:rPr>
              <w:t>39,4</w:t>
            </w:r>
          </w:p>
        </w:tc>
        <w:tc>
          <w:tcPr>
            <w:tcW w:w="1042"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w:t>
            </w:r>
            <w:r>
              <w:rPr>
                <w:rFonts w:ascii="Times New Roman" w:hAnsi="Times New Roman"/>
                <w:sz w:val="24"/>
                <w:szCs w:val="24"/>
              </w:rPr>
              <w:t>2,5</w:t>
            </w: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Pr>
                <w:rFonts w:ascii="Times New Roman" w:hAnsi="Times New Roman"/>
                <w:sz w:val="24"/>
                <w:szCs w:val="24"/>
              </w:rPr>
              <w:t>12,2</w:t>
            </w:r>
          </w:p>
        </w:tc>
        <w:tc>
          <w:tcPr>
            <w:tcW w:w="1098" w:type="dxa"/>
          </w:tcPr>
          <w:p w:rsidR="0044318E" w:rsidRPr="009C5EE0" w:rsidRDefault="0044318E" w:rsidP="0044318E">
            <w:pPr>
              <w:spacing w:line="360" w:lineRule="auto"/>
              <w:ind w:right="-164"/>
              <w:jc w:val="center"/>
              <w:rPr>
                <w:rFonts w:ascii="Times New Roman" w:hAnsi="Times New Roman"/>
                <w:sz w:val="24"/>
                <w:szCs w:val="24"/>
              </w:rPr>
            </w:pPr>
            <w:r>
              <w:rPr>
                <w:rFonts w:ascii="Times New Roman" w:hAnsi="Times New Roman"/>
                <w:sz w:val="24"/>
                <w:szCs w:val="24"/>
              </w:rPr>
              <w:t>24</w:t>
            </w:r>
            <w:r w:rsidRPr="009C5EE0">
              <w:rPr>
                <w:rFonts w:ascii="Times New Roman" w:hAnsi="Times New Roman"/>
                <w:sz w:val="24"/>
                <w:szCs w:val="24"/>
              </w:rPr>
              <w:t>±1,3</w:t>
            </w: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+9</w:t>
            </w:r>
            <w:r>
              <w:rPr>
                <w:rFonts w:ascii="Times New Roman" w:hAnsi="Times New Roman"/>
                <w:sz w:val="24"/>
                <w:szCs w:val="24"/>
              </w:rPr>
              <w:t>,5</w:t>
            </w: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Pr>
                <w:rFonts w:ascii="Times New Roman" w:hAnsi="Times New Roman"/>
                <w:sz w:val="24"/>
                <w:szCs w:val="24"/>
              </w:rPr>
              <w:t>42,2</w:t>
            </w:r>
          </w:p>
        </w:tc>
        <w:tc>
          <w:tcPr>
            <w:tcW w:w="1007" w:type="dxa"/>
            <w:tcBorders>
              <w:righ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sidRPr="009C5EE0">
              <w:rPr>
                <w:rFonts w:ascii="Times New Roman" w:hAnsi="Times New Roman"/>
                <w:sz w:val="24"/>
                <w:szCs w:val="24"/>
              </w:rPr>
              <w:t>+1</w:t>
            </w:r>
            <w:r>
              <w:rPr>
                <w:rFonts w:ascii="Times New Roman" w:hAnsi="Times New Roman"/>
                <w:sz w:val="24"/>
                <w:szCs w:val="24"/>
              </w:rPr>
              <w:t>,5</w:t>
            </w:r>
          </w:p>
        </w:tc>
        <w:tc>
          <w:tcPr>
            <w:tcW w:w="579" w:type="dxa"/>
            <w:tcBorders>
              <w:left w:val="single" w:sz="4" w:space="0" w:color="auto"/>
            </w:tcBorders>
          </w:tcPr>
          <w:p w:rsidR="0044318E" w:rsidRPr="009C5EE0" w:rsidRDefault="0044318E" w:rsidP="0044318E">
            <w:pPr>
              <w:spacing w:line="360" w:lineRule="auto"/>
              <w:ind w:right="-164"/>
              <w:jc w:val="center"/>
              <w:rPr>
                <w:rFonts w:ascii="Times New Roman" w:hAnsi="Times New Roman"/>
                <w:sz w:val="24"/>
                <w:szCs w:val="24"/>
              </w:rPr>
            </w:pPr>
            <w:r>
              <w:rPr>
                <w:rFonts w:ascii="Times New Roman" w:hAnsi="Times New Roman"/>
                <w:sz w:val="24"/>
                <w:szCs w:val="24"/>
              </w:rPr>
              <w:t>6,7</w:t>
            </w:r>
          </w:p>
        </w:tc>
      </w:tr>
    </w:tbl>
    <w:p w:rsidR="0044318E" w:rsidRDefault="0044318E" w:rsidP="0044318E">
      <w:pPr>
        <w:spacing w:after="0" w:line="240" w:lineRule="auto"/>
        <w:jc w:val="center"/>
        <w:rPr>
          <w:rFonts w:ascii="Times New Roman" w:hAnsi="Times New Roman"/>
          <w:color w:val="FF0000"/>
          <w:sz w:val="28"/>
          <w:szCs w:val="28"/>
        </w:rPr>
      </w:pPr>
    </w:p>
    <w:p w:rsidR="000E3C7B" w:rsidRDefault="000E3C7B" w:rsidP="0044318E">
      <w:pPr>
        <w:tabs>
          <w:tab w:val="left" w:pos="5685"/>
        </w:tabs>
        <w:spacing w:after="0" w:line="240" w:lineRule="auto"/>
        <w:jc w:val="center"/>
        <w:rPr>
          <w:rFonts w:ascii="Times New Roman" w:hAnsi="Times New Roman"/>
          <w:b/>
          <w:sz w:val="24"/>
          <w:szCs w:val="24"/>
        </w:rPr>
      </w:pPr>
    </w:p>
    <w:p w:rsidR="000E3C7B" w:rsidRDefault="000E3C7B" w:rsidP="0044318E">
      <w:pPr>
        <w:tabs>
          <w:tab w:val="left" w:pos="5685"/>
        </w:tabs>
        <w:spacing w:after="0" w:line="240" w:lineRule="auto"/>
        <w:jc w:val="center"/>
        <w:rPr>
          <w:rFonts w:ascii="Times New Roman" w:hAnsi="Times New Roman"/>
          <w:b/>
          <w:sz w:val="24"/>
          <w:szCs w:val="24"/>
        </w:rPr>
      </w:pPr>
    </w:p>
    <w:p w:rsidR="00611448" w:rsidRDefault="00611448" w:rsidP="0044318E">
      <w:pPr>
        <w:tabs>
          <w:tab w:val="left" w:pos="5685"/>
        </w:tabs>
        <w:spacing w:after="0" w:line="240" w:lineRule="auto"/>
        <w:jc w:val="center"/>
        <w:rPr>
          <w:rFonts w:ascii="Times New Roman" w:hAnsi="Times New Roman"/>
          <w:b/>
          <w:sz w:val="24"/>
          <w:szCs w:val="24"/>
        </w:rPr>
      </w:pPr>
    </w:p>
    <w:p w:rsidR="0044318E" w:rsidRPr="00611448" w:rsidRDefault="0044318E" w:rsidP="0044318E">
      <w:pPr>
        <w:tabs>
          <w:tab w:val="left" w:pos="5685"/>
        </w:tabs>
        <w:spacing w:after="0" w:line="240" w:lineRule="auto"/>
        <w:jc w:val="center"/>
        <w:rPr>
          <w:rFonts w:ascii="Times New Roman" w:hAnsi="Times New Roman"/>
          <w:b/>
          <w:sz w:val="24"/>
          <w:szCs w:val="24"/>
        </w:rPr>
      </w:pPr>
      <w:r w:rsidRPr="00A5586D">
        <w:rPr>
          <w:rFonts w:ascii="Times New Roman" w:hAnsi="Times New Roman"/>
          <w:b/>
          <w:sz w:val="24"/>
          <w:szCs w:val="24"/>
        </w:rPr>
        <w:lastRenderedPageBreak/>
        <w:t xml:space="preserve">ПРИЛОЖЕНИЕ </w:t>
      </w:r>
      <w:r>
        <w:rPr>
          <w:rFonts w:ascii="Times New Roman" w:hAnsi="Times New Roman"/>
          <w:b/>
          <w:sz w:val="24"/>
          <w:szCs w:val="24"/>
          <w:lang w:val="en-US"/>
        </w:rPr>
        <w:t>E</w:t>
      </w:r>
    </w:p>
    <w:p w:rsidR="0044318E" w:rsidRPr="00611448" w:rsidRDefault="0044318E" w:rsidP="0044318E">
      <w:pPr>
        <w:tabs>
          <w:tab w:val="left" w:pos="5685"/>
        </w:tabs>
        <w:spacing w:after="0" w:line="240" w:lineRule="auto"/>
        <w:jc w:val="center"/>
        <w:rPr>
          <w:rFonts w:ascii="Times New Roman" w:hAnsi="Times New Roman"/>
          <w:b/>
          <w:sz w:val="20"/>
          <w:szCs w:val="20"/>
        </w:rPr>
      </w:pPr>
    </w:p>
    <w:p w:rsidR="0044318E" w:rsidRPr="00A5586D" w:rsidRDefault="0044318E" w:rsidP="0044318E">
      <w:pPr>
        <w:spacing w:after="0" w:line="240" w:lineRule="auto"/>
        <w:jc w:val="center"/>
        <w:rPr>
          <w:rFonts w:ascii="Times New Roman" w:hAnsi="Times New Roman"/>
          <w:b/>
          <w:sz w:val="24"/>
          <w:szCs w:val="24"/>
        </w:rPr>
      </w:pPr>
      <w:r w:rsidRPr="00A5586D">
        <w:rPr>
          <w:rFonts w:ascii="Times New Roman" w:hAnsi="Times New Roman"/>
          <w:b/>
          <w:sz w:val="24"/>
          <w:szCs w:val="24"/>
        </w:rPr>
        <w:t>В</w:t>
      </w:r>
      <w:r w:rsidR="00611448" w:rsidRPr="00A5586D">
        <w:rPr>
          <w:rFonts w:ascii="Times New Roman" w:hAnsi="Times New Roman"/>
          <w:b/>
          <w:sz w:val="24"/>
          <w:szCs w:val="24"/>
        </w:rPr>
        <w:t>лияние питания нектаром различных видов растений на плодовитость  энтомофагов</w:t>
      </w:r>
    </w:p>
    <w:p w:rsidR="0044318E" w:rsidRPr="00611448" w:rsidRDefault="0044318E" w:rsidP="0044318E">
      <w:pPr>
        <w:spacing w:after="0" w:line="240" w:lineRule="auto"/>
        <w:jc w:val="center"/>
        <w:rPr>
          <w:rFonts w:ascii="Times New Roman" w:hAnsi="Times New Roman"/>
          <w:color w:val="FF0000"/>
          <w:sz w:val="24"/>
          <w:szCs w:val="24"/>
        </w:rPr>
      </w:pPr>
    </w:p>
    <w:tbl>
      <w:tblPr>
        <w:tblStyle w:val="a7"/>
        <w:tblW w:w="0" w:type="auto"/>
        <w:tblLook w:val="04A0"/>
      </w:tblPr>
      <w:tblGrid>
        <w:gridCol w:w="1308"/>
        <w:gridCol w:w="1166"/>
        <w:gridCol w:w="1041"/>
        <w:gridCol w:w="635"/>
        <w:gridCol w:w="1041"/>
        <w:gridCol w:w="631"/>
        <w:gridCol w:w="1166"/>
        <w:gridCol w:w="1041"/>
        <w:gridCol w:w="631"/>
        <w:gridCol w:w="1041"/>
        <w:gridCol w:w="515"/>
        <w:gridCol w:w="1053"/>
        <w:gridCol w:w="1041"/>
        <w:gridCol w:w="631"/>
        <w:gridCol w:w="1041"/>
        <w:gridCol w:w="520"/>
      </w:tblGrid>
      <w:tr w:rsidR="0044318E" w:rsidRPr="00817A01" w:rsidTr="0044318E">
        <w:tc>
          <w:tcPr>
            <w:tcW w:w="1315" w:type="dxa"/>
            <w:vMerge w:val="restart"/>
          </w:tcPr>
          <w:p w:rsidR="0044318E" w:rsidRPr="00817A01" w:rsidRDefault="0044318E" w:rsidP="000E3C7B">
            <w:pPr>
              <w:spacing w:line="360" w:lineRule="auto"/>
              <w:jc w:val="center"/>
              <w:rPr>
                <w:rFonts w:ascii="Times New Roman" w:hAnsi="Times New Roman"/>
                <w:sz w:val="24"/>
                <w:szCs w:val="24"/>
              </w:rPr>
            </w:pPr>
          </w:p>
          <w:p w:rsidR="0044318E" w:rsidRPr="00817A01" w:rsidRDefault="0044318E" w:rsidP="000E3C7B">
            <w:pPr>
              <w:spacing w:line="360" w:lineRule="auto"/>
              <w:jc w:val="center"/>
              <w:rPr>
                <w:rFonts w:ascii="Times New Roman" w:hAnsi="Times New Roman"/>
                <w:sz w:val="24"/>
                <w:szCs w:val="24"/>
              </w:rPr>
            </w:pPr>
            <w:r w:rsidRPr="00817A01">
              <w:rPr>
                <w:rFonts w:ascii="Times New Roman" w:hAnsi="Times New Roman"/>
                <w:sz w:val="24"/>
                <w:szCs w:val="24"/>
              </w:rPr>
              <w:t xml:space="preserve">Вид растения </w:t>
            </w:r>
          </w:p>
        </w:tc>
        <w:tc>
          <w:tcPr>
            <w:tcW w:w="12997" w:type="dxa"/>
            <w:gridSpan w:val="15"/>
          </w:tcPr>
          <w:p w:rsidR="0044318E" w:rsidRPr="00817A01" w:rsidRDefault="0044318E" w:rsidP="000E3C7B">
            <w:pPr>
              <w:spacing w:line="360" w:lineRule="auto"/>
              <w:jc w:val="center"/>
              <w:rPr>
                <w:rFonts w:ascii="Times New Roman" w:hAnsi="Times New Roman"/>
                <w:sz w:val="24"/>
                <w:szCs w:val="24"/>
              </w:rPr>
            </w:pPr>
            <w:r w:rsidRPr="00817A01">
              <w:rPr>
                <w:rFonts w:ascii="Times New Roman" w:hAnsi="Times New Roman"/>
                <w:sz w:val="24"/>
                <w:szCs w:val="24"/>
              </w:rPr>
              <w:t xml:space="preserve">Вид энтомофага </w:t>
            </w:r>
          </w:p>
        </w:tc>
      </w:tr>
      <w:tr w:rsidR="0044318E" w:rsidRPr="00817A01" w:rsidTr="0044318E">
        <w:tc>
          <w:tcPr>
            <w:tcW w:w="1315" w:type="dxa"/>
            <w:vMerge/>
          </w:tcPr>
          <w:p w:rsidR="0044318E" w:rsidRPr="00817A01" w:rsidRDefault="0044318E" w:rsidP="000E3C7B">
            <w:pPr>
              <w:spacing w:line="360" w:lineRule="auto"/>
              <w:jc w:val="center"/>
              <w:rPr>
                <w:rFonts w:ascii="Times New Roman" w:hAnsi="Times New Roman"/>
                <w:sz w:val="24"/>
                <w:szCs w:val="24"/>
              </w:rPr>
            </w:pPr>
          </w:p>
        </w:tc>
        <w:tc>
          <w:tcPr>
            <w:tcW w:w="4409" w:type="dxa"/>
            <w:gridSpan w:val="5"/>
          </w:tcPr>
          <w:p w:rsidR="0044318E" w:rsidRPr="009D060F" w:rsidRDefault="0044318E" w:rsidP="000E3C7B">
            <w:pPr>
              <w:spacing w:line="360" w:lineRule="auto"/>
              <w:jc w:val="center"/>
              <w:rPr>
                <w:rFonts w:ascii="Times New Roman" w:hAnsi="Times New Roman"/>
                <w:sz w:val="24"/>
                <w:szCs w:val="24"/>
              </w:rPr>
            </w:pPr>
            <w:r w:rsidRPr="009D060F">
              <w:rPr>
                <w:rFonts w:ascii="Times New Roman" w:hAnsi="Times New Roman"/>
                <w:sz w:val="24"/>
                <w:szCs w:val="24"/>
              </w:rPr>
              <w:t>семиточечная коровка</w:t>
            </w:r>
          </w:p>
          <w:p w:rsidR="0044318E" w:rsidRPr="009D060F" w:rsidRDefault="0044318E" w:rsidP="000E3C7B">
            <w:pPr>
              <w:spacing w:line="360" w:lineRule="auto"/>
              <w:jc w:val="center"/>
              <w:rPr>
                <w:rFonts w:ascii="Times New Roman" w:hAnsi="Times New Roman"/>
                <w:sz w:val="24"/>
                <w:szCs w:val="24"/>
              </w:rPr>
            </w:pPr>
            <w:r w:rsidRPr="009D060F">
              <w:rPr>
                <w:rFonts w:ascii="Times New Roman" w:hAnsi="Times New Roman"/>
                <w:sz w:val="24"/>
                <w:szCs w:val="24"/>
              </w:rPr>
              <w:t>(Coccinella semtpunctata)</w:t>
            </w:r>
          </w:p>
        </w:tc>
        <w:tc>
          <w:tcPr>
            <w:tcW w:w="4291" w:type="dxa"/>
            <w:gridSpan w:val="5"/>
          </w:tcPr>
          <w:p w:rsidR="0044318E" w:rsidRPr="009D060F" w:rsidRDefault="0044318E" w:rsidP="000E3C7B">
            <w:pPr>
              <w:spacing w:line="360" w:lineRule="auto"/>
              <w:jc w:val="center"/>
              <w:rPr>
                <w:rFonts w:ascii="Times New Roman" w:hAnsi="Times New Roman"/>
                <w:sz w:val="24"/>
                <w:szCs w:val="24"/>
              </w:rPr>
            </w:pPr>
            <w:r w:rsidRPr="009D060F">
              <w:rPr>
                <w:rFonts w:ascii="Times New Roman" w:hAnsi="Times New Roman"/>
                <w:sz w:val="24"/>
                <w:szCs w:val="24"/>
              </w:rPr>
              <w:t>двуточечная коровка</w:t>
            </w:r>
          </w:p>
          <w:p w:rsidR="0044318E" w:rsidRPr="009D060F" w:rsidRDefault="0044318E" w:rsidP="000E3C7B">
            <w:pPr>
              <w:spacing w:line="360" w:lineRule="auto"/>
              <w:jc w:val="center"/>
              <w:rPr>
                <w:rFonts w:ascii="Times New Roman" w:hAnsi="Times New Roman"/>
                <w:sz w:val="24"/>
                <w:szCs w:val="24"/>
              </w:rPr>
            </w:pPr>
            <w:r w:rsidRPr="009D060F">
              <w:rPr>
                <w:rFonts w:ascii="Times New Roman" w:hAnsi="Times New Roman"/>
                <w:sz w:val="24"/>
                <w:szCs w:val="24"/>
              </w:rPr>
              <w:t>(Adalia bipunctata)</w:t>
            </w:r>
          </w:p>
        </w:tc>
        <w:tc>
          <w:tcPr>
            <w:tcW w:w="4297" w:type="dxa"/>
            <w:gridSpan w:val="5"/>
          </w:tcPr>
          <w:p w:rsidR="0044318E" w:rsidRPr="009D060F" w:rsidRDefault="0044318E" w:rsidP="000E3C7B">
            <w:pPr>
              <w:spacing w:line="360" w:lineRule="auto"/>
              <w:jc w:val="center"/>
              <w:rPr>
                <w:rFonts w:ascii="Times New Roman" w:hAnsi="Times New Roman"/>
                <w:sz w:val="24"/>
                <w:szCs w:val="24"/>
              </w:rPr>
            </w:pPr>
            <w:r w:rsidRPr="009D060F">
              <w:rPr>
                <w:rFonts w:ascii="Times New Roman" w:hAnsi="Times New Roman"/>
                <w:sz w:val="24"/>
                <w:szCs w:val="24"/>
              </w:rPr>
              <w:t>златоглазка обыкновенная</w:t>
            </w:r>
          </w:p>
          <w:p w:rsidR="0044318E" w:rsidRPr="009D060F" w:rsidRDefault="0044318E" w:rsidP="000E3C7B">
            <w:pPr>
              <w:spacing w:line="360" w:lineRule="auto"/>
              <w:jc w:val="center"/>
              <w:rPr>
                <w:rFonts w:ascii="Times New Roman" w:hAnsi="Times New Roman"/>
                <w:sz w:val="24"/>
                <w:szCs w:val="24"/>
              </w:rPr>
            </w:pPr>
            <w:r w:rsidRPr="009D060F">
              <w:rPr>
                <w:rFonts w:ascii="Times New Roman" w:hAnsi="Times New Roman"/>
                <w:sz w:val="24"/>
                <w:szCs w:val="24"/>
              </w:rPr>
              <w:t>(</w:t>
            </w:r>
            <w:r w:rsidRPr="009D060F">
              <w:rPr>
                <w:rFonts w:ascii="Times New Roman" w:hAnsi="Times New Roman"/>
                <w:sz w:val="24"/>
                <w:szCs w:val="24"/>
                <w:lang w:val="en-US"/>
              </w:rPr>
              <w:t>Chrysopa</w:t>
            </w:r>
            <w:r w:rsidRPr="009D060F">
              <w:rPr>
                <w:rFonts w:ascii="Times New Roman" w:hAnsi="Times New Roman"/>
                <w:sz w:val="24"/>
                <w:szCs w:val="24"/>
              </w:rPr>
              <w:t xml:space="preserve"> </w:t>
            </w:r>
            <w:r w:rsidRPr="009D060F">
              <w:rPr>
                <w:rFonts w:ascii="Times New Roman" w:hAnsi="Times New Roman"/>
                <w:sz w:val="24"/>
                <w:szCs w:val="24"/>
                <w:lang w:val="en-US"/>
              </w:rPr>
              <w:t>cornea</w:t>
            </w:r>
            <w:r w:rsidRPr="009D060F">
              <w:rPr>
                <w:rFonts w:ascii="Times New Roman" w:hAnsi="Times New Roman"/>
                <w:sz w:val="24"/>
                <w:szCs w:val="24"/>
              </w:rPr>
              <w:t>)</w:t>
            </w:r>
          </w:p>
        </w:tc>
      </w:tr>
      <w:tr w:rsidR="0044318E" w:rsidRPr="00817A01" w:rsidTr="0044318E">
        <w:tc>
          <w:tcPr>
            <w:tcW w:w="1315" w:type="dxa"/>
            <w:vMerge/>
          </w:tcPr>
          <w:p w:rsidR="0044318E" w:rsidRPr="00817A01" w:rsidRDefault="0044318E" w:rsidP="000E3C7B">
            <w:pPr>
              <w:spacing w:line="360" w:lineRule="auto"/>
              <w:jc w:val="center"/>
              <w:rPr>
                <w:rFonts w:ascii="Times New Roman" w:hAnsi="Times New Roman"/>
                <w:sz w:val="24"/>
                <w:szCs w:val="24"/>
              </w:rPr>
            </w:pPr>
          </w:p>
        </w:tc>
        <w:tc>
          <w:tcPr>
            <w:tcW w:w="1053" w:type="dxa"/>
            <w:vMerge w:val="restart"/>
          </w:tcPr>
          <w:p w:rsidR="0044318E" w:rsidRPr="00817A01" w:rsidRDefault="0044318E" w:rsidP="000E3C7B">
            <w:pPr>
              <w:spacing w:line="360" w:lineRule="auto"/>
              <w:jc w:val="center"/>
              <w:rPr>
                <w:rFonts w:ascii="Times New Roman" w:hAnsi="Times New Roman"/>
                <w:sz w:val="24"/>
                <w:szCs w:val="24"/>
              </w:rPr>
            </w:pPr>
          </w:p>
          <w:p w:rsidR="0044318E" w:rsidRPr="00817A01" w:rsidRDefault="0044318E" w:rsidP="000E3C7B">
            <w:pPr>
              <w:spacing w:line="360" w:lineRule="auto"/>
              <w:jc w:val="center"/>
              <w:rPr>
                <w:rFonts w:ascii="Times New Roman" w:hAnsi="Times New Roman"/>
                <w:sz w:val="24"/>
                <w:szCs w:val="24"/>
              </w:rPr>
            </w:pPr>
            <w:r w:rsidRPr="00817A01">
              <w:rPr>
                <w:rFonts w:ascii="Times New Roman" w:hAnsi="Times New Roman"/>
                <w:sz w:val="24"/>
                <w:szCs w:val="24"/>
              </w:rPr>
              <w:t>опыт</w:t>
            </w:r>
          </w:p>
        </w:tc>
        <w:tc>
          <w:tcPr>
            <w:tcW w:w="1678" w:type="dxa"/>
            <w:gridSpan w:val="2"/>
          </w:tcPr>
          <w:p w:rsidR="0044318E" w:rsidRPr="00817A01" w:rsidRDefault="0044318E" w:rsidP="000E3C7B">
            <w:pPr>
              <w:spacing w:line="360" w:lineRule="auto"/>
              <w:jc w:val="center"/>
              <w:rPr>
                <w:rFonts w:ascii="Times New Roman" w:hAnsi="Times New Roman"/>
                <w:sz w:val="24"/>
                <w:szCs w:val="24"/>
              </w:rPr>
            </w:pPr>
            <w:r w:rsidRPr="00817A01">
              <w:rPr>
                <w:rFonts w:ascii="Times New Roman" w:hAnsi="Times New Roman"/>
                <w:sz w:val="24"/>
                <w:szCs w:val="24"/>
              </w:rPr>
              <w:t>по сравнению с контролем</w:t>
            </w:r>
          </w:p>
        </w:tc>
        <w:tc>
          <w:tcPr>
            <w:tcW w:w="1678" w:type="dxa"/>
            <w:gridSpan w:val="2"/>
          </w:tcPr>
          <w:p w:rsidR="0044318E" w:rsidRPr="00817A01" w:rsidRDefault="0044318E" w:rsidP="000E3C7B">
            <w:pPr>
              <w:spacing w:line="360" w:lineRule="auto"/>
              <w:jc w:val="center"/>
              <w:rPr>
                <w:rFonts w:ascii="Times New Roman" w:hAnsi="Times New Roman"/>
                <w:sz w:val="24"/>
                <w:szCs w:val="24"/>
              </w:rPr>
            </w:pPr>
          </w:p>
          <w:p w:rsidR="0044318E" w:rsidRPr="00817A01" w:rsidRDefault="0044318E" w:rsidP="000E3C7B">
            <w:pPr>
              <w:spacing w:line="360" w:lineRule="auto"/>
              <w:jc w:val="center"/>
              <w:rPr>
                <w:rFonts w:ascii="Times New Roman" w:hAnsi="Times New Roman"/>
                <w:sz w:val="24"/>
                <w:szCs w:val="24"/>
              </w:rPr>
            </w:pPr>
            <w:r w:rsidRPr="00817A01">
              <w:rPr>
                <w:rFonts w:ascii="Times New Roman" w:hAnsi="Times New Roman"/>
                <w:sz w:val="24"/>
                <w:szCs w:val="24"/>
              </w:rPr>
              <w:t>эталоном</w:t>
            </w:r>
          </w:p>
        </w:tc>
        <w:tc>
          <w:tcPr>
            <w:tcW w:w="1053" w:type="dxa"/>
            <w:vMerge w:val="restart"/>
          </w:tcPr>
          <w:p w:rsidR="0044318E" w:rsidRPr="00817A01" w:rsidRDefault="0044318E" w:rsidP="000E3C7B">
            <w:pPr>
              <w:spacing w:line="360" w:lineRule="auto"/>
              <w:jc w:val="center"/>
              <w:rPr>
                <w:rFonts w:ascii="Times New Roman" w:hAnsi="Times New Roman"/>
                <w:sz w:val="24"/>
                <w:szCs w:val="24"/>
              </w:rPr>
            </w:pPr>
          </w:p>
          <w:p w:rsidR="0044318E" w:rsidRPr="00817A01" w:rsidRDefault="0044318E" w:rsidP="000E3C7B">
            <w:pPr>
              <w:spacing w:line="360" w:lineRule="auto"/>
              <w:jc w:val="center"/>
              <w:rPr>
                <w:rFonts w:ascii="Times New Roman" w:hAnsi="Times New Roman"/>
                <w:sz w:val="24"/>
                <w:szCs w:val="24"/>
              </w:rPr>
            </w:pPr>
            <w:r w:rsidRPr="00817A01">
              <w:rPr>
                <w:rFonts w:ascii="Times New Roman" w:hAnsi="Times New Roman"/>
                <w:sz w:val="24"/>
                <w:szCs w:val="24"/>
              </w:rPr>
              <w:t>опыт</w:t>
            </w:r>
          </w:p>
        </w:tc>
        <w:tc>
          <w:tcPr>
            <w:tcW w:w="1678" w:type="dxa"/>
            <w:gridSpan w:val="2"/>
          </w:tcPr>
          <w:p w:rsidR="0044318E" w:rsidRPr="00817A01" w:rsidRDefault="0044318E" w:rsidP="000E3C7B">
            <w:pPr>
              <w:spacing w:line="360" w:lineRule="auto"/>
              <w:jc w:val="center"/>
              <w:rPr>
                <w:rFonts w:ascii="Times New Roman" w:hAnsi="Times New Roman"/>
                <w:sz w:val="24"/>
                <w:szCs w:val="24"/>
              </w:rPr>
            </w:pPr>
            <w:r w:rsidRPr="00817A01">
              <w:rPr>
                <w:rFonts w:ascii="Times New Roman" w:hAnsi="Times New Roman"/>
                <w:sz w:val="24"/>
                <w:szCs w:val="24"/>
              </w:rPr>
              <w:t>по сравнению с контролем</w:t>
            </w:r>
          </w:p>
        </w:tc>
        <w:tc>
          <w:tcPr>
            <w:tcW w:w="1560" w:type="dxa"/>
            <w:gridSpan w:val="2"/>
          </w:tcPr>
          <w:p w:rsidR="0044318E" w:rsidRPr="00817A01" w:rsidRDefault="0044318E" w:rsidP="000E3C7B">
            <w:pPr>
              <w:spacing w:line="360" w:lineRule="auto"/>
              <w:jc w:val="center"/>
              <w:rPr>
                <w:rFonts w:ascii="Times New Roman" w:hAnsi="Times New Roman"/>
                <w:sz w:val="24"/>
                <w:szCs w:val="24"/>
              </w:rPr>
            </w:pPr>
          </w:p>
          <w:p w:rsidR="0044318E" w:rsidRPr="00817A01" w:rsidRDefault="0044318E" w:rsidP="000E3C7B">
            <w:pPr>
              <w:spacing w:line="360" w:lineRule="auto"/>
              <w:jc w:val="center"/>
              <w:rPr>
                <w:rFonts w:ascii="Times New Roman" w:hAnsi="Times New Roman"/>
                <w:sz w:val="24"/>
                <w:szCs w:val="24"/>
              </w:rPr>
            </w:pPr>
            <w:r w:rsidRPr="00817A01">
              <w:rPr>
                <w:rFonts w:ascii="Times New Roman" w:hAnsi="Times New Roman"/>
                <w:sz w:val="24"/>
                <w:szCs w:val="24"/>
              </w:rPr>
              <w:t>эталоном</w:t>
            </w:r>
          </w:p>
        </w:tc>
        <w:tc>
          <w:tcPr>
            <w:tcW w:w="1053" w:type="dxa"/>
            <w:vMerge w:val="restart"/>
          </w:tcPr>
          <w:p w:rsidR="0044318E" w:rsidRPr="00817A01" w:rsidRDefault="0044318E" w:rsidP="000E3C7B">
            <w:pPr>
              <w:spacing w:line="360" w:lineRule="auto"/>
              <w:jc w:val="center"/>
              <w:rPr>
                <w:rFonts w:ascii="Times New Roman" w:hAnsi="Times New Roman"/>
                <w:sz w:val="24"/>
                <w:szCs w:val="24"/>
              </w:rPr>
            </w:pPr>
          </w:p>
          <w:p w:rsidR="0044318E" w:rsidRPr="00817A01" w:rsidRDefault="0044318E" w:rsidP="000E3C7B">
            <w:pPr>
              <w:spacing w:line="360" w:lineRule="auto"/>
              <w:jc w:val="center"/>
              <w:rPr>
                <w:rFonts w:ascii="Times New Roman" w:hAnsi="Times New Roman"/>
                <w:sz w:val="24"/>
                <w:szCs w:val="24"/>
              </w:rPr>
            </w:pPr>
            <w:r w:rsidRPr="00817A01">
              <w:rPr>
                <w:rFonts w:ascii="Times New Roman" w:hAnsi="Times New Roman"/>
                <w:sz w:val="24"/>
                <w:szCs w:val="24"/>
              </w:rPr>
              <w:t>опыт</w:t>
            </w:r>
          </w:p>
        </w:tc>
        <w:tc>
          <w:tcPr>
            <w:tcW w:w="1678" w:type="dxa"/>
            <w:gridSpan w:val="2"/>
          </w:tcPr>
          <w:p w:rsidR="0044318E" w:rsidRPr="00817A01" w:rsidRDefault="0044318E" w:rsidP="000E3C7B">
            <w:pPr>
              <w:spacing w:line="360" w:lineRule="auto"/>
              <w:jc w:val="center"/>
              <w:rPr>
                <w:rFonts w:ascii="Times New Roman" w:hAnsi="Times New Roman"/>
                <w:sz w:val="24"/>
                <w:szCs w:val="24"/>
              </w:rPr>
            </w:pPr>
            <w:r w:rsidRPr="00817A01">
              <w:rPr>
                <w:rFonts w:ascii="Times New Roman" w:hAnsi="Times New Roman"/>
                <w:sz w:val="24"/>
                <w:szCs w:val="24"/>
              </w:rPr>
              <w:t>по сравнению с контролем</w:t>
            </w:r>
          </w:p>
        </w:tc>
        <w:tc>
          <w:tcPr>
            <w:tcW w:w="1566" w:type="dxa"/>
            <w:gridSpan w:val="2"/>
          </w:tcPr>
          <w:p w:rsidR="0044318E" w:rsidRPr="00817A01" w:rsidRDefault="0044318E" w:rsidP="000E3C7B">
            <w:pPr>
              <w:spacing w:line="360" w:lineRule="auto"/>
              <w:jc w:val="center"/>
              <w:rPr>
                <w:rFonts w:ascii="Times New Roman" w:hAnsi="Times New Roman"/>
                <w:sz w:val="24"/>
                <w:szCs w:val="24"/>
              </w:rPr>
            </w:pPr>
          </w:p>
          <w:p w:rsidR="0044318E" w:rsidRPr="00817A01" w:rsidRDefault="0044318E" w:rsidP="000E3C7B">
            <w:pPr>
              <w:spacing w:line="360" w:lineRule="auto"/>
              <w:jc w:val="center"/>
              <w:rPr>
                <w:rFonts w:ascii="Times New Roman" w:hAnsi="Times New Roman"/>
                <w:sz w:val="24"/>
                <w:szCs w:val="24"/>
              </w:rPr>
            </w:pPr>
            <w:r w:rsidRPr="00817A01">
              <w:rPr>
                <w:rFonts w:ascii="Times New Roman" w:hAnsi="Times New Roman"/>
                <w:sz w:val="24"/>
                <w:szCs w:val="24"/>
              </w:rPr>
              <w:t>эталоном</w:t>
            </w:r>
          </w:p>
        </w:tc>
      </w:tr>
      <w:tr w:rsidR="0044318E" w:rsidRPr="00817A01" w:rsidTr="0044318E">
        <w:tc>
          <w:tcPr>
            <w:tcW w:w="1315" w:type="dxa"/>
            <w:vMerge/>
          </w:tcPr>
          <w:p w:rsidR="0044318E" w:rsidRPr="00817A01" w:rsidRDefault="0044318E" w:rsidP="000E3C7B">
            <w:pPr>
              <w:spacing w:line="360" w:lineRule="auto"/>
              <w:jc w:val="center"/>
              <w:rPr>
                <w:rFonts w:ascii="Times New Roman" w:hAnsi="Times New Roman"/>
                <w:sz w:val="24"/>
                <w:szCs w:val="24"/>
              </w:rPr>
            </w:pPr>
          </w:p>
        </w:tc>
        <w:tc>
          <w:tcPr>
            <w:tcW w:w="1053" w:type="dxa"/>
            <w:vMerge/>
          </w:tcPr>
          <w:p w:rsidR="0044318E" w:rsidRPr="00817A01" w:rsidRDefault="0044318E" w:rsidP="000E3C7B">
            <w:pPr>
              <w:spacing w:line="360" w:lineRule="auto"/>
              <w:jc w:val="center"/>
              <w:rPr>
                <w:rFonts w:ascii="Times New Roman" w:hAnsi="Times New Roman"/>
                <w:sz w:val="24"/>
                <w:szCs w:val="24"/>
              </w:rPr>
            </w:pPr>
          </w:p>
        </w:tc>
        <w:tc>
          <w:tcPr>
            <w:tcW w:w="1042" w:type="dxa"/>
            <w:tcBorders>
              <w:right w:val="single" w:sz="4" w:space="0" w:color="auto"/>
            </w:tcBorders>
          </w:tcPr>
          <w:p w:rsidR="0044318E" w:rsidRPr="00817A01" w:rsidRDefault="0044318E" w:rsidP="000E3C7B">
            <w:pPr>
              <w:spacing w:line="360" w:lineRule="auto"/>
              <w:jc w:val="center"/>
              <w:rPr>
                <w:rFonts w:ascii="Times New Roman" w:hAnsi="Times New Roman"/>
                <w:sz w:val="24"/>
                <w:szCs w:val="24"/>
              </w:rPr>
            </w:pPr>
            <w:r>
              <w:rPr>
                <w:rFonts w:ascii="Times New Roman" w:hAnsi="Times New Roman"/>
                <w:sz w:val="24"/>
                <w:szCs w:val="24"/>
              </w:rPr>
              <w:t>ч</w:t>
            </w:r>
            <w:r w:rsidRPr="00817A01">
              <w:rPr>
                <w:rFonts w:ascii="Times New Roman" w:hAnsi="Times New Roman"/>
                <w:sz w:val="24"/>
                <w:szCs w:val="24"/>
              </w:rPr>
              <w:t>ислен-ность</w:t>
            </w:r>
          </w:p>
        </w:tc>
        <w:tc>
          <w:tcPr>
            <w:tcW w:w="636" w:type="dxa"/>
            <w:tcBorders>
              <w:left w:val="single" w:sz="4" w:space="0" w:color="auto"/>
            </w:tcBorders>
          </w:tcPr>
          <w:p w:rsidR="0044318E" w:rsidRPr="00817A01" w:rsidRDefault="0044318E" w:rsidP="000E3C7B">
            <w:pPr>
              <w:spacing w:line="360" w:lineRule="auto"/>
              <w:jc w:val="center"/>
              <w:rPr>
                <w:rFonts w:ascii="Times New Roman" w:hAnsi="Times New Roman"/>
                <w:sz w:val="24"/>
                <w:szCs w:val="24"/>
              </w:rPr>
            </w:pPr>
            <w:r w:rsidRPr="00817A01">
              <w:rPr>
                <w:rFonts w:ascii="Times New Roman" w:hAnsi="Times New Roman"/>
                <w:sz w:val="24"/>
                <w:szCs w:val="24"/>
              </w:rPr>
              <w:t>%</w:t>
            </w:r>
          </w:p>
        </w:tc>
        <w:tc>
          <w:tcPr>
            <w:tcW w:w="1042" w:type="dxa"/>
            <w:tcBorders>
              <w:right w:val="single" w:sz="4" w:space="0" w:color="auto"/>
            </w:tcBorders>
          </w:tcPr>
          <w:p w:rsidR="0044318E" w:rsidRPr="00817A01" w:rsidRDefault="0044318E" w:rsidP="000E3C7B">
            <w:pPr>
              <w:spacing w:line="360" w:lineRule="auto"/>
              <w:jc w:val="center"/>
              <w:rPr>
                <w:rFonts w:ascii="Times New Roman" w:hAnsi="Times New Roman"/>
                <w:sz w:val="24"/>
                <w:szCs w:val="24"/>
              </w:rPr>
            </w:pPr>
            <w:r>
              <w:rPr>
                <w:rFonts w:ascii="Times New Roman" w:hAnsi="Times New Roman"/>
                <w:sz w:val="24"/>
                <w:szCs w:val="24"/>
              </w:rPr>
              <w:t>ч</w:t>
            </w:r>
            <w:r w:rsidRPr="00817A01">
              <w:rPr>
                <w:rFonts w:ascii="Times New Roman" w:hAnsi="Times New Roman"/>
                <w:sz w:val="24"/>
                <w:szCs w:val="24"/>
              </w:rPr>
              <w:t>ислен-ность</w:t>
            </w:r>
          </w:p>
        </w:tc>
        <w:tc>
          <w:tcPr>
            <w:tcW w:w="636" w:type="dxa"/>
            <w:tcBorders>
              <w:left w:val="single" w:sz="4" w:space="0" w:color="auto"/>
            </w:tcBorders>
          </w:tcPr>
          <w:p w:rsidR="0044318E" w:rsidRPr="00817A01" w:rsidRDefault="0044318E" w:rsidP="000E3C7B">
            <w:pPr>
              <w:spacing w:line="360" w:lineRule="auto"/>
              <w:jc w:val="center"/>
              <w:rPr>
                <w:rFonts w:ascii="Times New Roman" w:hAnsi="Times New Roman"/>
                <w:sz w:val="24"/>
                <w:szCs w:val="24"/>
              </w:rPr>
            </w:pPr>
            <w:r w:rsidRPr="00817A01">
              <w:rPr>
                <w:rFonts w:ascii="Times New Roman" w:hAnsi="Times New Roman"/>
                <w:sz w:val="24"/>
                <w:szCs w:val="24"/>
              </w:rPr>
              <w:t>%</w:t>
            </w:r>
          </w:p>
        </w:tc>
        <w:tc>
          <w:tcPr>
            <w:tcW w:w="1053" w:type="dxa"/>
            <w:vMerge/>
          </w:tcPr>
          <w:p w:rsidR="0044318E" w:rsidRPr="00817A01" w:rsidRDefault="0044318E" w:rsidP="000E3C7B">
            <w:pPr>
              <w:spacing w:line="360" w:lineRule="auto"/>
              <w:jc w:val="center"/>
              <w:rPr>
                <w:rFonts w:ascii="Times New Roman" w:hAnsi="Times New Roman"/>
                <w:sz w:val="24"/>
                <w:szCs w:val="24"/>
              </w:rPr>
            </w:pPr>
          </w:p>
        </w:tc>
        <w:tc>
          <w:tcPr>
            <w:tcW w:w="1042" w:type="dxa"/>
            <w:tcBorders>
              <w:right w:val="single" w:sz="4" w:space="0" w:color="auto"/>
            </w:tcBorders>
          </w:tcPr>
          <w:p w:rsidR="0044318E" w:rsidRPr="00817A01" w:rsidRDefault="0044318E" w:rsidP="000E3C7B">
            <w:pPr>
              <w:spacing w:line="360" w:lineRule="auto"/>
              <w:jc w:val="center"/>
              <w:rPr>
                <w:rFonts w:ascii="Times New Roman" w:hAnsi="Times New Roman"/>
                <w:sz w:val="24"/>
                <w:szCs w:val="24"/>
              </w:rPr>
            </w:pPr>
            <w:r>
              <w:rPr>
                <w:rFonts w:ascii="Times New Roman" w:hAnsi="Times New Roman"/>
                <w:sz w:val="24"/>
                <w:szCs w:val="24"/>
              </w:rPr>
              <w:t>ч</w:t>
            </w:r>
            <w:r w:rsidRPr="00817A01">
              <w:rPr>
                <w:rFonts w:ascii="Times New Roman" w:hAnsi="Times New Roman"/>
                <w:sz w:val="24"/>
                <w:szCs w:val="24"/>
              </w:rPr>
              <w:t>ислен-ность</w:t>
            </w:r>
          </w:p>
        </w:tc>
        <w:tc>
          <w:tcPr>
            <w:tcW w:w="636" w:type="dxa"/>
            <w:tcBorders>
              <w:left w:val="single" w:sz="4" w:space="0" w:color="auto"/>
            </w:tcBorders>
          </w:tcPr>
          <w:p w:rsidR="0044318E" w:rsidRPr="00817A01" w:rsidRDefault="0044318E" w:rsidP="000E3C7B">
            <w:pPr>
              <w:spacing w:line="360" w:lineRule="auto"/>
              <w:jc w:val="center"/>
              <w:rPr>
                <w:rFonts w:ascii="Times New Roman" w:hAnsi="Times New Roman"/>
                <w:sz w:val="24"/>
                <w:szCs w:val="24"/>
              </w:rPr>
            </w:pPr>
            <w:r w:rsidRPr="00817A01">
              <w:rPr>
                <w:rFonts w:ascii="Times New Roman" w:hAnsi="Times New Roman"/>
                <w:sz w:val="24"/>
                <w:szCs w:val="24"/>
              </w:rPr>
              <w:t>%</w:t>
            </w:r>
          </w:p>
        </w:tc>
        <w:tc>
          <w:tcPr>
            <w:tcW w:w="1042" w:type="dxa"/>
            <w:tcBorders>
              <w:right w:val="single" w:sz="4" w:space="0" w:color="auto"/>
            </w:tcBorders>
          </w:tcPr>
          <w:p w:rsidR="0044318E" w:rsidRPr="00817A01" w:rsidRDefault="0044318E" w:rsidP="000E3C7B">
            <w:pPr>
              <w:spacing w:line="360" w:lineRule="auto"/>
              <w:jc w:val="center"/>
              <w:rPr>
                <w:rFonts w:ascii="Times New Roman" w:hAnsi="Times New Roman"/>
                <w:sz w:val="24"/>
                <w:szCs w:val="24"/>
              </w:rPr>
            </w:pPr>
            <w:r>
              <w:rPr>
                <w:rFonts w:ascii="Times New Roman" w:hAnsi="Times New Roman"/>
                <w:sz w:val="24"/>
                <w:szCs w:val="24"/>
              </w:rPr>
              <w:t>ч</w:t>
            </w:r>
            <w:r w:rsidRPr="00817A01">
              <w:rPr>
                <w:rFonts w:ascii="Times New Roman" w:hAnsi="Times New Roman"/>
                <w:sz w:val="24"/>
                <w:szCs w:val="24"/>
              </w:rPr>
              <w:t>ислен-ность</w:t>
            </w:r>
          </w:p>
        </w:tc>
        <w:tc>
          <w:tcPr>
            <w:tcW w:w="518" w:type="dxa"/>
            <w:tcBorders>
              <w:left w:val="single" w:sz="4" w:space="0" w:color="auto"/>
            </w:tcBorders>
          </w:tcPr>
          <w:p w:rsidR="0044318E" w:rsidRPr="00817A01" w:rsidRDefault="0044318E" w:rsidP="000E3C7B">
            <w:pPr>
              <w:spacing w:line="360" w:lineRule="auto"/>
              <w:jc w:val="center"/>
              <w:rPr>
                <w:rFonts w:ascii="Times New Roman" w:hAnsi="Times New Roman"/>
                <w:sz w:val="24"/>
                <w:szCs w:val="24"/>
              </w:rPr>
            </w:pPr>
            <w:r w:rsidRPr="00817A01">
              <w:rPr>
                <w:rFonts w:ascii="Times New Roman" w:hAnsi="Times New Roman"/>
                <w:sz w:val="24"/>
                <w:szCs w:val="24"/>
              </w:rPr>
              <w:t>%</w:t>
            </w:r>
          </w:p>
        </w:tc>
        <w:tc>
          <w:tcPr>
            <w:tcW w:w="1053" w:type="dxa"/>
            <w:vMerge/>
          </w:tcPr>
          <w:p w:rsidR="0044318E" w:rsidRPr="00817A01" w:rsidRDefault="0044318E" w:rsidP="000E3C7B">
            <w:pPr>
              <w:spacing w:line="360" w:lineRule="auto"/>
              <w:jc w:val="center"/>
              <w:rPr>
                <w:rFonts w:ascii="Times New Roman" w:hAnsi="Times New Roman"/>
                <w:sz w:val="24"/>
                <w:szCs w:val="24"/>
              </w:rPr>
            </w:pPr>
          </w:p>
        </w:tc>
        <w:tc>
          <w:tcPr>
            <w:tcW w:w="1042" w:type="dxa"/>
            <w:tcBorders>
              <w:right w:val="single" w:sz="4" w:space="0" w:color="auto"/>
            </w:tcBorders>
          </w:tcPr>
          <w:p w:rsidR="0044318E" w:rsidRPr="00817A01" w:rsidRDefault="0044318E" w:rsidP="000E3C7B">
            <w:pPr>
              <w:spacing w:line="360" w:lineRule="auto"/>
              <w:jc w:val="center"/>
              <w:rPr>
                <w:rFonts w:ascii="Times New Roman" w:hAnsi="Times New Roman"/>
                <w:sz w:val="24"/>
                <w:szCs w:val="24"/>
              </w:rPr>
            </w:pPr>
            <w:r>
              <w:rPr>
                <w:rFonts w:ascii="Times New Roman" w:hAnsi="Times New Roman"/>
                <w:sz w:val="24"/>
                <w:szCs w:val="24"/>
              </w:rPr>
              <w:t>ч</w:t>
            </w:r>
            <w:r w:rsidRPr="00817A01">
              <w:rPr>
                <w:rFonts w:ascii="Times New Roman" w:hAnsi="Times New Roman"/>
                <w:sz w:val="24"/>
                <w:szCs w:val="24"/>
              </w:rPr>
              <w:t>ислен-ность</w:t>
            </w:r>
          </w:p>
        </w:tc>
        <w:tc>
          <w:tcPr>
            <w:tcW w:w="636" w:type="dxa"/>
            <w:tcBorders>
              <w:left w:val="single" w:sz="4" w:space="0" w:color="auto"/>
            </w:tcBorders>
          </w:tcPr>
          <w:p w:rsidR="0044318E" w:rsidRPr="00817A01" w:rsidRDefault="0044318E" w:rsidP="000E3C7B">
            <w:pPr>
              <w:spacing w:line="360" w:lineRule="auto"/>
              <w:jc w:val="center"/>
              <w:rPr>
                <w:rFonts w:ascii="Times New Roman" w:hAnsi="Times New Roman"/>
                <w:sz w:val="24"/>
                <w:szCs w:val="24"/>
              </w:rPr>
            </w:pPr>
            <w:r w:rsidRPr="00817A01">
              <w:rPr>
                <w:rFonts w:ascii="Times New Roman" w:hAnsi="Times New Roman"/>
                <w:sz w:val="24"/>
                <w:szCs w:val="24"/>
              </w:rPr>
              <w:t>%</w:t>
            </w:r>
          </w:p>
        </w:tc>
        <w:tc>
          <w:tcPr>
            <w:tcW w:w="1042" w:type="dxa"/>
            <w:tcBorders>
              <w:right w:val="single" w:sz="4" w:space="0" w:color="auto"/>
            </w:tcBorders>
          </w:tcPr>
          <w:p w:rsidR="0044318E" w:rsidRPr="00817A01" w:rsidRDefault="0044318E" w:rsidP="000E3C7B">
            <w:pPr>
              <w:spacing w:line="360" w:lineRule="auto"/>
              <w:jc w:val="center"/>
              <w:rPr>
                <w:rFonts w:ascii="Times New Roman" w:hAnsi="Times New Roman"/>
                <w:sz w:val="24"/>
                <w:szCs w:val="24"/>
              </w:rPr>
            </w:pPr>
            <w:r>
              <w:rPr>
                <w:rFonts w:ascii="Times New Roman" w:hAnsi="Times New Roman"/>
                <w:sz w:val="24"/>
                <w:szCs w:val="24"/>
              </w:rPr>
              <w:t>ч</w:t>
            </w:r>
            <w:r w:rsidRPr="00817A01">
              <w:rPr>
                <w:rFonts w:ascii="Times New Roman" w:hAnsi="Times New Roman"/>
                <w:sz w:val="24"/>
                <w:szCs w:val="24"/>
              </w:rPr>
              <w:t>ислен-ность</w:t>
            </w:r>
          </w:p>
        </w:tc>
        <w:tc>
          <w:tcPr>
            <w:tcW w:w="524" w:type="dxa"/>
            <w:tcBorders>
              <w:left w:val="single" w:sz="4" w:space="0" w:color="auto"/>
            </w:tcBorders>
          </w:tcPr>
          <w:p w:rsidR="0044318E" w:rsidRPr="00817A01" w:rsidRDefault="0044318E" w:rsidP="000E3C7B">
            <w:pPr>
              <w:spacing w:line="360" w:lineRule="auto"/>
              <w:jc w:val="center"/>
              <w:rPr>
                <w:rFonts w:ascii="Times New Roman" w:hAnsi="Times New Roman"/>
                <w:sz w:val="24"/>
                <w:szCs w:val="24"/>
              </w:rPr>
            </w:pPr>
            <w:r w:rsidRPr="00817A01">
              <w:rPr>
                <w:rFonts w:ascii="Times New Roman" w:hAnsi="Times New Roman"/>
                <w:sz w:val="24"/>
                <w:szCs w:val="24"/>
              </w:rPr>
              <w:t>%</w:t>
            </w:r>
          </w:p>
        </w:tc>
      </w:tr>
      <w:tr w:rsidR="0044318E" w:rsidRPr="00817A01" w:rsidTr="0044318E">
        <w:tc>
          <w:tcPr>
            <w:tcW w:w="1315" w:type="dxa"/>
          </w:tcPr>
          <w:p w:rsidR="0044318E" w:rsidRPr="00817A01" w:rsidRDefault="0044318E" w:rsidP="000E3C7B">
            <w:pPr>
              <w:spacing w:line="360" w:lineRule="auto"/>
              <w:ind w:left="-142"/>
              <w:rPr>
                <w:rFonts w:ascii="Times New Roman" w:hAnsi="Times New Roman"/>
                <w:sz w:val="24"/>
                <w:szCs w:val="24"/>
              </w:rPr>
            </w:pPr>
            <w:r w:rsidRPr="00817A01">
              <w:rPr>
                <w:rFonts w:ascii="Times New Roman" w:hAnsi="Times New Roman"/>
                <w:sz w:val="24"/>
                <w:szCs w:val="24"/>
              </w:rPr>
              <w:t xml:space="preserve">Контроль </w:t>
            </w:r>
          </w:p>
        </w:tc>
        <w:tc>
          <w:tcPr>
            <w:tcW w:w="1053" w:type="dxa"/>
          </w:tcPr>
          <w:p w:rsidR="0044318E" w:rsidRPr="00817A01" w:rsidRDefault="0044318E" w:rsidP="000E3C7B">
            <w:pPr>
              <w:spacing w:line="360" w:lineRule="auto"/>
              <w:ind w:left="-142"/>
              <w:jc w:val="center"/>
              <w:rPr>
                <w:rFonts w:ascii="Times New Roman" w:hAnsi="Times New Roman"/>
                <w:sz w:val="24"/>
                <w:szCs w:val="24"/>
              </w:rPr>
            </w:pPr>
            <w:r w:rsidRPr="00817A01">
              <w:rPr>
                <w:rFonts w:ascii="Times New Roman" w:hAnsi="Times New Roman"/>
                <w:sz w:val="24"/>
                <w:szCs w:val="24"/>
              </w:rPr>
              <w:t>6</w:t>
            </w:r>
            <w:r>
              <w:rPr>
                <w:rFonts w:ascii="Times New Roman" w:hAnsi="Times New Roman"/>
                <w:sz w:val="24"/>
                <w:szCs w:val="24"/>
              </w:rPr>
              <w:t>37</w:t>
            </w:r>
            <w:r w:rsidRPr="00817A01">
              <w:rPr>
                <w:rFonts w:ascii="Times New Roman" w:hAnsi="Times New Roman"/>
                <w:sz w:val="24"/>
                <w:szCs w:val="24"/>
              </w:rPr>
              <w:t>±2,</w:t>
            </w:r>
            <w:r>
              <w:rPr>
                <w:rFonts w:ascii="Times New Roman" w:hAnsi="Times New Roman"/>
                <w:sz w:val="24"/>
                <w:szCs w:val="24"/>
              </w:rPr>
              <w:t>15</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p>
        </w:tc>
        <w:tc>
          <w:tcPr>
            <w:tcW w:w="636"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p>
        </w:tc>
        <w:tc>
          <w:tcPr>
            <w:tcW w:w="636"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p>
        </w:tc>
        <w:tc>
          <w:tcPr>
            <w:tcW w:w="1053" w:type="dxa"/>
          </w:tcPr>
          <w:p w:rsidR="0044318E" w:rsidRPr="00817A01" w:rsidRDefault="0044318E" w:rsidP="000E3C7B">
            <w:pPr>
              <w:spacing w:line="360" w:lineRule="auto"/>
              <w:ind w:left="-142"/>
              <w:jc w:val="center"/>
              <w:rPr>
                <w:rFonts w:ascii="Times New Roman" w:hAnsi="Times New Roman"/>
                <w:sz w:val="24"/>
                <w:szCs w:val="24"/>
              </w:rPr>
            </w:pPr>
            <w:r w:rsidRPr="00817A01">
              <w:rPr>
                <w:rFonts w:ascii="Times New Roman" w:hAnsi="Times New Roman"/>
                <w:sz w:val="24"/>
                <w:szCs w:val="24"/>
              </w:rPr>
              <w:t>61</w:t>
            </w:r>
            <w:r>
              <w:rPr>
                <w:rFonts w:ascii="Times New Roman" w:hAnsi="Times New Roman"/>
                <w:sz w:val="24"/>
                <w:szCs w:val="24"/>
              </w:rPr>
              <w:t>6</w:t>
            </w:r>
            <w:r w:rsidRPr="00817A01">
              <w:rPr>
                <w:rFonts w:ascii="Times New Roman" w:hAnsi="Times New Roman"/>
                <w:sz w:val="24"/>
                <w:szCs w:val="24"/>
              </w:rPr>
              <w:t>±2</w:t>
            </w:r>
            <w:r>
              <w:rPr>
                <w:rFonts w:ascii="Times New Roman" w:hAnsi="Times New Roman"/>
                <w:sz w:val="24"/>
                <w:szCs w:val="24"/>
              </w:rPr>
              <w:t>,75</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p>
        </w:tc>
        <w:tc>
          <w:tcPr>
            <w:tcW w:w="636"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p>
        </w:tc>
        <w:tc>
          <w:tcPr>
            <w:tcW w:w="518"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p>
        </w:tc>
        <w:tc>
          <w:tcPr>
            <w:tcW w:w="1053" w:type="dxa"/>
          </w:tcPr>
          <w:p w:rsidR="0044318E" w:rsidRPr="00817A01" w:rsidRDefault="0044318E" w:rsidP="000E3C7B">
            <w:pPr>
              <w:spacing w:line="360" w:lineRule="auto"/>
              <w:ind w:left="-142"/>
              <w:jc w:val="center"/>
              <w:rPr>
                <w:rFonts w:ascii="Times New Roman" w:hAnsi="Times New Roman"/>
                <w:sz w:val="24"/>
                <w:szCs w:val="24"/>
              </w:rPr>
            </w:pPr>
            <w:r w:rsidRPr="00817A01">
              <w:rPr>
                <w:rFonts w:ascii="Times New Roman" w:hAnsi="Times New Roman"/>
                <w:sz w:val="24"/>
                <w:szCs w:val="24"/>
              </w:rPr>
              <w:t>49</w:t>
            </w:r>
            <w:r>
              <w:rPr>
                <w:rFonts w:ascii="Times New Roman" w:hAnsi="Times New Roman"/>
                <w:sz w:val="24"/>
                <w:szCs w:val="24"/>
              </w:rPr>
              <w:t>3</w:t>
            </w:r>
            <w:r w:rsidRPr="00817A01">
              <w:rPr>
                <w:rFonts w:ascii="Times New Roman" w:hAnsi="Times New Roman"/>
                <w:sz w:val="24"/>
                <w:szCs w:val="24"/>
              </w:rPr>
              <w:t>±1,</w:t>
            </w:r>
            <w:r>
              <w:rPr>
                <w:rFonts w:ascii="Times New Roman" w:hAnsi="Times New Roman"/>
                <w:sz w:val="24"/>
                <w:szCs w:val="24"/>
              </w:rPr>
              <w:t>8</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p>
        </w:tc>
        <w:tc>
          <w:tcPr>
            <w:tcW w:w="636"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p>
        </w:tc>
        <w:tc>
          <w:tcPr>
            <w:tcW w:w="524"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p>
        </w:tc>
      </w:tr>
      <w:tr w:rsidR="0044318E" w:rsidRPr="00817A01" w:rsidTr="0044318E">
        <w:tc>
          <w:tcPr>
            <w:tcW w:w="1315" w:type="dxa"/>
          </w:tcPr>
          <w:p w:rsidR="0044318E" w:rsidRPr="00817A01" w:rsidRDefault="0044318E" w:rsidP="000E3C7B">
            <w:pPr>
              <w:spacing w:line="360" w:lineRule="auto"/>
              <w:ind w:left="-142"/>
              <w:rPr>
                <w:rFonts w:ascii="Times New Roman" w:hAnsi="Times New Roman"/>
                <w:sz w:val="24"/>
                <w:szCs w:val="24"/>
              </w:rPr>
            </w:pPr>
            <w:r w:rsidRPr="00817A01">
              <w:rPr>
                <w:rFonts w:ascii="Times New Roman" w:hAnsi="Times New Roman"/>
                <w:sz w:val="24"/>
                <w:szCs w:val="24"/>
              </w:rPr>
              <w:t xml:space="preserve">Эталон </w:t>
            </w:r>
          </w:p>
        </w:tc>
        <w:tc>
          <w:tcPr>
            <w:tcW w:w="1053" w:type="dxa"/>
          </w:tcPr>
          <w:p w:rsidR="0044318E" w:rsidRPr="00817A01" w:rsidRDefault="0044318E" w:rsidP="000E3C7B">
            <w:pPr>
              <w:spacing w:line="360" w:lineRule="auto"/>
              <w:ind w:left="-142"/>
              <w:jc w:val="center"/>
              <w:rPr>
                <w:rFonts w:ascii="Times New Roman" w:hAnsi="Times New Roman"/>
                <w:sz w:val="24"/>
                <w:szCs w:val="24"/>
              </w:rPr>
            </w:pPr>
            <w:r w:rsidRPr="00817A01">
              <w:rPr>
                <w:rFonts w:ascii="Times New Roman" w:hAnsi="Times New Roman"/>
                <w:sz w:val="24"/>
                <w:szCs w:val="24"/>
              </w:rPr>
              <w:t>71</w:t>
            </w:r>
            <w:r>
              <w:rPr>
                <w:rFonts w:ascii="Times New Roman" w:hAnsi="Times New Roman"/>
                <w:sz w:val="24"/>
                <w:szCs w:val="24"/>
              </w:rPr>
              <w:t>4</w:t>
            </w:r>
            <w:r w:rsidRPr="00817A01">
              <w:rPr>
                <w:rFonts w:ascii="Times New Roman" w:hAnsi="Times New Roman"/>
                <w:sz w:val="24"/>
                <w:szCs w:val="24"/>
              </w:rPr>
              <w:t>±</w:t>
            </w:r>
            <w:r>
              <w:rPr>
                <w:rFonts w:ascii="Times New Roman" w:hAnsi="Times New Roman"/>
                <w:sz w:val="24"/>
                <w:szCs w:val="24"/>
              </w:rPr>
              <w:t>2,65</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p>
        </w:tc>
        <w:tc>
          <w:tcPr>
            <w:tcW w:w="636"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p>
        </w:tc>
        <w:tc>
          <w:tcPr>
            <w:tcW w:w="636"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p>
        </w:tc>
        <w:tc>
          <w:tcPr>
            <w:tcW w:w="1053" w:type="dxa"/>
          </w:tcPr>
          <w:p w:rsidR="0044318E" w:rsidRPr="00817A01" w:rsidRDefault="0044318E" w:rsidP="000E3C7B">
            <w:pPr>
              <w:spacing w:line="360" w:lineRule="auto"/>
              <w:ind w:left="-142"/>
              <w:jc w:val="center"/>
              <w:rPr>
                <w:rFonts w:ascii="Times New Roman" w:hAnsi="Times New Roman"/>
                <w:sz w:val="24"/>
                <w:szCs w:val="24"/>
              </w:rPr>
            </w:pPr>
            <w:r w:rsidRPr="00817A01">
              <w:rPr>
                <w:rFonts w:ascii="Times New Roman" w:hAnsi="Times New Roman"/>
                <w:sz w:val="24"/>
                <w:szCs w:val="24"/>
              </w:rPr>
              <w:t>65</w:t>
            </w:r>
            <w:r>
              <w:rPr>
                <w:rFonts w:ascii="Times New Roman" w:hAnsi="Times New Roman"/>
                <w:sz w:val="24"/>
                <w:szCs w:val="24"/>
              </w:rPr>
              <w:t>9</w:t>
            </w:r>
            <w:r w:rsidRPr="00817A01">
              <w:rPr>
                <w:rFonts w:ascii="Times New Roman" w:hAnsi="Times New Roman"/>
                <w:sz w:val="24"/>
                <w:szCs w:val="24"/>
              </w:rPr>
              <w:t>±3,</w:t>
            </w:r>
            <w:r>
              <w:rPr>
                <w:rFonts w:ascii="Times New Roman" w:hAnsi="Times New Roman"/>
                <w:sz w:val="24"/>
                <w:szCs w:val="24"/>
              </w:rPr>
              <w:t>1</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p>
        </w:tc>
        <w:tc>
          <w:tcPr>
            <w:tcW w:w="636"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p>
        </w:tc>
        <w:tc>
          <w:tcPr>
            <w:tcW w:w="518"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p>
        </w:tc>
        <w:tc>
          <w:tcPr>
            <w:tcW w:w="1053" w:type="dxa"/>
          </w:tcPr>
          <w:p w:rsidR="0044318E" w:rsidRPr="00817A01" w:rsidRDefault="0044318E" w:rsidP="000E3C7B">
            <w:pPr>
              <w:spacing w:line="360" w:lineRule="auto"/>
              <w:ind w:left="-142"/>
              <w:jc w:val="center"/>
              <w:rPr>
                <w:rFonts w:ascii="Times New Roman" w:hAnsi="Times New Roman"/>
                <w:sz w:val="24"/>
                <w:szCs w:val="24"/>
              </w:rPr>
            </w:pPr>
            <w:r w:rsidRPr="00817A01">
              <w:rPr>
                <w:rFonts w:ascii="Times New Roman" w:hAnsi="Times New Roman"/>
                <w:sz w:val="24"/>
                <w:szCs w:val="24"/>
              </w:rPr>
              <w:t>51</w:t>
            </w:r>
            <w:r>
              <w:rPr>
                <w:rFonts w:ascii="Times New Roman" w:hAnsi="Times New Roman"/>
                <w:sz w:val="24"/>
                <w:szCs w:val="24"/>
              </w:rPr>
              <w:t>5</w:t>
            </w:r>
            <w:r w:rsidRPr="00817A01">
              <w:rPr>
                <w:rFonts w:ascii="Times New Roman" w:hAnsi="Times New Roman"/>
                <w:sz w:val="24"/>
                <w:szCs w:val="24"/>
              </w:rPr>
              <w:t>±1,</w:t>
            </w:r>
            <w:r>
              <w:rPr>
                <w:rFonts w:ascii="Times New Roman" w:hAnsi="Times New Roman"/>
                <w:sz w:val="24"/>
                <w:szCs w:val="24"/>
              </w:rPr>
              <w:t>3</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p>
        </w:tc>
        <w:tc>
          <w:tcPr>
            <w:tcW w:w="636"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p>
        </w:tc>
        <w:tc>
          <w:tcPr>
            <w:tcW w:w="524"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p>
        </w:tc>
      </w:tr>
      <w:tr w:rsidR="0044318E" w:rsidRPr="00817A01" w:rsidTr="0044318E">
        <w:tc>
          <w:tcPr>
            <w:tcW w:w="1315" w:type="dxa"/>
          </w:tcPr>
          <w:p w:rsidR="0044318E" w:rsidRPr="00817A01" w:rsidRDefault="0044318E" w:rsidP="000E3C7B">
            <w:pPr>
              <w:spacing w:line="360" w:lineRule="auto"/>
              <w:ind w:left="-142"/>
              <w:rPr>
                <w:rFonts w:ascii="Times New Roman" w:hAnsi="Times New Roman"/>
                <w:sz w:val="24"/>
                <w:szCs w:val="24"/>
              </w:rPr>
            </w:pPr>
            <w:r w:rsidRPr="00817A01">
              <w:rPr>
                <w:rFonts w:ascii="Times New Roman" w:hAnsi="Times New Roman"/>
                <w:sz w:val="24"/>
                <w:szCs w:val="24"/>
              </w:rPr>
              <w:t>Морковь семенная</w:t>
            </w:r>
          </w:p>
        </w:tc>
        <w:tc>
          <w:tcPr>
            <w:tcW w:w="1053" w:type="dxa"/>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815,5</w:t>
            </w:r>
            <w:r w:rsidRPr="00817A01">
              <w:rPr>
                <w:rFonts w:ascii="Times New Roman" w:hAnsi="Times New Roman"/>
                <w:sz w:val="24"/>
                <w:szCs w:val="24"/>
              </w:rPr>
              <w:t>±2,1</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+178,5</w:t>
            </w:r>
          </w:p>
        </w:tc>
        <w:tc>
          <w:tcPr>
            <w:tcW w:w="636"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28,02</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+101,5</w:t>
            </w:r>
          </w:p>
        </w:tc>
        <w:tc>
          <w:tcPr>
            <w:tcW w:w="636"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14,2</w:t>
            </w:r>
          </w:p>
        </w:tc>
        <w:tc>
          <w:tcPr>
            <w:tcW w:w="1053" w:type="dxa"/>
          </w:tcPr>
          <w:p w:rsidR="0044318E" w:rsidRPr="00817A01" w:rsidRDefault="0044318E" w:rsidP="000E3C7B">
            <w:pPr>
              <w:spacing w:line="360" w:lineRule="auto"/>
              <w:ind w:left="-142"/>
              <w:jc w:val="center"/>
              <w:rPr>
                <w:rFonts w:ascii="Times New Roman" w:hAnsi="Times New Roman"/>
                <w:sz w:val="24"/>
                <w:szCs w:val="24"/>
              </w:rPr>
            </w:pPr>
            <w:r w:rsidRPr="00817A01">
              <w:rPr>
                <w:rFonts w:ascii="Times New Roman" w:hAnsi="Times New Roman"/>
                <w:sz w:val="24"/>
                <w:szCs w:val="24"/>
              </w:rPr>
              <w:t>68</w:t>
            </w:r>
            <w:r>
              <w:rPr>
                <w:rFonts w:ascii="Times New Roman" w:hAnsi="Times New Roman"/>
                <w:sz w:val="24"/>
                <w:szCs w:val="24"/>
              </w:rPr>
              <w:t>5</w:t>
            </w:r>
            <w:r w:rsidRPr="00817A01">
              <w:rPr>
                <w:rFonts w:ascii="Times New Roman" w:hAnsi="Times New Roman"/>
                <w:sz w:val="24"/>
                <w:szCs w:val="24"/>
              </w:rPr>
              <w:t>±1,1</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+69</w:t>
            </w:r>
          </w:p>
        </w:tc>
        <w:tc>
          <w:tcPr>
            <w:tcW w:w="636"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11,2</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+26</w:t>
            </w:r>
          </w:p>
        </w:tc>
        <w:tc>
          <w:tcPr>
            <w:tcW w:w="518"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3,9</w:t>
            </w:r>
          </w:p>
        </w:tc>
        <w:tc>
          <w:tcPr>
            <w:tcW w:w="1053" w:type="dxa"/>
          </w:tcPr>
          <w:p w:rsidR="0044318E" w:rsidRPr="00817A01" w:rsidRDefault="0044318E" w:rsidP="000E3C7B">
            <w:pPr>
              <w:spacing w:line="360" w:lineRule="auto"/>
              <w:ind w:left="-142"/>
              <w:jc w:val="center"/>
              <w:rPr>
                <w:rFonts w:ascii="Times New Roman" w:hAnsi="Times New Roman"/>
                <w:sz w:val="24"/>
                <w:szCs w:val="24"/>
              </w:rPr>
            </w:pPr>
            <w:r w:rsidRPr="00817A01">
              <w:rPr>
                <w:rFonts w:ascii="Times New Roman" w:hAnsi="Times New Roman"/>
                <w:sz w:val="24"/>
                <w:szCs w:val="24"/>
              </w:rPr>
              <w:t>55</w:t>
            </w:r>
            <w:r>
              <w:rPr>
                <w:rFonts w:ascii="Times New Roman" w:hAnsi="Times New Roman"/>
                <w:sz w:val="24"/>
                <w:szCs w:val="24"/>
              </w:rPr>
              <w:t>7</w:t>
            </w:r>
            <w:r w:rsidRPr="00817A01">
              <w:rPr>
                <w:rFonts w:ascii="Times New Roman" w:hAnsi="Times New Roman"/>
                <w:sz w:val="24"/>
                <w:szCs w:val="24"/>
              </w:rPr>
              <w:t>±1,</w:t>
            </w:r>
            <w:r>
              <w:rPr>
                <w:rFonts w:ascii="Times New Roman" w:hAnsi="Times New Roman"/>
                <w:sz w:val="24"/>
                <w:szCs w:val="24"/>
              </w:rPr>
              <w:t>8</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+64</w:t>
            </w:r>
          </w:p>
        </w:tc>
        <w:tc>
          <w:tcPr>
            <w:tcW w:w="636"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12,9</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+42</w:t>
            </w:r>
          </w:p>
        </w:tc>
        <w:tc>
          <w:tcPr>
            <w:tcW w:w="524"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8,2</w:t>
            </w:r>
          </w:p>
        </w:tc>
      </w:tr>
      <w:tr w:rsidR="0044318E" w:rsidRPr="00817A01" w:rsidTr="0044318E">
        <w:tc>
          <w:tcPr>
            <w:tcW w:w="1315" w:type="dxa"/>
          </w:tcPr>
          <w:p w:rsidR="0044318E" w:rsidRPr="00817A01" w:rsidRDefault="0044318E" w:rsidP="000E3C7B">
            <w:pPr>
              <w:spacing w:line="360" w:lineRule="auto"/>
              <w:ind w:left="-142"/>
              <w:rPr>
                <w:rFonts w:ascii="Times New Roman" w:hAnsi="Times New Roman"/>
                <w:sz w:val="24"/>
                <w:szCs w:val="24"/>
              </w:rPr>
            </w:pPr>
            <w:r w:rsidRPr="00817A01">
              <w:rPr>
                <w:rFonts w:ascii="Times New Roman" w:hAnsi="Times New Roman"/>
                <w:sz w:val="24"/>
                <w:szCs w:val="24"/>
              </w:rPr>
              <w:t>Лук семенной</w:t>
            </w:r>
          </w:p>
        </w:tc>
        <w:tc>
          <w:tcPr>
            <w:tcW w:w="1053" w:type="dxa"/>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785,5</w:t>
            </w:r>
            <w:r w:rsidRPr="00817A01">
              <w:rPr>
                <w:rFonts w:ascii="Times New Roman" w:hAnsi="Times New Roman"/>
                <w:sz w:val="24"/>
                <w:szCs w:val="24"/>
              </w:rPr>
              <w:t>±2,</w:t>
            </w:r>
            <w:r>
              <w:rPr>
                <w:rFonts w:ascii="Times New Roman" w:hAnsi="Times New Roman"/>
                <w:sz w:val="24"/>
                <w:szCs w:val="24"/>
              </w:rPr>
              <w:t>0</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+148,5</w:t>
            </w:r>
          </w:p>
        </w:tc>
        <w:tc>
          <w:tcPr>
            <w:tcW w:w="636"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23,3</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+71,5</w:t>
            </w:r>
          </w:p>
        </w:tc>
        <w:tc>
          <w:tcPr>
            <w:tcW w:w="636"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10,0</w:t>
            </w:r>
          </w:p>
        </w:tc>
        <w:tc>
          <w:tcPr>
            <w:tcW w:w="1053" w:type="dxa"/>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679</w:t>
            </w:r>
            <w:r w:rsidRPr="00817A01">
              <w:rPr>
                <w:rFonts w:ascii="Times New Roman" w:hAnsi="Times New Roman"/>
                <w:sz w:val="24"/>
                <w:szCs w:val="24"/>
              </w:rPr>
              <w:t>±1,</w:t>
            </w:r>
            <w:r>
              <w:rPr>
                <w:rFonts w:ascii="Times New Roman" w:hAnsi="Times New Roman"/>
                <w:sz w:val="24"/>
                <w:szCs w:val="24"/>
              </w:rPr>
              <w:t>35</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+63</w:t>
            </w:r>
          </w:p>
        </w:tc>
        <w:tc>
          <w:tcPr>
            <w:tcW w:w="636"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10,2</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+20</w:t>
            </w:r>
          </w:p>
        </w:tc>
        <w:tc>
          <w:tcPr>
            <w:tcW w:w="518"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3,0</w:t>
            </w:r>
          </w:p>
        </w:tc>
        <w:tc>
          <w:tcPr>
            <w:tcW w:w="1053" w:type="dxa"/>
          </w:tcPr>
          <w:p w:rsidR="0044318E" w:rsidRPr="00817A01" w:rsidRDefault="0044318E" w:rsidP="000E3C7B">
            <w:pPr>
              <w:spacing w:line="360" w:lineRule="auto"/>
              <w:ind w:left="-142"/>
              <w:jc w:val="center"/>
              <w:rPr>
                <w:rFonts w:ascii="Times New Roman" w:hAnsi="Times New Roman"/>
                <w:sz w:val="24"/>
                <w:szCs w:val="24"/>
              </w:rPr>
            </w:pPr>
            <w:r w:rsidRPr="00817A01">
              <w:rPr>
                <w:rFonts w:ascii="Times New Roman" w:hAnsi="Times New Roman"/>
                <w:sz w:val="24"/>
                <w:szCs w:val="24"/>
              </w:rPr>
              <w:t>55</w:t>
            </w:r>
            <w:r>
              <w:rPr>
                <w:rFonts w:ascii="Times New Roman" w:hAnsi="Times New Roman"/>
                <w:sz w:val="24"/>
                <w:szCs w:val="24"/>
              </w:rPr>
              <w:t>6</w:t>
            </w:r>
            <w:r w:rsidRPr="00817A01">
              <w:rPr>
                <w:rFonts w:ascii="Times New Roman" w:hAnsi="Times New Roman"/>
                <w:sz w:val="24"/>
                <w:szCs w:val="24"/>
              </w:rPr>
              <w:t>±1,</w:t>
            </w:r>
            <w:r>
              <w:rPr>
                <w:rFonts w:ascii="Times New Roman" w:hAnsi="Times New Roman"/>
                <w:sz w:val="24"/>
                <w:szCs w:val="24"/>
              </w:rPr>
              <w:t>5</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+63</w:t>
            </w:r>
          </w:p>
        </w:tc>
        <w:tc>
          <w:tcPr>
            <w:tcW w:w="636"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12,8</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+41</w:t>
            </w:r>
          </w:p>
        </w:tc>
        <w:tc>
          <w:tcPr>
            <w:tcW w:w="524"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8,0</w:t>
            </w:r>
          </w:p>
        </w:tc>
      </w:tr>
      <w:tr w:rsidR="0044318E" w:rsidRPr="00817A01" w:rsidTr="0044318E">
        <w:tc>
          <w:tcPr>
            <w:tcW w:w="1315" w:type="dxa"/>
          </w:tcPr>
          <w:p w:rsidR="0044318E" w:rsidRPr="00817A01" w:rsidRDefault="0044318E" w:rsidP="000E3C7B">
            <w:pPr>
              <w:spacing w:line="360" w:lineRule="auto"/>
              <w:ind w:left="-142"/>
              <w:rPr>
                <w:rFonts w:ascii="Times New Roman" w:hAnsi="Times New Roman"/>
                <w:sz w:val="24"/>
                <w:szCs w:val="24"/>
              </w:rPr>
            </w:pPr>
            <w:r w:rsidRPr="00817A01">
              <w:rPr>
                <w:rFonts w:ascii="Times New Roman" w:hAnsi="Times New Roman"/>
                <w:sz w:val="24"/>
                <w:szCs w:val="24"/>
              </w:rPr>
              <w:t xml:space="preserve">Рапс  </w:t>
            </w:r>
          </w:p>
        </w:tc>
        <w:tc>
          <w:tcPr>
            <w:tcW w:w="1053" w:type="dxa"/>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779</w:t>
            </w:r>
            <w:r w:rsidRPr="00817A01">
              <w:rPr>
                <w:rFonts w:ascii="Times New Roman" w:hAnsi="Times New Roman"/>
                <w:sz w:val="24"/>
                <w:szCs w:val="24"/>
              </w:rPr>
              <w:t>±1,</w:t>
            </w:r>
            <w:r>
              <w:rPr>
                <w:rFonts w:ascii="Times New Roman" w:hAnsi="Times New Roman"/>
                <w:sz w:val="24"/>
                <w:szCs w:val="24"/>
              </w:rPr>
              <w:t>3</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+142</w:t>
            </w:r>
          </w:p>
        </w:tc>
        <w:tc>
          <w:tcPr>
            <w:tcW w:w="636"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22,3</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+65</w:t>
            </w:r>
          </w:p>
        </w:tc>
        <w:tc>
          <w:tcPr>
            <w:tcW w:w="636"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9,1</w:t>
            </w:r>
          </w:p>
        </w:tc>
        <w:tc>
          <w:tcPr>
            <w:tcW w:w="1053" w:type="dxa"/>
          </w:tcPr>
          <w:p w:rsidR="0044318E" w:rsidRPr="00817A01" w:rsidRDefault="0044318E" w:rsidP="000E3C7B">
            <w:pPr>
              <w:spacing w:line="360" w:lineRule="auto"/>
              <w:ind w:left="-142"/>
              <w:jc w:val="center"/>
              <w:rPr>
                <w:rFonts w:ascii="Times New Roman" w:hAnsi="Times New Roman"/>
                <w:sz w:val="24"/>
                <w:szCs w:val="24"/>
              </w:rPr>
            </w:pPr>
            <w:r w:rsidRPr="00817A01">
              <w:rPr>
                <w:rFonts w:ascii="Times New Roman" w:hAnsi="Times New Roman"/>
                <w:sz w:val="24"/>
                <w:szCs w:val="24"/>
              </w:rPr>
              <w:t>672±1,</w:t>
            </w:r>
            <w:r>
              <w:rPr>
                <w:rFonts w:ascii="Times New Roman" w:hAnsi="Times New Roman"/>
                <w:sz w:val="24"/>
                <w:szCs w:val="24"/>
              </w:rPr>
              <w:t>5</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+56</w:t>
            </w:r>
          </w:p>
        </w:tc>
        <w:tc>
          <w:tcPr>
            <w:tcW w:w="636"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9,1</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+13</w:t>
            </w:r>
          </w:p>
        </w:tc>
        <w:tc>
          <w:tcPr>
            <w:tcW w:w="518"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1,9</w:t>
            </w:r>
          </w:p>
        </w:tc>
        <w:tc>
          <w:tcPr>
            <w:tcW w:w="1053" w:type="dxa"/>
          </w:tcPr>
          <w:p w:rsidR="0044318E" w:rsidRPr="00817A01" w:rsidRDefault="0044318E" w:rsidP="000E3C7B">
            <w:pPr>
              <w:spacing w:line="360" w:lineRule="auto"/>
              <w:ind w:left="-142"/>
              <w:jc w:val="center"/>
              <w:rPr>
                <w:rFonts w:ascii="Times New Roman" w:hAnsi="Times New Roman"/>
                <w:sz w:val="24"/>
                <w:szCs w:val="24"/>
              </w:rPr>
            </w:pPr>
            <w:r w:rsidRPr="00817A01">
              <w:rPr>
                <w:rFonts w:ascii="Times New Roman" w:hAnsi="Times New Roman"/>
                <w:sz w:val="24"/>
                <w:szCs w:val="24"/>
              </w:rPr>
              <w:t>54</w:t>
            </w:r>
            <w:r>
              <w:rPr>
                <w:rFonts w:ascii="Times New Roman" w:hAnsi="Times New Roman"/>
                <w:sz w:val="24"/>
                <w:szCs w:val="24"/>
              </w:rPr>
              <w:t>7</w:t>
            </w:r>
            <w:r w:rsidRPr="00817A01">
              <w:rPr>
                <w:rFonts w:ascii="Times New Roman" w:hAnsi="Times New Roman"/>
                <w:sz w:val="24"/>
                <w:szCs w:val="24"/>
              </w:rPr>
              <w:t>±1,</w:t>
            </w:r>
            <w:r>
              <w:rPr>
                <w:rFonts w:ascii="Times New Roman" w:hAnsi="Times New Roman"/>
                <w:sz w:val="24"/>
                <w:szCs w:val="24"/>
              </w:rPr>
              <w:t>6</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+54</w:t>
            </w:r>
          </w:p>
        </w:tc>
        <w:tc>
          <w:tcPr>
            <w:tcW w:w="636"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10,9</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+32</w:t>
            </w:r>
          </w:p>
        </w:tc>
        <w:tc>
          <w:tcPr>
            <w:tcW w:w="524"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6,2</w:t>
            </w:r>
          </w:p>
        </w:tc>
      </w:tr>
      <w:tr w:rsidR="0044318E" w:rsidRPr="00817A01" w:rsidTr="0044318E">
        <w:tc>
          <w:tcPr>
            <w:tcW w:w="1315" w:type="dxa"/>
          </w:tcPr>
          <w:p w:rsidR="0044318E" w:rsidRPr="00817A01" w:rsidRDefault="0044318E" w:rsidP="000E3C7B">
            <w:pPr>
              <w:spacing w:line="360" w:lineRule="auto"/>
              <w:ind w:left="-142"/>
              <w:rPr>
                <w:rFonts w:ascii="Times New Roman" w:hAnsi="Times New Roman"/>
                <w:sz w:val="24"/>
                <w:szCs w:val="24"/>
              </w:rPr>
            </w:pPr>
            <w:r w:rsidRPr="00817A01">
              <w:rPr>
                <w:rFonts w:ascii="Times New Roman" w:hAnsi="Times New Roman"/>
                <w:sz w:val="24"/>
                <w:szCs w:val="24"/>
              </w:rPr>
              <w:t xml:space="preserve">Донник </w:t>
            </w:r>
          </w:p>
        </w:tc>
        <w:tc>
          <w:tcPr>
            <w:tcW w:w="1053" w:type="dxa"/>
          </w:tcPr>
          <w:p w:rsidR="0044318E" w:rsidRPr="00817A01" w:rsidRDefault="0044318E" w:rsidP="000E3C7B">
            <w:pPr>
              <w:spacing w:line="360" w:lineRule="auto"/>
              <w:ind w:left="-142"/>
              <w:jc w:val="center"/>
              <w:rPr>
                <w:rFonts w:ascii="Times New Roman" w:hAnsi="Times New Roman"/>
                <w:sz w:val="24"/>
                <w:szCs w:val="24"/>
              </w:rPr>
            </w:pPr>
            <w:r w:rsidRPr="00817A01">
              <w:rPr>
                <w:rFonts w:ascii="Times New Roman" w:hAnsi="Times New Roman"/>
                <w:sz w:val="24"/>
                <w:szCs w:val="24"/>
              </w:rPr>
              <w:t>741±1,2</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+104</w:t>
            </w:r>
          </w:p>
        </w:tc>
        <w:tc>
          <w:tcPr>
            <w:tcW w:w="636"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16,3</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+27</w:t>
            </w:r>
          </w:p>
        </w:tc>
        <w:tc>
          <w:tcPr>
            <w:tcW w:w="636"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3,8</w:t>
            </w:r>
          </w:p>
        </w:tc>
        <w:tc>
          <w:tcPr>
            <w:tcW w:w="1053" w:type="dxa"/>
          </w:tcPr>
          <w:p w:rsidR="0044318E" w:rsidRPr="00817A01" w:rsidRDefault="0044318E" w:rsidP="000E3C7B">
            <w:pPr>
              <w:spacing w:line="360" w:lineRule="auto"/>
              <w:ind w:left="-142"/>
              <w:jc w:val="center"/>
              <w:rPr>
                <w:rFonts w:ascii="Times New Roman" w:hAnsi="Times New Roman"/>
                <w:sz w:val="24"/>
                <w:szCs w:val="24"/>
              </w:rPr>
            </w:pPr>
            <w:r w:rsidRPr="00817A01">
              <w:rPr>
                <w:rFonts w:ascii="Times New Roman" w:hAnsi="Times New Roman"/>
                <w:sz w:val="24"/>
                <w:szCs w:val="24"/>
              </w:rPr>
              <w:t>6</w:t>
            </w:r>
            <w:r>
              <w:rPr>
                <w:rFonts w:ascii="Times New Roman" w:hAnsi="Times New Roman"/>
                <w:sz w:val="24"/>
                <w:szCs w:val="24"/>
              </w:rPr>
              <w:t>67,5</w:t>
            </w:r>
            <w:r w:rsidRPr="00817A01">
              <w:rPr>
                <w:rFonts w:ascii="Times New Roman" w:hAnsi="Times New Roman"/>
                <w:sz w:val="24"/>
                <w:szCs w:val="24"/>
              </w:rPr>
              <w:t>±1,</w:t>
            </w:r>
            <w:r>
              <w:rPr>
                <w:rFonts w:ascii="Times New Roman" w:hAnsi="Times New Roman"/>
                <w:sz w:val="24"/>
                <w:szCs w:val="24"/>
              </w:rPr>
              <w:t>25</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+51,5</w:t>
            </w:r>
          </w:p>
        </w:tc>
        <w:tc>
          <w:tcPr>
            <w:tcW w:w="636"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8,4</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+8,5</w:t>
            </w:r>
          </w:p>
        </w:tc>
        <w:tc>
          <w:tcPr>
            <w:tcW w:w="518"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1,3</w:t>
            </w:r>
          </w:p>
        </w:tc>
        <w:tc>
          <w:tcPr>
            <w:tcW w:w="1053" w:type="dxa"/>
          </w:tcPr>
          <w:p w:rsidR="0044318E" w:rsidRPr="00817A01" w:rsidRDefault="0044318E" w:rsidP="000E3C7B">
            <w:pPr>
              <w:spacing w:line="360" w:lineRule="auto"/>
              <w:ind w:left="-142"/>
              <w:jc w:val="center"/>
              <w:rPr>
                <w:rFonts w:ascii="Times New Roman" w:hAnsi="Times New Roman"/>
                <w:sz w:val="24"/>
                <w:szCs w:val="24"/>
              </w:rPr>
            </w:pPr>
            <w:r w:rsidRPr="00817A01">
              <w:rPr>
                <w:rFonts w:ascii="Times New Roman" w:hAnsi="Times New Roman"/>
                <w:sz w:val="24"/>
                <w:szCs w:val="24"/>
              </w:rPr>
              <w:t>52</w:t>
            </w:r>
            <w:r>
              <w:rPr>
                <w:rFonts w:ascii="Times New Roman" w:hAnsi="Times New Roman"/>
                <w:sz w:val="24"/>
                <w:szCs w:val="24"/>
              </w:rPr>
              <w:t>7</w:t>
            </w:r>
            <w:r w:rsidRPr="00817A01">
              <w:rPr>
                <w:rFonts w:ascii="Times New Roman" w:hAnsi="Times New Roman"/>
                <w:sz w:val="24"/>
                <w:szCs w:val="24"/>
              </w:rPr>
              <w:t>±1,</w:t>
            </w:r>
            <w:r>
              <w:rPr>
                <w:rFonts w:ascii="Times New Roman" w:hAnsi="Times New Roman"/>
                <w:sz w:val="24"/>
                <w:szCs w:val="24"/>
              </w:rPr>
              <w:t>2</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+34</w:t>
            </w:r>
          </w:p>
        </w:tc>
        <w:tc>
          <w:tcPr>
            <w:tcW w:w="636"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6,9</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+12</w:t>
            </w:r>
          </w:p>
        </w:tc>
        <w:tc>
          <w:tcPr>
            <w:tcW w:w="524"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2,3</w:t>
            </w:r>
          </w:p>
        </w:tc>
      </w:tr>
      <w:tr w:rsidR="0044318E" w:rsidRPr="00817A01" w:rsidTr="0044318E">
        <w:tc>
          <w:tcPr>
            <w:tcW w:w="1315" w:type="dxa"/>
          </w:tcPr>
          <w:p w:rsidR="0044318E" w:rsidRPr="00817A01" w:rsidRDefault="0044318E" w:rsidP="000E3C7B">
            <w:pPr>
              <w:spacing w:line="360" w:lineRule="auto"/>
              <w:ind w:left="-142"/>
              <w:rPr>
                <w:rFonts w:ascii="Times New Roman" w:hAnsi="Times New Roman"/>
                <w:sz w:val="24"/>
                <w:szCs w:val="24"/>
              </w:rPr>
            </w:pPr>
            <w:r w:rsidRPr="00817A01">
              <w:rPr>
                <w:rFonts w:ascii="Times New Roman" w:hAnsi="Times New Roman"/>
                <w:sz w:val="24"/>
                <w:szCs w:val="24"/>
              </w:rPr>
              <w:t xml:space="preserve">Укроп </w:t>
            </w:r>
          </w:p>
        </w:tc>
        <w:tc>
          <w:tcPr>
            <w:tcW w:w="1053" w:type="dxa"/>
          </w:tcPr>
          <w:p w:rsidR="0044318E" w:rsidRPr="00817A01" w:rsidRDefault="0044318E" w:rsidP="000E3C7B">
            <w:pPr>
              <w:spacing w:line="360" w:lineRule="auto"/>
              <w:ind w:left="-142"/>
              <w:jc w:val="center"/>
              <w:rPr>
                <w:rFonts w:ascii="Times New Roman" w:hAnsi="Times New Roman"/>
                <w:sz w:val="24"/>
                <w:szCs w:val="24"/>
              </w:rPr>
            </w:pPr>
            <w:r w:rsidRPr="00817A01">
              <w:rPr>
                <w:rFonts w:ascii="Times New Roman" w:hAnsi="Times New Roman"/>
                <w:sz w:val="24"/>
                <w:szCs w:val="24"/>
              </w:rPr>
              <w:t>72</w:t>
            </w:r>
            <w:r>
              <w:rPr>
                <w:rFonts w:ascii="Times New Roman" w:hAnsi="Times New Roman"/>
                <w:sz w:val="24"/>
                <w:szCs w:val="24"/>
              </w:rPr>
              <w:t>7,5</w:t>
            </w:r>
            <w:r w:rsidRPr="00817A01">
              <w:rPr>
                <w:rFonts w:ascii="Times New Roman" w:hAnsi="Times New Roman"/>
                <w:sz w:val="24"/>
                <w:szCs w:val="24"/>
              </w:rPr>
              <w:t>±1,</w:t>
            </w:r>
            <w:r>
              <w:rPr>
                <w:rFonts w:ascii="Times New Roman" w:hAnsi="Times New Roman"/>
                <w:sz w:val="24"/>
                <w:szCs w:val="24"/>
              </w:rPr>
              <w:t>35</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+90,5</w:t>
            </w:r>
          </w:p>
        </w:tc>
        <w:tc>
          <w:tcPr>
            <w:tcW w:w="636"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14,2</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+13,5</w:t>
            </w:r>
          </w:p>
        </w:tc>
        <w:tc>
          <w:tcPr>
            <w:tcW w:w="636"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1,9</w:t>
            </w:r>
          </w:p>
        </w:tc>
        <w:tc>
          <w:tcPr>
            <w:tcW w:w="1053" w:type="dxa"/>
          </w:tcPr>
          <w:p w:rsidR="0044318E" w:rsidRPr="00817A01" w:rsidRDefault="0044318E" w:rsidP="000E3C7B">
            <w:pPr>
              <w:spacing w:line="360" w:lineRule="auto"/>
              <w:ind w:left="-142"/>
              <w:jc w:val="center"/>
              <w:rPr>
                <w:rFonts w:ascii="Times New Roman" w:hAnsi="Times New Roman"/>
                <w:sz w:val="24"/>
                <w:szCs w:val="24"/>
              </w:rPr>
            </w:pPr>
            <w:r w:rsidRPr="00817A01">
              <w:rPr>
                <w:rFonts w:ascii="Times New Roman" w:hAnsi="Times New Roman"/>
                <w:sz w:val="24"/>
                <w:szCs w:val="24"/>
              </w:rPr>
              <w:t>660</w:t>
            </w:r>
            <w:r>
              <w:rPr>
                <w:rFonts w:ascii="Times New Roman" w:hAnsi="Times New Roman"/>
                <w:sz w:val="24"/>
                <w:szCs w:val="24"/>
              </w:rPr>
              <w:t>,5</w:t>
            </w:r>
            <w:r w:rsidRPr="00817A01">
              <w:rPr>
                <w:rFonts w:ascii="Times New Roman" w:hAnsi="Times New Roman"/>
                <w:sz w:val="24"/>
                <w:szCs w:val="24"/>
              </w:rPr>
              <w:t>±1,</w:t>
            </w:r>
            <w:r>
              <w:rPr>
                <w:rFonts w:ascii="Times New Roman" w:hAnsi="Times New Roman"/>
                <w:sz w:val="24"/>
                <w:szCs w:val="24"/>
              </w:rPr>
              <w:t>55</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+44,5</w:t>
            </w:r>
          </w:p>
        </w:tc>
        <w:tc>
          <w:tcPr>
            <w:tcW w:w="636"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7,2</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+1,5</w:t>
            </w:r>
          </w:p>
        </w:tc>
        <w:tc>
          <w:tcPr>
            <w:tcW w:w="518"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0,2</w:t>
            </w:r>
          </w:p>
        </w:tc>
        <w:tc>
          <w:tcPr>
            <w:tcW w:w="1053" w:type="dxa"/>
          </w:tcPr>
          <w:p w:rsidR="0044318E" w:rsidRPr="00817A01" w:rsidRDefault="0044318E" w:rsidP="000E3C7B">
            <w:pPr>
              <w:spacing w:line="360" w:lineRule="auto"/>
              <w:ind w:left="-142"/>
              <w:jc w:val="center"/>
              <w:rPr>
                <w:rFonts w:ascii="Times New Roman" w:hAnsi="Times New Roman"/>
                <w:sz w:val="24"/>
                <w:szCs w:val="24"/>
              </w:rPr>
            </w:pPr>
            <w:r w:rsidRPr="00817A01">
              <w:rPr>
                <w:rFonts w:ascii="Times New Roman" w:hAnsi="Times New Roman"/>
                <w:sz w:val="24"/>
                <w:szCs w:val="24"/>
              </w:rPr>
              <w:t>52</w:t>
            </w:r>
            <w:r>
              <w:rPr>
                <w:rFonts w:ascii="Times New Roman" w:hAnsi="Times New Roman"/>
                <w:sz w:val="24"/>
                <w:szCs w:val="24"/>
              </w:rPr>
              <w:t>2</w:t>
            </w:r>
            <w:r w:rsidRPr="00817A01">
              <w:rPr>
                <w:rFonts w:ascii="Times New Roman" w:hAnsi="Times New Roman"/>
                <w:sz w:val="24"/>
                <w:szCs w:val="24"/>
              </w:rPr>
              <w:t>±1,</w:t>
            </w:r>
            <w:r>
              <w:rPr>
                <w:rFonts w:ascii="Times New Roman" w:hAnsi="Times New Roman"/>
                <w:sz w:val="24"/>
                <w:szCs w:val="24"/>
              </w:rPr>
              <w:t>8</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+29</w:t>
            </w:r>
          </w:p>
        </w:tc>
        <w:tc>
          <w:tcPr>
            <w:tcW w:w="636"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5,9</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+7</w:t>
            </w:r>
          </w:p>
        </w:tc>
        <w:tc>
          <w:tcPr>
            <w:tcW w:w="524"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1,3</w:t>
            </w:r>
          </w:p>
        </w:tc>
      </w:tr>
      <w:tr w:rsidR="0044318E" w:rsidRPr="00817A01" w:rsidTr="0044318E">
        <w:tc>
          <w:tcPr>
            <w:tcW w:w="1315" w:type="dxa"/>
          </w:tcPr>
          <w:p w:rsidR="0044318E" w:rsidRPr="00817A01" w:rsidRDefault="0044318E" w:rsidP="000E3C7B">
            <w:pPr>
              <w:spacing w:line="360" w:lineRule="auto"/>
              <w:ind w:left="-142"/>
              <w:rPr>
                <w:rFonts w:ascii="Times New Roman" w:hAnsi="Times New Roman"/>
                <w:sz w:val="24"/>
                <w:szCs w:val="24"/>
              </w:rPr>
            </w:pPr>
            <w:r w:rsidRPr="00817A01">
              <w:rPr>
                <w:rFonts w:ascii="Times New Roman" w:hAnsi="Times New Roman"/>
                <w:sz w:val="24"/>
                <w:szCs w:val="24"/>
              </w:rPr>
              <w:t xml:space="preserve">Люцерна </w:t>
            </w:r>
          </w:p>
        </w:tc>
        <w:tc>
          <w:tcPr>
            <w:tcW w:w="1053" w:type="dxa"/>
          </w:tcPr>
          <w:p w:rsidR="0044318E" w:rsidRPr="00817A01" w:rsidRDefault="0044318E" w:rsidP="000E3C7B">
            <w:pPr>
              <w:spacing w:line="360" w:lineRule="auto"/>
              <w:ind w:left="-142"/>
              <w:jc w:val="center"/>
              <w:rPr>
                <w:rFonts w:ascii="Times New Roman" w:hAnsi="Times New Roman"/>
                <w:sz w:val="24"/>
                <w:szCs w:val="24"/>
              </w:rPr>
            </w:pPr>
            <w:r w:rsidRPr="00817A01">
              <w:rPr>
                <w:rFonts w:ascii="Times New Roman" w:hAnsi="Times New Roman"/>
                <w:sz w:val="24"/>
                <w:szCs w:val="24"/>
              </w:rPr>
              <w:t>720</w:t>
            </w:r>
            <w:r>
              <w:rPr>
                <w:rFonts w:ascii="Times New Roman" w:hAnsi="Times New Roman"/>
                <w:sz w:val="24"/>
                <w:szCs w:val="24"/>
              </w:rPr>
              <w:t>,5</w:t>
            </w:r>
            <w:r w:rsidRPr="00817A01">
              <w:rPr>
                <w:rFonts w:ascii="Times New Roman" w:hAnsi="Times New Roman"/>
                <w:sz w:val="24"/>
                <w:szCs w:val="24"/>
              </w:rPr>
              <w:t>±1,2</w:t>
            </w:r>
            <w:r>
              <w:rPr>
                <w:rFonts w:ascii="Times New Roman" w:hAnsi="Times New Roman"/>
                <w:sz w:val="24"/>
                <w:szCs w:val="24"/>
              </w:rPr>
              <w:t>5</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+83,5</w:t>
            </w:r>
          </w:p>
        </w:tc>
        <w:tc>
          <w:tcPr>
            <w:tcW w:w="636"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13,1</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+6,5</w:t>
            </w:r>
          </w:p>
        </w:tc>
        <w:tc>
          <w:tcPr>
            <w:tcW w:w="636"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0,9</w:t>
            </w:r>
          </w:p>
        </w:tc>
        <w:tc>
          <w:tcPr>
            <w:tcW w:w="1053" w:type="dxa"/>
          </w:tcPr>
          <w:p w:rsidR="0044318E" w:rsidRPr="00817A01" w:rsidRDefault="0044318E" w:rsidP="000E3C7B">
            <w:pPr>
              <w:spacing w:line="360" w:lineRule="auto"/>
              <w:ind w:left="-142"/>
              <w:jc w:val="center"/>
              <w:rPr>
                <w:rFonts w:ascii="Times New Roman" w:hAnsi="Times New Roman"/>
                <w:sz w:val="24"/>
                <w:szCs w:val="24"/>
              </w:rPr>
            </w:pPr>
            <w:r w:rsidRPr="00817A01">
              <w:rPr>
                <w:rFonts w:ascii="Times New Roman" w:hAnsi="Times New Roman"/>
                <w:sz w:val="24"/>
                <w:szCs w:val="24"/>
              </w:rPr>
              <w:t>656</w:t>
            </w:r>
            <w:r>
              <w:rPr>
                <w:rFonts w:ascii="Times New Roman" w:hAnsi="Times New Roman"/>
                <w:sz w:val="24"/>
                <w:szCs w:val="24"/>
              </w:rPr>
              <w:t>,5</w:t>
            </w:r>
            <w:r w:rsidRPr="00817A01">
              <w:rPr>
                <w:rFonts w:ascii="Times New Roman" w:hAnsi="Times New Roman"/>
                <w:sz w:val="24"/>
                <w:szCs w:val="24"/>
              </w:rPr>
              <w:t>±1,</w:t>
            </w:r>
            <w:r>
              <w:rPr>
                <w:rFonts w:ascii="Times New Roman" w:hAnsi="Times New Roman"/>
                <w:sz w:val="24"/>
                <w:szCs w:val="24"/>
              </w:rPr>
              <w:t>45</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+40,5</w:t>
            </w:r>
          </w:p>
        </w:tc>
        <w:tc>
          <w:tcPr>
            <w:tcW w:w="636"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6,6</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-2,5</w:t>
            </w:r>
          </w:p>
        </w:tc>
        <w:tc>
          <w:tcPr>
            <w:tcW w:w="518"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-0,3</w:t>
            </w:r>
          </w:p>
        </w:tc>
        <w:tc>
          <w:tcPr>
            <w:tcW w:w="1053" w:type="dxa"/>
          </w:tcPr>
          <w:p w:rsidR="0044318E" w:rsidRPr="00817A01" w:rsidRDefault="0044318E" w:rsidP="000E3C7B">
            <w:pPr>
              <w:spacing w:line="360" w:lineRule="auto"/>
              <w:ind w:left="-142"/>
              <w:jc w:val="center"/>
              <w:rPr>
                <w:rFonts w:ascii="Times New Roman" w:hAnsi="Times New Roman"/>
                <w:sz w:val="24"/>
                <w:szCs w:val="24"/>
              </w:rPr>
            </w:pPr>
            <w:r w:rsidRPr="00817A01">
              <w:rPr>
                <w:rFonts w:ascii="Times New Roman" w:hAnsi="Times New Roman"/>
                <w:sz w:val="24"/>
                <w:szCs w:val="24"/>
              </w:rPr>
              <w:t>52</w:t>
            </w:r>
            <w:r>
              <w:rPr>
                <w:rFonts w:ascii="Times New Roman" w:hAnsi="Times New Roman"/>
                <w:sz w:val="24"/>
                <w:szCs w:val="24"/>
              </w:rPr>
              <w:t>2,5</w:t>
            </w:r>
            <w:r w:rsidRPr="00817A01">
              <w:rPr>
                <w:rFonts w:ascii="Times New Roman" w:hAnsi="Times New Roman"/>
                <w:sz w:val="24"/>
                <w:szCs w:val="24"/>
              </w:rPr>
              <w:t>±1,</w:t>
            </w:r>
            <w:r>
              <w:rPr>
                <w:rFonts w:ascii="Times New Roman" w:hAnsi="Times New Roman"/>
                <w:sz w:val="24"/>
                <w:szCs w:val="24"/>
              </w:rPr>
              <w:t>6</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+29,5</w:t>
            </w:r>
          </w:p>
        </w:tc>
        <w:tc>
          <w:tcPr>
            <w:tcW w:w="636"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5,9</w:t>
            </w:r>
          </w:p>
        </w:tc>
        <w:tc>
          <w:tcPr>
            <w:tcW w:w="1042" w:type="dxa"/>
            <w:tcBorders>
              <w:righ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+7,5</w:t>
            </w:r>
          </w:p>
        </w:tc>
        <w:tc>
          <w:tcPr>
            <w:tcW w:w="524" w:type="dxa"/>
            <w:tcBorders>
              <w:left w:val="single" w:sz="4" w:space="0" w:color="auto"/>
            </w:tcBorders>
          </w:tcPr>
          <w:p w:rsidR="0044318E" w:rsidRPr="00817A01" w:rsidRDefault="0044318E" w:rsidP="000E3C7B">
            <w:pPr>
              <w:spacing w:line="360" w:lineRule="auto"/>
              <w:ind w:left="-142"/>
              <w:jc w:val="center"/>
              <w:rPr>
                <w:rFonts w:ascii="Times New Roman" w:hAnsi="Times New Roman"/>
                <w:sz w:val="24"/>
                <w:szCs w:val="24"/>
              </w:rPr>
            </w:pPr>
            <w:r>
              <w:rPr>
                <w:rFonts w:ascii="Times New Roman" w:hAnsi="Times New Roman"/>
                <w:sz w:val="24"/>
                <w:szCs w:val="24"/>
              </w:rPr>
              <w:t>1,4</w:t>
            </w:r>
          </w:p>
        </w:tc>
      </w:tr>
    </w:tbl>
    <w:p w:rsidR="0044318E" w:rsidRDefault="0044318E" w:rsidP="0044318E">
      <w:pPr>
        <w:pStyle w:val="af3"/>
        <w:spacing w:after="0" w:line="240" w:lineRule="auto"/>
        <w:ind w:left="0"/>
        <w:jc w:val="center"/>
        <w:rPr>
          <w:rFonts w:ascii="Times New Roman" w:hAnsi="Times New Roman"/>
          <w:sz w:val="28"/>
          <w:szCs w:val="28"/>
        </w:rPr>
      </w:pPr>
    </w:p>
    <w:p w:rsidR="0044318E" w:rsidRPr="00BE1744" w:rsidRDefault="0044318E" w:rsidP="0044318E">
      <w:pPr>
        <w:tabs>
          <w:tab w:val="left" w:pos="4555"/>
        </w:tabs>
        <w:sectPr w:rsidR="0044318E" w:rsidRPr="00BE1744" w:rsidSect="00560C5C">
          <w:pgSz w:w="16838" w:h="11906" w:orient="landscape" w:code="9"/>
          <w:pgMar w:top="1134" w:right="851" w:bottom="1134" w:left="1701" w:header="709" w:footer="709" w:gutter="0"/>
          <w:pgNumType w:start="120"/>
          <w:cols w:space="708"/>
          <w:docGrid w:linePitch="360"/>
        </w:sectPr>
      </w:pPr>
      <w:r>
        <w:tab/>
      </w:r>
    </w:p>
    <w:p w:rsidR="0044318E" w:rsidRPr="00A5586D" w:rsidRDefault="0044318E" w:rsidP="0044318E">
      <w:pPr>
        <w:pStyle w:val="af3"/>
        <w:spacing w:after="0" w:line="240" w:lineRule="auto"/>
        <w:ind w:left="0"/>
        <w:jc w:val="center"/>
        <w:rPr>
          <w:rFonts w:ascii="Times New Roman" w:hAnsi="Times New Roman"/>
          <w:b/>
          <w:sz w:val="24"/>
          <w:szCs w:val="24"/>
        </w:rPr>
      </w:pPr>
      <w:r w:rsidRPr="00A5586D">
        <w:rPr>
          <w:rFonts w:ascii="Times New Roman" w:hAnsi="Times New Roman"/>
          <w:b/>
          <w:sz w:val="24"/>
          <w:szCs w:val="24"/>
        </w:rPr>
        <w:lastRenderedPageBreak/>
        <w:t xml:space="preserve">ПРИЛОЖЕНИЕ </w:t>
      </w:r>
      <w:r>
        <w:rPr>
          <w:rFonts w:ascii="Times New Roman" w:hAnsi="Times New Roman"/>
          <w:b/>
          <w:sz w:val="24"/>
          <w:szCs w:val="24"/>
          <w:lang w:val="en-US"/>
        </w:rPr>
        <w:t>F</w:t>
      </w:r>
    </w:p>
    <w:p w:rsidR="0044318E" w:rsidRPr="00A7059F" w:rsidRDefault="0044318E" w:rsidP="0044318E">
      <w:pPr>
        <w:spacing w:after="0" w:line="240" w:lineRule="auto"/>
        <w:jc w:val="both"/>
        <w:rPr>
          <w:rFonts w:ascii="Times New Roman" w:hAnsi="Times New Roman"/>
          <w:b/>
          <w:sz w:val="20"/>
          <w:szCs w:val="20"/>
        </w:rPr>
      </w:pPr>
    </w:p>
    <w:p w:rsidR="0044318E" w:rsidRPr="00A5586D" w:rsidRDefault="0044318E" w:rsidP="0044318E">
      <w:pPr>
        <w:spacing w:after="0" w:line="240" w:lineRule="auto"/>
        <w:jc w:val="center"/>
        <w:rPr>
          <w:rFonts w:ascii="Times New Roman" w:hAnsi="Times New Roman"/>
          <w:b/>
          <w:sz w:val="24"/>
          <w:szCs w:val="24"/>
        </w:rPr>
      </w:pPr>
      <w:r w:rsidRPr="00A5586D">
        <w:rPr>
          <w:rFonts w:ascii="Times New Roman" w:hAnsi="Times New Roman"/>
          <w:b/>
          <w:sz w:val="24"/>
          <w:szCs w:val="24"/>
        </w:rPr>
        <w:t>Б</w:t>
      </w:r>
      <w:r w:rsidR="00A7059F" w:rsidRPr="00A5586D">
        <w:rPr>
          <w:rFonts w:ascii="Times New Roman" w:hAnsi="Times New Roman"/>
          <w:b/>
          <w:sz w:val="24"/>
          <w:szCs w:val="24"/>
        </w:rPr>
        <w:t>иологическая эффективность биологических препаратов при применении против тлей</w:t>
      </w:r>
    </w:p>
    <w:p w:rsidR="0044318E" w:rsidRPr="00A7059F" w:rsidRDefault="0044318E" w:rsidP="0044318E">
      <w:pPr>
        <w:spacing w:after="0" w:line="240" w:lineRule="auto"/>
        <w:jc w:val="center"/>
        <w:rPr>
          <w:rFonts w:ascii="Times New Roman" w:hAnsi="Times New Roman"/>
          <w:b/>
          <w:sz w:val="20"/>
          <w:szCs w:val="20"/>
        </w:rPr>
      </w:pPr>
    </w:p>
    <w:p w:rsidR="0044318E" w:rsidRDefault="0044318E" w:rsidP="0044318E">
      <w:pPr>
        <w:spacing w:after="0" w:line="240" w:lineRule="auto"/>
        <w:jc w:val="center"/>
        <w:rPr>
          <w:rFonts w:ascii="Times New Roman" w:hAnsi="Times New Roman"/>
          <w:sz w:val="12"/>
          <w:szCs w:val="12"/>
        </w:rPr>
      </w:pPr>
    </w:p>
    <w:tbl>
      <w:tblPr>
        <w:tblStyle w:val="a7"/>
        <w:tblW w:w="13935" w:type="dxa"/>
        <w:tblInd w:w="108" w:type="dxa"/>
        <w:tblLayout w:type="fixed"/>
        <w:tblLook w:val="04A0"/>
      </w:tblPr>
      <w:tblGrid>
        <w:gridCol w:w="3119"/>
        <w:gridCol w:w="1276"/>
        <w:gridCol w:w="1576"/>
        <w:gridCol w:w="894"/>
        <w:gridCol w:w="887"/>
        <w:gridCol w:w="1320"/>
        <w:gridCol w:w="1701"/>
        <w:gridCol w:w="1560"/>
        <w:gridCol w:w="1602"/>
      </w:tblGrid>
      <w:tr w:rsidR="0044318E" w:rsidRPr="00A5586D" w:rsidTr="0044318E">
        <w:trPr>
          <w:trHeight w:val="334"/>
        </w:trPr>
        <w:tc>
          <w:tcPr>
            <w:tcW w:w="3119" w:type="dxa"/>
            <w:vMerge w:val="restart"/>
            <w:vAlign w:val="center"/>
          </w:tcPr>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Варианты </w:t>
            </w:r>
          </w:p>
        </w:tc>
        <w:tc>
          <w:tcPr>
            <w:tcW w:w="1276" w:type="dxa"/>
            <w:vMerge w:val="restart"/>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Норма расхода, л(кг)/га</w:t>
            </w:r>
          </w:p>
        </w:tc>
        <w:tc>
          <w:tcPr>
            <w:tcW w:w="4677" w:type="dxa"/>
            <w:gridSpan w:val="4"/>
          </w:tcPr>
          <w:p w:rsidR="0044318E" w:rsidRPr="00A5586D" w:rsidRDefault="0044318E" w:rsidP="000E3C7B">
            <w:pPr>
              <w:spacing w:line="360" w:lineRule="auto"/>
              <w:jc w:val="center"/>
              <w:rPr>
                <w:rFonts w:ascii="Times New Roman" w:hAnsi="Times New Roman"/>
                <w:sz w:val="24"/>
                <w:szCs w:val="24"/>
                <w:lang w:val="uz-Cyrl-UZ"/>
              </w:rPr>
            </w:pPr>
            <w:r w:rsidRPr="00A5586D">
              <w:rPr>
                <w:rFonts w:ascii="Times New Roman" w:hAnsi="Times New Roman"/>
                <w:sz w:val="24"/>
                <w:szCs w:val="24"/>
              </w:rPr>
              <w:t>Количество тли на 100 лист</w:t>
            </w:r>
            <w:r w:rsidRPr="00A5586D">
              <w:rPr>
                <w:rFonts w:ascii="Times New Roman" w:hAnsi="Times New Roman"/>
                <w:sz w:val="24"/>
                <w:szCs w:val="24"/>
                <w:lang w:val="uz-Cyrl-UZ"/>
              </w:rPr>
              <w:t>ов</w:t>
            </w:r>
          </w:p>
        </w:tc>
        <w:tc>
          <w:tcPr>
            <w:tcW w:w="4863" w:type="dxa"/>
            <w:gridSpan w:val="3"/>
            <w:vAlign w:val="center"/>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Биологическая эффективность с поправкой на контроль, процент по суткам после обработки</w:t>
            </w:r>
          </w:p>
        </w:tc>
      </w:tr>
      <w:tr w:rsidR="0044318E" w:rsidRPr="00A5586D" w:rsidTr="0044318E">
        <w:trPr>
          <w:trHeight w:val="160"/>
        </w:trPr>
        <w:tc>
          <w:tcPr>
            <w:tcW w:w="3119" w:type="dxa"/>
            <w:vMerge/>
            <w:vAlign w:val="center"/>
          </w:tcPr>
          <w:p w:rsidR="0044318E" w:rsidRPr="00A5586D" w:rsidRDefault="0044318E" w:rsidP="000E3C7B">
            <w:pPr>
              <w:spacing w:line="360" w:lineRule="auto"/>
              <w:rPr>
                <w:rFonts w:ascii="Times New Roman" w:hAnsi="Times New Roman"/>
                <w:sz w:val="24"/>
                <w:szCs w:val="24"/>
              </w:rPr>
            </w:pPr>
          </w:p>
        </w:tc>
        <w:tc>
          <w:tcPr>
            <w:tcW w:w="1276" w:type="dxa"/>
            <w:vMerge/>
          </w:tcPr>
          <w:p w:rsidR="0044318E" w:rsidRPr="00A5586D" w:rsidRDefault="0044318E" w:rsidP="000E3C7B">
            <w:pPr>
              <w:spacing w:line="360" w:lineRule="auto"/>
              <w:jc w:val="center"/>
              <w:rPr>
                <w:rFonts w:ascii="Times New Roman" w:hAnsi="Times New Roman"/>
                <w:sz w:val="24"/>
                <w:szCs w:val="24"/>
              </w:rPr>
            </w:pPr>
          </w:p>
        </w:tc>
        <w:tc>
          <w:tcPr>
            <w:tcW w:w="1576"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bCs/>
                <w:sz w:val="24"/>
                <w:szCs w:val="24"/>
              </w:rPr>
              <w:t>до обработки</w:t>
            </w:r>
          </w:p>
        </w:tc>
        <w:tc>
          <w:tcPr>
            <w:tcW w:w="894"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3</w:t>
            </w:r>
          </w:p>
        </w:tc>
        <w:tc>
          <w:tcPr>
            <w:tcW w:w="887"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7</w:t>
            </w:r>
          </w:p>
        </w:tc>
        <w:tc>
          <w:tcPr>
            <w:tcW w:w="1320"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14</w:t>
            </w:r>
          </w:p>
        </w:tc>
        <w:tc>
          <w:tcPr>
            <w:tcW w:w="1701"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3</w:t>
            </w:r>
          </w:p>
        </w:tc>
        <w:tc>
          <w:tcPr>
            <w:tcW w:w="1560"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7</w:t>
            </w:r>
          </w:p>
        </w:tc>
        <w:tc>
          <w:tcPr>
            <w:tcW w:w="1602"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14</w:t>
            </w:r>
          </w:p>
        </w:tc>
      </w:tr>
      <w:tr w:rsidR="0044318E" w:rsidRPr="00A5586D" w:rsidTr="0044318E">
        <w:trPr>
          <w:trHeight w:val="384"/>
        </w:trPr>
        <w:tc>
          <w:tcPr>
            <w:tcW w:w="13935" w:type="dxa"/>
            <w:gridSpan w:val="9"/>
            <w:vAlign w:val="center"/>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2019 г.</w:t>
            </w:r>
          </w:p>
        </w:tc>
      </w:tr>
      <w:tr w:rsidR="0044318E" w:rsidRPr="00A5586D" w:rsidTr="0044318E">
        <w:trPr>
          <w:trHeight w:val="384"/>
        </w:trPr>
        <w:tc>
          <w:tcPr>
            <w:tcW w:w="3119" w:type="dxa"/>
            <w:vAlign w:val="center"/>
          </w:tcPr>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Биослип </w:t>
            </w:r>
            <w:r w:rsidRPr="00A5586D">
              <w:rPr>
                <w:rFonts w:ascii="Times New Roman" w:hAnsi="Times New Roman"/>
                <w:sz w:val="24"/>
                <w:szCs w:val="24"/>
                <w:lang w:val="en-US"/>
              </w:rPr>
              <w:t>BW</w:t>
            </w:r>
          </w:p>
        </w:tc>
        <w:tc>
          <w:tcPr>
            <w:tcW w:w="1276"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2,5</w:t>
            </w:r>
          </w:p>
        </w:tc>
        <w:tc>
          <w:tcPr>
            <w:tcW w:w="1576"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172,4</w:t>
            </w:r>
          </w:p>
        </w:tc>
        <w:tc>
          <w:tcPr>
            <w:tcW w:w="894" w:type="dxa"/>
          </w:tcPr>
          <w:p w:rsidR="0044318E" w:rsidRPr="00A5586D" w:rsidRDefault="0044318E" w:rsidP="000E3C7B">
            <w:pPr>
              <w:spacing w:line="360" w:lineRule="auto"/>
              <w:jc w:val="center"/>
              <w:rPr>
                <w:rFonts w:ascii="Times New Roman" w:hAnsi="Times New Roman"/>
                <w:sz w:val="24"/>
                <w:szCs w:val="24"/>
                <w:lang w:val="uz-Cyrl-UZ"/>
              </w:rPr>
            </w:pPr>
            <w:r w:rsidRPr="00A5586D">
              <w:rPr>
                <w:rFonts w:ascii="Times New Roman" w:hAnsi="Times New Roman"/>
                <w:sz w:val="24"/>
                <w:szCs w:val="24"/>
                <w:lang w:val="uz-Cyrl-UZ"/>
              </w:rPr>
              <w:t>61,89</w:t>
            </w:r>
          </w:p>
        </w:tc>
        <w:tc>
          <w:tcPr>
            <w:tcW w:w="887" w:type="dxa"/>
          </w:tcPr>
          <w:p w:rsidR="0044318E" w:rsidRPr="00A5586D" w:rsidRDefault="0044318E" w:rsidP="000E3C7B">
            <w:pPr>
              <w:spacing w:line="360" w:lineRule="auto"/>
              <w:jc w:val="center"/>
              <w:rPr>
                <w:rFonts w:ascii="Times New Roman" w:hAnsi="Times New Roman"/>
                <w:sz w:val="24"/>
                <w:szCs w:val="24"/>
                <w:lang w:val="uz-Cyrl-UZ"/>
              </w:rPr>
            </w:pPr>
            <w:r w:rsidRPr="00A5586D">
              <w:rPr>
                <w:rFonts w:ascii="Times New Roman" w:hAnsi="Times New Roman"/>
                <w:sz w:val="24"/>
                <w:szCs w:val="24"/>
                <w:lang w:val="uz-Cyrl-UZ"/>
              </w:rPr>
              <w:t>52,45</w:t>
            </w:r>
          </w:p>
        </w:tc>
        <w:tc>
          <w:tcPr>
            <w:tcW w:w="1320" w:type="dxa"/>
          </w:tcPr>
          <w:p w:rsidR="0044318E" w:rsidRPr="00A5586D" w:rsidRDefault="0044318E" w:rsidP="000E3C7B">
            <w:pPr>
              <w:spacing w:line="360" w:lineRule="auto"/>
              <w:jc w:val="center"/>
              <w:rPr>
                <w:rFonts w:ascii="Times New Roman" w:hAnsi="Times New Roman"/>
                <w:sz w:val="24"/>
                <w:szCs w:val="24"/>
                <w:lang w:val="uz-Cyrl-UZ"/>
              </w:rPr>
            </w:pPr>
            <w:r w:rsidRPr="00A5586D">
              <w:rPr>
                <w:rFonts w:ascii="Times New Roman" w:hAnsi="Times New Roman"/>
                <w:sz w:val="24"/>
                <w:szCs w:val="24"/>
                <w:lang w:val="uz-Cyrl-UZ"/>
              </w:rPr>
              <w:t>48,27</w:t>
            </w:r>
          </w:p>
        </w:tc>
        <w:tc>
          <w:tcPr>
            <w:tcW w:w="1701"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64,1</w:t>
            </w:r>
          </w:p>
        </w:tc>
        <w:tc>
          <w:tcPr>
            <w:tcW w:w="1560"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69,4</w:t>
            </w:r>
          </w:p>
        </w:tc>
        <w:tc>
          <w:tcPr>
            <w:tcW w:w="1602"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74,9</w:t>
            </w:r>
          </w:p>
        </w:tc>
      </w:tr>
      <w:tr w:rsidR="0044318E" w:rsidRPr="00A5586D" w:rsidTr="0044318E">
        <w:trPr>
          <w:trHeight w:val="275"/>
        </w:trPr>
        <w:tc>
          <w:tcPr>
            <w:tcW w:w="3119" w:type="dxa"/>
          </w:tcPr>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Биослип </w:t>
            </w:r>
            <w:r w:rsidRPr="00A5586D">
              <w:rPr>
                <w:rFonts w:ascii="Times New Roman" w:hAnsi="Times New Roman"/>
                <w:sz w:val="24"/>
                <w:szCs w:val="24"/>
                <w:lang w:val="en-US"/>
              </w:rPr>
              <w:t>BW</w:t>
            </w:r>
          </w:p>
        </w:tc>
        <w:tc>
          <w:tcPr>
            <w:tcW w:w="1276"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3,0</w:t>
            </w:r>
          </w:p>
        </w:tc>
        <w:tc>
          <w:tcPr>
            <w:tcW w:w="1576"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176,0</w:t>
            </w:r>
          </w:p>
        </w:tc>
        <w:tc>
          <w:tcPr>
            <w:tcW w:w="894" w:type="dxa"/>
          </w:tcPr>
          <w:p w:rsidR="0044318E" w:rsidRPr="00A5586D" w:rsidRDefault="0044318E" w:rsidP="000E3C7B">
            <w:pPr>
              <w:spacing w:line="360" w:lineRule="auto"/>
              <w:jc w:val="center"/>
              <w:rPr>
                <w:rFonts w:ascii="Times New Roman" w:hAnsi="Times New Roman"/>
                <w:sz w:val="24"/>
                <w:szCs w:val="24"/>
                <w:lang w:val="uz-Cyrl-UZ"/>
              </w:rPr>
            </w:pPr>
            <w:r w:rsidRPr="00A5586D">
              <w:rPr>
                <w:rFonts w:ascii="Times New Roman" w:hAnsi="Times New Roman"/>
                <w:sz w:val="24"/>
                <w:szCs w:val="24"/>
                <w:lang w:val="uz-Cyrl-UZ"/>
              </w:rPr>
              <w:t>70,12</w:t>
            </w:r>
          </w:p>
        </w:tc>
        <w:tc>
          <w:tcPr>
            <w:tcW w:w="887" w:type="dxa"/>
          </w:tcPr>
          <w:p w:rsidR="0044318E" w:rsidRPr="00A5586D" w:rsidRDefault="0044318E" w:rsidP="000E3C7B">
            <w:pPr>
              <w:spacing w:line="360" w:lineRule="auto"/>
              <w:jc w:val="center"/>
              <w:rPr>
                <w:rFonts w:ascii="Times New Roman" w:hAnsi="Times New Roman"/>
                <w:sz w:val="24"/>
                <w:szCs w:val="24"/>
                <w:lang w:val="uz-Cyrl-UZ"/>
              </w:rPr>
            </w:pPr>
            <w:r w:rsidRPr="00A5586D">
              <w:rPr>
                <w:rFonts w:ascii="Times New Roman" w:hAnsi="Times New Roman"/>
                <w:sz w:val="24"/>
                <w:szCs w:val="24"/>
                <w:lang w:val="uz-Cyrl-UZ"/>
              </w:rPr>
              <w:t>55,62</w:t>
            </w:r>
          </w:p>
        </w:tc>
        <w:tc>
          <w:tcPr>
            <w:tcW w:w="1320" w:type="dxa"/>
          </w:tcPr>
          <w:p w:rsidR="0044318E" w:rsidRPr="00A5586D" w:rsidRDefault="0044318E" w:rsidP="000E3C7B">
            <w:pPr>
              <w:spacing w:line="360" w:lineRule="auto"/>
              <w:jc w:val="center"/>
              <w:rPr>
                <w:rFonts w:ascii="Times New Roman" w:hAnsi="Times New Roman"/>
                <w:sz w:val="24"/>
                <w:szCs w:val="24"/>
                <w:lang w:val="uz-Cyrl-UZ"/>
              </w:rPr>
            </w:pPr>
            <w:r w:rsidRPr="00A5586D">
              <w:rPr>
                <w:rFonts w:ascii="Times New Roman" w:hAnsi="Times New Roman"/>
                <w:sz w:val="24"/>
                <w:szCs w:val="24"/>
                <w:lang w:val="uz-Cyrl-UZ"/>
              </w:rPr>
              <w:t>44,0</w:t>
            </w:r>
          </w:p>
        </w:tc>
        <w:tc>
          <w:tcPr>
            <w:tcW w:w="1701"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60,1</w:t>
            </w:r>
          </w:p>
        </w:tc>
        <w:tc>
          <w:tcPr>
            <w:tcW w:w="1560"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68,4</w:t>
            </w:r>
          </w:p>
        </w:tc>
        <w:tc>
          <w:tcPr>
            <w:tcW w:w="1602"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75,0</w:t>
            </w:r>
          </w:p>
        </w:tc>
      </w:tr>
      <w:tr w:rsidR="0044318E" w:rsidRPr="00A5586D" w:rsidTr="0044318E">
        <w:trPr>
          <w:trHeight w:val="334"/>
        </w:trPr>
        <w:tc>
          <w:tcPr>
            <w:tcW w:w="3119" w:type="dxa"/>
          </w:tcPr>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Нурелл Д, к.э. (эталон)</w:t>
            </w:r>
          </w:p>
        </w:tc>
        <w:tc>
          <w:tcPr>
            <w:tcW w:w="1276"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1,5</w:t>
            </w:r>
          </w:p>
        </w:tc>
        <w:tc>
          <w:tcPr>
            <w:tcW w:w="1576"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182,6</w:t>
            </w:r>
          </w:p>
        </w:tc>
        <w:tc>
          <w:tcPr>
            <w:tcW w:w="894"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lang w:val="uz-Cyrl-UZ"/>
              </w:rPr>
              <w:t>72,13</w:t>
            </w:r>
          </w:p>
        </w:tc>
        <w:tc>
          <w:tcPr>
            <w:tcW w:w="887" w:type="dxa"/>
          </w:tcPr>
          <w:p w:rsidR="0044318E" w:rsidRPr="00A5586D" w:rsidRDefault="0044318E" w:rsidP="000E3C7B">
            <w:pPr>
              <w:spacing w:line="360" w:lineRule="auto"/>
              <w:jc w:val="center"/>
              <w:rPr>
                <w:rFonts w:ascii="Times New Roman" w:hAnsi="Times New Roman"/>
                <w:sz w:val="24"/>
                <w:szCs w:val="24"/>
                <w:lang w:val="uz-Cyrl-UZ"/>
              </w:rPr>
            </w:pPr>
            <w:r w:rsidRPr="00A5586D">
              <w:rPr>
                <w:rFonts w:ascii="Times New Roman" w:hAnsi="Times New Roman"/>
                <w:sz w:val="24"/>
                <w:szCs w:val="24"/>
                <w:lang w:val="uz-Cyrl-UZ"/>
              </w:rPr>
              <w:t>42,8</w:t>
            </w:r>
          </w:p>
        </w:tc>
        <w:tc>
          <w:tcPr>
            <w:tcW w:w="1320" w:type="dxa"/>
          </w:tcPr>
          <w:p w:rsidR="0044318E" w:rsidRPr="00A5586D" w:rsidRDefault="0044318E" w:rsidP="000E3C7B">
            <w:pPr>
              <w:spacing w:line="360" w:lineRule="auto"/>
              <w:jc w:val="center"/>
              <w:rPr>
                <w:rFonts w:ascii="Times New Roman" w:hAnsi="Times New Roman"/>
                <w:sz w:val="24"/>
                <w:szCs w:val="24"/>
                <w:lang w:val="uz-Cyrl-UZ"/>
              </w:rPr>
            </w:pPr>
            <w:r w:rsidRPr="00A5586D">
              <w:rPr>
                <w:rFonts w:ascii="Times New Roman" w:hAnsi="Times New Roman"/>
                <w:sz w:val="24"/>
                <w:szCs w:val="24"/>
                <w:lang w:val="uz-Cyrl-UZ"/>
              </w:rPr>
              <w:t>36,5</w:t>
            </w:r>
          </w:p>
        </w:tc>
        <w:tc>
          <w:tcPr>
            <w:tcW w:w="1701"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60,5</w:t>
            </w:r>
          </w:p>
        </w:tc>
        <w:tc>
          <w:tcPr>
            <w:tcW w:w="1560"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72,8</w:t>
            </w:r>
          </w:p>
        </w:tc>
        <w:tc>
          <w:tcPr>
            <w:tcW w:w="1602"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80,0</w:t>
            </w:r>
          </w:p>
        </w:tc>
      </w:tr>
      <w:tr w:rsidR="0044318E" w:rsidRPr="00A5586D" w:rsidTr="0044318E">
        <w:trPr>
          <w:trHeight w:val="355"/>
        </w:trPr>
        <w:tc>
          <w:tcPr>
            <w:tcW w:w="3119" w:type="dxa"/>
          </w:tcPr>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Контроль</w:t>
            </w:r>
          </w:p>
        </w:tc>
        <w:tc>
          <w:tcPr>
            <w:tcW w:w="1276"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w:t>
            </w:r>
          </w:p>
        </w:tc>
        <w:tc>
          <w:tcPr>
            <w:tcW w:w="1576"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188,8</w:t>
            </w:r>
          </w:p>
        </w:tc>
        <w:tc>
          <w:tcPr>
            <w:tcW w:w="894" w:type="dxa"/>
          </w:tcPr>
          <w:p w:rsidR="0044318E" w:rsidRPr="00A5586D" w:rsidRDefault="0044318E" w:rsidP="000E3C7B">
            <w:pPr>
              <w:spacing w:line="360" w:lineRule="auto"/>
              <w:jc w:val="center"/>
              <w:rPr>
                <w:rFonts w:ascii="Times New Roman" w:hAnsi="Times New Roman"/>
                <w:sz w:val="24"/>
                <w:szCs w:val="24"/>
                <w:lang w:val="uz-Cyrl-UZ"/>
              </w:rPr>
            </w:pPr>
            <w:r w:rsidRPr="00A5586D">
              <w:rPr>
                <w:rFonts w:ascii="Times New Roman" w:hAnsi="Times New Roman"/>
                <w:sz w:val="24"/>
                <w:szCs w:val="24"/>
                <w:lang w:val="uz-Cyrl-UZ"/>
              </w:rPr>
              <w:t>-</w:t>
            </w:r>
          </w:p>
        </w:tc>
        <w:tc>
          <w:tcPr>
            <w:tcW w:w="887" w:type="dxa"/>
          </w:tcPr>
          <w:p w:rsidR="0044318E" w:rsidRPr="00A5586D" w:rsidRDefault="0044318E" w:rsidP="000E3C7B">
            <w:pPr>
              <w:spacing w:line="360" w:lineRule="auto"/>
              <w:jc w:val="center"/>
              <w:rPr>
                <w:rFonts w:ascii="Times New Roman" w:hAnsi="Times New Roman"/>
                <w:sz w:val="24"/>
                <w:szCs w:val="24"/>
                <w:lang w:val="uz-Cyrl-UZ"/>
              </w:rPr>
            </w:pPr>
            <w:r w:rsidRPr="00A5586D">
              <w:rPr>
                <w:rFonts w:ascii="Times New Roman" w:hAnsi="Times New Roman"/>
                <w:sz w:val="24"/>
                <w:szCs w:val="24"/>
                <w:lang w:val="uz-Cyrl-UZ"/>
              </w:rPr>
              <w:t>-</w:t>
            </w:r>
          </w:p>
        </w:tc>
        <w:tc>
          <w:tcPr>
            <w:tcW w:w="1320" w:type="dxa"/>
          </w:tcPr>
          <w:p w:rsidR="0044318E" w:rsidRPr="00A5586D" w:rsidRDefault="0044318E" w:rsidP="000E3C7B">
            <w:pPr>
              <w:spacing w:line="360" w:lineRule="auto"/>
              <w:jc w:val="center"/>
              <w:rPr>
                <w:rFonts w:ascii="Times New Roman" w:hAnsi="Times New Roman"/>
                <w:sz w:val="24"/>
                <w:szCs w:val="24"/>
                <w:lang w:val="uz-Cyrl-UZ"/>
              </w:rPr>
            </w:pPr>
            <w:r w:rsidRPr="00A5586D">
              <w:rPr>
                <w:rFonts w:ascii="Times New Roman" w:hAnsi="Times New Roman"/>
                <w:sz w:val="24"/>
                <w:szCs w:val="24"/>
                <w:lang w:val="uz-Cyrl-UZ"/>
              </w:rPr>
              <w:t>-</w:t>
            </w:r>
          </w:p>
        </w:tc>
        <w:tc>
          <w:tcPr>
            <w:tcW w:w="1701"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w:t>
            </w:r>
          </w:p>
        </w:tc>
        <w:tc>
          <w:tcPr>
            <w:tcW w:w="1560"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w:t>
            </w:r>
          </w:p>
        </w:tc>
        <w:tc>
          <w:tcPr>
            <w:tcW w:w="1602"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w:t>
            </w:r>
          </w:p>
        </w:tc>
      </w:tr>
      <w:tr w:rsidR="0044318E" w:rsidRPr="00A5586D" w:rsidTr="0044318E">
        <w:trPr>
          <w:trHeight w:val="293"/>
        </w:trPr>
        <w:tc>
          <w:tcPr>
            <w:tcW w:w="3119" w:type="dxa"/>
          </w:tcPr>
          <w:p w:rsidR="0044318E" w:rsidRPr="00A5586D" w:rsidRDefault="0044318E" w:rsidP="000E3C7B">
            <w:pPr>
              <w:spacing w:line="360" w:lineRule="auto"/>
              <w:jc w:val="right"/>
              <w:rPr>
                <w:rFonts w:ascii="Times New Roman" w:hAnsi="Times New Roman"/>
                <w:sz w:val="24"/>
                <w:szCs w:val="24"/>
              </w:rPr>
            </w:pPr>
            <w:r w:rsidRPr="00A5586D">
              <w:rPr>
                <w:rFonts w:ascii="Times New Roman" w:hAnsi="Times New Roman"/>
                <w:sz w:val="24"/>
                <w:szCs w:val="24"/>
              </w:rPr>
              <w:t>НСР</w:t>
            </w:r>
            <w:r w:rsidRPr="00A5586D">
              <w:rPr>
                <w:rFonts w:ascii="Times New Roman" w:hAnsi="Times New Roman"/>
                <w:sz w:val="24"/>
                <w:szCs w:val="24"/>
                <w:vertAlign w:val="subscript"/>
              </w:rPr>
              <w:t>05</w:t>
            </w:r>
          </w:p>
        </w:tc>
        <w:tc>
          <w:tcPr>
            <w:tcW w:w="1276" w:type="dxa"/>
            <w:vAlign w:val="center"/>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w:t>
            </w:r>
          </w:p>
        </w:tc>
        <w:tc>
          <w:tcPr>
            <w:tcW w:w="1576" w:type="dxa"/>
            <w:vAlign w:val="center"/>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w:t>
            </w:r>
          </w:p>
        </w:tc>
        <w:tc>
          <w:tcPr>
            <w:tcW w:w="894" w:type="dxa"/>
            <w:vAlign w:val="center"/>
          </w:tcPr>
          <w:p w:rsidR="0044318E" w:rsidRPr="00A5586D" w:rsidRDefault="0044318E" w:rsidP="000E3C7B">
            <w:pPr>
              <w:spacing w:line="360" w:lineRule="auto"/>
              <w:jc w:val="center"/>
              <w:rPr>
                <w:rFonts w:ascii="Times New Roman" w:hAnsi="Times New Roman"/>
                <w:sz w:val="24"/>
                <w:szCs w:val="24"/>
                <w:lang w:val="uz-Cyrl-UZ"/>
              </w:rPr>
            </w:pPr>
            <w:r w:rsidRPr="00A5586D">
              <w:rPr>
                <w:rFonts w:ascii="Times New Roman" w:hAnsi="Times New Roman"/>
                <w:sz w:val="24"/>
                <w:szCs w:val="24"/>
                <w:lang w:val="uz-Cyrl-UZ"/>
              </w:rPr>
              <w:t>-</w:t>
            </w:r>
          </w:p>
        </w:tc>
        <w:tc>
          <w:tcPr>
            <w:tcW w:w="887" w:type="dxa"/>
            <w:vAlign w:val="center"/>
          </w:tcPr>
          <w:p w:rsidR="0044318E" w:rsidRPr="00A5586D" w:rsidRDefault="0044318E" w:rsidP="000E3C7B">
            <w:pPr>
              <w:spacing w:line="360" w:lineRule="auto"/>
              <w:jc w:val="center"/>
              <w:rPr>
                <w:rFonts w:ascii="Times New Roman" w:hAnsi="Times New Roman"/>
                <w:sz w:val="24"/>
                <w:szCs w:val="24"/>
                <w:lang w:val="uz-Cyrl-UZ"/>
              </w:rPr>
            </w:pPr>
            <w:r w:rsidRPr="00A5586D">
              <w:rPr>
                <w:rFonts w:ascii="Times New Roman" w:hAnsi="Times New Roman"/>
                <w:sz w:val="24"/>
                <w:szCs w:val="24"/>
                <w:lang w:val="uz-Cyrl-UZ"/>
              </w:rPr>
              <w:t>-</w:t>
            </w:r>
          </w:p>
        </w:tc>
        <w:tc>
          <w:tcPr>
            <w:tcW w:w="1320" w:type="dxa"/>
            <w:vAlign w:val="center"/>
          </w:tcPr>
          <w:p w:rsidR="0044318E" w:rsidRPr="00A5586D" w:rsidRDefault="0044318E" w:rsidP="000E3C7B">
            <w:pPr>
              <w:spacing w:line="360" w:lineRule="auto"/>
              <w:jc w:val="center"/>
              <w:rPr>
                <w:rFonts w:ascii="Times New Roman" w:hAnsi="Times New Roman"/>
                <w:sz w:val="24"/>
                <w:szCs w:val="24"/>
                <w:lang w:val="uz-Cyrl-UZ"/>
              </w:rPr>
            </w:pPr>
            <w:r w:rsidRPr="00A5586D">
              <w:rPr>
                <w:rFonts w:ascii="Times New Roman" w:hAnsi="Times New Roman"/>
                <w:sz w:val="24"/>
                <w:szCs w:val="24"/>
                <w:lang w:val="uz-Cyrl-UZ"/>
              </w:rPr>
              <w:t>-</w:t>
            </w:r>
          </w:p>
        </w:tc>
        <w:tc>
          <w:tcPr>
            <w:tcW w:w="1701" w:type="dxa"/>
            <w:vAlign w:val="center"/>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2,02</w:t>
            </w:r>
          </w:p>
        </w:tc>
        <w:tc>
          <w:tcPr>
            <w:tcW w:w="1560" w:type="dxa"/>
            <w:vAlign w:val="center"/>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1,31</w:t>
            </w:r>
          </w:p>
        </w:tc>
        <w:tc>
          <w:tcPr>
            <w:tcW w:w="1602" w:type="dxa"/>
            <w:vAlign w:val="center"/>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1,14</w:t>
            </w:r>
          </w:p>
        </w:tc>
      </w:tr>
      <w:tr w:rsidR="0044318E" w:rsidRPr="00A5586D" w:rsidTr="0044318E">
        <w:trPr>
          <w:trHeight w:val="293"/>
        </w:trPr>
        <w:tc>
          <w:tcPr>
            <w:tcW w:w="13935" w:type="dxa"/>
            <w:gridSpan w:val="9"/>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2020 г.</w:t>
            </w:r>
          </w:p>
        </w:tc>
      </w:tr>
      <w:tr w:rsidR="0044318E" w:rsidRPr="00A5586D" w:rsidTr="0044318E">
        <w:trPr>
          <w:trHeight w:val="293"/>
        </w:trPr>
        <w:tc>
          <w:tcPr>
            <w:tcW w:w="3119" w:type="dxa"/>
            <w:vAlign w:val="center"/>
          </w:tcPr>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Биослип </w:t>
            </w:r>
            <w:r w:rsidRPr="00A5586D">
              <w:rPr>
                <w:rFonts w:ascii="Times New Roman" w:hAnsi="Times New Roman"/>
                <w:sz w:val="24"/>
                <w:szCs w:val="24"/>
                <w:lang w:val="en-US"/>
              </w:rPr>
              <w:t>BW</w:t>
            </w:r>
          </w:p>
        </w:tc>
        <w:tc>
          <w:tcPr>
            <w:tcW w:w="1276"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2,5</w:t>
            </w:r>
          </w:p>
        </w:tc>
        <w:tc>
          <w:tcPr>
            <w:tcW w:w="1576"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173,2</w:t>
            </w:r>
          </w:p>
        </w:tc>
        <w:tc>
          <w:tcPr>
            <w:tcW w:w="894"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lang w:val="uz-Cyrl-UZ"/>
              </w:rPr>
              <w:t>6</w:t>
            </w:r>
            <w:r w:rsidRPr="00A5586D">
              <w:rPr>
                <w:rFonts w:ascii="Times New Roman" w:hAnsi="Times New Roman"/>
                <w:sz w:val="24"/>
                <w:szCs w:val="24"/>
              </w:rPr>
              <w:t>5</w:t>
            </w:r>
            <w:r w:rsidRPr="00A5586D">
              <w:rPr>
                <w:rFonts w:ascii="Times New Roman" w:hAnsi="Times New Roman"/>
                <w:sz w:val="24"/>
                <w:szCs w:val="24"/>
                <w:lang w:val="uz-Cyrl-UZ"/>
              </w:rPr>
              <w:t>,</w:t>
            </w:r>
            <w:r w:rsidRPr="00A5586D">
              <w:rPr>
                <w:rFonts w:ascii="Times New Roman" w:hAnsi="Times New Roman"/>
                <w:sz w:val="24"/>
                <w:szCs w:val="24"/>
              </w:rPr>
              <w:t>33</w:t>
            </w:r>
          </w:p>
        </w:tc>
        <w:tc>
          <w:tcPr>
            <w:tcW w:w="887"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lang w:val="uz-Cyrl-UZ"/>
              </w:rPr>
              <w:t>5</w:t>
            </w:r>
            <w:r w:rsidRPr="00A5586D">
              <w:rPr>
                <w:rFonts w:ascii="Times New Roman" w:hAnsi="Times New Roman"/>
                <w:sz w:val="24"/>
                <w:szCs w:val="24"/>
              </w:rPr>
              <w:t>1</w:t>
            </w:r>
            <w:r w:rsidRPr="00A5586D">
              <w:rPr>
                <w:rFonts w:ascii="Times New Roman" w:hAnsi="Times New Roman"/>
                <w:sz w:val="24"/>
                <w:szCs w:val="24"/>
                <w:lang w:val="uz-Cyrl-UZ"/>
              </w:rPr>
              <w:t>,</w:t>
            </w:r>
            <w:r w:rsidRPr="00A5586D">
              <w:rPr>
                <w:rFonts w:ascii="Times New Roman" w:hAnsi="Times New Roman"/>
                <w:sz w:val="24"/>
                <w:szCs w:val="24"/>
              </w:rPr>
              <w:t>32</w:t>
            </w:r>
          </w:p>
        </w:tc>
        <w:tc>
          <w:tcPr>
            <w:tcW w:w="1320"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lang w:val="uz-Cyrl-UZ"/>
              </w:rPr>
              <w:t>4</w:t>
            </w:r>
            <w:r w:rsidRPr="00A5586D">
              <w:rPr>
                <w:rFonts w:ascii="Times New Roman" w:hAnsi="Times New Roman"/>
                <w:sz w:val="24"/>
                <w:szCs w:val="24"/>
              </w:rPr>
              <w:t>6</w:t>
            </w:r>
            <w:r w:rsidRPr="00A5586D">
              <w:rPr>
                <w:rFonts w:ascii="Times New Roman" w:hAnsi="Times New Roman"/>
                <w:sz w:val="24"/>
                <w:szCs w:val="24"/>
                <w:lang w:val="uz-Cyrl-UZ"/>
              </w:rPr>
              <w:t>,</w:t>
            </w:r>
            <w:r w:rsidRPr="00A5586D">
              <w:rPr>
                <w:rFonts w:ascii="Times New Roman" w:hAnsi="Times New Roman"/>
                <w:sz w:val="24"/>
                <w:szCs w:val="24"/>
              </w:rPr>
              <w:t>44</w:t>
            </w:r>
          </w:p>
        </w:tc>
        <w:tc>
          <w:tcPr>
            <w:tcW w:w="1701"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62,99</w:t>
            </w:r>
          </w:p>
        </w:tc>
        <w:tc>
          <w:tcPr>
            <w:tcW w:w="1560"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70,37</w:t>
            </w:r>
          </w:p>
        </w:tc>
        <w:tc>
          <w:tcPr>
            <w:tcW w:w="1602"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73,19</w:t>
            </w:r>
          </w:p>
        </w:tc>
      </w:tr>
      <w:tr w:rsidR="0044318E" w:rsidRPr="00A5586D" w:rsidTr="0044318E">
        <w:trPr>
          <w:trHeight w:val="293"/>
        </w:trPr>
        <w:tc>
          <w:tcPr>
            <w:tcW w:w="3119" w:type="dxa"/>
            <w:vAlign w:val="center"/>
          </w:tcPr>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Биослип </w:t>
            </w:r>
            <w:r w:rsidRPr="00A5586D">
              <w:rPr>
                <w:rFonts w:ascii="Times New Roman" w:hAnsi="Times New Roman"/>
                <w:sz w:val="24"/>
                <w:szCs w:val="24"/>
                <w:lang w:val="en-US"/>
              </w:rPr>
              <w:t>BW</w:t>
            </w:r>
          </w:p>
        </w:tc>
        <w:tc>
          <w:tcPr>
            <w:tcW w:w="1276"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3,0</w:t>
            </w:r>
          </w:p>
        </w:tc>
        <w:tc>
          <w:tcPr>
            <w:tcW w:w="1576"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172,1</w:t>
            </w:r>
          </w:p>
        </w:tc>
        <w:tc>
          <w:tcPr>
            <w:tcW w:w="894"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68,52</w:t>
            </w:r>
          </w:p>
        </w:tc>
        <w:tc>
          <w:tcPr>
            <w:tcW w:w="887"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53,35</w:t>
            </w:r>
          </w:p>
        </w:tc>
        <w:tc>
          <w:tcPr>
            <w:tcW w:w="1320"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41,62</w:t>
            </w:r>
          </w:p>
        </w:tc>
        <w:tc>
          <w:tcPr>
            <w:tcW w:w="1701"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60,18</w:t>
            </w:r>
          </w:p>
        </w:tc>
        <w:tc>
          <w:tcPr>
            <w:tcW w:w="1560"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69,0</w:t>
            </w:r>
          </w:p>
        </w:tc>
        <w:tc>
          <w:tcPr>
            <w:tcW w:w="1602"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75,82</w:t>
            </w:r>
          </w:p>
        </w:tc>
      </w:tr>
      <w:tr w:rsidR="0044318E" w:rsidRPr="00A5586D" w:rsidTr="0044318E">
        <w:trPr>
          <w:trHeight w:val="293"/>
        </w:trPr>
        <w:tc>
          <w:tcPr>
            <w:tcW w:w="3119" w:type="dxa"/>
          </w:tcPr>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Нурелл Д, к.э. (эталон)</w:t>
            </w:r>
          </w:p>
        </w:tc>
        <w:tc>
          <w:tcPr>
            <w:tcW w:w="1276"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1,5</w:t>
            </w:r>
          </w:p>
        </w:tc>
        <w:tc>
          <w:tcPr>
            <w:tcW w:w="1576"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185,7</w:t>
            </w:r>
          </w:p>
        </w:tc>
        <w:tc>
          <w:tcPr>
            <w:tcW w:w="894"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71,62</w:t>
            </w:r>
          </w:p>
        </w:tc>
        <w:tc>
          <w:tcPr>
            <w:tcW w:w="887"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47,61</w:t>
            </w:r>
          </w:p>
        </w:tc>
        <w:tc>
          <w:tcPr>
            <w:tcW w:w="1320"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33,72</w:t>
            </w:r>
          </w:p>
        </w:tc>
        <w:tc>
          <w:tcPr>
            <w:tcW w:w="1701"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61,43</w:t>
            </w:r>
          </w:p>
        </w:tc>
        <w:tc>
          <w:tcPr>
            <w:tcW w:w="1560"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74,36</w:t>
            </w:r>
          </w:p>
        </w:tc>
        <w:tc>
          <w:tcPr>
            <w:tcW w:w="1602"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81,84</w:t>
            </w:r>
          </w:p>
        </w:tc>
      </w:tr>
      <w:tr w:rsidR="0044318E" w:rsidRPr="00A5586D" w:rsidTr="0044318E">
        <w:trPr>
          <w:trHeight w:val="293"/>
        </w:trPr>
        <w:tc>
          <w:tcPr>
            <w:tcW w:w="3119" w:type="dxa"/>
          </w:tcPr>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Контроль</w:t>
            </w:r>
          </w:p>
        </w:tc>
        <w:tc>
          <w:tcPr>
            <w:tcW w:w="1276"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w:t>
            </w:r>
          </w:p>
        </w:tc>
        <w:tc>
          <w:tcPr>
            <w:tcW w:w="1576"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181,3</w:t>
            </w:r>
          </w:p>
        </w:tc>
        <w:tc>
          <w:tcPr>
            <w:tcW w:w="894" w:type="dxa"/>
          </w:tcPr>
          <w:p w:rsidR="0044318E" w:rsidRPr="00A5586D" w:rsidRDefault="0044318E" w:rsidP="000E3C7B">
            <w:pPr>
              <w:spacing w:line="360" w:lineRule="auto"/>
              <w:jc w:val="center"/>
              <w:rPr>
                <w:rFonts w:ascii="Times New Roman" w:hAnsi="Times New Roman"/>
                <w:sz w:val="24"/>
                <w:szCs w:val="24"/>
                <w:lang w:val="uz-Cyrl-UZ"/>
              </w:rPr>
            </w:pPr>
            <w:r w:rsidRPr="00A5586D">
              <w:rPr>
                <w:rFonts w:ascii="Times New Roman" w:hAnsi="Times New Roman"/>
                <w:sz w:val="24"/>
                <w:szCs w:val="24"/>
                <w:lang w:val="uz-Cyrl-UZ"/>
              </w:rPr>
              <w:t>-</w:t>
            </w:r>
          </w:p>
        </w:tc>
        <w:tc>
          <w:tcPr>
            <w:tcW w:w="887" w:type="dxa"/>
          </w:tcPr>
          <w:p w:rsidR="0044318E" w:rsidRPr="00A5586D" w:rsidRDefault="0044318E" w:rsidP="000E3C7B">
            <w:pPr>
              <w:spacing w:line="360" w:lineRule="auto"/>
              <w:jc w:val="center"/>
              <w:rPr>
                <w:rFonts w:ascii="Times New Roman" w:hAnsi="Times New Roman"/>
                <w:sz w:val="24"/>
                <w:szCs w:val="24"/>
                <w:lang w:val="uz-Cyrl-UZ"/>
              </w:rPr>
            </w:pPr>
            <w:r w:rsidRPr="00A5586D">
              <w:rPr>
                <w:rFonts w:ascii="Times New Roman" w:hAnsi="Times New Roman"/>
                <w:sz w:val="24"/>
                <w:szCs w:val="24"/>
                <w:lang w:val="uz-Cyrl-UZ"/>
              </w:rPr>
              <w:t>-</w:t>
            </w:r>
          </w:p>
        </w:tc>
        <w:tc>
          <w:tcPr>
            <w:tcW w:w="1320" w:type="dxa"/>
          </w:tcPr>
          <w:p w:rsidR="0044318E" w:rsidRPr="00A5586D" w:rsidRDefault="0044318E" w:rsidP="000E3C7B">
            <w:pPr>
              <w:spacing w:line="360" w:lineRule="auto"/>
              <w:jc w:val="center"/>
              <w:rPr>
                <w:rFonts w:ascii="Times New Roman" w:hAnsi="Times New Roman"/>
                <w:sz w:val="24"/>
                <w:szCs w:val="24"/>
                <w:lang w:val="uz-Cyrl-UZ"/>
              </w:rPr>
            </w:pPr>
            <w:r w:rsidRPr="00A5586D">
              <w:rPr>
                <w:rFonts w:ascii="Times New Roman" w:hAnsi="Times New Roman"/>
                <w:sz w:val="24"/>
                <w:szCs w:val="24"/>
                <w:lang w:val="uz-Cyrl-UZ"/>
              </w:rPr>
              <w:t>-</w:t>
            </w:r>
          </w:p>
        </w:tc>
        <w:tc>
          <w:tcPr>
            <w:tcW w:w="1701"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w:t>
            </w:r>
          </w:p>
        </w:tc>
        <w:tc>
          <w:tcPr>
            <w:tcW w:w="1560"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w:t>
            </w:r>
          </w:p>
        </w:tc>
        <w:tc>
          <w:tcPr>
            <w:tcW w:w="1602"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w:t>
            </w:r>
          </w:p>
        </w:tc>
      </w:tr>
      <w:tr w:rsidR="0044318E" w:rsidRPr="00A5586D" w:rsidTr="0044318E">
        <w:trPr>
          <w:trHeight w:val="293"/>
        </w:trPr>
        <w:tc>
          <w:tcPr>
            <w:tcW w:w="3119" w:type="dxa"/>
            <w:vAlign w:val="bottom"/>
          </w:tcPr>
          <w:p w:rsidR="0044318E" w:rsidRPr="00A5586D" w:rsidRDefault="0044318E" w:rsidP="000E3C7B">
            <w:pPr>
              <w:spacing w:line="360" w:lineRule="auto"/>
              <w:jc w:val="right"/>
              <w:rPr>
                <w:rFonts w:ascii="Times New Roman" w:hAnsi="Times New Roman"/>
                <w:sz w:val="24"/>
                <w:szCs w:val="24"/>
              </w:rPr>
            </w:pPr>
            <w:r w:rsidRPr="00A5586D">
              <w:rPr>
                <w:rFonts w:ascii="Times New Roman" w:hAnsi="Times New Roman"/>
                <w:sz w:val="24"/>
                <w:szCs w:val="24"/>
              </w:rPr>
              <w:t>НСР</w:t>
            </w:r>
            <w:r w:rsidRPr="00A5586D">
              <w:rPr>
                <w:rFonts w:ascii="Times New Roman" w:hAnsi="Times New Roman"/>
                <w:sz w:val="24"/>
                <w:szCs w:val="24"/>
                <w:vertAlign w:val="subscript"/>
              </w:rPr>
              <w:t>05</w:t>
            </w:r>
          </w:p>
        </w:tc>
        <w:tc>
          <w:tcPr>
            <w:tcW w:w="1276"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w:t>
            </w:r>
          </w:p>
        </w:tc>
        <w:tc>
          <w:tcPr>
            <w:tcW w:w="1576"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w:t>
            </w:r>
          </w:p>
        </w:tc>
        <w:tc>
          <w:tcPr>
            <w:tcW w:w="894" w:type="dxa"/>
          </w:tcPr>
          <w:p w:rsidR="0044318E" w:rsidRPr="00A5586D" w:rsidRDefault="0044318E" w:rsidP="000E3C7B">
            <w:pPr>
              <w:spacing w:line="360" w:lineRule="auto"/>
              <w:jc w:val="center"/>
              <w:rPr>
                <w:rFonts w:ascii="Times New Roman" w:hAnsi="Times New Roman"/>
                <w:sz w:val="24"/>
                <w:szCs w:val="24"/>
                <w:lang w:val="uz-Cyrl-UZ"/>
              </w:rPr>
            </w:pPr>
            <w:r w:rsidRPr="00A5586D">
              <w:rPr>
                <w:rFonts w:ascii="Times New Roman" w:hAnsi="Times New Roman"/>
                <w:sz w:val="24"/>
                <w:szCs w:val="24"/>
                <w:lang w:val="uz-Cyrl-UZ"/>
              </w:rPr>
              <w:t>-</w:t>
            </w:r>
          </w:p>
        </w:tc>
        <w:tc>
          <w:tcPr>
            <w:tcW w:w="887" w:type="dxa"/>
          </w:tcPr>
          <w:p w:rsidR="0044318E" w:rsidRPr="00A5586D" w:rsidRDefault="0044318E" w:rsidP="000E3C7B">
            <w:pPr>
              <w:spacing w:line="360" w:lineRule="auto"/>
              <w:jc w:val="center"/>
              <w:rPr>
                <w:rFonts w:ascii="Times New Roman" w:hAnsi="Times New Roman"/>
                <w:sz w:val="24"/>
                <w:szCs w:val="24"/>
                <w:lang w:val="uz-Cyrl-UZ"/>
              </w:rPr>
            </w:pPr>
            <w:r w:rsidRPr="00A5586D">
              <w:rPr>
                <w:rFonts w:ascii="Times New Roman" w:hAnsi="Times New Roman"/>
                <w:sz w:val="24"/>
                <w:szCs w:val="24"/>
                <w:lang w:val="uz-Cyrl-UZ"/>
              </w:rPr>
              <w:t>-</w:t>
            </w:r>
          </w:p>
        </w:tc>
        <w:tc>
          <w:tcPr>
            <w:tcW w:w="1320" w:type="dxa"/>
          </w:tcPr>
          <w:p w:rsidR="0044318E" w:rsidRPr="00A5586D" w:rsidRDefault="0044318E" w:rsidP="000E3C7B">
            <w:pPr>
              <w:spacing w:line="360" w:lineRule="auto"/>
              <w:jc w:val="center"/>
              <w:rPr>
                <w:rFonts w:ascii="Times New Roman" w:hAnsi="Times New Roman"/>
                <w:sz w:val="24"/>
                <w:szCs w:val="24"/>
                <w:lang w:val="uz-Cyrl-UZ"/>
              </w:rPr>
            </w:pPr>
            <w:r w:rsidRPr="00A5586D">
              <w:rPr>
                <w:rFonts w:ascii="Times New Roman" w:hAnsi="Times New Roman"/>
                <w:sz w:val="24"/>
                <w:szCs w:val="24"/>
                <w:lang w:val="uz-Cyrl-UZ"/>
              </w:rPr>
              <w:t>-</w:t>
            </w:r>
          </w:p>
        </w:tc>
        <w:tc>
          <w:tcPr>
            <w:tcW w:w="1701"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2,04</w:t>
            </w:r>
          </w:p>
        </w:tc>
        <w:tc>
          <w:tcPr>
            <w:tcW w:w="1560"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1,22</w:t>
            </w:r>
          </w:p>
        </w:tc>
        <w:tc>
          <w:tcPr>
            <w:tcW w:w="1602" w:type="dxa"/>
          </w:tcPr>
          <w:p w:rsidR="0044318E" w:rsidRPr="00A5586D" w:rsidRDefault="0044318E" w:rsidP="000E3C7B">
            <w:pPr>
              <w:spacing w:line="360" w:lineRule="auto"/>
              <w:jc w:val="center"/>
              <w:rPr>
                <w:rFonts w:ascii="Times New Roman" w:hAnsi="Times New Roman"/>
                <w:sz w:val="24"/>
                <w:szCs w:val="24"/>
              </w:rPr>
            </w:pPr>
            <w:r w:rsidRPr="00A5586D">
              <w:rPr>
                <w:rFonts w:ascii="Times New Roman" w:hAnsi="Times New Roman"/>
                <w:sz w:val="24"/>
                <w:szCs w:val="24"/>
              </w:rPr>
              <w:t>1,31</w:t>
            </w:r>
          </w:p>
        </w:tc>
      </w:tr>
    </w:tbl>
    <w:p w:rsidR="0044318E" w:rsidRDefault="0044318E" w:rsidP="0044318E">
      <w:pPr>
        <w:spacing w:after="0" w:line="240" w:lineRule="auto"/>
        <w:jc w:val="center"/>
        <w:rPr>
          <w:rFonts w:ascii="Times New Roman" w:hAnsi="Times New Roman"/>
          <w:sz w:val="12"/>
          <w:szCs w:val="12"/>
        </w:rPr>
      </w:pPr>
    </w:p>
    <w:p w:rsidR="0044318E" w:rsidRDefault="0044318E" w:rsidP="0044318E">
      <w:pPr>
        <w:spacing w:after="0" w:line="240" w:lineRule="auto"/>
        <w:jc w:val="center"/>
        <w:rPr>
          <w:rFonts w:ascii="Times New Roman" w:hAnsi="Times New Roman"/>
          <w:sz w:val="12"/>
          <w:szCs w:val="12"/>
        </w:rPr>
      </w:pPr>
    </w:p>
    <w:p w:rsidR="0044318E" w:rsidRPr="00B22E5C" w:rsidRDefault="0044318E" w:rsidP="0044318E">
      <w:pPr>
        <w:spacing w:after="0" w:line="240" w:lineRule="auto"/>
        <w:jc w:val="center"/>
        <w:rPr>
          <w:rFonts w:ascii="Times New Roman" w:hAnsi="Times New Roman"/>
          <w:sz w:val="12"/>
          <w:szCs w:val="12"/>
        </w:rPr>
      </w:pPr>
    </w:p>
    <w:p w:rsidR="0044318E" w:rsidRDefault="0044318E" w:rsidP="0044318E">
      <w:pPr>
        <w:tabs>
          <w:tab w:val="left" w:pos="3620"/>
        </w:tabs>
        <w:rPr>
          <w:b/>
          <w:bCs/>
        </w:rPr>
      </w:pPr>
    </w:p>
    <w:p w:rsidR="0044318E" w:rsidRPr="00A5586D" w:rsidRDefault="0044318E" w:rsidP="0044318E">
      <w:pPr>
        <w:pStyle w:val="af3"/>
        <w:spacing w:after="0" w:line="240" w:lineRule="auto"/>
        <w:ind w:left="0"/>
        <w:jc w:val="center"/>
        <w:rPr>
          <w:rFonts w:ascii="Times New Roman" w:hAnsi="Times New Roman"/>
          <w:b/>
          <w:sz w:val="24"/>
          <w:szCs w:val="24"/>
        </w:rPr>
      </w:pPr>
      <w:r w:rsidRPr="00A5586D">
        <w:rPr>
          <w:rFonts w:ascii="Times New Roman" w:hAnsi="Times New Roman"/>
          <w:b/>
          <w:sz w:val="24"/>
          <w:szCs w:val="24"/>
        </w:rPr>
        <w:lastRenderedPageBreak/>
        <w:t xml:space="preserve">ПРИЛОЖЕНИЕ </w:t>
      </w:r>
      <w:r>
        <w:rPr>
          <w:rFonts w:ascii="Times New Roman" w:hAnsi="Times New Roman"/>
          <w:b/>
          <w:sz w:val="24"/>
          <w:szCs w:val="24"/>
          <w:lang w:val="en-US"/>
        </w:rPr>
        <w:t>G</w:t>
      </w:r>
    </w:p>
    <w:p w:rsidR="0044318E" w:rsidRPr="00A5586D" w:rsidRDefault="0044318E" w:rsidP="0044318E">
      <w:pPr>
        <w:spacing w:after="0" w:line="240" w:lineRule="auto"/>
        <w:jc w:val="both"/>
        <w:rPr>
          <w:rFonts w:ascii="Times New Roman" w:hAnsi="Times New Roman"/>
          <w:b/>
          <w:sz w:val="24"/>
          <w:szCs w:val="24"/>
        </w:rPr>
      </w:pPr>
    </w:p>
    <w:p w:rsidR="0044318E" w:rsidRPr="00A5586D" w:rsidRDefault="0044318E" w:rsidP="0044318E">
      <w:pPr>
        <w:spacing w:after="0" w:line="240" w:lineRule="auto"/>
        <w:jc w:val="center"/>
        <w:rPr>
          <w:rFonts w:ascii="Times New Roman" w:hAnsi="Times New Roman"/>
          <w:b/>
          <w:sz w:val="24"/>
          <w:szCs w:val="24"/>
        </w:rPr>
      </w:pPr>
      <w:r w:rsidRPr="00A5586D">
        <w:rPr>
          <w:rFonts w:ascii="Times New Roman" w:hAnsi="Times New Roman"/>
          <w:b/>
          <w:sz w:val="24"/>
          <w:szCs w:val="24"/>
        </w:rPr>
        <w:t>Б</w:t>
      </w:r>
      <w:r w:rsidR="00A7059F" w:rsidRPr="00A5586D">
        <w:rPr>
          <w:rFonts w:ascii="Times New Roman" w:hAnsi="Times New Roman"/>
          <w:b/>
          <w:sz w:val="24"/>
          <w:szCs w:val="24"/>
        </w:rPr>
        <w:t>иологическая эффективность биологических препаратов при применении против</w:t>
      </w:r>
      <w:r w:rsidR="00A7059F">
        <w:rPr>
          <w:rFonts w:ascii="Times New Roman" w:hAnsi="Times New Roman"/>
          <w:b/>
          <w:sz w:val="24"/>
          <w:szCs w:val="24"/>
        </w:rPr>
        <w:t xml:space="preserve"> </w:t>
      </w:r>
      <w:r w:rsidR="00A7059F" w:rsidRPr="00A5586D">
        <w:rPr>
          <w:rFonts w:ascii="Times New Roman" w:hAnsi="Times New Roman"/>
          <w:b/>
          <w:sz w:val="24"/>
          <w:szCs w:val="24"/>
        </w:rPr>
        <w:t>паутинного клеща</w:t>
      </w:r>
    </w:p>
    <w:p w:rsidR="0044318E" w:rsidRPr="00A7059F" w:rsidRDefault="0044318E" w:rsidP="0044318E">
      <w:pPr>
        <w:spacing w:after="0" w:line="240" w:lineRule="auto"/>
        <w:jc w:val="center"/>
        <w:rPr>
          <w:rFonts w:ascii="Times New Roman" w:hAnsi="Times New Roman"/>
          <w:sz w:val="20"/>
          <w:szCs w:val="20"/>
        </w:rPr>
      </w:pPr>
    </w:p>
    <w:p w:rsidR="0044318E" w:rsidRPr="00B22E5C" w:rsidRDefault="0044318E" w:rsidP="0044318E">
      <w:pPr>
        <w:spacing w:after="0" w:line="240" w:lineRule="auto"/>
        <w:jc w:val="center"/>
        <w:rPr>
          <w:rFonts w:ascii="Times New Roman" w:hAnsi="Times New Roman"/>
          <w:sz w:val="12"/>
          <w:szCs w:val="12"/>
        </w:rPr>
      </w:pPr>
    </w:p>
    <w:tbl>
      <w:tblPr>
        <w:tblW w:w="1436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119"/>
        <w:gridCol w:w="1357"/>
        <w:gridCol w:w="1456"/>
        <w:gridCol w:w="988"/>
        <w:gridCol w:w="988"/>
        <w:gridCol w:w="986"/>
        <w:gridCol w:w="1601"/>
        <w:gridCol w:w="1841"/>
        <w:gridCol w:w="2025"/>
      </w:tblGrid>
      <w:tr w:rsidR="0044318E" w:rsidRPr="00A5586D" w:rsidTr="0044318E">
        <w:trPr>
          <w:trHeight w:val="562"/>
        </w:trPr>
        <w:tc>
          <w:tcPr>
            <w:tcW w:w="3119" w:type="dxa"/>
            <w:vMerge w:val="restart"/>
          </w:tcPr>
          <w:p w:rsidR="0044318E" w:rsidRPr="00A5586D" w:rsidRDefault="0044318E" w:rsidP="000E3C7B">
            <w:pPr>
              <w:spacing w:after="0" w:line="360" w:lineRule="auto"/>
              <w:rPr>
                <w:rFonts w:ascii="Times New Roman" w:hAnsi="Times New Roman"/>
                <w:sz w:val="24"/>
                <w:szCs w:val="24"/>
              </w:rPr>
            </w:pPr>
          </w:p>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rPr>
              <w:t>Варианты</w:t>
            </w:r>
          </w:p>
        </w:tc>
        <w:tc>
          <w:tcPr>
            <w:tcW w:w="1357" w:type="dxa"/>
            <w:vMerge w:val="restart"/>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Норма расхода, л(кг)/га</w:t>
            </w:r>
          </w:p>
        </w:tc>
        <w:tc>
          <w:tcPr>
            <w:tcW w:w="4418" w:type="dxa"/>
            <w:gridSpan w:val="4"/>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Количество  паутинного клеща на 100 лист</w:t>
            </w:r>
            <w:r w:rsidRPr="00A5586D">
              <w:rPr>
                <w:rFonts w:ascii="Times New Roman" w:hAnsi="Times New Roman"/>
                <w:sz w:val="24"/>
                <w:szCs w:val="24"/>
                <w:lang w:val="uz-Cyrl-UZ"/>
              </w:rPr>
              <w:t>ов</w:t>
            </w:r>
          </w:p>
        </w:tc>
        <w:tc>
          <w:tcPr>
            <w:tcW w:w="5467" w:type="dxa"/>
            <w:gridSpan w:val="3"/>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 xml:space="preserve">Биологическая эффективность с поправкой на контроль, процент по суткам после обработки </w:t>
            </w:r>
          </w:p>
        </w:tc>
      </w:tr>
      <w:tr w:rsidR="0044318E" w:rsidRPr="00A5586D" w:rsidTr="0044318E">
        <w:trPr>
          <w:trHeight w:val="429"/>
        </w:trPr>
        <w:tc>
          <w:tcPr>
            <w:tcW w:w="3119" w:type="dxa"/>
            <w:vMerge/>
          </w:tcPr>
          <w:p w:rsidR="0044318E" w:rsidRPr="00A5586D" w:rsidRDefault="0044318E" w:rsidP="000E3C7B">
            <w:pPr>
              <w:spacing w:after="0" w:line="360" w:lineRule="auto"/>
              <w:rPr>
                <w:rFonts w:ascii="Times New Roman" w:hAnsi="Times New Roman"/>
                <w:sz w:val="24"/>
                <w:szCs w:val="24"/>
              </w:rPr>
            </w:pPr>
          </w:p>
        </w:tc>
        <w:tc>
          <w:tcPr>
            <w:tcW w:w="1357" w:type="dxa"/>
            <w:vMerge/>
          </w:tcPr>
          <w:p w:rsidR="0044318E" w:rsidRPr="00A5586D" w:rsidRDefault="0044318E" w:rsidP="000E3C7B">
            <w:pPr>
              <w:spacing w:after="0" w:line="360" w:lineRule="auto"/>
              <w:jc w:val="center"/>
              <w:rPr>
                <w:rFonts w:ascii="Times New Roman" w:hAnsi="Times New Roman"/>
                <w:sz w:val="24"/>
                <w:szCs w:val="24"/>
              </w:rPr>
            </w:pPr>
          </w:p>
        </w:tc>
        <w:tc>
          <w:tcPr>
            <w:tcW w:w="1456" w:type="dxa"/>
          </w:tcPr>
          <w:p w:rsidR="0044318E" w:rsidRPr="00A5586D" w:rsidRDefault="0044318E" w:rsidP="000E3C7B">
            <w:pPr>
              <w:spacing w:after="0" w:line="360" w:lineRule="auto"/>
              <w:jc w:val="center"/>
              <w:rPr>
                <w:rFonts w:ascii="Times New Roman" w:hAnsi="Times New Roman"/>
                <w:sz w:val="24"/>
                <w:szCs w:val="24"/>
                <w:lang w:val="uz-Cyrl-UZ"/>
              </w:rPr>
            </w:pPr>
            <w:r w:rsidRPr="00A5586D">
              <w:rPr>
                <w:rFonts w:ascii="Times New Roman" w:hAnsi="Times New Roman"/>
                <w:sz w:val="24"/>
                <w:szCs w:val="24"/>
                <w:lang w:val="uz-Cyrl-UZ"/>
              </w:rPr>
              <w:t>до обработки</w:t>
            </w:r>
          </w:p>
        </w:tc>
        <w:tc>
          <w:tcPr>
            <w:tcW w:w="988" w:type="dxa"/>
          </w:tcPr>
          <w:p w:rsidR="0044318E" w:rsidRPr="00A5586D" w:rsidRDefault="0044318E" w:rsidP="000E3C7B">
            <w:pPr>
              <w:spacing w:after="0" w:line="360" w:lineRule="auto"/>
              <w:jc w:val="center"/>
              <w:rPr>
                <w:rFonts w:ascii="Times New Roman" w:hAnsi="Times New Roman"/>
                <w:sz w:val="24"/>
                <w:szCs w:val="24"/>
                <w:lang w:val="uz-Cyrl-UZ"/>
              </w:rPr>
            </w:pPr>
            <w:r w:rsidRPr="00A5586D">
              <w:rPr>
                <w:rFonts w:ascii="Times New Roman" w:hAnsi="Times New Roman"/>
                <w:sz w:val="24"/>
                <w:szCs w:val="24"/>
                <w:lang w:val="uz-Cyrl-UZ"/>
              </w:rPr>
              <w:t>3</w:t>
            </w:r>
          </w:p>
        </w:tc>
        <w:tc>
          <w:tcPr>
            <w:tcW w:w="988" w:type="dxa"/>
          </w:tcPr>
          <w:p w:rsidR="0044318E" w:rsidRPr="00A5586D" w:rsidRDefault="0044318E" w:rsidP="000E3C7B">
            <w:pPr>
              <w:spacing w:after="0" w:line="360" w:lineRule="auto"/>
              <w:jc w:val="center"/>
              <w:rPr>
                <w:rFonts w:ascii="Times New Roman" w:hAnsi="Times New Roman"/>
                <w:sz w:val="24"/>
                <w:szCs w:val="24"/>
                <w:lang w:val="uz-Cyrl-UZ"/>
              </w:rPr>
            </w:pPr>
            <w:r w:rsidRPr="00A5586D">
              <w:rPr>
                <w:rFonts w:ascii="Times New Roman" w:hAnsi="Times New Roman"/>
                <w:sz w:val="24"/>
                <w:szCs w:val="24"/>
                <w:lang w:val="uz-Cyrl-UZ"/>
              </w:rPr>
              <w:t>7</w:t>
            </w:r>
          </w:p>
        </w:tc>
        <w:tc>
          <w:tcPr>
            <w:tcW w:w="986" w:type="dxa"/>
          </w:tcPr>
          <w:p w:rsidR="0044318E" w:rsidRPr="00A5586D" w:rsidRDefault="0044318E" w:rsidP="000E3C7B">
            <w:pPr>
              <w:spacing w:after="0" w:line="360" w:lineRule="auto"/>
              <w:jc w:val="center"/>
              <w:rPr>
                <w:rFonts w:ascii="Times New Roman" w:hAnsi="Times New Roman"/>
                <w:sz w:val="24"/>
                <w:szCs w:val="24"/>
                <w:lang w:val="uz-Cyrl-UZ"/>
              </w:rPr>
            </w:pPr>
            <w:r w:rsidRPr="00A5586D">
              <w:rPr>
                <w:rFonts w:ascii="Times New Roman" w:hAnsi="Times New Roman"/>
                <w:sz w:val="24"/>
                <w:szCs w:val="24"/>
                <w:lang w:val="uz-Cyrl-UZ"/>
              </w:rPr>
              <w:t>14</w:t>
            </w:r>
          </w:p>
        </w:tc>
        <w:tc>
          <w:tcPr>
            <w:tcW w:w="160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3</w:t>
            </w:r>
          </w:p>
        </w:tc>
        <w:tc>
          <w:tcPr>
            <w:tcW w:w="184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7</w:t>
            </w:r>
          </w:p>
        </w:tc>
        <w:tc>
          <w:tcPr>
            <w:tcW w:w="2025"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14</w:t>
            </w:r>
          </w:p>
        </w:tc>
      </w:tr>
      <w:tr w:rsidR="0044318E" w:rsidRPr="00A5586D" w:rsidTr="0044318E">
        <w:trPr>
          <w:trHeight w:val="339"/>
        </w:trPr>
        <w:tc>
          <w:tcPr>
            <w:tcW w:w="14361" w:type="dxa"/>
            <w:gridSpan w:val="9"/>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2019 г.</w:t>
            </w:r>
          </w:p>
        </w:tc>
      </w:tr>
      <w:tr w:rsidR="0044318E" w:rsidRPr="00A5586D" w:rsidTr="0044318E">
        <w:trPr>
          <w:trHeight w:val="416"/>
        </w:trPr>
        <w:tc>
          <w:tcPr>
            <w:tcW w:w="3119" w:type="dxa"/>
          </w:tcPr>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rPr>
              <w:t xml:space="preserve">Биослип </w:t>
            </w:r>
            <w:r w:rsidRPr="00A5586D">
              <w:rPr>
                <w:rFonts w:ascii="Times New Roman" w:hAnsi="Times New Roman"/>
                <w:sz w:val="24"/>
                <w:szCs w:val="24"/>
                <w:lang w:val="en-US"/>
              </w:rPr>
              <w:t>BW</w:t>
            </w:r>
          </w:p>
        </w:tc>
        <w:tc>
          <w:tcPr>
            <w:tcW w:w="1357"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2,5</w:t>
            </w:r>
          </w:p>
        </w:tc>
        <w:tc>
          <w:tcPr>
            <w:tcW w:w="145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648,2</w:t>
            </w:r>
          </w:p>
        </w:tc>
        <w:tc>
          <w:tcPr>
            <w:tcW w:w="988" w:type="dxa"/>
          </w:tcPr>
          <w:p w:rsidR="0044318E" w:rsidRPr="00A5586D" w:rsidRDefault="0044318E" w:rsidP="000E3C7B">
            <w:pPr>
              <w:spacing w:after="0" w:line="360" w:lineRule="auto"/>
              <w:jc w:val="center"/>
              <w:rPr>
                <w:rFonts w:ascii="Times New Roman" w:hAnsi="Times New Roman"/>
                <w:sz w:val="24"/>
                <w:szCs w:val="24"/>
                <w:lang w:val="uz-Cyrl-UZ"/>
              </w:rPr>
            </w:pPr>
            <w:r w:rsidRPr="00A5586D">
              <w:rPr>
                <w:rFonts w:ascii="Times New Roman" w:hAnsi="Times New Roman"/>
                <w:sz w:val="24"/>
                <w:szCs w:val="24"/>
                <w:lang w:val="uz-Cyrl-UZ"/>
              </w:rPr>
              <w:t>317,66</w:t>
            </w:r>
          </w:p>
        </w:tc>
        <w:tc>
          <w:tcPr>
            <w:tcW w:w="988" w:type="dxa"/>
          </w:tcPr>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lang w:val="uz-Cyrl-UZ"/>
              </w:rPr>
              <w:t>293,63</w:t>
            </w:r>
          </w:p>
        </w:tc>
        <w:tc>
          <w:tcPr>
            <w:tcW w:w="986" w:type="dxa"/>
          </w:tcPr>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lang w:val="uz-Cyrl-UZ"/>
              </w:rPr>
              <w:t>259,93</w:t>
            </w:r>
          </w:p>
        </w:tc>
        <w:tc>
          <w:tcPr>
            <w:tcW w:w="160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51,0</w:t>
            </w:r>
          </w:p>
        </w:tc>
        <w:tc>
          <w:tcPr>
            <w:tcW w:w="184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54,7</w:t>
            </w:r>
          </w:p>
        </w:tc>
        <w:tc>
          <w:tcPr>
            <w:tcW w:w="2025"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59,9</w:t>
            </w:r>
          </w:p>
        </w:tc>
      </w:tr>
      <w:tr w:rsidR="0044318E" w:rsidRPr="00A5586D" w:rsidTr="0044318E">
        <w:trPr>
          <w:trHeight w:val="421"/>
        </w:trPr>
        <w:tc>
          <w:tcPr>
            <w:tcW w:w="3119" w:type="dxa"/>
          </w:tcPr>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rPr>
              <w:t xml:space="preserve">Биослип </w:t>
            </w:r>
            <w:r w:rsidRPr="00A5586D">
              <w:rPr>
                <w:rFonts w:ascii="Times New Roman" w:hAnsi="Times New Roman"/>
                <w:sz w:val="24"/>
                <w:szCs w:val="24"/>
                <w:lang w:val="en-US"/>
              </w:rPr>
              <w:t>BW</w:t>
            </w:r>
          </w:p>
        </w:tc>
        <w:tc>
          <w:tcPr>
            <w:tcW w:w="1357"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3,0</w:t>
            </w:r>
          </w:p>
        </w:tc>
        <w:tc>
          <w:tcPr>
            <w:tcW w:w="145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620,8</w:t>
            </w:r>
          </w:p>
        </w:tc>
        <w:tc>
          <w:tcPr>
            <w:tcW w:w="988" w:type="dxa"/>
          </w:tcPr>
          <w:p w:rsidR="0044318E" w:rsidRPr="00A5586D" w:rsidRDefault="0044318E" w:rsidP="000E3C7B">
            <w:pPr>
              <w:spacing w:after="0" w:line="360" w:lineRule="auto"/>
              <w:jc w:val="center"/>
              <w:rPr>
                <w:rFonts w:ascii="Times New Roman" w:hAnsi="Times New Roman"/>
                <w:sz w:val="24"/>
                <w:szCs w:val="24"/>
                <w:lang w:val="uz-Cyrl-UZ"/>
              </w:rPr>
            </w:pPr>
            <w:r w:rsidRPr="00A5586D">
              <w:rPr>
                <w:rFonts w:ascii="Times New Roman" w:hAnsi="Times New Roman"/>
                <w:sz w:val="24"/>
                <w:szCs w:val="24"/>
                <w:lang w:val="uz-Cyrl-UZ"/>
              </w:rPr>
              <w:t>265,08</w:t>
            </w:r>
          </w:p>
        </w:tc>
        <w:tc>
          <w:tcPr>
            <w:tcW w:w="988" w:type="dxa"/>
          </w:tcPr>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lang w:val="uz-Cyrl-UZ"/>
              </w:rPr>
              <w:t>245,84</w:t>
            </w:r>
          </w:p>
        </w:tc>
        <w:tc>
          <w:tcPr>
            <w:tcW w:w="986" w:type="dxa"/>
          </w:tcPr>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lang w:val="uz-Cyrl-UZ"/>
              </w:rPr>
              <w:t>182,52</w:t>
            </w:r>
          </w:p>
        </w:tc>
        <w:tc>
          <w:tcPr>
            <w:tcW w:w="160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57,3</w:t>
            </w:r>
          </w:p>
        </w:tc>
        <w:tc>
          <w:tcPr>
            <w:tcW w:w="184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60,4</w:t>
            </w:r>
          </w:p>
        </w:tc>
        <w:tc>
          <w:tcPr>
            <w:tcW w:w="2025"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70,6</w:t>
            </w:r>
          </w:p>
        </w:tc>
      </w:tr>
      <w:tr w:rsidR="0044318E" w:rsidRPr="00A5586D" w:rsidTr="0044318E">
        <w:trPr>
          <w:trHeight w:val="481"/>
        </w:trPr>
        <w:tc>
          <w:tcPr>
            <w:tcW w:w="3119" w:type="dxa"/>
          </w:tcPr>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rPr>
              <w:t>Битоксибациллин, сух.п. (эталон)</w:t>
            </w:r>
          </w:p>
        </w:tc>
        <w:tc>
          <w:tcPr>
            <w:tcW w:w="1357"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4,0</w:t>
            </w:r>
          </w:p>
        </w:tc>
        <w:tc>
          <w:tcPr>
            <w:tcW w:w="145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638,6</w:t>
            </w:r>
          </w:p>
        </w:tc>
        <w:tc>
          <w:tcPr>
            <w:tcW w:w="988" w:type="dxa"/>
          </w:tcPr>
          <w:p w:rsidR="0044318E" w:rsidRPr="00A5586D" w:rsidRDefault="0044318E" w:rsidP="000E3C7B">
            <w:pPr>
              <w:spacing w:after="0" w:line="360" w:lineRule="auto"/>
              <w:jc w:val="center"/>
              <w:rPr>
                <w:rFonts w:ascii="Times New Roman" w:hAnsi="Times New Roman"/>
                <w:sz w:val="24"/>
                <w:szCs w:val="24"/>
                <w:lang w:val="uz-Cyrl-UZ"/>
              </w:rPr>
            </w:pPr>
            <w:r w:rsidRPr="00A5586D">
              <w:rPr>
                <w:rFonts w:ascii="Times New Roman" w:hAnsi="Times New Roman"/>
                <w:sz w:val="24"/>
                <w:szCs w:val="24"/>
                <w:lang w:val="uz-Cyrl-UZ"/>
              </w:rPr>
              <w:t>301,42</w:t>
            </w:r>
          </w:p>
        </w:tc>
        <w:tc>
          <w:tcPr>
            <w:tcW w:w="988" w:type="dxa"/>
          </w:tcPr>
          <w:p w:rsidR="0044318E" w:rsidRPr="00A5586D" w:rsidRDefault="0044318E" w:rsidP="000E3C7B">
            <w:pPr>
              <w:spacing w:after="0" w:line="360" w:lineRule="auto"/>
              <w:rPr>
                <w:rFonts w:ascii="Times New Roman" w:hAnsi="Times New Roman"/>
                <w:sz w:val="24"/>
                <w:szCs w:val="24"/>
                <w:lang w:val="uz-Cyrl-UZ"/>
              </w:rPr>
            </w:pPr>
            <w:r w:rsidRPr="00A5586D">
              <w:rPr>
                <w:rFonts w:ascii="Times New Roman" w:hAnsi="Times New Roman"/>
                <w:sz w:val="24"/>
                <w:szCs w:val="24"/>
                <w:lang w:val="uz-Cyrl-UZ"/>
              </w:rPr>
              <w:t>277,15</w:t>
            </w:r>
          </w:p>
          <w:p w:rsidR="0044318E" w:rsidRPr="00A5586D" w:rsidRDefault="0044318E" w:rsidP="000E3C7B">
            <w:pPr>
              <w:spacing w:after="0" w:line="360" w:lineRule="auto"/>
              <w:jc w:val="center"/>
              <w:rPr>
                <w:rFonts w:ascii="Times New Roman" w:hAnsi="Times New Roman"/>
                <w:sz w:val="24"/>
                <w:szCs w:val="24"/>
              </w:rPr>
            </w:pPr>
          </w:p>
        </w:tc>
        <w:tc>
          <w:tcPr>
            <w:tcW w:w="986" w:type="dxa"/>
          </w:tcPr>
          <w:p w:rsidR="0044318E" w:rsidRPr="00A5586D" w:rsidRDefault="0044318E" w:rsidP="000E3C7B">
            <w:pPr>
              <w:spacing w:after="0" w:line="360" w:lineRule="auto"/>
              <w:rPr>
                <w:rFonts w:ascii="Times New Roman" w:hAnsi="Times New Roman"/>
                <w:sz w:val="24"/>
                <w:szCs w:val="24"/>
                <w:lang w:val="uz-Cyrl-UZ"/>
              </w:rPr>
            </w:pPr>
            <w:r w:rsidRPr="00A5586D">
              <w:rPr>
                <w:rFonts w:ascii="Times New Roman" w:hAnsi="Times New Roman"/>
                <w:sz w:val="24"/>
                <w:szCs w:val="24"/>
                <w:lang w:val="uz-Cyrl-UZ"/>
              </w:rPr>
              <w:t>255,4</w:t>
            </w:r>
          </w:p>
          <w:p w:rsidR="0044318E" w:rsidRPr="00A5586D" w:rsidRDefault="0044318E" w:rsidP="000E3C7B">
            <w:pPr>
              <w:spacing w:after="0" w:line="360" w:lineRule="auto"/>
              <w:jc w:val="center"/>
              <w:rPr>
                <w:rFonts w:ascii="Times New Roman" w:hAnsi="Times New Roman"/>
                <w:sz w:val="24"/>
                <w:szCs w:val="24"/>
              </w:rPr>
            </w:pPr>
          </w:p>
        </w:tc>
        <w:tc>
          <w:tcPr>
            <w:tcW w:w="160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52,8</w:t>
            </w:r>
          </w:p>
        </w:tc>
        <w:tc>
          <w:tcPr>
            <w:tcW w:w="184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56,6</w:t>
            </w:r>
          </w:p>
        </w:tc>
        <w:tc>
          <w:tcPr>
            <w:tcW w:w="2025"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60,0</w:t>
            </w:r>
          </w:p>
        </w:tc>
      </w:tr>
      <w:tr w:rsidR="0044318E" w:rsidRPr="00A5586D" w:rsidTr="0044318E">
        <w:trPr>
          <w:trHeight w:val="167"/>
        </w:trPr>
        <w:tc>
          <w:tcPr>
            <w:tcW w:w="3119" w:type="dxa"/>
          </w:tcPr>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rPr>
              <w:t xml:space="preserve">Контроль </w:t>
            </w:r>
          </w:p>
        </w:tc>
        <w:tc>
          <w:tcPr>
            <w:tcW w:w="1357"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w:t>
            </w:r>
          </w:p>
        </w:tc>
        <w:tc>
          <w:tcPr>
            <w:tcW w:w="145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685,4</w:t>
            </w:r>
          </w:p>
        </w:tc>
        <w:tc>
          <w:tcPr>
            <w:tcW w:w="988" w:type="dxa"/>
          </w:tcPr>
          <w:p w:rsidR="0044318E" w:rsidRPr="00A5586D" w:rsidRDefault="0044318E" w:rsidP="000E3C7B">
            <w:pPr>
              <w:spacing w:after="0" w:line="360" w:lineRule="auto"/>
              <w:jc w:val="center"/>
              <w:rPr>
                <w:rFonts w:ascii="Times New Roman" w:hAnsi="Times New Roman"/>
                <w:sz w:val="24"/>
                <w:szCs w:val="24"/>
                <w:lang w:val="uz-Cyrl-UZ"/>
              </w:rPr>
            </w:pPr>
            <w:r w:rsidRPr="00A5586D">
              <w:rPr>
                <w:rFonts w:ascii="Times New Roman" w:hAnsi="Times New Roman"/>
                <w:sz w:val="24"/>
                <w:szCs w:val="24"/>
                <w:lang w:val="uz-Cyrl-UZ"/>
              </w:rPr>
              <w:t>-</w:t>
            </w:r>
          </w:p>
        </w:tc>
        <w:tc>
          <w:tcPr>
            <w:tcW w:w="988"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lang w:val="uz-Cyrl-UZ"/>
              </w:rPr>
              <w:t>-</w:t>
            </w:r>
          </w:p>
        </w:tc>
        <w:tc>
          <w:tcPr>
            <w:tcW w:w="98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lang w:val="uz-Cyrl-UZ"/>
              </w:rPr>
              <w:t>-</w:t>
            </w:r>
          </w:p>
        </w:tc>
        <w:tc>
          <w:tcPr>
            <w:tcW w:w="160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w:t>
            </w:r>
          </w:p>
        </w:tc>
        <w:tc>
          <w:tcPr>
            <w:tcW w:w="184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w:t>
            </w:r>
          </w:p>
        </w:tc>
        <w:tc>
          <w:tcPr>
            <w:tcW w:w="2025"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w:t>
            </w:r>
          </w:p>
        </w:tc>
      </w:tr>
      <w:tr w:rsidR="0044318E" w:rsidRPr="00A5586D" w:rsidTr="0044318E">
        <w:trPr>
          <w:trHeight w:val="271"/>
        </w:trPr>
        <w:tc>
          <w:tcPr>
            <w:tcW w:w="3119" w:type="dxa"/>
          </w:tcPr>
          <w:p w:rsidR="0044318E" w:rsidRPr="00A5586D" w:rsidRDefault="0044318E" w:rsidP="000E3C7B">
            <w:pPr>
              <w:spacing w:after="0" w:line="360" w:lineRule="auto"/>
              <w:jc w:val="right"/>
              <w:rPr>
                <w:rFonts w:ascii="Times New Roman" w:hAnsi="Times New Roman"/>
                <w:sz w:val="24"/>
                <w:szCs w:val="24"/>
              </w:rPr>
            </w:pPr>
            <w:r w:rsidRPr="00A5586D">
              <w:rPr>
                <w:rFonts w:ascii="Times New Roman" w:hAnsi="Times New Roman"/>
                <w:sz w:val="24"/>
                <w:szCs w:val="24"/>
              </w:rPr>
              <w:t>НСР</w:t>
            </w:r>
            <w:r w:rsidRPr="00A5586D">
              <w:rPr>
                <w:rFonts w:ascii="Times New Roman" w:hAnsi="Times New Roman"/>
                <w:sz w:val="24"/>
                <w:szCs w:val="24"/>
                <w:vertAlign w:val="subscript"/>
              </w:rPr>
              <w:t>05</w:t>
            </w:r>
          </w:p>
        </w:tc>
        <w:tc>
          <w:tcPr>
            <w:tcW w:w="1357"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w:t>
            </w:r>
          </w:p>
        </w:tc>
        <w:tc>
          <w:tcPr>
            <w:tcW w:w="145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w:t>
            </w:r>
          </w:p>
        </w:tc>
        <w:tc>
          <w:tcPr>
            <w:tcW w:w="988"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w:t>
            </w:r>
          </w:p>
        </w:tc>
        <w:tc>
          <w:tcPr>
            <w:tcW w:w="988"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w:t>
            </w:r>
          </w:p>
        </w:tc>
        <w:tc>
          <w:tcPr>
            <w:tcW w:w="98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w:t>
            </w:r>
          </w:p>
        </w:tc>
        <w:tc>
          <w:tcPr>
            <w:tcW w:w="160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2,86</w:t>
            </w:r>
          </w:p>
        </w:tc>
        <w:tc>
          <w:tcPr>
            <w:tcW w:w="184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3,46</w:t>
            </w:r>
          </w:p>
        </w:tc>
        <w:tc>
          <w:tcPr>
            <w:tcW w:w="2025"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3,04</w:t>
            </w:r>
          </w:p>
        </w:tc>
      </w:tr>
      <w:tr w:rsidR="0044318E" w:rsidRPr="00A5586D" w:rsidTr="0044318E">
        <w:trPr>
          <w:trHeight w:val="220"/>
        </w:trPr>
        <w:tc>
          <w:tcPr>
            <w:tcW w:w="14361" w:type="dxa"/>
            <w:gridSpan w:val="9"/>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2020 г.</w:t>
            </w:r>
          </w:p>
        </w:tc>
      </w:tr>
      <w:tr w:rsidR="0044318E" w:rsidRPr="00A5586D" w:rsidTr="0044318E">
        <w:trPr>
          <w:trHeight w:val="481"/>
        </w:trPr>
        <w:tc>
          <w:tcPr>
            <w:tcW w:w="3119" w:type="dxa"/>
          </w:tcPr>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rPr>
              <w:t xml:space="preserve">Биослип </w:t>
            </w:r>
            <w:r w:rsidRPr="00A5586D">
              <w:rPr>
                <w:rFonts w:ascii="Times New Roman" w:hAnsi="Times New Roman"/>
                <w:sz w:val="24"/>
                <w:szCs w:val="24"/>
                <w:lang w:val="en-US"/>
              </w:rPr>
              <w:t>BW</w:t>
            </w:r>
          </w:p>
        </w:tc>
        <w:tc>
          <w:tcPr>
            <w:tcW w:w="1357"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2,5</w:t>
            </w:r>
          </w:p>
        </w:tc>
        <w:tc>
          <w:tcPr>
            <w:tcW w:w="145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652,3</w:t>
            </w:r>
          </w:p>
        </w:tc>
        <w:tc>
          <w:tcPr>
            <w:tcW w:w="988" w:type="dxa"/>
          </w:tcPr>
          <w:p w:rsidR="0044318E" w:rsidRPr="00A5586D" w:rsidRDefault="0044318E" w:rsidP="000E3C7B">
            <w:pPr>
              <w:spacing w:after="0" w:line="360" w:lineRule="auto"/>
              <w:jc w:val="center"/>
              <w:rPr>
                <w:rFonts w:ascii="Times New Roman" w:hAnsi="Times New Roman"/>
                <w:sz w:val="24"/>
                <w:szCs w:val="24"/>
                <w:lang w:val="uz-Cyrl-UZ"/>
              </w:rPr>
            </w:pPr>
            <w:r w:rsidRPr="00A5586D">
              <w:rPr>
                <w:rFonts w:ascii="Times New Roman" w:hAnsi="Times New Roman"/>
                <w:sz w:val="24"/>
                <w:szCs w:val="24"/>
                <w:lang w:val="uz-Cyrl-UZ"/>
              </w:rPr>
              <w:t>317,66</w:t>
            </w:r>
          </w:p>
        </w:tc>
        <w:tc>
          <w:tcPr>
            <w:tcW w:w="988"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lang w:val="uz-Cyrl-UZ"/>
              </w:rPr>
              <w:t>293,63</w:t>
            </w:r>
          </w:p>
        </w:tc>
        <w:tc>
          <w:tcPr>
            <w:tcW w:w="98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lang w:val="uz-Cyrl-UZ"/>
              </w:rPr>
              <w:t>259,93</w:t>
            </w:r>
          </w:p>
        </w:tc>
        <w:tc>
          <w:tcPr>
            <w:tcW w:w="160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51,3</w:t>
            </w:r>
          </w:p>
        </w:tc>
        <w:tc>
          <w:tcPr>
            <w:tcW w:w="184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54,98</w:t>
            </w:r>
          </w:p>
        </w:tc>
        <w:tc>
          <w:tcPr>
            <w:tcW w:w="2025"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60,15</w:t>
            </w:r>
          </w:p>
        </w:tc>
      </w:tr>
      <w:tr w:rsidR="0044318E" w:rsidRPr="00A5586D" w:rsidTr="0044318E">
        <w:trPr>
          <w:trHeight w:val="430"/>
        </w:trPr>
        <w:tc>
          <w:tcPr>
            <w:tcW w:w="3119" w:type="dxa"/>
          </w:tcPr>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rPr>
              <w:t xml:space="preserve">Биослип </w:t>
            </w:r>
            <w:r w:rsidRPr="00A5586D">
              <w:rPr>
                <w:rFonts w:ascii="Times New Roman" w:hAnsi="Times New Roman"/>
                <w:sz w:val="24"/>
                <w:szCs w:val="24"/>
                <w:lang w:val="en-US"/>
              </w:rPr>
              <w:t>BW</w:t>
            </w:r>
          </w:p>
        </w:tc>
        <w:tc>
          <w:tcPr>
            <w:tcW w:w="1357"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3,0</w:t>
            </w:r>
          </w:p>
        </w:tc>
        <w:tc>
          <w:tcPr>
            <w:tcW w:w="145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603,6</w:t>
            </w:r>
          </w:p>
        </w:tc>
        <w:tc>
          <w:tcPr>
            <w:tcW w:w="988"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266,42</w:t>
            </w:r>
          </w:p>
        </w:tc>
        <w:tc>
          <w:tcPr>
            <w:tcW w:w="988"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241,32</w:t>
            </w:r>
          </w:p>
        </w:tc>
        <w:tc>
          <w:tcPr>
            <w:tcW w:w="98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176,5</w:t>
            </w:r>
          </w:p>
        </w:tc>
        <w:tc>
          <w:tcPr>
            <w:tcW w:w="160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55,86</w:t>
            </w:r>
          </w:p>
        </w:tc>
        <w:tc>
          <w:tcPr>
            <w:tcW w:w="184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60,02</w:t>
            </w:r>
          </w:p>
        </w:tc>
        <w:tc>
          <w:tcPr>
            <w:tcW w:w="2025"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70,76</w:t>
            </w:r>
          </w:p>
        </w:tc>
      </w:tr>
      <w:tr w:rsidR="0044318E" w:rsidRPr="00A5586D" w:rsidTr="0044318E">
        <w:trPr>
          <w:trHeight w:val="693"/>
        </w:trPr>
        <w:tc>
          <w:tcPr>
            <w:tcW w:w="3119" w:type="dxa"/>
          </w:tcPr>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rPr>
              <w:t>Битоксибациллин, сух.п. (эталон)</w:t>
            </w:r>
          </w:p>
        </w:tc>
        <w:tc>
          <w:tcPr>
            <w:tcW w:w="1357"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4,0</w:t>
            </w:r>
          </w:p>
        </w:tc>
        <w:tc>
          <w:tcPr>
            <w:tcW w:w="145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652,6</w:t>
            </w:r>
          </w:p>
        </w:tc>
        <w:tc>
          <w:tcPr>
            <w:tcW w:w="988"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312,45</w:t>
            </w:r>
          </w:p>
        </w:tc>
        <w:tc>
          <w:tcPr>
            <w:tcW w:w="988" w:type="dxa"/>
          </w:tcPr>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rPr>
              <w:t>267,71</w:t>
            </w:r>
          </w:p>
          <w:p w:rsidR="0044318E" w:rsidRPr="00A5586D" w:rsidRDefault="0044318E" w:rsidP="000E3C7B">
            <w:pPr>
              <w:spacing w:after="0" w:line="360" w:lineRule="auto"/>
              <w:jc w:val="center"/>
              <w:rPr>
                <w:rFonts w:ascii="Times New Roman" w:hAnsi="Times New Roman"/>
                <w:sz w:val="24"/>
                <w:szCs w:val="24"/>
              </w:rPr>
            </w:pPr>
          </w:p>
        </w:tc>
        <w:tc>
          <w:tcPr>
            <w:tcW w:w="986" w:type="dxa"/>
          </w:tcPr>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rPr>
              <w:t>245,32</w:t>
            </w:r>
          </w:p>
          <w:p w:rsidR="0044318E" w:rsidRPr="00A5586D" w:rsidRDefault="0044318E" w:rsidP="000E3C7B">
            <w:pPr>
              <w:spacing w:after="0" w:line="360" w:lineRule="auto"/>
              <w:jc w:val="center"/>
              <w:rPr>
                <w:rFonts w:ascii="Times New Roman" w:hAnsi="Times New Roman"/>
                <w:sz w:val="24"/>
                <w:szCs w:val="24"/>
              </w:rPr>
            </w:pPr>
          </w:p>
        </w:tc>
        <w:tc>
          <w:tcPr>
            <w:tcW w:w="160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52,12</w:t>
            </w:r>
          </w:p>
        </w:tc>
        <w:tc>
          <w:tcPr>
            <w:tcW w:w="184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58,98</w:t>
            </w:r>
          </w:p>
        </w:tc>
        <w:tc>
          <w:tcPr>
            <w:tcW w:w="2025"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62,41</w:t>
            </w:r>
          </w:p>
        </w:tc>
      </w:tr>
      <w:tr w:rsidR="0044318E" w:rsidRPr="00A5586D" w:rsidTr="0044318E">
        <w:trPr>
          <w:trHeight w:val="263"/>
        </w:trPr>
        <w:tc>
          <w:tcPr>
            <w:tcW w:w="3119" w:type="dxa"/>
          </w:tcPr>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rPr>
              <w:t xml:space="preserve">Контроль </w:t>
            </w:r>
          </w:p>
        </w:tc>
        <w:tc>
          <w:tcPr>
            <w:tcW w:w="1357"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w:t>
            </w:r>
          </w:p>
        </w:tc>
        <w:tc>
          <w:tcPr>
            <w:tcW w:w="145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676,4</w:t>
            </w:r>
          </w:p>
        </w:tc>
        <w:tc>
          <w:tcPr>
            <w:tcW w:w="988" w:type="dxa"/>
            <w:vAlign w:val="center"/>
          </w:tcPr>
          <w:p w:rsidR="0044318E" w:rsidRPr="00A5586D" w:rsidRDefault="0044318E" w:rsidP="000E3C7B">
            <w:pPr>
              <w:spacing w:after="0" w:line="360" w:lineRule="auto"/>
              <w:jc w:val="center"/>
              <w:rPr>
                <w:rFonts w:ascii="Times New Roman" w:hAnsi="Times New Roman"/>
                <w:sz w:val="24"/>
                <w:szCs w:val="24"/>
                <w:lang w:val="uz-Cyrl-UZ"/>
              </w:rPr>
            </w:pPr>
            <w:r w:rsidRPr="00A5586D">
              <w:rPr>
                <w:rFonts w:ascii="Times New Roman" w:hAnsi="Times New Roman"/>
                <w:sz w:val="24"/>
                <w:szCs w:val="24"/>
                <w:lang w:val="uz-Cyrl-UZ"/>
              </w:rPr>
              <w:t>-</w:t>
            </w:r>
          </w:p>
        </w:tc>
        <w:tc>
          <w:tcPr>
            <w:tcW w:w="988" w:type="dxa"/>
            <w:vAlign w:val="center"/>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lang w:val="uz-Cyrl-UZ"/>
              </w:rPr>
              <w:t>-</w:t>
            </w:r>
          </w:p>
        </w:tc>
        <w:tc>
          <w:tcPr>
            <w:tcW w:w="986" w:type="dxa"/>
            <w:vAlign w:val="center"/>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lang w:val="uz-Cyrl-UZ"/>
              </w:rPr>
              <w:t>-</w:t>
            </w:r>
          </w:p>
        </w:tc>
        <w:tc>
          <w:tcPr>
            <w:tcW w:w="1601" w:type="dxa"/>
            <w:vAlign w:val="center"/>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w:t>
            </w:r>
          </w:p>
        </w:tc>
        <w:tc>
          <w:tcPr>
            <w:tcW w:w="1841" w:type="dxa"/>
            <w:vAlign w:val="center"/>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w:t>
            </w:r>
          </w:p>
        </w:tc>
        <w:tc>
          <w:tcPr>
            <w:tcW w:w="2025" w:type="dxa"/>
            <w:vAlign w:val="center"/>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w:t>
            </w:r>
          </w:p>
        </w:tc>
      </w:tr>
      <w:tr w:rsidR="0044318E" w:rsidRPr="00A5586D" w:rsidTr="0044318E">
        <w:trPr>
          <w:trHeight w:val="309"/>
        </w:trPr>
        <w:tc>
          <w:tcPr>
            <w:tcW w:w="3119" w:type="dxa"/>
          </w:tcPr>
          <w:p w:rsidR="0044318E" w:rsidRPr="00A5586D" w:rsidRDefault="0044318E" w:rsidP="000E3C7B">
            <w:pPr>
              <w:spacing w:after="0" w:line="360" w:lineRule="auto"/>
              <w:jc w:val="right"/>
              <w:rPr>
                <w:rFonts w:ascii="Times New Roman" w:hAnsi="Times New Roman"/>
                <w:sz w:val="24"/>
                <w:szCs w:val="24"/>
              </w:rPr>
            </w:pPr>
            <w:r w:rsidRPr="00A5586D">
              <w:rPr>
                <w:rFonts w:ascii="Times New Roman" w:hAnsi="Times New Roman"/>
                <w:sz w:val="24"/>
                <w:szCs w:val="24"/>
              </w:rPr>
              <w:t>НСР</w:t>
            </w:r>
            <w:r w:rsidRPr="00A5586D">
              <w:rPr>
                <w:rFonts w:ascii="Times New Roman" w:hAnsi="Times New Roman"/>
                <w:sz w:val="24"/>
                <w:szCs w:val="24"/>
                <w:vertAlign w:val="subscript"/>
              </w:rPr>
              <w:t>05</w:t>
            </w:r>
          </w:p>
        </w:tc>
        <w:tc>
          <w:tcPr>
            <w:tcW w:w="1357"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w:t>
            </w:r>
          </w:p>
        </w:tc>
        <w:tc>
          <w:tcPr>
            <w:tcW w:w="4418" w:type="dxa"/>
            <w:gridSpan w:val="4"/>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w:t>
            </w:r>
          </w:p>
        </w:tc>
        <w:tc>
          <w:tcPr>
            <w:tcW w:w="160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1,84</w:t>
            </w:r>
          </w:p>
        </w:tc>
        <w:tc>
          <w:tcPr>
            <w:tcW w:w="184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2,01</w:t>
            </w:r>
          </w:p>
        </w:tc>
        <w:tc>
          <w:tcPr>
            <w:tcW w:w="2025"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3,26</w:t>
            </w:r>
          </w:p>
        </w:tc>
      </w:tr>
    </w:tbl>
    <w:p w:rsidR="00A7059F" w:rsidRDefault="00A7059F" w:rsidP="0044318E">
      <w:pPr>
        <w:pStyle w:val="af3"/>
        <w:spacing w:after="0" w:line="240" w:lineRule="auto"/>
        <w:ind w:left="0"/>
        <w:jc w:val="center"/>
        <w:rPr>
          <w:rFonts w:ascii="Times New Roman" w:hAnsi="Times New Roman"/>
          <w:b/>
          <w:sz w:val="24"/>
          <w:szCs w:val="24"/>
        </w:rPr>
      </w:pPr>
    </w:p>
    <w:p w:rsidR="00A7059F" w:rsidRDefault="00A7059F" w:rsidP="0044318E">
      <w:pPr>
        <w:pStyle w:val="af3"/>
        <w:spacing w:after="0" w:line="240" w:lineRule="auto"/>
        <w:ind w:left="0"/>
        <w:jc w:val="center"/>
        <w:rPr>
          <w:rFonts w:ascii="Times New Roman" w:hAnsi="Times New Roman"/>
          <w:b/>
          <w:sz w:val="24"/>
          <w:szCs w:val="24"/>
        </w:rPr>
      </w:pPr>
    </w:p>
    <w:p w:rsidR="0044318E" w:rsidRPr="00A7059F" w:rsidRDefault="0044318E" w:rsidP="0044318E">
      <w:pPr>
        <w:pStyle w:val="af3"/>
        <w:spacing w:after="0" w:line="240" w:lineRule="auto"/>
        <w:ind w:left="0"/>
        <w:jc w:val="center"/>
        <w:rPr>
          <w:rFonts w:ascii="Times New Roman" w:hAnsi="Times New Roman"/>
          <w:b/>
          <w:sz w:val="24"/>
          <w:szCs w:val="24"/>
        </w:rPr>
      </w:pPr>
      <w:r w:rsidRPr="00A5586D">
        <w:rPr>
          <w:rFonts w:ascii="Times New Roman" w:hAnsi="Times New Roman"/>
          <w:b/>
          <w:sz w:val="24"/>
          <w:szCs w:val="24"/>
        </w:rPr>
        <w:lastRenderedPageBreak/>
        <w:t xml:space="preserve">ПРИЛОЖЕНИЕ </w:t>
      </w:r>
      <w:r>
        <w:rPr>
          <w:rFonts w:ascii="Times New Roman" w:hAnsi="Times New Roman"/>
          <w:b/>
          <w:sz w:val="24"/>
          <w:szCs w:val="24"/>
          <w:lang w:val="en-US"/>
        </w:rPr>
        <w:t>H</w:t>
      </w:r>
    </w:p>
    <w:p w:rsidR="0044318E" w:rsidRPr="00A7059F" w:rsidRDefault="0044318E" w:rsidP="0044318E">
      <w:pPr>
        <w:spacing w:after="0" w:line="240" w:lineRule="auto"/>
        <w:jc w:val="center"/>
        <w:rPr>
          <w:rFonts w:ascii="Times New Roman" w:hAnsi="Times New Roman"/>
          <w:b/>
          <w:sz w:val="20"/>
          <w:szCs w:val="20"/>
        </w:rPr>
      </w:pPr>
    </w:p>
    <w:p w:rsidR="0044318E" w:rsidRPr="00A5586D" w:rsidRDefault="0044318E" w:rsidP="0044318E">
      <w:pPr>
        <w:spacing w:after="0" w:line="240" w:lineRule="auto"/>
        <w:jc w:val="center"/>
        <w:rPr>
          <w:rFonts w:ascii="Times New Roman" w:hAnsi="Times New Roman"/>
          <w:b/>
          <w:sz w:val="24"/>
          <w:szCs w:val="24"/>
        </w:rPr>
      </w:pPr>
      <w:r w:rsidRPr="00A5586D">
        <w:rPr>
          <w:rFonts w:ascii="Times New Roman" w:hAnsi="Times New Roman"/>
          <w:b/>
          <w:sz w:val="24"/>
          <w:szCs w:val="24"/>
        </w:rPr>
        <w:t>Б</w:t>
      </w:r>
      <w:r w:rsidR="00A7059F" w:rsidRPr="00A5586D">
        <w:rPr>
          <w:rFonts w:ascii="Times New Roman" w:hAnsi="Times New Roman"/>
          <w:b/>
          <w:sz w:val="24"/>
          <w:szCs w:val="24"/>
        </w:rPr>
        <w:t>иологическая эффективность биологических препаратов при применении против хлопковой совки</w:t>
      </w:r>
    </w:p>
    <w:p w:rsidR="0044318E" w:rsidRPr="00A7059F" w:rsidRDefault="0044318E" w:rsidP="0044318E">
      <w:pPr>
        <w:spacing w:after="0" w:line="240" w:lineRule="auto"/>
        <w:jc w:val="center"/>
        <w:rPr>
          <w:rFonts w:ascii="Times New Roman" w:hAnsi="Times New Roman"/>
          <w:sz w:val="20"/>
          <w:szCs w:val="20"/>
        </w:rPr>
      </w:pPr>
    </w:p>
    <w:p w:rsidR="0044318E" w:rsidRPr="00B22E5C" w:rsidRDefault="0044318E" w:rsidP="0044318E">
      <w:pPr>
        <w:spacing w:after="0" w:line="240" w:lineRule="auto"/>
        <w:jc w:val="center"/>
        <w:rPr>
          <w:rFonts w:ascii="Times New Roman" w:hAnsi="Times New Roman"/>
          <w:sz w:val="12"/>
          <w:szCs w:val="12"/>
        </w:rPr>
      </w:pPr>
    </w:p>
    <w:tbl>
      <w:tblPr>
        <w:tblW w:w="1436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722"/>
        <w:gridCol w:w="1751"/>
        <w:gridCol w:w="1456"/>
        <w:gridCol w:w="988"/>
        <w:gridCol w:w="988"/>
        <w:gridCol w:w="986"/>
        <w:gridCol w:w="1601"/>
        <w:gridCol w:w="1843"/>
        <w:gridCol w:w="2026"/>
      </w:tblGrid>
      <w:tr w:rsidR="0044318E" w:rsidRPr="00A5586D" w:rsidTr="0044318E">
        <w:trPr>
          <w:trHeight w:val="562"/>
        </w:trPr>
        <w:tc>
          <w:tcPr>
            <w:tcW w:w="2722" w:type="dxa"/>
            <w:vMerge w:val="restart"/>
          </w:tcPr>
          <w:p w:rsidR="0044318E" w:rsidRPr="00A5586D" w:rsidRDefault="0044318E" w:rsidP="000E3C7B">
            <w:pPr>
              <w:spacing w:after="0" w:line="360" w:lineRule="auto"/>
              <w:rPr>
                <w:rFonts w:ascii="Times New Roman" w:hAnsi="Times New Roman"/>
                <w:sz w:val="24"/>
                <w:szCs w:val="24"/>
              </w:rPr>
            </w:pPr>
          </w:p>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rPr>
              <w:t>Варианты</w:t>
            </w:r>
          </w:p>
        </w:tc>
        <w:tc>
          <w:tcPr>
            <w:tcW w:w="1751" w:type="dxa"/>
            <w:vMerge w:val="restart"/>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Норма расхода, л(кг)/га</w:t>
            </w:r>
          </w:p>
        </w:tc>
        <w:tc>
          <w:tcPr>
            <w:tcW w:w="4418" w:type="dxa"/>
            <w:gridSpan w:val="4"/>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Количество  гусениц  на 100 растений</w:t>
            </w:r>
          </w:p>
        </w:tc>
        <w:tc>
          <w:tcPr>
            <w:tcW w:w="5470" w:type="dxa"/>
            <w:gridSpan w:val="3"/>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 xml:space="preserve">Биологическая эффективность с поправкой на контроль, процент по суткам после обработки </w:t>
            </w:r>
          </w:p>
        </w:tc>
      </w:tr>
      <w:tr w:rsidR="0044318E" w:rsidRPr="00A5586D" w:rsidTr="0044318E">
        <w:trPr>
          <w:trHeight w:val="333"/>
        </w:trPr>
        <w:tc>
          <w:tcPr>
            <w:tcW w:w="2722" w:type="dxa"/>
            <w:vMerge/>
          </w:tcPr>
          <w:p w:rsidR="0044318E" w:rsidRPr="00A5586D" w:rsidRDefault="0044318E" w:rsidP="000E3C7B">
            <w:pPr>
              <w:spacing w:after="0" w:line="360" w:lineRule="auto"/>
              <w:rPr>
                <w:rFonts w:ascii="Times New Roman" w:hAnsi="Times New Roman"/>
                <w:sz w:val="24"/>
                <w:szCs w:val="24"/>
              </w:rPr>
            </w:pPr>
          </w:p>
        </w:tc>
        <w:tc>
          <w:tcPr>
            <w:tcW w:w="1751" w:type="dxa"/>
            <w:vMerge/>
          </w:tcPr>
          <w:p w:rsidR="0044318E" w:rsidRPr="00A5586D" w:rsidRDefault="0044318E" w:rsidP="000E3C7B">
            <w:pPr>
              <w:spacing w:after="0" w:line="360" w:lineRule="auto"/>
              <w:jc w:val="center"/>
              <w:rPr>
                <w:rFonts w:ascii="Times New Roman" w:hAnsi="Times New Roman"/>
                <w:sz w:val="24"/>
                <w:szCs w:val="24"/>
              </w:rPr>
            </w:pPr>
          </w:p>
        </w:tc>
        <w:tc>
          <w:tcPr>
            <w:tcW w:w="1456" w:type="dxa"/>
          </w:tcPr>
          <w:p w:rsidR="0044318E" w:rsidRPr="00A5586D" w:rsidRDefault="0044318E" w:rsidP="000E3C7B">
            <w:pPr>
              <w:spacing w:after="0" w:line="360" w:lineRule="auto"/>
              <w:jc w:val="center"/>
              <w:rPr>
                <w:rFonts w:ascii="Times New Roman" w:hAnsi="Times New Roman"/>
                <w:sz w:val="24"/>
                <w:szCs w:val="24"/>
                <w:lang w:val="uz-Cyrl-UZ"/>
              </w:rPr>
            </w:pPr>
            <w:r w:rsidRPr="00A5586D">
              <w:rPr>
                <w:rFonts w:ascii="Times New Roman" w:hAnsi="Times New Roman"/>
                <w:sz w:val="24"/>
                <w:szCs w:val="24"/>
                <w:lang w:val="uz-Cyrl-UZ"/>
              </w:rPr>
              <w:t>до обработки</w:t>
            </w:r>
          </w:p>
        </w:tc>
        <w:tc>
          <w:tcPr>
            <w:tcW w:w="988" w:type="dxa"/>
          </w:tcPr>
          <w:p w:rsidR="0044318E" w:rsidRPr="00A5586D" w:rsidRDefault="0044318E" w:rsidP="000E3C7B">
            <w:pPr>
              <w:spacing w:after="0" w:line="360" w:lineRule="auto"/>
              <w:jc w:val="center"/>
              <w:rPr>
                <w:rFonts w:ascii="Times New Roman" w:hAnsi="Times New Roman"/>
                <w:sz w:val="24"/>
                <w:szCs w:val="24"/>
                <w:lang w:val="uz-Cyrl-UZ"/>
              </w:rPr>
            </w:pPr>
            <w:r w:rsidRPr="00A5586D">
              <w:rPr>
                <w:rFonts w:ascii="Times New Roman" w:hAnsi="Times New Roman"/>
                <w:sz w:val="24"/>
                <w:szCs w:val="24"/>
                <w:lang w:val="uz-Cyrl-UZ"/>
              </w:rPr>
              <w:t>3</w:t>
            </w:r>
          </w:p>
        </w:tc>
        <w:tc>
          <w:tcPr>
            <w:tcW w:w="988" w:type="dxa"/>
          </w:tcPr>
          <w:p w:rsidR="0044318E" w:rsidRPr="00A5586D" w:rsidRDefault="0044318E" w:rsidP="000E3C7B">
            <w:pPr>
              <w:spacing w:after="0" w:line="360" w:lineRule="auto"/>
              <w:jc w:val="center"/>
              <w:rPr>
                <w:rFonts w:ascii="Times New Roman" w:hAnsi="Times New Roman"/>
                <w:sz w:val="24"/>
                <w:szCs w:val="24"/>
                <w:lang w:val="uz-Cyrl-UZ"/>
              </w:rPr>
            </w:pPr>
            <w:r w:rsidRPr="00A5586D">
              <w:rPr>
                <w:rFonts w:ascii="Times New Roman" w:hAnsi="Times New Roman"/>
                <w:sz w:val="24"/>
                <w:szCs w:val="24"/>
                <w:lang w:val="uz-Cyrl-UZ"/>
              </w:rPr>
              <w:t>7</w:t>
            </w:r>
          </w:p>
        </w:tc>
        <w:tc>
          <w:tcPr>
            <w:tcW w:w="986" w:type="dxa"/>
          </w:tcPr>
          <w:p w:rsidR="0044318E" w:rsidRPr="00A5586D" w:rsidRDefault="0044318E" w:rsidP="000E3C7B">
            <w:pPr>
              <w:spacing w:after="0" w:line="360" w:lineRule="auto"/>
              <w:jc w:val="center"/>
              <w:rPr>
                <w:rFonts w:ascii="Times New Roman" w:hAnsi="Times New Roman"/>
                <w:sz w:val="24"/>
                <w:szCs w:val="24"/>
                <w:lang w:val="uz-Cyrl-UZ"/>
              </w:rPr>
            </w:pPr>
            <w:r w:rsidRPr="00A5586D">
              <w:rPr>
                <w:rFonts w:ascii="Times New Roman" w:hAnsi="Times New Roman"/>
                <w:sz w:val="24"/>
                <w:szCs w:val="24"/>
                <w:lang w:val="uz-Cyrl-UZ"/>
              </w:rPr>
              <w:t>14</w:t>
            </w:r>
          </w:p>
        </w:tc>
        <w:tc>
          <w:tcPr>
            <w:tcW w:w="160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3</w:t>
            </w:r>
          </w:p>
        </w:tc>
        <w:tc>
          <w:tcPr>
            <w:tcW w:w="1843"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7</w:t>
            </w:r>
          </w:p>
        </w:tc>
        <w:tc>
          <w:tcPr>
            <w:tcW w:w="202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14</w:t>
            </w:r>
          </w:p>
        </w:tc>
      </w:tr>
      <w:tr w:rsidR="0044318E" w:rsidRPr="00A5586D" w:rsidTr="0044318E">
        <w:trPr>
          <w:trHeight w:val="348"/>
        </w:trPr>
        <w:tc>
          <w:tcPr>
            <w:tcW w:w="14361" w:type="dxa"/>
            <w:gridSpan w:val="9"/>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2019 г.</w:t>
            </w:r>
          </w:p>
        </w:tc>
      </w:tr>
      <w:tr w:rsidR="0044318E" w:rsidRPr="00A5586D" w:rsidTr="0044318E">
        <w:trPr>
          <w:trHeight w:val="410"/>
        </w:trPr>
        <w:tc>
          <w:tcPr>
            <w:tcW w:w="2722" w:type="dxa"/>
          </w:tcPr>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rPr>
              <w:t xml:space="preserve">Биослип </w:t>
            </w:r>
            <w:r w:rsidRPr="00A5586D">
              <w:rPr>
                <w:rFonts w:ascii="Times New Roman" w:hAnsi="Times New Roman"/>
                <w:sz w:val="24"/>
                <w:szCs w:val="24"/>
                <w:lang w:val="en-US"/>
              </w:rPr>
              <w:t>BW</w:t>
            </w:r>
          </w:p>
        </w:tc>
        <w:tc>
          <w:tcPr>
            <w:tcW w:w="175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2,5</w:t>
            </w:r>
          </w:p>
        </w:tc>
        <w:tc>
          <w:tcPr>
            <w:tcW w:w="145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11,2</w:t>
            </w:r>
          </w:p>
        </w:tc>
        <w:tc>
          <w:tcPr>
            <w:tcW w:w="988"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3,5</w:t>
            </w:r>
          </w:p>
        </w:tc>
        <w:tc>
          <w:tcPr>
            <w:tcW w:w="988"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2,18</w:t>
            </w:r>
          </w:p>
        </w:tc>
        <w:tc>
          <w:tcPr>
            <w:tcW w:w="98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1,65</w:t>
            </w:r>
          </w:p>
        </w:tc>
        <w:tc>
          <w:tcPr>
            <w:tcW w:w="160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71,8</w:t>
            </w:r>
          </w:p>
        </w:tc>
        <w:tc>
          <w:tcPr>
            <w:tcW w:w="1843"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78,4</w:t>
            </w:r>
          </w:p>
        </w:tc>
        <w:tc>
          <w:tcPr>
            <w:tcW w:w="202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87,5</w:t>
            </w:r>
          </w:p>
        </w:tc>
      </w:tr>
      <w:tr w:rsidR="0044318E" w:rsidRPr="00A5586D" w:rsidTr="0044318E">
        <w:trPr>
          <w:trHeight w:val="410"/>
        </w:trPr>
        <w:tc>
          <w:tcPr>
            <w:tcW w:w="2722" w:type="dxa"/>
          </w:tcPr>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rPr>
              <w:t xml:space="preserve">Биослип </w:t>
            </w:r>
            <w:r w:rsidRPr="00A5586D">
              <w:rPr>
                <w:rFonts w:ascii="Times New Roman" w:hAnsi="Times New Roman"/>
                <w:sz w:val="24"/>
                <w:szCs w:val="24"/>
                <w:lang w:val="en-US"/>
              </w:rPr>
              <w:t>BW</w:t>
            </w:r>
          </w:p>
        </w:tc>
        <w:tc>
          <w:tcPr>
            <w:tcW w:w="175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3,0</w:t>
            </w:r>
          </w:p>
        </w:tc>
        <w:tc>
          <w:tcPr>
            <w:tcW w:w="145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11,0</w:t>
            </w:r>
          </w:p>
        </w:tc>
        <w:tc>
          <w:tcPr>
            <w:tcW w:w="988"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3,6</w:t>
            </w:r>
          </w:p>
        </w:tc>
        <w:tc>
          <w:tcPr>
            <w:tcW w:w="988"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2,9</w:t>
            </w:r>
          </w:p>
        </w:tc>
        <w:tc>
          <w:tcPr>
            <w:tcW w:w="98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1,10</w:t>
            </w:r>
          </w:p>
        </w:tc>
        <w:tc>
          <w:tcPr>
            <w:tcW w:w="160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72,4</w:t>
            </w:r>
          </w:p>
        </w:tc>
        <w:tc>
          <w:tcPr>
            <w:tcW w:w="1843"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84,2</w:t>
            </w:r>
          </w:p>
        </w:tc>
        <w:tc>
          <w:tcPr>
            <w:tcW w:w="202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92,7</w:t>
            </w:r>
          </w:p>
        </w:tc>
      </w:tr>
      <w:tr w:rsidR="0044318E" w:rsidRPr="00A5586D" w:rsidTr="0044318E">
        <w:trPr>
          <w:trHeight w:val="410"/>
        </w:trPr>
        <w:tc>
          <w:tcPr>
            <w:tcW w:w="2722" w:type="dxa"/>
          </w:tcPr>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rPr>
              <w:t>Битоксибациллин, сух.п. (эталон)</w:t>
            </w:r>
          </w:p>
        </w:tc>
        <w:tc>
          <w:tcPr>
            <w:tcW w:w="175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3,0</w:t>
            </w:r>
          </w:p>
        </w:tc>
        <w:tc>
          <w:tcPr>
            <w:tcW w:w="145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10,8</w:t>
            </w:r>
          </w:p>
        </w:tc>
        <w:tc>
          <w:tcPr>
            <w:tcW w:w="988"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4,7</w:t>
            </w:r>
          </w:p>
        </w:tc>
        <w:tc>
          <w:tcPr>
            <w:tcW w:w="988"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2,5</w:t>
            </w:r>
          </w:p>
        </w:tc>
        <w:tc>
          <w:tcPr>
            <w:tcW w:w="98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1,88</w:t>
            </w:r>
          </w:p>
        </w:tc>
        <w:tc>
          <w:tcPr>
            <w:tcW w:w="160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68,9</w:t>
            </w:r>
          </w:p>
        </w:tc>
        <w:tc>
          <w:tcPr>
            <w:tcW w:w="1843"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72,6</w:t>
            </w:r>
          </w:p>
        </w:tc>
        <w:tc>
          <w:tcPr>
            <w:tcW w:w="202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88,8</w:t>
            </w:r>
          </w:p>
        </w:tc>
      </w:tr>
      <w:tr w:rsidR="0044318E" w:rsidRPr="00A5586D" w:rsidTr="0044318E">
        <w:trPr>
          <w:trHeight w:val="287"/>
        </w:trPr>
        <w:tc>
          <w:tcPr>
            <w:tcW w:w="2722" w:type="dxa"/>
            <w:vAlign w:val="center"/>
          </w:tcPr>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rPr>
              <w:t>Контроль</w:t>
            </w:r>
          </w:p>
        </w:tc>
        <w:tc>
          <w:tcPr>
            <w:tcW w:w="1751" w:type="dxa"/>
            <w:vAlign w:val="center"/>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w:t>
            </w:r>
          </w:p>
        </w:tc>
        <w:tc>
          <w:tcPr>
            <w:tcW w:w="1456" w:type="dxa"/>
            <w:vAlign w:val="center"/>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11,4</w:t>
            </w:r>
          </w:p>
        </w:tc>
        <w:tc>
          <w:tcPr>
            <w:tcW w:w="988" w:type="dxa"/>
          </w:tcPr>
          <w:p w:rsidR="0044318E" w:rsidRPr="00A5586D" w:rsidRDefault="0044318E" w:rsidP="000E3C7B">
            <w:pPr>
              <w:spacing w:after="0" w:line="360" w:lineRule="auto"/>
              <w:jc w:val="center"/>
              <w:rPr>
                <w:rFonts w:ascii="Times New Roman" w:hAnsi="Times New Roman"/>
                <w:sz w:val="24"/>
                <w:szCs w:val="24"/>
                <w:lang w:val="uz-Cyrl-UZ"/>
              </w:rPr>
            </w:pPr>
          </w:p>
        </w:tc>
        <w:tc>
          <w:tcPr>
            <w:tcW w:w="988" w:type="dxa"/>
          </w:tcPr>
          <w:p w:rsidR="0044318E" w:rsidRPr="00A5586D" w:rsidRDefault="0044318E" w:rsidP="000E3C7B">
            <w:pPr>
              <w:spacing w:after="0" w:line="360" w:lineRule="auto"/>
              <w:rPr>
                <w:rFonts w:ascii="Times New Roman" w:hAnsi="Times New Roman"/>
                <w:sz w:val="24"/>
                <w:szCs w:val="24"/>
                <w:lang w:val="uz-Cyrl-UZ"/>
              </w:rPr>
            </w:pPr>
          </w:p>
        </w:tc>
        <w:tc>
          <w:tcPr>
            <w:tcW w:w="986" w:type="dxa"/>
          </w:tcPr>
          <w:p w:rsidR="0044318E" w:rsidRPr="00A5586D" w:rsidRDefault="0044318E" w:rsidP="000E3C7B">
            <w:pPr>
              <w:spacing w:after="0" w:line="360" w:lineRule="auto"/>
              <w:rPr>
                <w:rFonts w:ascii="Times New Roman" w:hAnsi="Times New Roman"/>
                <w:sz w:val="24"/>
                <w:szCs w:val="24"/>
                <w:lang w:val="uz-Cyrl-UZ"/>
              </w:rPr>
            </w:pPr>
          </w:p>
        </w:tc>
        <w:tc>
          <w:tcPr>
            <w:tcW w:w="1601" w:type="dxa"/>
            <w:vAlign w:val="center"/>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w:t>
            </w:r>
          </w:p>
        </w:tc>
        <w:tc>
          <w:tcPr>
            <w:tcW w:w="1843" w:type="dxa"/>
            <w:vAlign w:val="center"/>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w:t>
            </w:r>
          </w:p>
        </w:tc>
        <w:tc>
          <w:tcPr>
            <w:tcW w:w="2026" w:type="dxa"/>
            <w:vAlign w:val="center"/>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w:t>
            </w:r>
          </w:p>
        </w:tc>
      </w:tr>
      <w:tr w:rsidR="0044318E" w:rsidRPr="00A5586D" w:rsidTr="0044318E">
        <w:trPr>
          <w:trHeight w:val="364"/>
        </w:trPr>
        <w:tc>
          <w:tcPr>
            <w:tcW w:w="2722" w:type="dxa"/>
          </w:tcPr>
          <w:p w:rsidR="0044318E" w:rsidRPr="00A5586D" w:rsidRDefault="0044318E" w:rsidP="000E3C7B">
            <w:pPr>
              <w:spacing w:after="0" w:line="360" w:lineRule="auto"/>
              <w:jc w:val="right"/>
              <w:rPr>
                <w:rFonts w:ascii="Times New Roman" w:hAnsi="Times New Roman"/>
                <w:sz w:val="24"/>
                <w:szCs w:val="24"/>
              </w:rPr>
            </w:pPr>
            <w:r w:rsidRPr="00A5586D">
              <w:rPr>
                <w:rFonts w:ascii="Times New Roman" w:hAnsi="Times New Roman"/>
                <w:sz w:val="24"/>
                <w:szCs w:val="24"/>
              </w:rPr>
              <w:t>НСР</w:t>
            </w:r>
            <w:r w:rsidRPr="00A5586D">
              <w:rPr>
                <w:rFonts w:ascii="Times New Roman" w:hAnsi="Times New Roman"/>
                <w:sz w:val="24"/>
                <w:szCs w:val="24"/>
                <w:vertAlign w:val="subscript"/>
              </w:rPr>
              <w:t>05</w:t>
            </w:r>
          </w:p>
        </w:tc>
        <w:tc>
          <w:tcPr>
            <w:tcW w:w="175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w:t>
            </w:r>
          </w:p>
        </w:tc>
        <w:tc>
          <w:tcPr>
            <w:tcW w:w="145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w:t>
            </w:r>
          </w:p>
        </w:tc>
        <w:tc>
          <w:tcPr>
            <w:tcW w:w="988" w:type="dxa"/>
          </w:tcPr>
          <w:p w:rsidR="0044318E" w:rsidRPr="00A5586D" w:rsidRDefault="0044318E" w:rsidP="000E3C7B">
            <w:pPr>
              <w:spacing w:after="0" w:line="360" w:lineRule="auto"/>
              <w:jc w:val="center"/>
              <w:rPr>
                <w:rFonts w:ascii="Times New Roman" w:hAnsi="Times New Roman"/>
                <w:sz w:val="24"/>
                <w:szCs w:val="24"/>
                <w:lang w:val="uz-Cyrl-UZ"/>
              </w:rPr>
            </w:pPr>
          </w:p>
        </w:tc>
        <w:tc>
          <w:tcPr>
            <w:tcW w:w="988" w:type="dxa"/>
          </w:tcPr>
          <w:p w:rsidR="0044318E" w:rsidRPr="00A5586D" w:rsidRDefault="0044318E" w:rsidP="000E3C7B">
            <w:pPr>
              <w:spacing w:after="0" w:line="360" w:lineRule="auto"/>
              <w:rPr>
                <w:rFonts w:ascii="Times New Roman" w:hAnsi="Times New Roman"/>
                <w:sz w:val="24"/>
                <w:szCs w:val="24"/>
                <w:lang w:val="uz-Cyrl-UZ"/>
              </w:rPr>
            </w:pPr>
          </w:p>
        </w:tc>
        <w:tc>
          <w:tcPr>
            <w:tcW w:w="986" w:type="dxa"/>
          </w:tcPr>
          <w:p w:rsidR="0044318E" w:rsidRPr="00A5586D" w:rsidRDefault="0044318E" w:rsidP="000E3C7B">
            <w:pPr>
              <w:spacing w:after="0" w:line="360" w:lineRule="auto"/>
              <w:rPr>
                <w:rFonts w:ascii="Times New Roman" w:hAnsi="Times New Roman"/>
                <w:sz w:val="24"/>
                <w:szCs w:val="24"/>
                <w:lang w:val="uz-Cyrl-UZ"/>
              </w:rPr>
            </w:pPr>
          </w:p>
        </w:tc>
        <w:tc>
          <w:tcPr>
            <w:tcW w:w="160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2,32</w:t>
            </w:r>
          </w:p>
        </w:tc>
        <w:tc>
          <w:tcPr>
            <w:tcW w:w="1843"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1,82</w:t>
            </w:r>
          </w:p>
        </w:tc>
        <w:tc>
          <w:tcPr>
            <w:tcW w:w="202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2,11</w:t>
            </w:r>
          </w:p>
        </w:tc>
      </w:tr>
      <w:tr w:rsidR="0044318E" w:rsidRPr="00A5586D" w:rsidTr="0044318E">
        <w:trPr>
          <w:trHeight w:val="199"/>
        </w:trPr>
        <w:tc>
          <w:tcPr>
            <w:tcW w:w="14361" w:type="dxa"/>
            <w:gridSpan w:val="9"/>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2020 г.</w:t>
            </w:r>
          </w:p>
        </w:tc>
      </w:tr>
      <w:tr w:rsidR="0044318E" w:rsidRPr="00A5586D" w:rsidTr="0044318E">
        <w:trPr>
          <w:trHeight w:val="519"/>
        </w:trPr>
        <w:tc>
          <w:tcPr>
            <w:tcW w:w="2722" w:type="dxa"/>
          </w:tcPr>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rPr>
              <w:t xml:space="preserve">Биослип </w:t>
            </w:r>
            <w:r w:rsidRPr="00A5586D">
              <w:rPr>
                <w:rFonts w:ascii="Times New Roman" w:hAnsi="Times New Roman"/>
                <w:sz w:val="24"/>
                <w:szCs w:val="24"/>
                <w:lang w:val="en-US"/>
              </w:rPr>
              <w:t>BW</w:t>
            </w:r>
          </w:p>
        </w:tc>
        <w:tc>
          <w:tcPr>
            <w:tcW w:w="175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2,5</w:t>
            </w:r>
          </w:p>
        </w:tc>
        <w:tc>
          <w:tcPr>
            <w:tcW w:w="145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11,2</w:t>
            </w:r>
          </w:p>
        </w:tc>
        <w:tc>
          <w:tcPr>
            <w:tcW w:w="988"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3,62</w:t>
            </w:r>
          </w:p>
        </w:tc>
        <w:tc>
          <w:tcPr>
            <w:tcW w:w="988"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2,23</w:t>
            </w:r>
          </w:p>
        </w:tc>
        <w:tc>
          <w:tcPr>
            <w:tcW w:w="98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1,71</w:t>
            </w:r>
          </w:p>
        </w:tc>
        <w:tc>
          <w:tcPr>
            <w:tcW w:w="160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67,68</w:t>
            </w:r>
          </w:p>
        </w:tc>
        <w:tc>
          <w:tcPr>
            <w:tcW w:w="1843"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80,09</w:t>
            </w:r>
          </w:p>
        </w:tc>
        <w:tc>
          <w:tcPr>
            <w:tcW w:w="202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84,73</w:t>
            </w:r>
          </w:p>
        </w:tc>
      </w:tr>
      <w:tr w:rsidR="0044318E" w:rsidRPr="00A5586D" w:rsidTr="0044318E">
        <w:trPr>
          <w:trHeight w:val="428"/>
        </w:trPr>
        <w:tc>
          <w:tcPr>
            <w:tcW w:w="2722" w:type="dxa"/>
          </w:tcPr>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rPr>
              <w:t xml:space="preserve">Биослип </w:t>
            </w:r>
            <w:r w:rsidRPr="00A5586D">
              <w:rPr>
                <w:rFonts w:ascii="Times New Roman" w:hAnsi="Times New Roman"/>
                <w:sz w:val="24"/>
                <w:szCs w:val="24"/>
                <w:lang w:val="en-US"/>
              </w:rPr>
              <w:t>BW</w:t>
            </w:r>
          </w:p>
        </w:tc>
        <w:tc>
          <w:tcPr>
            <w:tcW w:w="175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3,0</w:t>
            </w:r>
          </w:p>
        </w:tc>
        <w:tc>
          <w:tcPr>
            <w:tcW w:w="145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12,3</w:t>
            </w:r>
          </w:p>
        </w:tc>
        <w:tc>
          <w:tcPr>
            <w:tcW w:w="988"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3,12</w:t>
            </w:r>
          </w:p>
        </w:tc>
        <w:tc>
          <w:tcPr>
            <w:tcW w:w="988"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2,11</w:t>
            </w:r>
          </w:p>
        </w:tc>
        <w:tc>
          <w:tcPr>
            <w:tcW w:w="98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1,12</w:t>
            </w:r>
          </w:p>
        </w:tc>
        <w:tc>
          <w:tcPr>
            <w:tcW w:w="160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74,63</w:t>
            </w:r>
          </w:p>
        </w:tc>
        <w:tc>
          <w:tcPr>
            <w:tcW w:w="1843"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82,85</w:t>
            </w:r>
          </w:p>
        </w:tc>
        <w:tc>
          <w:tcPr>
            <w:tcW w:w="202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90,89</w:t>
            </w:r>
          </w:p>
        </w:tc>
      </w:tr>
      <w:tr w:rsidR="0044318E" w:rsidRPr="00A5586D" w:rsidTr="0044318E">
        <w:trPr>
          <w:trHeight w:val="561"/>
        </w:trPr>
        <w:tc>
          <w:tcPr>
            <w:tcW w:w="2722" w:type="dxa"/>
          </w:tcPr>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rPr>
              <w:t>Битоксибациллин, сух.п. (эталон)</w:t>
            </w:r>
          </w:p>
        </w:tc>
        <w:tc>
          <w:tcPr>
            <w:tcW w:w="175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3,0</w:t>
            </w:r>
          </w:p>
        </w:tc>
        <w:tc>
          <w:tcPr>
            <w:tcW w:w="145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11,6</w:t>
            </w:r>
          </w:p>
        </w:tc>
        <w:tc>
          <w:tcPr>
            <w:tcW w:w="988"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4,13</w:t>
            </w:r>
          </w:p>
        </w:tc>
        <w:tc>
          <w:tcPr>
            <w:tcW w:w="988"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2,56</w:t>
            </w:r>
          </w:p>
        </w:tc>
        <w:tc>
          <w:tcPr>
            <w:tcW w:w="98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1,92</w:t>
            </w:r>
          </w:p>
        </w:tc>
        <w:tc>
          <w:tcPr>
            <w:tcW w:w="160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64,39</w:t>
            </w:r>
          </w:p>
        </w:tc>
        <w:tc>
          <w:tcPr>
            <w:tcW w:w="1843"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77,93</w:t>
            </w:r>
          </w:p>
        </w:tc>
        <w:tc>
          <w:tcPr>
            <w:tcW w:w="202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83,45</w:t>
            </w:r>
          </w:p>
        </w:tc>
      </w:tr>
      <w:tr w:rsidR="0044318E" w:rsidRPr="00A5586D" w:rsidTr="0044318E">
        <w:trPr>
          <w:trHeight w:val="330"/>
        </w:trPr>
        <w:tc>
          <w:tcPr>
            <w:tcW w:w="2722" w:type="dxa"/>
          </w:tcPr>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rPr>
              <w:t xml:space="preserve">Контроль </w:t>
            </w:r>
          </w:p>
        </w:tc>
        <w:tc>
          <w:tcPr>
            <w:tcW w:w="175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w:t>
            </w:r>
          </w:p>
        </w:tc>
        <w:tc>
          <w:tcPr>
            <w:tcW w:w="145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11,2</w:t>
            </w:r>
          </w:p>
        </w:tc>
        <w:tc>
          <w:tcPr>
            <w:tcW w:w="988" w:type="dxa"/>
          </w:tcPr>
          <w:p w:rsidR="0044318E" w:rsidRPr="00A5586D" w:rsidRDefault="0044318E" w:rsidP="000E3C7B">
            <w:pPr>
              <w:spacing w:after="0" w:line="360" w:lineRule="auto"/>
              <w:jc w:val="center"/>
              <w:rPr>
                <w:rFonts w:ascii="Times New Roman" w:hAnsi="Times New Roman"/>
                <w:sz w:val="24"/>
                <w:szCs w:val="24"/>
                <w:lang w:val="uz-Cyrl-UZ"/>
              </w:rPr>
            </w:pPr>
            <w:r w:rsidRPr="00A5586D">
              <w:rPr>
                <w:rFonts w:ascii="Times New Roman" w:hAnsi="Times New Roman"/>
                <w:sz w:val="24"/>
                <w:szCs w:val="24"/>
                <w:lang w:val="uz-Cyrl-UZ"/>
              </w:rPr>
              <w:t>-</w:t>
            </w:r>
          </w:p>
        </w:tc>
        <w:tc>
          <w:tcPr>
            <w:tcW w:w="988"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lang w:val="uz-Cyrl-UZ"/>
              </w:rPr>
              <w:t>-</w:t>
            </w:r>
          </w:p>
        </w:tc>
        <w:tc>
          <w:tcPr>
            <w:tcW w:w="98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lang w:val="uz-Cyrl-UZ"/>
              </w:rPr>
              <w:t>-</w:t>
            </w:r>
          </w:p>
        </w:tc>
        <w:tc>
          <w:tcPr>
            <w:tcW w:w="160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w:t>
            </w:r>
          </w:p>
        </w:tc>
        <w:tc>
          <w:tcPr>
            <w:tcW w:w="1843"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w:t>
            </w:r>
          </w:p>
        </w:tc>
        <w:tc>
          <w:tcPr>
            <w:tcW w:w="202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w:t>
            </w:r>
          </w:p>
        </w:tc>
      </w:tr>
      <w:tr w:rsidR="0044318E" w:rsidRPr="00A5586D" w:rsidTr="0044318E">
        <w:trPr>
          <w:trHeight w:val="309"/>
        </w:trPr>
        <w:tc>
          <w:tcPr>
            <w:tcW w:w="2722" w:type="dxa"/>
          </w:tcPr>
          <w:p w:rsidR="0044318E" w:rsidRPr="00A5586D" w:rsidRDefault="0044318E" w:rsidP="000E3C7B">
            <w:pPr>
              <w:spacing w:after="0" w:line="360" w:lineRule="auto"/>
              <w:jc w:val="right"/>
              <w:rPr>
                <w:rFonts w:ascii="Times New Roman" w:hAnsi="Times New Roman"/>
                <w:sz w:val="24"/>
                <w:szCs w:val="24"/>
              </w:rPr>
            </w:pPr>
            <w:r w:rsidRPr="00A5586D">
              <w:rPr>
                <w:rFonts w:ascii="Times New Roman" w:hAnsi="Times New Roman"/>
                <w:sz w:val="24"/>
                <w:szCs w:val="24"/>
              </w:rPr>
              <w:t>НСР</w:t>
            </w:r>
            <w:r w:rsidRPr="00A5586D">
              <w:rPr>
                <w:rFonts w:ascii="Times New Roman" w:hAnsi="Times New Roman"/>
                <w:sz w:val="24"/>
                <w:szCs w:val="24"/>
                <w:vertAlign w:val="subscript"/>
              </w:rPr>
              <w:t>05</w:t>
            </w:r>
          </w:p>
        </w:tc>
        <w:tc>
          <w:tcPr>
            <w:tcW w:w="175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w:t>
            </w:r>
          </w:p>
        </w:tc>
        <w:tc>
          <w:tcPr>
            <w:tcW w:w="4418" w:type="dxa"/>
            <w:gridSpan w:val="4"/>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w:t>
            </w:r>
          </w:p>
        </w:tc>
        <w:tc>
          <w:tcPr>
            <w:tcW w:w="1601"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1,96</w:t>
            </w:r>
          </w:p>
        </w:tc>
        <w:tc>
          <w:tcPr>
            <w:tcW w:w="1843"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2,32</w:t>
            </w:r>
          </w:p>
        </w:tc>
        <w:tc>
          <w:tcPr>
            <w:tcW w:w="2026"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3,54</w:t>
            </w:r>
          </w:p>
        </w:tc>
      </w:tr>
    </w:tbl>
    <w:p w:rsidR="00A7059F" w:rsidRDefault="00A7059F" w:rsidP="0044318E">
      <w:pPr>
        <w:pStyle w:val="af3"/>
        <w:spacing w:after="0" w:line="240" w:lineRule="auto"/>
        <w:ind w:left="0"/>
        <w:jc w:val="center"/>
        <w:rPr>
          <w:rFonts w:ascii="Times New Roman" w:hAnsi="Times New Roman"/>
          <w:b/>
          <w:sz w:val="24"/>
          <w:szCs w:val="24"/>
        </w:rPr>
      </w:pPr>
    </w:p>
    <w:p w:rsidR="00A7059F" w:rsidRDefault="00A7059F" w:rsidP="0044318E">
      <w:pPr>
        <w:pStyle w:val="af3"/>
        <w:spacing w:after="0" w:line="240" w:lineRule="auto"/>
        <w:ind w:left="0"/>
        <w:jc w:val="center"/>
        <w:rPr>
          <w:rFonts w:ascii="Times New Roman" w:hAnsi="Times New Roman"/>
          <w:b/>
          <w:sz w:val="24"/>
          <w:szCs w:val="24"/>
        </w:rPr>
      </w:pPr>
    </w:p>
    <w:p w:rsidR="0044318E" w:rsidRPr="00A5586D" w:rsidRDefault="0044318E" w:rsidP="0044318E">
      <w:pPr>
        <w:pStyle w:val="af3"/>
        <w:spacing w:after="0" w:line="240" w:lineRule="auto"/>
        <w:ind w:left="0"/>
        <w:jc w:val="center"/>
        <w:rPr>
          <w:rFonts w:ascii="Times New Roman" w:hAnsi="Times New Roman"/>
          <w:b/>
          <w:sz w:val="24"/>
          <w:szCs w:val="24"/>
        </w:rPr>
      </w:pPr>
      <w:r w:rsidRPr="00A5586D">
        <w:rPr>
          <w:rFonts w:ascii="Times New Roman" w:hAnsi="Times New Roman"/>
          <w:b/>
          <w:sz w:val="24"/>
          <w:szCs w:val="24"/>
        </w:rPr>
        <w:lastRenderedPageBreak/>
        <w:t xml:space="preserve">ПРИЛОЖЕНИЕ </w:t>
      </w:r>
      <w:r>
        <w:rPr>
          <w:rFonts w:ascii="Times New Roman" w:hAnsi="Times New Roman"/>
          <w:b/>
          <w:sz w:val="24"/>
          <w:szCs w:val="24"/>
          <w:lang w:val="en-US"/>
        </w:rPr>
        <w:t>J</w:t>
      </w:r>
    </w:p>
    <w:p w:rsidR="0044318E" w:rsidRPr="00A7059F" w:rsidRDefault="0044318E" w:rsidP="0044318E">
      <w:pPr>
        <w:pStyle w:val="af3"/>
        <w:spacing w:after="0" w:line="240" w:lineRule="auto"/>
        <w:ind w:left="0"/>
        <w:jc w:val="center"/>
        <w:rPr>
          <w:rFonts w:ascii="Times New Roman" w:hAnsi="Times New Roman"/>
          <w:b/>
          <w:sz w:val="20"/>
          <w:szCs w:val="20"/>
        </w:rPr>
      </w:pPr>
    </w:p>
    <w:p w:rsidR="0044318E" w:rsidRPr="00A5586D" w:rsidRDefault="0044318E" w:rsidP="0044318E">
      <w:pPr>
        <w:spacing w:after="0" w:line="240" w:lineRule="auto"/>
        <w:jc w:val="center"/>
        <w:rPr>
          <w:rFonts w:ascii="Times New Roman" w:hAnsi="Times New Roman"/>
          <w:b/>
          <w:sz w:val="24"/>
          <w:szCs w:val="24"/>
        </w:rPr>
      </w:pPr>
      <w:r w:rsidRPr="00A5586D">
        <w:rPr>
          <w:rFonts w:ascii="Times New Roman" w:hAnsi="Times New Roman"/>
          <w:b/>
          <w:sz w:val="24"/>
          <w:szCs w:val="24"/>
        </w:rPr>
        <w:t>В</w:t>
      </w:r>
      <w:r w:rsidR="00A7059F" w:rsidRPr="00A5586D">
        <w:rPr>
          <w:rFonts w:ascii="Times New Roman" w:hAnsi="Times New Roman"/>
          <w:b/>
          <w:sz w:val="24"/>
          <w:szCs w:val="24"/>
        </w:rPr>
        <w:t>лияние биологических препаратов на энтомофаги (лизиметрический опыт)</w:t>
      </w:r>
    </w:p>
    <w:p w:rsidR="0044318E" w:rsidRPr="00A5586D" w:rsidRDefault="0044318E" w:rsidP="0044318E">
      <w:pPr>
        <w:spacing w:after="0" w:line="240" w:lineRule="auto"/>
        <w:jc w:val="center"/>
        <w:rPr>
          <w:rFonts w:ascii="Times New Roman" w:hAnsi="Times New Roman"/>
          <w:sz w:val="24"/>
          <w:szCs w:val="24"/>
        </w:rPr>
      </w:pPr>
    </w:p>
    <w:tbl>
      <w:tblPr>
        <w:tblStyle w:val="a7"/>
        <w:tblW w:w="0" w:type="auto"/>
        <w:tblLook w:val="04A0"/>
      </w:tblPr>
      <w:tblGrid>
        <w:gridCol w:w="2403"/>
        <w:gridCol w:w="1791"/>
        <w:gridCol w:w="1509"/>
        <w:gridCol w:w="2097"/>
        <w:gridCol w:w="1487"/>
        <w:gridCol w:w="1410"/>
        <w:gridCol w:w="1948"/>
        <w:gridCol w:w="1339"/>
      </w:tblGrid>
      <w:tr w:rsidR="0044318E" w:rsidRPr="00A5586D" w:rsidTr="0044318E">
        <w:trPr>
          <w:trHeight w:val="799"/>
        </w:trPr>
        <w:tc>
          <w:tcPr>
            <w:tcW w:w="2403" w:type="dxa"/>
            <w:vMerge w:val="restart"/>
          </w:tcPr>
          <w:p w:rsidR="0044318E" w:rsidRPr="00A5586D" w:rsidRDefault="0044318E" w:rsidP="0044318E">
            <w:pPr>
              <w:jc w:val="center"/>
              <w:rPr>
                <w:rFonts w:ascii="Times New Roman" w:hAnsi="Times New Roman"/>
                <w:sz w:val="24"/>
                <w:szCs w:val="24"/>
              </w:rPr>
            </w:pPr>
          </w:p>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Варианты</w:t>
            </w:r>
          </w:p>
        </w:tc>
        <w:tc>
          <w:tcPr>
            <w:tcW w:w="1791" w:type="dxa"/>
            <w:vMerge w:val="restart"/>
          </w:tcPr>
          <w:p w:rsidR="0044318E" w:rsidRPr="00A5586D" w:rsidRDefault="0044318E" w:rsidP="0044318E">
            <w:pPr>
              <w:jc w:val="center"/>
              <w:rPr>
                <w:rFonts w:ascii="Times New Roman" w:hAnsi="Times New Roman"/>
                <w:sz w:val="24"/>
                <w:szCs w:val="24"/>
              </w:rPr>
            </w:pPr>
          </w:p>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 xml:space="preserve">Нормы расхода, </w:t>
            </w:r>
          </w:p>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кг/га</w:t>
            </w:r>
          </w:p>
        </w:tc>
        <w:tc>
          <w:tcPr>
            <w:tcW w:w="5093" w:type="dxa"/>
            <w:gridSpan w:val="3"/>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Количество личинок в садке</w:t>
            </w:r>
          </w:p>
        </w:tc>
        <w:tc>
          <w:tcPr>
            <w:tcW w:w="4697" w:type="dxa"/>
            <w:gridSpan w:val="3"/>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Количество живых энтомофагов на 14-й день после обработки</w:t>
            </w:r>
          </w:p>
        </w:tc>
      </w:tr>
      <w:tr w:rsidR="0044318E" w:rsidRPr="00A5586D" w:rsidTr="0044318E">
        <w:trPr>
          <w:trHeight w:val="176"/>
        </w:trPr>
        <w:tc>
          <w:tcPr>
            <w:tcW w:w="2403" w:type="dxa"/>
            <w:vMerge/>
          </w:tcPr>
          <w:p w:rsidR="0044318E" w:rsidRPr="00A5586D" w:rsidRDefault="0044318E" w:rsidP="0044318E">
            <w:pPr>
              <w:rPr>
                <w:rFonts w:ascii="Times New Roman" w:hAnsi="Times New Roman"/>
                <w:sz w:val="24"/>
                <w:szCs w:val="24"/>
              </w:rPr>
            </w:pPr>
          </w:p>
        </w:tc>
        <w:tc>
          <w:tcPr>
            <w:tcW w:w="1791" w:type="dxa"/>
            <w:vMerge/>
          </w:tcPr>
          <w:p w:rsidR="0044318E" w:rsidRPr="00A5586D" w:rsidRDefault="0044318E" w:rsidP="0044318E">
            <w:pPr>
              <w:jc w:val="center"/>
              <w:rPr>
                <w:rFonts w:ascii="Times New Roman" w:hAnsi="Times New Roman"/>
                <w:sz w:val="24"/>
                <w:szCs w:val="24"/>
              </w:rPr>
            </w:pPr>
          </w:p>
        </w:tc>
        <w:tc>
          <w:tcPr>
            <w:tcW w:w="1509" w:type="dxa"/>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семи-точечная коровка</w:t>
            </w:r>
          </w:p>
        </w:tc>
        <w:tc>
          <w:tcPr>
            <w:tcW w:w="2097" w:type="dxa"/>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златоглазка обыкно-</w:t>
            </w:r>
          </w:p>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венная</w:t>
            </w:r>
          </w:p>
        </w:tc>
        <w:tc>
          <w:tcPr>
            <w:tcW w:w="1487" w:type="dxa"/>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муха-сирфида</w:t>
            </w:r>
          </w:p>
        </w:tc>
        <w:tc>
          <w:tcPr>
            <w:tcW w:w="1410" w:type="dxa"/>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семи-точечая коровка</w:t>
            </w:r>
          </w:p>
        </w:tc>
        <w:tc>
          <w:tcPr>
            <w:tcW w:w="1948" w:type="dxa"/>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златоглазка обыкно-венная</w:t>
            </w:r>
          </w:p>
        </w:tc>
        <w:tc>
          <w:tcPr>
            <w:tcW w:w="1339" w:type="dxa"/>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муха-сирфид</w:t>
            </w:r>
          </w:p>
        </w:tc>
      </w:tr>
      <w:tr w:rsidR="0044318E" w:rsidRPr="00A5586D" w:rsidTr="0044318E">
        <w:trPr>
          <w:trHeight w:val="360"/>
        </w:trPr>
        <w:tc>
          <w:tcPr>
            <w:tcW w:w="2403" w:type="dxa"/>
            <w:vAlign w:val="center"/>
          </w:tcPr>
          <w:p w:rsidR="0044318E" w:rsidRPr="00A5586D" w:rsidRDefault="0044318E" w:rsidP="0044318E">
            <w:pPr>
              <w:rPr>
                <w:rFonts w:ascii="Times New Roman" w:hAnsi="Times New Roman"/>
                <w:sz w:val="24"/>
                <w:szCs w:val="24"/>
              </w:rPr>
            </w:pPr>
          </w:p>
          <w:p w:rsidR="0044318E" w:rsidRPr="00A5586D" w:rsidRDefault="0044318E" w:rsidP="0044318E">
            <w:pPr>
              <w:rPr>
                <w:rFonts w:ascii="Times New Roman" w:hAnsi="Times New Roman"/>
                <w:sz w:val="24"/>
                <w:szCs w:val="24"/>
              </w:rPr>
            </w:pPr>
            <w:r w:rsidRPr="00A5586D">
              <w:rPr>
                <w:rFonts w:ascii="Times New Roman" w:hAnsi="Times New Roman"/>
                <w:sz w:val="24"/>
                <w:szCs w:val="24"/>
              </w:rPr>
              <w:t xml:space="preserve">Контроль </w:t>
            </w:r>
          </w:p>
          <w:p w:rsidR="0044318E" w:rsidRPr="00A5586D" w:rsidRDefault="0044318E" w:rsidP="0044318E">
            <w:pPr>
              <w:rPr>
                <w:rFonts w:ascii="Times New Roman" w:hAnsi="Times New Roman"/>
                <w:sz w:val="24"/>
                <w:szCs w:val="24"/>
              </w:rPr>
            </w:pPr>
          </w:p>
        </w:tc>
        <w:tc>
          <w:tcPr>
            <w:tcW w:w="1791" w:type="dxa"/>
            <w:vAlign w:val="center"/>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w:t>
            </w:r>
          </w:p>
        </w:tc>
        <w:tc>
          <w:tcPr>
            <w:tcW w:w="1509" w:type="dxa"/>
            <w:vAlign w:val="center"/>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12</w:t>
            </w:r>
          </w:p>
        </w:tc>
        <w:tc>
          <w:tcPr>
            <w:tcW w:w="2097" w:type="dxa"/>
            <w:vAlign w:val="center"/>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20</w:t>
            </w:r>
          </w:p>
        </w:tc>
        <w:tc>
          <w:tcPr>
            <w:tcW w:w="1487" w:type="dxa"/>
            <w:vAlign w:val="center"/>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7</w:t>
            </w:r>
          </w:p>
        </w:tc>
        <w:tc>
          <w:tcPr>
            <w:tcW w:w="1410" w:type="dxa"/>
            <w:vAlign w:val="center"/>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12</w:t>
            </w:r>
          </w:p>
        </w:tc>
        <w:tc>
          <w:tcPr>
            <w:tcW w:w="1948" w:type="dxa"/>
            <w:vAlign w:val="center"/>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20</w:t>
            </w:r>
          </w:p>
        </w:tc>
        <w:tc>
          <w:tcPr>
            <w:tcW w:w="1339" w:type="dxa"/>
            <w:vAlign w:val="center"/>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7</w:t>
            </w:r>
          </w:p>
        </w:tc>
      </w:tr>
      <w:tr w:rsidR="0044318E" w:rsidRPr="00A5586D" w:rsidTr="0044318E">
        <w:trPr>
          <w:trHeight w:val="719"/>
        </w:trPr>
        <w:tc>
          <w:tcPr>
            <w:tcW w:w="2403" w:type="dxa"/>
            <w:vAlign w:val="center"/>
          </w:tcPr>
          <w:p w:rsidR="0044318E" w:rsidRPr="00A5586D" w:rsidRDefault="0044318E" w:rsidP="0044318E">
            <w:pPr>
              <w:ind w:right="-159"/>
              <w:rPr>
                <w:rFonts w:ascii="Times New Roman" w:hAnsi="Times New Roman"/>
                <w:sz w:val="24"/>
                <w:szCs w:val="24"/>
              </w:rPr>
            </w:pPr>
          </w:p>
          <w:p w:rsidR="0044318E" w:rsidRPr="00A5586D" w:rsidRDefault="0044318E" w:rsidP="0044318E">
            <w:pPr>
              <w:ind w:right="-159"/>
              <w:rPr>
                <w:rFonts w:ascii="Times New Roman" w:hAnsi="Times New Roman"/>
                <w:sz w:val="24"/>
                <w:szCs w:val="24"/>
              </w:rPr>
            </w:pPr>
            <w:r w:rsidRPr="00A5586D">
              <w:rPr>
                <w:rFonts w:ascii="Times New Roman" w:hAnsi="Times New Roman"/>
                <w:sz w:val="24"/>
                <w:szCs w:val="24"/>
              </w:rPr>
              <w:t xml:space="preserve">Биослип </w:t>
            </w:r>
            <w:r w:rsidRPr="00A5586D">
              <w:rPr>
                <w:rFonts w:ascii="Times New Roman" w:hAnsi="Times New Roman"/>
                <w:sz w:val="24"/>
                <w:szCs w:val="24"/>
                <w:lang w:val="en-US"/>
              </w:rPr>
              <w:t>BW</w:t>
            </w:r>
          </w:p>
          <w:p w:rsidR="0044318E" w:rsidRPr="00A5586D" w:rsidRDefault="0044318E" w:rsidP="0044318E">
            <w:pPr>
              <w:ind w:right="-159"/>
              <w:rPr>
                <w:rFonts w:ascii="Times New Roman" w:hAnsi="Times New Roman"/>
                <w:sz w:val="24"/>
                <w:szCs w:val="24"/>
              </w:rPr>
            </w:pPr>
          </w:p>
        </w:tc>
        <w:tc>
          <w:tcPr>
            <w:tcW w:w="1791" w:type="dxa"/>
          </w:tcPr>
          <w:p w:rsidR="0044318E" w:rsidRPr="00A5586D" w:rsidRDefault="0044318E" w:rsidP="0044318E">
            <w:pPr>
              <w:jc w:val="center"/>
              <w:rPr>
                <w:rFonts w:ascii="Times New Roman" w:hAnsi="Times New Roman"/>
                <w:sz w:val="24"/>
                <w:szCs w:val="24"/>
              </w:rPr>
            </w:pPr>
          </w:p>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2,5</w:t>
            </w:r>
          </w:p>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3,0</w:t>
            </w:r>
          </w:p>
          <w:p w:rsidR="0044318E" w:rsidRPr="00A5586D" w:rsidRDefault="0044318E" w:rsidP="0044318E">
            <w:pPr>
              <w:jc w:val="center"/>
              <w:rPr>
                <w:rFonts w:ascii="Times New Roman" w:hAnsi="Times New Roman"/>
                <w:sz w:val="24"/>
                <w:szCs w:val="24"/>
              </w:rPr>
            </w:pPr>
          </w:p>
        </w:tc>
        <w:tc>
          <w:tcPr>
            <w:tcW w:w="1509" w:type="dxa"/>
          </w:tcPr>
          <w:p w:rsidR="0044318E" w:rsidRPr="00A5586D" w:rsidRDefault="0044318E" w:rsidP="0044318E">
            <w:pPr>
              <w:jc w:val="center"/>
              <w:rPr>
                <w:rFonts w:ascii="Times New Roman" w:hAnsi="Times New Roman"/>
                <w:sz w:val="24"/>
                <w:szCs w:val="24"/>
              </w:rPr>
            </w:pPr>
          </w:p>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13</w:t>
            </w:r>
          </w:p>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12</w:t>
            </w:r>
          </w:p>
        </w:tc>
        <w:tc>
          <w:tcPr>
            <w:tcW w:w="2097" w:type="dxa"/>
          </w:tcPr>
          <w:p w:rsidR="0044318E" w:rsidRPr="00A5586D" w:rsidRDefault="0044318E" w:rsidP="0044318E">
            <w:pPr>
              <w:jc w:val="center"/>
              <w:rPr>
                <w:rFonts w:ascii="Times New Roman" w:hAnsi="Times New Roman"/>
                <w:sz w:val="24"/>
                <w:szCs w:val="24"/>
              </w:rPr>
            </w:pPr>
          </w:p>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21</w:t>
            </w:r>
          </w:p>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19</w:t>
            </w:r>
          </w:p>
        </w:tc>
        <w:tc>
          <w:tcPr>
            <w:tcW w:w="1487" w:type="dxa"/>
          </w:tcPr>
          <w:p w:rsidR="0044318E" w:rsidRPr="00A5586D" w:rsidRDefault="0044318E" w:rsidP="0044318E">
            <w:pPr>
              <w:jc w:val="center"/>
              <w:rPr>
                <w:rFonts w:ascii="Times New Roman" w:hAnsi="Times New Roman"/>
                <w:sz w:val="24"/>
                <w:szCs w:val="24"/>
              </w:rPr>
            </w:pPr>
          </w:p>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8</w:t>
            </w:r>
          </w:p>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9</w:t>
            </w:r>
          </w:p>
        </w:tc>
        <w:tc>
          <w:tcPr>
            <w:tcW w:w="1410" w:type="dxa"/>
          </w:tcPr>
          <w:p w:rsidR="0044318E" w:rsidRPr="00A5586D" w:rsidRDefault="0044318E" w:rsidP="0044318E">
            <w:pPr>
              <w:jc w:val="center"/>
              <w:rPr>
                <w:rFonts w:ascii="Times New Roman" w:hAnsi="Times New Roman"/>
                <w:sz w:val="24"/>
                <w:szCs w:val="24"/>
              </w:rPr>
            </w:pPr>
          </w:p>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13</w:t>
            </w:r>
          </w:p>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12</w:t>
            </w:r>
          </w:p>
        </w:tc>
        <w:tc>
          <w:tcPr>
            <w:tcW w:w="1948" w:type="dxa"/>
          </w:tcPr>
          <w:p w:rsidR="0044318E" w:rsidRPr="00A5586D" w:rsidRDefault="0044318E" w:rsidP="0044318E">
            <w:pPr>
              <w:jc w:val="center"/>
              <w:rPr>
                <w:rFonts w:ascii="Times New Roman" w:hAnsi="Times New Roman"/>
                <w:sz w:val="24"/>
                <w:szCs w:val="24"/>
              </w:rPr>
            </w:pPr>
          </w:p>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21</w:t>
            </w:r>
          </w:p>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19</w:t>
            </w:r>
          </w:p>
        </w:tc>
        <w:tc>
          <w:tcPr>
            <w:tcW w:w="1339" w:type="dxa"/>
          </w:tcPr>
          <w:p w:rsidR="0044318E" w:rsidRPr="00A5586D" w:rsidRDefault="0044318E" w:rsidP="0044318E">
            <w:pPr>
              <w:jc w:val="center"/>
              <w:rPr>
                <w:rFonts w:ascii="Times New Roman" w:hAnsi="Times New Roman"/>
                <w:sz w:val="24"/>
                <w:szCs w:val="24"/>
              </w:rPr>
            </w:pPr>
          </w:p>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8</w:t>
            </w:r>
          </w:p>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9</w:t>
            </w:r>
          </w:p>
        </w:tc>
      </w:tr>
      <w:tr w:rsidR="0044318E" w:rsidRPr="00A5586D" w:rsidTr="0044318E">
        <w:trPr>
          <w:trHeight w:val="759"/>
        </w:trPr>
        <w:tc>
          <w:tcPr>
            <w:tcW w:w="2403" w:type="dxa"/>
            <w:vAlign w:val="center"/>
          </w:tcPr>
          <w:p w:rsidR="0044318E" w:rsidRPr="00A5586D" w:rsidRDefault="0044318E" w:rsidP="0044318E">
            <w:pPr>
              <w:rPr>
                <w:rFonts w:ascii="Times New Roman" w:hAnsi="Times New Roman"/>
                <w:sz w:val="24"/>
                <w:szCs w:val="24"/>
              </w:rPr>
            </w:pPr>
          </w:p>
          <w:p w:rsidR="0044318E" w:rsidRPr="00A5586D" w:rsidRDefault="0044318E" w:rsidP="0044318E">
            <w:pPr>
              <w:rPr>
                <w:rFonts w:ascii="Times New Roman" w:hAnsi="Times New Roman"/>
                <w:sz w:val="24"/>
                <w:szCs w:val="24"/>
              </w:rPr>
            </w:pPr>
            <w:r w:rsidRPr="00A5586D">
              <w:rPr>
                <w:rFonts w:ascii="Times New Roman" w:hAnsi="Times New Roman"/>
                <w:sz w:val="24"/>
                <w:szCs w:val="24"/>
              </w:rPr>
              <w:t>Биослип ВТ</w:t>
            </w:r>
          </w:p>
          <w:p w:rsidR="0044318E" w:rsidRPr="00A5586D" w:rsidRDefault="0044318E" w:rsidP="0044318E">
            <w:pPr>
              <w:rPr>
                <w:rFonts w:ascii="Times New Roman" w:hAnsi="Times New Roman"/>
                <w:sz w:val="24"/>
                <w:szCs w:val="24"/>
              </w:rPr>
            </w:pPr>
          </w:p>
        </w:tc>
        <w:tc>
          <w:tcPr>
            <w:tcW w:w="1791" w:type="dxa"/>
          </w:tcPr>
          <w:p w:rsidR="0044318E" w:rsidRPr="00A5586D" w:rsidRDefault="0044318E" w:rsidP="0044318E">
            <w:pPr>
              <w:jc w:val="center"/>
              <w:rPr>
                <w:rFonts w:ascii="Times New Roman" w:hAnsi="Times New Roman"/>
                <w:sz w:val="24"/>
                <w:szCs w:val="24"/>
              </w:rPr>
            </w:pPr>
          </w:p>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2,5</w:t>
            </w:r>
          </w:p>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3,0</w:t>
            </w:r>
          </w:p>
        </w:tc>
        <w:tc>
          <w:tcPr>
            <w:tcW w:w="1509" w:type="dxa"/>
          </w:tcPr>
          <w:p w:rsidR="0044318E" w:rsidRPr="00A5586D" w:rsidRDefault="0044318E" w:rsidP="0044318E">
            <w:pPr>
              <w:jc w:val="center"/>
              <w:rPr>
                <w:rFonts w:ascii="Times New Roman" w:hAnsi="Times New Roman"/>
                <w:sz w:val="24"/>
                <w:szCs w:val="24"/>
              </w:rPr>
            </w:pPr>
          </w:p>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14</w:t>
            </w:r>
          </w:p>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13</w:t>
            </w:r>
          </w:p>
        </w:tc>
        <w:tc>
          <w:tcPr>
            <w:tcW w:w="2097" w:type="dxa"/>
          </w:tcPr>
          <w:p w:rsidR="0044318E" w:rsidRPr="00A5586D" w:rsidRDefault="0044318E" w:rsidP="0044318E">
            <w:pPr>
              <w:jc w:val="center"/>
              <w:rPr>
                <w:rFonts w:ascii="Times New Roman" w:hAnsi="Times New Roman"/>
                <w:sz w:val="24"/>
                <w:szCs w:val="24"/>
              </w:rPr>
            </w:pPr>
          </w:p>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22</w:t>
            </w:r>
          </w:p>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21</w:t>
            </w:r>
          </w:p>
        </w:tc>
        <w:tc>
          <w:tcPr>
            <w:tcW w:w="1487" w:type="dxa"/>
          </w:tcPr>
          <w:p w:rsidR="0044318E" w:rsidRPr="00A5586D" w:rsidRDefault="0044318E" w:rsidP="0044318E">
            <w:pPr>
              <w:jc w:val="center"/>
              <w:rPr>
                <w:rFonts w:ascii="Times New Roman" w:hAnsi="Times New Roman"/>
                <w:sz w:val="24"/>
                <w:szCs w:val="24"/>
              </w:rPr>
            </w:pPr>
          </w:p>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9</w:t>
            </w:r>
          </w:p>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8</w:t>
            </w:r>
          </w:p>
        </w:tc>
        <w:tc>
          <w:tcPr>
            <w:tcW w:w="1410" w:type="dxa"/>
          </w:tcPr>
          <w:p w:rsidR="0044318E" w:rsidRPr="00A5586D" w:rsidRDefault="0044318E" w:rsidP="0044318E">
            <w:pPr>
              <w:jc w:val="center"/>
              <w:rPr>
                <w:rFonts w:ascii="Times New Roman" w:hAnsi="Times New Roman"/>
                <w:sz w:val="24"/>
                <w:szCs w:val="24"/>
              </w:rPr>
            </w:pPr>
          </w:p>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14</w:t>
            </w:r>
          </w:p>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13</w:t>
            </w:r>
          </w:p>
        </w:tc>
        <w:tc>
          <w:tcPr>
            <w:tcW w:w="1948" w:type="dxa"/>
          </w:tcPr>
          <w:p w:rsidR="0044318E" w:rsidRPr="00A5586D" w:rsidRDefault="0044318E" w:rsidP="0044318E">
            <w:pPr>
              <w:jc w:val="center"/>
              <w:rPr>
                <w:rFonts w:ascii="Times New Roman" w:hAnsi="Times New Roman"/>
                <w:sz w:val="24"/>
                <w:szCs w:val="24"/>
              </w:rPr>
            </w:pPr>
          </w:p>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22</w:t>
            </w:r>
          </w:p>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21</w:t>
            </w:r>
          </w:p>
        </w:tc>
        <w:tc>
          <w:tcPr>
            <w:tcW w:w="1339" w:type="dxa"/>
          </w:tcPr>
          <w:p w:rsidR="0044318E" w:rsidRPr="00A5586D" w:rsidRDefault="0044318E" w:rsidP="0044318E">
            <w:pPr>
              <w:jc w:val="center"/>
              <w:rPr>
                <w:rFonts w:ascii="Times New Roman" w:hAnsi="Times New Roman"/>
                <w:sz w:val="24"/>
                <w:szCs w:val="24"/>
              </w:rPr>
            </w:pPr>
          </w:p>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9</w:t>
            </w:r>
          </w:p>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8</w:t>
            </w:r>
          </w:p>
        </w:tc>
      </w:tr>
    </w:tbl>
    <w:p w:rsidR="0044318E" w:rsidRPr="00A5586D" w:rsidRDefault="0044318E" w:rsidP="0044318E">
      <w:pPr>
        <w:pStyle w:val="af3"/>
        <w:spacing w:after="0" w:line="240" w:lineRule="auto"/>
        <w:ind w:left="0"/>
        <w:jc w:val="center"/>
        <w:rPr>
          <w:rFonts w:ascii="Times New Roman" w:hAnsi="Times New Roman"/>
          <w:sz w:val="24"/>
          <w:szCs w:val="24"/>
        </w:rPr>
        <w:sectPr w:rsidR="0044318E" w:rsidRPr="00A5586D" w:rsidSect="00560C5C">
          <w:pgSz w:w="16838" w:h="11906" w:orient="landscape" w:code="9"/>
          <w:pgMar w:top="1134" w:right="567" w:bottom="1134" w:left="1701" w:header="709" w:footer="709" w:gutter="0"/>
          <w:pgNumType w:start="123"/>
          <w:cols w:space="708"/>
          <w:docGrid w:linePitch="360"/>
        </w:sectPr>
      </w:pPr>
    </w:p>
    <w:p w:rsidR="0044318E" w:rsidRPr="00A5586D" w:rsidRDefault="0044318E" w:rsidP="0044318E">
      <w:pPr>
        <w:pStyle w:val="af3"/>
        <w:spacing w:after="0" w:line="240" w:lineRule="auto"/>
        <w:ind w:left="0"/>
        <w:jc w:val="center"/>
        <w:rPr>
          <w:rFonts w:ascii="Times New Roman" w:hAnsi="Times New Roman"/>
          <w:b/>
          <w:sz w:val="24"/>
          <w:szCs w:val="24"/>
        </w:rPr>
      </w:pPr>
      <w:r w:rsidRPr="00A5586D">
        <w:rPr>
          <w:rFonts w:ascii="Times New Roman" w:hAnsi="Times New Roman"/>
          <w:b/>
          <w:sz w:val="24"/>
          <w:szCs w:val="24"/>
        </w:rPr>
        <w:lastRenderedPageBreak/>
        <w:t xml:space="preserve">ПРИЛОЖЕНИЕ </w:t>
      </w:r>
      <w:r>
        <w:rPr>
          <w:rFonts w:ascii="Times New Roman" w:hAnsi="Times New Roman"/>
          <w:b/>
          <w:sz w:val="24"/>
          <w:szCs w:val="24"/>
          <w:lang w:val="en-US"/>
        </w:rPr>
        <w:t>K</w:t>
      </w:r>
    </w:p>
    <w:p w:rsidR="0044318E" w:rsidRPr="00A7059F" w:rsidRDefault="0044318E" w:rsidP="0044318E">
      <w:pPr>
        <w:pStyle w:val="af3"/>
        <w:spacing w:after="0" w:line="240" w:lineRule="auto"/>
        <w:ind w:left="0"/>
        <w:jc w:val="center"/>
        <w:rPr>
          <w:rFonts w:ascii="Times New Roman" w:hAnsi="Times New Roman"/>
          <w:b/>
          <w:sz w:val="20"/>
          <w:szCs w:val="20"/>
        </w:rPr>
      </w:pPr>
    </w:p>
    <w:p w:rsidR="00A7059F" w:rsidRDefault="0044318E" w:rsidP="00A7059F">
      <w:pPr>
        <w:spacing w:after="0" w:line="240" w:lineRule="auto"/>
        <w:jc w:val="center"/>
        <w:rPr>
          <w:rFonts w:ascii="Times New Roman" w:hAnsi="Times New Roman"/>
          <w:b/>
          <w:sz w:val="24"/>
          <w:szCs w:val="24"/>
        </w:rPr>
      </w:pPr>
      <w:r w:rsidRPr="00A5586D">
        <w:rPr>
          <w:rFonts w:ascii="Times New Roman" w:hAnsi="Times New Roman"/>
          <w:b/>
          <w:sz w:val="24"/>
          <w:szCs w:val="24"/>
        </w:rPr>
        <w:t>П</w:t>
      </w:r>
      <w:r w:rsidR="00A7059F" w:rsidRPr="00A5586D">
        <w:rPr>
          <w:rFonts w:ascii="Times New Roman" w:hAnsi="Times New Roman"/>
          <w:b/>
          <w:sz w:val="24"/>
          <w:szCs w:val="24"/>
        </w:rPr>
        <w:t xml:space="preserve">оказатели качества златоглазки обыкновенной (chrysopa cаrnea steph.), </w:t>
      </w:r>
    </w:p>
    <w:p w:rsidR="00A7059F" w:rsidRPr="00A7059F" w:rsidRDefault="00A7059F" w:rsidP="00A7059F">
      <w:pPr>
        <w:spacing w:after="0" w:line="240" w:lineRule="auto"/>
        <w:jc w:val="center"/>
        <w:rPr>
          <w:rFonts w:ascii="Times New Roman" w:hAnsi="Times New Roman"/>
          <w:b/>
          <w:sz w:val="20"/>
          <w:szCs w:val="20"/>
        </w:rPr>
      </w:pPr>
    </w:p>
    <w:p w:rsidR="0044318E" w:rsidRPr="00A5586D" w:rsidRDefault="00A7059F" w:rsidP="00A7059F">
      <w:pPr>
        <w:spacing w:after="0" w:line="240" w:lineRule="auto"/>
        <w:jc w:val="center"/>
        <w:rPr>
          <w:rFonts w:ascii="Times New Roman" w:hAnsi="Times New Roman"/>
          <w:b/>
          <w:sz w:val="24"/>
          <w:szCs w:val="24"/>
        </w:rPr>
      </w:pPr>
      <w:r w:rsidRPr="00A5586D">
        <w:rPr>
          <w:rFonts w:ascii="Times New Roman" w:hAnsi="Times New Roman"/>
          <w:b/>
          <w:sz w:val="24"/>
          <w:szCs w:val="24"/>
        </w:rPr>
        <w:t>размножаемой на яйцах  зерновой моли – ситотроги, (партия 2)</w:t>
      </w:r>
    </w:p>
    <w:p w:rsidR="0044318E" w:rsidRPr="00A5586D" w:rsidRDefault="0044318E" w:rsidP="0044318E">
      <w:pPr>
        <w:spacing w:after="0" w:line="240" w:lineRule="auto"/>
        <w:jc w:val="both"/>
        <w:rPr>
          <w:rFonts w:ascii="Times New Roman" w:hAnsi="Times New Roman"/>
          <w:color w:val="FF0000"/>
          <w:sz w:val="24"/>
          <w:szCs w:val="24"/>
        </w:rPr>
      </w:pPr>
      <w:r w:rsidRPr="00A5586D">
        <w:rPr>
          <w:rFonts w:ascii="Times New Roman" w:hAnsi="Times New Roman"/>
          <w:sz w:val="24"/>
          <w:szCs w:val="24"/>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47"/>
        <w:gridCol w:w="1815"/>
        <w:gridCol w:w="1700"/>
      </w:tblGrid>
      <w:tr w:rsidR="0044318E" w:rsidRPr="00A5586D" w:rsidTr="0044318E">
        <w:tc>
          <w:tcPr>
            <w:tcW w:w="6096" w:type="dxa"/>
            <w:vAlign w:val="center"/>
          </w:tcPr>
          <w:p w:rsidR="0044318E" w:rsidRPr="00A5586D" w:rsidRDefault="0044318E" w:rsidP="000E3C7B">
            <w:pPr>
              <w:spacing w:after="0" w:line="360" w:lineRule="auto"/>
              <w:jc w:val="both"/>
              <w:rPr>
                <w:rFonts w:ascii="Times New Roman" w:hAnsi="Times New Roman"/>
                <w:sz w:val="24"/>
                <w:szCs w:val="24"/>
              </w:rPr>
            </w:pPr>
            <w:r w:rsidRPr="00A5586D">
              <w:rPr>
                <w:rFonts w:ascii="Times New Roman" w:hAnsi="Times New Roman"/>
                <w:sz w:val="24"/>
                <w:szCs w:val="24"/>
              </w:rPr>
              <w:t>Наименование показателя</w:t>
            </w:r>
          </w:p>
        </w:tc>
        <w:tc>
          <w:tcPr>
            <w:tcW w:w="1835" w:type="dxa"/>
            <w:vAlign w:val="center"/>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Значение показателя</w:t>
            </w:r>
          </w:p>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стандарт</w:t>
            </w:r>
          </w:p>
        </w:tc>
        <w:tc>
          <w:tcPr>
            <w:tcW w:w="1708"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Значение показателя</w:t>
            </w:r>
          </w:p>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лаборатория</w:t>
            </w:r>
          </w:p>
        </w:tc>
      </w:tr>
      <w:tr w:rsidR="0044318E" w:rsidRPr="00A5586D" w:rsidTr="0044318E">
        <w:tc>
          <w:tcPr>
            <w:tcW w:w="6096" w:type="dxa"/>
            <w:vAlign w:val="center"/>
          </w:tcPr>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rPr>
              <w:t>Плодовитость самок (количество яиц, не менее, штук)</w:t>
            </w:r>
          </w:p>
        </w:tc>
        <w:tc>
          <w:tcPr>
            <w:tcW w:w="1835"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250</w:t>
            </w:r>
          </w:p>
        </w:tc>
        <w:tc>
          <w:tcPr>
            <w:tcW w:w="1708"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202,6±0,12</w:t>
            </w:r>
          </w:p>
        </w:tc>
      </w:tr>
      <w:tr w:rsidR="0044318E" w:rsidRPr="00A5586D" w:rsidTr="0044318E">
        <w:tc>
          <w:tcPr>
            <w:tcW w:w="6096" w:type="dxa"/>
          </w:tcPr>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rPr>
              <w:t xml:space="preserve">Выживаемость от стадии яйца до имаго (не менее, %) </w:t>
            </w:r>
          </w:p>
        </w:tc>
        <w:tc>
          <w:tcPr>
            <w:tcW w:w="1835"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70</w:t>
            </w:r>
          </w:p>
        </w:tc>
        <w:tc>
          <w:tcPr>
            <w:tcW w:w="1708"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72</w:t>
            </w:r>
          </w:p>
        </w:tc>
      </w:tr>
      <w:tr w:rsidR="0044318E" w:rsidRPr="00A5586D" w:rsidTr="0044318E">
        <w:trPr>
          <w:trHeight w:val="537"/>
        </w:trPr>
        <w:tc>
          <w:tcPr>
            <w:tcW w:w="6096" w:type="dxa"/>
          </w:tcPr>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rPr>
              <w:t>Деформированные особи имаго (не более, %)</w:t>
            </w:r>
          </w:p>
        </w:tc>
        <w:tc>
          <w:tcPr>
            <w:tcW w:w="1835"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8</w:t>
            </w:r>
          </w:p>
        </w:tc>
        <w:tc>
          <w:tcPr>
            <w:tcW w:w="1708"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5</w:t>
            </w:r>
          </w:p>
        </w:tc>
      </w:tr>
      <w:tr w:rsidR="0044318E" w:rsidRPr="00A5586D" w:rsidTr="0044318E">
        <w:tc>
          <w:tcPr>
            <w:tcW w:w="6096" w:type="dxa"/>
          </w:tcPr>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rPr>
              <w:t>Продолжительность жизни самок (не менее, суток)</w:t>
            </w:r>
          </w:p>
        </w:tc>
        <w:tc>
          <w:tcPr>
            <w:tcW w:w="1835"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20</w:t>
            </w:r>
          </w:p>
        </w:tc>
        <w:tc>
          <w:tcPr>
            <w:tcW w:w="1708"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19,3</w:t>
            </w:r>
          </w:p>
        </w:tc>
      </w:tr>
      <w:tr w:rsidR="0044318E" w:rsidRPr="00A5586D" w:rsidTr="0044318E">
        <w:trPr>
          <w:trHeight w:val="611"/>
        </w:trPr>
        <w:tc>
          <w:tcPr>
            <w:tcW w:w="6096" w:type="dxa"/>
          </w:tcPr>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rPr>
              <w:t xml:space="preserve">Масса коконов (не менее, мг) </w:t>
            </w:r>
          </w:p>
        </w:tc>
        <w:tc>
          <w:tcPr>
            <w:tcW w:w="1835"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7</w:t>
            </w:r>
          </w:p>
        </w:tc>
        <w:tc>
          <w:tcPr>
            <w:tcW w:w="1708"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6,9</w:t>
            </w:r>
          </w:p>
        </w:tc>
      </w:tr>
      <w:tr w:rsidR="0044318E" w:rsidRPr="00A5586D" w:rsidTr="0044318E">
        <w:trPr>
          <w:trHeight w:val="563"/>
        </w:trPr>
        <w:tc>
          <w:tcPr>
            <w:tcW w:w="6096" w:type="dxa"/>
          </w:tcPr>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rPr>
              <w:t>Соотношение самцов и самок (не менее)</w:t>
            </w:r>
          </w:p>
        </w:tc>
        <w:tc>
          <w:tcPr>
            <w:tcW w:w="1835"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1:1</w:t>
            </w:r>
          </w:p>
        </w:tc>
        <w:tc>
          <w:tcPr>
            <w:tcW w:w="1708" w:type="dxa"/>
          </w:tcPr>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1:1,2</w:t>
            </w:r>
          </w:p>
        </w:tc>
      </w:tr>
      <w:tr w:rsidR="0044318E" w:rsidRPr="00A5586D" w:rsidTr="0044318E">
        <w:tc>
          <w:tcPr>
            <w:tcW w:w="6096" w:type="dxa"/>
          </w:tcPr>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rPr>
              <w:t>Размеры имаго (не менее, мм):</w:t>
            </w:r>
          </w:p>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rPr>
              <w:t xml:space="preserve">самки  </w:t>
            </w:r>
          </w:p>
          <w:p w:rsidR="0044318E" w:rsidRPr="00A5586D" w:rsidRDefault="0044318E" w:rsidP="000E3C7B">
            <w:pPr>
              <w:spacing w:after="0" w:line="360" w:lineRule="auto"/>
              <w:rPr>
                <w:rFonts w:ascii="Times New Roman" w:hAnsi="Times New Roman"/>
                <w:sz w:val="24"/>
                <w:szCs w:val="24"/>
              </w:rPr>
            </w:pPr>
            <w:r w:rsidRPr="00A5586D">
              <w:rPr>
                <w:rFonts w:ascii="Times New Roman" w:hAnsi="Times New Roman"/>
                <w:sz w:val="24"/>
                <w:szCs w:val="24"/>
              </w:rPr>
              <w:t>самца</w:t>
            </w:r>
          </w:p>
        </w:tc>
        <w:tc>
          <w:tcPr>
            <w:tcW w:w="1835" w:type="dxa"/>
          </w:tcPr>
          <w:p w:rsidR="0044318E" w:rsidRPr="00A5586D" w:rsidRDefault="0044318E" w:rsidP="000E3C7B">
            <w:pPr>
              <w:spacing w:after="0" w:line="360" w:lineRule="auto"/>
              <w:jc w:val="center"/>
              <w:rPr>
                <w:rFonts w:ascii="Times New Roman" w:hAnsi="Times New Roman"/>
                <w:sz w:val="24"/>
                <w:szCs w:val="24"/>
              </w:rPr>
            </w:pPr>
          </w:p>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10</w:t>
            </w:r>
          </w:p>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7</w:t>
            </w:r>
          </w:p>
        </w:tc>
        <w:tc>
          <w:tcPr>
            <w:tcW w:w="1708" w:type="dxa"/>
          </w:tcPr>
          <w:p w:rsidR="0044318E" w:rsidRPr="00A5586D" w:rsidRDefault="0044318E" w:rsidP="000E3C7B">
            <w:pPr>
              <w:spacing w:after="0" w:line="360" w:lineRule="auto"/>
              <w:jc w:val="center"/>
              <w:rPr>
                <w:rFonts w:ascii="Times New Roman" w:hAnsi="Times New Roman"/>
                <w:sz w:val="24"/>
                <w:szCs w:val="24"/>
              </w:rPr>
            </w:pPr>
          </w:p>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10±0,35</w:t>
            </w:r>
          </w:p>
          <w:p w:rsidR="0044318E" w:rsidRPr="00A5586D" w:rsidRDefault="0044318E" w:rsidP="000E3C7B">
            <w:pPr>
              <w:spacing w:after="0" w:line="360" w:lineRule="auto"/>
              <w:jc w:val="center"/>
              <w:rPr>
                <w:rFonts w:ascii="Times New Roman" w:hAnsi="Times New Roman"/>
                <w:sz w:val="24"/>
                <w:szCs w:val="24"/>
              </w:rPr>
            </w:pPr>
            <w:r w:rsidRPr="00A5586D">
              <w:rPr>
                <w:rFonts w:ascii="Times New Roman" w:hAnsi="Times New Roman"/>
                <w:sz w:val="24"/>
                <w:szCs w:val="24"/>
              </w:rPr>
              <w:t>7,1±0,26</w:t>
            </w:r>
          </w:p>
        </w:tc>
      </w:tr>
    </w:tbl>
    <w:p w:rsidR="0044318E" w:rsidRPr="00A5586D" w:rsidRDefault="0044318E" w:rsidP="0044318E">
      <w:pPr>
        <w:spacing w:after="0" w:line="240" w:lineRule="auto"/>
        <w:ind w:firstLine="709"/>
        <w:jc w:val="both"/>
        <w:rPr>
          <w:rFonts w:ascii="Times New Roman" w:hAnsi="Times New Roman"/>
          <w:color w:val="000000"/>
          <w:sz w:val="24"/>
          <w:szCs w:val="24"/>
        </w:rPr>
      </w:pPr>
    </w:p>
    <w:p w:rsidR="0044318E" w:rsidRPr="00A5586D" w:rsidRDefault="0044318E" w:rsidP="0044318E">
      <w:pPr>
        <w:pStyle w:val="af3"/>
        <w:spacing w:after="0" w:line="240" w:lineRule="auto"/>
        <w:ind w:left="0"/>
        <w:jc w:val="center"/>
        <w:rPr>
          <w:rFonts w:ascii="Times New Roman" w:hAnsi="Times New Roman"/>
          <w:sz w:val="24"/>
          <w:szCs w:val="24"/>
        </w:rPr>
      </w:pPr>
    </w:p>
    <w:p w:rsidR="0044318E" w:rsidRPr="00A5586D" w:rsidRDefault="0044318E" w:rsidP="0044318E">
      <w:pPr>
        <w:pStyle w:val="af3"/>
        <w:spacing w:after="0" w:line="240" w:lineRule="auto"/>
        <w:ind w:left="0"/>
        <w:jc w:val="center"/>
        <w:rPr>
          <w:rFonts w:ascii="Times New Roman" w:hAnsi="Times New Roman"/>
          <w:sz w:val="24"/>
          <w:szCs w:val="24"/>
        </w:rPr>
      </w:pPr>
    </w:p>
    <w:p w:rsidR="0044318E" w:rsidRPr="00A5586D" w:rsidRDefault="0044318E" w:rsidP="0044318E">
      <w:pPr>
        <w:spacing w:after="0" w:line="240" w:lineRule="auto"/>
        <w:jc w:val="both"/>
        <w:rPr>
          <w:rFonts w:ascii="Times New Roman" w:hAnsi="Times New Roman"/>
          <w:sz w:val="24"/>
          <w:szCs w:val="24"/>
        </w:rPr>
      </w:pPr>
    </w:p>
    <w:p w:rsidR="0044318E" w:rsidRPr="00A5586D" w:rsidRDefault="0044318E" w:rsidP="0044318E">
      <w:pPr>
        <w:spacing w:after="0" w:line="240" w:lineRule="auto"/>
        <w:jc w:val="both"/>
        <w:rPr>
          <w:rFonts w:ascii="Times New Roman" w:hAnsi="Times New Roman"/>
          <w:sz w:val="24"/>
          <w:szCs w:val="24"/>
        </w:rPr>
      </w:pPr>
    </w:p>
    <w:p w:rsidR="0044318E" w:rsidRPr="00A5586D" w:rsidRDefault="0044318E" w:rsidP="0044318E">
      <w:pPr>
        <w:spacing w:after="0" w:line="240" w:lineRule="auto"/>
        <w:jc w:val="both"/>
        <w:rPr>
          <w:rFonts w:ascii="Times New Roman" w:hAnsi="Times New Roman"/>
          <w:sz w:val="24"/>
          <w:szCs w:val="24"/>
        </w:rPr>
      </w:pPr>
    </w:p>
    <w:p w:rsidR="0044318E" w:rsidRPr="00A5586D" w:rsidRDefault="0044318E" w:rsidP="0044318E">
      <w:pPr>
        <w:spacing w:after="0" w:line="240" w:lineRule="auto"/>
        <w:jc w:val="both"/>
        <w:rPr>
          <w:rFonts w:ascii="Times New Roman" w:hAnsi="Times New Roman"/>
          <w:sz w:val="24"/>
          <w:szCs w:val="24"/>
        </w:rPr>
      </w:pPr>
    </w:p>
    <w:p w:rsidR="0044318E" w:rsidRPr="00A5586D" w:rsidRDefault="0044318E" w:rsidP="0044318E">
      <w:pPr>
        <w:spacing w:after="0" w:line="240" w:lineRule="auto"/>
        <w:jc w:val="both"/>
        <w:rPr>
          <w:rFonts w:ascii="Times New Roman" w:hAnsi="Times New Roman"/>
          <w:sz w:val="24"/>
          <w:szCs w:val="24"/>
        </w:rPr>
      </w:pPr>
    </w:p>
    <w:p w:rsidR="0044318E" w:rsidRPr="00A5586D" w:rsidRDefault="0044318E" w:rsidP="0044318E">
      <w:pPr>
        <w:spacing w:after="0" w:line="240" w:lineRule="auto"/>
        <w:jc w:val="both"/>
        <w:rPr>
          <w:rFonts w:ascii="Times New Roman" w:hAnsi="Times New Roman"/>
          <w:sz w:val="24"/>
          <w:szCs w:val="24"/>
        </w:rPr>
      </w:pPr>
    </w:p>
    <w:p w:rsidR="0044318E" w:rsidRPr="00A5586D" w:rsidRDefault="0044318E" w:rsidP="0044318E">
      <w:pPr>
        <w:spacing w:after="0" w:line="240" w:lineRule="auto"/>
        <w:jc w:val="both"/>
        <w:rPr>
          <w:rFonts w:ascii="Times New Roman" w:hAnsi="Times New Roman"/>
          <w:sz w:val="24"/>
          <w:szCs w:val="24"/>
        </w:rPr>
      </w:pPr>
    </w:p>
    <w:p w:rsidR="0044318E" w:rsidRPr="00A5586D" w:rsidRDefault="0044318E" w:rsidP="0044318E">
      <w:pPr>
        <w:spacing w:after="0" w:line="240" w:lineRule="auto"/>
        <w:jc w:val="both"/>
        <w:rPr>
          <w:rFonts w:ascii="Times New Roman" w:hAnsi="Times New Roman"/>
          <w:sz w:val="24"/>
          <w:szCs w:val="24"/>
        </w:rPr>
      </w:pPr>
    </w:p>
    <w:p w:rsidR="0044318E" w:rsidRPr="00A5586D" w:rsidRDefault="0044318E" w:rsidP="0044318E">
      <w:pPr>
        <w:spacing w:after="0" w:line="240" w:lineRule="auto"/>
        <w:jc w:val="both"/>
        <w:rPr>
          <w:rFonts w:ascii="Times New Roman" w:hAnsi="Times New Roman"/>
          <w:sz w:val="24"/>
          <w:szCs w:val="24"/>
        </w:rPr>
      </w:pPr>
    </w:p>
    <w:p w:rsidR="0044318E" w:rsidRPr="00A5586D" w:rsidRDefault="0044318E" w:rsidP="0044318E">
      <w:pPr>
        <w:spacing w:after="0" w:line="240" w:lineRule="auto"/>
        <w:jc w:val="both"/>
        <w:rPr>
          <w:rFonts w:ascii="Times New Roman" w:hAnsi="Times New Roman"/>
          <w:sz w:val="24"/>
          <w:szCs w:val="24"/>
        </w:rPr>
      </w:pPr>
    </w:p>
    <w:p w:rsidR="0044318E" w:rsidRPr="00A5586D" w:rsidRDefault="0044318E" w:rsidP="0044318E">
      <w:pPr>
        <w:spacing w:after="0" w:line="240" w:lineRule="auto"/>
        <w:jc w:val="both"/>
        <w:rPr>
          <w:rFonts w:ascii="Times New Roman" w:hAnsi="Times New Roman"/>
          <w:sz w:val="24"/>
          <w:szCs w:val="24"/>
        </w:rPr>
      </w:pPr>
    </w:p>
    <w:p w:rsidR="0044318E" w:rsidRPr="00A5586D" w:rsidRDefault="0044318E" w:rsidP="0044318E">
      <w:pPr>
        <w:spacing w:after="0" w:line="240" w:lineRule="auto"/>
        <w:jc w:val="both"/>
        <w:rPr>
          <w:rFonts w:ascii="Times New Roman" w:hAnsi="Times New Roman"/>
          <w:sz w:val="24"/>
          <w:szCs w:val="24"/>
        </w:rPr>
      </w:pPr>
    </w:p>
    <w:p w:rsidR="0044318E" w:rsidRPr="00A5586D" w:rsidRDefault="0044318E" w:rsidP="0044318E">
      <w:pPr>
        <w:spacing w:after="0" w:line="240" w:lineRule="auto"/>
        <w:jc w:val="both"/>
        <w:rPr>
          <w:rFonts w:ascii="Times New Roman" w:hAnsi="Times New Roman"/>
          <w:sz w:val="24"/>
          <w:szCs w:val="24"/>
        </w:rPr>
      </w:pPr>
    </w:p>
    <w:p w:rsidR="0044318E" w:rsidRPr="00A5586D" w:rsidRDefault="0044318E" w:rsidP="0044318E">
      <w:pPr>
        <w:spacing w:after="0" w:line="240" w:lineRule="auto"/>
        <w:jc w:val="both"/>
        <w:rPr>
          <w:rFonts w:ascii="Times New Roman" w:hAnsi="Times New Roman"/>
          <w:sz w:val="24"/>
          <w:szCs w:val="24"/>
        </w:rPr>
      </w:pPr>
    </w:p>
    <w:p w:rsidR="0044318E" w:rsidRPr="00A5586D" w:rsidRDefault="0044318E" w:rsidP="0044318E">
      <w:pPr>
        <w:spacing w:after="0" w:line="240" w:lineRule="auto"/>
        <w:jc w:val="both"/>
        <w:rPr>
          <w:rFonts w:ascii="Times New Roman" w:hAnsi="Times New Roman"/>
          <w:sz w:val="24"/>
          <w:szCs w:val="24"/>
        </w:rPr>
      </w:pPr>
    </w:p>
    <w:p w:rsidR="0044318E" w:rsidRPr="00A5586D" w:rsidRDefault="0044318E" w:rsidP="0044318E">
      <w:pPr>
        <w:spacing w:after="0" w:line="240" w:lineRule="auto"/>
        <w:jc w:val="both"/>
        <w:rPr>
          <w:rFonts w:ascii="Times New Roman" w:hAnsi="Times New Roman"/>
          <w:sz w:val="24"/>
          <w:szCs w:val="24"/>
        </w:rPr>
      </w:pPr>
    </w:p>
    <w:p w:rsidR="0044318E" w:rsidRDefault="0044318E" w:rsidP="0044318E">
      <w:pPr>
        <w:pStyle w:val="af3"/>
        <w:spacing w:after="0" w:line="240" w:lineRule="auto"/>
        <w:ind w:left="0"/>
        <w:jc w:val="center"/>
        <w:rPr>
          <w:rFonts w:ascii="Times New Roman" w:hAnsi="Times New Roman"/>
          <w:sz w:val="24"/>
          <w:szCs w:val="24"/>
        </w:rPr>
      </w:pPr>
    </w:p>
    <w:p w:rsidR="0044318E" w:rsidRDefault="0044318E" w:rsidP="0044318E">
      <w:pPr>
        <w:pStyle w:val="af3"/>
        <w:spacing w:after="0" w:line="240" w:lineRule="auto"/>
        <w:ind w:left="0"/>
        <w:jc w:val="center"/>
        <w:rPr>
          <w:rFonts w:ascii="Times New Roman" w:hAnsi="Times New Roman"/>
          <w:sz w:val="24"/>
          <w:szCs w:val="24"/>
        </w:rPr>
      </w:pPr>
    </w:p>
    <w:p w:rsidR="0044318E" w:rsidRDefault="0044318E" w:rsidP="0044318E">
      <w:pPr>
        <w:pStyle w:val="af3"/>
        <w:spacing w:after="0" w:line="240" w:lineRule="auto"/>
        <w:ind w:left="0"/>
        <w:jc w:val="center"/>
        <w:rPr>
          <w:rFonts w:ascii="Times New Roman" w:hAnsi="Times New Roman"/>
          <w:sz w:val="24"/>
          <w:szCs w:val="24"/>
        </w:rPr>
      </w:pPr>
    </w:p>
    <w:p w:rsidR="0044318E" w:rsidRDefault="0044318E" w:rsidP="0044318E">
      <w:pPr>
        <w:pStyle w:val="af3"/>
        <w:spacing w:after="0" w:line="240" w:lineRule="auto"/>
        <w:ind w:left="0"/>
        <w:jc w:val="center"/>
        <w:rPr>
          <w:rFonts w:ascii="Times New Roman" w:hAnsi="Times New Roman"/>
          <w:sz w:val="24"/>
          <w:szCs w:val="24"/>
        </w:rPr>
      </w:pPr>
    </w:p>
    <w:p w:rsidR="0044318E" w:rsidRDefault="0044318E" w:rsidP="0044318E">
      <w:pPr>
        <w:pStyle w:val="af3"/>
        <w:spacing w:after="0" w:line="240" w:lineRule="auto"/>
        <w:ind w:left="0"/>
        <w:jc w:val="center"/>
        <w:rPr>
          <w:rFonts w:ascii="Times New Roman" w:hAnsi="Times New Roman"/>
          <w:sz w:val="24"/>
          <w:szCs w:val="24"/>
        </w:rPr>
      </w:pPr>
    </w:p>
    <w:p w:rsidR="00A7059F" w:rsidRDefault="00A7059F" w:rsidP="0044318E">
      <w:pPr>
        <w:pStyle w:val="af3"/>
        <w:spacing w:after="0" w:line="240" w:lineRule="auto"/>
        <w:ind w:left="0"/>
        <w:jc w:val="center"/>
        <w:rPr>
          <w:rFonts w:ascii="Times New Roman" w:hAnsi="Times New Roman"/>
          <w:b/>
          <w:sz w:val="24"/>
          <w:szCs w:val="24"/>
        </w:rPr>
      </w:pPr>
    </w:p>
    <w:p w:rsidR="00A7059F" w:rsidRDefault="00A7059F" w:rsidP="0044318E">
      <w:pPr>
        <w:pStyle w:val="af3"/>
        <w:spacing w:after="0" w:line="240" w:lineRule="auto"/>
        <w:ind w:left="0"/>
        <w:jc w:val="center"/>
        <w:rPr>
          <w:rFonts w:ascii="Times New Roman" w:hAnsi="Times New Roman"/>
          <w:b/>
          <w:sz w:val="24"/>
          <w:szCs w:val="24"/>
        </w:rPr>
      </w:pPr>
    </w:p>
    <w:p w:rsidR="0044318E" w:rsidRDefault="0044318E" w:rsidP="0044318E">
      <w:pPr>
        <w:pStyle w:val="af3"/>
        <w:spacing w:after="0" w:line="240" w:lineRule="auto"/>
        <w:ind w:left="0"/>
        <w:jc w:val="center"/>
        <w:rPr>
          <w:rFonts w:ascii="Times New Roman" w:hAnsi="Times New Roman"/>
          <w:b/>
          <w:sz w:val="24"/>
          <w:szCs w:val="24"/>
        </w:rPr>
      </w:pPr>
      <w:r w:rsidRPr="00B13761">
        <w:rPr>
          <w:rFonts w:ascii="Times New Roman" w:hAnsi="Times New Roman"/>
          <w:b/>
          <w:sz w:val="24"/>
          <w:szCs w:val="24"/>
        </w:rPr>
        <w:lastRenderedPageBreak/>
        <w:t xml:space="preserve">ПРИЛОЖЕНИЕ </w:t>
      </w:r>
      <w:r>
        <w:rPr>
          <w:rFonts w:ascii="Times New Roman" w:hAnsi="Times New Roman"/>
          <w:b/>
          <w:sz w:val="24"/>
          <w:szCs w:val="24"/>
          <w:lang w:val="en-US"/>
        </w:rPr>
        <w:t>L</w:t>
      </w:r>
    </w:p>
    <w:p w:rsidR="0044318E" w:rsidRPr="00A7059F" w:rsidRDefault="0044318E" w:rsidP="0044318E">
      <w:pPr>
        <w:pStyle w:val="af3"/>
        <w:spacing w:after="0" w:line="240" w:lineRule="auto"/>
        <w:ind w:left="0"/>
        <w:jc w:val="center"/>
        <w:rPr>
          <w:rFonts w:ascii="Times New Roman" w:hAnsi="Times New Roman"/>
          <w:b/>
          <w:sz w:val="20"/>
          <w:szCs w:val="20"/>
        </w:rPr>
      </w:pPr>
    </w:p>
    <w:p w:rsidR="0044318E" w:rsidRPr="00B13761" w:rsidRDefault="0044318E" w:rsidP="0044318E">
      <w:pPr>
        <w:spacing w:after="0" w:line="360" w:lineRule="auto"/>
        <w:jc w:val="center"/>
        <w:rPr>
          <w:rFonts w:ascii="Times New Roman" w:hAnsi="Times New Roman"/>
          <w:b/>
          <w:color w:val="FF0000"/>
          <w:sz w:val="24"/>
          <w:szCs w:val="24"/>
        </w:rPr>
      </w:pPr>
      <w:r w:rsidRPr="00B13761">
        <w:rPr>
          <w:rFonts w:ascii="Times New Roman" w:hAnsi="Times New Roman"/>
          <w:b/>
          <w:sz w:val="24"/>
          <w:szCs w:val="24"/>
        </w:rPr>
        <w:t>П</w:t>
      </w:r>
      <w:r w:rsidR="00A7059F" w:rsidRPr="00B13761">
        <w:rPr>
          <w:rFonts w:ascii="Times New Roman" w:hAnsi="Times New Roman"/>
          <w:b/>
          <w:sz w:val="24"/>
          <w:szCs w:val="24"/>
        </w:rPr>
        <w:t>оказатели качества бракона (</w:t>
      </w:r>
      <w:r w:rsidR="00A7059F" w:rsidRPr="00B13761">
        <w:rPr>
          <w:rFonts w:ascii="Times New Roman" w:hAnsi="Times New Roman"/>
          <w:b/>
          <w:sz w:val="24"/>
          <w:szCs w:val="24"/>
          <w:lang w:val="en-US"/>
        </w:rPr>
        <w:t>bra</w:t>
      </w:r>
      <w:r w:rsidR="00A7059F" w:rsidRPr="00B13761">
        <w:rPr>
          <w:rFonts w:ascii="Times New Roman" w:hAnsi="Times New Roman"/>
          <w:b/>
          <w:sz w:val="24"/>
          <w:szCs w:val="24"/>
        </w:rPr>
        <w:t>с</w:t>
      </w:r>
      <w:r w:rsidR="00A7059F" w:rsidRPr="00B13761">
        <w:rPr>
          <w:rFonts w:ascii="Times New Roman" w:hAnsi="Times New Roman"/>
          <w:b/>
          <w:sz w:val="24"/>
          <w:szCs w:val="24"/>
          <w:lang w:val="en-US"/>
        </w:rPr>
        <w:t>on</w:t>
      </w:r>
      <w:r w:rsidR="00A7059F" w:rsidRPr="00B13761">
        <w:rPr>
          <w:rFonts w:ascii="Times New Roman" w:hAnsi="Times New Roman"/>
          <w:b/>
          <w:sz w:val="24"/>
          <w:szCs w:val="24"/>
        </w:rPr>
        <w:t xml:space="preserve"> </w:t>
      </w:r>
      <w:r w:rsidR="00A7059F" w:rsidRPr="00B13761">
        <w:rPr>
          <w:rFonts w:ascii="Times New Roman" w:hAnsi="Times New Roman"/>
          <w:b/>
          <w:sz w:val="24"/>
          <w:szCs w:val="24"/>
          <w:lang w:val="en-US"/>
        </w:rPr>
        <w:t>hebetor</w:t>
      </w:r>
      <w:r w:rsidR="00A7059F" w:rsidRPr="00B13761">
        <w:rPr>
          <w:rFonts w:ascii="Times New Roman" w:hAnsi="Times New Roman"/>
          <w:b/>
          <w:sz w:val="24"/>
          <w:szCs w:val="24"/>
        </w:rPr>
        <w:t xml:space="preserve"> </w:t>
      </w:r>
      <w:r w:rsidR="00A7059F" w:rsidRPr="00B13761">
        <w:rPr>
          <w:rFonts w:ascii="Times New Roman" w:hAnsi="Times New Roman"/>
          <w:b/>
          <w:sz w:val="24"/>
          <w:szCs w:val="24"/>
          <w:lang w:val="en-US"/>
        </w:rPr>
        <w:t>say</w:t>
      </w:r>
      <w:r w:rsidR="00A7059F" w:rsidRPr="00B13761">
        <w:rPr>
          <w:rFonts w:ascii="Times New Roman" w:hAnsi="Times New Roman"/>
          <w:b/>
          <w:sz w:val="24"/>
          <w:szCs w:val="24"/>
        </w:rPr>
        <w:t xml:space="preserve">.) размножаемого на гусеницах восковой моли </w:t>
      </w:r>
      <w:r w:rsidR="00A7059F">
        <w:rPr>
          <w:rFonts w:ascii="Times New Roman" w:hAnsi="Times New Roman"/>
          <w:b/>
          <w:sz w:val="24"/>
          <w:szCs w:val="24"/>
        </w:rPr>
        <w:t xml:space="preserve"> </w:t>
      </w:r>
      <w:r w:rsidR="00A7059F" w:rsidRPr="00B13761">
        <w:rPr>
          <w:rFonts w:ascii="Times New Roman" w:hAnsi="Times New Roman"/>
          <w:b/>
          <w:sz w:val="24"/>
          <w:szCs w:val="24"/>
        </w:rPr>
        <w:t>(</w:t>
      </w:r>
      <w:r w:rsidR="00A7059F" w:rsidRPr="00B13761">
        <w:rPr>
          <w:rFonts w:ascii="Times New Roman" w:hAnsi="Times New Roman"/>
          <w:b/>
          <w:sz w:val="24"/>
          <w:szCs w:val="24"/>
          <w:lang w:val="en-US"/>
        </w:rPr>
        <w:t>galleria</w:t>
      </w:r>
      <w:r w:rsidR="00A7059F" w:rsidRPr="00B13761">
        <w:rPr>
          <w:rFonts w:ascii="Times New Roman" w:hAnsi="Times New Roman"/>
          <w:b/>
          <w:sz w:val="24"/>
          <w:szCs w:val="24"/>
        </w:rPr>
        <w:t xml:space="preserve"> </w:t>
      </w:r>
      <w:r w:rsidR="00A7059F" w:rsidRPr="00B13761">
        <w:rPr>
          <w:rFonts w:ascii="Times New Roman" w:hAnsi="Times New Roman"/>
          <w:b/>
          <w:sz w:val="24"/>
          <w:szCs w:val="24"/>
          <w:lang w:val="en-US"/>
        </w:rPr>
        <w:t>melonella</w:t>
      </w:r>
      <w:r w:rsidR="00A7059F" w:rsidRPr="00B13761">
        <w:rPr>
          <w:rFonts w:ascii="Times New Roman" w:hAnsi="Times New Roman"/>
          <w:b/>
          <w:sz w:val="24"/>
          <w:szCs w:val="24"/>
        </w:rPr>
        <w:t xml:space="preserve"> </w:t>
      </w:r>
      <w:r w:rsidR="00A7059F" w:rsidRPr="00B13761">
        <w:rPr>
          <w:rFonts w:ascii="Times New Roman" w:hAnsi="Times New Roman"/>
          <w:b/>
          <w:sz w:val="24"/>
          <w:szCs w:val="24"/>
          <w:lang w:val="en-US"/>
        </w:rPr>
        <w:t>l</w:t>
      </w:r>
      <w:r w:rsidR="00A7059F" w:rsidRPr="00B13761">
        <w:rPr>
          <w:rFonts w:ascii="Times New Roman" w:hAnsi="Times New Roman"/>
          <w:b/>
          <w:sz w:val="24"/>
          <w:szCs w:val="24"/>
        </w:rPr>
        <w:t>.) (партия 2)</w:t>
      </w:r>
    </w:p>
    <w:p w:rsidR="0044318E" w:rsidRPr="00A7059F" w:rsidRDefault="0044318E" w:rsidP="0044318E">
      <w:pPr>
        <w:spacing w:after="0" w:line="240" w:lineRule="auto"/>
        <w:ind w:firstLine="709"/>
        <w:jc w:val="both"/>
        <w:rPr>
          <w:rFonts w:ascii="Times New Roman" w:hAnsi="Times New Roman"/>
          <w:sz w:val="16"/>
          <w:szCs w:val="16"/>
        </w:rPr>
      </w:pPr>
    </w:p>
    <w:tbl>
      <w:tblPr>
        <w:tblW w:w="0" w:type="auto"/>
        <w:jc w:val="center"/>
        <w:tblInd w:w="-2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220"/>
        <w:gridCol w:w="1675"/>
        <w:gridCol w:w="1708"/>
      </w:tblGrid>
      <w:tr w:rsidR="0044318E" w:rsidRPr="00A5586D" w:rsidTr="0044318E">
        <w:trPr>
          <w:jc w:val="center"/>
        </w:trPr>
        <w:tc>
          <w:tcPr>
            <w:tcW w:w="6220" w:type="dxa"/>
            <w:vAlign w:val="center"/>
          </w:tcPr>
          <w:p w:rsidR="0044318E" w:rsidRPr="00A5586D" w:rsidRDefault="0044318E" w:rsidP="0044318E">
            <w:pPr>
              <w:spacing w:after="0" w:line="360" w:lineRule="auto"/>
              <w:jc w:val="both"/>
              <w:rPr>
                <w:rFonts w:ascii="Times New Roman" w:hAnsi="Times New Roman"/>
                <w:sz w:val="24"/>
                <w:szCs w:val="24"/>
              </w:rPr>
            </w:pPr>
            <w:r w:rsidRPr="00A5586D">
              <w:rPr>
                <w:rFonts w:ascii="Times New Roman" w:hAnsi="Times New Roman"/>
                <w:sz w:val="24"/>
                <w:szCs w:val="24"/>
              </w:rPr>
              <w:t>Наименование показателя</w:t>
            </w:r>
          </w:p>
        </w:tc>
        <w:tc>
          <w:tcPr>
            <w:tcW w:w="1675" w:type="dxa"/>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Значение показателя</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стандарт</w:t>
            </w:r>
          </w:p>
        </w:tc>
        <w:tc>
          <w:tcPr>
            <w:tcW w:w="1708" w:type="dxa"/>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Значение показателя</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лаборатория</w:t>
            </w:r>
          </w:p>
        </w:tc>
      </w:tr>
      <w:tr w:rsidR="0044318E" w:rsidRPr="00A5586D" w:rsidTr="0044318E">
        <w:trPr>
          <w:trHeight w:val="575"/>
          <w:jc w:val="center"/>
        </w:trPr>
        <w:tc>
          <w:tcPr>
            <w:tcW w:w="6220" w:type="dxa"/>
          </w:tcPr>
          <w:p w:rsidR="0044318E" w:rsidRPr="00A5586D" w:rsidRDefault="0044318E" w:rsidP="0044318E">
            <w:pPr>
              <w:spacing w:after="0" w:line="360" w:lineRule="auto"/>
              <w:rPr>
                <w:rFonts w:ascii="Times New Roman" w:hAnsi="Times New Roman"/>
                <w:sz w:val="24"/>
                <w:szCs w:val="24"/>
              </w:rPr>
            </w:pPr>
            <w:r w:rsidRPr="00A5586D">
              <w:rPr>
                <w:rFonts w:ascii="Times New Roman" w:hAnsi="Times New Roman"/>
                <w:sz w:val="24"/>
                <w:szCs w:val="24"/>
              </w:rPr>
              <w:t>Длина тела самки (не менее, мм)</w:t>
            </w:r>
          </w:p>
        </w:tc>
        <w:tc>
          <w:tcPr>
            <w:tcW w:w="1675" w:type="dxa"/>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2,5</w:t>
            </w:r>
          </w:p>
        </w:tc>
        <w:tc>
          <w:tcPr>
            <w:tcW w:w="1708" w:type="dxa"/>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2,22± 0,01</w:t>
            </w:r>
          </w:p>
        </w:tc>
      </w:tr>
      <w:tr w:rsidR="0044318E" w:rsidRPr="00A5586D" w:rsidTr="0044318E">
        <w:trPr>
          <w:trHeight w:val="414"/>
          <w:jc w:val="center"/>
        </w:trPr>
        <w:tc>
          <w:tcPr>
            <w:tcW w:w="6220" w:type="dxa"/>
          </w:tcPr>
          <w:p w:rsidR="0044318E" w:rsidRPr="00A5586D" w:rsidRDefault="0044318E" w:rsidP="0044318E">
            <w:pPr>
              <w:spacing w:after="0" w:line="360" w:lineRule="auto"/>
              <w:rPr>
                <w:rFonts w:ascii="Times New Roman" w:hAnsi="Times New Roman"/>
                <w:sz w:val="24"/>
                <w:szCs w:val="24"/>
              </w:rPr>
            </w:pPr>
            <w:r w:rsidRPr="00A5586D">
              <w:rPr>
                <w:rFonts w:ascii="Times New Roman" w:hAnsi="Times New Roman"/>
                <w:sz w:val="24"/>
                <w:szCs w:val="24"/>
              </w:rPr>
              <w:t>Длина тела самца (не менее, мм)</w:t>
            </w:r>
          </w:p>
        </w:tc>
        <w:tc>
          <w:tcPr>
            <w:tcW w:w="1675" w:type="dxa"/>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2,2</w:t>
            </w:r>
          </w:p>
        </w:tc>
        <w:tc>
          <w:tcPr>
            <w:tcW w:w="1708" w:type="dxa"/>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2,06± 0,02</w:t>
            </w:r>
          </w:p>
        </w:tc>
      </w:tr>
      <w:tr w:rsidR="0044318E" w:rsidRPr="00A5586D" w:rsidTr="0044318E">
        <w:trPr>
          <w:trHeight w:val="547"/>
          <w:jc w:val="center"/>
        </w:trPr>
        <w:tc>
          <w:tcPr>
            <w:tcW w:w="6220" w:type="dxa"/>
          </w:tcPr>
          <w:p w:rsidR="0044318E" w:rsidRPr="00A5586D" w:rsidRDefault="0044318E" w:rsidP="0044318E">
            <w:pPr>
              <w:spacing w:after="0" w:line="360" w:lineRule="auto"/>
              <w:rPr>
                <w:rFonts w:ascii="Times New Roman" w:hAnsi="Times New Roman"/>
                <w:sz w:val="24"/>
                <w:szCs w:val="24"/>
              </w:rPr>
            </w:pPr>
            <w:r w:rsidRPr="00A5586D">
              <w:rPr>
                <w:rFonts w:ascii="Times New Roman" w:hAnsi="Times New Roman"/>
                <w:sz w:val="24"/>
                <w:szCs w:val="24"/>
              </w:rPr>
              <w:t>Длина кокона (не менее, мм)</w:t>
            </w:r>
          </w:p>
        </w:tc>
        <w:tc>
          <w:tcPr>
            <w:tcW w:w="1675" w:type="dxa"/>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3,6</w:t>
            </w:r>
          </w:p>
        </w:tc>
        <w:tc>
          <w:tcPr>
            <w:tcW w:w="1708" w:type="dxa"/>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3,1± 0,082</w:t>
            </w:r>
          </w:p>
        </w:tc>
      </w:tr>
      <w:tr w:rsidR="0044318E" w:rsidRPr="00A5586D" w:rsidTr="0044318E">
        <w:trPr>
          <w:jc w:val="center"/>
        </w:trPr>
        <w:tc>
          <w:tcPr>
            <w:tcW w:w="6220" w:type="dxa"/>
          </w:tcPr>
          <w:p w:rsidR="0044318E" w:rsidRPr="00A5586D" w:rsidRDefault="0044318E" w:rsidP="0044318E">
            <w:pPr>
              <w:spacing w:after="0" w:line="360" w:lineRule="auto"/>
              <w:rPr>
                <w:rFonts w:ascii="Times New Roman" w:hAnsi="Times New Roman"/>
                <w:sz w:val="24"/>
                <w:szCs w:val="24"/>
              </w:rPr>
            </w:pPr>
            <w:r w:rsidRPr="00A5586D">
              <w:rPr>
                <w:rFonts w:ascii="Times New Roman" w:hAnsi="Times New Roman"/>
                <w:sz w:val="24"/>
                <w:szCs w:val="24"/>
              </w:rPr>
              <w:t>Плодовитость самок (количество яиц, не менее, штук)</w:t>
            </w:r>
          </w:p>
        </w:tc>
        <w:tc>
          <w:tcPr>
            <w:tcW w:w="1675" w:type="dxa"/>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65</w:t>
            </w:r>
          </w:p>
        </w:tc>
        <w:tc>
          <w:tcPr>
            <w:tcW w:w="1708" w:type="dxa"/>
          </w:tcPr>
          <w:p w:rsidR="0044318E" w:rsidRPr="00A5586D" w:rsidRDefault="0044318E" w:rsidP="0044318E">
            <w:pPr>
              <w:spacing w:after="0" w:line="360" w:lineRule="auto"/>
              <w:jc w:val="center"/>
              <w:rPr>
                <w:rFonts w:ascii="Times New Roman" w:hAnsi="Times New Roman"/>
                <w:sz w:val="24"/>
                <w:szCs w:val="24"/>
              </w:rPr>
            </w:pP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62,1± 3,5</w:t>
            </w:r>
          </w:p>
        </w:tc>
      </w:tr>
      <w:tr w:rsidR="0044318E" w:rsidRPr="00A5586D" w:rsidTr="0044318E">
        <w:trPr>
          <w:jc w:val="center"/>
        </w:trPr>
        <w:tc>
          <w:tcPr>
            <w:tcW w:w="6220" w:type="dxa"/>
          </w:tcPr>
          <w:p w:rsidR="0044318E" w:rsidRPr="00A5586D" w:rsidRDefault="0044318E" w:rsidP="0044318E">
            <w:pPr>
              <w:spacing w:after="0" w:line="360" w:lineRule="auto"/>
              <w:rPr>
                <w:rFonts w:ascii="Times New Roman" w:hAnsi="Times New Roman"/>
                <w:sz w:val="24"/>
                <w:szCs w:val="24"/>
              </w:rPr>
            </w:pPr>
            <w:r w:rsidRPr="00A5586D">
              <w:rPr>
                <w:rFonts w:ascii="Times New Roman" w:hAnsi="Times New Roman"/>
                <w:sz w:val="24"/>
                <w:szCs w:val="24"/>
              </w:rPr>
              <w:t>Продолжительность жизни самок (не менее, суток)</w:t>
            </w:r>
          </w:p>
        </w:tc>
        <w:tc>
          <w:tcPr>
            <w:tcW w:w="1675" w:type="dxa"/>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10</w:t>
            </w:r>
          </w:p>
        </w:tc>
        <w:tc>
          <w:tcPr>
            <w:tcW w:w="1708" w:type="dxa"/>
          </w:tcPr>
          <w:p w:rsidR="0044318E" w:rsidRPr="00A5586D" w:rsidRDefault="0044318E" w:rsidP="0044318E">
            <w:pPr>
              <w:spacing w:after="0" w:line="360" w:lineRule="auto"/>
              <w:jc w:val="center"/>
              <w:rPr>
                <w:rFonts w:ascii="Times New Roman" w:hAnsi="Times New Roman"/>
                <w:sz w:val="24"/>
                <w:szCs w:val="24"/>
              </w:rPr>
            </w:pP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15,2±2,1</w:t>
            </w:r>
          </w:p>
        </w:tc>
      </w:tr>
      <w:tr w:rsidR="0044318E" w:rsidRPr="00A5586D" w:rsidTr="0044318E">
        <w:trPr>
          <w:jc w:val="center"/>
        </w:trPr>
        <w:tc>
          <w:tcPr>
            <w:tcW w:w="6220" w:type="dxa"/>
          </w:tcPr>
          <w:p w:rsidR="0044318E" w:rsidRPr="00A5586D" w:rsidRDefault="0044318E" w:rsidP="0044318E">
            <w:pPr>
              <w:spacing w:after="0" w:line="360" w:lineRule="auto"/>
              <w:rPr>
                <w:rFonts w:ascii="Times New Roman" w:hAnsi="Times New Roman"/>
                <w:sz w:val="24"/>
                <w:szCs w:val="24"/>
              </w:rPr>
            </w:pPr>
            <w:r w:rsidRPr="00A5586D">
              <w:rPr>
                <w:rFonts w:ascii="Times New Roman" w:hAnsi="Times New Roman"/>
                <w:sz w:val="24"/>
                <w:szCs w:val="24"/>
              </w:rPr>
              <w:t xml:space="preserve">Отрождение имаго из коконов, т.е. выживаемость </w:t>
            </w:r>
          </w:p>
          <w:p w:rsidR="0044318E" w:rsidRPr="00A5586D" w:rsidRDefault="0044318E" w:rsidP="0044318E">
            <w:pPr>
              <w:spacing w:after="0" w:line="360" w:lineRule="auto"/>
              <w:rPr>
                <w:rFonts w:ascii="Times New Roman" w:hAnsi="Times New Roman"/>
                <w:sz w:val="24"/>
                <w:szCs w:val="24"/>
              </w:rPr>
            </w:pPr>
            <w:r w:rsidRPr="00A5586D">
              <w:rPr>
                <w:rFonts w:ascii="Times New Roman" w:hAnsi="Times New Roman"/>
                <w:sz w:val="24"/>
                <w:szCs w:val="24"/>
              </w:rPr>
              <w:t>(не менее, %)</w:t>
            </w:r>
          </w:p>
        </w:tc>
        <w:tc>
          <w:tcPr>
            <w:tcW w:w="1675" w:type="dxa"/>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85</w:t>
            </w:r>
          </w:p>
        </w:tc>
        <w:tc>
          <w:tcPr>
            <w:tcW w:w="1708" w:type="dxa"/>
          </w:tcPr>
          <w:p w:rsidR="0044318E" w:rsidRPr="00A5586D" w:rsidRDefault="0044318E" w:rsidP="0044318E">
            <w:pPr>
              <w:spacing w:after="0" w:line="360" w:lineRule="auto"/>
              <w:jc w:val="center"/>
              <w:rPr>
                <w:rFonts w:ascii="Times New Roman" w:hAnsi="Times New Roman"/>
                <w:sz w:val="24"/>
                <w:szCs w:val="24"/>
              </w:rPr>
            </w:pP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85,42%±1,3</w:t>
            </w:r>
          </w:p>
        </w:tc>
      </w:tr>
      <w:tr w:rsidR="0044318E" w:rsidRPr="00A5586D" w:rsidTr="0044318E">
        <w:trPr>
          <w:jc w:val="center"/>
        </w:trPr>
        <w:tc>
          <w:tcPr>
            <w:tcW w:w="6220" w:type="dxa"/>
          </w:tcPr>
          <w:p w:rsidR="0044318E" w:rsidRPr="00A5586D" w:rsidRDefault="0044318E" w:rsidP="0044318E">
            <w:pPr>
              <w:spacing w:after="0" w:line="360" w:lineRule="auto"/>
              <w:rPr>
                <w:rFonts w:ascii="Times New Roman" w:hAnsi="Times New Roman"/>
                <w:sz w:val="24"/>
                <w:szCs w:val="24"/>
              </w:rPr>
            </w:pPr>
            <w:r w:rsidRPr="00A5586D">
              <w:rPr>
                <w:rFonts w:ascii="Times New Roman" w:hAnsi="Times New Roman"/>
                <w:sz w:val="24"/>
                <w:szCs w:val="24"/>
              </w:rPr>
              <w:t>Количество бракона, получивших свое развитие на одной гусенице (не менее)</w:t>
            </w:r>
          </w:p>
        </w:tc>
        <w:tc>
          <w:tcPr>
            <w:tcW w:w="1675" w:type="dxa"/>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5</w:t>
            </w:r>
          </w:p>
        </w:tc>
        <w:tc>
          <w:tcPr>
            <w:tcW w:w="1708" w:type="dxa"/>
          </w:tcPr>
          <w:p w:rsidR="0044318E" w:rsidRPr="00A5586D" w:rsidRDefault="0044318E" w:rsidP="0044318E">
            <w:pPr>
              <w:spacing w:after="0" w:line="360" w:lineRule="auto"/>
              <w:jc w:val="center"/>
              <w:rPr>
                <w:rFonts w:ascii="Times New Roman" w:hAnsi="Times New Roman"/>
                <w:sz w:val="24"/>
                <w:szCs w:val="24"/>
              </w:rPr>
            </w:pP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4,5</w:t>
            </w:r>
          </w:p>
        </w:tc>
      </w:tr>
      <w:tr w:rsidR="0044318E" w:rsidRPr="00A5586D" w:rsidTr="0044318E">
        <w:trPr>
          <w:trHeight w:val="507"/>
          <w:jc w:val="center"/>
        </w:trPr>
        <w:tc>
          <w:tcPr>
            <w:tcW w:w="6220" w:type="dxa"/>
          </w:tcPr>
          <w:p w:rsidR="0044318E" w:rsidRPr="00A5586D" w:rsidRDefault="0044318E" w:rsidP="0044318E">
            <w:pPr>
              <w:spacing w:after="0" w:line="360" w:lineRule="auto"/>
              <w:rPr>
                <w:rFonts w:ascii="Times New Roman" w:hAnsi="Times New Roman"/>
                <w:sz w:val="24"/>
                <w:szCs w:val="24"/>
              </w:rPr>
            </w:pPr>
            <w:r w:rsidRPr="00A5586D">
              <w:rPr>
                <w:rFonts w:ascii="Times New Roman" w:hAnsi="Times New Roman"/>
                <w:sz w:val="24"/>
                <w:szCs w:val="24"/>
              </w:rPr>
              <w:t>Соотношение самцов и самок (не менее)</w:t>
            </w:r>
          </w:p>
        </w:tc>
        <w:tc>
          <w:tcPr>
            <w:tcW w:w="1675" w:type="dxa"/>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1:1,5</w:t>
            </w:r>
          </w:p>
        </w:tc>
        <w:tc>
          <w:tcPr>
            <w:tcW w:w="1708" w:type="dxa"/>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1:1,35</w:t>
            </w:r>
          </w:p>
        </w:tc>
      </w:tr>
      <w:tr w:rsidR="0044318E" w:rsidRPr="00A5586D" w:rsidTr="0044318E">
        <w:trPr>
          <w:trHeight w:val="557"/>
          <w:jc w:val="center"/>
        </w:trPr>
        <w:tc>
          <w:tcPr>
            <w:tcW w:w="6220" w:type="dxa"/>
          </w:tcPr>
          <w:p w:rsidR="0044318E" w:rsidRPr="00A5586D" w:rsidRDefault="0044318E" w:rsidP="0044318E">
            <w:pPr>
              <w:spacing w:after="0" w:line="360" w:lineRule="auto"/>
              <w:rPr>
                <w:rFonts w:ascii="Times New Roman" w:hAnsi="Times New Roman"/>
                <w:sz w:val="24"/>
                <w:szCs w:val="24"/>
              </w:rPr>
            </w:pPr>
            <w:r w:rsidRPr="00A5586D">
              <w:rPr>
                <w:rFonts w:ascii="Times New Roman" w:hAnsi="Times New Roman"/>
                <w:sz w:val="24"/>
                <w:szCs w:val="24"/>
              </w:rPr>
              <w:t>Деформированные особи имаго (не более, %)</w:t>
            </w:r>
          </w:p>
        </w:tc>
        <w:tc>
          <w:tcPr>
            <w:tcW w:w="1675" w:type="dxa"/>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5</w:t>
            </w:r>
          </w:p>
        </w:tc>
        <w:tc>
          <w:tcPr>
            <w:tcW w:w="1708" w:type="dxa"/>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5</w:t>
            </w:r>
          </w:p>
        </w:tc>
      </w:tr>
    </w:tbl>
    <w:p w:rsidR="0044318E" w:rsidRPr="00A5586D" w:rsidRDefault="0044318E" w:rsidP="0044318E">
      <w:pPr>
        <w:pStyle w:val="af3"/>
        <w:spacing w:after="0" w:line="240" w:lineRule="auto"/>
        <w:ind w:left="0"/>
        <w:jc w:val="center"/>
        <w:rPr>
          <w:rFonts w:ascii="Times New Roman" w:hAnsi="Times New Roman"/>
          <w:sz w:val="24"/>
          <w:szCs w:val="24"/>
        </w:rPr>
      </w:pPr>
    </w:p>
    <w:p w:rsidR="0044318E" w:rsidRPr="00A5586D" w:rsidRDefault="0044318E" w:rsidP="0044318E">
      <w:pPr>
        <w:pStyle w:val="af3"/>
        <w:spacing w:after="0" w:line="240" w:lineRule="auto"/>
        <w:ind w:left="0"/>
        <w:jc w:val="center"/>
        <w:rPr>
          <w:rFonts w:ascii="Times New Roman" w:hAnsi="Times New Roman"/>
          <w:sz w:val="24"/>
          <w:szCs w:val="24"/>
        </w:rPr>
      </w:pPr>
    </w:p>
    <w:p w:rsidR="0044318E" w:rsidRPr="00A5586D" w:rsidRDefault="0044318E" w:rsidP="0044318E">
      <w:pPr>
        <w:pStyle w:val="af3"/>
        <w:spacing w:after="0" w:line="240" w:lineRule="auto"/>
        <w:ind w:left="0"/>
        <w:jc w:val="center"/>
        <w:rPr>
          <w:rFonts w:ascii="Times New Roman" w:hAnsi="Times New Roman"/>
          <w:sz w:val="24"/>
          <w:szCs w:val="24"/>
        </w:rPr>
      </w:pPr>
    </w:p>
    <w:p w:rsidR="0044318E" w:rsidRPr="00A5586D" w:rsidRDefault="0044318E" w:rsidP="0044318E">
      <w:pPr>
        <w:spacing w:after="0" w:line="240" w:lineRule="auto"/>
        <w:jc w:val="both"/>
        <w:rPr>
          <w:rFonts w:ascii="Times New Roman" w:hAnsi="Times New Roman"/>
          <w:color w:val="FF0000"/>
          <w:sz w:val="24"/>
          <w:szCs w:val="24"/>
        </w:rPr>
      </w:pPr>
    </w:p>
    <w:p w:rsidR="0044318E" w:rsidRPr="00A5586D" w:rsidRDefault="0044318E" w:rsidP="0044318E">
      <w:pPr>
        <w:spacing w:after="0" w:line="240" w:lineRule="auto"/>
        <w:jc w:val="both"/>
        <w:rPr>
          <w:rFonts w:ascii="Times New Roman" w:hAnsi="Times New Roman"/>
          <w:color w:val="FF0000"/>
          <w:sz w:val="24"/>
          <w:szCs w:val="24"/>
        </w:rPr>
      </w:pPr>
    </w:p>
    <w:p w:rsidR="0044318E" w:rsidRPr="00A5586D" w:rsidRDefault="0044318E" w:rsidP="0044318E">
      <w:pPr>
        <w:spacing w:after="0" w:line="240" w:lineRule="auto"/>
        <w:jc w:val="both"/>
        <w:rPr>
          <w:rFonts w:ascii="Times New Roman" w:hAnsi="Times New Roman"/>
          <w:color w:val="FF0000"/>
          <w:sz w:val="24"/>
          <w:szCs w:val="24"/>
        </w:rPr>
      </w:pPr>
    </w:p>
    <w:p w:rsidR="0044318E" w:rsidRPr="00A5586D" w:rsidRDefault="0044318E" w:rsidP="0044318E">
      <w:pPr>
        <w:spacing w:after="0" w:line="240" w:lineRule="auto"/>
        <w:jc w:val="both"/>
        <w:rPr>
          <w:rFonts w:ascii="Times New Roman" w:hAnsi="Times New Roman"/>
          <w:color w:val="FF0000"/>
          <w:sz w:val="24"/>
          <w:szCs w:val="24"/>
        </w:rPr>
      </w:pPr>
    </w:p>
    <w:p w:rsidR="0044318E" w:rsidRPr="00A5586D" w:rsidRDefault="0044318E" w:rsidP="0044318E">
      <w:pPr>
        <w:spacing w:after="0" w:line="240" w:lineRule="auto"/>
        <w:jc w:val="both"/>
        <w:rPr>
          <w:rFonts w:ascii="Times New Roman" w:hAnsi="Times New Roman"/>
          <w:color w:val="FF0000"/>
          <w:sz w:val="24"/>
          <w:szCs w:val="24"/>
        </w:rPr>
      </w:pPr>
    </w:p>
    <w:p w:rsidR="0044318E" w:rsidRPr="00A5586D" w:rsidRDefault="0044318E" w:rsidP="0044318E">
      <w:pPr>
        <w:spacing w:after="0" w:line="240" w:lineRule="auto"/>
        <w:jc w:val="both"/>
        <w:rPr>
          <w:rFonts w:ascii="Times New Roman" w:hAnsi="Times New Roman"/>
          <w:color w:val="FF0000"/>
          <w:sz w:val="24"/>
          <w:szCs w:val="24"/>
        </w:rPr>
      </w:pPr>
    </w:p>
    <w:p w:rsidR="0044318E" w:rsidRPr="00A5586D" w:rsidRDefault="0044318E" w:rsidP="0044318E">
      <w:pPr>
        <w:spacing w:after="0" w:line="240" w:lineRule="auto"/>
        <w:jc w:val="both"/>
        <w:rPr>
          <w:rFonts w:ascii="Times New Roman" w:hAnsi="Times New Roman"/>
          <w:color w:val="FF0000"/>
          <w:sz w:val="24"/>
          <w:szCs w:val="24"/>
        </w:rPr>
      </w:pPr>
    </w:p>
    <w:p w:rsidR="0044318E" w:rsidRPr="00A5586D" w:rsidRDefault="0044318E" w:rsidP="0044318E">
      <w:pPr>
        <w:spacing w:after="0" w:line="240" w:lineRule="auto"/>
        <w:jc w:val="both"/>
        <w:rPr>
          <w:rFonts w:ascii="Times New Roman" w:hAnsi="Times New Roman"/>
          <w:color w:val="FF0000"/>
          <w:sz w:val="24"/>
          <w:szCs w:val="24"/>
        </w:rPr>
      </w:pPr>
    </w:p>
    <w:p w:rsidR="0044318E" w:rsidRPr="00A5586D" w:rsidRDefault="0044318E" w:rsidP="0044318E">
      <w:pPr>
        <w:spacing w:after="0" w:line="240" w:lineRule="auto"/>
        <w:jc w:val="both"/>
        <w:rPr>
          <w:rFonts w:ascii="Times New Roman" w:hAnsi="Times New Roman"/>
          <w:color w:val="FF0000"/>
          <w:sz w:val="24"/>
          <w:szCs w:val="24"/>
        </w:rPr>
      </w:pPr>
    </w:p>
    <w:p w:rsidR="0044318E" w:rsidRPr="00A5586D" w:rsidRDefault="0044318E" w:rsidP="0044318E">
      <w:pPr>
        <w:spacing w:after="0" w:line="240" w:lineRule="auto"/>
        <w:jc w:val="both"/>
        <w:rPr>
          <w:rFonts w:ascii="Times New Roman" w:hAnsi="Times New Roman"/>
          <w:color w:val="FF0000"/>
          <w:sz w:val="24"/>
          <w:szCs w:val="24"/>
        </w:rPr>
      </w:pPr>
    </w:p>
    <w:p w:rsidR="0044318E" w:rsidRPr="00A5586D" w:rsidRDefault="0044318E" w:rsidP="0044318E">
      <w:pPr>
        <w:spacing w:after="0" w:line="240" w:lineRule="auto"/>
        <w:jc w:val="both"/>
        <w:rPr>
          <w:rFonts w:ascii="Times New Roman" w:hAnsi="Times New Roman"/>
          <w:color w:val="FF0000"/>
          <w:sz w:val="24"/>
          <w:szCs w:val="24"/>
        </w:rPr>
      </w:pPr>
    </w:p>
    <w:p w:rsidR="0044318E" w:rsidRPr="00A5586D" w:rsidRDefault="0044318E" w:rsidP="0044318E">
      <w:pPr>
        <w:spacing w:after="0" w:line="240" w:lineRule="auto"/>
        <w:jc w:val="both"/>
        <w:rPr>
          <w:rFonts w:ascii="Times New Roman" w:hAnsi="Times New Roman"/>
          <w:color w:val="FF0000"/>
          <w:sz w:val="24"/>
          <w:szCs w:val="24"/>
        </w:rPr>
      </w:pPr>
    </w:p>
    <w:p w:rsidR="0044318E" w:rsidRPr="00A5586D" w:rsidRDefault="0044318E" w:rsidP="0044318E">
      <w:pPr>
        <w:spacing w:after="0" w:line="240" w:lineRule="auto"/>
        <w:jc w:val="both"/>
        <w:rPr>
          <w:rFonts w:ascii="Times New Roman" w:hAnsi="Times New Roman"/>
          <w:color w:val="FF0000"/>
          <w:sz w:val="24"/>
          <w:szCs w:val="24"/>
        </w:rPr>
      </w:pPr>
    </w:p>
    <w:p w:rsidR="0044318E" w:rsidRPr="00A5586D" w:rsidRDefault="0044318E" w:rsidP="0044318E">
      <w:pPr>
        <w:spacing w:after="0" w:line="240" w:lineRule="auto"/>
        <w:jc w:val="both"/>
        <w:rPr>
          <w:rFonts w:ascii="Times New Roman" w:hAnsi="Times New Roman"/>
          <w:color w:val="FF0000"/>
          <w:sz w:val="24"/>
          <w:szCs w:val="24"/>
        </w:rPr>
      </w:pPr>
    </w:p>
    <w:p w:rsidR="0044318E" w:rsidRDefault="0044318E" w:rsidP="0044318E">
      <w:pPr>
        <w:pStyle w:val="af3"/>
        <w:spacing w:after="0" w:line="240" w:lineRule="auto"/>
        <w:ind w:left="0"/>
        <w:jc w:val="center"/>
        <w:rPr>
          <w:rFonts w:ascii="Times New Roman" w:hAnsi="Times New Roman"/>
          <w:sz w:val="24"/>
          <w:szCs w:val="24"/>
        </w:rPr>
      </w:pPr>
    </w:p>
    <w:p w:rsidR="00A7059F" w:rsidRDefault="00A7059F" w:rsidP="0044318E">
      <w:pPr>
        <w:pStyle w:val="af3"/>
        <w:spacing w:after="0" w:line="240" w:lineRule="auto"/>
        <w:ind w:left="0"/>
        <w:jc w:val="center"/>
        <w:rPr>
          <w:rFonts w:ascii="Times New Roman" w:hAnsi="Times New Roman"/>
          <w:b/>
          <w:sz w:val="24"/>
          <w:szCs w:val="24"/>
        </w:rPr>
      </w:pPr>
    </w:p>
    <w:p w:rsidR="00A7059F" w:rsidRDefault="00A7059F" w:rsidP="0044318E">
      <w:pPr>
        <w:pStyle w:val="af3"/>
        <w:spacing w:after="0" w:line="240" w:lineRule="auto"/>
        <w:ind w:left="0"/>
        <w:jc w:val="center"/>
        <w:rPr>
          <w:rFonts w:ascii="Times New Roman" w:hAnsi="Times New Roman"/>
          <w:b/>
          <w:sz w:val="24"/>
          <w:szCs w:val="24"/>
        </w:rPr>
      </w:pPr>
    </w:p>
    <w:p w:rsidR="0044318E" w:rsidRPr="00A7059F" w:rsidRDefault="0044318E" w:rsidP="0044318E">
      <w:pPr>
        <w:pStyle w:val="af3"/>
        <w:spacing w:after="0" w:line="240" w:lineRule="auto"/>
        <w:ind w:left="0"/>
        <w:jc w:val="center"/>
        <w:rPr>
          <w:rFonts w:ascii="Times New Roman" w:hAnsi="Times New Roman"/>
          <w:b/>
          <w:sz w:val="24"/>
          <w:szCs w:val="24"/>
        </w:rPr>
      </w:pPr>
      <w:r>
        <w:rPr>
          <w:rFonts w:ascii="Times New Roman" w:hAnsi="Times New Roman"/>
          <w:b/>
          <w:sz w:val="24"/>
          <w:szCs w:val="24"/>
        </w:rPr>
        <w:lastRenderedPageBreak/>
        <w:t xml:space="preserve">ПРИЛОЖЕНИЕ </w:t>
      </w:r>
      <w:r>
        <w:rPr>
          <w:rFonts w:ascii="Times New Roman" w:hAnsi="Times New Roman"/>
          <w:b/>
          <w:sz w:val="24"/>
          <w:szCs w:val="24"/>
          <w:lang w:val="en-US"/>
        </w:rPr>
        <w:t>M</w:t>
      </w:r>
    </w:p>
    <w:p w:rsidR="0044318E" w:rsidRPr="00A7059F" w:rsidRDefault="0044318E" w:rsidP="0044318E">
      <w:pPr>
        <w:spacing w:after="0" w:line="240" w:lineRule="auto"/>
        <w:jc w:val="both"/>
        <w:rPr>
          <w:rFonts w:ascii="Times New Roman" w:hAnsi="Times New Roman"/>
          <w:b/>
          <w:color w:val="FF0000"/>
          <w:sz w:val="20"/>
          <w:szCs w:val="20"/>
        </w:rPr>
      </w:pPr>
    </w:p>
    <w:p w:rsidR="0044318E" w:rsidRPr="00B13761" w:rsidRDefault="0044318E" w:rsidP="0044318E">
      <w:pPr>
        <w:spacing w:after="0" w:line="360" w:lineRule="auto"/>
        <w:jc w:val="center"/>
        <w:rPr>
          <w:rFonts w:ascii="Times New Roman" w:hAnsi="Times New Roman"/>
          <w:b/>
          <w:sz w:val="24"/>
          <w:szCs w:val="24"/>
        </w:rPr>
      </w:pPr>
      <w:r w:rsidRPr="00B13761">
        <w:rPr>
          <w:rFonts w:ascii="Times New Roman" w:hAnsi="Times New Roman"/>
          <w:b/>
          <w:sz w:val="24"/>
          <w:szCs w:val="24"/>
        </w:rPr>
        <w:t>П</w:t>
      </w:r>
      <w:r w:rsidR="00A7059F" w:rsidRPr="00B13761">
        <w:rPr>
          <w:rFonts w:ascii="Times New Roman" w:hAnsi="Times New Roman"/>
          <w:b/>
          <w:sz w:val="24"/>
          <w:szCs w:val="24"/>
        </w:rPr>
        <w:t>оказатели качества трихограммы (trichogramma pintoi voeg.), размножаемой на яйцах зерновой моли - ситотроги (sitotroga cerealella oliv.),</w:t>
      </w:r>
      <w:r w:rsidR="00A7059F">
        <w:rPr>
          <w:rFonts w:ascii="Times New Roman" w:hAnsi="Times New Roman"/>
          <w:b/>
          <w:sz w:val="24"/>
          <w:szCs w:val="24"/>
        </w:rPr>
        <w:t xml:space="preserve"> </w:t>
      </w:r>
      <w:r w:rsidR="00A7059F" w:rsidRPr="00B13761">
        <w:rPr>
          <w:rFonts w:ascii="Times New Roman" w:hAnsi="Times New Roman"/>
          <w:b/>
          <w:sz w:val="24"/>
          <w:szCs w:val="24"/>
        </w:rPr>
        <w:t>(партия 2)</w:t>
      </w:r>
    </w:p>
    <w:p w:rsidR="0044318E" w:rsidRPr="00A7059F" w:rsidRDefault="0044318E" w:rsidP="0044318E">
      <w:pPr>
        <w:spacing w:after="0" w:line="240" w:lineRule="auto"/>
        <w:ind w:left="-120" w:firstLine="709"/>
        <w:jc w:val="both"/>
        <w:rPr>
          <w:rFonts w:ascii="Times New Roman" w:hAnsi="Times New Roman"/>
          <w:color w:val="FF0000"/>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942"/>
        <w:gridCol w:w="1635"/>
        <w:gridCol w:w="1885"/>
      </w:tblGrid>
      <w:tr w:rsidR="0044318E" w:rsidRPr="00A5586D" w:rsidTr="0044318E">
        <w:tc>
          <w:tcPr>
            <w:tcW w:w="6096" w:type="dxa"/>
            <w:vAlign w:val="center"/>
          </w:tcPr>
          <w:p w:rsidR="0044318E" w:rsidRPr="00A5586D" w:rsidRDefault="0044318E" w:rsidP="0044318E">
            <w:pPr>
              <w:spacing w:after="0" w:line="360" w:lineRule="auto"/>
              <w:jc w:val="both"/>
              <w:rPr>
                <w:rFonts w:ascii="Times New Roman" w:hAnsi="Times New Roman"/>
                <w:sz w:val="24"/>
                <w:szCs w:val="24"/>
              </w:rPr>
            </w:pPr>
            <w:r w:rsidRPr="00A5586D">
              <w:rPr>
                <w:rFonts w:ascii="Times New Roman" w:hAnsi="Times New Roman"/>
                <w:sz w:val="24"/>
                <w:szCs w:val="24"/>
              </w:rPr>
              <w:t>Наименование показателя</w:t>
            </w:r>
          </w:p>
        </w:tc>
        <w:tc>
          <w:tcPr>
            <w:tcW w:w="1648" w:type="dxa"/>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Значение показателя</w:t>
            </w:r>
          </w:p>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(стандарт)</w:t>
            </w:r>
          </w:p>
        </w:tc>
        <w:tc>
          <w:tcPr>
            <w:tcW w:w="1895" w:type="dxa"/>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Значение показателя (лаборатория)</w:t>
            </w:r>
          </w:p>
          <w:p w:rsidR="0044318E" w:rsidRPr="00A5586D" w:rsidRDefault="0044318E" w:rsidP="0044318E">
            <w:pPr>
              <w:spacing w:after="0" w:line="360" w:lineRule="auto"/>
              <w:jc w:val="center"/>
              <w:rPr>
                <w:rFonts w:ascii="Times New Roman" w:hAnsi="Times New Roman"/>
                <w:sz w:val="24"/>
                <w:szCs w:val="24"/>
              </w:rPr>
            </w:pPr>
          </w:p>
        </w:tc>
      </w:tr>
      <w:tr w:rsidR="0044318E" w:rsidRPr="00A5586D" w:rsidTr="0044318E">
        <w:tc>
          <w:tcPr>
            <w:tcW w:w="6096" w:type="dxa"/>
            <w:vAlign w:val="center"/>
          </w:tcPr>
          <w:p w:rsidR="0044318E" w:rsidRPr="00A5586D" w:rsidRDefault="0044318E" w:rsidP="0044318E">
            <w:pPr>
              <w:spacing w:after="0" w:line="360" w:lineRule="auto"/>
              <w:rPr>
                <w:rFonts w:ascii="Times New Roman" w:hAnsi="Times New Roman"/>
                <w:sz w:val="24"/>
                <w:szCs w:val="24"/>
              </w:rPr>
            </w:pPr>
            <w:r w:rsidRPr="00A5586D">
              <w:rPr>
                <w:rFonts w:ascii="Times New Roman" w:hAnsi="Times New Roman"/>
                <w:sz w:val="24"/>
                <w:szCs w:val="24"/>
              </w:rPr>
              <w:t>Зараженность яиц ситотроги трихограммой (не менее, %)</w:t>
            </w:r>
          </w:p>
        </w:tc>
        <w:tc>
          <w:tcPr>
            <w:tcW w:w="1648" w:type="dxa"/>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80</w:t>
            </w:r>
          </w:p>
        </w:tc>
        <w:tc>
          <w:tcPr>
            <w:tcW w:w="1895" w:type="dxa"/>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68,2</w:t>
            </w:r>
          </w:p>
        </w:tc>
      </w:tr>
      <w:tr w:rsidR="0044318E" w:rsidRPr="00A5586D" w:rsidTr="0044318E">
        <w:tc>
          <w:tcPr>
            <w:tcW w:w="6096" w:type="dxa"/>
            <w:vAlign w:val="center"/>
          </w:tcPr>
          <w:p w:rsidR="0044318E" w:rsidRPr="00A5586D" w:rsidRDefault="0044318E" w:rsidP="0044318E">
            <w:pPr>
              <w:spacing w:after="0" w:line="360" w:lineRule="auto"/>
              <w:rPr>
                <w:rFonts w:ascii="Times New Roman" w:hAnsi="Times New Roman"/>
                <w:sz w:val="24"/>
                <w:szCs w:val="24"/>
              </w:rPr>
            </w:pPr>
            <w:r w:rsidRPr="00A5586D">
              <w:rPr>
                <w:rFonts w:ascii="Times New Roman" w:hAnsi="Times New Roman"/>
                <w:sz w:val="24"/>
                <w:szCs w:val="24"/>
              </w:rPr>
              <w:t xml:space="preserve">Выход имаго трихограммы из яиц ситотроги, </w:t>
            </w:r>
          </w:p>
          <w:p w:rsidR="0044318E" w:rsidRPr="00A5586D" w:rsidRDefault="0044318E" w:rsidP="0044318E">
            <w:pPr>
              <w:spacing w:after="0" w:line="360" w:lineRule="auto"/>
              <w:rPr>
                <w:rFonts w:ascii="Times New Roman" w:hAnsi="Times New Roman"/>
                <w:sz w:val="24"/>
                <w:szCs w:val="24"/>
              </w:rPr>
            </w:pPr>
            <w:r w:rsidRPr="00A5586D">
              <w:rPr>
                <w:rFonts w:ascii="Times New Roman" w:hAnsi="Times New Roman"/>
                <w:sz w:val="24"/>
                <w:szCs w:val="24"/>
              </w:rPr>
              <w:t>т.е. выживаемость  (не менее, %)</w:t>
            </w:r>
          </w:p>
        </w:tc>
        <w:tc>
          <w:tcPr>
            <w:tcW w:w="1648" w:type="dxa"/>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85</w:t>
            </w:r>
          </w:p>
        </w:tc>
        <w:tc>
          <w:tcPr>
            <w:tcW w:w="1895" w:type="dxa"/>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76,5</w:t>
            </w:r>
          </w:p>
        </w:tc>
      </w:tr>
      <w:tr w:rsidR="0044318E" w:rsidRPr="00A5586D" w:rsidTr="0044318E">
        <w:trPr>
          <w:trHeight w:val="577"/>
        </w:trPr>
        <w:tc>
          <w:tcPr>
            <w:tcW w:w="6096" w:type="dxa"/>
            <w:vAlign w:val="center"/>
          </w:tcPr>
          <w:p w:rsidR="0044318E" w:rsidRPr="00A5586D" w:rsidRDefault="0044318E" w:rsidP="0044318E">
            <w:pPr>
              <w:spacing w:after="0" w:line="360" w:lineRule="auto"/>
              <w:rPr>
                <w:rFonts w:ascii="Times New Roman" w:hAnsi="Times New Roman"/>
                <w:sz w:val="24"/>
                <w:szCs w:val="24"/>
              </w:rPr>
            </w:pPr>
            <w:r w:rsidRPr="00A5586D">
              <w:rPr>
                <w:rFonts w:ascii="Times New Roman" w:hAnsi="Times New Roman"/>
                <w:sz w:val="24"/>
                <w:szCs w:val="24"/>
              </w:rPr>
              <w:t>Соотношение самцов и самок (не менее)</w:t>
            </w:r>
          </w:p>
        </w:tc>
        <w:tc>
          <w:tcPr>
            <w:tcW w:w="1648" w:type="dxa"/>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1:1,5</w:t>
            </w:r>
          </w:p>
        </w:tc>
        <w:tc>
          <w:tcPr>
            <w:tcW w:w="1895" w:type="dxa"/>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1,32</w:t>
            </w:r>
          </w:p>
        </w:tc>
      </w:tr>
      <w:tr w:rsidR="0044318E" w:rsidRPr="00A5586D" w:rsidTr="0044318E">
        <w:tc>
          <w:tcPr>
            <w:tcW w:w="6096" w:type="dxa"/>
            <w:vAlign w:val="center"/>
          </w:tcPr>
          <w:p w:rsidR="0044318E" w:rsidRPr="00A5586D" w:rsidRDefault="0044318E" w:rsidP="0044318E">
            <w:pPr>
              <w:spacing w:after="0" w:line="360" w:lineRule="auto"/>
              <w:rPr>
                <w:rFonts w:ascii="Times New Roman" w:hAnsi="Times New Roman"/>
                <w:sz w:val="24"/>
                <w:szCs w:val="24"/>
              </w:rPr>
            </w:pPr>
            <w:r w:rsidRPr="00A5586D">
              <w:rPr>
                <w:rFonts w:ascii="Times New Roman" w:hAnsi="Times New Roman"/>
                <w:sz w:val="24"/>
                <w:szCs w:val="24"/>
              </w:rPr>
              <w:t>Продолжительность жизни самок (не менее, суток)</w:t>
            </w:r>
          </w:p>
        </w:tc>
        <w:tc>
          <w:tcPr>
            <w:tcW w:w="1648" w:type="dxa"/>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5</w:t>
            </w:r>
          </w:p>
        </w:tc>
        <w:tc>
          <w:tcPr>
            <w:tcW w:w="1895" w:type="dxa"/>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4,2</w:t>
            </w:r>
          </w:p>
        </w:tc>
      </w:tr>
      <w:tr w:rsidR="0044318E" w:rsidRPr="00A5586D" w:rsidTr="0044318E">
        <w:tc>
          <w:tcPr>
            <w:tcW w:w="6096" w:type="dxa"/>
            <w:vAlign w:val="center"/>
          </w:tcPr>
          <w:p w:rsidR="0044318E" w:rsidRPr="00A5586D" w:rsidRDefault="0044318E" w:rsidP="0044318E">
            <w:pPr>
              <w:spacing w:after="0" w:line="360" w:lineRule="auto"/>
              <w:rPr>
                <w:rFonts w:ascii="Times New Roman" w:hAnsi="Times New Roman"/>
                <w:sz w:val="24"/>
                <w:szCs w:val="24"/>
              </w:rPr>
            </w:pPr>
            <w:r w:rsidRPr="00A5586D">
              <w:rPr>
                <w:rFonts w:ascii="Times New Roman" w:hAnsi="Times New Roman"/>
                <w:sz w:val="24"/>
                <w:szCs w:val="24"/>
              </w:rPr>
              <w:t>Плодовитость самок (количество яиц, не менее, штук)</w:t>
            </w:r>
          </w:p>
        </w:tc>
        <w:tc>
          <w:tcPr>
            <w:tcW w:w="1648" w:type="dxa"/>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30</w:t>
            </w:r>
          </w:p>
        </w:tc>
        <w:tc>
          <w:tcPr>
            <w:tcW w:w="1895" w:type="dxa"/>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26,3</w:t>
            </w:r>
          </w:p>
        </w:tc>
      </w:tr>
      <w:tr w:rsidR="0044318E" w:rsidRPr="00A5586D" w:rsidTr="0044318E">
        <w:trPr>
          <w:trHeight w:val="533"/>
        </w:trPr>
        <w:tc>
          <w:tcPr>
            <w:tcW w:w="6096" w:type="dxa"/>
            <w:vAlign w:val="center"/>
          </w:tcPr>
          <w:p w:rsidR="0044318E" w:rsidRPr="00A5586D" w:rsidRDefault="0044318E" w:rsidP="0044318E">
            <w:pPr>
              <w:spacing w:after="0" w:line="360" w:lineRule="auto"/>
              <w:rPr>
                <w:rFonts w:ascii="Times New Roman" w:hAnsi="Times New Roman"/>
                <w:sz w:val="24"/>
                <w:szCs w:val="24"/>
              </w:rPr>
            </w:pPr>
            <w:r w:rsidRPr="00A5586D">
              <w:rPr>
                <w:rFonts w:ascii="Times New Roman" w:hAnsi="Times New Roman"/>
                <w:sz w:val="24"/>
                <w:szCs w:val="24"/>
              </w:rPr>
              <w:t>Яйцекладущих самок (не менее, %)</w:t>
            </w:r>
          </w:p>
        </w:tc>
        <w:tc>
          <w:tcPr>
            <w:tcW w:w="1648" w:type="dxa"/>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90</w:t>
            </w:r>
          </w:p>
        </w:tc>
        <w:tc>
          <w:tcPr>
            <w:tcW w:w="1895" w:type="dxa"/>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84,3</w:t>
            </w:r>
          </w:p>
        </w:tc>
      </w:tr>
      <w:tr w:rsidR="0044318E" w:rsidRPr="00A5586D" w:rsidTr="0044318E">
        <w:trPr>
          <w:trHeight w:val="555"/>
        </w:trPr>
        <w:tc>
          <w:tcPr>
            <w:tcW w:w="6096" w:type="dxa"/>
            <w:vAlign w:val="center"/>
          </w:tcPr>
          <w:p w:rsidR="0044318E" w:rsidRPr="00A5586D" w:rsidRDefault="0044318E" w:rsidP="0044318E">
            <w:pPr>
              <w:spacing w:after="0" w:line="360" w:lineRule="auto"/>
              <w:rPr>
                <w:rFonts w:ascii="Times New Roman" w:hAnsi="Times New Roman"/>
                <w:sz w:val="24"/>
                <w:szCs w:val="24"/>
              </w:rPr>
            </w:pPr>
            <w:r w:rsidRPr="00A5586D">
              <w:rPr>
                <w:rFonts w:ascii="Times New Roman" w:hAnsi="Times New Roman"/>
                <w:sz w:val="24"/>
                <w:szCs w:val="24"/>
              </w:rPr>
              <w:t xml:space="preserve">Деформированные особи имаго (не более, %) </w:t>
            </w:r>
          </w:p>
        </w:tc>
        <w:tc>
          <w:tcPr>
            <w:tcW w:w="1648" w:type="dxa"/>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5</w:t>
            </w:r>
          </w:p>
        </w:tc>
        <w:tc>
          <w:tcPr>
            <w:tcW w:w="1895" w:type="dxa"/>
          </w:tcPr>
          <w:p w:rsidR="0044318E" w:rsidRPr="00A5586D" w:rsidRDefault="0044318E" w:rsidP="0044318E">
            <w:pPr>
              <w:spacing w:after="0" w:line="360" w:lineRule="auto"/>
              <w:jc w:val="center"/>
              <w:rPr>
                <w:rFonts w:ascii="Times New Roman" w:hAnsi="Times New Roman"/>
                <w:sz w:val="24"/>
                <w:szCs w:val="24"/>
              </w:rPr>
            </w:pPr>
            <w:r w:rsidRPr="00A5586D">
              <w:rPr>
                <w:rFonts w:ascii="Times New Roman" w:hAnsi="Times New Roman"/>
                <w:sz w:val="24"/>
                <w:szCs w:val="24"/>
              </w:rPr>
              <w:t>6,2</w:t>
            </w:r>
          </w:p>
        </w:tc>
      </w:tr>
    </w:tbl>
    <w:p w:rsidR="0044318E" w:rsidRPr="00A5586D" w:rsidRDefault="0044318E" w:rsidP="0044318E">
      <w:pPr>
        <w:spacing w:after="0" w:line="240" w:lineRule="auto"/>
        <w:ind w:firstLine="709"/>
        <w:jc w:val="both"/>
        <w:rPr>
          <w:rFonts w:ascii="Times New Roman" w:hAnsi="Times New Roman"/>
          <w:color w:val="FF0000"/>
          <w:sz w:val="24"/>
          <w:szCs w:val="24"/>
        </w:rPr>
      </w:pPr>
    </w:p>
    <w:p w:rsidR="0044318E" w:rsidRPr="00A5586D" w:rsidRDefault="0044318E" w:rsidP="0044318E">
      <w:pPr>
        <w:pStyle w:val="af3"/>
        <w:spacing w:after="0" w:line="240" w:lineRule="auto"/>
        <w:ind w:left="0"/>
        <w:jc w:val="center"/>
        <w:rPr>
          <w:rFonts w:ascii="Times New Roman" w:hAnsi="Times New Roman"/>
          <w:color w:val="FF0000"/>
          <w:sz w:val="24"/>
          <w:szCs w:val="24"/>
        </w:rPr>
      </w:pPr>
    </w:p>
    <w:p w:rsidR="0044318E" w:rsidRPr="00A5586D" w:rsidRDefault="0044318E" w:rsidP="0044318E">
      <w:pPr>
        <w:pStyle w:val="af3"/>
        <w:spacing w:after="0" w:line="240" w:lineRule="auto"/>
        <w:ind w:left="0"/>
        <w:jc w:val="center"/>
        <w:rPr>
          <w:rFonts w:ascii="Times New Roman" w:hAnsi="Times New Roman"/>
          <w:sz w:val="24"/>
          <w:szCs w:val="24"/>
        </w:rPr>
      </w:pPr>
    </w:p>
    <w:p w:rsidR="0044318E" w:rsidRPr="00A5586D" w:rsidRDefault="0044318E" w:rsidP="0044318E">
      <w:pPr>
        <w:pStyle w:val="af3"/>
        <w:spacing w:after="0" w:line="240" w:lineRule="auto"/>
        <w:ind w:left="0"/>
        <w:jc w:val="center"/>
        <w:rPr>
          <w:rFonts w:ascii="Times New Roman" w:hAnsi="Times New Roman"/>
          <w:sz w:val="24"/>
          <w:szCs w:val="24"/>
        </w:rPr>
      </w:pPr>
    </w:p>
    <w:p w:rsidR="0044318E" w:rsidRPr="00A5586D" w:rsidRDefault="0044318E" w:rsidP="0044318E">
      <w:pPr>
        <w:pStyle w:val="af3"/>
        <w:spacing w:after="0" w:line="240" w:lineRule="auto"/>
        <w:ind w:left="0"/>
        <w:jc w:val="center"/>
        <w:rPr>
          <w:rFonts w:ascii="Times New Roman" w:hAnsi="Times New Roman"/>
          <w:sz w:val="24"/>
          <w:szCs w:val="24"/>
        </w:rPr>
      </w:pPr>
    </w:p>
    <w:p w:rsidR="0044318E" w:rsidRPr="00A5586D" w:rsidRDefault="0044318E" w:rsidP="0044318E">
      <w:pPr>
        <w:pStyle w:val="af3"/>
        <w:spacing w:after="0" w:line="240" w:lineRule="auto"/>
        <w:ind w:left="0"/>
        <w:jc w:val="center"/>
        <w:rPr>
          <w:rFonts w:ascii="Times New Roman" w:hAnsi="Times New Roman"/>
          <w:sz w:val="24"/>
          <w:szCs w:val="24"/>
        </w:rPr>
      </w:pPr>
    </w:p>
    <w:p w:rsidR="0044318E" w:rsidRPr="00A5586D" w:rsidRDefault="0044318E" w:rsidP="0044318E">
      <w:pPr>
        <w:pStyle w:val="af3"/>
        <w:spacing w:after="0" w:line="240" w:lineRule="auto"/>
        <w:ind w:left="0"/>
        <w:jc w:val="center"/>
        <w:rPr>
          <w:rFonts w:ascii="Times New Roman" w:hAnsi="Times New Roman"/>
          <w:sz w:val="24"/>
          <w:szCs w:val="24"/>
        </w:rPr>
      </w:pPr>
    </w:p>
    <w:p w:rsidR="0044318E" w:rsidRPr="00A5586D" w:rsidRDefault="0044318E" w:rsidP="0044318E">
      <w:pPr>
        <w:pStyle w:val="af3"/>
        <w:spacing w:after="0" w:line="240" w:lineRule="auto"/>
        <w:ind w:left="0"/>
        <w:jc w:val="center"/>
        <w:rPr>
          <w:rFonts w:ascii="Times New Roman" w:hAnsi="Times New Roman"/>
          <w:sz w:val="24"/>
          <w:szCs w:val="24"/>
        </w:rPr>
      </w:pPr>
    </w:p>
    <w:p w:rsidR="0044318E" w:rsidRPr="00A5586D" w:rsidRDefault="0044318E" w:rsidP="0044318E">
      <w:pPr>
        <w:pStyle w:val="af3"/>
        <w:spacing w:after="0" w:line="240" w:lineRule="auto"/>
        <w:ind w:left="0"/>
        <w:jc w:val="center"/>
        <w:rPr>
          <w:rFonts w:ascii="Times New Roman" w:hAnsi="Times New Roman"/>
          <w:sz w:val="24"/>
          <w:szCs w:val="24"/>
        </w:rPr>
      </w:pPr>
    </w:p>
    <w:p w:rsidR="0044318E" w:rsidRPr="00A5586D" w:rsidRDefault="0044318E" w:rsidP="0044318E">
      <w:pPr>
        <w:pStyle w:val="af3"/>
        <w:spacing w:after="0" w:line="240" w:lineRule="auto"/>
        <w:ind w:left="0"/>
        <w:jc w:val="center"/>
        <w:rPr>
          <w:rFonts w:ascii="Times New Roman" w:hAnsi="Times New Roman"/>
          <w:sz w:val="24"/>
          <w:szCs w:val="24"/>
        </w:rPr>
      </w:pPr>
    </w:p>
    <w:p w:rsidR="0044318E" w:rsidRPr="00A5586D" w:rsidRDefault="0044318E" w:rsidP="0044318E">
      <w:pPr>
        <w:pStyle w:val="af3"/>
        <w:spacing w:after="0" w:line="240" w:lineRule="auto"/>
        <w:ind w:left="0"/>
        <w:jc w:val="center"/>
        <w:rPr>
          <w:rFonts w:ascii="Times New Roman" w:hAnsi="Times New Roman"/>
          <w:sz w:val="24"/>
          <w:szCs w:val="24"/>
        </w:rPr>
      </w:pPr>
    </w:p>
    <w:p w:rsidR="0044318E" w:rsidRPr="00A5586D" w:rsidRDefault="0044318E" w:rsidP="0044318E">
      <w:pPr>
        <w:pStyle w:val="af3"/>
        <w:spacing w:after="0" w:line="240" w:lineRule="auto"/>
        <w:ind w:left="0"/>
        <w:jc w:val="center"/>
        <w:rPr>
          <w:rFonts w:ascii="Times New Roman" w:hAnsi="Times New Roman"/>
          <w:sz w:val="24"/>
          <w:szCs w:val="24"/>
        </w:rPr>
      </w:pPr>
    </w:p>
    <w:p w:rsidR="0044318E" w:rsidRPr="00A5586D" w:rsidRDefault="0044318E" w:rsidP="0044318E">
      <w:pPr>
        <w:pStyle w:val="af3"/>
        <w:spacing w:after="0" w:line="240" w:lineRule="auto"/>
        <w:ind w:left="0"/>
        <w:jc w:val="center"/>
        <w:rPr>
          <w:rFonts w:ascii="Times New Roman" w:hAnsi="Times New Roman"/>
          <w:sz w:val="24"/>
          <w:szCs w:val="24"/>
        </w:rPr>
      </w:pPr>
    </w:p>
    <w:p w:rsidR="0044318E" w:rsidRPr="00A5586D" w:rsidRDefault="0044318E" w:rsidP="0044318E">
      <w:pPr>
        <w:pStyle w:val="af3"/>
        <w:spacing w:after="0" w:line="240" w:lineRule="auto"/>
        <w:ind w:left="0"/>
        <w:jc w:val="center"/>
        <w:rPr>
          <w:rFonts w:ascii="Times New Roman" w:hAnsi="Times New Roman"/>
          <w:sz w:val="24"/>
          <w:szCs w:val="24"/>
        </w:rPr>
      </w:pPr>
    </w:p>
    <w:p w:rsidR="0044318E" w:rsidRPr="00A5586D" w:rsidRDefault="0044318E" w:rsidP="0044318E">
      <w:pPr>
        <w:pStyle w:val="af3"/>
        <w:spacing w:after="0" w:line="240" w:lineRule="auto"/>
        <w:ind w:left="0"/>
        <w:jc w:val="center"/>
        <w:rPr>
          <w:rFonts w:ascii="Times New Roman" w:hAnsi="Times New Roman"/>
          <w:sz w:val="24"/>
          <w:szCs w:val="24"/>
        </w:rPr>
      </w:pPr>
    </w:p>
    <w:p w:rsidR="0044318E" w:rsidRPr="00A5586D" w:rsidRDefault="0044318E" w:rsidP="0044318E">
      <w:pPr>
        <w:pStyle w:val="af3"/>
        <w:spacing w:after="0" w:line="240" w:lineRule="auto"/>
        <w:ind w:left="0"/>
        <w:jc w:val="center"/>
        <w:rPr>
          <w:rFonts w:ascii="Times New Roman" w:hAnsi="Times New Roman"/>
          <w:sz w:val="24"/>
          <w:szCs w:val="24"/>
        </w:rPr>
      </w:pPr>
    </w:p>
    <w:p w:rsidR="0044318E" w:rsidRPr="00A5586D" w:rsidRDefault="0044318E" w:rsidP="0044318E">
      <w:pPr>
        <w:pStyle w:val="af3"/>
        <w:spacing w:after="0" w:line="240" w:lineRule="auto"/>
        <w:ind w:left="0"/>
        <w:jc w:val="center"/>
        <w:rPr>
          <w:rFonts w:ascii="Times New Roman" w:hAnsi="Times New Roman"/>
          <w:sz w:val="24"/>
          <w:szCs w:val="24"/>
        </w:rPr>
      </w:pPr>
    </w:p>
    <w:p w:rsidR="0044318E" w:rsidRPr="00A5586D" w:rsidRDefault="0044318E" w:rsidP="0044318E">
      <w:pPr>
        <w:pStyle w:val="af3"/>
        <w:spacing w:after="0" w:line="240" w:lineRule="auto"/>
        <w:ind w:left="0"/>
        <w:jc w:val="center"/>
        <w:rPr>
          <w:rFonts w:ascii="Times New Roman" w:hAnsi="Times New Roman"/>
          <w:sz w:val="24"/>
          <w:szCs w:val="24"/>
        </w:rPr>
      </w:pPr>
    </w:p>
    <w:p w:rsidR="0044318E" w:rsidRDefault="0044318E" w:rsidP="0044318E">
      <w:pPr>
        <w:pStyle w:val="af3"/>
        <w:spacing w:after="0" w:line="240" w:lineRule="auto"/>
        <w:ind w:left="0"/>
        <w:jc w:val="center"/>
        <w:rPr>
          <w:rFonts w:ascii="Times New Roman" w:hAnsi="Times New Roman"/>
          <w:sz w:val="24"/>
          <w:szCs w:val="24"/>
        </w:rPr>
      </w:pPr>
    </w:p>
    <w:p w:rsidR="0044318E" w:rsidRDefault="0044318E" w:rsidP="0044318E">
      <w:pPr>
        <w:pStyle w:val="af3"/>
        <w:spacing w:after="0" w:line="240" w:lineRule="auto"/>
        <w:ind w:left="0"/>
        <w:jc w:val="center"/>
        <w:rPr>
          <w:rFonts w:ascii="Times New Roman" w:hAnsi="Times New Roman"/>
          <w:sz w:val="24"/>
          <w:szCs w:val="24"/>
        </w:rPr>
      </w:pPr>
    </w:p>
    <w:p w:rsidR="0044318E" w:rsidRDefault="0044318E" w:rsidP="0044318E">
      <w:pPr>
        <w:pStyle w:val="af3"/>
        <w:spacing w:after="0" w:line="240" w:lineRule="auto"/>
        <w:ind w:left="0"/>
        <w:jc w:val="center"/>
        <w:rPr>
          <w:rFonts w:ascii="Times New Roman" w:hAnsi="Times New Roman"/>
          <w:sz w:val="24"/>
          <w:szCs w:val="24"/>
        </w:rPr>
      </w:pPr>
    </w:p>
    <w:p w:rsidR="0044318E" w:rsidRDefault="0044318E" w:rsidP="0044318E">
      <w:pPr>
        <w:pStyle w:val="af3"/>
        <w:spacing w:after="0" w:line="240" w:lineRule="auto"/>
        <w:ind w:left="0"/>
        <w:jc w:val="center"/>
        <w:rPr>
          <w:rFonts w:ascii="Times New Roman" w:hAnsi="Times New Roman"/>
          <w:sz w:val="24"/>
          <w:szCs w:val="24"/>
        </w:rPr>
      </w:pPr>
    </w:p>
    <w:p w:rsidR="0044318E" w:rsidRDefault="0044318E" w:rsidP="0044318E">
      <w:pPr>
        <w:pStyle w:val="af3"/>
        <w:spacing w:after="0" w:line="240" w:lineRule="auto"/>
        <w:ind w:left="0"/>
        <w:jc w:val="center"/>
        <w:rPr>
          <w:rFonts w:ascii="Times New Roman" w:hAnsi="Times New Roman"/>
          <w:sz w:val="24"/>
          <w:szCs w:val="24"/>
        </w:rPr>
      </w:pPr>
    </w:p>
    <w:p w:rsidR="00A7059F" w:rsidRDefault="00A7059F" w:rsidP="0044318E">
      <w:pPr>
        <w:pStyle w:val="af3"/>
        <w:spacing w:after="0" w:line="240" w:lineRule="auto"/>
        <w:ind w:left="0"/>
        <w:jc w:val="center"/>
        <w:rPr>
          <w:rFonts w:ascii="Times New Roman" w:hAnsi="Times New Roman"/>
          <w:b/>
          <w:sz w:val="24"/>
          <w:szCs w:val="24"/>
        </w:rPr>
      </w:pPr>
    </w:p>
    <w:p w:rsidR="00A7059F" w:rsidRDefault="00A7059F" w:rsidP="0044318E">
      <w:pPr>
        <w:pStyle w:val="af3"/>
        <w:spacing w:after="0" w:line="240" w:lineRule="auto"/>
        <w:ind w:left="0"/>
        <w:jc w:val="center"/>
        <w:rPr>
          <w:rFonts w:ascii="Times New Roman" w:hAnsi="Times New Roman"/>
          <w:b/>
          <w:sz w:val="24"/>
          <w:szCs w:val="24"/>
        </w:rPr>
      </w:pPr>
    </w:p>
    <w:p w:rsidR="0044318E" w:rsidRPr="00B13761" w:rsidRDefault="0044318E" w:rsidP="0044318E">
      <w:pPr>
        <w:pStyle w:val="af3"/>
        <w:spacing w:after="0" w:line="240" w:lineRule="auto"/>
        <w:ind w:left="0"/>
        <w:jc w:val="center"/>
        <w:rPr>
          <w:rFonts w:ascii="Times New Roman" w:hAnsi="Times New Roman"/>
          <w:b/>
          <w:sz w:val="24"/>
          <w:szCs w:val="24"/>
        </w:rPr>
      </w:pPr>
      <w:r w:rsidRPr="00B13761">
        <w:rPr>
          <w:rFonts w:ascii="Times New Roman" w:hAnsi="Times New Roman"/>
          <w:b/>
          <w:sz w:val="24"/>
          <w:szCs w:val="24"/>
        </w:rPr>
        <w:lastRenderedPageBreak/>
        <w:t xml:space="preserve">ПРИЛОЖЕНИЕ </w:t>
      </w:r>
      <w:r>
        <w:rPr>
          <w:rFonts w:ascii="Times New Roman" w:hAnsi="Times New Roman"/>
          <w:b/>
          <w:sz w:val="24"/>
          <w:szCs w:val="24"/>
          <w:lang w:val="en-US"/>
        </w:rPr>
        <w:t>N</w:t>
      </w:r>
    </w:p>
    <w:p w:rsidR="0044318E" w:rsidRPr="00A7059F" w:rsidRDefault="0044318E" w:rsidP="0044318E">
      <w:pPr>
        <w:spacing w:after="0" w:line="240" w:lineRule="auto"/>
        <w:ind w:firstLine="425"/>
        <w:jc w:val="center"/>
        <w:rPr>
          <w:rFonts w:ascii="Times New Roman" w:hAnsi="Times New Roman"/>
          <w:b/>
          <w:sz w:val="20"/>
          <w:szCs w:val="20"/>
        </w:rPr>
      </w:pPr>
    </w:p>
    <w:p w:rsidR="0044318E" w:rsidRPr="00B13761" w:rsidRDefault="0044318E" w:rsidP="0044318E">
      <w:pPr>
        <w:spacing w:after="0" w:line="240" w:lineRule="auto"/>
        <w:jc w:val="center"/>
        <w:rPr>
          <w:rFonts w:ascii="Times New Roman" w:hAnsi="Times New Roman"/>
          <w:b/>
          <w:sz w:val="24"/>
          <w:szCs w:val="24"/>
        </w:rPr>
      </w:pPr>
      <w:r w:rsidRPr="00B13761">
        <w:rPr>
          <w:rFonts w:ascii="Times New Roman" w:hAnsi="Times New Roman"/>
          <w:b/>
          <w:sz w:val="24"/>
          <w:szCs w:val="24"/>
        </w:rPr>
        <w:t>С</w:t>
      </w:r>
      <w:r w:rsidR="00A7059F" w:rsidRPr="00B13761">
        <w:rPr>
          <w:rFonts w:ascii="Times New Roman" w:hAnsi="Times New Roman"/>
          <w:b/>
          <w:sz w:val="24"/>
          <w:szCs w:val="24"/>
        </w:rPr>
        <w:t>оставы питательных смесей для разведения гусениц восковой моли</w:t>
      </w:r>
    </w:p>
    <w:p w:rsidR="0044318E" w:rsidRPr="00A5586D" w:rsidRDefault="0044318E" w:rsidP="0044318E">
      <w:pPr>
        <w:spacing w:after="0" w:line="240" w:lineRule="auto"/>
        <w:ind w:firstLine="425"/>
        <w:jc w:val="center"/>
        <w:rPr>
          <w:rFonts w:ascii="Times New Roman" w:hAnsi="Times New Roman"/>
          <w:sz w:val="24"/>
          <w:szCs w:val="24"/>
        </w:rPr>
      </w:pPr>
    </w:p>
    <w:tbl>
      <w:tblPr>
        <w:tblStyle w:val="a7"/>
        <w:tblW w:w="0" w:type="auto"/>
        <w:tblLook w:val="04A0"/>
      </w:tblPr>
      <w:tblGrid>
        <w:gridCol w:w="3178"/>
        <w:gridCol w:w="3284"/>
        <w:gridCol w:w="3108"/>
      </w:tblGrid>
      <w:tr w:rsidR="0044318E" w:rsidRPr="00A5586D" w:rsidTr="0044318E">
        <w:tc>
          <w:tcPr>
            <w:tcW w:w="3190" w:type="dxa"/>
          </w:tcPr>
          <w:p w:rsidR="0044318E" w:rsidRPr="00A5586D" w:rsidRDefault="0044318E" w:rsidP="000E3C7B">
            <w:pPr>
              <w:spacing w:line="360" w:lineRule="auto"/>
              <w:jc w:val="both"/>
              <w:rPr>
                <w:rFonts w:ascii="Times New Roman" w:hAnsi="Times New Roman"/>
                <w:sz w:val="24"/>
                <w:szCs w:val="24"/>
              </w:rPr>
            </w:pPr>
            <w:r w:rsidRPr="00A5586D">
              <w:rPr>
                <w:rFonts w:ascii="Times New Roman" w:hAnsi="Times New Roman"/>
                <w:sz w:val="24"/>
                <w:szCs w:val="24"/>
              </w:rPr>
              <w:t>Вариант 1</w:t>
            </w:r>
          </w:p>
        </w:tc>
        <w:tc>
          <w:tcPr>
            <w:tcW w:w="3297" w:type="dxa"/>
          </w:tcPr>
          <w:p w:rsidR="0044318E" w:rsidRPr="00A5586D" w:rsidRDefault="0044318E" w:rsidP="000E3C7B">
            <w:pPr>
              <w:spacing w:line="360" w:lineRule="auto"/>
              <w:jc w:val="both"/>
              <w:rPr>
                <w:rFonts w:ascii="Times New Roman" w:hAnsi="Times New Roman"/>
                <w:sz w:val="24"/>
                <w:szCs w:val="24"/>
              </w:rPr>
            </w:pPr>
            <w:r w:rsidRPr="00A5586D">
              <w:rPr>
                <w:rFonts w:ascii="Times New Roman" w:hAnsi="Times New Roman"/>
                <w:sz w:val="24"/>
                <w:szCs w:val="24"/>
              </w:rPr>
              <w:t>Вариант 2</w:t>
            </w:r>
          </w:p>
        </w:tc>
        <w:tc>
          <w:tcPr>
            <w:tcW w:w="3119" w:type="dxa"/>
          </w:tcPr>
          <w:p w:rsidR="0044318E" w:rsidRPr="00A5586D" w:rsidRDefault="0044318E" w:rsidP="000E3C7B">
            <w:pPr>
              <w:spacing w:line="360" w:lineRule="auto"/>
              <w:jc w:val="both"/>
              <w:rPr>
                <w:rFonts w:ascii="Times New Roman" w:hAnsi="Times New Roman"/>
                <w:sz w:val="24"/>
                <w:szCs w:val="24"/>
              </w:rPr>
            </w:pPr>
            <w:r w:rsidRPr="00A5586D">
              <w:rPr>
                <w:rFonts w:ascii="Times New Roman" w:hAnsi="Times New Roman"/>
                <w:sz w:val="24"/>
                <w:szCs w:val="24"/>
              </w:rPr>
              <w:t>Вариант 3</w:t>
            </w:r>
          </w:p>
        </w:tc>
      </w:tr>
      <w:tr w:rsidR="0044318E" w:rsidRPr="00A5586D" w:rsidTr="0044318E">
        <w:trPr>
          <w:trHeight w:val="6692"/>
        </w:trPr>
        <w:tc>
          <w:tcPr>
            <w:tcW w:w="3190" w:type="dxa"/>
          </w:tcPr>
          <w:p w:rsidR="0044318E" w:rsidRPr="00A5586D" w:rsidRDefault="0044318E" w:rsidP="000E3C7B">
            <w:pPr>
              <w:spacing w:line="360" w:lineRule="auto"/>
              <w:jc w:val="both"/>
              <w:rPr>
                <w:rFonts w:ascii="Times New Roman" w:hAnsi="Times New Roman"/>
                <w:sz w:val="24"/>
                <w:szCs w:val="24"/>
              </w:rPr>
            </w:pPr>
            <w:r w:rsidRPr="00A5586D">
              <w:rPr>
                <w:rFonts w:ascii="Times New Roman" w:hAnsi="Times New Roman"/>
                <w:sz w:val="24"/>
                <w:szCs w:val="24"/>
              </w:rPr>
              <w:t xml:space="preserve">1)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6 частей кукурузной мелко перемолотой муки,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2 части сахара,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2 части столовых отходов,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0,2 части пивных дрожжей.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2)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5 частей экстрагированной мервы,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2 части сахара,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2 части столовых отходов,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1 часть пшеничной муки (3-го сорта или отходы хлеба),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0,2 части маргарина. Режим: 2 атм. от 45-50 мин.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3)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5 частей из виноградных отходов, 3 части сахара,</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 1 часть столовых отходов,</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 1 часть пшеничной муки или отходов хлеба.</w:t>
            </w:r>
          </w:p>
          <w:p w:rsidR="0044318E" w:rsidRPr="00A5586D" w:rsidRDefault="0044318E" w:rsidP="000E3C7B">
            <w:pPr>
              <w:spacing w:line="360" w:lineRule="auto"/>
              <w:rPr>
                <w:rFonts w:ascii="Times New Roman" w:hAnsi="Times New Roman"/>
                <w:b/>
                <w:sz w:val="24"/>
                <w:szCs w:val="24"/>
              </w:rPr>
            </w:pPr>
            <w:r w:rsidRPr="00A5586D">
              <w:rPr>
                <w:rFonts w:ascii="Times New Roman" w:hAnsi="Times New Roman"/>
                <w:sz w:val="24"/>
                <w:szCs w:val="24"/>
              </w:rPr>
              <w:t xml:space="preserve"> Режим: 2 атм. от 45-   60 мин.      </w:t>
            </w:r>
          </w:p>
        </w:tc>
        <w:tc>
          <w:tcPr>
            <w:tcW w:w="3297" w:type="dxa"/>
          </w:tcPr>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1)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6 частей кукурузной мелко перемолотой муки,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2 части сахара,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2 части сухофруктов,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0,2 части пивных дрожжей.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2)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5 частей экстрагированной мервы,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2 части сахара,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2 части сухофруктов,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1 часть пшеничной муки (3-го сорта или отходы хлеба),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0,2 части маргарина. Режим: 2 атм. от 45-50 мин.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3)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5 частей из виноградных отходов, 3 части сахара,</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1 часть сухофруктов,</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1 часть пшеничной муки или отходов хлеба.</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Режим: 2 атм. от 45-   60 мин.     </w:t>
            </w:r>
          </w:p>
          <w:p w:rsidR="0044318E" w:rsidRPr="00A5586D" w:rsidRDefault="0044318E" w:rsidP="000E3C7B">
            <w:pPr>
              <w:spacing w:line="360" w:lineRule="auto"/>
              <w:jc w:val="both"/>
              <w:rPr>
                <w:rFonts w:ascii="Times New Roman" w:hAnsi="Times New Roman"/>
                <w:sz w:val="24"/>
                <w:szCs w:val="24"/>
              </w:rPr>
            </w:pPr>
          </w:p>
        </w:tc>
        <w:tc>
          <w:tcPr>
            <w:tcW w:w="3119" w:type="dxa"/>
          </w:tcPr>
          <w:p w:rsidR="0044318E" w:rsidRPr="00A5586D" w:rsidRDefault="0044318E" w:rsidP="000E3C7B">
            <w:pPr>
              <w:spacing w:line="360" w:lineRule="auto"/>
              <w:jc w:val="both"/>
              <w:rPr>
                <w:rFonts w:ascii="Times New Roman" w:hAnsi="Times New Roman"/>
                <w:sz w:val="24"/>
                <w:szCs w:val="24"/>
              </w:rPr>
            </w:pPr>
            <w:r w:rsidRPr="00A5586D">
              <w:rPr>
                <w:rFonts w:ascii="Times New Roman" w:hAnsi="Times New Roman"/>
                <w:sz w:val="24"/>
                <w:szCs w:val="24"/>
              </w:rPr>
              <w:t xml:space="preserve">1)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6 частей кукурузной мелко перемолотой муки,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2 части сахара,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2 части мервы,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0,2 части пивных дрожжей.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2)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5 частей экстрагированной мервы,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2 части сахара,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2 части сухофруктов,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1 часть пшеничной муки (3-го сорта или отходы хлеба),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0,2 части маргарина. Режим: 2 атм. от 45-50 мин.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3) </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5 частей из мервы, 3 части сахара,</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 1 часть сухофруктов,</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 1 часть пшеничной муки или отходов хлеба.</w:t>
            </w:r>
          </w:p>
          <w:p w:rsidR="0044318E" w:rsidRPr="00A5586D" w:rsidRDefault="0044318E" w:rsidP="000E3C7B">
            <w:pPr>
              <w:spacing w:line="360" w:lineRule="auto"/>
              <w:rPr>
                <w:rFonts w:ascii="Times New Roman" w:hAnsi="Times New Roman"/>
                <w:sz w:val="24"/>
                <w:szCs w:val="24"/>
              </w:rPr>
            </w:pPr>
            <w:r w:rsidRPr="00A5586D">
              <w:rPr>
                <w:rFonts w:ascii="Times New Roman" w:hAnsi="Times New Roman"/>
                <w:sz w:val="24"/>
                <w:szCs w:val="24"/>
              </w:rPr>
              <w:t xml:space="preserve"> Режим: 2 атм. от 45-   60 мин.      </w:t>
            </w:r>
          </w:p>
          <w:p w:rsidR="0044318E" w:rsidRPr="00A5586D" w:rsidRDefault="0044318E" w:rsidP="000E3C7B">
            <w:pPr>
              <w:spacing w:line="360" w:lineRule="auto"/>
              <w:jc w:val="both"/>
              <w:rPr>
                <w:rFonts w:ascii="Times New Roman" w:hAnsi="Times New Roman"/>
                <w:b/>
                <w:sz w:val="24"/>
                <w:szCs w:val="24"/>
              </w:rPr>
            </w:pPr>
          </w:p>
        </w:tc>
      </w:tr>
    </w:tbl>
    <w:p w:rsidR="0044318E" w:rsidRPr="00A5586D" w:rsidRDefault="0044318E" w:rsidP="0044318E">
      <w:pPr>
        <w:tabs>
          <w:tab w:val="left" w:pos="2083"/>
        </w:tabs>
        <w:rPr>
          <w:rFonts w:ascii="Times New Roman" w:hAnsi="Times New Roman"/>
          <w:sz w:val="24"/>
          <w:szCs w:val="24"/>
        </w:rPr>
      </w:pPr>
    </w:p>
    <w:p w:rsidR="0044318E" w:rsidRPr="00A5586D" w:rsidRDefault="0044318E" w:rsidP="0044318E">
      <w:pPr>
        <w:pStyle w:val="af3"/>
        <w:spacing w:after="0" w:line="240" w:lineRule="auto"/>
        <w:ind w:left="0"/>
        <w:jc w:val="center"/>
        <w:rPr>
          <w:rFonts w:ascii="Times New Roman" w:hAnsi="Times New Roman"/>
          <w:sz w:val="24"/>
          <w:szCs w:val="24"/>
        </w:rPr>
        <w:sectPr w:rsidR="0044318E" w:rsidRPr="00A5586D" w:rsidSect="00560C5C">
          <w:pgSz w:w="11906" w:h="16838" w:code="9"/>
          <w:pgMar w:top="1134" w:right="851" w:bottom="1134" w:left="1701" w:header="709" w:footer="709" w:gutter="0"/>
          <w:pgNumType w:start="127"/>
          <w:cols w:space="708"/>
          <w:docGrid w:linePitch="360"/>
        </w:sectPr>
      </w:pPr>
    </w:p>
    <w:p w:rsidR="0044318E" w:rsidRPr="00B13761" w:rsidRDefault="0044318E" w:rsidP="0044318E">
      <w:pPr>
        <w:pStyle w:val="af3"/>
        <w:spacing w:after="0" w:line="240" w:lineRule="auto"/>
        <w:ind w:left="0"/>
        <w:jc w:val="center"/>
        <w:rPr>
          <w:rFonts w:ascii="Times New Roman" w:hAnsi="Times New Roman"/>
          <w:b/>
          <w:sz w:val="24"/>
          <w:szCs w:val="24"/>
          <w:lang w:val="en-US"/>
        </w:rPr>
      </w:pPr>
      <w:r w:rsidRPr="00B13761">
        <w:rPr>
          <w:rFonts w:ascii="Times New Roman" w:hAnsi="Times New Roman"/>
          <w:b/>
          <w:sz w:val="24"/>
          <w:szCs w:val="24"/>
        </w:rPr>
        <w:lastRenderedPageBreak/>
        <w:t xml:space="preserve">ПРИЛОЖЕНИЕ </w:t>
      </w:r>
      <w:r>
        <w:rPr>
          <w:rFonts w:ascii="Times New Roman" w:hAnsi="Times New Roman"/>
          <w:b/>
          <w:sz w:val="24"/>
          <w:szCs w:val="24"/>
          <w:lang w:val="en-US"/>
        </w:rPr>
        <w:t>P</w:t>
      </w:r>
    </w:p>
    <w:p w:rsidR="0044318E" w:rsidRPr="00A7059F" w:rsidRDefault="0044318E" w:rsidP="0044318E">
      <w:pPr>
        <w:tabs>
          <w:tab w:val="left" w:pos="5685"/>
        </w:tabs>
        <w:spacing w:after="0" w:line="240" w:lineRule="auto"/>
        <w:jc w:val="center"/>
        <w:rPr>
          <w:rFonts w:ascii="Times New Roman" w:hAnsi="Times New Roman"/>
          <w:b/>
          <w:sz w:val="20"/>
          <w:szCs w:val="20"/>
        </w:rPr>
      </w:pPr>
    </w:p>
    <w:p w:rsidR="0044318E" w:rsidRPr="00B13761" w:rsidRDefault="0044318E" w:rsidP="0044318E">
      <w:pPr>
        <w:spacing w:after="0" w:line="240" w:lineRule="auto"/>
        <w:ind w:firstLine="709"/>
        <w:jc w:val="center"/>
        <w:rPr>
          <w:rFonts w:ascii="Times New Roman" w:hAnsi="Times New Roman"/>
          <w:b/>
          <w:sz w:val="24"/>
          <w:szCs w:val="24"/>
        </w:rPr>
      </w:pPr>
      <w:r w:rsidRPr="00B13761">
        <w:rPr>
          <w:rFonts w:ascii="Times New Roman" w:hAnsi="Times New Roman"/>
          <w:b/>
          <w:sz w:val="24"/>
          <w:szCs w:val="24"/>
        </w:rPr>
        <w:t>В</w:t>
      </w:r>
      <w:r w:rsidR="00A7059F" w:rsidRPr="00B13761">
        <w:rPr>
          <w:rFonts w:ascii="Times New Roman" w:hAnsi="Times New Roman"/>
          <w:b/>
          <w:sz w:val="24"/>
          <w:szCs w:val="24"/>
        </w:rPr>
        <w:t>ыращивание имаго златоглазки на питательной среде №1</w:t>
      </w:r>
    </w:p>
    <w:p w:rsidR="0044318E" w:rsidRPr="00A5586D" w:rsidRDefault="0044318E" w:rsidP="0044318E">
      <w:pPr>
        <w:spacing w:after="0" w:line="240" w:lineRule="auto"/>
        <w:ind w:firstLine="709"/>
        <w:jc w:val="both"/>
        <w:rPr>
          <w:rFonts w:ascii="Times New Roman" w:hAnsi="Times New Roman"/>
          <w:sz w:val="24"/>
          <w:szCs w:val="24"/>
        </w:rPr>
      </w:pPr>
    </w:p>
    <w:tbl>
      <w:tblPr>
        <w:tblStyle w:val="a7"/>
        <w:tblW w:w="14601" w:type="dxa"/>
        <w:tblInd w:w="-34" w:type="dxa"/>
        <w:tblLook w:val="01E0"/>
      </w:tblPr>
      <w:tblGrid>
        <w:gridCol w:w="1702"/>
        <w:gridCol w:w="1417"/>
        <w:gridCol w:w="1276"/>
        <w:gridCol w:w="1198"/>
        <w:gridCol w:w="1353"/>
        <w:gridCol w:w="1276"/>
        <w:gridCol w:w="1276"/>
        <w:gridCol w:w="1276"/>
        <w:gridCol w:w="1275"/>
        <w:gridCol w:w="1276"/>
        <w:gridCol w:w="1276"/>
      </w:tblGrid>
      <w:tr w:rsidR="0044318E" w:rsidRPr="00A5586D" w:rsidTr="0044318E">
        <w:trPr>
          <w:trHeight w:val="316"/>
        </w:trPr>
        <w:tc>
          <w:tcPr>
            <w:tcW w:w="1702" w:type="dxa"/>
            <w:vMerge w:val="restart"/>
          </w:tcPr>
          <w:p w:rsidR="0044318E" w:rsidRPr="00A5586D" w:rsidRDefault="0044318E" w:rsidP="0044318E">
            <w:pPr>
              <w:ind w:right="-235"/>
              <w:jc w:val="both"/>
              <w:rPr>
                <w:rFonts w:ascii="Times New Roman" w:hAnsi="Times New Roman"/>
                <w:sz w:val="24"/>
                <w:szCs w:val="24"/>
              </w:rPr>
            </w:pPr>
            <w:r w:rsidRPr="00A5586D">
              <w:rPr>
                <w:rFonts w:ascii="Times New Roman" w:hAnsi="Times New Roman"/>
                <w:sz w:val="24"/>
                <w:szCs w:val="24"/>
              </w:rPr>
              <w:t>Дни</w:t>
            </w:r>
          </w:p>
        </w:tc>
        <w:tc>
          <w:tcPr>
            <w:tcW w:w="2693" w:type="dxa"/>
            <w:gridSpan w:val="2"/>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Банка №1</w:t>
            </w:r>
          </w:p>
        </w:tc>
        <w:tc>
          <w:tcPr>
            <w:tcW w:w="2551" w:type="dxa"/>
            <w:gridSpan w:val="2"/>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Банка №2</w:t>
            </w:r>
          </w:p>
        </w:tc>
        <w:tc>
          <w:tcPr>
            <w:tcW w:w="2552" w:type="dxa"/>
            <w:gridSpan w:val="2"/>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Банка №3</w:t>
            </w:r>
          </w:p>
        </w:tc>
        <w:tc>
          <w:tcPr>
            <w:tcW w:w="2551" w:type="dxa"/>
            <w:gridSpan w:val="2"/>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Банка №4</w:t>
            </w:r>
          </w:p>
        </w:tc>
        <w:tc>
          <w:tcPr>
            <w:tcW w:w="2552" w:type="dxa"/>
            <w:gridSpan w:val="2"/>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Банка №5</w:t>
            </w:r>
          </w:p>
        </w:tc>
      </w:tr>
      <w:tr w:rsidR="0044318E" w:rsidRPr="00A5586D" w:rsidTr="0044318E">
        <w:trPr>
          <w:trHeight w:val="145"/>
        </w:trPr>
        <w:tc>
          <w:tcPr>
            <w:tcW w:w="1702" w:type="dxa"/>
            <w:vMerge/>
          </w:tcPr>
          <w:p w:rsidR="0044318E" w:rsidRPr="00A5586D" w:rsidRDefault="0044318E" w:rsidP="0044318E">
            <w:pPr>
              <w:ind w:right="-160"/>
              <w:jc w:val="both"/>
              <w:rPr>
                <w:rFonts w:ascii="Times New Roman" w:hAnsi="Times New Roman"/>
                <w:sz w:val="24"/>
                <w:szCs w:val="24"/>
              </w:rPr>
            </w:pPr>
          </w:p>
        </w:tc>
        <w:tc>
          <w:tcPr>
            <w:tcW w:w="1417" w:type="dxa"/>
          </w:tcPr>
          <w:p w:rsidR="0044318E" w:rsidRPr="00A5586D" w:rsidRDefault="0044318E" w:rsidP="0044318E">
            <w:pPr>
              <w:ind w:left="-47" w:right="-136" w:hanging="47"/>
              <w:jc w:val="center"/>
              <w:rPr>
                <w:rFonts w:ascii="Times New Roman" w:hAnsi="Times New Roman"/>
                <w:sz w:val="24"/>
                <w:szCs w:val="24"/>
              </w:rPr>
            </w:pPr>
            <w:r w:rsidRPr="00A5586D">
              <w:rPr>
                <w:rFonts w:ascii="Times New Roman" w:hAnsi="Times New Roman"/>
                <w:sz w:val="24"/>
                <w:szCs w:val="24"/>
              </w:rPr>
              <w:t xml:space="preserve">кол-во </w:t>
            </w:r>
          </w:p>
          <w:p w:rsidR="0044318E" w:rsidRPr="00A5586D" w:rsidRDefault="0044318E" w:rsidP="0044318E">
            <w:pPr>
              <w:ind w:left="-47" w:right="-136" w:hanging="47"/>
              <w:jc w:val="center"/>
              <w:rPr>
                <w:rFonts w:ascii="Times New Roman" w:hAnsi="Times New Roman"/>
                <w:sz w:val="24"/>
                <w:szCs w:val="24"/>
              </w:rPr>
            </w:pPr>
            <w:r w:rsidRPr="00A5586D">
              <w:rPr>
                <w:rFonts w:ascii="Times New Roman" w:hAnsi="Times New Roman"/>
                <w:sz w:val="24"/>
                <w:szCs w:val="24"/>
              </w:rPr>
              <w:t>имаго</w:t>
            </w:r>
          </w:p>
        </w:tc>
        <w:tc>
          <w:tcPr>
            <w:tcW w:w="1276" w:type="dxa"/>
          </w:tcPr>
          <w:p w:rsidR="0044318E" w:rsidRPr="00A5586D" w:rsidRDefault="0044318E" w:rsidP="0044318E">
            <w:pPr>
              <w:ind w:left="-47" w:right="-136" w:hanging="47"/>
              <w:jc w:val="center"/>
              <w:rPr>
                <w:rFonts w:ascii="Times New Roman" w:hAnsi="Times New Roman"/>
                <w:sz w:val="24"/>
                <w:szCs w:val="24"/>
              </w:rPr>
            </w:pPr>
            <w:r w:rsidRPr="00A5586D">
              <w:rPr>
                <w:rFonts w:ascii="Times New Roman" w:hAnsi="Times New Roman"/>
                <w:sz w:val="24"/>
                <w:szCs w:val="24"/>
              </w:rPr>
              <w:t>кол-во</w:t>
            </w:r>
          </w:p>
          <w:p w:rsidR="0044318E" w:rsidRPr="00A5586D" w:rsidRDefault="0044318E" w:rsidP="0044318E">
            <w:pPr>
              <w:ind w:left="-47" w:right="-136" w:hanging="47"/>
              <w:jc w:val="center"/>
              <w:rPr>
                <w:rFonts w:ascii="Times New Roman" w:hAnsi="Times New Roman"/>
                <w:sz w:val="24"/>
                <w:szCs w:val="24"/>
              </w:rPr>
            </w:pPr>
            <w:r w:rsidRPr="00A5586D">
              <w:rPr>
                <w:rFonts w:ascii="Times New Roman" w:hAnsi="Times New Roman"/>
                <w:sz w:val="24"/>
                <w:szCs w:val="24"/>
              </w:rPr>
              <w:t xml:space="preserve"> яиц</w:t>
            </w:r>
          </w:p>
        </w:tc>
        <w:tc>
          <w:tcPr>
            <w:tcW w:w="1198" w:type="dxa"/>
            <w:shd w:val="clear" w:color="auto" w:fill="auto"/>
          </w:tcPr>
          <w:p w:rsidR="0044318E" w:rsidRPr="00A5586D" w:rsidRDefault="0044318E" w:rsidP="0044318E">
            <w:pPr>
              <w:ind w:left="-47" w:right="-136" w:hanging="47"/>
              <w:jc w:val="center"/>
              <w:rPr>
                <w:rFonts w:ascii="Times New Roman" w:hAnsi="Times New Roman"/>
                <w:sz w:val="24"/>
                <w:szCs w:val="24"/>
              </w:rPr>
            </w:pPr>
            <w:r w:rsidRPr="00A5586D">
              <w:rPr>
                <w:rFonts w:ascii="Times New Roman" w:hAnsi="Times New Roman"/>
                <w:sz w:val="24"/>
                <w:szCs w:val="24"/>
              </w:rPr>
              <w:t xml:space="preserve">кол-во </w:t>
            </w:r>
          </w:p>
          <w:p w:rsidR="0044318E" w:rsidRPr="00A5586D" w:rsidRDefault="0044318E" w:rsidP="0044318E">
            <w:pPr>
              <w:ind w:left="-47" w:right="-136" w:hanging="47"/>
              <w:jc w:val="center"/>
              <w:rPr>
                <w:rFonts w:ascii="Times New Roman" w:hAnsi="Times New Roman"/>
                <w:sz w:val="24"/>
                <w:szCs w:val="24"/>
              </w:rPr>
            </w:pPr>
            <w:r w:rsidRPr="00A5586D">
              <w:rPr>
                <w:rFonts w:ascii="Times New Roman" w:hAnsi="Times New Roman"/>
                <w:sz w:val="24"/>
                <w:szCs w:val="24"/>
              </w:rPr>
              <w:t>имаго</w:t>
            </w:r>
          </w:p>
        </w:tc>
        <w:tc>
          <w:tcPr>
            <w:tcW w:w="1353" w:type="dxa"/>
            <w:shd w:val="clear" w:color="auto" w:fill="auto"/>
          </w:tcPr>
          <w:p w:rsidR="0044318E" w:rsidRPr="00A5586D" w:rsidRDefault="0044318E" w:rsidP="0044318E">
            <w:pPr>
              <w:ind w:left="-47" w:right="-136" w:hanging="47"/>
              <w:jc w:val="center"/>
              <w:rPr>
                <w:rFonts w:ascii="Times New Roman" w:hAnsi="Times New Roman"/>
                <w:sz w:val="24"/>
                <w:szCs w:val="24"/>
              </w:rPr>
            </w:pPr>
            <w:r w:rsidRPr="00A5586D">
              <w:rPr>
                <w:rFonts w:ascii="Times New Roman" w:hAnsi="Times New Roman"/>
                <w:sz w:val="24"/>
                <w:szCs w:val="24"/>
              </w:rPr>
              <w:t>кол-во</w:t>
            </w:r>
          </w:p>
          <w:p w:rsidR="0044318E" w:rsidRPr="00A5586D" w:rsidRDefault="0044318E" w:rsidP="0044318E">
            <w:pPr>
              <w:ind w:left="-47" w:right="-136" w:hanging="47"/>
              <w:jc w:val="center"/>
              <w:rPr>
                <w:rFonts w:ascii="Times New Roman" w:hAnsi="Times New Roman"/>
                <w:sz w:val="24"/>
                <w:szCs w:val="24"/>
              </w:rPr>
            </w:pPr>
            <w:r w:rsidRPr="00A5586D">
              <w:rPr>
                <w:rFonts w:ascii="Times New Roman" w:hAnsi="Times New Roman"/>
                <w:sz w:val="24"/>
                <w:szCs w:val="24"/>
              </w:rPr>
              <w:t xml:space="preserve"> яиц</w:t>
            </w:r>
          </w:p>
        </w:tc>
        <w:tc>
          <w:tcPr>
            <w:tcW w:w="1276" w:type="dxa"/>
            <w:shd w:val="clear" w:color="auto" w:fill="auto"/>
          </w:tcPr>
          <w:p w:rsidR="0044318E" w:rsidRPr="00A5586D" w:rsidRDefault="0044318E" w:rsidP="0044318E">
            <w:pPr>
              <w:ind w:left="-47" w:right="-136" w:hanging="47"/>
              <w:jc w:val="center"/>
              <w:rPr>
                <w:rFonts w:ascii="Times New Roman" w:hAnsi="Times New Roman"/>
                <w:sz w:val="24"/>
                <w:szCs w:val="24"/>
              </w:rPr>
            </w:pPr>
            <w:r w:rsidRPr="00A5586D">
              <w:rPr>
                <w:rFonts w:ascii="Times New Roman" w:hAnsi="Times New Roman"/>
                <w:sz w:val="24"/>
                <w:szCs w:val="24"/>
              </w:rPr>
              <w:t xml:space="preserve">кол-во </w:t>
            </w:r>
          </w:p>
          <w:p w:rsidR="0044318E" w:rsidRPr="00A5586D" w:rsidRDefault="0044318E" w:rsidP="0044318E">
            <w:pPr>
              <w:ind w:left="-47" w:right="-136" w:hanging="47"/>
              <w:jc w:val="center"/>
              <w:rPr>
                <w:rFonts w:ascii="Times New Roman" w:hAnsi="Times New Roman"/>
                <w:sz w:val="24"/>
                <w:szCs w:val="24"/>
              </w:rPr>
            </w:pPr>
            <w:r w:rsidRPr="00A5586D">
              <w:rPr>
                <w:rFonts w:ascii="Times New Roman" w:hAnsi="Times New Roman"/>
                <w:sz w:val="24"/>
                <w:szCs w:val="24"/>
              </w:rPr>
              <w:t>имаго</w:t>
            </w:r>
          </w:p>
        </w:tc>
        <w:tc>
          <w:tcPr>
            <w:tcW w:w="1276" w:type="dxa"/>
            <w:shd w:val="clear" w:color="auto" w:fill="auto"/>
          </w:tcPr>
          <w:p w:rsidR="0044318E" w:rsidRPr="00A5586D" w:rsidRDefault="0044318E" w:rsidP="0044318E">
            <w:pPr>
              <w:ind w:left="-47" w:right="-136" w:hanging="47"/>
              <w:jc w:val="center"/>
              <w:rPr>
                <w:rFonts w:ascii="Times New Roman" w:hAnsi="Times New Roman"/>
                <w:sz w:val="24"/>
                <w:szCs w:val="24"/>
              </w:rPr>
            </w:pPr>
            <w:r w:rsidRPr="00A5586D">
              <w:rPr>
                <w:rFonts w:ascii="Times New Roman" w:hAnsi="Times New Roman"/>
                <w:sz w:val="24"/>
                <w:szCs w:val="24"/>
              </w:rPr>
              <w:t xml:space="preserve">кол-во </w:t>
            </w:r>
          </w:p>
          <w:p w:rsidR="0044318E" w:rsidRPr="00A5586D" w:rsidRDefault="0044318E" w:rsidP="0044318E">
            <w:pPr>
              <w:ind w:left="-47" w:right="-136" w:hanging="47"/>
              <w:jc w:val="center"/>
              <w:rPr>
                <w:rFonts w:ascii="Times New Roman" w:hAnsi="Times New Roman"/>
                <w:sz w:val="24"/>
                <w:szCs w:val="24"/>
              </w:rPr>
            </w:pPr>
            <w:r w:rsidRPr="00A5586D">
              <w:rPr>
                <w:rFonts w:ascii="Times New Roman" w:hAnsi="Times New Roman"/>
                <w:sz w:val="24"/>
                <w:szCs w:val="24"/>
              </w:rPr>
              <w:t>яиц</w:t>
            </w:r>
          </w:p>
        </w:tc>
        <w:tc>
          <w:tcPr>
            <w:tcW w:w="1276" w:type="dxa"/>
            <w:shd w:val="clear" w:color="auto" w:fill="auto"/>
          </w:tcPr>
          <w:p w:rsidR="0044318E" w:rsidRPr="00A5586D" w:rsidRDefault="0044318E" w:rsidP="0044318E">
            <w:pPr>
              <w:ind w:left="-47" w:right="-136" w:hanging="47"/>
              <w:jc w:val="center"/>
              <w:rPr>
                <w:rFonts w:ascii="Times New Roman" w:hAnsi="Times New Roman"/>
                <w:sz w:val="24"/>
                <w:szCs w:val="24"/>
              </w:rPr>
            </w:pPr>
            <w:r w:rsidRPr="00A5586D">
              <w:rPr>
                <w:rFonts w:ascii="Times New Roman" w:hAnsi="Times New Roman"/>
                <w:sz w:val="24"/>
                <w:szCs w:val="24"/>
              </w:rPr>
              <w:t xml:space="preserve">кол-во </w:t>
            </w:r>
          </w:p>
          <w:p w:rsidR="0044318E" w:rsidRPr="00A5586D" w:rsidRDefault="0044318E" w:rsidP="0044318E">
            <w:pPr>
              <w:ind w:left="-47" w:right="-136" w:hanging="47"/>
              <w:jc w:val="center"/>
              <w:rPr>
                <w:rFonts w:ascii="Times New Roman" w:hAnsi="Times New Roman"/>
                <w:sz w:val="24"/>
                <w:szCs w:val="24"/>
              </w:rPr>
            </w:pPr>
            <w:r w:rsidRPr="00A5586D">
              <w:rPr>
                <w:rFonts w:ascii="Times New Roman" w:hAnsi="Times New Roman"/>
                <w:sz w:val="24"/>
                <w:szCs w:val="24"/>
              </w:rPr>
              <w:t>имаго</w:t>
            </w:r>
          </w:p>
        </w:tc>
        <w:tc>
          <w:tcPr>
            <w:tcW w:w="1275" w:type="dxa"/>
            <w:shd w:val="clear" w:color="auto" w:fill="auto"/>
          </w:tcPr>
          <w:p w:rsidR="0044318E" w:rsidRPr="00A5586D" w:rsidRDefault="0044318E" w:rsidP="0044318E">
            <w:pPr>
              <w:ind w:left="-47" w:right="-136" w:hanging="47"/>
              <w:jc w:val="center"/>
              <w:rPr>
                <w:rFonts w:ascii="Times New Roman" w:hAnsi="Times New Roman"/>
                <w:sz w:val="24"/>
                <w:szCs w:val="24"/>
              </w:rPr>
            </w:pPr>
            <w:r w:rsidRPr="00A5586D">
              <w:rPr>
                <w:rFonts w:ascii="Times New Roman" w:hAnsi="Times New Roman"/>
                <w:sz w:val="24"/>
                <w:szCs w:val="24"/>
              </w:rPr>
              <w:t xml:space="preserve">кол-во </w:t>
            </w:r>
          </w:p>
          <w:p w:rsidR="0044318E" w:rsidRPr="00A5586D" w:rsidRDefault="0044318E" w:rsidP="0044318E">
            <w:pPr>
              <w:ind w:left="-47" w:right="-136" w:hanging="47"/>
              <w:jc w:val="center"/>
              <w:rPr>
                <w:rFonts w:ascii="Times New Roman" w:hAnsi="Times New Roman"/>
                <w:sz w:val="24"/>
                <w:szCs w:val="24"/>
              </w:rPr>
            </w:pPr>
            <w:r w:rsidRPr="00A5586D">
              <w:rPr>
                <w:rFonts w:ascii="Times New Roman" w:hAnsi="Times New Roman"/>
                <w:sz w:val="24"/>
                <w:szCs w:val="24"/>
              </w:rPr>
              <w:t>яиц</w:t>
            </w:r>
          </w:p>
        </w:tc>
        <w:tc>
          <w:tcPr>
            <w:tcW w:w="1276" w:type="dxa"/>
            <w:shd w:val="clear" w:color="auto" w:fill="auto"/>
          </w:tcPr>
          <w:p w:rsidR="0044318E" w:rsidRPr="00A5586D" w:rsidRDefault="0044318E" w:rsidP="0044318E">
            <w:pPr>
              <w:ind w:left="-47" w:right="-136" w:hanging="47"/>
              <w:jc w:val="center"/>
              <w:rPr>
                <w:rFonts w:ascii="Times New Roman" w:hAnsi="Times New Roman"/>
                <w:sz w:val="24"/>
                <w:szCs w:val="24"/>
              </w:rPr>
            </w:pPr>
            <w:r w:rsidRPr="00A5586D">
              <w:rPr>
                <w:rFonts w:ascii="Times New Roman" w:hAnsi="Times New Roman"/>
                <w:sz w:val="24"/>
                <w:szCs w:val="24"/>
              </w:rPr>
              <w:t xml:space="preserve">кол-во </w:t>
            </w:r>
          </w:p>
          <w:p w:rsidR="0044318E" w:rsidRPr="00A5586D" w:rsidRDefault="0044318E" w:rsidP="0044318E">
            <w:pPr>
              <w:ind w:left="-47" w:right="-136" w:hanging="47"/>
              <w:jc w:val="center"/>
              <w:rPr>
                <w:rFonts w:ascii="Times New Roman" w:hAnsi="Times New Roman"/>
                <w:sz w:val="24"/>
                <w:szCs w:val="24"/>
              </w:rPr>
            </w:pPr>
            <w:r w:rsidRPr="00A5586D">
              <w:rPr>
                <w:rFonts w:ascii="Times New Roman" w:hAnsi="Times New Roman"/>
                <w:sz w:val="24"/>
                <w:szCs w:val="24"/>
              </w:rPr>
              <w:t>имаго</w:t>
            </w:r>
          </w:p>
        </w:tc>
        <w:tc>
          <w:tcPr>
            <w:tcW w:w="1276" w:type="dxa"/>
            <w:shd w:val="clear" w:color="auto" w:fill="auto"/>
          </w:tcPr>
          <w:p w:rsidR="0044318E" w:rsidRPr="00A5586D" w:rsidRDefault="0044318E" w:rsidP="0044318E">
            <w:pPr>
              <w:ind w:left="-47" w:right="-136" w:hanging="47"/>
              <w:jc w:val="center"/>
              <w:rPr>
                <w:rFonts w:ascii="Times New Roman" w:hAnsi="Times New Roman"/>
                <w:sz w:val="24"/>
                <w:szCs w:val="24"/>
              </w:rPr>
            </w:pPr>
            <w:r w:rsidRPr="00A5586D">
              <w:rPr>
                <w:rFonts w:ascii="Times New Roman" w:hAnsi="Times New Roman"/>
                <w:sz w:val="24"/>
                <w:szCs w:val="24"/>
              </w:rPr>
              <w:t>кол-во</w:t>
            </w:r>
          </w:p>
          <w:p w:rsidR="0044318E" w:rsidRPr="00A5586D" w:rsidRDefault="0044318E" w:rsidP="0044318E">
            <w:pPr>
              <w:ind w:left="-47" w:right="-136" w:hanging="47"/>
              <w:jc w:val="center"/>
              <w:rPr>
                <w:rFonts w:ascii="Times New Roman" w:hAnsi="Times New Roman"/>
                <w:sz w:val="24"/>
                <w:szCs w:val="24"/>
              </w:rPr>
            </w:pPr>
            <w:r w:rsidRPr="00A5586D">
              <w:rPr>
                <w:rFonts w:ascii="Times New Roman" w:hAnsi="Times New Roman"/>
                <w:sz w:val="24"/>
                <w:szCs w:val="24"/>
              </w:rPr>
              <w:t xml:space="preserve"> яиц</w:t>
            </w:r>
          </w:p>
        </w:tc>
      </w:tr>
      <w:tr w:rsidR="0044318E" w:rsidRPr="00A5586D" w:rsidTr="0044318E">
        <w:trPr>
          <w:trHeight w:val="316"/>
        </w:trPr>
        <w:tc>
          <w:tcPr>
            <w:tcW w:w="1702" w:type="dxa"/>
          </w:tcPr>
          <w:p w:rsidR="0044318E" w:rsidRPr="00A5586D" w:rsidRDefault="0044318E" w:rsidP="0044318E">
            <w:pPr>
              <w:ind w:right="-479"/>
              <w:jc w:val="both"/>
              <w:rPr>
                <w:rFonts w:ascii="Times New Roman" w:hAnsi="Times New Roman"/>
                <w:sz w:val="24"/>
                <w:szCs w:val="24"/>
              </w:rPr>
            </w:pPr>
            <w:r w:rsidRPr="00A5586D">
              <w:rPr>
                <w:rFonts w:ascii="Times New Roman" w:hAnsi="Times New Roman"/>
                <w:sz w:val="24"/>
                <w:szCs w:val="24"/>
              </w:rPr>
              <w:t>1</w:t>
            </w:r>
          </w:p>
        </w:tc>
        <w:tc>
          <w:tcPr>
            <w:tcW w:w="1417"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175</w:t>
            </w:r>
          </w:p>
        </w:tc>
        <w:tc>
          <w:tcPr>
            <w:tcW w:w="1198"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353"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180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184</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275"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186</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176</w:t>
            </w:r>
          </w:p>
        </w:tc>
      </w:tr>
      <w:tr w:rsidR="0044318E" w:rsidRPr="00A5586D" w:rsidTr="0044318E">
        <w:trPr>
          <w:trHeight w:val="316"/>
        </w:trPr>
        <w:tc>
          <w:tcPr>
            <w:tcW w:w="1702" w:type="dxa"/>
          </w:tcPr>
          <w:p w:rsidR="0044318E" w:rsidRPr="00A5586D" w:rsidRDefault="0044318E" w:rsidP="0044318E">
            <w:pPr>
              <w:ind w:right="-479"/>
              <w:jc w:val="both"/>
              <w:rPr>
                <w:rFonts w:ascii="Times New Roman" w:hAnsi="Times New Roman"/>
                <w:sz w:val="24"/>
                <w:szCs w:val="24"/>
              </w:rPr>
            </w:pPr>
            <w:r w:rsidRPr="00A5586D">
              <w:rPr>
                <w:rFonts w:ascii="Times New Roman" w:hAnsi="Times New Roman"/>
                <w:sz w:val="24"/>
                <w:szCs w:val="24"/>
              </w:rPr>
              <w:t>2</w:t>
            </w:r>
          </w:p>
        </w:tc>
        <w:tc>
          <w:tcPr>
            <w:tcW w:w="1417"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196</w:t>
            </w:r>
          </w:p>
        </w:tc>
        <w:tc>
          <w:tcPr>
            <w:tcW w:w="1198"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353"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188</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187</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275"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188</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185</w:t>
            </w:r>
          </w:p>
        </w:tc>
      </w:tr>
      <w:tr w:rsidR="0044318E" w:rsidRPr="00A5586D" w:rsidTr="0044318E">
        <w:trPr>
          <w:trHeight w:val="316"/>
        </w:trPr>
        <w:tc>
          <w:tcPr>
            <w:tcW w:w="1702" w:type="dxa"/>
          </w:tcPr>
          <w:p w:rsidR="0044318E" w:rsidRPr="00A5586D" w:rsidRDefault="0044318E" w:rsidP="0044318E">
            <w:pPr>
              <w:ind w:right="-479"/>
              <w:jc w:val="both"/>
              <w:rPr>
                <w:rFonts w:ascii="Times New Roman" w:hAnsi="Times New Roman"/>
                <w:sz w:val="24"/>
                <w:szCs w:val="24"/>
              </w:rPr>
            </w:pPr>
            <w:r w:rsidRPr="00A5586D">
              <w:rPr>
                <w:rFonts w:ascii="Times New Roman" w:hAnsi="Times New Roman"/>
                <w:sz w:val="24"/>
                <w:szCs w:val="24"/>
              </w:rPr>
              <w:t>3</w:t>
            </w:r>
          </w:p>
        </w:tc>
        <w:tc>
          <w:tcPr>
            <w:tcW w:w="1417"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204</w:t>
            </w:r>
          </w:p>
        </w:tc>
        <w:tc>
          <w:tcPr>
            <w:tcW w:w="1198"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353"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210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201</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275"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212</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216</w:t>
            </w:r>
          </w:p>
        </w:tc>
      </w:tr>
      <w:tr w:rsidR="0044318E" w:rsidRPr="00A5586D" w:rsidTr="0044318E">
        <w:trPr>
          <w:trHeight w:val="333"/>
        </w:trPr>
        <w:tc>
          <w:tcPr>
            <w:tcW w:w="1702" w:type="dxa"/>
          </w:tcPr>
          <w:p w:rsidR="0044318E" w:rsidRPr="00A5586D" w:rsidRDefault="0044318E" w:rsidP="0044318E">
            <w:pPr>
              <w:ind w:right="-479"/>
              <w:jc w:val="both"/>
              <w:rPr>
                <w:rFonts w:ascii="Times New Roman" w:hAnsi="Times New Roman"/>
                <w:sz w:val="24"/>
                <w:szCs w:val="24"/>
              </w:rPr>
            </w:pPr>
            <w:r w:rsidRPr="00A5586D">
              <w:rPr>
                <w:rFonts w:ascii="Times New Roman" w:hAnsi="Times New Roman"/>
                <w:sz w:val="24"/>
                <w:szCs w:val="24"/>
              </w:rPr>
              <w:t>4</w:t>
            </w:r>
          </w:p>
        </w:tc>
        <w:tc>
          <w:tcPr>
            <w:tcW w:w="1417"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256</w:t>
            </w:r>
          </w:p>
        </w:tc>
        <w:tc>
          <w:tcPr>
            <w:tcW w:w="1198"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353"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252</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226</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275"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258</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245</w:t>
            </w:r>
          </w:p>
        </w:tc>
      </w:tr>
      <w:tr w:rsidR="0044318E" w:rsidRPr="00A5586D" w:rsidTr="0044318E">
        <w:trPr>
          <w:trHeight w:val="316"/>
        </w:trPr>
        <w:tc>
          <w:tcPr>
            <w:tcW w:w="1702" w:type="dxa"/>
          </w:tcPr>
          <w:p w:rsidR="0044318E" w:rsidRPr="00A5586D" w:rsidRDefault="0044318E" w:rsidP="0044318E">
            <w:pPr>
              <w:ind w:right="-479"/>
              <w:jc w:val="both"/>
              <w:rPr>
                <w:rFonts w:ascii="Times New Roman" w:hAnsi="Times New Roman"/>
                <w:sz w:val="24"/>
                <w:szCs w:val="24"/>
              </w:rPr>
            </w:pPr>
            <w:r w:rsidRPr="00A5586D">
              <w:rPr>
                <w:rFonts w:ascii="Times New Roman" w:hAnsi="Times New Roman"/>
                <w:sz w:val="24"/>
                <w:szCs w:val="24"/>
              </w:rPr>
              <w:t>5</w:t>
            </w:r>
          </w:p>
        </w:tc>
        <w:tc>
          <w:tcPr>
            <w:tcW w:w="1417"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252</w:t>
            </w:r>
          </w:p>
        </w:tc>
        <w:tc>
          <w:tcPr>
            <w:tcW w:w="1198"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353"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258</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248</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275"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258</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252</w:t>
            </w:r>
          </w:p>
        </w:tc>
      </w:tr>
      <w:tr w:rsidR="0044318E" w:rsidRPr="00A5586D" w:rsidTr="0044318E">
        <w:trPr>
          <w:trHeight w:val="316"/>
        </w:trPr>
        <w:tc>
          <w:tcPr>
            <w:tcW w:w="1702" w:type="dxa"/>
          </w:tcPr>
          <w:p w:rsidR="0044318E" w:rsidRPr="00A5586D" w:rsidRDefault="0044318E" w:rsidP="0044318E">
            <w:pPr>
              <w:ind w:right="-479"/>
              <w:jc w:val="both"/>
              <w:rPr>
                <w:rFonts w:ascii="Times New Roman" w:hAnsi="Times New Roman"/>
                <w:sz w:val="24"/>
                <w:szCs w:val="24"/>
              </w:rPr>
            </w:pPr>
            <w:r w:rsidRPr="00A5586D">
              <w:rPr>
                <w:rFonts w:ascii="Times New Roman" w:hAnsi="Times New Roman"/>
                <w:sz w:val="24"/>
                <w:szCs w:val="24"/>
              </w:rPr>
              <w:t>6</w:t>
            </w:r>
          </w:p>
        </w:tc>
        <w:tc>
          <w:tcPr>
            <w:tcW w:w="1417"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260</w:t>
            </w:r>
          </w:p>
        </w:tc>
        <w:tc>
          <w:tcPr>
            <w:tcW w:w="1198"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353"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270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261</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275"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271</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260</w:t>
            </w:r>
          </w:p>
        </w:tc>
      </w:tr>
      <w:tr w:rsidR="0044318E" w:rsidRPr="00A5586D" w:rsidTr="0044318E">
        <w:trPr>
          <w:trHeight w:val="333"/>
        </w:trPr>
        <w:tc>
          <w:tcPr>
            <w:tcW w:w="1702" w:type="dxa"/>
          </w:tcPr>
          <w:p w:rsidR="0044318E" w:rsidRPr="00A5586D" w:rsidRDefault="0044318E" w:rsidP="0044318E">
            <w:pPr>
              <w:ind w:right="-479"/>
              <w:jc w:val="both"/>
              <w:rPr>
                <w:rFonts w:ascii="Times New Roman" w:hAnsi="Times New Roman"/>
                <w:sz w:val="24"/>
                <w:szCs w:val="24"/>
              </w:rPr>
            </w:pPr>
            <w:r w:rsidRPr="00A5586D">
              <w:rPr>
                <w:rFonts w:ascii="Times New Roman" w:hAnsi="Times New Roman"/>
                <w:sz w:val="24"/>
                <w:szCs w:val="24"/>
              </w:rPr>
              <w:t>7</w:t>
            </w:r>
          </w:p>
        </w:tc>
        <w:tc>
          <w:tcPr>
            <w:tcW w:w="1417"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49</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247</w:t>
            </w:r>
          </w:p>
        </w:tc>
        <w:tc>
          <w:tcPr>
            <w:tcW w:w="1198"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353"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265</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266</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275"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268</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265</w:t>
            </w:r>
          </w:p>
        </w:tc>
      </w:tr>
      <w:tr w:rsidR="0044318E" w:rsidRPr="00A5586D" w:rsidTr="0044318E">
        <w:trPr>
          <w:trHeight w:val="316"/>
        </w:trPr>
        <w:tc>
          <w:tcPr>
            <w:tcW w:w="1702" w:type="dxa"/>
          </w:tcPr>
          <w:p w:rsidR="0044318E" w:rsidRPr="00A5586D" w:rsidRDefault="0044318E" w:rsidP="0044318E">
            <w:pPr>
              <w:ind w:right="-479"/>
              <w:jc w:val="both"/>
              <w:rPr>
                <w:rFonts w:ascii="Times New Roman" w:hAnsi="Times New Roman"/>
                <w:sz w:val="24"/>
                <w:szCs w:val="24"/>
              </w:rPr>
            </w:pPr>
            <w:r w:rsidRPr="00A5586D">
              <w:rPr>
                <w:rFonts w:ascii="Times New Roman" w:hAnsi="Times New Roman"/>
                <w:sz w:val="24"/>
                <w:szCs w:val="24"/>
              </w:rPr>
              <w:t>8</w:t>
            </w:r>
          </w:p>
        </w:tc>
        <w:tc>
          <w:tcPr>
            <w:tcW w:w="1417"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49</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249</w:t>
            </w:r>
          </w:p>
        </w:tc>
        <w:tc>
          <w:tcPr>
            <w:tcW w:w="1198"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353"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265</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272</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275"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266</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265</w:t>
            </w:r>
          </w:p>
        </w:tc>
      </w:tr>
      <w:tr w:rsidR="0044318E" w:rsidRPr="00A5586D" w:rsidTr="0044318E">
        <w:trPr>
          <w:trHeight w:val="333"/>
        </w:trPr>
        <w:tc>
          <w:tcPr>
            <w:tcW w:w="1702" w:type="dxa"/>
          </w:tcPr>
          <w:p w:rsidR="0044318E" w:rsidRPr="00A5586D" w:rsidRDefault="0044318E" w:rsidP="0044318E">
            <w:pPr>
              <w:ind w:right="-479"/>
              <w:jc w:val="both"/>
              <w:rPr>
                <w:rFonts w:ascii="Times New Roman" w:hAnsi="Times New Roman"/>
                <w:sz w:val="24"/>
                <w:szCs w:val="24"/>
              </w:rPr>
            </w:pPr>
            <w:r w:rsidRPr="00A5586D">
              <w:rPr>
                <w:rFonts w:ascii="Times New Roman" w:hAnsi="Times New Roman"/>
                <w:sz w:val="24"/>
                <w:szCs w:val="24"/>
              </w:rPr>
              <w:t>9</w:t>
            </w:r>
          </w:p>
        </w:tc>
        <w:tc>
          <w:tcPr>
            <w:tcW w:w="1417"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47</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225</w:t>
            </w:r>
          </w:p>
        </w:tc>
        <w:tc>
          <w:tcPr>
            <w:tcW w:w="1198"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48</w:t>
            </w:r>
          </w:p>
        </w:tc>
        <w:tc>
          <w:tcPr>
            <w:tcW w:w="1353"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240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50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264</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48</w:t>
            </w:r>
          </w:p>
        </w:tc>
        <w:tc>
          <w:tcPr>
            <w:tcW w:w="1275"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248</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49</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264</w:t>
            </w:r>
          </w:p>
        </w:tc>
      </w:tr>
      <w:tr w:rsidR="0044318E" w:rsidRPr="00A5586D" w:rsidTr="0044318E">
        <w:trPr>
          <w:trHeight w:val="316"/>
        </w:trPr>
        <w:tc>
          <w:tcPr>
            <w:tcW w:w="1702" w:type="dxa"/>
          </w:tcPr>
          <w:p w:rsidR="0044318E" w:rsidRPr="00A5586D" w:rsidRDefault="0044318E" w:rsidP="0044318E">
            <w:pPr>
              <w:ind w:right="-479"/>
              <w:jc w:val="both"/>
              <w:rPr>
                <w:rFonts w:ascii="Times New Roman" w:hAnsi="Times New Roman"/>
                <w:sz w:val="24"/>
                <w:szCs w:val="24"/>
              </w:rPr>
            </w:pPr>
            <w:r w:rsidRPr="00A5586D">
              <w:rPr>
                <w:rFonts w:ascii="Times New Roman" w:hAnsi="Times New Roman"/>
                <w:sz w:val="24"/>
                <w:szCs w:val="24"/>
              </w:rPr>
              <w:t>10</w:t>
            </w:r>
          </w:p>
        </w:tc>
        <w:tc>
          <w:tcPr>
            <w:tcW w:w="1417"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47</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220</w:t>
            </w:r>
          </w:p>
        </w:tc>
        <w:tc>
          <w:tcPr>
            <w:tcW w:w="1198"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48</w:t>
            </w:r>
          </w:p>
        </w:tc>
        <w:tc>
          <w:tcPr>
            <w:tcW w:w="1353"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238</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49</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262</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48</w:t>
            </w:r>
          </w:p>
        </w:tc>
        <w:tc>
          <w:tcPr>
            <w:tcW w:w="1275"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245</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49</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262</w:t>
            </w:r>
          </w:p>
        </w:tc>
      </w:tr>
      <w:tr w:rsidR="0044318E" w:rsidRPr="00A5586D" w:rsidTr="0044318E">
        <w:trPr>
          <w:trHeight w:val="333"/>
        </w:trPr>
        <w:tc>
          <w:tcPr>
            <w:tcW w:w="1702" w:type="dxa"/>
          </w:tcPr>
          <w:p w:rsidR="0044318E" w:rsidRPr="00A5586D" w:rsidRDefault="0044318E" w:rsidP="0044318E">
            <w:pPr>
              <w:ind w:right="-479"/>
              <w:jc w:val="both"/>
              <w:rPr>
                <w:rFonts w:ascii="Times New Roman" w:hAnsi="Times New Roman"/>
                <w:sz w:val="24"/>
                <w:szCs w:val="24"/>
              </w:rPr>
            </w:pPr>
            <w:r w:rsidRPr="00A5586D">
              <w:rPr>
                <w:rFonts w:ascii="Times New Roman" w:hAnsi="Times New Roman"/>
                <w:sz w:val="24"/>
                <w:szCs w:val="24"/>
              </w:rPr>
              <w:t>11</w:t>
            </w:r>
          </w:p>
        </w:tc>
        <w:tc>
          <w:tcPr>
            <w:tcW w:w="1417"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47</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222</w:t>
            </w:r>
          </w:p>
        </w:tc>
        <w:tc>
          <w:tcPr>
            <w:tcW w:w="1198"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46</w:t>
            </w:r>
          </w:p>
        </w:tc>
        <w:tc>
          <w:tcPr>
            <w:tcW w:w="1353"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235</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49</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259</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48</w:t>
            </w:r>
          </w:p>
        </w:tc>
        <w:tc>
          <w:tcPr>
            <w:tcW w:w="1275"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247</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49</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259</w:t>
            </w:r>
          </w:p>
        </w:tc>
      </w:tr>
      <w:tr w:rsidR="0044318E" w:rsidRPr="00A5586D" w:rsidTr="0044318E">
        <w:trPr>
          <w:trHeight w:val="316"/>
        </w:trPr>
        <w:tc>
          <w:tcPr>
            <w:tcW w:w="1702" w:type="dxa"/>
          </w:tcPr>
          <w:p w:rsidR="0044318E" w:rsidRPr="00A5586D" w:rsidRDefault="0044318E" w:rsidP="0044318E">
            <w:pPr>
              <w:ind w:right="-479"/>
              <w:jc w:val="both"/>
              <w:rPr>
                <w:rFonts w:ascii="Times New Roman" w:hAnsi="Times New Roman"/>
                <w:sz w:val="24"/>
                <w:szCs w:val="24"/>
              </w:rPr>
            </w:pPr>
            <w:r w:rsidRPr="00A5586D">
              <w:rPr>
                <w:rFonts w:ascii="Times New Roman" w:hAnsi="Times New Roman"/>
                <w:sz w:val="24"/>
                <w:szCs w:val="24"/>
              </w:rPr>
              <w:t>12</w:t>
            </w:r>
          </w:p>
        </w:tc>
        <w:tc>
          <w:tcPr>
            <w:tcW w:w="1417"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45</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212</w:t>
            </w:r>
          </w:p>
        </w:tc>
        <w:tc>
          <w:tcPr>
            <w:tcW w:w="1198"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46</w:t>
            </w:r>
          </w:p>
        </w:tc>
        <w:tc>
          <w:tcPr>
            <w:tcW w:w="1353"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236</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48</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256</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46</w:t>
            </w:r>
          </w:p>
        </w:tc>
        <w:tc>
          <w:tcPr>
            <w:tcW w:w="1275"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240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47</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256</w:t>
            </w:r>
          </w:p>
        </w:tc>
      </w:tr>
      <w:tr w:rsidR="0044318E" w:rsidRPr="00A5586D" w:rsidTr="0044318E">
        <w:trPr>
          <w:trHeight w:val="316"/>
        </w:trPr>
        <w:tc>
          <w:tcPr>
            <w:tcW w:w="1702" w:type="dxa"/>
          </w:tcPr>
          <w:p w:rsidR="0044318E" w:rsidRPr="00A5586D" w:rsidRDefault="0044318E" w:rsidP="0044318E">
            <w:pPr>
              <w:ind w:right="-479"/>
              <w:jc w:val="both"/>
              <w:rPr>
                <w:rFonts w:ascii="Times New Roman" w:hAnsi="Times New Roman"/>
                <w:sz w:val="24"/>
                <w:szCs w:val="24"/>
              </w:rPr>
            </w:pPr>
            <w:r w:rsidRPr="00A5586D">
              <w:rPr>
                <w:rFonts w:ascii="Times New Roman" w:hAnsi="Times New Roman"/>
                <w:sz w:val="24"/>
                <w:szCs w:val="24"/>
              </w:rPr>
              <w:t>13</w:t>
            </w:r>
          </w:p>
        </w:tc>
        <w:tc>
          <w:tcPr>
            <w:tcW w:w="1417"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45</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212</w:t>
            </w:r>
          </w:p>
        </w:tc>
        <w:tc>
          <w:tcPr>
            <w:tcW w:w="1198"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46</w:t>
            </w:r>
          </w:p>
        </w:tc>
        <w:tc>
          <w:tcPr>
            <w:tcW w:w="1353"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234</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47</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255</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46</w:t>
            </w:r>
          </w:p>
        </w:tc>
        <w:tc>
          <w:tcPr>
            <w:tcW w:w="1275"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238</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47</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248</w:t>
            </w:r>
          </w:p>
        </w:tc>
      </w:tr>
      <w:tr w:rsidR="0044318E" w:rsidRPr="00A5586D" w:rsidTr="0044318E">
        <w:trPr>
          <w:trHeight w:val="333"/>
        </w:trPr>
        <w:tc>
          <w:tcPr>
            <w:tcW w:w="1702" w:type="dxa"/>
          </w:tcPr>
          <w:p w:rsidR="0044318E" w:rsidRPr="00A5586D" w:rsidRDefault="0044318E" w:rsidP="0044318E">
            <w:pPr>
              <w:ind w:right="-479"/>
              <w:jc w:val="both"/>
              <w:rPr>
                <w:rFonts w:ascii="Times New Roman" w:hAnsi="Times New Roman"/>
                <w:sz w:val="24"/>
                <w:szCs w:val="24"/>
              </w:rPr>
            </w:pPr>
            <w:r w:rsidRPr="00A5586D">
              <w:rPr>
                <w:rFonts w:ascii="Times New Roman" w:hAnsi="Times New Roman"/>
                <w:sz w:val="24"/>
                <w:szCs w:val="24"/>
              </w:rPr>
              <w:t>14</w:t>
            </w:r>
          </w:p>
        </w:tc>
        <w:tc>
          <w:tcPr>
            <w:tcW w:w="1417"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45</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210</w:t>
            </w:r>
          </w:p>
        </w:tc>
        <w:tc>
          <w:tcPr>
            <w:tcW w:w="1198"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43</w:t>
            </w:r>
          </w:p>
        </w:tc>
        <w:tc>
          <w:tcPr>
            <w:tcW w:w="1353"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226</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47</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245</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44</w:t>
            </w:r>
          </w:p>
        </w:tc>
        <w:tc>
          <w:tcPr>
            <w:tcW w:w="1275"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235</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46</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246</w:t>
            </w:r>
          </w:p>
        </w:tc>
      </w:tr>
      <w:tr w:rsidR="0044318E" w:rsidRPr="00A5586D" w:rsidTr="0044318E">
        <w:trPr>
          <w:trHeight w:val="316"/>
        </w:trPr>
        <w:tc>
          <w:tcPr>
            <w:tcW w:w="1702" w:type="dxa"/>
          </w:tcPr>
          <w:p w:rsidR="0044318E" w:rsidRPr="00A5586D" w:rsidRDefault="0044318E" w:rsidP="0044318E">
            <w:pPr>
              <w:ind w:right="-479"/>
              <w:jc w:val="both"/>
              <w:rPr>
                <w:rFonts w:ascii="Times New Roman" w:hAnsi="Times New Roman"/>
                <w:sz w:val="24"/>
                <w:szCs w:val="24"/>
              </w:rPr>
            </w:pPr>
            <w:r w:rsidRPr="00A5586D">
              <w:rPr>
                <w:rFonts w:ascii="Times New Roman" w:hAnsi="Times New Roman"/>
                <w:sz w:val="24"/>
                <w:szCs w:val="24"/>
              </w:rPr>
              <w:t>15</w:t>
            </w:r>
          </w:p>
        </w:tc>
        <w:tc>
          <w:tcPr>
            <w:tcW w:w="1417"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41</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206</w:t>
            </w:r>
          </w:p>
        </w:tc>
        <w:tc>
          <w:tcPr>
            <w:tcW w:w="1198"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43</w:t>
            </w:r>
          </w:p>
        </w:tc>
        <w:tc>
          <w:tcPr>
            <w:tcW w:w="1353"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220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46</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242</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43</w:t>
            </w:r>
          </w:p>
        </w:tc>
        <w:tc>
          <w:tcPr>
            <w:tcW w:w="1275"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236</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46</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246</w:t>
            </w:r>
          </w:p>
        </w:tc>
      </w:tr>
      <w:tr w:rsidR="0044318E" w:rsidRPr="00A5586D" w:rsidTr="0044318E">
        <w:trPr>
          <w:trHeight w:val="333"/>
        </w:trPr>
        <w:tc>
          <w:tcPr>
            <w:tcW w:w="1702" w:type="dxa"/>
          </w:tcPr>
          <w:p w:rsidR="0044318E" w:rsidRPr="00A5586D" w:rsidRDefault="0044318E" w:rsidP="0044318E">
            <w:pPr>
              <w:ind w:right="-479"/>
              <w:jc w:val="both"/>
              <w:rPr>
                <w:rFonts w:ascii="Times New Roman" w:hAnsi="Times New Roman"/>
                <w:sz w:val="24"/>
                <w:szCs w:val="24"/>
              </w:rPr>
            </w:pPr>
            <w:r w:rsidRPr="00A5586D">
              <w:rPr>
                <w:rFonts w:ascii="Times New Roman" w:hAnsi="Times New Roman"/>
                <w:sz w:val="24"/>
                <w:szCs w:val="24"/>
              </w:rPr>
              <w:t>16</w:t>
            </w:r>
          </w:p>
        </w:tc>
        <w:tc>
          <w:tcPr>
            <w:tcW w:w="1417"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41</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205</w:t>
            </w:r>
          </w:p>
        </w:tc>
        <w:tc>
          <w:tcPr>
            <w:tcW w:w="1198"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43</w:t>
            </w:r>
          </w:p>
        </w:tc>
        <w:tc>
          <w:tcPr>
            <w:tcW w:w="1353"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221</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46</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238</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43</w:t>
            </w:r>
          </w:p>
        </w:tc>
        <w:tc>
          <w:tcPr>
            <w:tcW w:w="1275"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234</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46</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243</w:t>
            </w:r>
          </w:p>
        </w:tc>
      </w:tr>
      <w:tr w:rsidR="0044318E" w:rsidRPr="00A5586D" w:rsidTr="0044318E">
        <w:trPr>
          <w:trHeight w:val="316"/>
        </w:trPr>
        <w:tc>
          <w:tcPr>
            <w:tcW w:w="1702" w:type="dxa"/>
          </w:tcPr>
          <w:p w:rsidR="0044318E" w:rsidRPr="00A5586D" w:rsidRDefault="0044318E" w:rsidP="0044318E">
            <w:pPr>
              <w:ind w:right="-479"/>
              <w:jc w:val="both"/>
              <w:rPr>
                <w:rFonts w:ascii="Times New Roman" w:hAnsi="Times New Roman"/>
                <w:sz w:val="24"/>
                <w:szCs w:val="24"/>
              </w:rPr>
            </w:pPr>
            <w:r w:rsidRPr="00A5586D">
              <w:rPr>
                <w:rFonts w:ascii="Times New Roman" w:hAnsi="Times New Roman"/>
                <w:sz w:val="24"/>
                <w:szCs w:val="24"/>
              </w:rPr>
              <w:t>17</w:t>
            </w:r>
          </w:p>
        </w:tc>
        <w:tc>
          <w:tcPr>
            <w:tcW w:w="1417"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38</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196</w:t>
            </w:r>
          </w:p>
        </w:tc>
        <w:tc>
          <w:tcPr>
            <w:tcW w:w="1198"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40</w:t>
            </w:r>
          </w:p>
        </w:tc>
        <w:tc>
          <w:tcPr>
            <w:tcW w:w="1353"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205</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45</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232</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41</w:t>
            </w:r>
          </w:p>
        </w:tc>
        <w:tc>
          <w:tcPr>
            <w:tcW w:w="1275"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226</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44</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239</w:t>
            </w:r>
          </w:p>
        </w:tc>
      </w:tr>
      <w:tr w:rsidR="0044318E" w:rsidRPr="00A5586D" w:rsidTr="0044318E">
        <w:trPr>
          <w:trHeight w:val="333"/>
        </w:trPr>
        <w:tc>
          <w:tcPr>
            <w:tcW w:w="1702" w:type="dxa"/>
          </w:tcPr>
          <w:p w:rsidR="0044318E" w:rsidRPr="00A5586D" w:rsidRDefault="0044318E" w:rsidP="0044318E">
            <w:pPr>
              <w:ind w:right="-479"/>
              <w:jc w:val="both"/>
              <w:rPr>
                <w:rFonts w:ascii="Times New Roman" w:hAnsi="Times New Roman"/>
                <w:sz w:val="24"/>
                <w:szCs w:val="24"/>
              </w:rPr>
            </w:pPr>
            <w:r w:rsidRPr="00A5586D">
              <w:rPr>
                <w:rFonts w:ascii="Times New Roman" w:hAnsi="Times New Roman"/>
                <w:sz w:val="24"/>
                <w:szCs w:val="24"/>
              </w:rPr>
              <w:t>18</w:t>
            </w:r>
          </w:p>
        </w:tc>
        <w:tc>
          <w:tcPr>
            <w:tcW w:w="1417"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36</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182</w:t>
            </w:r>
          </w:p>
        </w:tc>
        <w:tc>
          <w:tcPr>
            <w:tcW w:w="1198"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40</w:t>
            </w:r>
          </w:p>
        </w:tc>
        <w:tc>
          <w:tcPr>
            <w:tcW w:w="1353"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202</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44</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229</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40</w:t>
            </w:r>
          </w:p>
        </w:tc>
        <w:tc>
          <w:tcPr>
            <w:tcW w:w="1275"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220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44</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237</w:t>
            </w:r>
          </w:p>
        </w:tc>
      </w:tr>
      <w:tr w:rsidR="0044318E" w:rsidRPr="00A5586D" w:rsidTr="0044318E">
        <w:trPr>
          <w:trHeight w:val="316"/>
        </w:trPr>
        <w:tc>
          <w:tcPr>
            <w:tcW w:w="1702" w:type="dxa"/>
          </w:tcPr>
          <w:p w:rsidR="0044318E" w:rsidRPr="00A5586D" w:rsidRDefault="0044318E" w:rsidP="0044318E">
            <w:pPr>
              <w:ind w:right="-479"/>
              <w:jc w:val="both"/>
              <w:rPr>
                <w:rFonts w:ascii="Times New Roman" w:hAnsi="Times New Roman"/>
                <w:sz w:val="24"/>
                <w:szCs w:val="24"/>
              </w:rPr>
            </w:pPr>
            <w:r w:rsidRPr="00A5586D">
              <w:rPr>
                <w:rFonts w:ascii="Times New Roman" w:hAnsi="Times New Roman"/>
                <w:sz w:val="24"/>
                <w:szCs w:val="24"/>
              </w:rPr>
              <w:t>19</w:t>
            </w:r>
          </w:p>
        </w:tc>
        <w:tc>
          <w:tcPr>
            <w:tcW w:w="1417"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31</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156</w:t>
            </w:r>
          </w:p>
        </w:tc>
        <w:tc>
          <w:tcPr>
            <w:tcW w:w="1198"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38</w:t>
            </w:r>
          </w:p>
        </w:tc>
        <w:tc>
          <w:tcPr>
            <w:tcW w:w="1353"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196</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42</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228</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38</w:t>
            </w:r>
          </w:p>
        </w:tc>
        <w:tc>
          <w:tcPr>
            <w:tcW w:w="1275"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221</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232</w:t>
            </w:r>
          </w:p>
        </w:tc>
      </w:tr>
      <w:tr w:rsidR="0044318E" w:rsidRPr="00A5586D" w:rsidTr="0044318E">
        <w:trPr>
          <w:trHeight w:val="316"/>
        </w:trPr>
        <w:tc>
          <w:tcPr>
            <w:tcW w:w="1702" w:type="dxa"/>
          </w:tcPr>
          <w:p w:rsidR="0044318E" w:rsidRPr="00A5586D" w:rsidRDefault="0044318E" w:rsidP="0044318E">
            <w:pPr>
              <w:ind w:right="-479"/>
              <w:jc w:val="both"/>
              <w:rPr>
                <w:rFonts w:ascii="Times New Roman" w:hAnsi="Times New Roman"/>
                <w:sz w:val="24"/>
                <w:szCs w:val="24"/>
              </w:rPr>
            </w:pPr>
            <w:r w:rsidRPr="00A5586D">
              <w:rPr>
                <w:rFonts w:ascii="Times New Roman" w:hAnsi="Times New Roman"/>
                <w:sz w:val="24"/>
                <w:szCs w:val="24"/>
              </w:rPr>
              <w:t>20</w:t>
            </w:r>
          </w:p>
        </w:tc>
        <w:tc>
          <w:tcPr>
            <w:tcW w:w="1417"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30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152</w:t>
            </w:r>
          </w:p>
        </w:tc>
        <w:tc>
          <w:tcPr>
            <w:tcW w:w="1198"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38</w:t>
            </w:r>
          </w:p>
        </w:tc>
        <w:tc>
          <w:tcPr>
            <w:tcW w:w="1353"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198</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225</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37</w:t>
            </w:r>
          </w:p>
        </w:tc>
        <w:tc>
          <w:tcPr>
            <w:tcW w:w="1275"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205</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234</w:t>
            </w:r>
          </w:p>
        </w:tc>
      </w:tr>
      <w:tr w:rsidR="0044318E" w:rsidRPr="00A5586D" w:rsidTr="0044318E">
        <w:trPr>
          <w:trHeight w:val="333"/>
        </w:trPr>
        <w:tc>
          <w:tcPr>
            <w:tcW w:w="1702" w:type="dxa"/>
          </w:tcPr>
          <w:p w:rsidR="0044318E" w:rsidRPr="00A5586D" w:rsidRDefault="0044318E" w:rsidP="0044318E">
            <w:pPr>
              <w:ind w:right="-479"/>
              <w:jc w:val="both"/>
              <w:rPr>
                <w:rFonts w:ascii="Times New Roman" w:hAnsi="Times New Roman"/>
                <w:sz w:val="24"/>
                <w:szCs w:val="24"/>
              </w:rPr>
            </w:pPr>
            <w:r w:rsidRPr="00A5586D">
              <w:rPr>
                <w:rFonts w:ascii="Times New Roman" w:hAnsi="Times New Roman"/>
                <w:sz w:val="24"/>
                <w:szCs w:val="24"/>
              </w:rPr>
              <w:t>Всего</w:t>
            </w:r>
          </w:p>
        </w:tc>
        <w:tc>
          <w:tcPr>
            <w:tcW w:w="1417"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891</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4237</w:t>
            </w:r>
          </w:p>
        </w:tc>
        <w:tc>
          <w:tcPr>
            <w:tcW w:w="1198"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919</w:t>
            </w:r>
          </w:p>
        </w:tc>
        <w:tc>
          <w:tcPr>
            <w:tcW w:w="1353"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4539</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953</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4780</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922</w:t>
            </w:r>
          </w:p>
        </w:tc>
        <w:tc>
          <w:tcPr>
            <w:tcW w:w="1275"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4702</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947</w:t>
            </w:r>
          </w:p>
        </w:tc>
        <w:tc>
          <w:tcPr>
            <w:tcW w:w="1276" w:type="dxa"/>
            <w:shd w:val="clear" w:color="auto" w:fill="auto"/>
          </w:tcPr>
          <w:p w:rsidR="0044318E" w:rsidRPr="00A5586D" w:rsidRDefault="0044318E" w:rsidP="0044318E">
            <w:pPr>
              <w:ind w:left="-57" w:right="-30" w:firstLine="1"/>
              <w:jc w:val="center"/>
              <w:rPr>
                <w:rFonts w:ascii="Times New Roman" w:hAnsi="Times New Roman"/>
                <w:sz w:val="24"/>
                <w:szCs w:val="24"/>
              </w:rPr>
            </w:pPr>
            <w:r w:rsidRPr="00A5586D">
              <w:rPr>
                <w:rFonts w:ascii="Times New Roman" w:hAnsi="Times New Roman"/>
                <w:sz w:val="24"/>
                <w:szCs w:val="24"/>
              </w:rPr>
              <w:t>4830</w:t>
            </w:r>
          </w:p>
        </w:tc>
      </w:tr>
    </w:tbl>
    <w:p w:rsidR="0044318E" w:rsidRDefault="0044318E" w:rsidP="0044318E">
      <w:pPr>
        <w:pStyle w:val="af3"/>
        <w:spacing w:after="0" w:line="240" w:lineRule="auto"/>
        <w:ind w:left="0"/>
        <w:jc w:val="center"/>
        <w:rPr>
          <w:rFonts w:ascii="Times New Roman" w:hAnsi="Times New Roman"/>
          <w:sz w:val="24"/>
          <w:szCs w:val="24"/>
        </w:rPr>
      </w:pPr>
    </w:p>
    <w:p w:rsidR="009F407C" w:rsidRDefault="009F407C" w:rsidP="0044318E">
      <w:pPr>
        <w:pStyle w:val="af3"/>
        <w:spacing w:after="0" w:line="240" w:lineRule="auto"/>
        <w:ind w:left="0"/>
        <w:jc w:val="center"/>
        <w:rPr>
          <w:rFonts w:ascii="Times New Roman" w:hAnsi="Times New Roman"/>
          <w:b/>
          <w:sz w:val="24"/>
          <w:szCs w:val="24"/>
          <w:lang w:val="kk-KZ"/>
        </w:rPr>
      </w:pPr>
    </w:p>
    <w:p w:rsidR="0044318E" w:rsidRPr="009F407C" w:rsidRDefault="0044318E" w:rsidP="0044318E">
      <w:pPr>
        <w:pStyle w:val="af3"/>
        <w:spacing w:after="0" w:line="240" w:lineRule="auto"/>
        <w:ind w:left="0"/>
        <w:jc w:val="center"/>
        <w:rPr>
          <w:rFonts w:ascii="Times New Roman" w:hAnsi="Times New Roman"/>
          <w:b/>
          <w:sz w:val="24"/>
          <w:szCs w:val="24"/>
        </w:rPr>
      </w:pPr>
      <w:r w:rsidRPr="00B13761">
        <w:rPr>
          <w:rFonts w:ascii="Times New Roman" w:hAnsi="Times New Roman"/>
          <w:b/>
          <w:sz w:val="24"/>
          <w:szCs w:val="24"/>
        </w:rPr>
        <w:lastRenderedPageBreak/>
        <w:t xml:space="preserve">ПРИЛОЖЕНИЕ </w:t>
      </w:r>
      <w:r>
        <w:rPr>
          <w:rFonts w:ascii="Times New Roman" w:hAnsi="Times New Roman"/>
          <w:b/>
          <w:sz w:val="24"/>
          <w:szCs w:val="24"/>
          <w:lang w:val="en-US"/>
        </w:rPr>
        <w:t>Q</w:t>
      </w:r>
    </w:p>
    <w:p w:rsidR="0044318E" w:rsidRPr="009F407C" w:rsidRDefault="0044318E" w:rsidP="0044318E">
      <w:pPr>
        <w:pStyle w:val="af3"/>
        <w:spacing w:after="0" w:line="240" w:lineRule="auto"/>
        <w:ind w:left="0"/>
        <w:jc w:val="center"/>
        <w:rPr>
          <w:rFonts w:ascii="Times New Roman" w:hAnsi="Times New Roman"/>
          <w:b/>
          <w:sz w:val="20"/>
          <w:szCs w:val="20"/>
        </w:rPr>
      </w:pPr>
    </w:p>
    <w:p w:rsidR="0044318E" w:rsidRPr="00B13761" w:rsidRDefault="0044318E" w:rsidP="0044318E">
      <w:pPr>
        <w:spacing w:after="0" w:line="240" w:lineRule="auto"/>
        <w:ind w:firstLine="300"/>
        <w:jc w:val="center"/>
        <w:rPr>
          <w:rFonts w:ascii="Times New Roman" w:hAnsi="Times New Roman"/>
          <w:b/>
          <w:sz w:val="24"/>
          <w:szCs w:val="24"/>
        </w:rPr>
      </w:pPr>
      <w:r w:rsidRPr="00B13761">
        <w:rPr>
          <w:rFonts w:ascii="Times New Roman" w:hAnsi="Times New Roman"/>
          <w:b/>
          <w:sz w:val="24"/>
          <w:szCs w:val="24"/>
        </w:rPr>
        <w:t>В</w:t>
      </w:r>
      <w:r w:rsidR="009F407C" w:rsidRPr="00B13761">
        <w:rPr>
          <w:rFonts w:ascii="Times New Roman" w:hAnsi="Times New Roman"/>
          <w:b/>
          <w:sz w:val="24"/>
          <w:szCs w:val="24"/>
        </w:rPr>
        <w:t>ыращивание имаго златоглазки на питательной среде №2</w:t>
      </w:r>
    </w:p>
    <w:p w:rsidR="0044318E" w:rsidRPr="00A5586D" w:rsidRDefault="0044318E" w:rsidP="0044318E">
      <w:pPr>
        <w:spacing w:after="0" w:line="240" w:lineRule="auto"/>
        <w:ind w:firstLine="300"/>
        <w:jc w:val="center"/>
        <w:rPr>
          <w:rFonts w:ascii="Times New Roman" w:hAnsi="Times New Roman"/>
          <w:sz w:val="24"/>
          <w:szCs w:val="24"/>
        </w:rPr>
      </w:pPr>
    </w:p>
    <w:tbl>
      <w:tblPr>
        <w:tblStyle w:val="a7"/>
        <w:tblW w:w="0" w:type="auto"/>
        <w:tblLook w:val="01E0"/>
      </w:tblPr>
      <w:tblGrid>
        <w:gridCol w:w="808"/>
        <w:gridCol w:w="1507"/>
        <w:gridCol w:w="1276"/>
        <w:gridCol w:w="1508"/>
        <w:gridCol w:w="1276"/>
        <w:gridCol w:w="1508"/>
        <w:gridCol w:w="1276"/>
        <w:gridCol w:w="1508"/>
        <w:gridCol w:w="1276"/>
        <w:gridCol w:w="1508"/>
        <w:gridCol w:w="1051"/>
      </w:tblGrid>
      <w:tr w:rsidR="0044318E" w:rsidRPr="00A5586D" w:rsidTr="0044318E">
        <w:tc>
          <w:tcPr>
            <w:tcW w:w="0" w:type="auto"/>
          </w:tcPr>
          <w:p w:rsidR="0044318E" w:rsidRPr="00A5586D" w:rsidRDefault="0044318E" w:rsidP="0044318E">
            <w:pPr>
              <w:jc w:val="both"/>
              <w:rPr>
                <w:rFonts w:ascii="Times New Roman" w:hAnsi="Times New Roman"/>
                <w:sz w:val="24"/>
                <w:szCs w:val="24"/>
              </w:rPr>
            </w:pPr>
          </w:p>
        </w:tc>
        <w:tc>
          <w:tcPr>
            <w:tcW w:w="0" w:type="auto"/>
            <w:gridSpan w:val="2"/>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Банка №1</w:t>
            </w:r>
          </w:p>
        </w:tc>
        <w:tc>
          <w:tcPr>
            <w:tcW w:w="0" w:type="auto"/>
            <w:gridSpan w:val="2"/>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Банка№2</w:t>
            </w:r>
          </w:p>
        </w:tc>
        <w:tc>
          <w:tcPr>
            <w:tcW w:w="0" w:type="auto"/>
            <w:gridSpan w:val="2"/>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Банка№3</w:t>
            </w:r>
          </w:p>
        </w:tc>
        <w:tc>
          <w:tcPr>
            <w:tcW w:w="0" w:type="auto"/>
            <w:gridSpan w:val="2"/>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Банка №4</w:t>
            </w:r>
          </w:p>
        </w:tc>
        <w:tc>
          <w:tcPr>
            <w:tcW w:w="2583" w:type="dxa"/>
            <w:gridSpan w:val="2"/>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Банка №5</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Дни</w:t>
            </w:r>
          </w:p>
        </w:tc>
        <w:tc>
          <w:tcPr>
            <w:tcW w:w="0" w:type="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кол-во имаго</w:t>
            </w:r>
          </w:p>
        </w:tc>
        <w:tc>
          <w:tcPr>
            <w:tcW w:w="0" w:type="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кол-во яиц</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кол-во имаго</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кол-во яиц</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кол-во имаго</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кол-во яиц</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кол-во имаго</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кол-во яиц</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кол-во имаго</w:t>
            </w:r>
          </w:p>
        </w:tc>
        <w:tc>
          <w:tcPr>
            <w:tcW w:w="1051" w:type="dxa"/>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кол-во яиц</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1</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175</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182</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160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184</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1051" w:type="dxa"/>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176</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2</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190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187</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169</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187</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1051" w:type="dxa"/>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185</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3</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200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216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186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201</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1051" w:type="dxa"/>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216</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4</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224</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248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210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226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1051" w:type="dxa"/>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245</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5</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220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254</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242</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49</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248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1051" w:type="dxa"/>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252</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49</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221</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276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239</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49</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247</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49</w:t>
            </w:r>
          </w:p>
        </w:tc>
        <w:tc>
          <w:tcPr>
            <w:tcW w:w="1051" w:type="dxa"/>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265</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7</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49</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205</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265</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45</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236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240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49</w:t>
            </w:r>
          </w:p>
        </w:tc>
        <w:tc>
          <w:tcPr>
            <w:tcW w:w="1051" w:type="dxa"/>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240</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47</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202</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265</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44</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238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47</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238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49</w:t>
            </w:r>
          </w:p>
        </w:tc>
        <w:tc>
          <w:tcPr>
            <w:tcW w:w="1051" w:type="dxa"/>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238</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9</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47</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196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240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44</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232</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47</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235</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47</w:t>
            </w:r>
          </w:p>
        </w:tc>
        <w:tc>
          <w:tcPr>
            <w:tcW w:w="1051" w:type="dxa"/>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235</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10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44</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198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238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230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236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47</w:t>
            </w:r>
          </w:p>
        </w:tc>
        <w:tc>
          <w:tcPr>
            <w:tcW w:w="1051" w:type="dxa"/>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232</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11</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196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43</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235</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235</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197</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44</w:t>
            </w:r>
          </w:p>
        </w:tc>
        <w:tc>
          <w:tcPr>
            <w:tcW w:w="1051" w:type="dxa"/>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212</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12</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182</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232</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228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180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40</w:t>
            </w:r>
          </w:p>
        </w:tc>
        <w:tc>
          <w:tcPr>
            <w:tcW w:w="1051" w:type="dxa"/>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195</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13</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156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234</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156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31</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154</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28</w:t>
            </w:r>
          </w:p>
        </w:tc>
        <w:tc>
          <w:tcPr>
            <w:tcW w:w="1051" w:type="dxa"/>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156</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14</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146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220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25</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152</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23</w:t>
            </w:r>
          </w:p>
        </w:tc>
        <w:tc>
          <w:tcPr>
            <w:tcW w:w="1051" w:type="dxa"/>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127</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15</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24</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142</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220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22</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127</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110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15</w:t>
            </w:r>
          </w:p>
        </w:tc>
        <w:tc>
          <w:tcPr>
            <w:tcW w:w="1051" w:type="dxa"/>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85</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16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15</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86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33</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208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65</w:t>
            </w: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9</w:t>
            </w:r>
          </w:p>
        </w:tc>
        <w:tc>
          <w:tcPr>
            <w:tcW w:w="1051" w:type="dxa"/>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46</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17</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62</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196</w:t>
            </w: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1051" w:type="dxa"/>
            <w:shd w:val="clear" w:color="auto" w:fill="auto"/>
          </w:tcPr>
          <w:p w:rsidR="0044318E" w:rsidRPr="00A5586D" w:rsidRDefault="0044318E" w:rsidP="0044318E">
            <w:pPr>
              <w:jc w:val="center"/>
              <w:rPr>
                <w:rFonts w:ascii="Times New Roman" w:hAnsi="Times New Roman"/>
                <w:sz w:val="24"/>
                <w:szCs w:val="24"/>
              </w:rPr>
            </w:pP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18</w:t>
            </w: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24</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186</w:t>
            </w: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1051" w:type="dxa"/>
            <w:shd w:val="clear" w:color="auto" w:fill="auto"/>
          </w:tcPr>
          <w:p w:rsidR="0044318E" w:rsidRPr="00A5586D" w:rsidRDefault="0044318E" w:rsidP="0044318E">
            <w:pPr>
              <w:jc w:val="center"/>
              <w:rPr>
                <w:rFonts w:ascii="Times New Roman" w:hAnsi="Times New Roman"/>
                <w:sz w:val="24"/>
                <w:szCs w:val="24"/>
              </w:rPr>
            </w:pP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19</w:t>
            </w: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126</w:t>
            </w: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1051" w:type="dxa"/>
            <w:shd w:val="clear" w:color="auto" w:fill="auto"/>
          </w:tcPr>
          <w:p w:rsidR="0044318E" w:rsidRPr="00A5586D" w:rsidRDefault="0044318E" w:rsidP="0044318E">
            <w:pPr>
              <w:jc w:val="center"/>
              <w:rPr>
                <w:rFonts w:ascii="Times New Roman" w:hAnsi="Times New Roman"/>
                <w:sz w:val="24"/>
                <w:szCs w:val="24"/>
              </w:rPr>
            </w:pP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20</w:t>
            </w: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107</w:t>
            </w: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1051" w:type="dxa"/>
            <w:shd w:val="clear" w:color="auto" w:fill="auto"/>
          </w:tcPr>
          <w:p w:rsidR="0044318E" w:rsidRPr="00A5586D" w:rsidRDefault="0044318E" w:rsidP="0044318E">
            <w:pPr>
              <w:jc w:val="center"/>
              <w:rPr>
                <w:rFonts w:ascii="Times New Roman" w:hAnsi="Times New Roman"/>
                <w:sz w:val="24"/>
                <w:szCs w:val="24"/>
              </w:rPr>
            </w:pP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Всего</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727</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3001</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854</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4335</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624</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3105</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639</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3033</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650</w:t>
            </w:r>
          </w:p>
        </w:tc>
        <w:tc>
          <w:tcPr>
            <w:tcW w:w="1051" w:type="dxa"/>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2914</w:t>
            </w:r>
          </w:p>
        </w:tc>
      </w:tr>
    </w:tbl>
    <w:p w:rsidR="0044318E" w:rsidRDefault="0044318E" w:rsidP="0044318E">
      <w:pPr>
        <w:pStyle w:val="af3"/>
        <w:spacing w:after="0" w:line="240" w:lineRule="auto"/>
        <w:ind w:left="0"/>
        <w:jc w:val="center"/>
        <w:rPr>
          <w:rFonts w:ascii="Times New Roman" w:hAnsi="Times New Roman"/>
          <w:sz w:val="24"/>
          <w:szCs w:val="24"/>
        </w:rPr>
      </w:pPr>
    </w:p>
    <w:p w:rsidR="0044318E" w:rsidRDefault="0044318E" w:rsidP="0044318E">
      <w:pPr>
        <w:pStyle w:val="af3"/>
        <w:spacing w:after="0" w:line="240" w:lineRule="auto"/>
        <w:ind w:left="0"/>
        <w:jc w:val="center"/>
        <w:rPr>
          <w:rFonts w:ascii="Times New Roman" w:hAnsi="Times New Roman"/>
          <w:sz w:val="24"/>
          <w:szCs w:val="24"/>
        </w:rPr>
      </w:pPr>
    </w:p>
    <w:p w:rsidR="0044318E" w:rsidRDefault="0044318E" w:rsidP="0044318E">
      <w:pPr>
        <w:pStyle w:val="af3"/>
        <w:spacing w:after="0" w:line="240" w:lineRule="auto"/>
        <w:ind w:left="0"/>
        <w:jc w:val="center"/>
        <w:rPr>
          <w:rFonts w:ascii="Times New Roman" w:hAnsi="Times New Roman"/>
          <w:sz w:val="24"/>
          <w:szCs w:val="24"/>
        </w:rPr>
      </w:pPr>
    </w:p>
    <w:p w:rsidR="0044318E" w:rsidRDefault="0044318E" w:rsidP="0044318E">
      <w:pPr>
        <w:pStyle w:val="af3"/>
        <w:spacing w:after="0" w:line="240" w:lineRule="auto"/>
        <w:ind w:left="0"/>
        <w:jc w:val="center"/>
        <w:rPr>
          <w:rFonts w:ascii="Times New Roman" w:hAnsi="Times New Roman"/>
          <w:sz w:val="24"/>
          <w:szCs w:val="24"/>
        </w:rPr>
      </w:pPr>
    </w:p>
    <w:p w:rsidR="0044318E" w:rsidRDefault="0044318E" w:rsidP="0044318E">
      <w:pPr>
        <w:pStyle w:val="af3"/>
        <w:spacing w:after="0" w:line="240" w:lineRule="auto"/>
        <w:ind w:left="0"/>
        <w:jc w:val="center"/>
        <w:rPr>
          <w:rFonts w:ascii="Times New Roman" w:hAnsi="Times New Roman"/>
          <w:sz w:val="24"/>
          <w:szCs w:val="24"/>
        </w:rPr>
      </w:pPr>
    </w:p>
    <w:p w:rsidR="0044318E" w:rsidRPr="00B13761" w:rsidRDefault="0044318E" w:rsidP="0044318E">
      <w:pPr>
        <w:pStyle w:val="af3"/>
        <w:spacing w:after="0" w:line="240" w:lineRule="auto"/>
        <w:ind w:left="0"/>
        <w:jc w:val="center"/>
        <w:rPr>
          <w:rFonts w:ascii="Times New Roman" w:hAnsi="Times New Roman"/>
          <w:b/>
          <w:sz w:val="24"/>
          <w:szCs w:val="24"/>
          <w:lang w:val="en-US"/>
        </w:rPr>
      </w:pPr>
      <w:r w:rsidRPr="00B13761">
        <w:rPr>
          <w:rFonts w:ascii="Times New Roman" w:hAnsi="Times New Roman"/>
          <w:b/>
          <w:sz w:val="24"/>
          <w:szCs w:val="24"/>
        </w:rPr>
        <w:lastRenderedPageBreak/>
        <w:t xml:space="preserve">ПРИЛОЖЕНИЕ </w:t>
      </w:r>
      <w:r>
        <w:rPr>
          <w:rFonts w:ascii="Times New Roman" w:hAnsi="Times New Roman"/>
          <w:b/>
          <w:sz w:val="24"/>
          <w:szCs w:val="24"/>
          <w:lang w:val="en-US"/>
        </w:rPr>
        <w:t>R</w:t>
      </w:r>
    </w:p>
    <w:p w:rsidR="0044318E" w:rsidRPr="009F407C" w:rsidRDefault="0044318E" w:rsidP="0044318E">
      <w:pPr>
        <w:tabs>
          <w:tab w:val="left" w:pos="5685"/>
        </w:tabs>
        <w:spacing w:after="0" w:line="240" w:lineRule="auto"/>
        <w:jc w:val="center"/>
        <w:rPr>
          <w:rFonts w:ascii="Times New Roman" w:hAnsi="Times New Roman"/>
          <w:b/>
          <w:sz w:val="20"/>
          <w:szCs w:val="20"/>
        </w:rPr>
      </w:pPr>
    </w:p>
    <w:p w:rsidR="0044318E" w:rsidRPr="00B13761" w:rsidRDefault="0044318E" w:rsidP="0044318E">
      <w:pPr>
        <w:spacing w:after="0" w:line="240" w:lineRule="auto"/>
        <w:ind w:firstLine="300"/>
        <w:jc w:val="center"/>
        <w:rPr>
          <w:rFonts w:ascii="Times New Roman" w:hAnsi="Times New Roman"/>
          <w:b/>
          <w:sz w:val="24"/>
          <w:szCs w:val="24"/>
        </w:rPr>
      </w:pPr>
      <w:r w:rsidRPr="00B13761">
        <w:rPr>
          <w:rFonts w:ascii="Times New Roman" w:hAnsi="Times New Roman"/>
          <w:b/>
          <w:sz w:val="24"/>
          <w:szCs w:val="24"/>
        </w:rPr>
        <w:t>В</w:t>
      </w:r>
      <w:r w:rsidR="009F407C" w:rsidRPr="00B13761">
        <w:rPr>
          <w:rFonts w:ascii="Times New Roman" w:hAnsi="Times New Roman"/>
          <w:b/>
          <w:sz w:val="24"/>
          <w:szCs w:val="24"/>
        </w:rPr>
        <w:t xml:space="preserve">ыращивание имаго златоглазки на питательной среде №3 </w:t>
      </w:r>
    </w:p>
    <w:p w:rsidR="0044318E" w:rsidRPr="00A5586D" w:rsidRDefault="0044318E" w:rsidP="0044318E">
      <w:pPr>
        <w:spacing w:after="0" w:line="240" w:lineRule="auto"/>
        <w:ind w:firstLine="300"/>
        <w:jc w:val="center"/>
        <w:rPr>
          <w:rFonts w:ascii="Times New Roman" w:hAnsi="Times New Roman"/>
          <w:sz w:val="24"/>
          <w:szCs w:val="24"/>
        </w:rPr>
      </w:pPr>
    </w:p>
    <w:tbl>
      <w:tblPr>
        <w:tblStyle w:val="a7"/>
        <w:tblW w:w="0" w:type="auto"/>
        <w:tblLook w:val="01E0"/>
      </w:tblPr>
      <w:tblGrid>
        <w:gridCol w:w="808"/>
        <w:gridCol w:w="1482"/>
        <w:gridCol w:w="1256"/>
        <w:gridCol w:w="1483"/>
        <w:gridCol w:w="1256"/>
        <w:gridCol w:w="1483"/>
        <w:gridCol w:w="1256"/>
        <w:gridCol w:w="1483"/>
        <w:gridCol w:w="1256"/>
        <w:gridCol w:w="1483"/>
        <w:gridCol w:w="1256"/>
      </w:tblGrid>
      <w:tr w:rsidR="0044318E" w:rsidRPr="00A5586D" w:rsidTr="0044318E">
        <w:tc>
          <w:tcPr>
            <w:tcW w:w="0" w:type="auto"/>
            <w:vMerge w:val="restart"/>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Дни</w:t>
            </w:r>
          </w:p>
        </w:tc>
        <w:tc>
          <w:tcPr>
            <w:tcW w:w="0" w:type="auto"/>
            <w:gridSpan w:val="2"/>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Банка №1</w:t>
            </w:r>
          </w:p>
        </w:tc>
        <w:tc>
          <w:tcPr>
            <w:tcW w:w="0" w:type="auto"/>
            <w:gridSpan w:val="2"/>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Банка №2</w:t>
            </w:r>
          </w:p>
        </w:tc>
        <w:tc>
          <w:tcPr>
            <w:tcW w:w="0" w:type="auto"/>
            <w:gridSpan w:val="2"/>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Банка №3</w:t>
            </w:r>
          </w:p>
        </w:tc>
        <w:tc>
          <w:tcPr>
            <w:tcW w:w="0" w:type="auto"/>
            <w:gridSpan w:val="2"/>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Банка №4</w:t>
            </w:r>
          </w:p>
        </w:tc>
        <w:tc>
          <w:tcPr>
            <w:tcW w:w="0" w:type="auto"/>
            <w:gridSpan w:val="2"/>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Банка №5</w:t>
            </w:r>
          </w:p>
        </w:tc>
      </w:tr>
      <w:tr w:rsidR="0044318E" w:rsidRPr="00A5586D" w:rsidTr="0044318E">
        <w:tc>
          <w:tcPr>
            <w:tcW w:w="0" w:type="auto"/>
            <w:vMerge/>
          </w:tcPr>
          <w:p w:rsidR="0044318E" w:rsidRPr="00A5586D" w:rsidRDefault="0044318E" w:rsidP="0044318E">
            <w:pPr>
              <w:jc w:val="both"/>
              <w:rPr>
                <w:rFonts w:ascii="Times New Roman" w:hAnsi="Times New Roman"/>
                <w:sz w:val="24"/>
                <w:szCs w:val="24"/>
              </w:rPr>
            </w:pPr>
          </w:p>
        </w:tc>
        <w:tc>
          <w:tcPr>
            <w:tcW w:w="0" w:type="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кол-во имаго</w:t>
            </w:r>
          </w:p>
        </w:tc>
        <w:tc>
          <w:tcPr>
            <w:tcW w:w="0" w:type="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кол-во яиц</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кол-во имаго</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кол-во яиц</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кол-во имаго</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кол-во яиц</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кол-во имаго</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кол-во яиц</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кол-во имаго</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кол-во яиц</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1</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184</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186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158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169</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224</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2</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187</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192</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188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189</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220</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3</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265</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251</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271</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227</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49</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221</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4</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265</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262</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268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252</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49</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205</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5</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240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267</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266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240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202</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238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251</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248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231</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47</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196</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7</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49</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235</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49</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248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45</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245</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238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47</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198</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49</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236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49</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246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44</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247</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44</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224</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196</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9</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234</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242</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44</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232</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43</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207</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182</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10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226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47</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240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202</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43</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205</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178</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11</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42</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220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43</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221</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186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41</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201</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31</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146</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12</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205</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43</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217</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179</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196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142</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13</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35</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202</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41</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202</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151</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185</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96</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14</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29</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196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37</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183</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25</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123</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37</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183</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15</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65</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15</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198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32</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159</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22</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110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146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9</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45</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16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129</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25</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142</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7</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25</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92</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6</w:t>
            </w: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17</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15</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87</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10</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62</w:t>
            </w: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27</w:t>
            </w: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18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8</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42</w:t>
            </w: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r>
      <w:tr w:rsidR="0044318E" w:rsidRPr="00A5586D" w:rsidTr="0044318E">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19-20</w:t>
            </w: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c>
          <w:tcPr>
            <w:tcW w:w="0" w:type="auto"/>
            <w:shd w:val="clear" w:color="auto" w:fill="auto"/>
          </w:tcPr>
          <w:p w:rsidR="0044318E" w:rsidRPr="00A5586D" w:rsidRDefault="0044318E" w:rsidP="0044318E">
            <w:pPr>
              <w:jc w:val="center"/>
              <w:rPr>
                <w:rFonts w:ascii="Times New Roman" w:hAnsi="Times New Roman"/>
                <w:sz w:val="24"/>
                <w:szCs w:val="24"/>
              </w:rPr>
            </w:pPr>
          </w:p>
        </w:tc>
      </w:tr>
      <w:tr w:rsidR="0044318E" w:rsidRPr="00A5586D" w:rsidTr="0044318E">
        <w:trPr>
          <w:trHeight w:val="73"/>
        </w:trPr>
        <w:tc>
          <w:tcPr>
            <w:tcW w:w="0" w:type="auto"/>
          </w:tcPr>
          <w:p w:rsidR="0044318E" w:rsidRPr="00A5586D" w:rsidRDefault="0044318E" w:rsidP="0044318E">
            <w:pPr>
              <w:jc w:val="both"/>
              <w:rPr>
                <w:rFonts w:ascii="Times New Roman" w:hAnsi="Times New Roman"/>
                <w:sz w:val="24"/>
                <w:szCs w:val="24"/>
              </w:rPr>
            </w:pPr>
            <w:r w:rsidRPr="00A5586D">
              <w:rPr>
                <w:rFonts w:ascii="Times New Roman" w:hAnsi="Times New Roman"/>
                <w:sz w:val="24"/>
                <w:szCs w:val="24"/>
              </w:rPr>
              <w:t>Всего</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703</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3589</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724</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3571</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623</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3099</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674</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3212</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566</w:t>
            </w:r>
          </w:p>
        </w:tc>
        <w:tc>
          <w:tcPr>
            <w:tcW w:w="0" w:type="auto"/>
            <w:shd w:val="clear" w:color="auto" w:fill="auto"/>
          </w:tcPr>
          <w:p w:rsidR="0044318E" w:rsidRPr="00A5586D" w:rsidRDefault="0044318E" w:rsidP="0044318E">
            <w:pPr>
              <w:jc w:val="center"/>
              <w:rPr>
                <w:rFonts w:ascii="Times New Roman" w:hAnsi="Times New Roman"/>
                <w:sz w:val="24"/>
                <w:szCs w:val="24"/>
              </w:rPr>
            </w:pPr>
            <w:r w:rsidRPr="00A5586D">
              <w:rPr>
                <w:rFonts w:ascii="Times New Roman" w:hAnsi="Times New Roman"/>
                <w:sz w:val="24"/>
                <w:szCs w:val="24"/>
              </w:rPr>
              <w:t>2522</w:t>
            </w:r>
          </w:p>
        </w:tc>
      </w:tr>
    </w:tbl>
    <w:p w:rsidR="0044318E" w:rsidRPr="00A5586D" w:rsidRDefault="0044318E" w:rsidP="0044318E">
      <w:pPr>
        <w:tabs>
          <w:tab w:val="left" w:pos="5685"/>
        </w:tabs>
        <w:spacing w:after="0" w:line="240" w:lineRule="auto"/>
        <w:jc w:val="center"/>
        <w:rPr>
          <w:rFonts w:ascii="Times New Roman" w:hAnsi="Times New Roman"/>
          <w:sz w:val="24"/>
          <w:szCs w:val="24"/>
        </w:rPr>
      </w:pPr>
    </w:p>
    <w:p w:rsidR="0044318E" w:rsidRPr="00A5586D" w:rsidRDefault="0044318E" w:rsidP="0044318E">
      <w:pPr>
        <w:tabs>
          <w:tab w:val="left" w:pos="5685"/>
        </w:tabs>
        <w:spacing w:after="0" w:line="240" w:lineRule="auto"/>
        <w:jc w:val="center"/>
        <w:rPr>
          <w:rFonts w:ascii="Times New Roman" w:hAnsi="Times New Roman"/>
          <w:sz w:val="24"/>
          <w:szCs w:val="24"/>
        </w:rPr>
        <w:sectPr w:rsidR="0044318E" w:rsidRPr="00A5586D" w:rsidSect="00560C5C">
          <w:pgSz w:w="16838" w:h="11906" w:orient="landscape" w:code="9"/>
          <w:pgMar w:top="1134" w:right="851" w:bottom="1134" w:left="1701" w:header="709" w:footer="709" w:gutter="0"/>
          <w:pgNumType w:start="131"/>
          <w:cols w:space="708"/>
          <w:docGrid w:linePitch="360"/>
        </w:sectPr>
      </w:pPr>
    </w:p>
    <w:p w:rsidR="0044318E" w:rsidRPr="00B13761" w:rsidRDefault="0044318E" w:rsidP="0044318E">
      <w:pPr>
        <w:tabs>
          <w:tab w:val="left" w:pos="5685"/>
        </w:tabs>
        <w:spacing w:after="0" w:line="240" w:lineRule="auto"/>
        <w:jc w:val="center"/>
        <w:rPr>
          <w:rFonts w:ascii="Times New Roman" w:hAnsi="Times New Roman"/>
          <w:b/>
          <w:sz w:val="24"/>
          <w:szCs w:val="24"/>
        </w:rPr>
      </w:pPr>
      <w:r w:rsidRPr="00B13761">
        <w:rPr>
          <w:rFonts w:ascii="Times New Roman" w:hAnsi="Times New Roman"/>
          <w:b/>
          <w:sz w:val="24"/>
          <w:szCs w:val="24"/>
        </w:rPr>
        <w:lastRenderedPageBreak/>
        <w:t xml:space="preserve">ПРИЛОЖЕНИЕ </w:t>
      </w:r>
      <w:r>
        <w:rPr>
          <w:rFonts w:ascii="Times New Roman" w:hAnsi="Times New Roman"/>
          <w:b/>
          <w:sz w:val="24"/>
          <w:szCs w:val="24"/>
          <w:lang w:val="en-US"/>
        </w:rPr>
        <w:t>S</w:t>
      </w:r>
    </w:p>
    <w:p w:rsidR="0044318E" w:rsidRPr="009F407C" w:rsidRDefault="0044318E" w:rsidP="0044318E">
      <w:pPr>
        <w:tabs>
          <w:tab w:val="left" w:pos="5685"/>
        </w:tabs>
        <w:spacing w:after="0" w:line="240" w:lineRule="auto"/>
        <w:jc w:val="center"/>
        <w:rPr>
          <w:rFonts w:ascii="Times New Roman" w:hAnsi="Times New Roman"/>
          <w:b/>
          <w:sz w:val="20"/>
          <w:szCs w:val="20"/>
        </w:rPr>
      </w:pPr>
    </w:p>
    <w:p w:rsidR="0044318E" w:rsidRPr="00B13761" w:rsidRDefault="0044318E" w:rsidP="0044318E">
      <w:pPr>
        <w:tabs>
          <w:tab w:val="left" w:pos="5685"/>
        </w:tabs>
        <w:spacing w:after="0" w:line="240" w:lineRule="auto"/>
        <w:jc w:val="center"/>
        <w:rPr>
          <w:rFonts w:ascii="Times New Roman" w:hAnsi="Times New Roman"/>
          <w:b/>
          <w:sz w:val="24"/>
          <w:szCs w:val="24"/>
        </w:rPr>
      </w:pPr>
      <w:r w:rsidRPr="00B13761">
        <w:rPr>
          <w:rFonts w:ascii="Times New Roman" w:hAnsi="Times New Roman"/>
          <w:b/>
          <w:sz w:val="24"/>
          <w:szCs w:val="24"/>
        </w:rPr>
        <w:t>М</w:t>
      </w:r>
      <w:r w:rsidR="009F407C" w:rsidRPr="00B13761">
        <w:rPr>
          <w:rFonts w:ascii="Times New Roman" w:hAnsi="Times New Roman"/>
          <w:b/>
          <w:sz w:val="24"/>
          <w:szCs w:val="24"/>
        </w:rPr>
        <w:t>ониторинг работы биофабрики</w:t>
      </w:r>
    </w:p>
    <w:p w:rsidR="0044318E" w:rsidRDefault="0044318E" w:rsidP="0044318E">
      <w:pPr>
        <w:tabs>
          <w:tab w:val="left" w:pos="5685"/>
        </w:tabs>
        <w:spacing w:after="0" w:line="240" w:lineRule="auto"/>
        <w:jc w:val="center"/>
        <w:rPr>
          <w:rFonts w:ascii="Times New Roman" w:hAnsi="Times New Roman"/>
          <w:sz w:val="28"/>
          <w:szCs w:val="28"/>
        </w:rPr>
      </w:pPr>
    </w:p>
    <w:p w:rsidR="0044318E" w:rsidRDefault="0044318E" w:rsidP="0044318E">
      <w:pPr>
        <w:jc w:val="center"/>
        <w:rPr>
          <w:rFonts w:ascii="Times New Roman" w:hAnsi="Times New Roman"/>
          <w:sz w:val="28"/>
          <w:szCs w:val="28"/>
        </w:rPr>
      </w:pPr>
      <w:r w:rsidRPr="00001085">
        <w:rPr>
          <w:rFonts w:ascii="Times New Roman" w:hAnsi="Times New Roman"/>
          <w:noProof/>
          <w:sz w:val="28"/>
          <w:szCs w:val="28"/>
        </w:rPr>
        <w:drawing>
          <wp:inline distT="0" distB="0" distL="0" distR="0">
            <wp:extent cx="4630772" cy="5359940"/>
            <wp:effectExtent l="19050" t="0" r="0" b="0"/>
            <wp:docPr id="25" name="Рисунок 4" descr="C:\Users\User\Desktop\20190211_122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0190211_122758.jpg"/>
                    <pic:cNvPicPr>
                      <a:picLocks noChangeAspect="1" noChangeArrowheads="1"/>
                    </pic:cNvPicPr>
                  </pic:nvPicPr>
                  <pic:blipFill>
                    <a:blip r:embed="rId39" cstate="print"/>
                    <a:srcRect t="6741" b="36977"/>
                    <a:stretch>
                      <a:fillRect/>
                    </a:stretch>
                  </pic:blipFill>
                  <pic:spPr bwMode="auto">
                    <a:xfrm>
                      <a:off x="0" y="0"/>
                      <a:ext cx="4630772" cy="5359940"/>
                    </a:xfrm>
                    <a:prstGeom prst="rect">
                      <a:avLst/>
                    </a:prstGeom>
                    <a:noFill/>
                    <a:ln w="9525">
                      <a:noFill/>
                      <a:miter lim="800000"/>
                      <a:headEnd/>
                      <a:tailEnd/>
                    </a:ln>
                  </pic:spPr>
                </pic:pic>
              </a:graphicData>
            </a:graphic>
          </wp:inline>
        </w:drawing>
      </w:r>
    </w:p>
    <w:p w:rsidR="0044318E" w:rsidRDefault="0044318E" w:rsidP="0044318E">
      <w:pPr>
        <w:rPr>
          <w:rFonts w:ascii="Times New Roman" w:hAnsi="Times New Roman"/>
          <w:sz w:val="28"/>
          <w:szCs w:val="28"/>
        </w:rPr>
      </w:pPr>
    </w:p>
    <w:p w:rsidR="0044318E" w:rsidRDefault="0044318E" w:rsidP="0044318E">
      <w:pPr>
        <w:tabs>
          <w:tab w:val="left" w:pos="5685"/>
        </w:tabs>
        <w:spacing w:after="0" w:line="240" w:lineRule="auto"/>
        <w:jc w:val="center"/>
        <w:rPr>
          <w:rFonts w:ascii="Times New Roman" w:hAnsi="Times New Roman"/>
          <w:sz w:val="28"/>
          <w:szCs w:val="28"/>
        </w:rPr>
        <w:sectPr w:rsidR="0044318E" w:rsidSect="00560C5C">
          <w:pgSz w:w="11906" w:h="16838" w:code="9"/>
          <w:pgMar w:top="1134" w:right="567" w:bottom="1134" w:left="1701" w:header="709" w:footer="709" w:gutter="0"/>
          <w:pgNumType w:start="134"/>
          <w:cols w:space="708"/>
          <w:docGrid w:linePitch="360"/>
        </w:sectPr>
      </w:pPr>
    </w:p>
    <w:p w:rsidR="0044318E" w:rsidRPr="0044318E" w:rsidRDefault="0044318E" w:rsidP="0044318E">
      <w:pPr>
        <w:tabs>
          <w:tab w:val="left" w:pos="5685"/>
        </w:tabs>
        <w:spacing w:after="0" w:line="240" w:lineRule="auto"/>
        <w:jc w:val="center"/>
        <w:rPr>
          <w:rFonts w:ascii="Times New Roman" w:hAnsi="Times New Roman"/>
          <w:b/>
          <w:sz w:val="24"/>
          <w:szCs w:val="24"/>
        </w:rPr>
      </w:pPr>
      <w:r>
        <w:rPr>
          <w:rFonts w:ascii="Times New Roman" w:hAnsi="Times New Roman"/>
          <w:b/>
          <w:sz w:val="24"/>
          <w:szCs w:val="24"/>
        </w:rPr>
        <w:lastRenderedPageBreak/>
        <w:t xml:space="preserve">ПРИЛОЖЕНИЕ </w:t>
      </w:r>
      <w:r>
        <w:rPr>
          <w:rFonts w:ascii="Times New Roman" w:hAnsi="Times New Roman"/>
          <w:b/>
          <w:sz w:val="24"/>
          <w:szCs w:val="24"/>
          <w:lang w:val="en-US"/>
        </w:rPr>
        <w:t>T</w:t>
      </w:r>
    </w:p>
    <w:p w:rsidR="0044318E" w:rsidRPr="009F407C" w:rsidRDefault="0044318E" w:rsidP="0044318E">
      <w:pPr>
        <w:tabs>
          <w:tab w:val="left" w:pos="1620"/>
          <w:tab w:val="left" w:pos="3620"/>
        </w:tabs>
        <w:spacing w:after="0" w:line="240" w:lineRule="auto"/>
        <w:jc w:val="both"/>
        <w:rPr>
          <w:rFonts w:ascii="Times New Roman" w:hAnsi="Times New Roman"/>
          <w:b/>
          <w:bCs/>
          <w:sz w:val="20"/>
          <w:szCs w:val="20"/>
        </w:rPr>
      </w:pPr>
    </w:p>
    <w:p w:rsidR="0044318E" w:rsidRPr="00B13761" w:rsidRDefault="0044318E" w:rsidP="0044318E">
      <w:pPr>
        <w:pStyle w:val="af3"/>
        <w:spacing w:after="0" w:line="240" w:lineRule="auto"/>
        <w:ind w:left="0"/>
        <w:jc w:val="center"/>
        <w:rPr>
          <w:rFonts w:ascii="Times New Roman" w:hAnsi="Times New Roman"/>
          <w:b/>
          <w:sz w:val="24"/>
          <w:szCs w:val="24"/>
        </w:rPr>
      </w:pPr>
      <w:r w:rsidRPr="00B13761">
        <w:rPr>
          <w:rFonts w:ascii="Times New Roman" w:hAnsi="Times New Roman"/>
          <w:b/>
          <w:sz w:val="24"/>
          <w:szCs w:val="24"/>
        </w:rPr>
        <w:t>Б</w:t>
      </w:r>
      <w:r w:rsidR="009F407C" w:rsidRPr="00B13761">
        <w:rPr>
          <w:rFonts w:ascii="Times New Roman" w:hAnsi="Times New Roman"/>
          <w:b/>
          <w:sz w:val="24"/>
          <w:szCs w:val="24"/>
        </w:rPr>
        <w:t>иологическая эффективность химических препаратов против тлей на посевах хлопчатника</w:t>
      </w:r>
    </w:p>
    <w:p w:rsidR="0044318E" w:rsidRPr="00B13761" w:rsidRDefault="0044318E" w:rsidP="0044318E">
      <w:pPr>
        <w:pStyle w:val="af3"/>
        <w:spacing w:after="0" w:line="240" w:lineRule="auto"/>
        <w:ind w:left="0" w:firstLine="709"/>
        <w:jc w:val="center"/>
        <w:rPr>
          <w:rFonts w:ascii="Times New Roman" w:hAnsi="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686"/>
        <w:gridCol w:w="1701"/>
        <w:gridCol w:w="1417"/>
        <w:gridCol w:w="1418"/>
        <w:gridCol w:w="1276"/>
        <w:gridCol w:w="1417"/>
        <w:gridCol w:w="1276"/>
        <w:gridCol w:w="1134"/>
        <w:gridCol w:w="990"/>
      </w:tblGrid>
      <w:tr w:rsidR="0044318E" w:rsidRPr="00B13761" w:rsidTr="0044318E">
        <w:trPr>
          <w:trHeight w:val="543"/>
        </w:trPr>
        <w:tc>
          <w:tcPr>
            <w:tcW w:w="3686" w:type="dxa"/>
            <w:vMerge w:val="restart"/>
          </w:tcPr>
          <w:p w:rsidR="0044318E" w:rsidRPr="00B13761" w:rsidRDefault="0044318E" w:rsidP="0044318E">
            <w:pPr>
              <w:pStyle w:val="af3"/>
              <w:spacing w:after="0" w:line="240" w:lineRule="auto"/>
              <w:ind w:left="0"/>
              <w:jc w:val="center"/>
              <w:rPr>
                <w:rFonts w:ascii="Times New Roman" w:hAnsi="Times New Roman"/>
                <w:sz w:val="24"/>
                <w:szCs w:val="24"/>
              </w:rPr>
            </w:pPr>
            <w:r w:rsidRPr="00B13761">
              <w:rPr>
                <w:rFonts w:ascii="Times New Roman" w:hAnsi="Times New Roman"/>
                <w:sz w:val="24"/>
                <w:szCs w:val="24"/>
              </w:rPr>
              <w:t>Варианты</w:t>
            </w:r>
          </w:p>
        </w:tc>
        <w:tc>
          <w:tcPr>
            <w:tcW w:w="1701" w:type="dxa"/>
            <w:vMerge w:val="restart"/>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Повторност</w:t>
            </w:r>
          </w:p>
        </w:tc>
        <w:tc>
          <w:tcPr>
            <w:tcW w:w="5528" w:type="dxa"/>
            <w:gridSpan w:val="4"/>
          </w:tcPr>
          <w:p w:rsidR="0044318E" w:rsidRPr="00B13761" w:rsidRDefault="0044318E" w:rsidP="0044318E">
            <w:pPr>
              <w:pStyle w:val="af3"/>
              <w:spacing w:after="0" w:line="240" w:lineRule="auto"/>
              <w:ind w:left="0"/>
              <w:jc w:val="center"/>
              <w:rPr>
                <w:rFonts w:ascii="Times New Roman" w:hAnsi="Times New Roman"/>
                <w:sz w:val="24"/>
                <w:szCs w:val="24"/>
              </w:rPr>
            </w:pPr>
            <w:r w:rsidRPr="00B13761">
              <w:rPr>
                <w:rFonts w:ascii="Times New Roman" w:hAnsi="Times New Roman"/>
                <w:sz w:val="24"/>
                <w:szCs w:val="24"/>
              </w:rPr>
              <w:t>Численность на 100 листов на день учёта, особей</w:t>
            </w:r>
          </w:p>
        </w:tc>
        <w:tc>
          <w:tcPr>
            <w:tcW w:w="3400" w:type="dxa"/>
            <w:gridSpan w:val="3"/>
          </w:tcPr>
          <w:p w:rsidR="0044318E" w:rsidRPr="00B13761" w:rsidRDefault="0044318E" w:rsidP="0044318E">
            <w:pPr>
              <w:pStyle w:val="af3"/>
              <w:spacing w:after="0" w:line="240" w:lineRule="auto"/>
              <w:ind w:left="0"/>
              <w:jc w:val="center"/>
              <w:rPr>
                <w:rFonts w:ascii="Times New Roman" w:hAnsi="Times New Roman"/>
                <w:sz w:val="24"/>
                <w:szCs w:val="24"/>
              </w:rPr>
            </w:pPr>
            <w:r w:rsidRPr="00B13761">
              <w:rPr>
                <w:rFonts w:ascii="Times New Roman" w:hAnsi="Times New Roman"/>
                <w:sz w:val="24"/>
                <w:szCs w:val="24"/>
              </w:rPr>
              <w:t>Биологическая эффективность, %</w:t>
            </w:r>
          </w:p>
        </w:tc>
      </w:tr>
      <w:tr w:rsidR="0044318E" w:rsidRPr="00B13761" w:rsidTr="0044318E">
        <w:trPr>
          <w:trHeight w:val="209"/>
        </w:trPr>
        <w:tc>
          <w:tcPr>
            <w:tcW w:w="3686" w:type="dxa"/>
            <w:vMerge/>
          </w:tcPr>
          <w:p w:rsidR="0044318E" w:rsidRPr="00B13761" w:rsidRDefault="0044318E" w:rsidP="0044318E">
            <w:pPr>
              <w:pStyle w:val="af3"/>
              <w:spacing w:after="0" w:line="240" w:lineRule="auto"/>
              <w:ind w:left="0"/>
              <w:jc w:val="center"/>
              <w:rPr>
                <w:rFonts w:ascii="Times New Roman" w:hAnsi="Times New Roman"/>
                <w:sz w:val="24"/>
                <w:szCs w:val="24"/>
              </w:rPr>
            </w:pPr>
          </w:p>
        </w:tc>
        <w:tc>
          <w:tcPr>
            <w:tcW w:w="1701" w:type="dxa"/>
            <w:vMerge/>
            <w:vAlign w:val="center"/>
          </w:tcPr>
          <w:p w:rsidR="0044318E" w:rsidRPr="00B13761" w:rsidRDefault="0044318E" w:rsidP="0044318E">
            <w:pPr>
              <w:pStyle w:val="af3"/>
              <w:spacing w:after="0" w:line="240" w:lineRule="auto"/>
              <w:ind w:left="0"/>
              <w:jc w:val="center"/>
              <w:rPr>
                <w:rFonts w:ascii="Times New Roman" w:hAnsi="Times New Roman"/>
                <w:sz w:val="24"/>
                <w:szCs w:val="24"/>
              </w:rPr>
            </w:pPr>
          </w:p>
        </w:tc>
        <w:tc>
          <w:tcPr>
            <w:tcW w:w="1417" w:type="dxa"/>
          </w:tcPr>
          <w:p w:rsidR="0044318E" w:rsidRPr="00B13761" w:rsidRDefault="0044318E" w:rsidP="0044318E">
            <w:pPr>
              <w:pStyle w:val="af3"/>
              <w:spacing w:after="0" w:line="240" w:lineRule="auto"/>
              <w:ind w:left="-108" w:right="-108"/>
              <w:jc w:val="center"/>
              <w:rPr>
                <w:rFonts w:ascii="Times New Roman" w:hAnsi="Times New Roman"/>
                <w:sz w:val="24"/>
                <w:szCs w:val="24"/>
              </w:rPr>
            </w:pPr>
            <w:r w:rsidRPr="00B13761">
              <w:rPr>
                <w:rFonts w:ascii="Times New Roman" w:hAnsi="Times New Roman"/>
                <w:sz w:val="24"/>
                <w:szCs w:val="24"/>
              </w:rPr>
              <w:t xml:space="preserve">до </w:t>
            </w:r>
          </w:p>
          <w:p w:rsidR="0044318E" w:rsidRPr="00B13761" w:rsidRDefault="0044318E" w:rsidP="0044318E">
            <w:pPr>
              <w:pStyle w:val="af3"/>
              <w:spacing w:after="0" w:line="240" w:lineRule="auto"/>
              <w:ind w:left="-108" w:right="-108"/>
              <w:jc w:val="center"/>
              <w:rPr>
                <w:rFonts w:ascii="Times New Roman" w:hAnsi="Times New Roman"/>
                <w:sz w:val="24"/>
                <w:szCs w:val="24"/>
              </w:rPr>
            </w:pPr>
            <w:r w:rsidRPr="00B13761">
              <w:rPr>
                <w:rFonts w:ascii="Times New Roman" w:hAnsi="Times New Roman"/>
                <w:sz w:val="24"/>
                <w:szCs w:val="24"/>
              </w:rPr>
              <w:t xml:space="preserve">обработки </w:t>
            </w:r>
          </w:p>
        </w:tc>
        <w:tc>
          <w:tcPr>
            <w:tcW w:w="1418" w:type="dxa"/>
          </w:tcPr>
          <w:p w:rsidR="0044318E" w:rsidRPr="00B13761" w:rsidRDefault="0044318E" w:rsidP="0044318E">
            <w:pPr>
              <w:pStyle w:val="af3"/>
              <w:spacing w:after="0" w:line="240" w:lineRule="auto"/>
              <w:ind w:left="0"/>
              <w:jc w:val="center"/>
              <w:rPr>
                <w:rFonts w:ascii="Times New Roman" w:hAnsi="Times New Roman"/>
                <w:sz w:val="24"/>
                <w:szCs w:val="24"/>
              </w:rPr>
            </w:pPr>
            <w:r w:rsidRPr="00B13761">
              <w:rPr>
                <w:rFonts w:ascii="Times New Roman" w:hAnsi="Times New Roman"/>
                <w:sz w:val="24"/>
                <w:szCs w:val="24"/>
              </w:rPr>
              <w:t>3</w:t>
            </w:r>
          </w:p>
        </w:tc>
        <w:tc>
          <w:tcPr>
            <w:tcW w:w="1276" w:type="dxa"/>
          </w:tcPr>
          <w:p w:rsidR="0044318E" w:rsidRPr="00B13761" w:rsidRDefault="0044318E" w:rsidP="0044318E">
            <w:pPr>
              <w:pStyle w:val="af3"/>
              <w:spacing w:after="0" w:line="240" w:lineRule="auto"/>
              <w:ind w:left="0"/>
              <w:jc w:val="center"/>
              <w:rPr>
                <w:rFonts w:ascii="Times New Roman" w:hAnsi="Times New Roman"/>
                <w:sz w:val="24"/>
                <w:szCs w:val="24"/>
              </w:rPr>
            </w:pPr>
            <w:r w:rsidRPr="00B13761">
              <w:rPr>
                <w:rFonts w:ascii="Times New Roman" w:hAnsi="Times New Roman"/>
                <w:sz w:val="24"/>
                <w:szCs w:val="24"/>
              </w:rPr>
              <w:t>7</w:t>
            </w:r>
          </w:p>
        </w:tc>
        <w:tc>
          <w:tcPr>
            <w:tcW w:w="1417" w:type="dxa"/>
          </w:tcPr>
          <w:p w:rsidR="0044318E" w:rsidRPr="00B13761" w:rsidRDefault="0044318E" w:rsidP="0044318E">
            <w:pPr>
              <w:pStyle w:val="af3"/>
              <w:spacing w:after="0" w:line="240" w:lineRule="auto"/>
              <w:ind w:left="0"/>
              <w:jc w:val="center"/>
              <w:rPr>
                <w:rFonts w:ascii="Times New Roman" w:hAnsi="Times New Roman"/>
                <w:sz w:val="24"/>
                <w:szCs w:val="24"/>
              </w:rPr>
            </w:pPr>
            <w:r w:rsidRPr="00B13761">
              <w:rPr>
                <w:rFonts w:ascii="Times New Roman" w:hAnsi="Times New Roman"/>
                <w:sz w:val="24"/>
                <w:szCs w:val="24"/>
              </w:rPr>
              <w:t>14</w:t>
            </w:r>
          </w:p>
        </w:tc>
        <w:tc>
          <w:tcPr>
            <w:tcW w:w="1276" w:type="dxa"/>
          </w:tcPr>
          <w:p w:rsidR="0044318E" w:rsidRPr="00B13761" w:rsidRDefault="0044318E" w:rsidP="0044318E">
            <w:pPr>
              <w:pStyle w:val="af3"/>
              <w:spacing w:after="0" w:line="240" w:lineRule="auto"/>
              <w:ind w:left="0"/>
              <w:jc w:val="center"/>
              <w:rPr>
                <w:rFonts w:ascii="Times New Roman" w:hAnsi="Times New Roman"/>
                <w:sz w:val="24"/>
                <w:szCs w:val="24"/>
              </w:rPr>
            </w:pPr>
            <w:r w:rsidRPr="00B13761">
              <w:rPr>
                <w:rFonts w:ascii="Times New Roman" w:hAnsi="Times New Roman"/>
                <w:sz w:val="24"/>
                <w:szCs w:val="24"/>
              </w:rPr>
              <w:t>3</w:t>
            </w:r>
          </w:p>
        </w:tc>
        <w:tc>
          <w:tcPr>
            <w:tcW w:w="1134" w:type="dxa"/>
          </w:tcPr>
          <w:p w:rsidR="0044318E" w:rsidRPr="00B13761" w:rsidRDefault="0044318E" w:rsidP="0044318E">
            <w:pPr>
              <w:pStyle w:val="af3"/>
              <w:spacing w:after="0" w:line="240" w:lineRule="auto"/>
              <w:ind w:left="0"/>
              <w:jc w:val="center"/>
              <w:rPr>
                <w:rFonts w:ascii="Times New Roman" w:hAnsi="Times New Roman"/>
                <w:sz w:val="24"/>
                <w:szCs w:val="24"/>
              </w:rPr>
            </w:pPr>
            <w:r w:rsidRPr="00B13761">
              <w:rPr>
                <w:rFonts w:ascii="Times New Roman" w:hAnsi="Times New Roman"/>
                <w:sz w:val="24"/>
                <w:szCs w:val="24"/>
              </w:rPr>
              <w:t>7</w:t>
            </w:r>
          </w:p>
        </w:tc>
        <w:tc>
          <w:tcPr>
            <w:tcW w:w="990" w:type="dxa"/>
          </w:tcPr>
          <w:p w:rsidR="0044318E" w:rsidRPr="00B13761" w:rsidRDefault="0044318E" w:rsidP="0044318E">
            <w:pPr>
              <w:pStyle w:val="af3"/>
              <w:spacing w:after="0" w:line="240" w:lineRule="auto"/>
              <w:ind w:left="0"/>
              <w:jc w:val="center"/>
              <w:rPr>
                <w:rFonts w:ascii="Times New Roman" w:hAnsi="Times New Roman"/>
                <w:sz w:val="24"/>
                <w:szCs w:val="24"/>
              </w:rPr>
            </w:pPr>
            <w:r w:rsidRPr="00B13761">
              <w:rPr>
                <w:rFonts w:ascii="Times New Roman" w:hAnsi="Times New Roman"/>
                <w:sz w:val="24"/>
                <w:szCs w:val="24"/>
              </w:rPr>
              <w:t>14</w:t>
            </w:r>
          </w:p>
        </w:tc>
      </w:tr>
      <w:tr w:rsidR="0044318E" w:rsidRPr="00B13761" w:rsidTr="0044318E">
        <w:trPr>
          <w:trHeight w:val="261"/>
        </w:trPr>
        <w:tc>
          <w:tcPr>
            <w:tcW w:w="14315" w:type="dxa"/>
            <w:gridSpan w:val="9"/>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2018 г.</w:t>
            </w:r>
          </w:p>
        </w:tc>
      </w:tr>
      <w:tr w:rsidR="0044318E" w:rsidRPr="00B13761" w:rsidTr="0044318E">
        <w:trPr>
          <w:trHeight w:val="261"/>
        </w:trPr>
        <w:tc>
          <w:tcPr>
            <w:tcW w:w="3686" w:type="dxa"/>
            <w:vAlign w:val="center"/>
          </w:tcPr>
          <w:p w:rsidR="0044318E" w:rsidRPr="00B13761" w:rsidRDefault="0044318E" w:rsidP="0044318E">
            <w:pPr>
              <w:spacing w:after="0" w:line="360" w:lineRule="auto"/>
              <w:rPr>
                <w:rFonts w:ascii="Times New Roman" w:hAnsi="Times New Roman"/>
                <w:sz w:val="24"/>
                <w:szCs w:val="24"/>
              </w:rPr>
            </w:pPr>
            <w:r w:rsidRPr="00B13761">
              <w:rPr>
                <w:rFonts w:ascii="Times New Roman" w:hAnsi="Times New Roman"/>
                <w:sz w:val="24"/>
                <w:szCs w:val="24"/>
              </w:rPr>
              <w:t>Контроль (без обработки)</w:t>
            </w:r>
          </w:p>
        </w:tc>
        <w:tc>
          <w:tcPr>
            <w:tcW w:w="1701"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ср.</w:t>
            </w:r>
          </w:p>
        </w:tc>
        <w:tc>
          <w:tcPr>
            <w:tcW w:w="1417"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56,0</w:t>
            </w:r>
          </w:p>
        </w:tc>
        <w:tc>
          <w:tcPr>
            <w:tcW w:w="1418"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72,5</w:t>
            </w:r>
          </w:p>
        </w:tc>
        <w:tc>
          <w:tcPr>
            <w:tcW w:w="1276"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90,0</w:t>
            </w:r>
          </w:p>
        </w:tc>
        <w:tc>
          <w:tcPr>
            <w:tcW w:w="1417"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121,5</w:t>
            </w:r>
          </w:p>
        </w:tc>
        <w:tc>
          <w:tcPr>
            <w:tcW w:w="1276"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w:t>
            </w:r>
          </w:p>
        </w:tc>
        <w:tc>
          <w:tcPr>
            <w:tcW w:w="1134"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w:t>
            </w:r>
          </w:p>
        </w:tc>
        <w:tc>
          <w:tcPr>
            <w:tcW w:w="990"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w:t>
            </w:r>
          </w:p>
        </w:tc>
      </w:tr>
      <w:tr w:rsidR="0044318E" w:rsidRPr="00B13761" w:rsidTr="0044318E">
        <w:trPr>
          <w:trHeight w:val="261"/>
        </w:trPr>
        <w:tc>
          <w:tcPr>
            <w:tcW w:w="3686" w:type="dxa"/>
          </w:tcPr>
          <w:p w:rsidR="0044318E" w:rsidRPr="00B13761" w:rsidRDefault="0044318E" w:rsidP="0044318E">
            <w:pPr>
              <w:spacing w:after="0" w:line="360" w:lineRule="auto"/>
              <w:rPr>
                <w:rFonts w:ascii="Times New Roman" w:hAnsi="Times New Roman"/>
                <w:sz w:val="24"/>
                <w:szCs w:val="24"/>
              </w:rPr>
            </w:pPr>
            <w:r w:rsidRPr="00B13761">
              <w:rPr>
                <w:rFonts w:ascii="Times New Roman" w:hAnsi="Times New Roman"/>
                <w:sz w:val="24"/>
                <w:szCs w:val="24"/>
              </w:rPr>
              <w:t>Брейк м.э. – 0,25 л/га (эталон)</w:t>
            </w:r>
          </w:p>
        </w:tc>
        <w:tc>
          <w:tcPr>
            <w:tcW w:w="1701"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ср.</w:t>
            </w:r>
          </w:p>
        </w:tc>
        <w:tc>
          <w:tcPr>
            <w:tcW w:w="1417"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55,0</w:t>
            </w:r>
          </w:p>
        </w:tc>
        <w:tc>
          <w:tcPr>
            <w:tcW w:w="1418"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16,5</w:t>
            </w:r>
          </w:p>
        </w:tc>
        <w:tc>
          <w:tcPr>
            <w:tcW w:w="1276"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9,5</w:t>
            </w:r>
          </w:p>
        </w:tc>
        <w:tc>
          <w:tcPr>
            <w:tcW w:w="1417"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4,25</w:t>
            </w:r>
          </w:p>
        </w:tc>
        <w:tc>
          <w:tcPr>
            <w:tcW w:w="1276"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77,2</w:t>
            </w:r>
          </w:p>
        </w:tc>
        <w:tc>
          <w:tcPr>
            <w:tcW w:w="1134"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89,4</w:t>
            </w:r>
          </w:p>
        </w:tc>
        <w:tc>
          <w:tcPr>
            <w:tcW w:w="990"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96,5</w:t>
            </w:r>
          </w:p>
        </w:tc>
      </w:tr>
      <w:tr w:rsidR="0044318E" w:rsidRPr="00B13761" w:rsidTr="0044318E">
        <w:trPr>
          <w:trHeight w:val="261"/>
        </w:trPr>
        <w:tc>
          <w:tcPr>
            <w:tcW w:w="3686" w:type="dxa"/>
          </w:tcPr>
          <w:p w:rsidR="0044318E" w:rsidRPr="00B13761" w:rsidRDefault="0044318E" w:rsidP="0044318E">
            <w:pPr>
              <w:spacing w:after="0" w:line="360" w:lineRule="auto"/>
              <w:rPr>
                <w:rFonts w:ascii="Times New Roman" w:hAnsi="Times New Roman"/>
                <w:sz w:val="24"/>
                <w:szCs w:val="24"/>
              </w:rPr>
            </w:pPr>
            <w:r w:rsidRPr="00B13761">
              <w:rPr>
                <w:rFonts w:ascii="Times New Roman" w:hAnsi="Times New Roman"/>
                <w:sz w:val="24"/>
                <w:szCs w:val="24"/>
              </w:rPr>
              <w:t>Карат Голд, к.э. – 0,25 л/га</w:t>
            </w:r>
          </w:p>
        </w:tc>
        <w:tc>
          <w:tcPr>
            <w:tcW w:w="1701"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ср.</w:t>
            </w:r>
          </w:p>
        </w:tc>
        <w:tc>
          <w:tcPr>
            <w:tcW w:w="1417"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57,5</w:t>
            </w:r>
          </w:p>
        </w:tc>
        <w:tc>
          <w:tcPr>
            <w:tcW w:w="1418"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17,0</w:t>
            </w:r>
          </w:p>
        </w:tc>
        <w:tc>
          <w:tcPr>
            <w:tcW w:w="1276"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11,5</w:t>
            </w:r>
          </w:p>
        </w:tc>
        <w:tc>
          <w:tcPr>
            <w:tcW w:w="1417"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6,75</w:t>
            </w:r>
          </w:p>
        </w:tc>
        <w:tc>
          <w:tcPr>
            <w:tcW w:w="1276"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76,5</w:t>
            </w:r>
          </w:p>
        </w:tc>
        <w:tc>
          <w:tcPr>
            <w:tcW w:w="1134"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87,2</w:t>
            </w:r>
          </w:p>
        </w:tc>
        <w:tc>
          <w:tcPr>
            <w:tcW w:w="990"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94,4</w:t>
            </w:r>
          </w:p>
        </w:tc>
      </w:tr>
      <w:tr w:rsidR="0044318E" w:rsidRPr="00B13761" w:rsidTr="0044318E">
        <w:trPr>
          <w:trHeight w:val="261"/>
        </w:trPr>
        <w:tc>
          <w:tcPr>
            <w:tcW w:w="3686" w:type="dxa"/>
          </w:tcPr>
          <w:p w:rsidR="0044318E" w:rsidRPr="00B13761" w:rsidRDefault="0044318E" w:rsidP="0044318E">
            <w:pPr>
              <w:spacing w:after="0" w:line="360" w:lineRule="auto"/>
              <w:rPr>
                <w:rFonts w:ascii="Times New Roman" w:hAnsi="Times New Roman"/>
                <w:sz w:val="24"/>
                <w:szCs w:val="24"/>
              </w:rPr>
            </w:pPr>
            <w:r w:rsidRPr="00B13761">
              <w:rPr>
                <w:rFonts w:ascii="Times New Roman" w:hAnsi="Times New Roman"/>
                <w:sz w:val="24"/>
                <w:szCs w:val="24"/>
              </w:rPr>
              <w:t>Абактин 3,6 к.э. – 0,4 л/га</w:t>
            </w:r>
          </w:p>
        </w:tc>
        <w:tc>
          <w:tcPr>
            <w:tcW w:w="1701"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ср.</w:t>
            </w:r>
          </w:p>
        </w:tc>
        <w:tc>
          <w:tcPr>
            <w:tcW w:w="1417"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57,0</w:t>
            </w:r>
          </w:p>
        </w:tc>
        <w:tc>
          <w:tcPr>
            <w:tcW w:w="1418"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21,0</w:t>
            </w:r>
          </w:p>
        </w:tc>
        <w:tc>
          <w:tcPr>
            <w:tcW w:w="1276"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18,75</w:t>
            </w:r>
          </w:p>
        </w:tc>
        <w:tc>
          <w:tcPr>
            <w:tcW w:w="1417"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14,25</w:t>
            </w:r>
          </w:p>
        </w:tc>
        <w:tc>
          <w:tcPr>
            <w:tcW w:w="1276"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71,0</w:t>
            </w:r>
          </w:p>
        </w:tc>
        <w:tc>
          <w:tcPr>
            <w:tcW w:w="1134"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79,2</w:t>
            </w:r>
          </w:p>
        </w:tc>
        <w:tc>
          <w:tcPr>
            <w:tcW w:w="990"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88,3</w:t>
            </w:r>
          </w:p>
        </w:tc>
      </w:tr>
      <w:tr w:rsidR="0044318E" w:rsidRPr="00B13761" w:rsidTr="0044318E">
        <w:trPr>
          <w:trHeight w:val="261"/>
        </w:trPr>
        <w:tc>
          <w:tcPr>
            <w:tcW w:w="3686" w:type="dxa"/>
          </w:tcPr>
          <w:p w:rsidR="0044318E" w:rsidRPr="00B13761" w:rsidRDefault="0044318E" w:rsidP="0044318E">
            <w:pPr>
              <w:spacing w:after="0" w:line="360" w:lineRule="auto"/>
              <w:rPr>
                <w:rFonts w:ascii="Times New Roman" w:hAnsi="Times New Roman"/>
                <w:sz w:val="24"/>
                <w:szCs w:val="24"/>
              </w:rPr>
            </w:pPr>
            <w:r w:rsidRPr="00B13761">
              <w:rPr>
                <w:rFonts w:ascii="Times New Roman" w:hAnsi="Times New Roman"/>
                <w:sz w:val="24"/>
                <w:szCs w:val="24"/>
              </w:rPr>
              <w:t>Верметрин Форте к.э.– 0,4 л/га</w:t>
            </w:r>
          </w:p>
        </w:tc>
        <w:tc>
          <w:tcPr>
            <w:tcW w:w="1701"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ср.</w:t>
            </w:r>
          </w:p>
        </w:tc>
        <w:tc>
          <w:tcPr>
            <w:tcW w:w="1417"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55,5</w:t>
            </w:r>
          </w:p>
        </w:tc>
        <w:tc>
          <w:tcPr>
            <w:tcW w:w="1418"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19,5</w:t>
            </w:r>
          </w:p>
        </w:tc>
        <w:tc>
          <w:tcPr>
            <w:tcW w:w="1276"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16,0</w:t>
            </w:r>
          </w:p>
        </w:tc>
        <w:tc>
          <w:tcPr>
            <w:tcW w:w="1417"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10,0</w:t>
            </w:r>
          </w:p>
        </w:tc>
        <w:tc>
          <w:tcPr>
            <w:tcW w:w="1276"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73,1</w:t>
            </w:r>
          </w:p>
        </w:tc>
        <w:tc>
          <w:tcPr>
            <w:tcW w:w="1134"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82,2</w:t>
            </w:r>
          </w:p>
        </w:tc>
        <w:tc>
          <w:tcPr>
            <w:tcW w:w="990" w:type="dxa"/>
            <w:vAlign w:val="center"/>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91,8</w:t>
            </w:r>
          </w:p>
        </w:tc>
      </w:tr>
      <w:tr w:rsidR="0044318E" w:rsidRPr="00B13761" w:rsidTr="0044318E">
        <w:trPr>
          <w:trHeight w:val="295"/>
        </w:trPr>
        <w:tc>
          <w:tcPr>
            <w:tcW w:w="14315" w:type="dxa"/>
            <w:gridSpan w:val="9"/>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2019 г.</w:t>
            </w:r>
          </w:p>
        </w:tc>
      </w:tr>
      <w:tr w:rsidR="0044318E" w:rsidRPr="00B13761" w:rsidTr="0044318E">
        <w:trPr>
          <w:trHeight w:val="261"/>
        </w:trPr>
        <w:tc>
          <w:tcPr>
            <w:tcW w:w="3686" w:type="dxa"/>
          </w:tcPr>
          <w:p w:rsidR="0044318E" w:rsidRPr="00B13761" w:rsidRDefault="0044318E" w:rsidP="0044318E">
            <w:pPr>
              <w:pStyle w:val="af3"/>
              <w:spacing w:after="0" w:line="360" w:lineRule="auto"/>
              <w:ind w:left="0"/>
              <w:rPr>
                <w:rFonts w:ascii="Times New Roman" w:hAnsi="Times New Roman"/>
                <w:sz w:val="24"/>
                <w:szCs w:val="24"/>
              </w:rPr>
            </w:pPr>
            <w:r w:rsidRPr="00B13761">
              <w:rPr>
                <w:rFonts w:ascii="Times New Roman" w:hAnsi="Times New Roman"/>
                <w:sz w:val="24"/>
                <w:szCs w:val="24"/>
              </w:rPr>
              <w:t xml:space="preserve">Контроль </w:t>
            </w:r>
          </w:p>
        </w:tc>
        <w:tc>
          <w:tcPr>
            <w:tcW w:w="1701"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w:t>
            </w:r>
          </w:p>
        </w:tc>
        <w:tc>
          <w:tcPr>
            <w:tcW w:w="1417"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58,0</w:t>
            </w:r>
          </w:p>
        </w:tc>
        <w:tc>
          <w:tcPr>
            <w:tcW w:w="1418"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71,3</w:t>
            </w:r>
          </w:p>
        </w:tc>
        <w:tc>
          <w:tcPr>
            <w:tcW w:w="1276"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109,7</w:t>
            </w:r>
          </w:p>
        </w:tc>
        <w:tc>
          <w:tcPr>
            <w:tcW w:w="1417"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121,9</w:t>
            </w:r>
          </w:p>
        </w:tc>
        <w:tc>
          <w:tcPr>
            <w:tcW w:w="1276"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w:t>
            </w:r>
          </w:p>
        </w:tc>
        <w:tc>
          <w:tcPr>
            <w:tcW w:w="1134"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w:t>
            </w:r>
          </w:p>
        </w:tc>
        <w:tc>
          <w:tcPr>
            <w:tcW w:w="990"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w:t>
            </w:r>
          </w:p>
        </w:tc>
      </w:tr>
      <w:tr w:rsidR="0044318E" w:rsidRPr="00B13761" w:rsidTr="0044318E">
        <w:trPr>
          <w:trHeight w:val="261"/>
        </w:trPr>
        <w:tc>
          <w:tcPr>
            <w:tcW w:w="3686" w:type="dxa"/>
          </w:tcPr>
          <w:p w:rsidR="0044318E" w:rsidRPr="00B13761" w:rsidRDefault="0044318E" w:rsidP="0044318E">
            <w:pPr>
              <w:pStyle w:val="af3"/>
              <w:spacing w:after="0" w:line="360" w:lineRule="auto"/>
              <w:ind w:left="0"/>
              <w:rPr>
                <w:rFonts w:ascii="Times New Roman" w:hAnsi="Times New Roman"/>
                <w:sz w:val="24"/>
                <w:szCs w:val="24"/>
              </w:rPr>
            </w:pPr>
            <w:r w:rsidRPr="00B13761">
              <w:rPr>
                <w:rFonts w:ascii="Times New Roman" w:hAnsi="Times New Roman"/>
                <w:sz w:val="24"/>
                <w:szCs w:val="24"/>
              </w:rPr>
              <w:t>Нукер Про, к.э. – 1,5 л/га (эталон)</w:t>
            </w:r>
          </w:p>
        </w:tc>
        <w:tc>
          <w:tcPr>
            <w:tcW w:w="1701" w:type="dxa"/>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ср.</w:t>
            </w:r>
          </w:p>
        </w:tc>
        <w:tc>
          <w:tcPr>
            <w:tcW w:w="1417"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53,2</w:t>
            </w:r>
          </w:p>
        </w:tc>
        <w:tc>
          <w:tcPr>
            <w:tcW w:w="1418"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28,3</w:t>
            </w:r>
          </w:p>
        </w:tc>
        <w:tc>
          <w:tcPr>
            <w:tcW w:w="1276"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20,6</w:t>
            </w:r>
          </w:p>
        </w:tc>
        <w:tc>
          <w:tcPr>
            <w:tcW w:w="1417"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6,9</w:t>
            </w:r>
          </w:p>
        </w:tc>
        <w:tc>
          <w:tcPr>
            <w:tcW w:w="1276"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44,9</w:t>
            </w:r>
          </w:p>
        </w:tc>
        <w:tc>
          <w:tcPr>
            <w:tcW w:w="1134"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61,2</w:t>
            </w:r>
          </w:p>
        </w:tc>
        <w:tc>
          <w:tcPr>
            <w:tcW w:w="990"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87,0</w:t>
            </w:r>
          </w:p>
        </w:tc>
      </w:tr>
      <w:tr w:rsidR="0044318E" w:rsidRPr="00B13761" w:rsidTr="0044318E">
        <w:trPr>
          <w:trHeight w:val="261"/>
        </w:trPr>
        <w:tc>
          <w:tcPr>
            <w:tcW w:w="3686" w:type="dxa"/>
          </w:tcPr>
          <w:p w:rsidR="0044318E" w:rsidRPr="00B13761" w:rsidRDefault="0044318E" w:rsidP="0044318E">
            <w:pPr>
              <w:pStyle w:val="af3"/>
              <w:spacing w:after="0" w:line="360" w:lineRule="auto"/>
              <w:ind w:left="0"/>
              <w:rPr>
                <w:rFonts w:ascii="Times New Roman" w:hAnsi="Times New Roman"/>
                <w:sz w:val="24"/>
                <w:szCs w:val="24"/>
              </w:rPr>
            </w:pPr>
            <w:r w:rsidRPr="00B13761">
              <w:rPr>
                <w:rFonts w:ascii="Times New Roman" w:hAnsi="Times New Roman"/>
                <w:sz w:val="24"/>
                <w:szCs w:val="24"/>
              </w:rPr>
              <w:t>Карат Голд, к.э. -0,25 л/га</w:t>
            </w:r>
          </w:p>
        </w:tc>
        <w:tc>
          <w:tcPr>
            <w:tcW w:w="1701" w:type="dxa"/>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ср.</w:t>
            </w:r>
          </w:p>
        </w:tc>
        <w:tc>
          <w:tcPr>
            <w:tcW w:w="1417"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55,6</w:t>
            </w:r>
          </w:p>
        </w:tc>
        <w:tc>
          <w:tcPr>
            <w:tcW w:w="1418"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31</w:t>
            </w:r>
          </w:p>
        </w:tc>
        <w:tc>
          <w:tcPr>
            <w:tcW w:w="1276"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23,5</w:t>
            </w:r>
          </w:p>
        </w:tc>
        <w:tc>
          <w:tcPr>
            <w:tcW w:w="1417"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7,8</w:t>
            </w:r>
          </w:p>
        </w:tc>
        <w:tc>
          <w:tcPr>
            <w:tcW w:w="1276"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44,2</w:t>
            </w:r>
          </w:p>
        </w:tc>
        <w:tc>
          <w:tcPr>
            <w:tcW w:w="1134"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57,7</w:t>
            </w:r>
          </w:p>
        </w:tc>
        <w:tc>
          <w:tcPr>
            <w:tcW w:w="990"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85,9</w:t>
            </w:r>
          </w:p>
        </w:tc>
      </w:tr>
      <w:tr w:rsidR="0044318E" w:rsidRPr="00B13761" w:rsidTr="0044318E">
        <w:trPr>
          <w:trHeight w:val="261"/>
        </w:trPr>
        <w:tc>
          <w:tcPr>
            <w:tcW w:w="3686" w:type="dxa"/>
          </w:tcPr>
          <w:p w:rsidR="0044318E" w:rsidRPr="00B13761" w:rsidRDefault="0044318E" w:rsidP="0044318E">
            <w:pPr>
              <w:pStyle w:val="af3"/>
              <w:spacing w:after="0" w:line="360" w:lineRule="auto"/>
              <w:ind w:left="0"/>
              <w:rPr>
                <w:rFonts w:ascii="Times New Roman" w:hAnsi="Times New Roman"/>
                <w:sz w:val="24"/>
                <w:szCs w:val="24"/>
              </w:rPr>
            </w:pPr>
            <w:r w:rsidRPr="00B13761">
              <w:rPr>
                <w:rFonts w:ascii="Times New Roman" w:hAnsi="Times New Roman"/>
                <w:sz w:val="24"/>
                <w:szCs w:val="24"/>
              </w:rPr>
              <w:t xml:space="preserve">Инсект, с.к. – 0,2 л/га </w:t>
            </w:r>
          </w:p>
        </w:tc>
        <w:tc>
          <w:tcPr>
            <w:tcW w:w="1701" w:type="dxa"/>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ср.</w:t>
            </w:r>
          </w:p>
        </w:tc>
        <w:tc>
          <w:tcPr>
            <w:tcW w:w="1417"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54,6</w:t>
            </w:r>
          </w:p>
        </w:tc>
        <w:tc>
          <w:tcPr>
            <w:tcW w:w="1418"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29,6</w:t>
            </w:r>
          </w:p>
        </w:tc>
        <w:tc>
          <w:tcPr>
            <w:tcW w:w="1276"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22,7</w:t>
            </w:r>
          </w:p>
        </w:tc>
        <w:tc>
          <w:tcPr>
            <w:tcW w:w="1417"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7,3</w:t>
            </w:r>
          </w:p>
        </w:tc>
        <w:tc>
          <w:tcPr>
            <w:tcW w:w="1276"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45,7</w:t>
            </w:r>
          </w:p>
        </w:tc>
        <w:tc>
          <w:tcPr>
            <w:tcW w:w="1134"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58,4</w:t>
            </w:r>
          </w:p>
        </w:tc>
        <w:tc>
          <w:tcPr>
            <w:tcW w:w="990"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86,6</w:t>
            </w:r>
          </w:p>
        </w:tc>
      </w:tr>
      <w:tr w:rsidR="0044318E" w:rsidRPr="00B13761" w:rsidTr="0044318E">
        <w:trPr>
          <w:trHeight w:val="169"/>
        </w:trPr>
        <w:tc>
          <w:tcPr>
            <w:tcW w:w="14315" w:type="dxa"/>
            <w:gridSpan w:val="9"/>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2020 г.</w:t>
            </w:r>
          </w:p>
        </w:tc>
      </w:tr>
      <w:tr w:rsidR="0044318E" w:rsidRPr="00B13761" w:rsidTr="0044318E">
        <w:trPr>
          <w:trHeight w:val="261"/>
        </w:trPr>
        <w:tc>
          <w:tcPr>
            <w:tcW w:w="3686" w:type="dxa"/>
          </w:tcPr>
          <w:p w:rsidR="0044318E" w:rsidRPr="00B13761" w:rsidRDefault="0044318E" w:rsidP="0044318E">
            <w:pPr>
              <w:pStyle w:val="af3"/>
              <w:spacing w:after="0" w:line="360" w:lineRule="auto"/>
              <w:ind w:left="0"/>
              <w:rPr>
                <w:rFonts w:ascii="Times New Roman" w:hAnsi="Times New Roman"/>
                <w:sz w:val="24"/>
                <w:szCs w:val="24"/>
              </w:rPr>
            </w:pPr>
            <w:r w:rsidRPr="00B13761">
              <w:rPr>
                <w:rFonts w:ascii="Times New Roman" w:hAnsi="Times New Roman"/>
                <w:sz w:val="24"/>
                <w:szCs w:val="24"/>
              </w:rPr>
              <w:t xml:space="preserve">Контроль </w:t>
            </w:r>
          </w:p>
        </w:tc>
        <w:tc>
          <w:tcPr>
            <w:tcW w:w="1701"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w:t>
            </w:r>
          </w:p>
        </w:tc>
        <w:tc>
          <w:tcPr>
            <w:tcW w:w="1417"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62,0</w:t>
            </w:r>
          </w:p>
        </w:tc>
        <w:tc>
          <w:tcPr>
            <w:tcW w:w="1418"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74,3</w:t>
            </w:r>
          </w:p>
        </w:tc>
        <w:tc>
          <w:tcPr>
            <w:tcW w:w="1276"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111,5</w:t>
            </w:r>
          </w:p>
        </w:tc>
        <w:tc>
          <w:tcPr>
            <w:tcW w:w="1417"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125,3</w:t>
            </w:r>
          </w:p>
        </w:tc>
        <w:tc>
          <w:tcPr>
            <w:tcW w:w="1276"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w:t>
            </w:r>
          </w:p>
        </w:tc>
        <w:tc>
          <w:tcPr>
            <w:tcW w:w="1134"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w:t>
            </w:r>
          </w:p>
        </w:tc>
        <w:tc>
          <w:tcPr>
            <w:tcW w:w="990"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w:t>
            </w:r>
          </w:p>
        </w:tc>
      </w:tr>
      <w:tr w:rsidR="0044318E" w:rsidRPr="00B13761" w:rsidTr="0044318E">
        <w:trPr>
          <w:trHeight w:val="261"/>
        </w:trPr>
        <w:tc>
          <w:tcPr>
            <w:tcW w:w="3686" w:type="dxa"/>
          </w:tcPr>
          <w:p w:rsidR="0044318E" w:rsidRPr="00B13761" w:rsidRDefault="0044318E" w:rsidP="0044318E">
            <w:pPr>
              <w:pStyle w:val="af3"/>
              <w:spacing w:after="0" w:line="360" w:lineRule="auto"/>
              <w:ind w:left="0"/>
              <w:rPr>
                <w:rFonts w:ascii="Times New Roman" w:hAnsi="Times New Roman"/>
                <w:sz w:val="24"/>
                <w:szCs w:val="24"/>
              </w:rPr>
            </w:pPr>
            <w:r w:rsidRPr="00B13761">
              <w:rPr>
                <w:rFonts w:ascii="Times New Roman" w:hAnsi="Times New Roman"/>
                <w:sz w:val="24"/>
                <w:szCs w:val="24"/>
              </w:rPr>
              <w:t>Нукер Про, к.э. – 1,5 л/га (эталон)</w:t>
            </w:r>
          </w:p>
        </w:tc>
        <w:tc>
          <w:tcPr>
            <w:tcW w:w="1701" w:type="dxa"/>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ср.</w:t>
            </w:r>
          </w:p>
        </w:tc>
        <w:tc>
          <w:tcPr>
            <w:tcW w:w="1417"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59,5</w:t>
            </w:r>
          </w:p>
        </w:tc>
        <w:tc>
          <w:tcPr>
            <w:tcW w:w="1418"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42,0</w:t>
            </w:r>
          </w:p>
        </w:tc>
        <w:tc>
          <w:tcPr>
            <w:tcW w:w="1276"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44,4</w:t>
            </w:r>
          </w:p>
        </w:tc>
        <w:tc>
          <w:tcPr>
            <w:tcW w:w="1417"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22,5</w:t>
            </w:r>
          </w:p>
        </w:tc>
        <w:tc>
          <w:tcPr>
            <w:tcW w:w="1276"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43,4</w:t>
            </w:r>
          </w:p>
        </w:tc>
        <w:tc>
          <w:tcPr>
            <w:tcW w:w="1134"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60,2</w:t>
            </w:r>
          </w:p>
        </w:tc>
        <w:tc>
          <w:tcPr>
            <w:tcW w:w="990"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82,0</w:t>
            </w:r>
          </w:p>
        </w:tc>
      </w:tr>
      <w:tr w:rsidR="0044318E" w:rsidRPr="00B13761" w:rsidTr="0044318E">
        <w:trPr>
          <w:trHeight w:val="261"/>
        </w:trPr>
        <w:tc>
          <w:tcPr>
            <w:tcW w:w="3686" w:type="dxa"/>
          </w:tcPr>
          <w:p w:rsidR="0044318E" w:rsidRPr="00B13761" w:rsidRDefault="0044318E" w:rsidP="0044318E">
            <w:pPr>
              <w:pStyle w:val="af3"/>
              <w:spacing w:after="0" w:line="360" w:lineRule="auto"/>
              <w:ind w:left="0"/>
              <w:rPr>
                <w:rFonts w:ascii="Times New Roman" w:hAnsi="Times New Roman"/>
                <w:sz w:val="24"/>
                <w:szCs w:val="24"/>
              </w:rPr>
            </w:pPr>
            <w:r w:rsidRPr="00B13761">
              <w:rPr>
                <w:rFonts w:ascii="Times New Roman" w:hAnsi="Times New Roman"/>
                <w:sz w:val="24"/>
                <w:szCs w:val="24"/>
              </w:rPr>
              <w:t>Корвет, к.э. – 1,5 л/га</w:t>
            </w:r>
          </w:p>
        </w:tc>
        <w:tc>
          <w:tcPr>
            <w:tcW w:w="1701" w:type="dxa"/>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ср.</w:t>
            </w:r>
          </w:p>
        </w:tc>
        <w:tc>
          <w:tcPr>
            <w:tcW w:w="1417"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60,5</w:t>
            </w:r>
          </w:p>
        </w:tc>
        <w:tc>
          <w:tcPr>
            <w:tcW w:w="1418"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39,75</w:t>
            </w:r>
          </w:p>
        </w:tc>
        <w:tc>
          <w:tcPr>
            <w:tcW w:w="1276"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42,0</w:t>
            </w:r>
          </w:p>
        </w:tc>
        <w:tc>
          <w:tcPr>
            <w:tcW w:w="1417"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20,0</w:t>
            </w:r>
          </w:p>
        </w:tc>
        <w:tc>
          <w:tcPr>
            <w:tcW w:w="1276"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46,5</w:t>
            </w:r>
          </w:p>
        </w:tc>
        <w:tc>
          <w:tcPr>
            <w:tcW w:w="1134"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62,3</w:t>
            </w:r>
          </w:p>
        </w:tc>
        <w:tc>
          <w:tcPr>
            <w:tcW w:w="990"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84,0</w:t>
            </w:r>
          </w:p>
        </w:tc>
      </w:tr>
      <w:tr w:rsidR="0044318E" w:rsidRPr="00B13761" w:rsidTr="0044318E">
        <w:trPr>
          <w:trHeight w:val="266"/>
        </w:trPr>
        <w:tc>
          <w:tcPr>
            <w:tcW w:w="3686" w:type="dxa"/>
          </w:tcPr>
          <w:p w:rsidR="0044318E" w:rsidRPr="00B13761" w:rsidRDefault="0044318E" w:rsidP="0044318E">
            <w:pPr>
              <w:pStyle w:val="af3"/>
              <w:spacing w:after="0" w:line="360" w:lineRule="auto"/>
              <w:ind w:left="0"/>
              <w:rPr>
                <w:rFonts w:ascii="Times New Roman" w:hAnsi="Times New Roman"/>
                <w:sz w:val="24"/>
                <w:szCs w:val="24"/>
              </w:rPr>
            </w:pPr>
            <w:r w:rsidRPr="00B13761">
              <w:rPr>
                <w:rFonts w:ascii="Times New Roman" w:hAnsi="Times New Roman"/>
                <w:sz w:val="24"/>
                <w:szCs w:val="24"/>
              </w:rPr>
              <w:t xml:space="preserve">Инсект, с.к. – 0,2 л/га </w:t>
            </w:r>
          </w:p>
        </w:tc>
        <w:tc>
          <w:tcPr>
            <w:tcW w:w="1701" w:type="dxa"/>
          </w:tcPr>
          <w:p w:rsidR="0044318E" w:rsidRPr="00B13761" w:rsidRDefault="0044318E" w:rsidP="0044318E">
            <w:pPr>
              <w:spacing w:after="0" w:line="360" w:lineRule="auto"/>
              <w:jc w:val="center"/>
              <w:rPr>
                <w:rFonts w:ascii="Times New Roman" w:hAnsi="Times New Roman"/>
                <w:sz w:val="24"/>
                <w:szCs w:val="24"/>
              </w:rPr>
            </w:pPr>
            <w:r w:rsidRPr="00B13761">
              <w:rPr>
                <w:rFonts w:ascii="Times New Roman" w:hAnsi="Times New Roman"/>
                <w:sz w:val="24"/>
                <w:szCs w:val="24"/>
              </w:rPr>
              <w:t>ср.</w:t>
            </w:r>
          </w:p>
        </w:tc>
        <w:tc>
          <w:tcPr>
            <w:tcW w:w="1417"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58,0</w:t>
            </w:r>
          </w:p>
        </w:tc>
        <w:tc>
          <w:tcPr>
            <w:tcW w:w="1418"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42,5</w:t>
            </w:r>
          </w:p>
        </w:tc>
        <w:tc>
          <w:tcPr>
            <w:tcW w:w="1276"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47,5</w:t>
            </w:r>
          </w:p>
        </w:tc>
        <w:tc>
          <w:tcPr>
            <w:tcW w:w="1417"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24,8</w:t>
            </w:r>
          </w:p>
        </w:tc>
        <w:tc>
          <w:tcPr>
            <w:tcW w:w="1276"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42,8</w:t>
            </w:r>
          </w:p>
        </w:tc>
        <w:tc>
          <w:tcPr>
            <w:tcW w:w="1134"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57,4</w:t>
            </w:r>
          </w:p>
        </w:tc>
        <w:tc>
          <w:tcPr>
            <w:tcW w:w="990" w:type="dxa"/>
          </w:tcPr>
          <w:p w:rsidR="0044318E" w:rsidRPr="00B13761" w:rsidRDefault="0044318E" w:rsidP="0044318E">
            <w:pPr>
              <w:pStyle w:val="af3"/>
              <w:spacing w:after="0" w:line="360" w:lineRule="auto"/>
              <w:ind w:left="0"/>
              <w:jc w:val="center"/>
              <w:rPr>
                <w:rFonts w:ascii="Times New Roman" w:hAnsi="Times New Roman"/>
                <w:sz w:val="24"/>
                <w:szCs w:val="24"/>
              </w:rPr>
            </w:pPr>
            <w:r w:rsidRPr="00B13761">
              <w:rPr>
                <w:rFonts w:ascii="Times New Roman" w:hAnsi="Times New Roman"/>
                <w:sz w:val="24"/>
                <w:szCs w:val="24"/>
              </w:rPr>
              <w:t>80,2</w:t>
            </w:r>
          </w:p>
        </w:tc>
      </w:tr>
    </w:tbl>
    <w:p w:rsidR="009F407C" w:rsidRDefault="009F407C" w:rsidP="0044318E">
      <w:pPr>
        <w:tabs>
          <w:tab w:val="left" w:pos="5685"/>
        </w:tabs>
        <w:spacing w:after="0" w:line="240" w:lineRule="auto"/>
        <w:jc w:val="center"/>
        <w:rPr>
          <w:rFonts w:ascii="Times New Roman" w:hAnsi="Times New Roman"/>
          <w:b/>
          <w:sz w:val="24"/>
          <w:szCs w:val="24"/>
          <w:lang w:val="kk-KZ"/>
        </w:rPr>
      </w:pPr>
    </w:p>
    <w:p w:rsidR="0044318E" w:rsidRPr="009F407C" w:rsidRDefault="0044318E" w:rsidP="0044318E">
      <w:pPr>
        <w:tabs>
          <w:tab w:val="left" w:pos="5685"/>
        </w:tabs>
        <w:spacing w:after="0" w:line="240" w:lineRule="auto"/>
        <w:jc w:val="center"/>
        <w:rPr>
          <w:rFonts w:ascii="Times New Roman" w:hAnsi="Times New Roman"/>
          <w:b/>
          <w:sz w:val="24"/>
          <w:szCs w:val="24"/>
        </w:rPr>
      </w:pPr>
      <w:r w:rsidRPr="00B13761">
        <w:rPr>
          <w:rFonts w:ascii="Times New Roman" w:hAnsi="Times New Roman"/>
          <w:b/>
          <w:sz w:val="24"/>
          <w:szCs w:val="24"/>
        </w:rPr>
        <w:lastRenderedPageBreak/>
        <w:t xml:space="preserve">ПРИЛОЖЕНИЕ </w:t>
      </w:r>
      <w:r>
        <w:rPr>
          <w:rFonts w:ascii="Times New Roman" w:hAnsi="Times New Roman"/>
          <w:b/>
          <w:sz w:val="24"/>
          <w:szCs w:val="24"/>
          <w:lang w:val="en-US"/>
        </w:rPr>
        <w:t>U</w:t>
      </w:r>
    </w:p>
    <w:p w:rsidR="0044318E" w:rsidRPr="009E7BE4" w:rsidRDefault="0044318E" w:rsidP="0044318E">
      <w:pPr>
        <w:tabs>
          <w:tab w:val="left" w:pos="1620"/>
          <w:tab w:val="left" w:pos="3620"/>
        </w:tabs>
        <w:spacing w:after="0" w:line="240" w:lineRule="auto"/>
        <w:jc w:val="both"/>
        <w:rPr>
          <w:rFonts w:ascii="Times New Roman" w:hAnsi="Times New Roman"/>
          <w:b/>
          <w:bCs/>
          <w:sz w:val="20"/>
          <w:szCs w:val="20"/>
        </w:rPr>
      </w:pPr>
    </w:p>
    <w:p w:rsidR="0044318E" w:rsidRPr="00B13761" w:rsidRDefault="0044318E" w:rsidP="0044318E">
      <w:pPr>
        <w:tabs>
          <w:tab w:val="left" w:pos="1620"/>
          <w:tab w:val="left" w:pos="3620"/>
        </w:tabs>
        <w:spacing w:after="0" w:line="240" w:lineRule="auto"/>
        <w:jc w:val="center"/>
        <w:rPr>
          <w:rFonts w:ascii="Times New Roman" w:hAnsi="Times New Roman"/>
          <w:b/>
          <w:bCs/>
          <w:sz w:val="24"/>
          <w:szCs w:val="24"/>
        </w:rPr>
      </w:pPr>
      <w:r w:rsidRPr="00B13761">
        <w:rPr>
          <w:rFonts w:ascii="Times New Roman" w:hAnsi="Times New Roman"/>
          <w:b/>
          <w:bCs/>
          <w:sz w:val="24"/>
          <w:szCs w:val="24"/>
        </w:rPr>
        <w:t>Б</w:t>
      </w:r>
      <w:r w:rsidR="009F407C" w:rsidRPr="00B13761">
        <w:rPr>
          <w:rFonts w:ascii="Times New Roman" w:hAnsi="Times New Roman"/>
          <w:b/>
          <w:bCs/>
          <w:sz w:val="24"/>
          <w:szCs w:val="24"/>
        </w:rPr>
        <w:t xml:space="preserve">иологическая эффективность инсектицидов против хлопковой совки на посевах хлопчатника (по численности вредителя) </w:t>
      </w:r>
    </w:p>
    <w:p w:rsidR="0044318E" w:rsidRPr="00B13761" w:rsidRDefault="0044318E" w:rsidP="0044318E">
      <w:pPr>
        <w:tabs>
          <w:tab w:val="left" w:pos="3620"/>
        </w:tabs>
        <w:spacing w:after="0" w:line="240" w:lineRule="auto"/>
        <w:rPr>
          <w:rFonts w:ascii="Times New Roman" w:hAnsi="Times New Roman"/>
          <w:bCs/>
          <w:sz w:val="24"/>
          <w:szCs w:val="24"/>
        </w:rPr>
      </w:pPr>
    </w:p>
    <w:tbl>
      <w:tblPr>
        <w:tblW w:w="144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395"/>
        <w:gridCol w:w="850"/>
        <w:gridCol w:w="851"/>
        <w:gridCol w:w="850"/>
        <w:gridCol w:w="851"/>
        <w:gridCol w:w="850"/>
        <w:gridCol w:w="851"/>
        <w:gridCol w:w="850"/>
        <w:gridCol w:w="992"/>
        <w:gridCol w:w="993"/>
        <w:gridCol w:w="992"/>
        <w:gridCol w:w="1134"/>
      </w:tblGrid>
      <w:tr w:rsidR="0044318E" w:rsidRPr="00B13761" w:rsidTr="0044318E">
        <w:trPr>
          <w:cantSplit/>
          <w:trHeight w:val="327"/>
        </w:trPr>
        <w:tc>
          <w:tcPr>
            <w:tcW w:w="4395" w:type="dxa"/>
            <w:vMerge w:val="restart"/>
            <w:vAlign w:val="center"/>
          </w:tcPr>
          <w:p w:rsidR="0044318E" w:rsidRPr="00B13761" w:rsidRDefault="0044318E" w:rsidP="0044318E">
            <w:pPr>
              <w:spacing w:after="0" w:line="240" w:lineRule="auto"/>
              <w:ind w:right="1215"/>
              <w:jc w:val="center"/>
              <w:rPr>
                <w:rFonts w:ascii="Times New Roman" w:hAnsi="Times New Roman"/>
                <w:bCs/>
                <w:sz w:val="24"/>
                <w:szCs w:val="24"/>
              </w:rPr>
            </w:pPr>
            <w:r w:rsidRPr="00B13761">
              <w:rPr>
                <w:rFonts w:ascii="Times New Roman" w:hAnsi="Times New Roman"/>
                <w:bCs/>
                <w:sz w:val="24"/>
                <w:szCs w:val="24"/>
              </w:rPr>
              <w:t>Варианты опыта</w:t>
            </w:r>
          </w:p>
        </w:tc>
        <w:tc>
          <w:tcPr>
            <w:tcW w:w="6945" w:type="dxa"/>
            <w:gridSpan w:val="8"/>
            <w:vAlign w:val="center"/>
          </w:tcPr>
          <w:p w:rsidR="0044318E" w:rsidRPr="00B13761" w:rsidRDefault="0044318E" w:rsidP="0044318E">
            <w:pPr>
              <w:spacing w:after="0" w:line="240" w:lineRule="auto"/>
              <w:jc w:val="center"/>
              <w:rPr>
                <w:rFonts w:ascii="Times New Roman" w:hAnsi="Times New Roman"/>
                <w:bCs/>
                <w:sz w:val="24"/>
                <w:szCs w:val="24"/>
              </w:rPr>
            </w:pPr>
            <w:r w:rsidRPr="00B13761">
              <w:rPr>
                <w:rFonts w:ascii="Times New Roman" w:hAnsi="Times New Roman"/>
                <w:bCs/>
                <w:sz w:val="24"/>
                <w:szCs w:val="24"/>
              </w:rPr>
              <w:t xml:space="preserve">Численность на 100 растений </w:t>
            </w:r>
          </w:p>
        </w:tc>
        <w:tc>
          <w:tcPr>
            <w:tcW w:w="3119" w:type="dxa"/>
            <w:gridSpan w:val="3"/>
            <w:vMerge w:val="restart"/>
            <w:vAlign w:val="center"/>
          </w:tcPr>
          <w:p w:rsidR="0044318E" w:rsidRPr="00B13761" w:rsidRDefault="0044318E" w:rsidP="0044318E">
            <w:pPr>
              <w:spacing w:after="0" w:line="240" w:lineRule="auto"/>
              <w:jc w:val="center"/>
              <w:rPr>
                <w:rFonts w:ascii="Times New Roman" w:hAnsi="Times New Roman"/>
                <w:bCs/>
                <w:sz w:val="24"/>
                <w:szCs w:val="24"/>
              </w:rPr>
            </w:pPr>
            <w:r w:rsidRPr="00B13761">
              <w:rPr>
                <w:rFonts w:ascii="Times New Roman" w:hAnsi="Times New Roman"/>
                <w:bCs/>
                <w:sz w:val="24"/>
                <w:szCs w:val="24"/>
              </w:rPr>
              <w:t>Снижение численности на день учета, %</w:t>
            </w:r>
          </w:p>
        </w:tc>
      </w:tr>
      <w:tr w:rsidR="0044318E" w:rsidRPr="00B13761" w:rsidTr="0044318E">
        <w:trPr>
          <w:cantSplit/>
          <w:trHeight w:val="158"/>
        </w:trPr>
        <w:tc>
          <w:tcPr>
            <w:tcW w:w="4395" w:type="dxa"/>
            <w:vMerge/>
            <w:vAlign w:val="center"/>
          </w:tcPr>
          <w:p w:rsidR="0044318E" w:rsidRPr="00B13761" w:rsidRDefault="0044318E" w:rsidP="0044318E">
            <w:pPr>
              <w:spacing w:after="0" w:line="240" w:lineRule="auto"/>
              <w:jc w:val="center"/>
              <w:rPr>
                <w:rFonts w:ascii="Times New Roman" w:hAnsi="Times New Roman"/>
                <w:bCs/>
                <w:sz w:val="24"/>
                <w:szCs w:val="24"/>
              </w:rPr>
            </w:pPr>
          </w:p>
        </w:tc>
        <w:tc>
          <w:tcPr>
            <w:tcW w:w="1701" w:type="dxa"/>
            <w:gridSpan w:val="2"/>
            <w:vMerge w:val="restart"/>
            <w:vAlign w:val="center"/>
          </w:tcPr>
          <w:p w:rsidR="0044318E" w:rsidRPr="00B13761" w:rsidRDefault="0044318E" w:rsidP="0044318E">
            <w:pPr>
              <w:spacing w:after="0" w:line="240" w:lineRule="auto"/>
              <w:jc w:val="center"/>
              <w:rPr>
                <w:rFonts w:ascii="Times New Roman" w:hAnsi="Times New Roman"/>
                <w:bCs/>
                <w:sz w:val="24"/>
                <w:szCs w:val="24"/>
              </w:rPr>
            </w:pPr>
            <w:r w:rsidRPr="00B13761">
              <w:rPr>
                <w:rFonts w:ascii="Times New Roman" w:hAnsi="Times New Roman"/>
                <w:bCs/>
                <w:sz w:val="24"/>
                <w:szCs w:val="24"/>
              </w:rPr>
              <w:t>до обработки</w:t>
            </w:r>
          </w:p>
        </w:tc>
        <w:tc>
          <w:tcPr>
            <w:tcW w:w="5244" w:type="dxa"/>
            <w:gridSpan w:val="6"/>
            <w:vAlign w:val="center"/>
          </w:tcPr>
          <w:p w:rsidR="0044318E" w:rsidRPr="00B13761" w:rsidRDefault="0044318E" w:rsidP="0044318E">
            <w:pPr>
              <w:spacing w:after="0" w:line="240" w:lineRule="auto"/>
              <w:jc w:val="center"/>
              <w:rPr>
                <w:rFonts w:ascii="Times New Roman" w:hAnsi="Times New Roman"/>
                <w:bCs/>
                <w:sz w:val="24"/>
                <w:szCs w:val="24"/>
              </w:rPr>
            </w:pPr>
            <w:r w:rsidRPr="00B13761">
              <w:rPr>
                <w:rFonts w:ascii="Times New Roman" w:hAnsi="Times New Roman"/>
                <w:bCs/>
                <w:sz w:val="24"/>
                <w:szCs w:val="24"/>
              </w:rPr>
              <w:t>на день учета</w:t>
            </w:r>
          </w:p>
        </w:tc>
        <w:tc>
          <w:tcPr>
            <w:tcW w:w="3119" w:type="dxa"/>
            <w:gridSpan w:val="3"/>
            <w:vMerge/>
            <w:vAlign w:val="center"/>
          </w:tcPr>
          <w:p w:rsidR="0044318E" w:rsidRPr="00B13761" w:rsidRDefault="0044318E" w:rsidP="0044318E">
            <w:pPr>
              <w:spacing w:after="0" w:line="240" w:lineRule="auto"/>
              <w:jc w:val="center"/>
              <w:rPr>
                <w:rFonts w:ascii="Times New Roman" w:hAnsi="Times New Roman"/>
                <w:bCs/>
                <w:sz w:val="24"/>
                <w:szCs w:val="24"/>
              </w:rPr>
            </w:pPr>
          </w:p>
        </w:tc>
      </w:tr>
      <w:tr w:rsidR="0044318E" w:rsidRPr="00B13761" w:rsidTr="0044318E">
        <w:trPr>
          <w:cantSplit/>
          <w:trHeight w:val="112"/>
        </w:trPr>
        <w:tc>
          <w:tcPr>
            <w:tcW w:w="4395" w:type="dxa"/>
            <w:vMerge/>
          </w:tcPr>
          <w:p w:rsidR="0044318E" w:rsidRPr="00B13761" w:rsidRDefault="0044318E" w:rsidP="0044318E">
            <w:pPr>
              <w:spacing w:after="0" w:line="240" w:lineRule="auto"/>
              <w:rPr>
                <w:rFonts w:ascii="Times New Roman" w:hAnsi="Times New Roman"/>
                <w:sz w:val="24"/>
                <w:szCs w:val="24"/>
              </w:rPr>
            </w:pPr>
          </w:p>
        </w:tc>
        <w:tc>
          <w:tcPr>
            <w:tcW w:w="1701" w:type="dxa"/>
            <w:gridSpan w:val="2"/>
            <w:vMerge/>
          </w:tcPr>
          <w:p w:rsidR="0044318E" w:rsidRPr="00B13761" w:rsidRDefault="0044318E" w:rsidP="0044318E">
            <w:pPr>
              <w:spacing w:after="0" w:line="240" w:lineRule="auto"/>
              <w:rPr>
                <w:rFonts w:ascii="Times New Roman" w:hAnsi="Times New Roman"/>
                <w:sz w:val="24"/>
                <w:szCs w:val="24"/>
              </w:rPr>
            </w:pPr>
          </w:p>
        </w:tc>
        <w:tc>
          <w:tcPr>
            <w:tcW w:w="1701" w:type="dxa"/>
            <w:gridSpan w:val="2"/>
            <w:vAlign w:val="center"/>
          </w:tcPr>
          <w:p w:rsidR="0044318E" w:rsidRPr="00B13761" w:rsidRDefault="0044318E" w:rsidP="0044318E">
            <w:pPr>
              <w:spacing w:after="0" w:line="240" w:lineRule="auto"/>
              <w:jc w:val="center"/>
              <w:rPr>
                <w:rFonts w:ascii="Times New Roman" w:hAnsi="Times New Roman"/>
                <w:bCs/>
                <w:sz w:val="24"/>
                <w:szCs w:val="24"/>
              </w:rPr>
            </w:pPr>
            <w:r w:rsidRPr="00B13761">
              <w:rPr>
                <w:rFonts w:ascii="Times New Roman" w:hAnsi="Times New Roman"/>
                <w:bCs/>
                <w:sz w:val="24"/>
                <w:szCs w:val="24"/>
              </w:rPr>
              <w:t>3</w:t>
            </w:r>
          </w:p>
        </w:tc>
        <w:tc>
          <w:tcPr>
            <w:tcW w:w="1701" w:type="dxa"/>
            <w:gridSpan w:val="2"/>
            <w:vAlign w:val="center"/>
          </w:tcPr>
          <w:p w:rsidR="0044318E" w:rsidRPr="00B13761" w:rsidRDefault="0044318E" w:rsidP="0044318E">
            <w:pPr>
              <w:spacing w:after="0" w:line="240" w:lineRule="auto"/>
              <w:jc w:val="center"/>
              <w:rPr>
                <w:rFonts w:ascii="Times New Roman" w:hAnsi="Times New Roman"/>
                <w:bCs/>
                <w:sz w:val="24"/>
                <w:szCs w:val="24"/>
              </w:rPr>
            </w:pPr>
            <w:r w:rsidRPr="00B13761">
              <w:rPr>
                <w:rFonts w:ascii="Times New Roman" w:hAnsi="Times New Roman"/>
                <w:bCs/>
                <w:sz w:val="24"/>
                <w:szCs w:val="24"/>
              </w:rPr>
              <w:t>7</w:t>
            </w:r>
          </w:p>
        </w:tc>
        <w:tc>
          <w:tcPr>
            <w:tcW w:w="1842" w:type="dxa"/>
            <w:gridSpan w:val="2"/>
            <w:vAlign w:val="center"/>
          </w:tcPr>
          <w:p w:rsidR="0044318E" w:rsidRPr="00B13761" w:rsidRDefault="0044318E" w:rsidP="0044318E">
            <w:pPr>
              <w:spacing w:after="0" w:line="240" w:lineRule="auto"/>
              <w:jc w:val="center"/>
              <w:rPr>
                <w:rFonts w:ascii="Times New Roman" w:hAnsi="Times New Roman"/>
                <w:bCs/>
                <w:sz w:val="24"/>
                <w:szCs w:val="24"/>
              </w:rPr>
            </w:pPr>
            <w:r w:rsidRPr="00B13761">
              <w:rPr>
                <w:rFonts w:ascii="Times New Roman" w:hAnsi="Times New Roman"/>
                <w:bCs/>
                <w:sz w:val="24"/>
                <w:szCs w:val="24"/>
              </w:rPr>
              <w:t>14</w:t>
            </w:r>
          </w:p>
        </w:tc>
        <w:tc>
          <w:tcPr>
            <w:tcW w:w="3119" w:type="dxa"/>
            <w:gridSpan w:val="3"/>
            <w:vMerge/>
            <w:vAlign w:val="center"/>
          </w:tcPr>
          <w:p w:rsidR="0044318E" w:rsidRPr="00B13761" w:rsidRDefault="0044318E" w:rsidP="0044318E">
            <w:pPr>
              <w:spacing w:after="0" w:line="240" w:lineRule="auto"/>
              <w:rPr>
                <w:rFonts w:ascii="Times New Roman" w:hAnsi="Times New Roman"/>
                <w:sz w:val="24"/>
                <w:szCs w:val="24"/>
              </w:rPr>
            </w:pPr>
          </w:p>
        </w:tc>
      </w:tr>
      <w:tr w:rsidR="0044318E" w:rsidRPr="00B13761" w:rsidTr="0044318E">
        <w:trPr>
          <w:cantSplit/>
          <w:trHeight w:val="203"/>
        </w:trPr>
        <w:tc>
          <w:tcPr>
            <w:tcW w:w="4395" w:type="dxa"/>
            <w:vMerge/>
          </w:tcPr>
          <w:p w:rsidR="0044318E" w:rsidRPr="00B13761" w:rsidRDefault="0044318E" w:rsidP="0044318E">
            <w:pPr>
              <w:spacing w:after="0" w:line="240" w:lineRule="auto"/>
              <w:rPr>
                <w:rFonts w:ascii="Times New Roman" w:hAnsi="Times New Roman"/>
                <w:sz w:val="24"/>
                <w:szCs w:val="24"/>
              </w:rPr>
            </w:pP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яиц</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гусе-ниц</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яиц</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гусе-</w:t>
            </w:r>
          </w:p>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ниц</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яиц</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гусе-ниц</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яиц</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гусе-ниц</w:t>
            </w:r>
          </w:p>
        </w:tc>
        <w:tc>
          <w:tcPr>
            <w:tcW w:w="993" w:type="dxa"/>
            <w:vAlign w:val="center"/>
          </w:tcPr>
          <w:p w:rsidR="0044318E" w:rsidRPr="00B13761" w:rsidRDefault="0044318E" w:rsidP="0044318E">
            <w:pPr>
              <w:spacing w:after="0" w:line="240" w:lineRule="auto"/>
              <w:jc w:val="center"/>
              <w:rPr>
                <w:rFonts w:ascii="Times New Roman" w:hAnsi="Times New Roman"/>
                <w:bCs/>
                <w:sz w:val="24"/>
                <w:szCs w:val="24"/>
              </w:rPr>
            </w:pPr>
            <w:r w:rsidRPr="00B13761">
              <w:rPr>
                <w:rFonts w:ascii="Times New Roman" w:hAnsi="Times New Roman"/>
                <w:bCs/>
                <w:sz w:val="24"/>
                <w:szCs w:val="24"/>
              </w:rPr>
              <w:t>3</w:t>
            </w:r>
          </w:p>
        </w:tc>
        <w:tc>
          <w:tcPr>
            <w:tcW w:w="992" w:type="dxa"/>
            <w:vAlign w:val="center"/>
          </w:tcPr>
          <w:p w:rsidR="0044318E" w:rsidRPr="00B13761" w:rsidRDefault="0044318E" w:rsidP="0044318E">
            <w:pPr>
              <w:spacing w:after="0" w:line="240" w:lineRule="auto"/>
              <w:jc w:val="center"/>
              <w:rPr>
                <w:rFonts w:ascii="Times New Roman" w:hAnsi="Times New Roman"/>
                <w:bCs/>
                <w:sz w:val="24"/>
                <w:szCs w:val="24"/>
              </w:rPr>
            </w:pPr>
            <w:r w:rsidRPr="00B13761">
              <w:rPr>
                <w:rFonts w:ascii="Times New Roman" w:hAnsi="Times New Roman"/>
                <w:bCs/>
                <w:sz w:val="24"/>
                <w:szCs w:val="24"/>
              </w:rPr>
              <w:t>7</w:t>
            </w:r>
          </w:p>
        </w:tc>
        <w:tc>
          <w:tcPr>
            <w:tcW w:w="1134" w:type="dxa"/>
            <w:vAlign w:val="center"/>
          </w:tcPr>
          <w:p w:rsidR="0044318E" w:rsidRPr="00B13761" w:rsidRDefault="0044318E" w:rsidP="0044318E">
            <w:pPr>
              <w:spacing w:after="0" w:line="240" w:lineRule="auto"/>
              <w:jc w:val="center"/>
              <w:rPr>
                <w:rFonts w:ascii="Times New Roman" w:hAnsi="Times New Roman"/>
                <w:bCs/>
                <w:sz w:val="24"/>
                <w:szCs w:val="24"/>
              </w:rPr>
            </w:pPr>
            <w:r w:rsidRPr="00B13761">
              <w:rPr>
                <w:rFonts w:ascii="Times New Roman" w:hAnsi="Times New Roman"/>
                <w:bCs/>
                <w:sz w:val="24"/>
                <w:szCs w:val="24"/>
              </w:rPr>
              <w:t>14</w:t>
            </w:r>
          </w:p>
        </w:tc>
      </w:tr>
      <w:tr w:rsidR="0044318E" w:rsidRPr="00B13761" w:rsidTr="0044318E">
        <w:trPr>
          <w:cantSplit/>
          <w:trHeight w:val="210"/>
        </w:trPr>
        <w:tc>
          <w:tcPr>
            <w:tcW w:w="14459" w:type="dxa"/>
            <w:gridSpan w:val="12"/>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2018 г.</w:t>
            </w:r>
          </w:p>
        </w:tc>
      </w:tr>
      <w:tr w:rsidR="0044318E" w:rsidRPr="00B13761" w:rsidTr="0044318E">
        <w:trPr>
          <w:cantSplit/>
          <w:trHeight w:val="210"/>
        </w:trPr>
        <w:tc>
          <w:tcPr>
            <w:tcW w:w="4395" w:type="dxa"/>
          </w:tcPr>
          <w:p w:rsidR="0044318E" w:rsidRPr="00B13761" w:rsidRDefault="0044318E" w:rsidP="0044318E">
            <w:pPr>
              <w:pStyle w:val="af3"/>
              <w:spacing w:after="0" w:line="240" w:lineRule="auto"/>
              <w:ind w:left="0"/>
              <w:rPr>
                <w:rFonts w:ascii="Times New Roman" w:hAnsi="Times New Roman"/>
                <w:bCs/>
                <w:sz w:val="24"/>
                <w:szCs w:val="24"/>
              </w:rPr>
            </w:pPr>
            <w:r w:rsidRPr="00B13761">
              <w:rPr>
                <w:rFonts w:ascii="Times New Roman" w:hAnsi="Times New Roman"/>
                <w:bCs/>
                <w:sz w:val="24"/>
                <w:szCs w:val="24"/>
              </w:rPr>
              <w:t>Контроль (без обработки)</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4,0</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9,0</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5,25</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11,25</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8,5</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14,5</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5,0</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19,5</w:t>
            </w:r>
          </w:p>
        </w:tc>
        <w:tc>
          <w:tcPr>
            <w:tcW w:w="993"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w:t>
            </w:r>
          </w:p>
        </w:tc>
        <w:tc>
          <w:tcPr>
            <w:tcW w:w="1134"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w:t>
            </w:r>
          </w:p>
        </w:tc>
      </w:tr>
      <w:tr w:rsidR="0044318E" w:rsidRPr="00B13761" w:rsidTr="0044318E">
        <w:trPr>
          <w:cantSplit/>
          <w:trHeight w:val="210"/>
        </w:trPr>
        <w:tc>
          <w:tcPr>
            <w:tcW w:w="4395" w:type="dxa"/>
          </w:tcPr>
          <w:p w:rsidR="0044318E" w:rsidRPr="00B13761" w:rsidRDefault="0044318E" w:rsidP="0044318E">
            <w:pPr>
              <w:spacing w:after="0" w:line="240" w:lineRule="auto"/>
              <w:rPr>
                <w:rFonts w:ascii="Times New Roman" w:hAnsi="Times New Roman"/>
                <w:sz w:val="24"/>
                <w:szCs w:val="24"/>
              </w:rPr>
            </w:pPr>
            <w:r w:rsidRPr="00B13761">
              <w:rPr>
                <w:rFonts w:ascii="Times New Roman" w:hAnsi="Times New Roman"/>
                <w:sz w:val="24"/>
                <w:szCs w:val="24"/>
              </w:rPr>
              <w:t>Брейк м.э. – 0,25 л/га (эталон)</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5,0</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9,5</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6,0</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3,25</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7,0</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1,75</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3,5</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1,75</w:t>
            </w:r>
          </w:p>
        </w:tc>
        <w:tc>
          <w:tcPr>
            <w:tcW w:w="993"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71,1</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87,9</w:t>
            </w:r>
          </w:p>
        </w:tc>
        <w:tc>
          <w:tcPr>
            <w:tcW w:w="1134"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91,0</w:t>
            </w:r>
          </w:p>
        </w:tc>
      </w:tr>
      <w:tr w:rsidR="0044318E" w:rsidRPr="00B13761" w:rsidTr="0044318E">
        <w:trPr>
          <w:cantSplit/>
          <w:trHeight w:val="210"/>
        </w:trPr>
        <w:tc>
          <w:tcPr>
            <w:tcW w:w="4395" w:type="dxa"/>
          </w:tcPr>
          <w:p w:rsidR="0044318E" w:rsidRPr="00B13761" w:rsidRDefault="0044318E" w:rsidP="0044318E">
            <w:pPr>
              <w:spacing w:after="0" w:line="240" w:lineRule="auto"/>
              <w:rPr>
                <w:rFonts w:ascii="Times New Roman" w:hAnsi="Times New Roman"/>
                <w:sz w:val="24"/>
                <w:szCs w:val="24"/>
              </w:rPr>
            </w:pPr>
            <w:r w:rsidRPr="00B13761">
              <w:rPr>
                <w:rFonts w:ascii="Times New Roman" w:hAnsi="Times New Roman"/>
                <w:sz w:val="24"/>
                <w:szCs w:val="24"/>
              </w:rPr>
              <w:t>Карат Голд, к.э. – 0,25 л/га</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4,5</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9,5</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5,5</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3,5</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6,5</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2,25</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3,25</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2,25</w:t>
            </w:r>
          </w:p>
        </w:tc>
        <w:tc>
          <w:tcPr>
            <w:tcW w:w="993"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68,9</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84,5</w:t>
            </w:r>
          </w:p>
        </w:tc>
        <w:tc>
          <w:tcPr>
            <w:tcW w:w="1134"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88,4</w:t>
            </w:r>
          </w:p>
        </w:tc>
      </w:tr>
      <w:tr w:rsidR="0044318E" w:rsidRPr="00B13761" w:rsidTr="0044318E">
        <w:trPr>
          <w:cantSplit/>
          <w:trHeight w:val="210"/>
        </w:trPr>
        <w:tc>
          <w:tcPr>
            <w:tcW w:w="4395" w:type="dxa"/>
          </w:tcPr>
          <w:p w:rsidR="0044318E" w:rsidRPr="00B13761" w:rsidRDefault="0044318E" w:rsidP="0044318E">
            <w:pPr>
              <w:spacing w:after="0" w:line="240" w:lineRule="auto"/>
              <w:rPr>
                <w:rFonts w:ascii="Times New Roman" w:hAnsi="Times New Roman"/>
                <w:sz w:val="24"/>
                <w:szCs w:val="24"/>
              </w:rPr>
            </w:pPr>
            <w:r w:rsidRPr="00B13761">
              <w:rPr>
                <w:rFonts w:ascii="Times New Roman" w:hAnsi="Times New Roman"/>
                <w:sz w:val="24"/>
                <w:szCs w:val="24"/>
              </w:rPr>
              <w:t>Абактин 3,6 к.э. – 0,4 л/га</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5,5</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10,0</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5,25</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4,0</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6,25</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2,75</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3,0</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3,0</w:t>
            </w:r>
          </w:p>
        </w:tc>
        <w:tc>
          <w:tcPr>
            <w:tcW w:w="993"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64,4</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81,0</w:t>
            </w:r>
          </w:p>
        </w:tc>
        <w:tc>
          <w:tcPr>
            <w:tcW w:w="1134"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84,6</w:t>
            </w:r>
          </w:p>
        </w:tc>
      </w:tr>
      <w:tr w:rsidR="0044318E" w:rsidRPr="00B13761" w:rsidTr="0044318E">
        <w:trPr>
          <w:cantSplit/>
          <w:trHeight w:val="210"/>
        </w:trPr>
        <w:tc>
          <w:tcPr>
            <w:tcW w:w="4395" w:type="dxa"/>
          </w:tcPr>
          <w:p w:rsidR="0044318E" w:rsidRPr="00B13761" w:rsidRDefault="0044318E" w:rsidP="0044318E">
            <w:pPr>
              <w:pStyle w:val="af3"/>
              <w:spacing w:after="0" w:line="240" w:lineRule="auto"/>
              <w:ind w:left="0"/>
              <w:rPr>
                <w:rFonts w:ascii="Times New Roman" w:hAnsi="Times New Roman"/>
                <w:bCs/>
                <w:sz w:val="24"/>
                <w:szCs w:val="24"/>
              </w:rPr>
            </w:pPr>
            <w:r w:rsidRPr="00B13761">
              <w:rPr>
                <w:rFonts w:ascii="Times New Roman" w:hAnsi="Times New Roman"/>
                <w:bCs/>
                <w:sz w:val="24"/>
                <w:szCs w:val="24"/>
              </w:rPr>
              <w:t>Солам, с.к. – 0,25 л/га</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4,25</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8,5</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4,75</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3,5</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5,5</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1,5</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2,75</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2,0</w:t>
            </w:r>
          </w:p>
        </w:tc>
        <w:tc>
          <w:tcPr>
            <w:tcW w:w="993"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68,9</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83,5</w:t>
            </w:r>
          </w:p>
        </w:tc>
        <w:tc>
          <w:tcPr>
            <w:tcW w:w="1134"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89,7</w:t>
            </w:r>
          </w:p>
        </w:tc>
      </w:tr>
      <w:tr w:rsidR="0044318E" w:rsidRPr="00B13761" w:rsidTr="0044318E">
        <w:trPr>
          <w:cantSplit/>
          <w:trHeight w:val="210"/>
        </w:trPr>
        <w:tc>
          <w:tcPr>
            <w:tcW w:w="4395" w:type="dxa"/>
          </w:tcPr>
          <w:p w:rsidR="0044318E" w:rsidRPr="00B13761" w:rsidRDefault="0044318E" w:rsidP="0044318E">
            <w:pPr>
              <w:pStyle w:val="af3"/>
              <w:spacing w:after="0" w:line="240" w:lineRule="auto"/>
              <w:ind w:left="0"/>
              <w:rPr>
                <w:rFonts w:ascii="Times New Roman" w:hAnsi="Times New Roman"/>
                <w:bCs/>
                <w:sz w:val="24"/>
                <w:szCs w:val="24"/>
              </w:rPr>
            </w:pPr>
            <w:r w:rsidRPr="00B13761">
              <w:rPr>
                <w:rFonts w:ascii="Times New Roman" w:hAnsi="Times New Roman"/>
                <w:bCs/>
                <w:sz w:val="24"/>
                <w:szCs w:val="24"/>
              </w:rPr>
              <w:t>Белт, к.с. – 0,15 л/га</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4,0</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9,0</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5,0</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3,0</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6,0</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1,25</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2,75</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1,25</w:t>
            </w:r>
          </w:p>
        </w:tc>
        <w:tc>
          <w:tcPr>
            <w:tcW w:w="993"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73,3</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91,4</w:t>
            </w:r>
          </w:p>
        </w:tc>
        <w:tc>
          <w:tcPr>
            <w:tcW w:w="1134"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93,5</w:t>
            </w:r>
          </w:p>
        </w:tc>
      </w:tr>
      <w:tr w:rsidR="0044318E" w:rsidRPr="00B13761" w:rsidTr="0044318E">
        <w:trPr>
          <w:cantSplit/>
          <w:trHeight w:val="210"/>
        </w:trPr>
        <w:tc>
          <w:tcPr>
            <w:tcW w:w="14459" w:type="dxa"/>
            <w:gridSpan w:val="12"/>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2019 г.</w:t>
            </w:r>
          </w:p>
        </w:tc>
      </w:tr>
      <w:tr w:rsidR="0044318E" w:rsidRPr="00B13761" w:rsidTr="0044318E">
        <w:trPr>
          <w:cantSplit/>
          <w:trHeight w:val="210"/>
        </w:trPr>
        <w:tc>
          <w:tcPr>
            <w:tcW w:w="4395" w:type="dxa"/>
          </w:tcPr>
          <w:p w:rsidR="0044318E" w:rsidRPr="00B13761" w:rsidRDefault="0044318E" w:rsidP="0044318E">
            <w:pPr>
              <w:pStyle w:val="af3"/>
              <w:spacing w:after="0" w:line="240" w:lineRule="auto"/>
              <w:ind w:left="0"/>
              <w:rPr>
                <w:rFonts w:ascii="Times New Roman" w:hAnsi="Times New Roman"/>
                <w:bCs/>
                <w:sz w:val="24"/>
                <w:szCs w:val="24"/>
              </w:rPr>
            </w:pPr>
            <w:r w:rsidRPr="00B13761">
              <w:rPr>
                <w:rFonts w:ascii="Times New Roman" w:hAnsi="Times New Roman"/>
                <w:bCs/>
                <w:sz w:val="24"/>
                <w:szCs w:val="24"/>
              </w:rPr>
              <w:t>Контроль (без обработки)</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3,5</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8,0</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4,5</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10,25</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7,5</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12,5</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5,0</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17,5</w:t>
            </w:r>
          </w:p>
        </w:tc>
        <w:tc>
          <w:tcPr>
            <w:tcW w:w="993"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w:t>
            </w:r>
          </w:p>
        </w:tc>
        <w:tc>
          <w:tcPr>
            <w:tcW w:w="1134"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w:t>
            </w:r>
          </w:p>
        </w:tc>
      </w:tr>
      <w:tr w:rsidR="0044318E" w:rsidRPr="00B13761" w:rsidTr="0044318E">
        <w:trPr>
          <w:cantSplit/>
          <w:trHeight w:val="210"/>
        </w:trPr>
        <w:tc>
          <w:tcPr>
            <w:tcW w:w="4395" w:type="dxa"/>
          </w:tcPr>
          <w:p w:rsidR="0044318E" w:rsidRPr="00B13761" w:rsidRDefault="0044318E" w:rsidP="0044318E">
            <w:pPr>
              <w:spacing w:after="0" w:line="240" w:lineRule="auto"/>
              <w:rPr>
                <w:rFonts w:ascii="Times New Roman" w:hAnsi="Times New Roman"/>
                <w:sz w:val="24"/>
                <w:szCs w:val="24"/>
              </w:rPr>
            </w:pPr>
            <w:r w:rsidRPr="00B13761">
              <w:rPr>
                <w:rFonts w:ascii="Times New Roman" w:hAnsi="Times New Roman"/>
                <w:sz w:val="24"/>
                <w:szCs w:val="24"/>
              </w:rPr>
              <w:t>Брейк м.э. – 0,25 л/га (эталон)</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3,5</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8,5</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4,75</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3,75</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5,0</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2,75</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3,0</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3,0</w:t>
            </w:r>
          </w:p>
        </w:tc>
        <w:tc>
          <w:tcPr>
            <w:tcW w:w="993"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63,4</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78,0</w:t>
            </w:r>
          </w:p>
        </w:tc>
        <w:tc>
          <w:tcPr>
            <w:tcW w:w="1134"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82,8</w:t>
            </w:r>
          </w:p>
        </w:tc>
      </w:tr>
      <w:tr w:rsidR="0044318E" w:rsidRPr="00B13761" w:rsidTr="0044318E">
        <w:trPr>
          <w:cantSplit/>
          <w:trHeight w:val="210"/>
        </w:trPr>
        <w:tc>
          <w:tcPr>
            <w:tcW w:w="4395" w:type="dxa"/>
          </w:tcPr>
          <w:p w:rsidR="0044318E" w:rsidRPr="00B13761" w:rsidRDefault="0044318E" w:rsidP="0044318E">
            <w:pPr>
              <w:pStyle w:val="af3"/>
              <w:spacing w:after="0" w:line="240" w:lineRule="auto"/>
              <w:ind w:left="0"/>
              <w:rPr>
                <w:rFonts w:ascii="Times New Roman" w:hAnsi="Times New Roman"/>
                <w:bCs/>
                <w:sz w:val="24"/>
                <w:szCs w:val="24"/>
              </w:rPr>
            </w:pPr>
            <w:r w:rsidRPr="00B13761">
              <w:rPr>
                <w:rFonts w:ascii="Times New Roman" w:hAnsi="Times New Roman"/>
                <w:sz w:val="24"/>
                <w:szCs w:val="24"/>
              </w:rPr>
              <w:t>Проклэйм Фит 450, в.к. – 0,150 кг/га</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3,75</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8,0</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5,0</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2,75</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5,5</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1,25</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2,5</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1,0</w:t>
            </w:r>
          </w:p>
        </w:tc>
        <w:tc>
          <w:tcPr>
            <w:tcW w:w="993"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73,1</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90,0</w:t>
            </w:r>
          </w:p>
        </w:tc>
        <w:tc>
          <w:tcPr>
            <w:tcW w:w="1134"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94,2</w:t>
            </w:r>
          </w:p>
        </w:tc>
      </w:tr>
      <w:tr w:rsidR="0044318E" w:rsidRPr="00B13761" w:rsidTr="0044318E">
        <w:trPr>
          <w:cantSplit/>
          <w:trHeight w:val="210"/>
        </w:trPr>
        <w:tc>
          <w:tcPr>
            <w:tcW w:w="4395" w:type="dxa"/>
          </w:tcPr>
          <w:p w:rsidR="0044318E" w:rsidRPr="00B13761" w:rsidRDefault="0044318E" w:rsidP="0044318E">
            <w:pPr>
              <w:pStyle w:val="af3"/>
              <w:spacing w:after="0" w:line="240" w:lineRule="auto"/>
              <w:ind w:left="0"/>
              <w:rPr>
                <w:rFonts w:ascii="Times New Roman" w:hAnsi="Times New Roman"/>
                <w:bCs/>
                <w:sz w:val="24"/>
                <w:szCs w:val="24"/>
              </w:rPr>
            </w:pPr>
            <w:r w:rsidRPr="00B13761">
              <w:rPr>
                <w:rFonts w:ascii="Times New Roman" w:hAnsi="Times New Roman"/>
                <w:bCs/>
                <w:sz w:val="24"/>
                <w:szCs w:val="24"/>
              </w:rPr>
              <w:t>Инсект, с.к. – 0,25 л/га</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4,0</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8,25</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4,5</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3,25</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5,0</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2,0</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2,5</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2,0</w:t>
            </w:r>
          </w:p>
        </w:tc>
        <w:tc>
          <w:tcPr>
            <w:tcW w:w="993"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68,3</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84,0</w:t>
            </w:r>
          </w:p>
        </w:tc>
        <w:tc>
          <w:tcPr>
            <w:tcW w:w="1134"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88,5</w:t>
            </w:r>
          </w:p>
        </w:tc>
      </w:tr>
      <w:tr w:rsidR="0044318E" w:rsidRPr="00B13761" w:rsidTr="0044318E">
        <w:trPr>
          <w:cantSplit/>
          <w:trHeight w:val="210"/>
        </w:trPr>
        <w:tc>
          <w:tcPr>
            <w:tcW w:w="4395" w:type="dxa"/>
          </w:tcPr>
          <w:p w:rsidR="0044318E" w:rsidRPr="00B13761" w:rsidRDefault="0044318E" w:rsidP="0044318E">
            <w:pPr>
              <w:pStyle w:val="af3"/>
              <w:spacing w:after="0" w:line="240" w:lineRule="auto"/>
              <w:ind w:left="0"/>
              <w:rPr>
                <w:rFonts w:ascii="Times New Roman" w:hAnsi="Times New Roman"/>
                <w:bCs/>
                <w:sz w:val="24"/>
                <w:szCs w:val="24"/>
              </w:rPr>
            </w:pPr>
            <w:r w:rsidRPr="00B13761">
              <w:rPr>
                <w:rFonts w:ascii="Times New Roman" w:hAnsi="Times New Roman"/>
                <w:bCs/>
                <w:sz w:val="24"/>
                <w:szCs w:val="24"/>
              </w:rPr>
              <w:t>Белт, к.с. – 0,15 л/га</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3,0</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8,75</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4,5</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3,0</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5,5</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1,5</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3,0</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1,5</w:t>
            </w:r>
          </w:p>
        </w:tc>
        <w:tc>
          <w:tcPr>
            <w:tcW w:w="993"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70,7</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88,0</w:t>
            </w:r>
          </w:p>
        </w:tc>
        <w:tc>
          <w:tcPr>
            <w:tcW w:w="1134"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91,4</w:t>
            </w:r>
          </w:p>
        </w:tc>
      </w:tr>
      <w:tr w:rsidR="0044318E" w:rsidRPr="00B13761" w:rsidTr="0044318E">
        <w:trPr>
          <w:cantSplit/>
          <w:trHeight w:val="210"/>
        </w:trPr>
        <w:tc>
          <w:tcPr>
            <w:tcW w:w="14459" w:type="dxa"/>
            <w:gridSpan w:val="12"/>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2020 г.</w:t>
            </w:r>
          </w:p>
        </w:tc>
      </w:tr>
      <w:tr w:rsidR="0044318E" w:rsidRPr="00B13761" w:rsidTr="0044318E">
        <w:trPr>
          <w:cantSplit/>
          <w:trHeight w:val="210"/>
        </w:trPr>
        <w:tc>
          <w:tcPr>
            <w:tcW w:w="4395" w:type="dxa"/>
          </w:tcPr>
          <w:p w:rsidR="0044318E" w:rsidRPr="00B13761" w:rsidRDefault="0044318E" w:rsidP="0044318E">
            <w:pPr>
              <w:pStyle w:val="af3"/>
              <w:spacing w:after="0" w:line="240" w:lineRule="auto"/>
              <w:ind w:left="0"/>
              <w:rPr>
                <w:rFonts w:ascii="Times New Roman" w:hAnsi="Times New Roman"/>
                <w:bCs/>
                <w:sz w:val="24"/>
                <w:szCs w:val="24"/>
              </w:rPr>
            </w:pPr>
            <w:r w:rsidRPr="00B13761">
              <w:rPr>
                <w:rFonts w:ascii="Times New Roman" w:hAnsi="Times New Roman"/>
                <w:bCs/>
                <w:sz w:val="24"/>
                <w:szCs w:val="24"/>
              </w:rPr>
              <w:t>Контроль (без обработки)</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3,4</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8,2</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4,3</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11,2</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8,3</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14,1</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6,0</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18,6</w:t>
            </w:r>
          </w:p>
        </w:tc>
        <w:tc>
          <w:tcPr>
            <w:tcW w:w="993"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w:t>
            </w:r>
          </w:p>
        </w:tc>
        <w:tc>
          <w:tcPr>
            <w:tcW w:w="1134"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w:t>
            </w:r>
          </w:p>
        </w:tc>
      </w:tr>
      <w:tr w:rsidR="0044318E" w:rsidRPr="00B13761" w:rsidTr="0044318E">
        <w:trPr>
          <w:cantSplit/>
          <w:trHeight w:val="213"/>
        </w:trPr>
        <w:tc>
          <w:tcPr>
            <w:tcW w:w="4395" w:type="dxa"/>
          </w:tcPr>
          <w:p w:rsidR="0044318E" w:rsidRPr="00B13761" w:rsidRDefault="0044318E" w:rsidP="0044318E">
            <w:pPr>
              <w:spacing w:after="0" w:line="240" w:lineRule="auto"/>
              <w:rPr>
                <w:rFonts w:ascii="Times New Roman" w:hAnsi="Times New Roman"/>
                <w:sz w:val="24"/>
                <w:szCs w:val="24"/>
              </w:rPr>
            </w:pPr>
            <w:r w:rsidRPr="00B13761">
              <w:rPr>
                <w:rFonts w:ascii="Times New Roman" w:hAnsi="Times New Roman"/>
                <w:sz w:val="24"/>
                <w:szCs w:val="24"/>
              </w:rPr>
              <w:t>Брейк м.э. – 0,25 л/га (эталон)</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3,7</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8,6</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4,2</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3,55</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5,2</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2,64</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3,2</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2,2</w:t>
            </w:r>
          </w:p>
        </w:tc>
        <w:tc>
          <w:tcPr>
            <w:tcW w:w="993"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58,72</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69,3</w:t>
            </w:r>
          </w:p>
        </w:tc>
        <w:tc>
          <w:tcPr>
            <w:tcW w:w="1134"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74,4</w:t>
            </w:r>
          </w:p>
        </w:tc>
      </w:tr>
      <w:tr w:rsidR="0044318E" w:rsidRPr="00B13761" w:rsidTr="0044318E">
        <w:trPr>
          <w:cantSplit/>
          <w:trHeight w:val="190"/>
        </w:trPr>
        <w:tc>
          <w:tcPr>
            <w:tcW w:w="4395" w:type="dxa"/>
          </w:tcPr>
          <w:p w:rsidR="0044318E" w:rsidRPr="00B13761" w:rsidRDefault="0044318E" w:rsidP="0044318E">
            <w:pPr>
              <w:pStyle w:val="af3"/>
              <w:spacing w:after="0" w:line="240" w:lineRule="auto"/>
              <w:ind w:left="0"/>
              <w:rPr>
                <w:rFonts w:ascii="Times New Roman" w:hAnsi="Times New Roman"/>
                <w:bCs/>
                <w:sz w:val="24"/>
                <w:szCs w:val="24"/>
              </w:rPr>
            </w:pPr>
            <w:r w:rsidRPr="00B13761">
              <w:rPr>
                <w:rFonts w:ascii="Times New Roman" w:hAnsi="Times New Roman"/>
                <w:sz w:val="24"/>
                <w:szCs w:val="24"/>
              </w:rPr>
              <w:t>Инсект, с.э.</w:t>
            </w:r>
            <w:r w:rsidRPr="00B13761">
              <w:rPr>
                <w:sz w:val="24"/>
                <w:szCs w:val="24"/>
              </w:rPr>
              <w:t xml:space="preserve"> </w:t>
            </w:r>
            <w:r w:rsidRPr="00B13761">
              <w:rPr>
                <w:rFonts w:ascii="Times New Roman" w:hAnsi="Times New Roman"/>
                <w:bCs/>
                <w:sz w:val="24"/>
                <w:szCs w:val="24"/>
              </w:rPr>
              <w:t>– 0,25 л/га</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4,02</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8,35</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4,8</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3,45</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5,2</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2,22</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2,6</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1,6</w:t>
            </w:r>
          </w:p>
        </w:tc>
        <w:tc>
          <w:tcPr>
            <w:tcW w:w="993"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58,68</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74,41</w:t>
            </w:r>
          </w:p>
        </w:tc>
        <w:tc>
          <w:tcPr>
            <w:tcW w:w="1134"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80,83</w:t>
            </w:r>
          </w:p>
        </w:tc>
      </w:tr>
      <w:tr w:rsidR="0044318E" w:rsidRPr="00B13761" w:rsidTr="0044318E">
        <w:trPr>
          <w:cantSplit/>
          <w:trHeight w:val="193"/>
        </w:trPr>
        <w:tc>
          <w:tcPr>
            <w:tcW w:w="4395" w:type="dxa"/>
          </w:tcPr>
          <w:p w:rsidR="0044318E" w:rsidRPr="00B13761" w:rsidRDefault="0044318E" w:rsidP="0044318E">
            <w:pPr>
              <w:pStyle w:val="af3"/>
              <w:spacing w:after="0" w:line="240" w:lineRule="auto"/>
              <w:ind w:left="0"/>
              <w:rPr>
                <w:rFonts w:ascii="Times New Roman" w:hAnsi="Times New Roman"/>
                <w:bCs/>
                <w:sz w:val="24"/>
                <w:szCs w:val="24"/>
              </w:rPr>
            </w:pPr>
            <w:r w:rsidRPr="00B13761">
              <w:rPr>
                <w:rFonts w:ascii="Times New Roman" w:hAnsi="Times New Roman"/>
                <w:sz w:val="24"/>
                <w:szCs w:val="24"/>
              </w:rPr>
              <w:t>Проклэйм Фит 450, в.к. – 0,150 кг/га</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3,2</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8,65</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4,6</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3,2</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5,6</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1,61</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3,3</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1,1</w:t>
            </w:r>
          </w:p>
        </w:tc>
        <w:tc>
          <w:tcPr>
            <w:tcW w:w="993"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63,01</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81,38</w:t>
            </w:r>
          </w:p>
        </w:tc>
        <w:tc>
          <w:tcPr>
            <w:tcW w:w="1134"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87,28</w:t>
            </w:r>
          </w:p>
        </w:tc>
      </w:tr>
      <w:tr w:rsidR="0044318E" w:rsidRPr="00B13761" w:rsidTr="0044318E">
        <w:trPr>
          <w:cantSplit/>
          <w:trHeight w:val="198"/>
        </w:trPr>
        <w:tc>
          <w:tcPr>
            <w:tcW w:w="4395" w:type="dxa"/>
          </w:tcPr>
          <w:p w:rsidR="0044318E" w:rsidRPr="00B13761" w:rsidRDefault="0044318E" w:rsidP="0044318E">
            <w:pPr>
              <w:pStyle w:val="af3"/>
              <w:spacing w:after="0" w:line="240" w:lineRule="auto"/>
              <w:ind w:left="0"/>
              <w:rPr>
                <w:rFonts w:ascii="Times New Roman" w:hAnsi="Times New Roman"/>
                <w:bCs/>
                <w:sz w:val="24"/>
                <w:szCs w:val="24"/>
              </w:rPr>
            </w:pPr>
            <w:r w:rsidRPr="00B13761">
              <w:rPr>
                <w:rFonts w:ascii="Times New Roman" w:hAnsi="Times New Roman"/>
                <w:sz w:val="24"/>
                <w:szCs w:val="24"/>
              </w:rPr>
              <w:t>Кораген к.с.</w:t>
            </w:r>
            <w:r w:rsidRPr="00B13761">
              <w:rPr>
                <w:rFonts w:ascii="Times New Roman" w:hAnsi="Times New Roman"/>
                <w:bCs/>
                <w:sz w:val="24"/>
                <w:szCs w:val="24"/>
              </w:rPr>
              <w:t xml:space="preserve"> – 0,2 л/га</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3,56</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8,02</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4,9</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2,62</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5,7</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1,38</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2,7</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0,94</w:t>
            </w:r>
          </w:p>
        </w:tc>
        <w:tc>
          <w:tcPr>
            <w:tcW w:w="993"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65,85</w:t>
            </w:r>
          </w:p>
        </w:tc>
        <w:tc>
          <w:tcPr>
            <w:tcW w:w="992"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82,92</w:t>
            </w:r>
          </w:p>
        </w:tc>
        <w:tc>
          <w:tcPr>
            <w:tcW w:w="1134" w:type="dxa"/>
          </w:tcPr>
          <w:p w:rsidR="0044318E" w:rsidRPr="00B13761" w:rsidRDefault="0044318E" w:rsidP="0044318E">
            <w:pPr>
              <w:spacing w:after="0" w:line="240" w:lineRule="auto"/>
              <w:jc w:val="center"/>
              <w:rPr>
                <w:rFonts w:ascii="Times New Roman" w:hAnsi="Times New Roman"/>
                <w:sz w:val="24"/>
                <w:szCs w:val="24"/>
                <w:lang w:val="en-US"/>
              </w:rPr>
            </w:pPr>
            <w:r w:rsidRPr="00B13761">
              <w:rPr>
                <w:rFonts w:ascii="Times New Roman" w:hAnsi="Times New Roman"/>
                <w:sz w:val="24"/>
                <w:szCs w:val="24"/>
                <w:lang w:val="en-US"/>
              </w:rPr>
              <w:t>91</w:t>
            </w:r>
            <w:r w:rsidRPr="00B13761">
              <w:rPr>
                <w:rFonts w:ascii="Times New Roman" w:hAnsi="Times New Roman"/>
                <w:sz w:val="24"/>
                <w:szCs w:val="24"/>
              </w:rPr>
              <w:t>,</w:t>
            </w:r>
            <w:r w:rsidRPr="00B13761">
              <w:rPr>
                <w:rFonts w:ascii="Times New Roman" w:hAnsi="Times New Roman"/>
                <w:sz w:val="24"/>
                <w:szCs w:val="24"/>
                <w:lang w:val="en-US"/>
              </w:rPr>
              <w:t>55</w:t>
            </w:r>
          </w:p>
        </w:tc>
      </w:tr>
    </w:tbl>
    <w:p w:rsidR="0044318E" w:rsidRPr="00B13761" w:rsidRDefault="0044318E" w:rsidP="0044318E">
      <w:pPr>
        <w:tabs>
          <w:tab w:val="left" w:pos="3620"/>
        </w:tabs>
        <w:spacing w:after="0" w:line="240" w:lineRule="auto"/>
        <w:rPr>
          <w:rFonts w:ascii="Times New Roman" w:hAnsi="Times New Roman"/>
          <w:bCs/>
          <w:sz w:val="24"/>
          <w:szCs w:val="24"/>
        </w:rPr>
      </w:pPr>
    </w:p>
    <w:p w:rsidR="0044318E" w:rsidRDefault="0044318E" w:rsidP="0044318E">
      <w:pPr>
        <w:tabs>
          <w:tab w:val="left" w:pos="3620"/>
        </w:tabs>
        <w:spacing w:after="0" w:line="240" w:lineRule="auto"/>
        <w:jc w:val="center"/>
        <w:rPr>
          <w:rFonts w:ascii="Times New Roman" w:hAnsi="Times New Roman"/>
          <w:sz w:val="24"/>
          <w:szCs w:val="24"/>
        </w:rPr>
      </w:pPr>
    </w:p>
    <w:p w:rsidR="0044318E" w:rsidRDefault="0044318E" w:rsidP="0044318E">
      <w:pPr>
        <w:tabs>
          <w:tab w:val="left" w:pos="3620"/>
        </w:tabs>
        <w:spacing w:after="0" w:line="240" w:lineRule="auto"/>
        <w:jc w:val="center"/>
        <w:rPr>
          <w:rFonts w:ascii="Times New Roman" w:hAnsi="Times New Roman"/>
          <w:sz w:val="24"/>
          <w:szCs w:val="24"/>
        </w:rPr>
      </w:pPr>
    </w:p>
    <w:p w:rsidR="009E7BE4" w:rsidRDefault="009E7BE4" w:rsidP="0044318E">
      <w:pPr>
        <w:tabs>
          <w:tab w:val="left" w:pos="3620"/>
        </w:tabs>
        <w:spacing w:after="0" w:line="240" w:lineRule="auto"/>
        <w:jc w:val="center"/>
        <w:rPr>
          <w:rFonts w:ascii="Times New Roman" w:hAnsi="Times New Roman"/>
          <w:b/>
          <w:sz w:val="24"/>
          <w:szCs w:val="24"/>
          <w:lang w:val="kk-KZ"/>
        </w:rPr>
      </w:pPr>
    </w:p>
    <w:p w:rsidR="009E7BE4" w:rsidRDefault="009E7BE4" w:rsidP="0044318E">
      <w:pPr>
        <w:tabs>
          <w:tab w:val="left" w:pos="3620"/>
        </w:tabs>
        <w:spacing w:after="0" w:line="240" w:lineRule="auto"/>
        <w:jc w:val="center"/>
        <w:rPr>
          <w:rFonts w:ascii="Times New Roman" w:hAnsi="Times New Roman"/>
          <w:b/>
          <w:sz w:val="24"/>
          <w:szCs w:val="24"/>
          <w:lang w:val="kk-KZ"/>
        </w:rPr>
      </w:pPr>
    </w:p>
    <w:p w:rsidR="0044318E" w:rsidRPr="009E7BE4" w:rsidRDefault="0044318E" w:rsidP="0044318E">
      <w:pPr>
        <w:tabs>
          <w:tab w:val="left" w:pos="3620"/>
        </w:tabs>
        <w:spacing w:after="0" w:line="240" w:lineRule="auto"/>
        <w:jc w:val="center"/>
        <w:rPr>
          <w:rFonts w:ascii="Times New Roman" w:hAnsi="Times New Roman"/>
          <w:b/>
          <w:bCs/>
          <w:sz w:val="24"/>
          <w:szCs w:val="24"/>
        </w:rPr>
      </w:pPr>
      <w:r w:rsidRPr="00B13761">
        <w:rPr>
          <w:rFonts w:ascii="Times New Roman" w:hAnsi="Times New Roman"/>
          <w:b/>
          <w:sz w:val="24"/>
          <w:szCs w:val="24"/>
        </w:rPr>
        <w:lastRenderedPageBreak/>
        <w:t xml:space="preserve">ПРИЛОЖЕНИЕ </w:t>
      </w:r>
      <w:r>
        <w:rPr>
          <w:rFonts w:ascii="Times New Roman" w:hAnsi="Times New Roman"/>
          <w:b/>
          <w:sz w:val="24"/>
          <w:szCs w:val="24"/>
          <w:lang w:val="en-US"/>
        </w:rPr>
        <w:t>V</w:t>
      </w:r>
    </w:p>
    <w:p w:rsidR="0044318E" w:rsidRPr="00B13761" w:rsidRDefault="0044318E" w:rsidP="0044318E">
      <w:pPr>
        <w:tabs>
          <w:tab w:val="left" w:pos="3620"/>
        </w:tabs>
        <w:spacing w:after="0" w:line="240" w:lineRule="auto"/>
        <w:jc w:val="center"/>
        <w:rPr>
          <w:rFonts w:ascii="Times New Roman" w:hAnsi="Times New Roman"/>
          <w:b/>
          <w:bCs/>
          <w:sz w:val="24"/>
          <w:szCs w:val="24"/>
        </w:rPr>
      </w:pPr>
    </w:p>
    <w:p w:rsidR="0044318E" w:rsidRPr="00B13761" w:rsidRDefault="0044318E" w:rsidP="0044318E">
      <w:pPr>
        <w:tabs>
          <w:tab w:val="left" w:pos="3620"/>
        </w:tabs>
        <w:spacing w:after="0" w:line="240" w:lineRule="auto"/>
        <w:jc w:val="center"/>
        <w:rPr>
          <w:rFonts w:ascii="Times New Roman" w:hAnsi="Times New Roman"/>
          <w:b/>
          <w:bCs/>
          <w:sz w:val="24"/>
          <w:szCs w:val="24"/>
        </w:rPr>
      </w:pPr>
      <w:r w:rsidRPr="00B13761">
        <w:rPr>
          <w:rFonts w:ascii="Times New Roman" w:hAnsi="Times New Roman"/>
          <w:b/>
          <w:bCs/>
          <w:sz w:val="24"/>
          <w:szCs w:val="24"/>
        </w:rPr>
        <w:t>Б</w:t>
      </w:r>
      <w:r w:rsidR="009E7BE4" w:rsidRPr="00B13761">
        <w:rPr>
          <w:rFonts w:ascii="Times New Roman" w:hAnsi="Times New Roman"/>
          <w:b/>
          <w:bCs/>
          <w:sz w:val="24"/>
          <w:szCs w:val="24"/>
        </w:rPr>
        <w:t>иологическая эффективность инсектицидов против хлопковой совки на посевах хлопчатника (по поврежденности плодоэлементов)</w:t>
      </w:r>
    </w:p>
    <w:p w:rsidR="0044318E" w:rsidRPr="00B13761" w:rsidRDefault="0044318E" w:rsidP="0044318E">
      <w:pPr>
        <w:tabs>
          <w:tab w:val="left" w:pos="3620"/>
        </w:tabs>
        <w:spacing w:after="0" w:line="240" w:lineRule="auto"/>
        <w:rPr>
          <w:rFonts w:ascii="Times New Roman" w:hAnsi="Times New Roman"/>
          <w:bCs/>
          <w:sz w:val="24"/>
          <w:szCs w:val="24"/>
        </w:rPr>
      </w:pPr>
    </w:p>
    <w:tbl>
      <w:tblPr>
        <w:tblW w:w="144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395"/>
        <w:gridCol w:w="708"/>
        <w:gridCol w:w="993"/>
        <w:gridCol w:w="708"/>
        <w:gridCol w:w="851"/>
        <w:gridCol w:w="709"/>
        <w:gridCol w:w="850"/>
        <w:gridCol w:w="709"/>
        <w:gridCol w:w="850"/>
        <w:gridCol w:w="1134"/>
        <w:gridCol w:w="851"/>
        <w:gridCol w:w="850"/>
        <w:gridCol w:w="851"/>
      </w:tblGrid>
      <w:tr w:rsidR="0044318E" w:rsidRPr="00B13761" w:rsidTr="0044318E">
        <w:trPr>
          <w:cantSplit/>
          <w:trHeight w:val="328"/>
        </w:trPr>
        <w:tc>
          <w:tcPr>
            <w:tcW w:w="4395" w:type="dxa"/>
            <w:vMerge w:val="restart"/>
            <w:vAlign w:val="center"/>
          </w:tcPr>
          <w:p w:rsidR="0044318E" w:rsidRPr="00B13761" w:rsidRDefault="0044318E" w:rsidP="0044318E">
            <w:pPr>
              <w:spacing w:after="0" w:line="240" w:lineRule="auto"/>
              <w:jc w:val="center"/>
              <w:rPr>
                <w:rFonts w:ascii="Times New Roman" w:hAnsi="Times New Roman"/>
                <w:bCs/>
                <w:sz w:val="24"/>
                <w:szCs w:val="24"/>
              </w:rPr>
            </w:pPr>
            <w:r w:rsidRPr="00B13761">
              <w:rPr>
                <w:rFonts w:ascii="Times New Roman" w:hAnsi="Times New Roman"/>
                <w:bCs/>
                <w:sz w:val="24"/>
                <w:szCs w:val="24"/>
              </w:rPr>
              <w:t>Варианты опыта</w:t>
            </w:r>
          </w:p>
        </w:tc>
        <w:tc>
          <w:tcPr>
            <w:tcW w:w="6378" w:type="dxa"/>
            <w:gridSpan w:val="8"/>
            <w:vAlign w:val="center"/>
          </w:tcPr>
          <w:p w:rsidR="0044318E" w:rsidRPr="00B13761" w:rsidRDefault="0044318E" w:rsidP="0044318E">
            <w:pPr>
              <w:spacing w:after="0" w:line="240" w:lineRule="auto"/>
              <w:jc w:val="center"/>
              <w:rPr>
                <w:rFonts w:ascii="Times New Roman" w:hAnsi="Times New Roman"/>
                <w:bCs/>
                <w:sz w:val="24"/>
                <w:szCs w:val="24"/>
              </w:rPr>
            </w:pPr>
            <w:r w:rsidRPr="00B13761">
              <w:rPr>
                <w:rFonts w:ascii="Times New Roman" w:hAnsi="Times New Roman"/>
                <w:bCs/>
                <w:sz w:val="24"/>
                <w:szCs w:val="24"/>
              </w:rPr>
              <w:t>Количество плодоэлементов на 1 растение, шт.</w:t>
            </w:r>
          </w:p>
        </w:tc>
        <w:tc>
          <w:tcPr>
            <w:tcW w:w="3686" w:type="dxa"/>
            <w:gridSpan w:val="4"/>
            <w:vMerge w:val="restart"/>
            <w:vAlign w:val="center"/>
          </w:tcPr>
          <w:p w:rsidR="0044318E" w:rsidRPr="00B13761" w:rsidRDefault="0044318E" w:rsidP="0044318E">
            <w:pPr>
              <w:spacing w:after="0" w:line="240" w:lineRule="auto"/>
              <w:jc w:val="center"/>
              <w:rPr>
                <w:rFonts w:ascii="Times New Roman" w:hAnsi="Times New Roman"/>
                <w:bCs/>
                <w:sz w:val="24"/>
                <w:szCs w:val="24"/>
              </w:rPr>
            </w:pPr>
            <w:r w:rsidRPr="00B13761">
              <w:rPr>
                <w:rFonts w:ascii="Times New Roman" w:hAnsi="Times New Roman"/>
                <w:bCs/>
                <w:sz w:val="24"/>
                <w:szCs w:val="24"/>
              </w:rPr>
              <w:t>Поврежденность плодоэлементов, %</w:t>
            </w:r>
          </w:p>
        </w:tc>
      </w:tr>
      <w:tr w:rsidR="0044318E" w:rsidRPr="00B13761" w:rsidTr="0044318E">
        <w:trPr>
          <w:cantSplit/>
          <w:trHeight w:val="162"/>
        </w:trPr>
        <w:tc>
          <w:tcPr>
            <w:tcW w:w="4395" w:type="dxa"/>
            <w:vMerge/>
            <w:vAlign w:val="center"/>
          </w:tcPr>
          <w:p w:rsidR="0044318E" w:rsidRPr="00B13761" w:rsidRDefault="0044318E" w:rsidP="0044318E">
            <w:pPr>
              <w:spacing w:after="0" w:line="240" w:lineRule="auto"/>
              <w:jc w:val="center"/>
              <w:rPr>
                <w:rFonts w:ascii="Times New Roman" w:hAnsi="Times New Roman"/>
                <w:bCs/>
                <w:sz w:val="24"/>
                <w:szCs w:val="24"/>
              </w:rPr>
            </w:pPr>
          </w:p>
        </w:tc>
        <w:tc>
          <w:tcPr>
            <w:tcW w:w="1701" w:type="dxa"/>
            <w:gridSpan w:val="2"/>
            <w:vMerge w:val="restart"/>
            <w:vAlign w:val="center"/>
          </w:tcPr>
          <w:p w:rsidR="0044318E" w:rsidRPr="00B13761" w:rsidRDefault="0044318E" w:rsidP="0044318E">
            <w:pPr>
              <w:spacing w:after="0" w:line="240" w:lineRule="auto"/>
              <w:jc w:val="center"/>
              <w:rPr>
                <w:rFonts w:ascii="Times New Roman" w:hAnsi="Times New Roman"/>
                <w:bCs/>
                <w:sz w:val="24"/>
                <w:szCs w:val="24"/>
              </w:rPr>
            </w:pPr>
            <w:r w:rsidRPr="00B13761">
              <w:rPr>
                <w:rFonts w:ascii="Times New Roman" w:hAnsi="Times New Roman"/>
                <w:bCs/>
                <w:sz w:val="24"/>
                <w:szCs w:val="24"/>
              </w:rPr>
              <w:t>до обработки</w:t>
            </w:r>
          </w:p>
        </w:tc>
        <w:tc>
          <w:tcPr>
            <w:tcW w:w="4677" w:type="dxa"/>
            <w:gridSpan w:val="6"/>
            <w:vAlign w:val="center"/>
          </w:tcPr>
          <w:p w:rsidR="0044318E" w:rsidRPr="00B13761" w:rsidRDefault="0044318E" w:rsidP="0044318E">
            <w:pPr>
              <w:spacing w:after="0" w:line="240" w:lineRule="auto"/>
              <w:jc w:val="center"/>
              <w:rPr>
                <w:rFonts w:ascii="Times New Roman" w:hAnsi="Times New Roman"/>
                <w:bCs/>
                <w:sz w:val="24"/>
                <w:szCs w:val="24"/>
              </w:rPr>
            </w:pPr>
            <w:r w:rsidRPr="00B13761">
              <w:rPr>
                <w:rFonts w:ascii="Times New Roman" w:hAnsi="Times New Roman"/>
                <w:bCs/>
                <w:sz w:val="24"/>
                <w:szCs w:val="24"/>
              </w:rPr>
              <w:t>на день учета</w:t>
            </w:r>
          </w:p>
        </w:tc>
        <w:tc>
          <w:tcPr>
            <w:tcW w:w="3686" w:type="dxa"/>
            <w:gridSpan w:val="4"/>
            <w:vMerge/>
            <w:vAlign w:val="center"/>
          </w:tcPr>
          <w:p w:rsidR="0044318E" w:rsidRPr="00B13761" w:rsidRDefault="0044318E" w:rsidP="0044318E">
            <w:pPr>
              <w:spacing w:after="0" w:line="240" w:lineRule="auto"/>
              <w:jc w:val="center"/>
              <w:rPr>
                <w:rFonts w:ascii="Times New Roman" w:hAnsi="Times New Roman"/>
                <w:bCs/>
                <w:sz w:val="24"/>
                <w:szCs w:val="24"/>
              </w:rPr>
            </w:pPr>
          </w:p>
        </w:tc>
      </w:tr>
      <w:tr w:rsidR="0044318E" w:rsidRPr="00B13761" w:rsidTr="0044318E">
        <w:trPr>
          <w:cantSplit/>
          <w:trHeight w:val="113"/>
        </w:trPr>
        <w:tc>
          <w:tcPr>
            <w:tcW w:w="4395" w:type="dxa"/>
            <w:vMerge/>
          </w:tcPr>
          <w:p w:rsidR="0044318E" w:rsidRPr="00B13761" w:rsidRDefault="0044318E" w:rsidP="0044318E">
            <w:pPr>
              <w:spacing w:after="0" w:line="240" w:lineRule="auto"/>
              <w:rPr>
                <w:rFonts w:ascii="Times New Roman" w:hAnsi="Times New Roman"/>
                <w:sz w:val="24"/>
                <w:szCs w:val="24"/>
              </w:rPr>
            </w:pPr>
          </w:p>
        </w:tc>
        <w:tc>
          <w:tcPr>
            <w:tcW w:w="1701" w:type="dxa"/>
            <w:gridSpan w:val="2"/>
            <w:vMerge/>
          </w:tcPr>
          <w:p w:rsidR="0044318E" w:rsidRPr="00B13761" w:rsidRDefault="0044318E" w:rsidP="0044318E">
            <w:pPr>
              <w:spacing w:after="0" w:line="240" w:lineRule="auto"/>
              <w:rPr>
                <w:rFonts w:ascii="Times New Roman" w:hAnsi="Times New Roman"/>
                <w:sz w:val="24"/>
                <w:szCs w:val="24"/>
              </w:rPr>
            </w:pPr>
          </w:p>
        </w:tc>
        <w:tc>
          <w:tcPr>
            <w:tcW w:w="1559" w:type="dxa"/>
            <w:gridSpan w:val="2"/>
            <w:vAlign w:val="center"/>
          </w:tcPr>
          <w:p w:rsidR="0044318E" w:rsidRPr="00B13761" w:rsidRDefault="0044318E" w:rsidP="0044318E">
            <w:pPr>
              <w:spacing w:after="0" w:line="240" w:lineRule="auto"/>
              <w:jc w:val="center"/>
              <w:rPr>
                <w:rFonts w:ascii="Times New Roman" w:hAnsi="Times New Roman"/>
                <w:bCs/>
                <w:sz w:val="24"/>
                <w:szCs w:val="24"/>
              </w:rPr>
            </w:pPr>
            <w:r w:rsidRPr="00B13761">
              <w:rPr>
                <w:rFonts w:ascii="Times New Roman" w:hAnsi="Times New Roman"/>
                <w:bCs/>
                <w:sz w:val="24"/>
                <w:szCs w:val="24"/>
              </w:rPr>
              <w:t>3</w:t>
            </w:r>
          </w:p>
        </w:tc>
        <w:tc>
          <w:tcPr>
            <w:tcW w:w="1559" w:type="dxa"/>
            <w:gridSpan w:val="2"/>
            <w:vAlign w:val="center"/>
          </w:tcPr>
          <w:p w:rsidR="0044318E" w:rsidRPr="00B13761" w:rsidRDefault="0044318E" w:rsidP="0044318E">
            <w:pPr>
              <w:spacing w:after="0" w:line="240" w:lineRule="auto"/>
              <w:jc w:val="center"/>
              <w:rPr>
                <w:rFonts w:ascii="Times New Roman" w:hAnsi="Times New Roman"/>
                <w:bCs/>
                <w:sz w:val="24"/>
                <w:szCs w:val="24"/>
              </w:rPr>
            </w:pPr>
            <w:r w:rsidRPr="00B13761">
              <w:rPr>
                <w:rFonts w:ascii="Times New Roman" w:hAnsi="Times New Roman"/>
                <w:bCs/>
                <w:sz w:val="24"/>
                <w:szCs w:val="24"/>
              </w:rPr>
              <w:t>7</w:t>
            </w:r>
          </w:p>
        </w:tc>
        <w:tc>
          <w:tcPr>
            <w:tcW w:w="1559" w:type="dxa"/>
            <w:gridSpan w:val="2"/>
            <w:vAlign w:val="center"/>
          </w:tcPr>
          <w:p w:rsidR="0044318E" w:rsidRPr="00B13761" w:rsidRDefault="0044318E" w:rsidP="0044318E">
            <w:pPr>
              <w:spacing w:after="0" w:line="240" w:lineRule="auto"/>
              <w:jc w:val="center"/>
              <w:rPr>
                <w:rFonts w:ascii="Times New Roman" w:hAnsi="Times New Roman"/>
                <w:bCs/>
                <w:sz w:val="24"/>
                <w:szCs w:val="24"/>
              </w:rPr>
            </w:pPr>
            <w:r w:rsidRPr="00B13761">
              <w:rPr>
                <w:rFonts w:ascii="Times New Roman" w:hAnsi="Times New Roman"/>
                <w:bCs/>
                <w:sz w:val="24"/>
                <w:szCs w:val="24"/>
              </w:rPr>
              <w:t>14</w:t>
            </w:r>
          </w:p>
        </w:tc>
        <w:tc>
          <w:tcPr>
            <w:tcW w:w="3686" w:type="dxa"/>
            <w:gridSpan w:val="4"/>
            <w:vMerge/>
            <w:vAlign w:val="center"/>
          </w:tcPr>
          <w:p w:rsidR="0044318E" w:rsidRPr="00B13761" w:rsidRDefault="0044318E" w:rsidP="0044318E">
            <w:pPr>
              <w:spacing w:after="0" w:line="240" w:lineRule="auto"/>
              <w:rPr>
                <w:rFonts w:ascii="Times New Roman" w:hAnsi="Times New Roman"/>
                <w:sz w:val="24"/>
                <w:szCs w:val="24"/>
              </w:rPr>
            </w:pPr>
          </w:p>
        </w:tc>
      </w:tr>
      <w:tr w:rsidR="0044318E" w:rsidRPr="00B13761" w:rsidTr="0044318E">
        <w:trPr>
          <w:cantSplit/>
          <w:trHeight w:val="329"/>
        </w:trPr>
        <w:tc>
          <w:tcPr>
            <w:tcW w:w="4395" w:type="dxa"/>
            <w:vMerge/>
          </w:tcPr>
          <w:p w:rsidR="0044318E" w:rsidRPr="00B13761" w:rsidRDefault="0044318E" w:rsidP="0044318E">
            <w:pPr>
              <w:spacing w:after="0" w:line="240" w:lineRule="auto"/>
              <w:rPr>
                <w:rFonts w:ascii="Times New Roman" w:hAnsi="Times New Roman"/>
                <w:sz w:val="24"/>
                <w:szCs w:val="24"/>
              </w:rPr>
            </w:pPr>
          </w:p>
        </w:tc>
        <w:tc>
          <w:tcPr>
            <w:tcW w:w="708" w:type="dxa"/>
            <w:vMerge w:val="restart"/>
          </w:tcPr>
          <w:p w:rsidR="0044318E" w:rsidRPr="00B13761" w:rsidRDefault="0044318E" w:rsidP="0044318E">
            <w:pPr>
              <w:spacing w:after="0" w:line="240" w:lineRule="auto"/>
              <w:ind w:right="-288" w:hanging="288"/>
              <w:jc w:val="center"/>
              <w:rPr>
                <w:rFonts w:ascii="Times New Roman" w:hAnsi="Times New Roman"/>
                <w:sz w:val="24"/>
                <w:szCs w:val="24"/>
              </w:rPr>
            </w:pPr>
            <w:r w:rsidRPr="00B13761">
              <w:rPr>
                <w:rFonts w:ascii="Times New Roman" w:hAnsi="Times New Roman"/>
                <w:sz w:val="24"/>
                <w:szCs w:val="24"/>
              </w:rPr>
              <w:t>всего</w:t>
            </w:r>
          </w:p>
        </w:tc>
        <w:tc>
          <w:tcPr>
            <w:tcW w:w="993" w:type="dxa"/>
            <w:vMerge w:val="restart"/>
          </w:tcPr>
          <w:p w:rsidR="0044318E" w:rsidRPr="00B13761" w:rsidRDefault="0044318E" w:rsidP="0044318E">
            <w:pPr>
              <w:spacing w:after="0" w:line="240" w:lineRule="auto"/>
              <w:ind w:right="-288" w:hanging="288"/>
              <w:jc w:val="center"/>
              <w:rPr>
                <w:rFonts w:ascii="Times New Roman" w:hAnsi="Times New Roman"/>
                <w:sz w:val="24"/>
                <w:szCs w:val="24"/>
              </w:rPr>
            </w:pPr>
            <w:r w:rsidRPr="00B13761">
              <w:rPr>
                <w:rFonts w:ascii="Times New Roman" w:hAnsi="Times New Roman"/>
                <w:sz w:val="24"/>
                <w:szCs w:val="24"/>
              </w:rPr>
              <w:t>повреж-</w:t>
            </w:r>
          </w:p>
          <w:p w:rsidR="0044318E" w:rsidRPr="00B13761" w:rsidRDefault="0044318E" w:rsidP="0044318E">
            <w:pPr>
              <w:spacing w:after="0" w:line="240" w:lineRule="auto"/>
              <w:ind w:right="-288" w:hanging="288"/>
              <w:jc w:val="center"/>
              <w:rPr>
                <w:rFonts w:ascii="Times New Roman" w:hAnsi="Times New Roman"/>
                <w:sz w:val="24"/>
                <w:szCs w:val="24"/>
              </w:rPr>
            </w:pPr>
            <w:r w:rsidRPr="00B13761">
              <w:rPr>
                <w:rFonts w:ascii="Times New Roman" w:hAnsi="Times New Roman"/>
                <w:sz w:val="24"/>
                <w:szCs w:val="24"/>
              </w:rPr>
              <w:t>дено</w:t>
            </w:r>
          </w:p>
        </w:tc>
        <w:tc>
          <w:tcPr>
            <w:tcW w:w="708" w:type="dxa"/>
            <w:vMerge w:val="restart"/>
          </w:tcPr>
          <w:p w:rsidR="0044318E" w:rsidRPr="00B13761" w:rsidRDefault="0044318E" w:rsidP="0044318E">
            <w:pPr>
              <w:spacing w:after="0" w:line="240" w:lineRule="auto"/>
              <w:ind w:right="-288" w:hanging="288"/>
              <w:jc w:val="center"/>
              <w:rPr>
                <w:rFonts w:ascii="Times New Roman" w:hAnsi="Times New Roman"/>
                <w:sz w:val="24"/>
                <w:szCs w:val="24"/>
              </w:rPr>
            </w:pPr>
            <w:r w:rsidRPr="00B13761">
              <w:rPr>
                <w:rFonts w:ascii="Times New Roman" w:hAnsi="Times New Roman"/>
                <w:sz w:val="24"/>
                <w:szCs w:val="24"/>
              </w:rPr>
              <w:t>всего</w:t>
            </w:r>
          </w:p>
        </w:tc>
        <w:tc>
          <w:tcPr>
            <w:tcW w:w="851" w:type="dxa"/>
            <w:vMerge w:val="restart"/>
          </w:tcPr>
          <w:p w:rsidR="0044318E" w:rsidRPr="00B13761" w:rsidRDefault="0044318E" w:rsidP="0044318E">
            <w:pPr>
              <w:spacing w:after="0" w:line="240" w:lineRule="auto"/>
              <w:ind w:right="-288" w:hanging="288"/>
              <w:jc w:val="center"/>
              <w:rPr>
                <w:rFonts w:ascii="Times New Roman" w:hAnsi="Times New Roman"/>
                <w:sz w:val="24"/>
                <w:szCs w:val="24"/>
              </w:rPr>
            </w:pPr>
            <w:r w:rsidRPr="00B13761">
              <w:rPr>
                <w:rFonts w:ascii="Times New Roman" w:hAnsi="Times New Roman"/>
                <w:sz w:val="24"/>
                <w:szCs w:val="24"/>
              </w:rPr>
              <w:t>повреж-</w:t>
            </w:r>
          </w:p>
          <w:p w:rsidR="0044318E" w:rsidRPr="00B13761" w:rsidRDefault="0044318E" w:rsidP="0044318E">
            <w:pPr>
              <w:spacing w:after="0" w:line="240" w:lineRule="auto"/>
              <w:ind w:right="-288" w:hanging="288"/>
              <w:jc w:val="center"/>
              <w:rPr>
                <w:rFonts w:ascii="Times New Roman" w:hAnsi="Times New Roman"/>
                <w:sz w:val="24"/>
                <w:szCs w:val="24"/>
              </w:rPr>
            </w:pPr>
            <w:r w:rsidRPr="00B13761">
              <w:rPr>
                <w:rFonts w:ascii="Times New Roman" w:hAnsi="Times New Roman"/>
                <w:sz w:val="24"/>
                <w:szCs w:val="24"/>
              </w:rPr>
              <w:t>дено</w:t>
            </w:r>
          </w:p>
        </w:tc>
        <w:tc>
          <w:tcPr>
            <w:tcW w:w="709" w:type="dxa"/>
            <w:vMerge w:val="restart"/>
          </w:tcPr>
          <w:p w:rsidR="0044318E" w:rsidRPr="00B13761" w:rsidRDefault="0044318E" w:rsidP="0044318E">
            <w:pPr>
              <w:spacing w:after="0" w:line="240" w:lineRule="auto"/>
              <w:ind w:right="-288" w:hanging="288"/>
              <w:jc w:val="center"/>
              <w:rPr>
                <w:rFonts w:ascii="Times New Roman" w:hAnsi="Times New Roman"/>
                <w:sz w:val="24"/>
                <w:szCs w:val="24"/>
              </w:rPr>
            </w:pPr>
            <w:r w:rsidRPr="00B13761">
              <w:rPr>
                <w:rFonts w:ascii="Times New Roman" w:hAnsi="Times New Roman"/>
                <w:sz w:val="24"/>
                <w:szCs w:val="24"/>
              </w:rPr>
              <w:t>всего</w:t>
            </w:r>
          </w:p>
        </w:tc>
        <w:tc>
          <w:tcPr>
            <w:tcW w:w="850" w:type="dxa"/>
            <w:vMerge w:val="restart"/>
          </w:tcPr>
          <w:p w:rsidR="0044318E" w:rsidRPr="00B13761" w:rsidRDefault="0044318E" w:rsidP="0044318E">
            <w:pPr>
              <w:spacing w:after="0" w:line="240" w:lineRule="auto"/>
              <w:ind w:right="-288" w:hanging="288"/>
              <w:jc w:val="center"/>
              <w:rPr>
                <w:rFonts w:ascii="Times New Roman" w:hAnsi="Times New Roman"/>
                <w:sz w:val="24"/>
                <w:szCs w:val="24"/>
              </w:rPr>
            </w:pPr>
            <w:r w:rsidRPr="00B13761">
              <w:rPr>
                <w:rFonts w:ascii="Times New Roman" w:hAnsi="Times New Roman"/>
                <w:sz w:val="24"/>
                <w:szCs w:val="24"/>
              </w:rPr>
              <w:t>повреж-</w:t>
            </w:r>
          </w:p>
          <w:p w:rsidR="0044318E" w:rsidRPr="00B13761" w:rsidRDefault="0044318E" w:rsidP="0044318E">
            <w:pPr>
              <w:spacing w:after="0" w:line="240" w:lineRule="auto"/>
              <w:ind w:right="-288" w:hanging="288"/>
              <w:jc w:val="center"/>
              <w:rPr>
                <w:rFonts w:ascii="Times New Roman" w:hAnsi="Times New Roman"/>
                <w:sz w:val="24"/>
                <w:szCs w:val="24"/>
              </w:rPr>
            </w:pPr>
            <w:r w:rsidRPr="00B13761">
              <w:rPr>
                <w:rFonts w:ascii="Times New Roman" w:hAnsi="Times New Roman"/>
                <w:sz w:val="24"/>
                <w:szCs w:val="24"/>
              </w:rPr>
              <w:t>дено</w:t>
            </w:r>
          </w:p>
        </w:tc>
        <w:tc>
          <w:tcPr>
            <w:tcW w:w="709" w:type="dxa"/>
            <w:vMerge w:val="restart"/>
          </w:tcPr>
          <w:p w:rsidR="0044318E" w:rsidRPr="00B13761" w:rsidRDefault="0044318E" w:rsidP="0044318E">
            <w:pPr>
              <w:spacing w:after="0" w:line="240" w:lineRule="auto"/>
              <w:ind w:right="-288" w:hanging="288"/>
              <w:jc w:val="center"/>
              <w:rPr>
                <w:rFonts w:ascii="Times New Roman" w:hAnsi="Times New Roman"/>
                <w:sz w:val="24"/>
                <w:szCs w:val="24"/>
              </w:rPr>
            </w:pPr>
            <w:r w:rsidRPr="00B13761">
              <w:rPr>
                <w:rFonts w:ascii="Times New Roman" w:hAnsi="Times New Roman"/>
                <w:sz w:val="24"/>
                <w:szCs w:val="24"/>
              </w:rPr>
              <w:t>всего</w:t>
            </w:r>
          </w:p>
        </w:tc>
        <w:tc>
          <w:tcPr>
            <w:tcW w:w="850" w:type="dxa"/>
            <w:vMerge w:val="restart"/>
          </w:tcPr>
          <w:p w:rsidR="0044318E" w:rsidRPr="00B13761" w:rsidRDefault="0044318E" w:rsidP="0044318E">
            <w:pPr>
              <w:spacing w:after="0" w:line="240" w:lineRule="auto"/>
              <w:ind w:right="-288" w:hanging="288"/>
              <w:jc w:val="center"/>
              <w:rPr>
                <w:rFonts w:ascii="Times New Roman" w:hAnsi="Times New Roman"/>
                <w:sz w:val="24"/>
                <w:szCs w:val="24"/>
              </w:rPr>
            </w:pPr>
            <w:r w:rsidRPr="00B13761">
              <w:rPr>
                <w:rFonts w:ascii="Times New Roman" w:hAnsi="Times New Roman"/>
                <w:sz w:val="24"/>
                <w:szCs w:val="24"/>
              </w:rPr>
              <w:t>повреж-</w:t>
            </w:r>
          </w:p>
          <w:p w:rsidR="0044318E" w:rsidRPr="00B13761" w:rsidRDefault="0044318E" w:rsidP="0044318E">
            <w:pPr>
              <w:spacing w:after="0" w:line="240" w:lineRule="auto"/>
              <w:ind w:right="-288" w:hanging="288"/>
              <w:jc w:val="center"/>
              <w:rPr>
                <w:rFonts w:ascii="Times New Roman" w:hAnsi="Times New Roman"/>
                <w:sz w:val="24"/>
                <w:szCs w:val="24"/>
              </w:rPr>
            </w:pPr>
            <w:r w:rsidRPr="00B13761">
              <w:rPr>
                <w:rFonts w:ascii="Times New Roman" w:hAnsi="Times New Roman"/>
                <w:sz w:val="24"/>
                <w:szCs w:val="24"/>
              </w:rPr>
              <w:t>дено</w:t>
            </w:r>
          </w:p>
        </w:tc>
        <w:tc>
          <w:tcPr>
            <w:tcW w:w="1134" w:type="dxa"/>
            <w:vMerge w:val="restart"/>
            <w:vAlign w:val="center"/>
          </w:tcPr>
          <w:p w:rsidR="0044318E" w:rsidRPr="00B13761" w:rsidRDefault="0044318E" w:rsidP="0044318E">
            <w:pPr>
              <w:spacing w:after="0" w:line="240" w:lineRule="auto"/>
              <w:jc w:val="center"/>
              <w:rPr>
                <w:rFonts w:ascii="Times New Roman" w:hAnsi="Times New Roman"/>
                <w:bCs/>
                <w:sz w:val="24"/>
                <w:szCs w:val="24"/>
              </w:rPr>
            </w:pPr>
            <w:r w:rsidRPr="00B13761">
              <w:rPr>
                <w:rFonts w:ascii="Times New Roman" w:hAnsi="Times New Roman"/>
                <w:bCs/>
                <w:sz w:val="24"/>
                <w:szCs w:val="24"/>
              </w:rPr>
              <w:t>до обра-ботки</w:t>
            </w:r>
          </w:p>
        </w:tc>
        <w:tc>
          <w:tcPr>
            <w:tcW w:w="2552" w:type="dxa"/>
            <w:gridSpan w:val="3"/>
            <w:vAlign w:val="center"/>
          </w:tcPr>
          <w:p w:rsidR="0044318E" w:rsidRPr="00B13761" w:rsidRDefault="0044318E" w:rsidP="0044318E">
            <w:pPr>
              <w:spacing w:after="0" w:line="240" w:lineRule="auto"/>
              <w:jc w:val="center"/>
              <w:rPr>
                <w:rFonts w:ascii="Times New Roman" w:hAnsi="Times New Roman"/>
                <w:bCs/>
                <w:sz w:val="24"/>
                <w:szCs w:val="24"/>
              </w:rPr>
            </w:pPr>
            <w:r w:rsidRPr="00B13761">
              <w:rPr>
                <w:rFonts w:ascii="Times New Roman" w:hAnsi="Times New Roman"/>
                <w:bCs/>
                <w:sz w:val="24"/>
                <w:szCs w:val="24"/>
              </w:rPr>
              <w:t>на день учета</w:t>
            </w:r>
          </w:p>
        </w:tc>
      </w:tr>
      <w:tr w:rsidR="0044318E" w:rsidRPr="00B13761" w:rsidTr="0044318E">
        <w:trPr>
          <w:cantSplit/>
          <w:trHeight w:val="334"/>
        </w:trPr>
        <w:tc>
          <w:tcPr>
            <w:tcW w:w="4395" w:type="dxa"/>
            <w:vMerge/>
          </w:tcPr>
          <w:p w:rsidR="0044318E" w:rsidRPr="00B13761" w:rsidRDefault="0044318E" w:rsidP="0044318E">
            <w:pPr>
              <w:spacing w:after="0" w:line="240" w:lineRule="auto"/>
              <w:rPr>
                <w:rFonts w:ascii="Times New Roman" w:hAnsi="Times New Roman"/>
                <w:sz w:val="24"/>
                <w:szCs w:val="24"/>
              </w:rPr>
            </w:pPr>
          </w:p>
        </w:tc>
        <w:tc>
          <w:tcPr>
            <w:tcW w:w="708" w:type="dxa"/>
            <w:vMerge/>
          </w:tcPr>
          <w:p w:rsidR="0044318E" w:rsidRPr="00B13761" w:rsidRDefault="0044318E" w:rsidP="0044318E">
            <w:pPr>
              <w:spacing w:after="0" w:line="240" w:lineRule="auto"/>
              <w:ind w:right="-288" w:hanging="288"/>
              <w:jc w:val="center"/>
              <w:rPr>
                <w:rFonts w:ascii="Times New Roman" w:hAnsi="Times New Roman"/>
                <w:sz w:val="24"/>
                <w:szCs w:val="24"/>
              </w:rPr>
            </w:pPr>
          </w:p>
        </w:tc>
        <w:tc>
          <w:tcPr>
            <w:tcW w:w="993" w:type="dxa"/>
            <w:vMerge/>
          </w:tcPr>
          <w:p w:rsidR="0044318E" w:rsidRPr="00B13761" w:rsidRDefault="0044318E" w:rsidP="0044318E">
            <w:pPr>
              <w:spacing w:after="0" w:line="240" w:lineRule="auto"/>
              <w:ind w:right="-288" w:hanging="288"/>
              <w:jc w:val="center"/>
              <w:rPr>
                <w:rFonts w:ascii="Times New Roman" w:hAnsi="Times New Roman"/>
                <w:sz w:val="24"/>
                <w:szCs w:val="24"/>
              </w:rPr>
            </w:pPr>
          </w:p>
        </w:tc>
        <w:tc>
          <w:tcPr>
            <w:tcW w:w="708" w:type="dxa"/>
            <w:vMerge/>
          </w:tcPr>
          <w:p w:rsidR="0044318E" w:rsidRPr="00B13761" w:rsidRDefault="0044318E" w:rsidP="0044318E">
            <w:pPr>
              <w:spacing w:after="0" w:line="240" w:lineRule="auto"/>
              <w:ind w:right="-288" w:hanging="288"/>
              <w:jc w:val="center"/>
              <w:rPr>
                <w:rFonts w:ascii="Times New Roman" w:hAnsi="Times New Roman"/>
                <w:sz w:val="24"/>
                <w:szCs w:val="24"/>
              </w:rPr>
            </w:pPr>
          </w:p>
        </w:tc>
        <w:tc>
          <w:tcPr>
            <w:tcW w:w="851" w:type="dxa"/>
            <w:vMerge/>
          </w:tcPr>
          <w:p w:rsidR="0044318E" w:rsidRPr="00B13761" w:rsidRDefault="0044318E" w:rsidP="0044318E">
            <w:pPr>
              <w:spacing w:after="0" w:line="240" w:lineRule="auto"/>
              <w:ind w:right="-288" w:hanging="288"/>
              <w:jc w:val="center"/>
              <w:rPr>
                <w:rFonts w:ascii="Times New Roman" w:hAnsi="Times New Roman"/>
                <w:sz w:val="24"/>
                <w:szCs w:val="24"/>
              </w:rPr>
            </w:pPr>
          </w:p>
        </w:tc>
        <w:tc>
          <w:tcPr>
            <w:tcW w:w="709" w:type="dxa"/>
            <w:vMerge/>
          </w:tcPr>
          <w:p w:rsidR="0044318E" w:rsidRPr="00B13761" w:rsidRDefault="0044318E" w:rsidP="0044318E">
            <w:pPr>
              <w:spacing w:after="0" w:line="240" w:lineRule="auto"/>
              <w:ind w:right="-288" w:hanging="288"/>
              <w:jc w:val="center"/>
              <w:rPr>
                <w:rFonts w:ascii="Times New Roman" w:hAnsi="Times New Roman"/>
                <w:sz w:val="24"/>
                <w:szCs w:val="24"/>
              </w:rPr>
            </w:pPr>
          </w:p>
        </w:tc>
        <w:tc>
          <w:tcPr>
            <w:tcW w:w="850" w:type="dxa"/>
            <w:vMerge/>
          </w:tcPr>
          <w:p w:rsidR="0044318E" w:rsidRPr="00B13761" w:rsidRDefault="0044318E" w:rsidP="0044318E">
            <w:pPr>
              <w:spacing w:after="0" w:line="240" w:lineRule="auto"/>
              <w:ind w:right="-288" w:hanging="288"/>
              <w:jc w:val="center"/>
              <w:rPr>
                <w:rFonts w:ascii="Times New Roman" w:hAnsi="Times New Roman"/>
                <w:sz w:val="24"/>
                <w:szCs w:val="24"/>
              </w:rPr>
            </w:pPr>
          </w:p>
        </w:tc>
        <w:tc>
          <w:tcPr>
            <w:tcW w:w="709" w:type="dxa"/>
            <w:vMerge/>
          </w:tcPr>
          <w:p w:rsidR="0044318E" w:rsidRPr="00B13761" w:rsidRDefault="0044318E" w:rsidP="0044318E">
            <w:pPr>
              <w:spacing w:after="0" w:line="240" w:lineRule="auto"/>
              <w:ind w:right="-288" w:hanging="288"/>
              <w:jc w:val="center"/>
              <w:rPr>
                <w:rFonts w:ascii="Times New Roman" w:hAnsi="Times New Roman"/>
                <w:sz w:val="24"/>
                <w:szCs w:val="24"/>
              </w:rPr>
            </w:pPr>
          </w:p>
        </w:tc>
        <w:tc>
          <w:tcPr>
            <w:tcW w:w="850" w:type="dxa"/>
            <w:vMerge/>
          </w:tcPr>
          <w:p w:rsidR="0044318E" w:rsidRPr="00B13761" w:rsidRDefault="0044318E" w:rsidP="0044318E">
            <w:pPr>
              <w:spacing w:after="0" w:line="240" w:lineRule="auto"/>
              <w:ind w:right="-288" w:hanging="288"/>
              <w:jc w:val="center"/>
              <w:rPr>
                <w:rFonts w:ascii="Times New Roman" w:hAnsi="Times New Roman"/>
                <w:sz w:val="24"/>
                <w:szCs w:val="24"/>
              </w:rPr>
            </w:pPr>
          </w:p>
        </w:tc>
        <w:tc>
          <w:tcPr>
            <w:tcW w:w="1134" w:type="dxa"/>
            <w:vMerge/>
            <w:vAlign w:val="center"/>
          </w:tcPr>
          <w:p w:rsidR="0044318E" w:rsidRPr="00B13761" w:rsidRDefault="0044318E" w:rsidP="0044318E">
            <w:pPr>
              <w:spacing w:after="0" w:line="240" w:lineRule="auto"/>
              <w:jc w:val="center"/>
              <w:rPr>
                <w:rFonts w:ascii="Times New Roman" w:hAnsi="Times New Roman"/>
                <w:bCs/>
                <w:sz w:val="24"/>
                <w:szCs w:val="24"/>
              </w:rPr>
            </w:pPr>
          </w:p>
        </w:tc>
        <w:tc>
          <w:tcPr>
            <w:tcW w:w="851" w:type="dxa"/>
            <w:vAlign w:val="center"/>
          </w:tcPr>
          <w:p w:rsidR="0044318E" w:rsidRPr="00B13761" w:rsidRDefault="0044318E" w:rsidP="0044318E">
            <w:pPr>
              <w:spacing w:after="0" w:line="240" w:lineRule="auto"/>
              <w:jc w:val="center"/>
              <w:rPr>
                <w:rFonts w:ascii="Times New Roman" w:hAnsi="Times New Roman"/>
                <w:bCs/>
                <w:sz w:val="24"/>
                <w:szCs w:val="24"/>
              </w:rPr>
            </w:pPr>
            <w:r w:rsidRPr="00B13761">
              <w:rPr>
                <w:rFonts w:ascii="Times New Roman" w:hAnsi="Times New Roman"/>
                <w:bCs/>
                <w:sz w:val="24"/>
                <w:szCs w:val="24"/>
              </w:rPr>
              <w:t>3</w:t>
            </w:r>
          </w:p>
        </w:tc>
        <w:tc>
          <w:tcPr>
            <w:tcW w:w="850" w:type="dxa"/>
            <w:vAlign w:val="center"/>
          </w:tcPr>
          <w:p w:rsidR="0044318E" w:rsidRPr="00B13761" w:rsidRDefault="0044318E" w:rsidP="0044318E">
            <w:pPr>
              <w:spacing w:after="0" w:line="240" w:lineRule="auto"/>
              <w:jc w:val="center"/>
              <w:rPr>
                <w:rFonts w:ascii="Times New Roman" w:hAnsi="Times New Roman"/>
                <w:bCs/>
                <w:sz w:val="24"/>
                <w:szCs w:val="24"/>
              </w:rPr>
            </w:pPr>
            <w:r w:rsidRPr="00B13761">
              <w:rPr>
                <w:rFonts w:ascii="Times New Roman" w:hAnsi="Times New Roman"/>
                <w:bCs/>
                <w:sz w:val="24"/>
                <w:szCs w:val="24"/>
              </w:rPr>
              <w:t>7</w:t>
            </w:r>
          </w:p>
        </w:tc>
        <w:tc>
          <w:tcPr>
            <w:tcW w:w="851" w:type="dxa"/>
            <w:vAlign w:val="center"/>
          </w:tcPr>
          <w:p w:rsidR="0044318E" w:rsidRPr="00B13761" w:rsidRDefault="0044318E" w:rsidP="0044318E">
            <w:pPr>
              <w:spacing w:after="0" w:line="240" w:lineRule="auto"/>
              <w:jc w:val="center"/>
              <w:rPr>
                <w:rFonts w:ascii="Times New Roman" w:hAnsi="Times New Roman"/>
                <w:bCs/>
                <w:sz w:val="24"/>
                <w:szCs w:val="24"/>
              </w:rPr>
            </w:pPr>
            <w:r w:rsidRPr="00B13761">
              <w:rPr>
                <w:rFonts w:ascii="Times New Roman" w:hAnsi="Times New Roman"/>
                <w:bCs/>
                <w:sz w:val="24"/>
                <w:szCs w:val="24"/>
              </w:rPr>
              <w:t>14</w:t>
            </w:r>
          </w:p>
        </w:tc>
      </w:tr>
      <w:tr w:rsidR="0044318E" w:rsidRPr="00B13761" w:rsidTr="0044318E">
        <w:trPr>
          <w:cantSplit/>
          <w:trHeight w:val="225"/>
        </w:trPr>
        <w:tc>
          <w:tcPr>
            <w:tcW w:w="14459" w:type="dxa"/>
            <w:gridSpan w:val="13"/>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2018 г.</w:t>
            </w:r>
          </w:p>
        </w:tc>
      </w:tr>
      <w:tr w:rsidR="0044318E" w:rsidRPr="00B13761" w:rsidTr="0044318E">
        <w:trPr>
          <w:cantSplit/>
          <w:trHeight w:val="225"/>
        </w:trPr>
        <w:tc>
          <w:tcPr>
            <w:tcW w:w="4395" w:type="dxa"/>
          </w:tcPr>
          <w:p w:rsidR="0044318E" w:rsidRPr="00B13761" w:rsidRDefault="0044318E" w:rsidP="0044318E">
            <w:pPr>
              <w:pStyle w:val="af3"/>
              <w:spacing w:after="0" w:line="240" w:lineRule="auto"/>
              <w:ind w:left="0"/>
              <w:rPr>
                <w:rFonts w:ascii="Times New Roman" w:hAnsi="Times New Roman"/>
                <w:bCs/>
                <w:sz w:val="24"/>
                <w:szCs w:val="24"/>
              </w:rPr>
            </w:pPr>
            <w:r w:rsidRPr="00B13761">
              <w:rPr>
                <w:rFonts w:ascii="Times New Roman" w:hAnsi="Times New Roman"/>
                <w:bCs/>
                <w:sz w:val="24"/>
                <w:szCs w:val="24"/>
              </w:rPr>
              <w:t>Контроль (без обработки)</w:t>
            </w:r>
          </w:p>
        </w:tc>
        <w:tc>
          <w:tcPr>
            <w:tcW w:w="708"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15,5</w:t>
            </w:r>
          </w:p>
        </w:tc>
        <w:tc>
          <w:tcPr>
            <w:tcW w:w="993"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6,25</w:t>
            </w:r>
          </w:p>
        </w:tc>
        <w:tc>
          <w:tcPr>
            <w:tcW w:w="708" w:type="dxa"/>
          </w:tcPr>
          <w:p w:rsidR="0044318E" w:rsidRPr="00B13761" w:rsidRDefault="0044318E" w:rsidP="0044318E">
            <w:pPr>
              <w:pStyle w:val="ac"/>
              <w:tabs>
                <w:tab w:val="clear" w:pos="4677"/>
                <w:tab w:val="clear" w:pos="9355"/>
              </w:tabs>
              <w:jc w:val="center"/>
              <w:rPr>
                <w:rFonts w:ascii="Times New Roman" w:hAnsi="Times New Roman"/>
                <w:bCs/>
                <w:iCs/>
                <w:sz w:val="24"/>
                <w:szCs w:val="24"/>
              </w:rPr>
            </w:pPr>
            <w:r w:rsidRPr="00B13761">
              <w:rPr>
                <w:rFonts w:ascii="Times New Roman" w:hAnsi="Times New Roman"/>
                <w:bCs/>
                <w:iCs/>
                <w:sz w:val="24"/>
                <w:szCs w:val="24"/>
              </w:rPr>
              <w:t>16,5</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7,75</w:t>
            </w:r>
          </w:p>
        </w:tc>
        <w:tc>
          <w:tcPr>
            <w:tcW w:w="709" w:type="dxa"/>
            <w:vAlign w:val="center"/>
          </w:tcPr>
          <w:p w:rsidR="0044318E" w:rsidRPr="00B13761" w:rsidRDefault="0044318E" w:rsidP="0044318E">
            <w:pPr>
              <w:spacing w:after="0" w:line="240" w:lineRule="auto"/>
              <w:ind w:left="-32" w:right="-39"/>
              <w:jc w:val="center"/>
              <w:rPr>
                <w:rFonts w:ascii="Times New Roman" w:hAnsi="Times New Roman"/>
                <w:sz w:val="24"/>
                <w:szCs w:val="24"/>
              </w:rPr>
            </w:pPr>
            <w:r w:rsidRPr="00B13761">
              <w:rPr>
                <w:rFonts w:ascii="Times New Roman" w:hAnsi="Times New Roman"/>
                <w:sz w:val="24"/>
                <w:szCs w:val="24"/>
              </w:rPr>
              <w:t>18,5</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12,0</w:t>
            </w:r>
          </w:p>
        </w:tc>
        <w:tc>
          <w:tcPr>
            <w:tcW w:w="709"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20,5</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15,5</w:t>
            </w:r>
          </w:p>
        </w:tc>
        <w:tc>
          <w:tcPr>
            <w:tcW w:w="1134"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40,3</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47,0</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64,7</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75,6</w:t>
            </w:r>
          </w:p>
        </w:tc>
      </w:tr>
      <w:tr w:rsidR="0044318E" w:rsidRPr="00B13761" w:rsidTr="0044318E">
        <w:trPr>
          <w:cantSplit/>
          <w:trHeight w:val="225"/>
        </w:trPr>
        <w:tc>
          <w:tcPr>
            <w:tcW w:w="4395" w:type="dxa"/>
          </w:tcPr>
          <w:p w:rsidR="0044318E" w:rsidRPr="00B13761" w:rsidRDefault="0044318E" w:rsidP="0044318E">
            <w:pPr>
              <w:spacing w:after="0" w:line="240" w:lineRule="auto"/>
              <w:rPr>
                <w:rFonts w:ascii="Times New Roman" w:hAnsi="Times New Roman"/>
                <w:sz w:val="24"/>
                <w:szCs w:val="24"/>
              </w:rPr>
            </w:pPr>
            <w:r w:rsidRPr="00B13761">
              <w:rPr>
                <w:rFonts w:ascii="Times New Roman" w:hAnsi="Times New Roman"/>
                <w:sz w:val="24"/>
                <w:szCs w:val="24"/>
              </w:rPr>
              <w:t>Брейк м.э.– 0,25 л/га (эталон)</w:t>
            </w:r>
          </w:p>
        </w:tc>
        <w:tc>
          <w:tcPr>
            <w:tcW w:w="708"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16,5</w:t>
            </w:r>
          </w:p>
        </w:tc>
        <w:tc>
          <w:tcPr>
            <w:tcW w:w="993"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6,75</w:t>
            </w:r>
          </w:p>
        </w:tc>
        <w:tc>
          <w:tcPr>
            <w:tcW w:w="708"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18,5</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4,5</w:t>
            </w:r>
          </w:p>
        </w:tc>
        <w:tc>
          <w:tcPr>
            <w:tcW w:w="709" w:type="dxa"/>
            <w:vAlign w:val="center"/>
          </w:tcPr>
          <w:p w:rsidR="0044318E" w:rsidRPr="00B13761" w:rsidRDefault="0044318E" w:rsidP="0044318E">
            <w:pPr>
              <w:spacing w:after="0" w:line="240" w:lineRule="auto"/>
              <w:ind w:left="-32" w:right="-39"/>
              <w:jc w:val="center"/>
              <w:rPr>
                <w:rFonts w:ascii="Times New Roman" w:hAnsi="Times New Roman"/>
                <w:sz w:val="24"/>
                <w:szCs w:val="24"/>
              </w:rPr>
            </w:pPr>
            <w:r w:rsidRPr="00B13761">
              <w:rPr>
                <w:rFonts w:ascii="Times New Roman" w:hAnsi="Times New Roman"/>
                <w:sz w:val="24"/>
                <w:szCs w:val="24"/>
              </w:rPr>
              <w:t>19,75</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4,25</w:t>
            </w:r>
          </w:p>
        </w:tc>
        <w:tc>
          <w:tcPr>
            <w:tcW w:w="709" w:type="dxa"/>
            <w:vAlign w:val="center"/>
          </w:tcPr>
          <w:p w:rsidR="0044318E" w:rsidRPr="00B13761" w:rsidRDefault="0044318E" w:rsidP="0044318E">
            <w:pPr>
              <w:spacing w:after="0" w:line="240" w:lineRule="auto"/>
              <w:ind w:left="-108"/>
              <w:jc w:val="center"/>
              <w:rPr>
                <w:rFonts w:ascii="Times New Roman" w:hAnsi="Times New Roman"/>
                <w:sz w:val="24"/>
                <w:szCs w:val="24"/>
              </w:rPr>
            </w:pPr>
            <w:r w:rsidRPr="00B13761">
              <w:rPr>
                <w:rFonts w:ascii="Times New Roman" w:hAnsi="Times New Roman"/>
                <w:sz w:val="24"/>
                <w:szCs w:val="24"/>
              </w:rPr>
              <w:t>23,5</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4,5</w:t>
            </w:r>
          </w:p>
        </w:tc>
        <w:tc>
          <w:tcPr>
            <w:tcW w:w="1134"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40,9</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24,3</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21,5</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19,3</w:t>
            </w:r>
          </w:p>
        </w:tc>
      </w:tr>
      <w:tr w:rsidR="0044318E" w:rsidRPr="00B13761" w:rsidTr="0044318E">
        <w:trPr>
          <w:cantSplit/>
          <w:trHeight w:val="225"/>
        </w:trPr>
        <w:tc>
          <w:tcPr>
            <w:tcW w:w="4395" w:type="dxa"/>
          </w:tcPr>
          <w:p w:rsidR="0044318E" w:rsidRPr="00B13761" w:rsidRDefault="0044318E" w:rsidP="0044318E">
            <w:pPr>
              <w:spacing w:after="0" w:line="240" w:lineRule="auto"/>
              <w:rPr>
                <w:rFonts w:ascii="Times New Roman" w:hAnsi="Times New Roman"/>
                <w:sz w:val="24"/>
                <w:szCs w:val="24"/>
              </w:rPr>
            </w:pPr>
            <w:r w:rsidRPr="00B13761">
              <w:rPr>
                <w:rFonts w:ascii="Times New Roman" w:hAnsi="Times New Roman"/>
                <w:sz w:val="24"/>
                <w:szCs w:val="24"/>
              </w:rPr>
              <w:t>Карат Голд, к.э. – 0,25 л/га</w:t>
            </w:r>
          </w:p>
        </w:tc>
        <w:tc>
          <w:tcPr>
            <w:tcW w:w="708"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15,5</w:t>
            </w:r>
          </w:p>
        </w:tc>
        <w:tc>
          <w:tcPr>
            <w:tcW w:w="993"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6,5</w:t>
            </w:r>
          </w:p>
        </w:tc>
        <w:tc>
          <w:tcPr>
            <w:tcW w:w="708"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17,5</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4,5</w:t>
            </w:r>
          </w:p>
        </w:tc>
        <w:tc>
          <w:tcPr>
            <w:tcW w:w="709" w:type="dxa"/>
            <w:vAlign w:val="center"/>
          </w:tcPr>
          <w:p w:rsidR="0044318E" w:rsidRPr="00B13761" w:rsidRDefault="0044318E" w:rsidP="0044318E">
            <w:pPr>
              <w:spacing w:after="0" w:line="240" w:lineRule="auto"/>
              <w:ind w:left="-32" w:right="-39"/>
              <w:jc w:val="center"/>
              <w:rPr>
                <w:rFonts w:ascii="Times New Roman" w:hAnsi="Times New Roman"/>
                <w:sz w:val="24"/>
                <w:szCs w:val="24"/>
              </w:rPr>
            </w:pPr>
            <w:r w:rsidRPr="00B13761">
              <w:rPr>
                <w:rFonts w:ascii="Times New Roman" w:hAnsi="Times New Roman"/>
                <w:sz w:val="24"/>
                <w:szCs w:val="24"/>
              </w:rPr>
              <w:t>19,25</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4,25</w:t>
            </w:r>
          </w:p>
        </w:tc>
        <w:tc>
          <w:tcPr>
            <w:tcW w:w="709" w:type="dxa"/>
            <w:vAlign w:val="center"/>
          </w:tcPr>
          <w:p w:rsidR="0044318E" w:rsidRPr="00B13761" w:rsidRDefault="0044318E" w:rsidP="0044318E">
            <w:pPr>
              <w:spacing w:after="0" w:line="240" w:lineRule="auto"/>
              <w:ind w:left="-108" w:right="-108"/>
              <w:jc w:val="center"/>
              <w:rPr>
                <w:rFonts w:ascii="Times New Roman" w:hAnsi="Times New Roman"/>
                <w:sz w:val="24"/>
                <w:szCs w:val="24"/>
              </w:rPr>
            </w:pPr>
            <w:r w:rsidRPr="00B13761">
              <w:rPr>
                <w:rFonts w:ascii="Times New Roman" w:hAnsi="Times New Roman"/>
                <w:sz w:val="24"/>
                <w:szCs w:val="24"/>
              </w:rPr>
              <w:t>22,75</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4,75</w:t>
            </w:r>
          </w:p>
        </w:tc>
        <w:tc>
          <w:tcPr>
            <w:tcW w:w="1134"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41,9</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25,7</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22,1</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20,9</w:t>
            </w:r>
          </w:p>
        </w:tc>
      </w:tr>
      <w:tr w:rsidR="0044318E" w:rsidRPr="00B13761" w:rsidTr="0044318E">
        <w:trPr>
          <w:cantSplit/>
          <w:trHeight w:val="225"/>
        </w:trPr>
        <w:tc>
          <w:tcPr>
            <w:tcW w:w="4395" w:type="dxa"/>
          </w:tcPr>
          <w:p w:rsidR="0044318E" w:rsidRPr="00B13761" w:rsidRDefault="0044318E" w:rsidP="0044318E">
            <w:pPr>
              <w:spacing w:after="0" w:line="240" w:lineRule="auto"/>
              <w:rPr>
                <w:rFonts w:ascii="Times New Roman" w:hAnsi="Times New Roman"/>
                <w:sz w:val="24"/>
                <w:szCs w:val="24"/>
              </w:rPr>
            </w:pPr>
            <w:r w:rsidRPr="00B13761">
              <w:rPr>
                <w:rFonts w:ascii="Times New Roman" w:hAnsi="Times New Roman"/>
                <w:sz w:val="24"/>
                <w:szCs w:val="24"/>
              </w:rPr>
              <w:t>Абактин 3,6 к.э.– 0,4 л/га</w:t>
            </w:r>
          </w:p>
        </w:tc>
        <w:tc>
          <w:tcPr>
            <w:tcW w:w="708"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16,0</w:t>
            </w:r>
          </w:p>
        </w:tc>
        <w:tc>
          <w:tcPr>
            <w:tcW w:w="993"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6,0</w:t>
            </w:r>
          </w:p>
        </w:tc>
        <w:tc>
          <w:tcPr>
            <w:tcW w:w="708" w:type="dxa"/>
            <w:vAlign w:val="center"/>
          </w:tcPr>
          <w:p w:rsidR="0044318E" w:rsidRPr="00B13761" w:rsidRDefault="0044318E" w:rsidP="0044318E">
            <w:pPr>
              <w:spacing w:after="0" w:line="240" w:lineRule="auto"/>
              <w:ind w:left="-108" w:right="-108"/>
              <w:jc w:val="center"/>
              <w:rPr>
                <w:rFonts w:ascii="Times New Roman" w:hAnsi="Times New Roman"/>
                <w:sz w:val="24"/>
                <w:szCs w:val="24"/>
              </w:rPr>
            </w:pPr>
            <w:r w:rsidRPr="00B13761">
              <w:rPr>
                <w:rFonts w:ascii="Times New Roman" w:hAnsi="Times New Roman"/>
                <w:sz w:val="24"/>
                <w:szCs w:val="24"/>
              </w:rPr>
              <w:t>18,25</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4,75</w:t>
            </w:r>
          </w:p>
        </w:tc>
        <w:tc>
          <w:tcPr>
            <w:tcW w:w="709" w:type="dxa"/>
            <w:vAlign w:val="center"/>
          </w:tcPr>
          <w:p w:rsidR="0044318E" w:rsidRPr="00B13761" w:rsidRDefault="0044318E" w:rsidP="0044318E">
            <w:pPr>
              <w:spacing w:after="0" w:line="240" w:lineRule="auto"/>
              <w:ind w:left="-32" w:right="-39"/>
              <w:jc w:val="center"/>
              <w:rPr>
                <w:rFonts w:ascii="Times New Roman" w:hAnsi="Times New Roman"/>
                <w:sz w:val="24"/>
                <w:szCs w:val="24"/>
              </w:rPr>
            </w:pPr>
            <w:r w:rsidRPr="00B13761">
              <w:rPr>
                <w:rFonts w:ascii="Times New Roman" w:hAnsi="Times New Roman"/>
                <w:sz w:val="24"/>
                <w:szCs w:val="24"/>
              </w:rPr>
              <w:t>19,5</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4,5</w:t>
            </w:r>
          </w:p>
        </w:tc>
        <w:tc>
          <w:tcPr>
            <w:tcW w:w="709"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23,5</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5,25</w:t>
            </w:r>
          </w:p>
        </w:tc>
        <w:tc>
          <w:tcPr>
            <w:tcW w:w="1134"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37,5</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26,0</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23,0</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22,4</w:t>
            </w:r>
          </w:p>
        </w:tc>
      </w:tr>
      <w:tr w:rsidR="0044318E" w:rsidRPr="00B13761" w:rsidTr="0044318E">
        <w:trPr>
          <w:cantSplit/>
          <w:trHeight w:val="225"/>
        </w:trPr>
        <w:tc>
          <w:tcPr>
            <w:tcW w:w="4395" w:type="dxa"/>
          </w:tcPr>
          <w:p w:rsidR="0044318E" w:rsidRPr="00B13761" w:rsidRDefault="0044318E" w:rsidP="0044318E">
            <w:pPr>
              <w:pStyle w:val="af3"/>
              <w:spacing w:after="0" w:line="240" w:lineRule="auto"/>
              <w:ind w:left="0"/>
              <w:rPr>
                <w:rFonts w:ascii="Times New Roman" w:hAnsi="Times New Roman"/>
                <w:bCs/>
                <w:sz w:val="24"/>
                <w:szCs w:val="24"/>
              </w:rPr>
            </w:pPr>
            <w:r w:rsidRPr="00B13761">
              <w:rPr>
                <w:rFonts w:ascii="Times New Roman" w:hAnsi="Times New Roman"/>
                <w:bCs/>
                <w:sz w:val="24"/>
                <w:szCs w:val="24"/>
              </w:rPr>
              <w:t>Солам, с.к. – 0,25 л/га</w:t>
            </w:r>
          </w:p>
        </w:tc>
        <w:tc>
          <w:tcPr>
            <w:tcW w:w="708"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15,5</w:t>
            </w:r>
          </w:p>
        </w:tc>
        <w:tc>
          <w:tcPr>
            <w:tcW w:w="993"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6,0</w:t>
            </w:r>
          </w:p>
        </w:tc>
        <w:tc>
          <w:tcPr>
            <w:tcW w:w="708"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17,5</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4,25</w:t>
            </w:r>
          </w:p>
        </w:tc>
        <w:tc>
          <w:tcPr>
            <w:tcW w:w="709" w:type="dxa"/>
          </w:tcPr>
          <w:p w:rsidR="0044318E" w:rsidRPr="00B13761" w:rsidRDefault="0044318E" w:rsidP="0044318E">
            <w:pPr>
              <w:spacing w:after="0" w:line="240" w:lineRule="auto"/>
              <w:ind w:left="-32" w:right="-39"/>
              <w:jc w:val="center"/>
              <w:rPr>
                <w:rFonts w:ascii="Times New Roman" w:hAnsi="Times New Roman"/>
                <w:sz w:val="24"/>
                <w:szCs w:val="24"/>
              </w:rPr>
            </w:pPr>
            <w:r w:rsidRPr="00B13761">
              <w:rPr>
                <w:rFonts w:ascii="Times New Roman" w:hAnsi="Times New Roman"/>
                <w:sz w:val="24"/>
                <w:szCs w:val="24"/>
              </w:rPr>
              <w:t>19,0</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4,0</w:t>
            </w:r>
          </w:p>
        </w:tc>
        <w:tc>
          <w:tcPr>
            <w:tcW w:w="709"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23,5</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4,5</w:t>
            </w:r>
          </w:p>
        </w:tc>
        <w:tc>
          <w:tcPr>
            <w:tcW w:w="1134" w:type="dxa"/>
          </w:tcPr>
          <w:p w:rsidR="0044318E" w:rsidRPr="00B13761" w:rsidRDefault="0044318E" w:rsidP="0044318E">
            <w:pPr>
              <w:spacing w:after="0" w:line="240" w:lineRule="auto"/>
              <w:jc w:val="center"/>
              <w:rPr>
                <w:rFonts w:ascii="Times New Roman" w:hAnsi="Times New Roman"/>
                <w:sz w:val="24"/>
                <w:szCs w:val="24"/>
                <w:lang w:val="kk-KZ"/>
              </w:rPr>
            </w:pPr>
            <w:r w:rsidRPr="00B13761">
              <w:rPr>
                <w:rFonts w:ascii="Times New Roman" w:hAnsi="Times New Roman"/>
                <w:sz w:val="24"/>
                <w:szCs w:val="24"/>
                <w:lang w:val="kk-KZ"/>
              </w:rPr>
              <w:t>38,7</w:t>
            </w:r>
          </w:p>
        </w:tc>
        <w:tc>
          <w:tcPr>
            <w:tcW w:w="851" w:type="dxa"/>
          </w:tcPr>
          <w:p w:rsidR="0044318E" w:rsidRPr="00B13761" w:rsidRDefault="0044318E" w:rsidP="0044318E">
            <w:pPr>
              <w:spacing w:after="0" w:line="240" w:lineRule="auto"/>
              <w:jc w:val="center"/>
              <w:rPr>
                <w:rFonts w:ascii="Times New Roman" w:hAnsi="Times New Roman"/>
                <w:sz w:val="24"/>
                <w:szCs w:val="24"/>
                <w:lang w:val="kk-KZ"/>
              </w:rPr>
            </w:pPr>
            <w:r w:rsidRPr="00B13761">
              <w:rPr>
                <w:rFonts w:ascii="Times New Roman" w:hAnsi="Times New Roman"/>
                <w:sz w:val="24"/>
                <w:szCs w:val="24"/>
                <w:lang w:val="kk-KZ"/>
              </w:rPr>
              <w:t>24,2</w:t>
            </w:r>
          </w:p>
        </w:tc>
        <w:tc>
          <w:tcPr>
            <w:tcW w:w="850" w:type="dxa"/>
          </w:tcPr>
          <w:p w:rsidR="0044318E" w:rsidRPr="00B13761" w:rsidRDefault="0044318E" w:rsidP="0044318E">
            <w:pPr>
              <w:spacing w:after="0" w:line="240" w:lineRule="auto"/>
              <w:jc w:val="center"/>
              <w:rPr>
                <w:rFonts w:ascii="Times New Roman" w:hAnsi="Times New Roman"/>
                <w:sz w:val="24"/>
                <w:szCs w:val="24"/>
                <w:lang w:val="kk-KZ"/>
              </w:rPr>
            </w:pPr>
            <w:r w:rsidRPr="00B13761">
              <w:rPr>
                <w:rFonts w:ascii="Times New Roman" w:hAnsi="Times New Roman"/>
                <w:sz w:val="24"/>
                <w:szCs w:val="24"/>
                <w:lang w:val="kk-KZ"/>
              </w:rPr>
              <w:t>21,7</w:t>
            </w:r>
          </w:p>
        </w:tc>
        <w:tc>
          <w:tcPr>
            <w:tcW w:w="851" w:type="dxa"/>
          </w:tcPr>
          <w:p w:rsidR="0044318E" w:rsidRPr="00B13761" w:rsidRDefault="0044318E" w:rsidP="0044318E">
            <w:pPr>
              <w:spacing w:after="0" w:line="240" w:lineRule="auto"/>
              <w:jc w:val="center"/>
              <w:rPr>
                <w:rFonts w:ascii="Times New Roman" w:hAnsi="Times New Roman"/>
                <w:sz w:val="24"/>
                <w:szCs w:val="24"/>
                <w:lang w:val="kk-KZ"/>
              </w:rPr>
            </w:pPr>
            <w:r w:rsidRPr="00B13761">
              <w:rPr>
                <w:rFonts w:ascii="Times New Roman" w:hAnsi="Times New Roman"/>
                <w:sz w:val="24"/>
                <w:szCs w:val="24"/>
                <w:lang w:val="kk-KZ"/>
              </w:rPr>
              <w:t>19,1</w:t>
            </w:r>
          </w:p>
        </w:tc>
      </w:tr>
      <w:tr w:rsidR="0044318E" w:rsidRPr="00B13761" w:rsidTr="0044318E">
        <w:trPr>
          <w:cantSplit/>
          <w:trHeight w:val="225"/>
        </w:trPr>
        <w:tc>
          <w:tcPr>
            <w:tcW w:w="4395" w:type="dxa"/>
          </w:tcPr>
          <w:p w:rsidR="0044318E" w:rsidRPr="00B13761" w:rsidRDefault="0044318E" w:rsidP="0044318E">
            <w:pPr>
              <w:pStyle w:val="af3"/>
              <w:spacing w:after="0" w:line="240" w:lineRule="auto"/>
              <w:ind w:left="0"/>
              <w:rPr>
                <w:rFonts w:ascii="Times New Roman" w:hAnsi="Times New Roman"/>
                <w:bCs/>
                <w:sz w:val="24"/>
                <w:szCs w:val="24"/>
              </w:rPr>
            </w:pPr>
            <w:r w:rsidRPr="00B13761">
              <w:rPr>
                <w:rFonts w:ascii="Times New Roman" w:hAnsi="Times New Roman"/>
                <w:bCs/>
                <w:sz w:val="24"/>
                <w:szCs w:val="24"/>
              </w:rPr>
              <w:t>Белт, к.с. – 0,15 л/га</w:t>
            </w:r>
          </w:p>
        </w:tc>
        <w:tc>
          <w:tcPr>
            <w:tcW w:w="708"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15,0</w:t>
            </w:r>
          </w:p>
        </w:tc>
        <w:tc>
          <w:tcPr>
            <w:tcW w:w="993"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6,0</w:t>
            </w:r>
          </w:p>
        </w:tc>
        <w:tc>
          <w:tcPr>
            <w:tcW w:w="708"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17,0</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3,5</w:t>
            </w:r>
          </w:p>
        </w:tc>
        <w:tc>
          <w:tcPr>
            <w:tcW w:w="709" w:type="dxa"/>
            <w:vAlign w:val="center"/>
          </w:tcPr>
          <w:p w:rsidR="0044318E" w:rsidRPr="00B13761" w:rsidRDefault="0044318E" w:rsidP="0044318E">
            <w:pPr>
              <w:spacing w:after="0" w:line="240" w:lineRule="auto"/>
              <w:ind w:left="-32" w:right="-39"/>
              <w:jc w:val="center"/>
              <w:rPr>
                <w:rFonts w:ascii="Times New Roman" w:hAnsi="Times New Roman"/>
                <w:sz w:val="24"/>
                <w:szCs w:val="24"/>
              </w:rPr>
            </w:pPr>
            <w:r w:rsidRPr="00B13761">
              <w:rPr>
                <w:rFonts w:ascii="Times New Roman" w:hAnsi="Times New Roman"/>
                <w:sz w:val="24"/>
                <w:szCs w:val="24"/>
              </w:rPr>
              <w:t>19,0</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3,5</w:t>
            </w:r>
          </w:p>
        </w:tc>
        <w:tc>
          <w:tcPr>
            <w:tcW w:w="709" w:type="dxa"/>
            <w:vAlign w:val="center"/>
          </w:tcPr>
          <w:p w:rsidR="0044318E" w:rsidRPr="00B13761" w:rsidRDefault="0044318E" w:rsidP="0044318E">
            <w:pPr>
              <w:spacing w:after="0" w:line="240" w:lineRule="auto"/>
              <w:ind w:left="-108" w:right="-108"/>
              <w:jc w:val="center"/>
              <w:rPr>
                <w:rFonts w:ascii="Times New Roman" w:hAnsi="Times New Roman"/>
                <w:sz w:val="24"/>
                <w:szCs w:val="24"/>
              </w:rPr>
            </w:pPr>
            <w:r w:rsidRPr="00B13761">
              <w:rPr>
                <w:rFonts w:ascii="Times New Roman" w:hAnsi="Times New Roman"/>
                <w:sz w:val="24"/>
                <w:szCs w:val="24"/>
              </w:rPr>
              <w:t>22,5</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3,75</w:t>
            </w:r>
          </w:p>
        </w:tc>
        <w:tc>
          <w:tcPr>
            <w:tcW w:w="1134"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40,0</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20,6</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18,4</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16,7</w:t>
            </w:r>
          </w:p>
        </w:tc>
      </w:tr>
      <w:tr w:rsidR="0044318E" w:rsidRPr="00B13761" w:rsidTr="0044318E">
        <w:trPr>
          <w:cantSplit/>
          <w:trHeight w:val="225"/>
        </w:trPr>
        <w:tc>
          <w:tcPr>
            <w:tcW w:w="14459" w:type="dxa"/>
            <w:gridSpan w:val="13"/>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2019 г.</w:t>
            </w:r>
          </w:p>
        </w:tc>
      </w:tr>
      <w:tr w:rsidR="0044318E" w:rsidRPr="00B13761" w:rsidTr="0044318E">
        <w:trPr>
          <w:cantSplit/>
          <w:trHeight w:val="225"/>
        </w:trPr>
        <w:tc>
          <w:tcPr>
            <w:tcW w:w="4395" w:type="dxa"/>
          </w:tcPr>
          <w:p w:rsidR="0044318E" w:rsidRPr="00B13761" w:rsidRDefault="0044318E" w:rsidP="0044318E">
            <w:pPr>
              <w:pStyle w:val="af3"/>
              <w:spacing w:after="0" w:line="240" w:lineRule="auto"/>
              <w:ind w:left="0"/>
              <w:rPr>
                <w:rFonts w:ascii="Times New Roman" w:hAnsi="Times New Roman"/>
                <w:bCs/>
                <w:sz w:val="24"/>
                <w:szCs w:val="24"/>
              </w:rPr>
            </w:pPr>
            <w:r w:rsidRPr="00B13761">
              <w:rPr>
                <w:rFonts w:ascii="Times New Roman" w:hAnsi="Times New Roman"/>
                <w:bCs/>
                <w:sz w:val="24"/>
                <w:szCs w:val="24"/>
              </w:rPr>
              <w:t>Контроль (без обработки)</w:t>
            </w:r>
          </w:p>
        </w:tc>
        <w:tc>
          <w:tcPr>
            <w:tcW w:w="708"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15,0</w:t>
            </w:r>
          </w:p>
        </w:tc>
        <w:tc>
          <w:tcPr>
            <w:tcW w:w="993"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6,0</w:t>
            </w:r>
          </w:p>
        </w:tc>
        <w:tc>
          <w:tcPr>
            <w:tcW w:w="708" w:type="dxa"/>
          </w:tcPr>
          <w:p w:rsidR="0044318E" w:rsidRPr="00B13761" w:rsidRDefault="0044318E" w:rsidP="0044318E">
            <w:pPr>
              <w:pStyle w:val="ac"/>
              <w:tabs>
                <w:tab w:val="clear" w:pos="4677"/>
                <w:tab w:val="clear" w:pos="9355"/>
              </w:tabs>
              <w:jc w:val="center"/>
              <w:rPr>
                <w:rFonts w:ascii="Times New Roman" w:hAnsi="Times New Roman"/>
                <w:bCs/>
                <w:iCs/>
                <w:sz w:val="24"/>
                <w:szCs w:val="24"/>
              </w:rPr>
            </w:pPr>
            <w:r w:rsidRPr="00B13761">
              <w:rPr>
                <w:rFonts w:ascii="Times New Roman" w:hAnsi="Times New Roman"/>
                <w:bCs/>
                <w:iCs/>
                <w:sz w:val="24"/>
                <w:szCs w:val="24"/>
              </w:rPr>
              <w:t>16,0</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7,0</w:t>
            </w:r>
          </w:p>
        </w:tc>
        <w:tc>
          <w:tcPr>
            <w:tcW w:w="709" w:type="dxa"/>
            <w:vAlign w:val="center"/>
          </w:tcPr>
          <w:p w:rsidR="0044318E" w:rsidRPr="00B13761" w:rsidRDefault="0044318E" w:rsidP="0044318E">
            <w:pPr>
              <w:spacing w:after="0" w:line="240" w:lineRule="auto"/>
              <w:ind w:left="-32" w:right="-39"/>
              <w:jc w:val="center"/>
              <w:rPr>
                <w:rFonts w:ascii="Times New Roman" w:hAnsi="Times New Roman"/>
                <w:sz w:val="24"/>
                <w:szCs w:val="24"/>
              </w:rPr>
            </w:pPr>
            <w:r w:rsidRPr="00B13761">
              <w:rPr>
                <w:rFonts w:ascii="Times New Roman" w:hAnsi="Times New Roman"/>
                <w:sz w:val="24"/>
                <w:szCs w:val="24"/>
              </w:rPr>
              <w:t>18,0</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11,5</w:t>
            </w:r>
          </w:p>
        </w:tc>
        <w:tc>
          <w:tcPr>
            <w:tcW w:w="709"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19,5</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15,0</w:t>
            </w:r>
          </w:p>
        </w:tc>
        <w:tc>
          <w:tcPr>
            <w:tcW w:w="1134"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40,0</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44,0</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63,8</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76,9</w:t>
            </w:r>
          </w:p>
        </w:tc>
      </w:tr>
      <w:tr w:rsidR="0044318E" w:rsidRPr="00B13761" w:rsidTr="0044318E">
        <w:trPr>
          <w:cantSplit/>
          <w:trHeight w:val="225"/>
        </w:trPr>
        <w:tc>
          <w:tcPr>
            <w:tcW w:w="4395" w:type="dxa"/>
          </w:tcPr>
          <w:p w:rsidR="0044318E" w:rsidRPr="00B13761" w:rsidRDefault="0044318E" w:rsidP="0044318E">
            <w:pPr>
              <w:spacing w:after="0" w:line="240" w:lineRule="auto"/>
              <w:rPr>
                <w:rFonts w:ascii="Times New Roman" w:hAnsi="Times New Roman"/>
                <w:sz w:val="24"/>
                <w:szCs w:val="24"/>
              </w:rPr>
            </w:pPr>
            <w:r w:rsidRPr="00B13761">
              <w:rPr>
                <w:rFonts w:ascii="Times New Roman" w:hAnsi="Times New Roman"/>
                <w:sz w:val="24"/>
                <w:szCs w:val="24"/>
              </w:rPr>
              <w:t>Брейк м.э. – 0,25 л/га (эталон)</w:t>
            </w:r>
          </w:p>
        </w:tc>
        <w:tc>
          <w:tcPr>
            <w:tcW w:w="708"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14,5</w:t>
            </w:r>
          </w:p>
        </w:tc>
        <w:tc>
          <w:tcPr>
            <w:tcW w:w="993"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5,5</w:t>
            </w:r>
          </w:p>
        </w:tc>
        <w:tc>
          <w:tcPr>
            <w:tcW w:w="708" w:type="dxa"/>
            <w:vAlign w:val="center"/>
          </w:tcPr>
          <w:p w:rsidR="0044318E" w:rsidRPr="00B13761" w:rsidRDefault="0044318E" w:rsidP="0044318E">
            <w:pPr>
              <w:spacing w:after="0" w:line="240" w:lineRule="auto"/>
              <w:ind w:left="-108"/>
              <w:jc w:val="center"/>
              <w:rPr>
                <w:rFonts w:ascii="Times New Roman" w:hAnsi="Times New Roman"/>
                <w:sz w:val="24"/>
                <w:szCs w:val="24"/>
              </w:rPr>
            </w:pPr>
            <w:r w:rsidRPr="00B13761">
              <w:rPr>
                <w:rFonts w:ascii="Times New Roman" w:hAnsi="Times New Roman"/>
                <w:sz w:val="24"/>
                <w:szCs w:val="24"/>
              </w:rPr>
              <w:t>17,25</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4,75</w:t>
            </w:r>
          </w:p>
        </w:tc>
        <w:tc>
          <w:tcPr>
            <w:tcW w:w="709" w:type="dxa"/>
            <w:vAlign w:val="center"/>
          </w:tcPr>
          <w:p w:rsidR="0044318E" w:rsidRPr="00B13761" w:rsidRDefault="0044318E" w:rsidP="0044318E">
            <w:pPr>
              <w:spacing w:after="0" w:line="240" w:lineRule="auto"/>
              <w:ind w:left="-32" w:right="-39"/>
              <w:jc w:val="center"/>
              <w:rPr>
                <w:rFonts w:ascii="Times New Roman" w:hAnsi="Times New Roman"/>
                <w:sz w:val="24"/>
                <w:szCs w:val="24"/>
              </w:rPr>
            </w:pPr>
            <w:r w:rsidRPr="00B13761">
              <w:rPr>
                <w:rFonts w:ascii="Times New Roman" w:hAnsi="Times New Roman"/>
                <w:sz w:val="24"/>
                <w:szCs w:val="24"/>
              </w:rPr>
              <w:t>19,0</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4,75</w:t>
            </w:r>
          </w:p>
        </w:tc>
        <w:tc>
          <w:tcPr>
            <w:tcW w:w="709"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22,5</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5,25</w:t>
            </w:r>
          </w:p>
        </w:tc>
        <w:tc>
          <w:tcPr>
            <w:tcW w:w="1134"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34,5</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27,3</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25,0</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24,0</w:t>
            </w:r>
          </w:p>
        </w:tc>
      </w:tr>
      <w:tr w:rsidR="0044318E" w:rsidRPr="00B13761" w:rsidTr="0044318E">
        <w:trPr>
          <w:cantSplit/>
          <w:trHeight w:val="225"/>
        </w:trPr>
        <w:tc>
          <w:tcPr>
            <w:tcW w:w="4395" w:type="dxa"/>
          </w:tcPr>
          <w:p w:rsidR="0044318E" w:rsidRPr="00B13761" w:rsidRDefault="0044318E" w:rsidP="0044318E">
            <w:pPr>
              <w:spacing w:after="0" w:line="240" w:lineRule="auto"/>
              <w:rPr>
                <w:rFonts w:ascii="Times New Roman" w:hAnsi="Times New Roman"/>
                <w:sz w:val="24"/>
                <w:szCs w:val="24"/>
              </w:rPr>
            </w:pPr>
            <w:r w:rsidRPr="00B13761">
              <w:rPr>
                <w:rFonts w:ascii="Times New Roman" w:hAnsi="Times New Roman"/>
                <w:sz w:val="24"/>
                <w:szCs w:val="24"/>
              </w:rPr>
              <w:t>Проклэйм Фит 450, в.к. – 0,150 кг/га</w:t>
            </w:r>
          </w:p>
        </w:tc>
        <w:tc>
          <w:tcPr>
            <w:tcW w:w="708"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14,5</w:t>
            </w:r>
          </w:p>
        </w:tc>
        <w:tc>
          <w:tcPr>
            <w:tcW w:w="993"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5,75</w:t>
            </w:r>
          </w:p>
        </w:tc>
        <w:tc>
          <w:tcPr>
            <w:tcW w:w="708"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17,0</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3,5</w:t>
            </w:r>
          </w:p>
        </w:tc>
        <w:tc>
          <w:tcPr>
            <w:tcW w:w="709" w:type="dxa"/>
            <w:vAlign w:val="center"/>
          </w:tcPr>
          <w:p w:rsidR="0044318E" w:rsidRPr="00B13761" w:rsidRDefault="0044318E" w:rsidP="0044318E">
            <w:pPr>
              <w:spacing w:after="0" w:line="240" w:lineRule="auto"/>
              <w:ind w:left="-32" w:right="-39"/>
              <w:jc w:val="center"/>
              <w:rPr>
                <w:rFonts w:ascii="Times New Roman" w:hAnsi="Times New Roman"/>
                <w:sz w:val="24"/>
                <w:szCs w:val="24"/>
              </w:rPr>
            </w:pPr>
            <w:r w:rsidRPr="00B13761">
              <w:rPr>
                <w:rFonts w:ascii="Times New Roman" w:hAnsi="Times New Roman"/>
                <w:sz w:val="24"/>
                <w:szCs w:val="24"/>
              </w:rPr>
              <w:t>19,0</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3,5</w:t>
            </w:r>
          </w:p>
        </w:tc>
        <w:tc>
          <w:tcPr>
            <w:tcW w:w="709" w:type="dxa"/>
            <w:vAlign w:val="center"/>
          </w:tcPr>
          <w:p w:rsidR="0044318E" w:rsidRPr="00B13761" w:rsidRDefault="0044318E" w:rsidP="0044318E">
            <w:pPr>
              <w:spacing w:after="0" w:line="240" w:lineRule="auto"/>
              <w:ind w:left="-108" w:right="-108"/>
              <w:jc w:val="center"/>
              <w:rPr>
                <w:rFonts w:ascii="Times New Roman" w:hAnsi="Times New Roman"/>
                <w:sz w:val="24"/>
                <w:szCs w:val="24"/>
              </w:rPr>
            </w:pPr>
            <w:r w:rsidRPr="00B13761">
              <w:rPr>
                <w:rFonts w:ascii="Times New Roman" w:hAnsi="Times New Roman"/>
                <w:sz w:val="24"/>
                <w:szCs w:val="24"/>
              </w:rPr>
              <w:t>22,5</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3,75</w:t>
            </w:r>
          </w:p>
        </w:tc>
        <w:tc>
          <w:tcPr>
            <w:tcW w:w="1134"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39,6</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20,6</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18,4</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16,7</w:t>
            </w:r>
          </w:p>
        </w:tc>
      </w:tr>
      <w:tr w:rsidR="0044318E" w:rsidRPr="00B13761" w:rsidTr="0044318E">
        <w:trPr>
          <w:cantSplit/>
          <w:trHeight w:val="225"/>
        </w:trPr>
        <w:tc>
          <w:tcPr>
            <w:tcW w:w="4395" w:type="dxa"/>
          </w:tcPr>
          <w:p w:rsidR="0044318E" w:rsidRPr="00B13761" w:rsidRDefault="0044318E" w:rsidP="0044318E">
            <w:pPr>
              <w:pStyle w:val="af3"/>
              <w:spacing w:after="0" w:line="240" w:lineRule="auto"/>
              <w:ind w:left="0"/>
              <w:rPr>
                <w:rFonts w:ascii="Times New Roman" w:hAnsi="Times New Roman"/>
                <w:bCs/>
                <w:sz w:val="24"/>
                <w:szCs w:val="24"/>
              </w:rPr>
            </w:pPr>
            <w:r w:rsidRPr="00B13761">
              <w:rPr>
                <w:rFonts w:ascii="Times New Roman" w:hAnsi="Times New Roman"/>
                <w:bCs/>
                <w:sz w:val="24"/>
                <w:szCs w:val="24"/>
              </w:rPr>
              <w:t>Инсект, с.к. – 0,25 л/га</w:t>
            </w:r>
          </w:p>
        </w:tc>
        <w:tc>
          <w:tcPr>
            <w:tcW w:w="708"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15,5</w:t>
            </w:r>
          </w:p>
        </w:tc>
        <w:tc>
          <w:tcPr>
            <w:tcW w:w="993"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5,75</w:t>
            </w:r>
          </w:p>
        </w:tc>
        <w:tc>
          <w:tcPr>
            <w:tcW w:w="708" w:type="dxa"/>
            <w:vAlign w:val="center"/>
          </w:tcPr>
          <w:p w:rsidR="0044318E" w:rsidRPr="00B13761" w:rsidRDefault="0044318E" w:rsidP="0044318E">
            <w:pPr>
              <w:spacing w:after="0" w:line="240" w:lineRule="auto"/>
              <w:ind w:left="-108" w:right="-108"/>
              <w:jc w:val="center"/>
              <w:rPr>
                <w:rFonts w:ascii="Times New Roman" w:hAnsi="Times New Roman"/>
                <w:sz w:val="24"/>
                <w:szCs w:val="24"/>
              </w:rPr>
            </w:pPr>
            <w:r w:rsidRPr="00B13761">
              <w:rPr>
                <w:rFonts w:ascii="Times New Roman" w:hAnsi="Times New Roman"/>
                <w:sz w:val="24"/>
                <w:szCs w:val="24"/>
              </w:rPr>
              <w:t>18,25</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4,75</w:t>
            </w:r>
          </w:p>
        </w:tc>
        <w:tc>
          <w:tcPr>
            <w:tcW w:w="709" w:type="dxa"/>
            <w:vAlign w:val="center"/>
          </w:tcPr>
          <w:p w:rsidR="0044318E" w:rsidRPr="00B13761" w:rsidRDefault="0044318E" w:rsidP="0044318E">
            <w:pPr>
              <w:spacing w:after="0" w:line="240" w:lineRule="auto"/>
              <w:ind w:left="-32" w:right="-39"/>
              <w:jc w:val="center"/>
              <w:rPr>
                <w:rFonts w:ascii="Times New Roman" w:hAnsi="Times New Roman"/>
                <w:sz w:val="24"/>
                <w:szCs w:val="24"/>
              </w:rPr>
            </w:pPr>
            <w:r w:rsidRPr="00B13761">
              <w:rPr>
                <w:rFonts w:ascii="Times New Roman" w:hAnsi="Times New Roman"/>
                <w:sz w:val="24"/>
                <w:szCs w:val="24"/>
              </w:rPr>
              <w:t>19,5</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4,5</w:t>
            </w:r>
          </w:p>
        </w:tc>
        <w:tc>
          <w:tcPr>
            <w:tcW w:w="709"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23,5</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5,25</w:t>
            </w:r>
          </w:p>
        </w:tc>
        <w:tc>
          <w:tcPr>
            <w:tcW w:w="1134"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37,1</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26,0</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23,0</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22,4</w:t>
            </w:r>
          </w:p>
        </w:tc>
      </w:tr>
      <w:tr w:rsidR="0044318E" w:rsidRPr="00B13761" w:rsidTr="0044318E">
        <w:trPr>
          <w:cantSplit/>
          <w:trHeight w:val="225"/>
        </w:trPr>
        <w:tc>
          <w:tcPr>
            <w:tcW w:w="4395" w:type="dxa"/>
          </w:tcPr>
          <w:p w:rsidR="0044318E" w:rsidRPr="00B13761" w:rsidRDefault="0044318E" w:rsidP="0044318E">
            <w:pPr>
              <w:pStyle w:val="af3"/>
              <w:spacing w:after="0" w:line="240" w:lineRule="auto"/>
              <w:ind w:left="0"/>
              <w:rPr>
                <w:rFonts w:ascii="Times New Roman" w:hAnsi="Times New Roman"/>
                <w:bCs/>
                <w:sz w:val="24"/>
                <w:szCs w:val="24"/>
              </w:rPr>
            </w:pPr>
            <w:r w:rsidRPr="00B13761">
              <w:rPr>
                <w:rFonts w:ascii="Times New Roman" w:hAnsi="Times New Roman"/>
                <w:bCs/>
                <w:sz w:val="24"/>
                <w:szCs w:val="24"/>
              </w:rPr>
              <w:t>Белт, к.с. – 0,15 л/га</w:t>
            </w:r>
          </w:p>
        </w:tc>
        <w:tc>
          <w:tcPr>
            <w:tcW w:w="708"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15,0</w:t>
            </w:r>
          </w:p>
        </w:tc>
        <w:tc>
          <w:tcPr>
            <w:tcW w:w="993"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5,5</w:t>
            </w:r>
          </w:p>
        </w:tc>
        <w:tc>
          <w:tcPr>
            <w:tcW w:w="708"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17,5</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4,25</w:t>
            </w:r>
          </w:p>
        </w:tc>
        <w:tc>
          <w:tcPr>
            <w:tcW w:w="709" w:type="dxa"/>
          </w:tcPr>
          <w:p w:rsidR="0044318E" w:rsidRPr="00B13761" w:rsidRDefault="0044318E" w:rsidP="0044318E">
            <w:pPr>
              <w:spacing w:after="0" w:line="240" w:lineRule="auto"/>
              <w:ind w:left="-32" w:right="-39"/>
              <w:jc w:val="center"/>
              <w:rPr>
                <w:rFonts w:ascii="Times New Roman" w:hAnsi="Times New Roman"/>
                <w:sz w:val="24"/>
                <w:szCs w:val="24"/>
              </w:rPr>
            </w:pPr>
            <w:r w:rsidRPr="00B13761">
              <w:rPr>
                <w:rFonts w:ascii="Times New Roman" w:hAnsi="Times New Roman"/>
                <w:sz w:val="24"/>
                <w:szCs w:val="24"/>
              </w:rPr>
              <w:t>19,0</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4,0</w:t>
            </w:r>
          </w:p>
        </w:tc>
        <w:tc>
          <w:tcPr>
            <w:tcW w:w="709"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23,5</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4,5</w:t>
            </w:r>
          </w:p>
        </w:tc>
        <w:tc>
          <w:tcPr>
            <w:tcW w:w="1134" w:type="dxa"/>
          </w:tcPr>
          <w:p w:rsidR="0044318E" w:rsidRPr="00B13761" w:rsidRDefault="0044318E" w:rsidP="0044318E">
            <w:pPr>
              <w:spacing w:after="0" w:line="240" w:lineRule="auto"/>
              <w:jc w:val="center"/>
              <w:rPr>
                <w:rFonts w:ascii="Times New Roman" w:hAnsi="Times New Roman"/>
                <w:sz w:val="24"/>
                <w:szCs w:val="24"/>
                <w:lang w:val="kk-KZ"/>
              </w:rPr>
            </w:pPr>
            <w:r w:rsidRPr="00B13761">
              <w:rPr>
                <w:rFonts w:ascii="Times New Roman" w:hAnsi="Times New Roman"/>
                <w:sz w:val="24"/>
                <w:szCs w:val="24"/>
                <w:lang w:val="kk-KZ"/>
              </w:rPr>
              <w:t>36,7</w:t>
            </w:r>
          </w:p>
        </w:tc>
        <w:tc>
          <w:tcPr>
            <w:tcW w:w="851" w:type="dxa"/>
          </w:tcPr>
          <w:p w:rsidR="0044318E" w:rsidRPr="00B13761" w:rsidRDefault="0044318E" w:rsidP="0044318E">
            <w:pPr>
              <w:spacing w:after="0" w:line="240" w:lineRule="auto"/>
              <w:jc w:val="center"/>
              <w:rPr>
                <w:rFonts w:ascii="Times New Roman" w:hAnsi="Times New Roman"/>
                <w:sz w:val="24"/>
                <w:szCs w:val="24"/>
                <w:lang w:val="kk-KZ"/>
              </w:rPr>
            </w:pPr>
            <w:r w:rsidRPr="00B13761">
              <w:rPr>
                <w:rFonts w:ascii="Times New Roman" w:hAnsi="Times New Roman"/>
                <w:sz w:val="24"/>
                <w:szCs w:val="24"/>
                <w:lang w:val="kk-KZ"/>
              </w:rPr>
              <w:t>24,2</w:t>
            </w:r>
          </w:p>
        </w:tc>
        <w:tc>
          <w:tcPr>
            <w:tcW w:w="850" w:type="dxa"/>
          </w:tcPr>
          <w:p w:rsidR="0044318E" w:rsidRPr="00B13761" w:rsidRDefault="0044318E" w:rsidP="0044318E">
            <w:pPr>
              <w:spacing w:after="0" w:line="240" w:lineRule="auto"/>
              <w:jc w:val="center"/>
              <w:rPr>
                <w:rFonts w:ascii="Times New Roman" w:hAnsi="Times New Roman"/>
                <w:sz w:val="24"/>
                <w:szCs w:val="24"/>
                <w:lang w:val="kk-KZ"/>
              </w:rPr>
            </w:pPr>
            <w:r w:rsidRPr="00B13761">
              <w:rPr>
                <w:rFonts w:ascii="Times New Roman" w:hAnsi="Times New Roman"/>
                <w:sz w:val="24"/>
                <w:szCs w:val="24"/>
                <w:lang w:val="kk-KZ"/>
              </w:rPr>
              <w:t>21,7</w:t>
            </w:r>
          </w:p>
        </w:tc>
        <w:tc>
          <w:tcPr>
            <w:tcW w:w="851" w:type="dxa"/>
          </w:tcPr>
          <w:p w:rsidR="0044318E" w:rsidRPr="00B13761" w:rsidRDefault="0044318E" w:rsidP="0044318E">
            <w:pPr>
              <w:spacing w:after="0" w:line="240" w:lineRule="auto"/>
              <w:jc w:val="center"/>
              <w:rPr>
                <w:rFonts w:ascii="Times New Roman" w:hAnsi="Times New Roman"/>
                <w:sz w:val="24"/>
                <w:szCs w:val="24"/>
                <w:lang w:val="kk-KZ"/>
              </w:rPr>
            </w:pPr>
            <w:r w:rsidRPr="00B13761">
              <w:rPr>
                <w:rFonts w:ascii="Times New Roman" w:hAnsi="Times New Roman"/>
                <w:sz w:val="24"/>
                <w:szCs w:val="24"/>
                <w:lang w:val="kk-KZ"/>
              </w:rPr>
              <w:t>19,1</w:t>
            </w:r>
          </w:p>
        </w:tc>
      </w:tr>
      <w:tr w:rsidR="0044318E" w:rsidRPr="00B13761" w:rsidTr="0044318E">
        <w:trPr>
          <w:cantSplit/>
          <w:trHeight w:val="225"/>
        </w:trPr>
        <w:tc>
          <w:tcPr>
            <w:tcW w:w="14459" w:type="dxa"/>
            <w:gridSpan w:val="13"/>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2020 г.</w:t>
            </w:r>
          </w:p>
        </w:tc>
      </w:tr>
      <w:tr w:rsidR="0044318E" w:rsidRPr="00B13761" w:rsidTr="0044318E">
        <w:trPr>
          <w:cantSplit/>
          <w:trHeight w:val="225"/>
        </w:trPr>
        <w:tc>
          <w:tcPr>
            <w:tcW w:w="4395" w:type="dxa"/>
          </w:tcPr>
          <w:p w:rsidR="0044318E" w:rsidRPr="00B13761" w:rsidRDefault="0044318E" w:rsidP="0044318E">
            <w:pPr>
              <w:pStyle w:val="af3"/>
              <w:spacing w:after="0" w:line="240" w:lineRule="auto"/>
              <w:ind w:left="0"/>
              <w:rPr>
                <w:rFonts w:ascii="Times New Roman" w:hAnsi="Times New Roman"/>
                <w:bCs/>
                <w:sz w:val="24"/>
                <w:szCs w:val="24"/>
              </w:rPr>
            </w:pPr>
            <w:r w:rsidRPr="00B13761">
              <w:rPr>
                <w:rFonts w:ascii="Times New Roman" w:hAnsi="Times New Roman"/>
                <w:bCs/>
                <w:sz w:val="24"/>
                <w:szCs w:val="24"/>
              </w:rPr>
              <w:t>Контроль (без обработки)</w:t>
            </w:r>
          </w:p>
        </w:tc>
        <w:tc>
          <w:tcPr>
            <w:tcW w:w="708"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14,0</w:t>
            </w:r>
          </w:p>
        </w:tc>
        <w:tc>
          <w:tcPr>
            <w:tcW w:w="993"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4,5</w:t>
            </w:r>
          </w:p>
        </w:tc>
        <w:tc>
          <w:tcPr>
            <w:tcW w:w="708" w:type="dxa"/>
          </w:tcPr>
          <w:p w:rsidR="0044318E" w:rsidRPr="00B13761" w:rsidRDefault="0044318E" w:rsidP="0044318E">
            <w:pPr>
              <w:pStyle w:val="ac"/>
              <w:tabs>
                <w:tab w:val="clear" w:pos="4677"/>
                <w:tab w:val="clear" w:pos="9355"/>
              </w:tabs>
              <w:jc w:val="center"/>
              <w:rPr>
                <w:rFonts w:ascii="Times New Roman" w:hAnsi="Times New Roman"/>
                <w:bCs/>
                <w:iCs/>
                <w:sz w:val="24"/>
                <w:szCs w:val="24"/>
              </w:rPr>
            </w:pPr>
            <w:r w:rsidRPr="00B13761">
              <w:rPr>
                <w:rFonts w:ascii="Times New Roman" w:hAnsi="Times New Roman"/>
                <w:bCs/>
                <w:iCs/>
                <w:sz w:val="24"/>
                <w:szCs w:val="24"/>
              </w:rPr>
              <w:t>15,0</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6,0</w:t>
            </w:r>
          </w:p>
        </w:tc>
        <w:tc>
          <w:tcPr>
            <w:tcW w:w="709" w:type="dxa"/>
            <w:vAlign w:val="center"/>
          </w:tcPr>
          <w:p w:rsidR="0044318E" w:rsidRPr="00B13761" w:rsidRDefault="0044318E" w:rsidP="0044318E">
            <w:pPr>
              <w:spacing w:after="0" w:line="240" w:lineRule="auto"/>
              <w:ind w:left="-32" w:right="-39"/>
              <w:jc w:val="center"/>
              <w:rPr>
                <w:rFonts w:ascii="Times New Roman" w:hAnsi="Times New Roman"/>
                <w:sz w:val="24"/>
                <w:szCs w:val="24"/>
              </w:rPr>
            </w:pPr>
            <w:r w:rsidRPr="00B13761">
              <w:rPr>
                <w:rFonts w:ascii="Times New Roman" w:hAnsi="Times New Roman"/>
                <w:sz w:val="24"/>
                <w:szCs w:val="24"/>
              </w:rPr>
              <w:t>17,0</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12,0</w:t>
            </w:r>
          </w:p>
        </w:tc>
        <w:tc>
          <w:tcPr>
            <w:tcW w:w="709"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19,0</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14,0</w:t>
            </w:r>
          </w:p>
        </w:tc>
        <w:tc>
          <w:tcPr>
            <w:tcW w:w="1134"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32,14</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40,0</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70,6</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73,7</w:t>
            </w:r>
          </w:p>
        </w:tc>
      </w:tr>
      <w:tr w:rsidR="0044318E" w:rsidRPr="00B13761" w:rsidTr="0044318E">
        <w:trPr>
          <w:cantSplit/>
          <w:trHeight w:val="255"/>
        </w:trPr>
        <w:tc>
          <w:tcPr>
            <w:tcW w:w="4395" w:type="dxa"/>
          </w:tcPr>
          <w:p w:rsidR="0044318E" w:rsidRPr="00B13761" w:rsidRDefault="0044318E" w:rsidP="0044318E">
            <w:pPr>
              <w:spacing w:after="0" w:line="240" w:lineRule="auto"/>
              <w:rPr>
                <w:rFonts w:ascii="Times New Roman" w:hAnsi="Times New Roman"/>
                <w:sz w:val="24"/>
                <w:szCs w:val="24"/>
              </w:rPr>
            </w:pPr>
            <w:r w:rsidRPr="00B13761">
              <w:rPr>
                <w:rFonts w:ascii="Times New Roman" w:hAnsi="Times New Roman"/>
                <w:sz w:val="24"/>
                <w:szCs w:val="24"/>
              </w:rPr>
              <w:t>Брейк м.э. – 0,25 л/га (эталон)</w:t>
            </w:r>
          </w:p>
        </w:tc>
        <w:tc>
          <w:tcPr>
            <w:tcW w:w="708"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14,5</w:t>
            </w:r>
          </w:p>
        </w:tc>
        <w:tc>
          <w:tcPr>
            <w:tcW w:w="993"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5,0</w:t>
            </w:r>
          </w:p>
        </w:tc>
        <w:tc>
          <w:tcPr>
            <w:tcW w:w="708" w:type="dxa"/>
            <w:vAlign w:val="center"/>
          </w:tcPr>
          <w:p w:rsidR="0044318E" w:rsidRPr="00B13761" w:rsidRDefault="0044318E" w:rsidP="0044318E">
            <w:pPr>
              <w:spacing w:after="0" w:line="240" w:lineRule="auto"/>
              <w:ind w:left="-108" w:right="-108"/>
              <w:jc w:val="center"/>
              <w:rPr>
                <w:rFonts w:ascii="Times New Roman" w:hAnsi="Times New Roman"/>
                <w:sz w:val="24"/>
                <w:szCs w:val="24"/>
              </w:rPr>
            </w:pPr>
            <w:r w:rsidRPr="00B13761">
              <w:rPr>
                <w:rFonts w:ascii="Times New Roman" w:hAnsi="Times New Roman"/>
                <w:sz w:val="24"/>
                <w:szCs w:val="24"/>
              </w:rPr>
              <w:t>18,32</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4,78</w:t>
            </w:r>
          </w:p>
        </w:tc>
        <w:tc>
          <w:tcPr>
            <w:tcW w:w="709" w:type="dxa"/>
            <w:vAlign w:val="center"/>
          </w:tcPr>
          <w:p w:rsidR="0044318E" w:rsidRPr="00B13761" w:rsidRDefault="0044318E" w:rsidP="0044318E">
            <w:pPr>
              <w:spacing w:after="0" w:line="240" w:lineRule="auto"/>
              <w:ind w:left="-32" w:right="-39"/>
              <w:jc w:val="center"/>
              <w:rPr>
                <w:rFonts w:ascii="Times New Roman" w:hAnsi="Times New Roman"/>
                <w:sz w:val="24"/>
                <w:szCs w:val="24"/>
              </w:rPr>
            </w:pPr>
            <w:r w:rsidRPr="00B13761">
              <w:rPr>
                <w:rFonts w:ascii="Times New Roman" w:hAnsi="Times New Roman"/>
                <w:sz w:val="24"/>
                <w:szCs w:val="24"/>
              </w:rPr>
              <w:t>19,7</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4,6</w:t>
            </w:r>
          </w:p>
        </w:tc>
        <w:tc>
          <w:tcPr>
            <w:tcW w:w="709"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23,8</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5,35</w:t>
            </w:r>
          </w:p>
        </w:tc>
        <w:tc>
          <w:tcPr>
            <w:tcW w:w="1134"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34,48</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26,09</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23,47</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22,48</w:t>
            </w:r>
          </w:p>
        </w:tc>
      </w:tr>
      <w:tr w:rsidR="0044318E" w:rsidRPr="00B13761" w:rsidTr="0044318E">
        <w:trPr>
          <w:cantSplit/>
          <w:trHeight w:val="176"/>
        </w:trPr>
        <w:tc>
          <w:tcPr>
            <w:tcW w:w="4395" w:type="dxa"/>
          </w:tcPr>
          <w:p w:rsidR="0044318E" w:rsidRPr="00B13761" w:rsidRDefault="0044318E" w:rsidP="0044318E">
            <w:pPr>
              <w:pStyle w:val="af3"/>
              <w:spacing w:after="0" w:line="240" w:lineRule="auto"/>
              <w:ind w:left="0"/>
              <w:rPr>
                <w:rFonts w:ascii="Times New Roman" w:hAnsi="Times New Roman"/>
                <w:bCs/>
                <w:sz w:val="24"/>
                <w:szCs w:val="24"/>
              </w:rPr>
            </w:pPr>
            <w:r w:rsidRPr="00B13761">
              <w:rPr>
                <w:rFonts w:ascii="Times New Roman" w:hAnsi="Times New Roman"/>
                <w:sz w:val="24"/>
                <w:szCs w:val="24"/>
              </w:rPr>
              <w:t>Инсект, с.э.</w:t>
            </w:r>
            <w:r w:rsidRPr="00B13761">
              <w:rPr>
                <w:sz w:val="24"/>
                <w:szCs w:val="24"/>
              </w:rPr>
              <w:t xml:space="preserve"> </w:t>
            </w:r>
            <w:r w:rsidRPr="00B13761">
              <w:rPr>
                <w:rFonts w:ascii="Times New Roman" w:hAnsi="Times New Roman"/>
                <w:bCs/>
                <w:sz w:val="24"/>
                <w:szCs w:val="24"/>
              </w:rPr>
              <w:t>– 0,25 л/га</w:t>
            </w:r>
          </w:p>
        </w:tc>
        <w:tc>
          <w:tcPr>
            <w:tcW w:w="708"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13,5</w:t>
            </w:r>
          </w:p>
        </w:tc>
        <w:tc>
          <w:tcPr>
            <w:tcW w:w="993"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4,3</w:t>
            </w:r>
          </w:p>
        </w:tc>
        <w:tc>
          <w:tcPr>
            <w:tcW w:w="708" w:type="dxa"/>
            <w:vAlign w:val="center"/>
          </w:tcPr>
          <w:p w:rsidR="0044318E" w:rsidRPr="00B13761" w:rsidRDefault="0044318E" w:rsidP="0044318E">
            <w:pPr>
              <w:spacing w:after="0" w:line="240" w:lineRule="auto"/>
              <w:ind w:left="-108"/>
              <w:jc w:val="center"/>
              <w:rPr>
                <w:rFonts w:ascii="Times New Roman" w:hAnsi="Times New Roman"/>
                <w:sz w:val="24"/>
                <w:szCs w:val="24"/>
              </w:rPr>
            </w:pPr>
            <w:r w:rsidRPr="00B13761">
              <w:rPr>
                <w:rFonts w:ascii="Times New Roman" w:hAnsi="Times New Roman"/>
                <w:sz w:val="24"/>
                <w:szCs w:val="24"/>
              </w:rPr>
              <w:t>16,5</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4,25</w:t>
            </w:r>
          </w:p>
        </w:tc>
        <w:tc>
          <w:tcPr>
            <w:tcW w:w="709" w:type="dxa"/>
            <w:vAlign w:val="center"/>
          </w:tcPr>
          <w:p w:rsidR="0044318E" w:rsidRPr="00B13761" w:rsidRDefault="0044318E" w:rsidP="0044318E">
            <w:pPr>
              <w:spacing w:after="0" w:line="240" w:lineRule="auto"/>
              <w:ind w:left="-32" w:right="-39"/>
              <w:jc w:val="center"/>
              <w:rPr>
                <w:rFonts w:ascii="Times New Roman" w:hAnsi="Times New Roman"/>
                <w:sz w:val="24"/>
                <w:szCs w:val="24"/>
              </w:rPr>
            </w:pPr>
            <w:r w:rsidRPr="00B13761">
              <w:rPr>
                <w:rFonts w:ascii="Times New Roman" w:hAnsi="Times New Roman"/>
                <w:sz w:val="24"/>
                <w:szCs w:val="24"/>
              </w:rPr>
              <w:t>18,2</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4,25</w:t>
            </w:r>
          </w:p>
        </w:tc>
        <w:tc>
          <w:tcPr>
            <w:tcW w:w="709"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23,0</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5,1</w:t>
            </w:r>
          </w:p>
        </w:tc>
        <w:tc>
          <w:tcPr>
            <w:tcW w:w="1134"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31,85</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25,8</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23,4</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22,2</w:t>
            </w:r>
          </w:p>
        </w:tc>
      </w:tr>
      <w:tr w:rsidR="0044318E" w:rsidRPr="00B13761" w:rsidTr="0044318E">
        <w:trPr>
          <w:cantSplit/>
          <w:trHeight w:val="283"/>
        </w:trPr>
        <w:tc>
          <w:tcPr>
            <w:tcW w:w="4395" w:type="dxa"/>
          </w:tcPr>
          <w:p w:rsidR="0044318E" w:rsidRPr="00B13761" w:rsidRDefault="0044318E" w:rsidP="0044318E">
            <w:pPr>
              <w:pStyle w:val="af3"/>
              <w:spacing w:after="0" w:line="240" w:lineRule="auto"/>
              <w:ind w:left="0"/>
              <w:rPr>
                <w:rFonts w:ascii="Times New Roman" w:hAnsi="Times New Roman"/>
                <w:bCs/>
                <w:sz w:val="24"/>
                <w:szCs w:val="24"/>
              </w:rPr>
            </w:pPr>
            <w:r w:rsidRPr="00B13761">
              <w:rPr>
                <w:rFonts w:ascii="Times New Roman" w:hAnsi="Times New Roman"/>
                <w:sz w:val="24"/>
                <w:szCs w:val="24"/>
              </w:rPr>
              <w:t>Проклэйм Фит 450, в.к. – 0,150 кг/га</w:t>
            </w:r>
          </w:p>
        </w:tc>
        <w:tc>
          <w:tcPr>
            <w:tcW w:w="708"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15,2</w:t>
            </w:r>
          </w:p>
        </w:tc>
        <w:tc>
          <w:tcPr>
            <w:tcW w:w="993"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5,1</w:t>
            </w:r>
          </w:p>
        </w:tc>
        <w:tc>
          <w:tcPr>
            <w:tcW w:w="708"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17,5</w:t>
            </w:r>
          </w:p>
        </w:tc>
        <w:tc>
          <w:tcPr>
            <w:tcW w:w="851"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4,25</w:t>
            </w:r>
          </w:p>
        </w:tc>
        <w:tc>
          <w:tcPr>
            <w:tcW w:w="709" w:type="dxa"/>
          </w:tcPr>
          <w:p w:rsidR="0044318E" w:rsidRPr="00B13761" w:rsidRDefault="0044318E" w:rsidP="0044318E">
            <w:pPr>
              <w:spacing w:after="0" w:line="240" w:lineRule="auto"/>
              <w:ind w:left="-32" w:right="-39"/>
              <w:jc w:val="center"/>
              <w:rPr>
                <w:rFonts w:ascii="Times New Roman" w:hAnsi="Times New Roman"/>
                <w:sz w:val="24"/>
                <w:szCs w:val="24"/>
              </w:rPr>
            </w:pPr>
            <w:r w:rsidRPr="00B13761">
              <w:rPr>
                <w:rFonts w:ascii="Times New Roman" w:hAnsi="Times New Roman"/>
                <w:sz w:val="24"/>
                <w:szCs w:val="24"/>
              </w:rPr>
              <w:t>19,0</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4,0</w:t>
            </w:r>
          </w:p>
        </w:tc>
        <w:tc>
          <w:tcPr>
            <w:tcW w:w="709"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23,5</w:t>
            </w:r>
          </w:p>
        </w:tc>
        <w:tc>
          <w:tcPr>
            <w:tcW w:w="850" w:type="dxa"/>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4,5</w:t>
            </w:r>
          </w:p>
        </w:tc>
        <w:tc>
          <w:tcPr>
            <w:tcW w:w="1134" w:type="dxa"/>
          </w:tcPr>
          <w:p w:rsidR="0044318E" w:rsidRPr="00B13761" w:rsidRDefault="0044318E" w:rsidP="0044318E">
            <w:pPr>
              <w:spacing w:after="0" w:line="240" w:lineRule="auto"/>
              <w:jc w:val="center"/>
              <w:rPr>
                <w:rFonts w:ascii="Times New Roman" w:hAnsi="Times New Roman"/>
                <w:sz w:val="24"/>
                <w:szCs w:val="24"/>
                <w:lang w:val="kk-KZ"/>
              </w:rPr>
            </w:pPr>
            <w:r w:rsidRPr="00B13761">
              <w:rPr>
                <w:rFonts w:ascii="Times New Roman" w:hAnsi="Times New Roman"/>
                <w:sz w:val="24"/>
                <w:szCs w:val="24"/>
                <w:lang w:val="kk-KZ"/>
              </w:rPr>
              <w:t>33,55</w:t>
            </w:r>
          </w:p>
        </w:tc>
        <w:tc>
          <w:tcPr>
            <w:tcW w:w="851" w:type="dxa"/>
          </w:tcPr>
          <w:p w:rsidR="0044318E" w:rsidRPr="00B13761" w:rsidRDefault="0044318E" w:rsidP="0044318E">
            <w:pPr>
              <w:spacing w:after="0" w:line="240" w:lineRule="auto"/>
              <w:jc w:val="center"/>
              <w:rPr>
                <w:rFonts w:ascii="Times New Roman" w:hAnsi="Times New Roman"/>
                <w:sz w:val="24"/>
                <w:szCs w:val="24"/>
                <w:lang w:val="kk-KZ"/>
              </w:rPr>
            </w:pPr>
            <w:r w:rsidRPr="00B13761">
              <w:rPr>
                <w:rFonts w:ascii="Times New Roman" w:hAnsi="Times New Roman"/>
                <w:sz w:val="24"/>
                <w:szCs w:val="24"/>
                <w:lang w:val="kk-KZ"/>
              </w:rPr>
              <w:t>24,28</w:t>
            </w:r>
          </w:p>
        </w:tc>
        <w:tc>
          <w:tcPr>
            <w:tcW w:w="850" w:type="dxa"/>
          </w:tcPr>
          <w:p w:rsidR="0044318E" w:rsidRPr="00B13761" w:rsidRDefault="0044318E" w:rsidP="0044318E">
            <w:pPr>
              <w:spacing w:after="0" w:line="240" w:lineRule="auto"/>
              <w:jc w:val="center"/>
              <w:rPr>
                <w:rFonts w:ascii="Times New Roman" w:hAnsi="Times New Roman"/>
                <w:sz w:val="24"/>
                <w:szCs w:val="24"/>
                <w:lang w:val="kk-KZ"/>
              </w:rPr>
            </w:pPr>
            <w:r w:rsidRPr="00B13761">
              <w:rPr>
                <w:rFonts w:ascii="Times New Roman" w:hAnsi="Times New Roman"/>
                <w:sz w:val="24"/>
                <w:szCs w:val="24"/>
                <w:lang w:val="kk-KZ"/>
              </w:rPr>
              <w:t>21,05</w:t>
            </w:r>
          </w:p>
        </w:tc>
        <w:tc>
          <w:tcPr>
            <w:tcW w:w="851" w:type="dxa"/>
          </w:tcPr>
          <w:p w:rsidR="0044318E" w:rsidRPr="00B13761" w:rsidRDefault="0044318E" w:rsidP="0044318E">
            <w:pPr>
              <w:spacing w:after="0" w:line="240" w:lineRule="auto"/>
              <w:jc w:val="center"/>
              <w:rPr>
                <w:rFonts w:ascii="Times New Roman" w:hAnsi="Times New Roman"/>
                <w:sz w:val="24"/>
                <w:szCs w:val="24"/>
                <w:lang w:val="kk-KZ"/>
              </w:rPr>
            </w:pPr>
            <w:r w:rsidRPr="00B13761">
              <w:rPr>
                <w:rFonts w:ascii="Times New Roman" w:hAnsi="Times New Roman"/>
                <w:sz w:val="24"/>
                <w:szCs w:val="24"/>
                <w:lang w:val="kk-KZ"/>
              </w:rPr>
              <w:t>19,15</w:t>
            </w:r>
          </w:p>
        </w:tc>
      </w:tr>
      <w:tr w:rsidR="0044318E" w:rsidRPr="00B13761" w:rsidTr="0044318E">
        <w:trPr>
          <w:cantSplit/>
          <w:trHeight w:val="118"/>
        </w:trPr>
        <w:tc>
          <w:tcPr>
            <w:tcW w:w="4395" w:type="dxa"/>
          </w:tcPr>
          <w:p w:rsidR="0044318E" w:rsidRPr="00B13761" w:rsidRDefault="0044318E" w:rsidP="0044318E">
            <w:pPr>
              <w:pStyle w:val="af3"/>
              <w:spacing w:after="0" w:line="240" w:lineRule="auto"/>
              <w:ind w:left="0"/>
              <w:rPr>
                <w:rFonts w:ascii="Times New Roman" w:hAnsi="Times New Roman"/>
                <w:bCs/>
                <w:sz w:val="24"/>
                <w:szCs w:val="24"/>
              </w:rPr>
            </w:pPr>
            <w:r w:rsidRPr="00B13761">
              <w:rPr>
                <w:rFonts w:ascii="Times New Roman" w:hAnsi="Times New Roman"/>
                <w:sz w:val="24"/>
                <w:szCs w:val="24"/>
              </w:rPr>
              <w:t>Кораген к.с.</w:t>
            </w:r>
            <w:r w:rsidRPr="00B13761">
              <w:rPr>
                <w:rFonts w:ascii="Times New Roman" w:hAnsi="Times New Roman"/>
                <w:bCs/>
                <w:sz w:val="24"/>
                <w:szCs w:val="24"/>
              </w:rPr>
              <w:t xml:space="preserve"> – 0,2 л/га</w:t>
            </w:r>
          </w:p>
        </w:tc>
        <w:tc>
          <w:tcPr>
            <w:tcW w:w="708"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15</w:t>
            </w:r>
          </w:p>
        </w:tc>
        <w:tc>
          <w:tcPr>
            <w:tcW w:w="993"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5,2</w:t>
            </w:r>
          </w:p>
        </w:tc>
        <w:tc>
          <w:tcPr>
            <w:tcW w:w="708"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17,2</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3,6</w:t>
            </w:r>
          </w:p>
        </w:tc>
        <w:tc>
          <w:tcPr>
            <w:tcW w:w="709" w:type="dxa"/>
            <w:vAlign w:val="center"/>
          </w:tcPr>
          <w:p w:rsidR="0044318E" w:rsidRPr="00B13761" w:rsidRDefault="0044318E" w:rsidP="0044318E">
            <w:pPr>
              <w:spacing w:after="0" w:line="240" w:lineRule="auto"/>
              <w:ind w:left="-32" w:right="-39"/>
              <w:jc w:val="center"/>
              <w:rPr>
                <w:rFonts w:ascii="Times New Roman" w:hAnsi="Times New Roman"/>
                <w:sz w:val="24"/>
                <w:szCs w:val="24"/>
              </w:rPr>
            </w:pPr>
            <w:r w:rsidRPr="00B13761">
              <w:rPr>
                <w:rFonts w:ascii="Times New Roman" w:hAnsi="Times New Roman"/>
                <w:sz w:val="24"/>
                <w:szCs w:val="24"/>
              </w:rPr>
              <w:t>19,3</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3,6</w:t>
            </w:r>
          </w:p>
        </w:tc>
        <w:tc>
          <w:tcPr>
            <w:tcW w:w="709" w:type="dxa"/>
            <w:vAlign w:val="center"/>
          </w:tcPr>
          <w:p w:rsidR="0044318E" w:rsidRPr="00B13761" w:rsidRDefault="0044318E" w:rsidP="0044318E">
            <w:pPr>
              <w:spacing w:after="0" w:line="240" w:lineRule="auto"/>
              <w:ind w:left="-108" w:right="-108"/>
              <w:jc w:val="center"/>
              <w:rPr>
                <w:rFonts w:ascii="Times New Roman" w:hAnsi="Times New Roman"/>
                <w:sz w:val="24"/>
                <w:szCs w:val="24"/>
              </w:rPr>
            </w:pPr>
            <w:r w:rsidRPr="00B13761">
              <w:rPr>
                <w:rFonts w:ascii="Times New Roman" w:hAnsi="Times New Roman"/>
                <w:sz w:val="24"/>
                <w:szCs w:val="24"/>
              </w:rPr>
              <w:t>22,6</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3,76</w:t>
            </w:r>
          </w:p>
        </w:tc>
        <w:tc>
          <w:tcPr>
            <w:tcW w:w="1134"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34,66</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20,93</w:t>
            </w:r>
          </w:p>
        </w:tc>
        <w:tc>
          <w:tcPr>
            <w:tcW w:w="850"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18,65</w:t>
            </w:r>
          </w:p>
        </w:tc>
        <w:tc>
          <w:tcPr>
            <w:tcW w:w="851" w:type="dxa"/>
            <w:vAlign w:val="center"/>
          </w:tcPr>
          <w:p w:rsidR="0044318E" w:rsidRPr="00B13761" w:rsidRDefault="0044318E" w:rsidP="0044318E">
            <w:pPr>
              <w:spacing w:after="0" w:line="240" w:lineRule="auto"/>
              <w:jc w:val="center"/>
              <w:rPr>
                <w:rFonts w:ascii="Times New Roman" w:hAnsi="Times New Roman"/>
                <w:sz w:val="24"/>
                <w:szCs w:val="24"/>
              </w:rPr>
            </w:pPr>
            <w:r w:rsidRPr="00B13761">
              <w:rPr>
                <w:rFonts w:ascii="Times New Roman" w:hAnsi="Times New Roman"/>
                <w:sz w:val="24"/>
                <w:szCs w:val="24"/>
              </w:rPr>
              <w:t>16,63</w:t>
            </w:r>
          </w:p>
        </w:tc>
      </w:tr>
    </w:tbl>
    <w:p w:rsidR="0044318E" w:rsidRPr="00B13761" w:rsidRDefault="0044318E" w:rsidP="0044318E">
      <w:pPr>
        <w:tabs>
          <w:tab w:val="left" w:pos="5685"/>
        </w:tabs>
        <w:spacing w:after="0" w:line="240" w:lineRule="auto"/>
        <w:jc w:val="center"/>
        <w:rPr>
          <w:rFonts w:ascii="Times New Roman" w:hAnsi="Times New Roman"/>
          <w:sz w:val="24"/>
          <w:szCs w:val="24"/>
        </w:rPr>
      </w:pPr>
    </w:p>
    <w:p w:rsidR="0044318E" w:rsidRDefault="0044318E" w:rsidP="0044318E">
      <w:pPr>
        <w:tabs>
          <w:tab w:val="left" w:pos="5685"/>
        </w:tabs>
        <w:spacing w:after="0" w:line="240" w:lineRule="auto"/>
        <w:jc w:val="center"/>
        <w:rPr>
          <w:rFonts w:ascii="Times New Roman" w:hAnsi="Times New Roman"/>
          <w:sz w:val="24"/>
          <w:szCs w:val="24"/>
        </w:rPr>
      </w:pPr>
    </w:p>
    <w:p w:rsidR="009E7BE4" w:rsidRDefault="009E7BE4" w:rsidP="0044318E">
      <w:pPr>
        <w:tabs>
          <w:tab w:val="left" w:pos="5685"/>
        </w:tabs>
        <w:spacing w:after="0" w:line="240" w:lineRule="auto"/>
        <w:jc w:val="center"/>
        <w:rPr>
          <w:rFonts w:ascii="Times New Roman" w:hAnsi="Times New Roman"/>
          <w:b/>
          <w:sz w:val="24"/>
          <w:szCs w:val="24"/>
          <w:lang w:val="kk-KZ"/>
        </w:rPr>
      </w:pPr>
    </w:p>
    <w:p w:rsidR="0044318E" w:rsidRPr="009E7BE4" w:rsidRDefault="0044318E" w:rsidP="0044318E">
      <w:pPr>
        <w:tabs>
          <w:tab w:val="left" w:pos="5685"/>
        </w:tabs>
        <w:spacing w:after="0" w:line="240" w:lineRule="auto"/>
        <w:jc w:val="center"/>
        <w:rPr>
          <w:rFonts w:ascii="Times New Roman" w:hAnsi="Times New Roman"/>
          <w:b/>
          <w:sz w:val="24"/>
          <w:szCs w:val="24"/>
        </w:rPr>
      </w:pPr>
      <w:r w:rsidRPr="00B13761">
        <w:rPr>
          <w:rFonts w:ascii="Times New Roman" w:hAnsi="Times New Roman"/>
          <w:b/>
          <w:sz w:val="24"/>
          <w:szCs w:val="24"/>
        </w:rPr>
        <w:lastRenderedPageBreak/>
        <w:t xml:space="preserve">ПРИЛОЖЕНИЕ </w:t>
      </w:r>
      <w:r>
        <w:rPr>
          <w:rFonts w:ascii="Times New Roman" w:hAnsi="Times New Roman"/>
          <w:b/>
          <w:sz w:val="24"/>
          <w:szCs w:val="24"/>
          <w:lang w:val="en-US"/>
        </w:rPr>
        <w:t>W</w:t>
      </w:r>
    </w:p>
    <w:p w:rsidR="0044318E" w:rsidRPr="009E7BE4" w:rsidRDefault="0044318E" w:rsidP="0044318E">
      <w:pPr>
        <w:tabs>
          <w:tab w:val="left" w:pos="3620"/>
        </w:tabs>
        <w:spacing w:after="0" w:line="240" w:lineRule="auto"/>
        <w:jc w:val="center"/>
        <w:rPr>
          <w:rFonts w:ascii="Times New Roman" w:hAnsi="Times New Roman"/>
          <w:b/>
          <w:bCs/>
          <w:sz w:val="20"/>
          <w:szCs w:val="20"/>
        </w:rPr>
      </w:pPr>
    </w:p>
    <w:p w:rsidR="0044318E" w:rsidRPr="00B13761" w:rsidRDefault="0044318E" w:rsidP="0044318E">
      <w:pPr>
        <w:tabs>
          <w:tab w:val="left" w:pos="3620"/>
        </w:tabs>
        <w:spacing w:after="0" w:line="240" w:lineRule="auto"/>
        <w:jc w:val="center"/>
        <w:rPr>
          <w:rFonts w:ascii="Times New Roman" w:hAnsi="Times New Roman"/>
          <w:b/>
          <w:bCs/>
          <w:sz w:val="24"/>
          <w:szCs w:val="24"/>
        </w:rPr>
      </w:pPr>
      <w:r w:rsidRPr="00B13761">
        <w:rPr>
          <w:rFonts w:ascii="Times New Roman" w:hAnsi="Times New Roman"/>
          <w:b/>
          <w:bCs/>
          <w:sz w:val="24"/>
          <w:szCs w:val="24"/>
        </w:rPr>
        <w:t>Б</w:t>
      </w:r>
      <w:r w:rsidR="009E7BE4" w:rsidRPr="00B13761">
        <w:rPr>
          <w:rFonts w:ascii="Times New Roman" w:hAnsi="Times New Roman"/>
          <w:b/>
          <w:bCs/>
          <w:sz w:val="24"/>
          <w:szCs w:val="24"/>
        </w:rPr>
        <w:t>иологическая эффективность новых инсектицидапротив паутинного клеща на посевах</w:t>
      </w:r>
      <w:r w:rsidR="009E7BE4">
        <w:rPr>
          <w:rFonts w:ascii="Times New Roman" w:hAnsi="Times New Roman"/>
          <w:b/>
          <w:bCs/>
          <w:sz w:val="24"/>
          <w:szCs w:val="24"/>
          <w:lang w:val="kk-KZ"/>
        </w:rPr>
        <w:t xml:space="preserve"> </w:t>
      </w:r>
      <w:r w:rsidR="009E7BE4" w:rsidRPr="00B13761">
        <w:rPr>
          <w:rFonts w:ascii="Times New Roman" w:hAnsi="Times New Roman"/>
          <w:b/>
          <w:bCs/>
          <w:sz w:val="24"/>
          <w:szCs w:val="24"/>
        </w:rPr>
        <w:t>хлопчатника</w:t>
      </w:r>
    </w:p>
    <w:p w:rsidR="0044318E" w:rsidRPr="009E7BE4" w:rsidRDefault="0044318E" w:rsidP="0044318E">
      <w:pPr>
        <w:tabs>
          <w:tab w:val="left" w:pos="3620"/>
        </w:tabs>
        <w:spacing w:after="0" w:line="240" w:lineRule="auto"/>
        <w:jc w:val="center"/>
        <w:rPr>
          <w:rFonts w:ascii="Times New Roman" w:hAnsi="Times New Roman"/>
          <w:bCs/>
          <w:sz w:val="20"/>
          <w:szCs w:val="20"/>
        </w:rPr>
      </w:pPr>
    </w:p>
    <w:tbl>
      <w:tblPr>
        <w:tblpPr w:leftFromText="180" w:rightFromText="180" w:vertAnchor="page" w:horzAnchor="margin" w:tblpY="2356"/>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495"/>
        <w:gridCol w:w="1593"/>
        <w:gridCol w:w="1242"/>
        <w:gridCol w:w="1276"/>
        <w:gridCol w:w="1275"/>
        <w:gridCol w:w="1276"/>
        <w:gridCol w:w="1134"/>
        <w:gridCol w:w="1276"/>
      </w:tblGrid>
      <w:tr w:rsidR="009E7BE4" w:rsidRPr="00B13761" w:rsidTr="009E7BE4">
        <w:trPr>
          <w:cantSplit/>
          <w:trHeight w:val="419"/>
        </w:trPr>
        <w:tc>
          <w:tcPr>
            <w:tcW w:w="5495" w:type="dxa"/>
            <w:vMerge w:val="restart"/>
          </w:tcPr>
          <w:p w:rsidR="009E7BE4" w:rsidRPr="00B13761" w:rsidRDefault="009E7BE4" w:rsidP="009E7BE4">
            <w:pPr>
              <w:spacing w:after="0" w:line="240" w:lineRule="auto"/>
              <w:jc w:val="center"/>
              <w:rPr>
                <w:rFonts w:ascii="Times New Roman" w:hAnsi="Times New Roman"/>
                <w:bCs/>
                <w:sz w:val="24"/>
                <w:szCs w:val="24"/>
              </w:rPr>
            </w:pPr>
            <w:r w:rsidRPr="00B13761">
              <w:rPr>
                <w:rFonts w:ascii="Times New Roman" w:hAnsi="Times New Roman"/>
                <w:bCs/>
                <w:sz w:val="24"/>
                <w:szCs w:val="24"/>
              </w:rPr>
              <w:t>Варианты опыта</w:t>
            </w:r>
          </w:p>
        </w:tc>
        <w:tc>
          <w:tcPr>
            <w:tcW w:w="5386" w:type="dxa"/>
            <w:gridSpan w:val="4"/>
            <w:vAlign w:val="center"/>
          </w:tcPr>
          <w:p w:rsidR="009E7BE4" w:rsidRPr="00B13761" w:rsidRDefault="009E7BE4" w:rsidP="009E7BE4">
            <w:pPr>
              <w:spacing w:after="0" w:line="240" w:lineRule="auto"/>
              <w:jc w:val="center"/>
              <w:rPr>
                <w:rFonts w:ascii="Times New Roman" w:hAnsi="Times New Roman"/>
                <w:bCs/>
                <w:sz w:val="24"/>
                <w:szCs w:val="24"/>
              </w:rPr>
            </w:pPr>
            <w:r w:rsidRPr="00B13761">
              <w:rPr>
                <w:rFonts w:ascii="Times New Roman" w:hAnsi="Times New Roman"/>
                <w:bCs/>
                <w:sz w:val="24"/>
                <w:szCs w:val="24"/>
              </w:rPr>
              <w:t>Численность клеща на 1 растение</w:t>
            </w:r>
          </w:p>
        </w:tc>
        <w:tc>
          <w:tcPr>
            <w:tcW w:w="3686" w:type="dxa"/>
            <w:gridSpan w:val="3"/>
            <w:vAlign w:val="center"/>
          </w:tcPr>
          <w:p w:rsidR="009E7BE4" w:rsidRPr="00B13761" w:rsidRDefault="009E7BE4" w:rsidP="009E7BE4">
            <w:pPr>
              <w:spacing w:after="0" w:line="240" w:lineRule="auto"/>
              <w:jc w:val="center"/>
              <w:rPr>
                <w:rFonts w:ascii="Times New Roman" w:hAnsi="Times New Roman"/>
                <w:bCs/>
                <w:sz w:val="24"/>
                <w:szCs w:val="24"/>
              </w:rPr>
            </w:pPr>
            <w:r w:rsidRPr="00B13761">
              <w:rPr>
                <w:rFonts w:ascii="Times New Roman" w:hAnsi="Times New Roman"/>
                <w:bCs/>
                <w:sz w:val="24"/>
                <w:szCs w:val="24"/>
              </w:rPr>
              <w:t>Снижение численности % на день учета</w:t>
            </w:r>
          </w:p>
        </w:tc>
      </w:tr>
      <w:tr w:rsidR="009E7BE4" w:rsidRPr="00B13761" w:rsidTr="009E7BE4">
        <w:trPr>
          <w:cantSplit/>
          <w:trHeight w:val="148"/>
        </w:trPr>
        <w:tc>
          <w:tcPr>
            <w:tcW w:w="5495" w:type="dxa"/>
            <w:vMerge/>
          </w:tcPr>
          <w:p w:rsidR="009E7BE4" w:rsidRPr="00B13761" w:rsidRDefault="009E7BE4" w:rsidP="009E7BE4">
            <w:pPr>
              <w:spacing w:after="0" w:line="240" w:lineRule="auto"/>
              <w:jc w:val="center"/>
              <w:rPr>
                <w:rFonts w:ascii="Times New Roman" w:hAnsi="Times New Roman"/>
                <w:bCs/>
                <w:sz w:val="24"/>
                <w:szCs w:val="24"/>
              </w:rPr>
            </w:pPr>
          </w:p>
        </w:tc>
        <w:tc>
          <w:tcPr>
            <w:tcW w:w="1593" w:type="dxa"/>
            <w:vMerge w:val="restart"/>
            <w:vAlign w:val="center"/>
          </w:tcPr>
          <w:p w:rsidR="009E7BE4" w:rsidRPr="00B13761" w:rsidRDefault="009E7BE4" w:rsidP="009E7BE4">
            <w:pPr>
              <w:spacing w:after="0" w:line="240" w:lineRule="auto"/>
              <w:jc w:val="center"/>
              <w:rPr>
                <w:rFonts w:ascii="Times New Roman" w:hAnsi="Times New Roman"/>
                <w:bCs/>
                <w:sz w:val="24"/>
                <w:szCs w:val="24"/>
              </w:rPr>
            </w:pPr>
            <w:r w:rsidRPr="00B13761">
              <w:rPr>
                <w:rFonts w:ascii="Times New Roman" w:hAnsi="Times New Roman"/>
                <w:bCs/>
                <w:sz w:val="24"/>
                <w:szCs w:val="24"/>
              </w:rPr>
              <w:t>до обработки</w:t>
            </w:r>
          </w:p>
        </w:tc>
        <w:tc>
          <w:tcPr>
            <w:tcW w:w="3793" w:type="dxa"/>
            <w:gridSpan w:val="3"/>
            <w:vAlign w:val="center"/>
          </w:tcPr>
          <w:p w:rsidR="009E7BE4" w:rsidRPr="00B13761" w:rsidRDefault="009E7BE4" w:rsidP="009E7BE4">
            <w:pPr>
              <w:spacing w:after="0" w:line="240" w:lineRule="auto"/>
              <w:jc w:val="center"/>
              <w:rPr>
                <w:rFonts w:ascii="Times New Roman" w:hAnsi="Times New Roman"/>
                <w:bCs/>
                <w:sz w:val="24"/>
                <w:szCs w:val="24"/>
              </w:rPr>
            </w:pPr>
            <w:r w:rsidRPr="00B13761">
              <w:rPr>
                <w:rFonts w:ascii="Times New Roman" w:hAnsi="Times New Roman"/>
                <w:bCs/>
                <w:sz w:val="24"/>
                <w:szCs w:val="24"/>
              </w:rPr>
              <w:t>на день учета</w:t>
            </w:r>
          </w:p>
        </w:tc>
        <w:tc>
          <w:tcPr>
            <w:tcW w:w="1276" w:type="dxa"/>
            <w:vMerge w:val="restart"/>
            <w:vAlign w:val="center"/>
          </w:tcPr>
          <w:p w:rsidR="009E7BE4" w:rsidRPr="00B13761" w:rsidRDefault="009E7BE4" w:rsidP="009E7BE4">
            <w:pPr>
              <w:spacing w:after="0" w:line="240" w:lineRule="auto"/>
              <w:jc w:val="center"/>
              <w:rPr>
                <w:rFonts w:ascii="Times New Roman" w:hAnsi="Times New Roman"/>
                <w:bCs/>
                <w:sz w:val="24"/>
                <w:szCs w:val="24"/>
              </w:rPr>
            </w:pPr>
            <w:r w:rsidRPr="00B13761">
              <w:rPr>
                <w:rFonts w:ascii="Times New Roman" w:hAnsi="Times New Roman"/>
                <w:bCs/>
                <w:sz w:val="24"/>
                <w:szCs w:val="24"/>
              </w:rPr>
              <w:t>3</w:t>
            </w:r>
          </w:p>
        </w:tc>
        <w:tc>
          <w:tcPr>
            <w:tcW w:w="1134" w:type="dxa"/>
            <w:vMerge w:val="restart"/>
            <w:vAlign w:val="center"/>
          </w:tcPr>
          <w:p w:rsidR="009E7BE4" w:rsidRPr="00B13761" w:rsidRDefault="009E7BE4" w:rsidP="009E7BE4">
            <w:pPr>
              <w:spacing w:after="0" w:line="240" w:lineRule="auto"/>
              <w:jc w:val="center"/>
              <w:rPr>
                <w:rFonts w:ascii="Times New Roman" w:hAnsi="Times New Roman"/>
                <w:bCs/>
                <w:sz w:val="24"/>
                <w:szCs w:val="24"/>
              </w:rPr>
            </w:pPr>
            <w:r w:rsidRPr="00B13761">
              <w:rPr>
                <w:rFonts w:ascii="Times New Roman" w:hAnsi="Times New Roman"/>
                <w:bCs/>
                <w:sz w:val="24"/>
                <w:szCs w:val="24"/>
              </w:rPr>
              <w:t>7</w:t>
            </w:r>
          </w:p>
        </w:tc>
        <w:tc>
          <w:tcPr>
            <w:tcW w:w="1276" w:type="dxa"/>
            <w:vMerge w:val="restart"/>
            <w:vAlign w:val="center"/>
          </w:tcPr>
          <w:p w:rsidR="009E7BE4" w:rsidRPr="00B13761" w:rsidRDefault="009E7BE4" w:rsidP="009E7BE4">
            <w:pPr>
              <w:spacing w:after="0" w:line="240" w:lineRule="auto"/>
              <w:jc w:val="center"/>
              <w:rPr>
                <w:rFonts w:ascii="Times New Roman" w:hAnsi="Times New Roman"/>
                <w:bCs/>
                <w:sz w:val="24"/>
                <w:szCs w:val="24"/>
              </w:rPr>
            </w:pPr>
            <w:r w:rsidRPr="00B13761">
              <w:rPr>
                <w:rFonts w:ascii="Times New Roman" w:hAnsi="Times New Roman"/>
                <w:bCs/>
                <w:sz w:val="24"/>
                <w:szCs w:val="24"/>
              </w:rPr>
              <w:t>14</w:t>
            </w:r>
          </w:p>
        </w:tc>
      </w:tr>
      <w:tr w:rsidR="009E7BE4" w:rsidRPr="00B13761" w:rsidTr="009E7BE4">
        <w:trPr>
          <w:cantSplit/>
          <w:trHeight w:val="187"/>
        </w:trPr>
        <w:tc>
          <w:tcPr>
            <w:tcW w:w="5495" w:type="dxa"/>
            <w:vMerge/>
          </w:tcPr>
          <w:p w:rsidR="009E7BE4" w:rsidRPr="00B13761" w:rsidRDefault="009E7BE4" w:rsidP="009E7BE4">
            <w:pPr>
              <w:spacing w:after="0" w:line="240" w:lineRule="auto"/>
              <w:rPr>
                <w:rFonts w:ascii="Times New Roman" w:hAnsi="Times New Roman"/>
                <w:sz w:val="24"/>
                <w:szCs w:val="24"/>
              </w:rPr>
            </w:pPr>
          </w:p>
        </w:tc>
        <w:tc>
          <w:tcPr>
            <w:tcW w:w="1593" w:type="dxa"/>
            <w:vMerge/>
          </w:tcPr>
          <w:p w:rsidR="009E7BE4" w:rsidRPr="00B13761" w:rsidRDefault="009E7BE4" w:rsidP="009E7BE4">
            <w:pPr>
              <w:spacing w:after="0" w:line="240" w:lineRule="auto"/>
              <w:rPr>
                <w:rFonts w:ascii="Times New Roman" w:hAnsi="Times New Roman"/>
                <w:sz w:val="24"/>
                <w:szCs w:val="24"/>
              </w:rPr>
            </w:pPr>
          </w:p>
        </w:tc>
        <w:tc>
          <w:tcPr>
            <w:tcW w:w="1242" w:type="dxa"/>
            <w:vAlign w:val="center"/>
          </w:tcPr>
          <w:p w:rsidR="009E7BE4" w:rsidRPr="00B13761" w:rsidRDefault="009E7BE4" w:rsidP="009E7BE4">
            <w:pPr>
              <w:spacing w:after="0" w:line="240" w:lineRule="auto"/>
              <w:jc w:val="center"/>
              <w:rPr>
                <w:rFonts w:ascii="Times New Roman" w:hAnsi="Times New Roman"/>
                <w:bCs/>
                <w:sz w:val="24"/>
                <w:szCs w:val="24"/>
              </w:rPr>
            </w:pPr>
            <w:r w:rsidRPr="00B13761">
              <w:rPr>
                <w:rFonts w:ascii="Times New Roman" w:hAnsi="Times New Roman"/>
                <w:bCs/>
                <w:sz w:val="24"/>
                <w:szCs w:val="24"/>
              </w:rPr>
              <w:t>3</w:t>
            </w:r>
          </w:p>
        </w:tc>
        <w:tc>
          <w:tcPr>
            <w:tcW w:w="1276" w:type="dxa"/>
            <w:vAlign w:val="center"/>
          </w:tcPr>
          <w:p w:rsidR="009E7BE4" w:rsidRPr="00B13761" w:rsidRDefault="009E7BE4" w:rsidP="009E7BE4">
            <w:pPr>
              <w:spacing w:after="0" w:line="240" w:lineRule="auto"/>
              <w:jc w:val="center"/>
              <w:rPr>
                <w:rFonts w:ascii="Times New Roman" w:hAnsi="Times New Roman"/>
                <w:bCs/>
                <w:sz w:val="24"/>
                <w:szCs w:val="24"/>
              </w:rPr>
            </w:pPr>
            <w:r w:rsidRPr="00B13761">
              <w:rPr>
                <w:rFonts w:ascii="Times New Roman" w:hAnsi="Times New Roman"/>
                <w:bCs/>
                <w:sz w:val="24"/>
                <w:szCs w:val="24"/>
              </w:rPr>
              <w:t>7</w:t>
            </w:r>
          </w:p>
        </w:tc>
        <w:tc>
          <w:tcPr>
            <w:tcW w:w="1275" w:type="dxa"/>
            <w:vAlign w:val="center"/>
          </w:tcPr>
          <w:p w:rsidR="009E7BE4" w:rsidRPr="00B13761" w:rsidRDefault="009E7BE4" w:rsidP="009E7BE4">
            <w:pPr>
              <w:spacing w:after="0" w:line="240" w:lineRule="auto"/>
              <w:jc w:val="center"/>
              <w:rPr>
                <w:rFonts w:ascii="Times New Roman" w:hAnsi="Times New Roman"/>
                <w:bCs/>
                <w:sz w:val="24"/>
                <w:szCs w:val="24"/>
              </w:rPr>
            </w:pPr>
            <w:r w:rsidRPr="00B13761">
              <w:rPr>
                <w:rFonts w:ascii="Times New Roman" w:hAnsi="Times New Roman"/>
                <w:bCs/>
                <w:sz w:val="24"/>
                <w:szCs w:val="24"/>
              </w:rPr>
              <w:t>14</w:t>
            </w:r>
          </w:p>
        </w:tc>
        <w:tc>
          <w:tcPr>
            <w:tcW w:w="1276" w:type="dxa"/>
            <w:vMerge/>
            <w:vAlign w:val="center"/>
          </w:tcPr>
          <w:p w:rsidR="009E7BE4" w:rsidRPr="00B13761" w:rsidRDefault="009E7BE4" w:rsidP="009E7BE4">
            <w:pPr>
              <w:spacing w:after="0" w:line="240" w:lineRule="auto"/>
              <w:jc w:val="center"/>
              <w:rPr>
                <w:rFonts w:ascii="Times New Roman" w:hAnsi="Times New Roman"/>
                <w:bCs/>
                <w:sz w:val="24"/>
                <w:szCs w:val="24"/>
              </w:rPr>
            </w:pPr>
          </w:p>
        </w:tc>
        <w:tc>
          <w:tcPr>
            <w:tcW w:w="1134" w:type="dxa"/>
            <w:vMerge/>
            <w:vAlign w:val="center"/>
          </w:tcPr>
          <w:p w:rsidR="009E7BE4" w:rsidRPr="00B13761" w:rsidRDefault="009E7BE4" w:rsidP="009E7BE4">
            <w:pPr>
              <w:spacing w:after="0" w:line="240" w:lineRule="auto"/>
              <w:jc w:val="center"/>
              <w:rPr>
                <w:rFonts w:ascii="Times New Roman" w:hAnsi="Times New Roman"/>
                <w:bCs/>
                <w:sz w:val="24"/>
                <w:szCs w:val="24"/>
              </w:rPr>
            </w:pPr>
          </w:p>
        </w:tc>
        <w:tc>
          <w:tcPr>
            <w:tcW w:w="1276" w:type="dxa"/>
            <w:vMerge/>
          </w:tcPr>
          <w:p w:rsidR="009E7BE4" w:rsidRPr="00B13761" w:rsidRDefault="009E7BE4" w:rsidP="009E7BE4">
            <w:pPr>
              <w:spacing w:after="0" w:line="240" w:lineRule="auto"/>
              <w:rPr>
                <w:rFonts w:ascii="Times New Roman" w:hAnsi="Times New Roman"/>
                <w:sz w:val="24"/>
                <w:szCs w:val="24"/>
              </w:rPr>
            </w:pPr>
          </w:p>
        </w:tc>
      </w:tr>
      <w:tr w:rsidR="009E7BE4" w:rsidRPr="00B13761" w:rsidTr="009E7BE4">
        <w:trPr>
          <w:cantSplit/>
          <w:trHeight w:val="279"/>
        </w:trPr>
        <w:tc>
          <w:tcPr>
            <w:tcW w:w="14567" w:type="dxa"/>
            <w:gridSpan w:val="8"/>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2018 г.</w:t>
            </w:r>
          </w:p>
        </w:tc>
      </w:tr>
      <w:tr w:rsidR="009E7BE4" w:rsidRPr="00B13761" w:rsidTr="009E7BE4">
        <w:trPr>
          <w:cantSplit/>
          <w:trHeight w:val="279"/>
        </w:trPr>
        <w:tc>
          <w:tcPr>
            <w:tcW w:w="5495" w:type="dxa"/>
          </w:tcPr>
          <w:p w:rsidR="009E7BE4" w:rsidRPr="00B13761" w:rsidRDefault="009E7BE4" w:rsidP="009E7BE4">
            <w:pPr>
              <w:spacing w:after="0" w:line="240" w:lineRule="auto"/>
              <w:rPr>
                <w:rFonts w:ascii="Times New Roman" w:hAnsi="Times New Roman"/>
                <w:sz w:val="24"/>
                <w:szCs w:val="24"/>
              </w:rPr>
            </w:pPr>
            <w:r w:rsidRPr="00B13761">
              <w:rPr>
                <w:rFonts w:ascii="Times New Roman" w:hAnsi="Times New Roman"/>
                <w:sz w:val="24"/>
                <w:szCs w:val="24"/>
              </w:rPr>
              <w:t xml:space="preserve">Контроль – без обработки  </w:t>
            </w:r>
          </w:p>
        </w:tc>
        <w:tc>
          <w:tcPr>
            <w:tcW w:w="1593"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18,5</w:t>
            </w:r>
          </w:p>
        </w:tc>
        <w:tc>
          <w:tcPr>
            <w:tcW w:w="1242"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22,0</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26,0</w:t>
            </w:r>
          </w:p>
        </w:tc>
        <w:tc>
          <w:tcPr>
            <w:tcW w:w="1275"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34,0</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w:t>
            </w:r>
          </w:p>
        </w:tc>
        <w:tc>
          <w:tcPr>
            <w:tcW w:w="1134"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w:t>
            </w:r>
          </w:p>
        </w:tc>
      </w:tr>
      <w:tr w:rsidR="009E7BE4" w:rsidRPr="00B13761" w:rsidTr="009E7BE4">
        <w:trPr>
          <w:cantSplit/>
          <w:trHeight w:val="279"/>
        </w:trPr>
        <w:tc>
          <w:tcPr>
            <w:tcW w:w="5495" w:type="dxa"/>
          </w:tcPr>
          <w:p w:rsidR="009E7BE4" w:rsidRPr="00B13761" w:rsidRDefault="009E7BE4" w:rsidP="009E7BE4">
            <w:pPr>
              <w:spacing w:after="0" w:line="240" w:lineRule="auto"/>
              <w:rPr>
                <w:rFonts w:ascii="Times New Roman" w:hAnsi="Times New Roman"/>
                <w:bCs/>
                <w:sz w:val="24"/>
                <w:szCs w:val="24"/>
              </w:rPr>
            </w:pPr>
            <w:r w:rsidRPr="00B13761">
              <w:rPr>
                <w:rFonts w:ascii="Times New Roman" w:hAnsi="Times New Roman"/>
                <w:sz w:val="24"/>
                <w:szCs w:val="24"/>
              </w:rPr>
              <w:t xml:space="preserve">Вертимек 018, к.э. – </w:t>
            </w:r>
            <w:r w:rsidRPr="00B13761">
              <w:rPr>
                <w:rFonts w:ascii="Times New Roman" w:hAnsi="Times New Roman"/>
                <w:sz w:val="24"/>
                <w:szCs w:val="24"/>
                <w:lang w:val="kk-KZ"/>
              </w:rPr>
              <w:t>0,3</w:t>
            </w:r>
            <w:r w:rsidRPr="00B13761">
              <w:rPr>
                <w:rFonts w:ascii="Times New Roman" w:hAnsi="Times New Roman"/>
                <w:sz w:val="24"/>
                <w:szCs w:val="24"/>
              </w:rPr>
              <w:t xml:space="preserve"> л/га (эталон)</w:t>
            </w:r>
          </w:p>
        </w:tc>
        <w:tc>
          <w:tcPr>
            <w:tcW w:w="1593"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19,0</w:t>
            </w:r>
          </w:p>
        </w:tc>
        <w:tc>
          <w:tcPr>
            <w:tcW w:w="1242"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5,0</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4,25</w:t>
            </w:r>
          </w:p>
        </w:tc>
        <w:tc>
          <w:tcPr>
            <w:tcW w:w="1275"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4,0</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77,3</w:t>
            </w:r>
          </w:p>
        </w:tc>
        <w:tc>
          <w:tcPr>
            <w:tcW w:w="1134"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83,6</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88,2</w:t>
            </w:r>
          </w:p>
        </w:tc>
      </w:tr>
      <w:tr w:rsidR="009E7BE4" w:rsidRPr="00B13761" w:rsidTr="009E7BE4">
        <w:trPr>
          <w:cantSplit/>
          <w:trHeight w:val="279"/>
        </w:trPr>
        <w:tc>
          <w:tcPr>
            <w:tcW w:w="5495" w:type="dxa"/>
          </w:tcPr>
          <w:p w:rsidR="009E7BE4" w:rsidRPr="00B13761" w:rsidRDefault="009E7BE4" w:rsidP="009E7BE4">
            <w:pPr>
              <w:spacing w:after="0" w:line="240" w:lineRule="auto"/>
              <w:rPr>
                <w:rFonts w:ascii="Times New Roman" w:hAnsi="Times New Roman"/>
                <w:sz w:val="24"/>
                <w:szCs w:val="24"/>
              </w:rPr>
            </w:pPr>
            <w:r w:rsidRPr="00B13761">
              <w:rPr>
                <w:rFonts w:ascii="Times New Roman" w:hAnsi="Times New Roman"/>
                <w:sz w:val="24"/>
                <w:szCs w:val="24"/>
              </w:rPr>
              <w:t>Карат Голд, к.э. – 0,25 л/га</w:t>
            </w:r>
          </w:p>
        </w:tc>
        <w:tc>
          <w:tcPr>
            <w:tcW w:w="1593"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19,5</w:t>
            </w:r>
          </w:p>
        </w:tc>
        <w:tc>
          <w:tcPr>
            <w:tcW w:w="1242"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7,0</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7,0</w:t>
            </w:r>
          </w:p>
        </w:tc>
        <w:tc>
          <w:tcPr>
            <w:tcW w:w="1275"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7,25</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68,1</w:t>
            </w:r>
          </w:p>
        </w:tc>
        <w:tc>
          <w:tcPr>
            <w:tcW w:w="1134"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73,0</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78,7</w:t>
            </w:r>
          </w:p>
        </w:tc>
      </w:tr>
      <w:tr w:rsidR="009E7BE4" w:rsidRPr="00B13761" w:rsidTr="009E7BE4">
        <w:trPr>
          <w:cantSplit/>
          <w:trHeight w:val="279"/>
        </w:trPr>
        <w:tc>
          <w:tcPr>
            <w:tcW w:w="5495" w:type="dxa"/>
          </w:tcPr>
          <w:p w:rsidR="009E7BE4" w:rsidRPr="00B13761" w:rsidRDefault="009E7BE4" w:rsidP="009E7BE4">
            <w:pPr>
              <w:spacing w:after="0" w:line="240" w:lineRule="auto"/>
              <w:rPr>
                <w:rFonts w:ascii="Times New Roman" w:hAnsi="Times New Roman"/>
                <w:sz w:val="24"/>
                <w:szCs w:val="24"/>
              </w:rPr>
            </w:pPr>
            <w:r w:rsidRPr="00B13761">
              <w:rPr>
                <w:rFonts w:ascii="Times New Roman" w:hAnsi="Times New Roman"/>
                <w:sz w:val="24"/>
                <w:szCs w:val="24"/>
              </w:rPr>
              <w:t>Абактин 3,6 к.э. – 0,15 л/га</w:t>
            </w:r>
          </w:p>
        </w:tc>
        <w:tc>
          <w:tcPr>
            <w:tcW w:w="1593"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18,0</w:t>
            </w:r>
          </w:p>
        </w:tc>
        <w:tc>
          <w:tcPr>
            <w:tcW w:w="1242"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5,5</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5,5</w:t>
            </w:r>
          </w:p>
        </w:tc>
        <w:tc>
          <w:tcPr>
            <w:tcW w:w="1275"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4,5</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75,0</w:t>
            </w:r>
          </w:p>
        </w:tc>
        <w:tc>
          <w:tcPr>
            <w:tcW w:w="1134"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78,8</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86,8</w:t>
            </w:r>
          </w:p>
        </w:tc>
      </w:tr>
      <w:tr w:rsidR="009E7BE4" w:rsidRPr="00B13761" w:rsidTr="009E7BE4">
        <w:trPr>
          <w:cantSplit/>
          <w:trHeight w:val="279"/>
        </w:trPr>
        <w:tc>
          <w:tcPr>
            <w:tcW w:w="5495" w:type="dxa"/>
          </w:tcPr>
          <w:p w:rsidR="009E7BE4" w:rsidRPr="00B13761" w:rsidRDefault="009E7BE4" w:rsidP="009E7BE4">
            <w:pPr>
              <w:spacing w:after="0" w:line="240" w:lineRule="auto"/>
              <w:rPr>
                <w:rFonts w:ascii="Times New Roman" w:hAnsi="Times New Roman"/>
                <w:sz w:val="24"/>
                <w:szCs w:val="24"/>
              </w:rPr>
            </w:pPr>
            <w:r w:rsidRPr="00B13761">
              <w:rPr>
                <w:rFonts w:ascii="Times New Roman" w:hAnsi="Times New Roman"/>
                <w:sz w:val="24"/>
                <w:szCs w:val="24"/>
              </w:rPr>
              <w:t>Верметрин Форте к.э – 0,15 л/га</w:t>
            </w:r>
          </w:p>
        </w:tc>
        <w:tc>
          <w:tcPr>
            <w:tcW w:w="1593"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17,5</w:t>
            </w:r>
          </w:p>
        </w:tc>
        <w:tc>
          <w:tcPr>
            <w:tcW w:w="1242"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5,0</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5,25</w:t>
            </w:r>
          </w:p>
        </w:tc>
        <w:tc>
          <w:tcPr>
            <w:tcW w:w="1275"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3,25</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77,3</w:t>
            </w:r>
          </w:p>
        </w:tc>
        <w:tc>
          <w:tcPr>
            <w:tcW w:w="1134"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80,0</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90,4</w:t>
            </w:r>
          </w:p>
        </w:tc>
      </w:tr>
      <w:tr w:rsidR="009E7BE4" w:rsidRPr="00B13761" w:rsidTr="009E7BE4">
        <w:trPr>
          <w:cantSplit/>
          <w:trHeight w:val="279"/>
        </w:trPr>
        <w:tc>
          <w:tcPr>
            <w:tcW w:w="5495" w:type="dxa"/>
          </w:tcPr>
          <w:p w:rsidR="009E7BE4" w:rsidRPr="00B13761" w:rsidRDefault="009E7BE4" w:rsidP="009E7BE4">
            <w:pPr>
              <w:spacing w:after="0" w:line="240" w:lineRule="auto"/>
              <w:rPr>
                <w:rFonts w:ascii="Times New Roman" w:hAnsi="Times New Roman"/>
                <w:bCs/>
                <w:sz w:val="24"/>
                <w:szCs w:val="24"/>
              </w:rPr>
            </w:pPr>
            <w:r w:rsidRPr="00B13761">
              <w:rPr>
                <w:rFonts w:ascii="Times New Roman" w:hAnsi="Times New Roman"/>
                <w:sz w:val="24"/>
                <w:szCs w:val="24"/>
              </w:rPr>
              <w:t>Оберон Рапид, к.с. – 0,4 л/га</w:t>
            </w:r>
          </w:p>
        </w:tc>
        <w:tc>
          <w:tcPr>
            <w:tcW w:w="1593"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19,5</w:t>
            </w:r>
          </w:p>
        </w:tc>
        <w:tc>
          <w:tcPr>
            <w:tcW w:w="1242"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5,5</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5,0</w:t>
            </w:r>
          </w:p>
        </w:tc>
        <w:tc>
          <w:tcPr>
            <w:tcW w:w="1275"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4,5</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75,0</w:t>
            </w:r>
          </w:p>
        </w:tc>
        <w:tc>
          <w:tcPr>
            <w:tcW w:w="1134"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80,7</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86,7</w:t>
            </w:r>
          </w:p>
        </w:tc>
      </w:tr>
      <w:tr w:rsidR="009E7BE4" w:rsidRPr="00B13761" w:rsidTr="009E7BE4">
        <w:trPr>
          <w:cantSplit/>
          <w:trHeight w:val="279"/>
        </w:trPr>
        <w:tc>
          <w:tcPr>
            <w:tcW w:w="5495" w:type="dxa"/>
          </w:tcPr>
          <w:p w:rsidR="009E7BE4" w:rsidRPr="00B13761" w:rsidRDefault="009E7BE4" w:rsidP="009E7BE4">
            <w:pPr>
              <w:spacing w:after="0" w:line="240" w:lineRule="auto"/>
              <w:rPr>
                <w:rFonts w:ascii="Times New Roman" w:hAnsi="Times New Roman"/>
                <w:sz w:val="24"/>
                <w:szCs w:val="24"/>
              </w:rPr>
            </w:pPr>
            <w:r w:rsidRPr="00B13761">
              <w:rPr>
                <w:rFonts w:ascii="Times New Roman" w:hAnsi="Times New Roman"/>
                <w:sz w:val="24"/>
                <w:szCs w:val="24"/>
              </w:rPr>
              <w:t>Оберон Рапид, к.с. – 0,6 л/га</w:t>
            </w:r>
          </w:p>
        </w:tc>
        <w:tc>
          <w:tcPr>
            <w:tcW w:w="1593"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17,0</w:t>
            </w:r>
          </w:p>
        </w:tc>
        <w:tc>
          <w:tcPr>
            <w:tcW w:w="1242"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4,75</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3,5</w:t>
            </w:r>
          </w:p>
        </w:tc>
        <w:tc>
          <w:tcPr>
            <w:tcW w:w="1275"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2,5</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78,3</w:t>
            </w:r>
          </w:p>
        </w:tc>
        <w:tc>
          <w:tcPr>
            <w:tcW w:w="1134"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86,5</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92,6</w:t>
            </w:r>
          </w:p>
        </w:tc>
      </w:tr>
      <w:tr w:rsidR="009E7BE4" w:rsidRPr="00B13761" w:rsidTr="009E7BE4">
        <w:trPr>
          <w:cantSplit/>
          <w:trHeight w:val="279"/>
        </w:trPr>
        <w:tc>
          <w:tcPr>
            <w:tcW w:w="14567" w:type="dxa"/>
            <w:gridSpan w:val="8"/>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2019 г.</w:t>
            </w:r>
          </w:p>
        </w:tc>
      </w:tr>
      <w:tr w:rsidR="009E7BE4" w:rsidRPr="00B13761" w:rsidTr="009E7BE4">
        <w:trPr>
          <w:cantSplit/>
          <w:trHeight w:val="279"/>
        </w:trPr>
        <w:tc>
          <w:tcPr>
            <w:tcW w:w="5495" w:type="dxa"/>
          </w:tcPr>
          <w:p w:rsidR="009E7BE4" w:rsidRPr="00B13761" w:rsidRDefault="009E7BE4" w:rsidP="009E7BE4">
            <w:pPr>
              <w:spacing w:after="0" w:line="240" w:lineRule="auto"/>
              <w:rPr>
                <w:rFonts w:ascii="Times New Roman" w:hAnsi="Times New Roman"/>
                <w:sz w:val="24"/>
                <w:szCs w:val="24"/>
              </w:rPr>
            </w:pPr>
            <w:r w:rsidRPr="00B13761">
              <w:rPr>
                <w:rFonts w:ascii="Times New Roman" w:hAnsi="Times New Roman"/>
                <w:sz w:val="24"/>
                <w:szCs w:val="24"/>
              </w:rPr>
              <w:t xml:space="preserve">Контроль – без обработки  </w:t>
            </w:r>
          </w:p>
        </w:tc>
        <w:tc>
          <w:tcPr>
            <w:tcW w:w="1593"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19,5</w:t>
            </w:r>
          </w:p>
        </w:tc>
        <w:tc>
          <w:tcPr>
            <w:tcW w:w="1242"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23,0</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29,25</w:t>
            </w:r>
          </w:p>
        </w:tc>
        <w:tc>
          <w:tcPr>
            <w:tcW w:w="1275"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35,5</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w:t>
            </w:r>
          </w:p>
        </w:tc>
        <w:tc>
          <w:tcPr>
            <w:tcW w:w="1134"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w:t>
            </w:r>
          </w:p>
        </w:tc>
      </w:tr>
      <w:tr w:rsidR="009E7BE4" w:rsidRPr="00B13761" w:rsidTr="009E7BE4">
        <w:trPr>
          <w:cantSplit/>
          <w:trHeight w:val="279"/>
        </w:trPr>
        <w:tc>
          <w:tcPr>
            <w:tcW w:w="5495" w:type="dxa"/>
          </w:tcPr>
          <w:p w:rsidR="009E7BE4" w:rsidRPr="00B13761" w:rsidRDefault="009E7BE4" w:rsidP="009E7BE4">
            <w:pPr>
              <w:spacing w:after="0" w:line="240" w:lineRule="auto"/>
              <w:rPr>
                <w:rFonts w:ascii="Times New Roman" w:hAnsi="Times New Roman"/>
                <w:bCs/>
                <w:sz w:val="24"/>
                <w:szCs w:val="24"/>
              </w:rPr>
            </w:pPr>
            <w:r w:rsidRPr="00B13761">
              <w:rPr>
                <w:rFonts w:ascii="Times New Roman" w:hAnsi="Times New Roman"/>
                <w:sz w:val="24"/>
                <w:szCs w:val="24"/>
              </w:rPr>
              <w:t xml:space="preserve">Вертимек 018, к.э. – </w:t>
            </w:r>
            <w:r w:rsidRPr="00B13761">
              <w:rPr>
                <w:rFonts w:ascii="Times New Roman" w:hAnsi="Times New Roman"/>
                <w:sz w:val="24"/>
                <w:szCs w:val="24"/>
                <w:lang w:val="kk-KZ"/>
              </w:rPr>
              <w:t>0,3</w:t>
            </w:r>
            <w:r w:rsidRPr="00B13761">
              <w:rPr>
                <w:rFonts w:ascii="Times New Roman" w:hAnsi="Times New Roman"/>
                <w:sz w:val="24"/>
                <w:szCs w:val="24"/>
              </w:rPr>
              <w:t xml:space="preserve"> л/га (эталон)</w:t>
            </w:r>
          </w:p>
        </w:tc>
        <w:tc>
          <w:tcPr>
            <w:tcW w:w="1593"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18,5</w:t>
            </w:r>
          </w:p>
        </w:tc>
        <w:tc>
          <w:tcPr>
            <w:tcW w:w="1242"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5,25</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5,75</w:t>
            </w:r>
          </w:p>
        </w:tc>
        <w:tc>
          <w:tcPr>
            <w:tcW w:w="1275"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3,5</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77,1</w:t>
            </w:r>
          </w:p>
        </w:tc>
        <w:tc>
          <w:tcPr>
            <w:tcW w:w="1134"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80,3</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90,1</w:t>
            </w:r>
          </w:p>
        </w:tc>
      </w:tr>
      <w:tr w:rsidR="009E7BE4" w:rsidRPr="00B13761" w:rsidTr="009E7BE4">
        <w:trPr>
          <w:cantSplit/>
          <w:trHeight w:val="279"/>
        </w:trPr>
        <w:tc>
          <w:tcPr>
            <w:tcW w:w="5495" w:type="dxa"/>
          </w:tcPr>
          <w:p w:rsidR="009E7BE4" w:rsidRPr="00B13761" w:rsidRDefault="009E7BE4" w:rsidP="009E7BE4">
            <w:pPr>
              <w:spacing w:after="0" w:line="240" w:lineRule="auto"/>
              <w:rPr>
                <w:rFonts w:ascii="Times New Roman" w:hAnsi="Times New Roman"/>
                <w:sz w:val="24"/>
                <w:szCs w:val="24"/>
              </w:rPr>
            </w:pPr>
            <w:r w:rsidRPr="00B13761">
              <w:rPr>
                <w:rFonts w:ascii="Times New Roman" w:hAnsi="Times New Roman"/>
                <w:sz w:val="24"/>
                <w:szCs w:val="24"/>
              </w:rPr>
              <w:t>Акарин, 3,6% к.э. – 0,15 л/га</w:t>
            </w:r>
          </w:p>
        </w:tc>
        <w:tc>
          <w:tcPr>
            <w:tcW w:w="1593"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18,0</w:t>
            </w:r>
          </w:p>
        </w:tc>
        <w:tc>
          <w:tcPr>
            <w:tcW w:w="1242"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5,75</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6,25</w:t>
            </w:r>
          </w:p>
        </w:tc>
        <w:tc>
          <w:tcPr>
            <w:tcW w:w="1275"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4,75</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75,0</w:t>
            </w:r>
          </w:p>
        </w:tc>
        <w:tc>
          <w:tcPr>
            <w:tcW w:w="1134"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78,6</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86,6</w:t>
            </w:r>
          </w:p>
        </w:tc>
      </w:tr>
      <w:tr w:rsidR="009E7BE4" w:rsidRPr="00B13761" w:rsidTr="009E7BE4">
        <w:trPr>
          <w:cantSplit/>
          <w:trHeight w:val="279"/>
        </w:trPr>
        <w:tc>
          <w:tcPr>
            <w:tcW w:w="5495" w:type="dxa"/>
          </w:tcPr>
          <w:p w:rsidR="009E7BE4" w:rsidRPr="00B13761" w:rsidRDefault="009E7BE4" w:rsidP="009E7BE4">
            <w:pPr>
              <w:spacing w:after="0" w:line="240" w:lineRule="auto"/>
              <w:rPr>
                <w:rFonts w:ascii="Times New Roman" w:hAnsi="Times New Roman"/>
                <w:sz w:val="24"/>
                <w:szCs w:val="24"/>
              </w:rPr>
            </w:pPr>
            <w:r w:rsidRPr="00B13761">
              <w:rPr>
                <w:rFonts w:ascii="Times New Roman" w:hAnsi="Times New Roman"/>
                <w:sz w:val="24"/>
                <w:szCs w:val="24"/>
              </w:rPr>
              <w:t>Ронин, к.э. – 0,3 л/га</w:t>
            </w:r>
          </w:p>
        </w:tc>
        <w:tc>
          <w:tcPr>
            <w:tcW w:w="1593"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19,0</w:t>
            </w:r>
          </w:p>
        </w:tc>
        <w:tc>
          <w:tcPr>
            <w:tcW w:w="1242"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6,0</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7,0</w:t>
            </w:r>
          </w:p>
        </w:tc>
        <w:tc>
          <w:tcPr>
            <w:tcW w:w="1275"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6,25</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73,9</w:t>
            </w:r>
          </w:p>
        </w:tc>
        <w:tc>
          <w:tcPr>
            <w:tcW w:w="1134"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76,1</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82,4</w:t>
            </w:r>
          </w:p>
        </w:tc>
      </w:tr>
      <w:tr w:rsidR="009E7BE4" w:rsidRPr="00B13761" w:rsidTr="009E7BE4">
        <w:trPr>
          <w:cantSplit/>
          <w:trHeight w:val="279"/>
        </w:trPr>
        <w:tc>
          <w:tcPr>
            <w:tcW w:w="5495" w:type="dxa"/>
          </w:tcPr>
          <w:p w:rsidR="009E7BE4" w:rsidRPr="00B13761" w:rsidRDefault="009E7BE4" w:rsidP="009E7BE4">
            <w:pPr>
              <w:spacing w:after="0" w:line="240" w:lineRule="auto"/>
              <w:rPr>
                <w:rFonts w:ascii="Times New Roman" w:hAnsi="Times New Roman"/>
                <w:bCs/>
                <w:sz w:val="24"/>
                <w:szCs w:val="24"/>
              </w:rPr>
            </w:pPr>
            <w:r w:rsidRPr="00B13761">
              <w:rPr>
                <w:rFonts w:ascii="Times New Roman" w:hAnsi="Times New Roman"/>
                <w:sz w:val="24"/>
                <w:szCs w:val="24"/>
              </w:rPr>
              <w:t>Оберон Рапид, к.с. – 0,4 л/га</w:t>
            </w:r>
          </w:p>
        </w:tc>
        <w:tc>
          <w:tcPr>
            <w:tcW w:w="1593"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19,5</w:t>
            </w:r>
          </w:p>
        </w:tc>
        <w:tc>
          <w:tcPr>
            <w:tcW w:w="1242"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5,75</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5,5</w:t>
            </w:r>
          </w:p>
        </w:tc>
        <w:tc>
          <w:tcPr>
            <w:tcW w:w="1275"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4,0</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75,0</w:t>
            </w:r>
          </w:p>
        </w:tc>
        <w:tc>
          <w:tcPr>
            <w:tcW w:w="1134"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81,2</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88,7</w:t>
            </w:r>
          </w:p>
        </w:tc>
      </w:tr>
      <w:tr w:rsidR="009E7BE4" w:rsidRPr="00B13761" w:rsidTr="009E7BE4">
        <w:trPr>
          <w:cantSplit/>
          <w:trHeight w:val="279"/>
        </w:trPr>
        <w:tc>
          <w:tcPr>
            <w:tcW w:w="5495" w:type="dxa"/>
          </w:tcPr>
          <w:p w:rsidR="009E7BE4" w:rsidRPr="00B13761" w:rsidRDefault="009E7BE4" w:rsidP="009E7BE4">
            <w:pPr>
              <w:spacing w:after="0" w:line="240" w:lineRule="auto"/>
              <w:rPr>
                <w:rFonts w:ascii="Times New Roman" w:hAnsi="Times New Roman"/>
                <w:sz w:val="24"/>
                <w:szCs w:val="24"/>
              </w:rPr>
            </w:pPr>
            <w:r w:rsidRPr="00B13761">
              <w:rPr>
                <w:rFonts w:ascii="Times New Roman" w:hAnsi="Times New Roman"/>
                <w:sz w:val="24"/>
                <w:szCs w:val="24"/>
              </w:rPr>
              <w:t>Оберон Рапид, к.с. – 0,6 л/га</w:t>
            </w:r>
          </w:p>
        </w:tc>
        <w:tc>
          <w:tcPr>
            <w:tcW w:w="1593"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18,5</w:t>
            </w:r>
          </w:p>
        </w:tc>
        <w:tc>
          <w:tcPr>
            <w:tcW w:w="1242"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4,5</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3,5</w:t>
            </w:r>
          </w:p>
        </w:tc>
        <w:tc>
          <w:tcPr>
            <w:tcW w:w="1275"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2,25</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80,4</w:t>
            </w:r>
          </w:p>
        </w:tc>
        <w:tc>
          <w:tcPr>
            <w:tcW w:w="1134"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88,0</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93,7</w:t>
            </w:r>
          </w:p>
        </w:tc>
      </w:tr>
      <w:tr w:rsidR="009E7BE4" w:rsidRPr="00B13761" w:rsidTr="009E7BE4">
        <w:trPr>
          <w:cantSplit/>
          <w:trHeight w:val="279"/>
        </w:trPr>
        <w:tc>
          <w:tcPr>
            <w:tcW w:w="14567" w:type="dxa"/>
            <w:gridSpan w:val="8"/>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2020 г.</w:t>
            </w:r>
          </w:p>
        </w:tc>
      </w:tr>
      <w:tr w:rsidR="009E7BE4" w:rsidRPr="00B13761" w:rsidTr="009E7BE4">
        <w:trPr>
          <w:cantSplit/>
          <w:trHeight w:val="279"/>
        </w:trPr>
        <w:tc>
          <w:tcPr>
            <w:tcW w:w="5495" w:type="dxa"/>
          </w:tcPr>
          <w:p w:rsidR="009E7BE4" w:rsidRPr="00B13761" w:rsidRDefault="009E7BE4" w:rsidP="009E7BE4">
            <w:pPr>
              <w:spacing w:after="0" w:line="240" w:lineRule="auto"/>
              <w:rPr>
                <w:rFonts w:ascii="Times New Roman" w:hAnsi="Times New Roman"/>
                <w:sz w:val="24"/>
                <w:szCs w:val="24"/>
              </w:rPr>
            </w:pPr>
            <w:r w:rsidRPr="00B13761">
              <w:rPr>
                <w:rFonts w:ascii="Times New Roman" w:hAnsi="Times New Roman"/>
                <w:sz w:val="24"/>
                <w:szCs w:val="24"/>
              </w:rPr>
              <w:t xml:space="preserve">Контроль – без обработки  </w:t>
            </w:r>
          </w:p>
        </w:tc>
        <w:tc>
          <w:tcPr>
            <w:tcW w:w="1593"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20,3</w:t>
            </w:r>
          </w:p>
        </w:tc>
        <w:tc>
          <w:tcPr>
            <w:tcW w:w="1242"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26,3</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31,7</w:t>
            </w:r>
          </w:p>
        </w:tc>
        <w:tc>
          <w:tcPr>
            <w:tcW w:w="1275"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45,3</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w:t>
            </w:r>
          </w:p>
        </w:tc>
        <w:tc>
          <w:tcPr>
            <w:tcW w:w="1134"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w:t>
            </w:r>
          </w:p>
        </w:tc>
      </w:tr>
      <w:tr w:rsidR="009E7BE4" w:rsidRPr="00B13761" w:rsidTr="009E7BE4">
        <w:trPr>
          <w:cantSplit/>
          <w:trHeight w:val="268"/>
        </w:trPr>
        <w:tc>
          <w:tcPr>
            <w:tcW w:w="5495" w:type="dxa"/>
          </w:tcPr>
          <w:p w:rsidR="009E7BE4" w:rsidRPr="00B13761" w:rsidRDefault="009E7BE4" w:rsidP="009E7BE4">
            <w:pPr>
              <w:spacing w:after="0" w:line="240" w:lineRule="auto"/>
              <w:rPr>
                <w:rFonts w:ascii="Times New Roman" w:hAnsi="Times New Roman"/>
                <w:bCs/>
                <w:sz w:val="24"/>
                <w:szCs w:val="24"/>
              </w:rPr>
            </w:pPr>
            <w:r w:rsidRPr="00B13761">
              <w:rPr>
                <w:rFonts w:ascii="Times New Roman" w:hAnsi="Times New Roman"/>
                <w:sz w:val="24"/>
                <w:szCs w:val="24"/>
              </w:rPr>
              <w:t xml:space="preserve">Вертимек 018, к.э. – </w:t>
            </w:r>
            <w:r w:rsidRPr="00B13761">
              <w:rPr>
                <w:rFonts w:ascii="Times New Roman" w:hAnsi="Times New Roman"/>
                <w:sz w:val="24"/>
                <w:szCs w:val="24"/>
                <w:lang w:val="kk-KZ"/>
              </w:rPr>
              <w:t>0,3</w:t>
            </w:r>
            <w:r w:rsidRPr="00B13761">
              <w:rPr>
                <w:rFonts w:ascii="Times New Roman" w:hAnsi="Times New Roman"/>
                <w:sz w:val="24"/>
                <w:szCs w:val="24"/>
              </w:rPr>
              <w:t xml:space="preserve"> л/га (эталон)</w:t>
            </w:r>
          </w:p>
        </w:tc>
        <w:tc>
          <w:tcPr>
            <w:tcW w:w="1593"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20,1</w:t>
            </w:r>
          </w:p>
        </w:tc>
        <w:tc>
          <w:tcPr>
            <w:tcW w:w="1242"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5,3</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4,1</w:t>
            </w:r>
          </w:p>
        </w:tc>
        <w:tc>
          <w:tcPr>
            <w:tcW w:w="1275"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2,3</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73,63</w:t>
            </w:r>
          </w:p>
        </w:tc>
        <w:tc>
          <w:tcPr>
            <w:tcW w:w="1134"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79,60</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88,55</w:t>
            </w:r>
          </w:p>
        </w:tc>
      </w:tr>
      <w:tr w:rsidR="009E7BE4" w:rsidRPr="00B13761" w:rsidTr="009E7BE4">
        <w:trPr>
          <w:cantSplit/>
          <w:trHeight w:val="273"/>
        </w:trPr>
        <w:tc>
          <w:tcPr>
            <w:tcW w:w="5495" w:type="dxa"/>
          </w:tcPr>
          <w:p w:rsidR="009E7BE4" w:rsidRPr="00B13761" w:rsidRDefault="009E7BE4" w:rsidP="009E7BE4">
            <w:pPr>
              <w:spacing w:after="0" w:line="240" w:lineRule="auto"/>
              <w:rPr>
                <w:rFonts w:ascii="Times New Roman" w:hAnsi="Times New Roman"/>
                <w:sz w:val="24"/>
                <w:szCs w:val="24"/>
              </w:rPr>
            </w:pPr>
            <w:r w:rsidRPr="00B13761">
              <w:rPr>
                <w:rFonts w:ascii="Times New Roman" w:hAnsi="Times New Roman"/>
                <w:sz w:val="24"/>
                <w:szCs w:val="24"/>
              </w:rPr>
              <w:t>Акарин, 3,6% к.э. – 0,15 л/га</w:t>
            </w:r>
          </w:p>
        </w:tc>
        <w:tc>
          <w:tcPr>
            <w:tcW w:w="1593"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19,3</w:t>
            </w:r>
          </w:p>
        </w:tc>
        <w:tc>
          <w:tcPr>
            <w:tcW w:w="1242"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6,22</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4,85</w:t>
            </w:r>
          </w:p>
        </w:tc>
        <w:tc>
          <w:tcPr>
            <w:tcW w:w="1275"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2,8</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67,77</w:t>
            </w:r>
          </w:p>
        </w:tc>
        <w:tc>
          <w:tcPr>
            <w:tcW w:w="1134"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74,87</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85,49</w:t>
            </w:r>
          </w:p>
        </w:tc>
      </w:tr>
      <w:tr w:rsidR="009E7BE4" w:rsidRPr="00B13761" w:rsidTr="009E7BE4">
        <w:trPr>
          <w:cantSplit/>
          <w:trHeight w:val="276"/>
        </w:trPr>
        <w:tc>
          <w:tcPr>
            <w:tcW w:w="5495" w:type="dxa"/>
          </w:tcPr>
          <w:p w:rsidR="009E7BE4" w:rsidRPr="00B13761" w:rsidRDefault="009E7BE4" w:rsidP="009E7BE4">
            <w:pPr>
              <w:spacing w:after="0" w:line="240" w:lineRule="auto"/>
              <w:rPr>
                <w:rFonts w:ascii="Times New Roman" w:hAnsi="Times New Roman"/>
                <w:sz w:val="24"/>
                <w:szCs w:val="24"/>
              </w:rPr>
            </w:pPr>
            <w:r w:rsidRPr="00B13761">
              <w:rPr>
                <w:rFonts w:ascii="Times New Roman" w:hAnsi="Times New Roman"/>
                <w:sz w:val="24"/>
                <w:szCs w:val="24"/>
              </w:rPr>
              <w:t>Ронин, к.э. – 0,3 л/га</w:t>
            </w:r>
          </w:p>
        </w:tc>
        <w:tc>
          <w:tcPr>
            <w:tcW w:w="1593"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19,6</w:t>
            </w:r>
          </w:p>
        </w:tc>
        <w:tc>
          <w:tcPr>
            <w:tcW w:w="1242"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6,32</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5,25</w:t>
            </w:r>
          </w:p>
        </w:tc>
        <w:tc>
          <w:tcPr>
            <w:tcW w:w="1275"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3,1</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67,75</w:t>
            </w:r>
          </w:p>
        </w:tc>
        <w:tc>
          <w:tcPr>
            <w:tcW w:w="1134"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73,21</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84,18</w:t>
            </w:r>
          </w:p>
        </w:tc>
      </w:tr>
      <w:tr w:rsidR="009E7BE4" w:rsidRPr="00B13761" w:rsidTr="009E7BE4">
        <w:trPr>
          <w:cantSplit/>
          <w:trHeight w:val="253"/>
        </w:trPr>
        <w:tc>
          <w:tcPr>
            <w:tcW w:w="5495" w:type="dxa"/>
          </w:tcPr>
          <w:p w:rsidR="009E7BE4" w:rsidRPr="00B13761" w:rsidRDefault="009E7BE4" w:rsidP="009E7BE4">
            <w:pPr>
              <w:spacing w:after="0" w:line="240" w:lineRule="auto"/>
              <w:rPr>
                <w:rFonts w:ascii="Times New Roman" w:hAnsi="Times New Roman"/>
                <w:sz w:val="24"/>
                <w:szCs w:val="24"/>
              </w:rPr>
            </w:pPr>
            <w:r w:rsidRPr="00B13761">
              <w:rPr>
                <w:rFonts w:ascii="Times New Roman" w:hAnsi="Times New Roman"/>
                <w:sz w:val="24"/>
                <w:szCs w:val="24"/>
              </w:rPr>
              <w:t>Оберон Рапид, к.с. – 0,6 л/га</w:t>
            </w:r>
          </w:p>
        </w:tc>
        <w:tc>
          <w:tcPr>
            <w:tcW w:w="1593"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20,7</w:t>
            </w:r>
          </w:p>
        </w:tc>
        <w:tc>
          <w:tcPr>
            <w:tcW w:w="1242"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4,3</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3,7</w:t>
            </w:r>
          </w:p>
        </w:tc>
        <w:tc>
          <w:tcPr>
            <w:tcW w:w="1275"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2,1</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79,22</w:t>
            </w:r>
          </w:p>
        </w:tc>
        <w:tc>
          <w:tcPr>
            <w:tcW w:w="1134"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82,13</w:t>
            </w:r>
          </w:p>
        </w:tc>
        <w:tc>
          <w:tcPr>
            <w:tcW w:w="1276" w:type="dxa"/>
          </w:tcPr>
          <w:p w:rsidR="009E7BE4" w:rsidRPr="00B13761" w:rsidRDefault="009E7BE4" w:rsidP="009E7BE4">
            <w:pPr>
              <w:spacing w:after="0" w:line="240" w:lineRule="auto"/>
              <w:jc w:val="center"/>
              <w:rPr>
                <w:rFonts w:ascii="Times New Roman" w:hAnsi="Times New Roman"/>
                <w:sz w:val="24"/>
                <w:szCs w:val="24"/>
              </w:rPr>
            </w:pPr>
            <w:r w:rsidRPr="00B13761">
              <w:rPr>
                <w:rFonts w:ascii="Times New Roman" w:hAnsi="Times New Roman"/>
                <w:sz w:val="24"/>
                <w:szCs w:val="24"/>
              </w:rPr>
              <w:t>91,55</w:t>
            </w:r>
          </w:p>
        </w:tc>
      </w:tr>
    </w:tbl>
    <w:p w:rsidR="0044318E" w:rsidRPr="00B13761" w:rsidRDefault="0044318E" w:rsidP="0044318E">
      <w:pPr>
        <w:tabs>
          <w:tab w:val="left" w:pos="5685"/>
        </w:tabs>
        <w:spacing w:after="0" w:line="240" w:lineRule="auto"/>
        <w:jc w:val="center"/>
        <w:rPr>
          <w:rFonts w:ascii="Times New Roman" w:hAnsi="Times New Roman"/>
          <w:sz w:val="24"/>
          <w:szCs w:val="24"/>
          <w:lang w:val="en-US"/>
        </w:rPr>
      </w:pPr>
    </w:p>
    <w:p w:rsidR="0044318E" w:rsidRPr="00B13761" w:rsidRDefault="0044318E" w:rsidP="0044318E">
      <w:pPr>
        <w:tabs>
          <w:tab w:val="left" w:pos="5685"/>
        </w:tabs>
        <w:spacing w:after="0" w:line="240" w:lineRule="auto"/>
        <w:jc w:val="center"/>
        <w:rPr>
          <w:rFonts w:ascii="Times New Roman" w:hAnsi="Times New Roman"/>
          <w:sz w:val="24"/>
          <w:szCs w:val="24"/>
        </w:rPr>
        <w:sectPr w:rsidR="0044318E" w:rsidRPr="00B13761" w:rsidSect="00560C5C">
          <w:pgSz w:w="16838" w:h="11906" w:orient="landscape" w:code="9"/>
          <w:pgMar w:top="1134" w:right="851" w:bottom="1134" w:left="1701" w:header="709" w:footer="709" w:gutter="0"/>
          <w:pgNumType w:start="135"/>
          <w:cols w:space="708"/>
          <w:docGrid w:linePitch="360"/>
        </w:sectPr>
      </w:pPr>
    </w:p>
    <w:p w:rsidR="0044318E" w:rsidRPr="009E7BE4" w:rsidRDefault="0044318E" w:rsidP="0044318E">
      <w:pPr>
        <w:spacing w:after="0" w:line="240" w:lineRule="auto"/>
        <w:jc w:val="center"/>
        <w:rPr>
          <w:rFonts w:ascii="Times New Roman" w:hAnsi="Times New Roman"/>
          <w:b/>
          <w:sz w:val="24"/>
          <w:szCs w:val="24"/>
        </w:rPr>
      </w:pPr>
      <w:r w:rsidRPr="00B13761">
        <w:rPr>
          <w:rFonts w:ascii="Times New Roman" w:hAnsi="Times New Roman"/>
          <w:b/>
          <w:sz w:val="24"/>
          <w:szCs w:val="24"/>
        </w:rPr>
        <w:lastRenderedPageBreak/>
        <w:t>ПРИЛОЖЕНИЕ</w:t>
      </w:r>
      <w:r w:rsidRPr="009E7BE4">
        <w:rPr>
          <w:rFonts w:ascii="Times New Roman" w:hAnsi="Times New Roman"/>
          <w:b/>
          <w:sz w:val="24"/>
          <w:szCs w:val="24"/>
        </w:rPr>
        <w:t xml:space="preserve"> </w:t>
      </w:r>
      <w:r>
        <w:rPr>
          <w:rFonts w:ascii="Times New Roman" w:hAnsi="Times New Roman"/>
          <w:b/>
          <w:sz w:val="24"/>
          <w:szCs w:val="24"/>
          <w:lang w:val="en-US"/>
        </w:rPr>
        <w:t>X</w:t>
      </w:r>
    </w:p>
    <w:p w:rsidR="0044318E" w:rsidRPr="009E7BE4" w:rsidRDefault="0044318E" w:rsidP="0044318E">
      <w:pPr>
        <w:spacing w:after="0" w:line="240" w:lineRule="auto"/>
        <w:jc w:val="center"/>
        <w:rPr>
          <w:rFonts w:ascii="Times New Roman" w:hAnsi="Times New Roman"/>
          <w:b/>
          <w:sz w:val="20"/>
          <w:szCs w:val="20"/>
        </w:rPr>
      </w:pPr>
    </w:p>
    <w:p w:rsidR="0044318E" w:rsidRPr="00B13761" w:rsidRDefault="0044318E" w:rsidP="009E7BE4">
      <w:pPr>
        <w:spacing w:after="0" w:line="360" w:lineRule="auto"/>
        <w:jc w:val="center"/>
        <w:rPr>
          <w:rFonts w:ascii="Times New Roman" w:hAnsi="Times New Roman"/>
          <w:b/>
          <w:sz w:val="24"/>
          <w:szCs w:val="24"/>
        </w:rPr>
      </w:pPr>
      <w:r w:rsidRPr="00B13761">
        <w:rPr>
          <w:rFonts w:ascii="Times New Roman" w:hAnsi="Times New Roman"/>
          <w:b/>
          <w:sz w:val="24"/>
          <w:szCs w:val="24"/>
        </w:rPr>
        <w:t>Э</w:t>
      </w:r>
      <w:r w:rsidR="009E7BE4" w:rsidRPr="00B13761">
        <w:rPr>
          <w:rFonts w:ascii="Times New Roman" w:hAnsi="Times New Roman"/>
          <w:b/>
          <w:sz w:val="24"/>
          <w:szCs w:val="24"/>
        </w:rPr>
        <w:t>кономическая эффективность химических обработок</w:t>
      </w:r>
      <w:r w:rsidR="009E7BE4">
        <w:rPr>
          <w:rFonts w:ascii="Times New Roman" w:hAnsi="Times New Roman"/>
          <w:b/>
          <w:sz w:val="24"/>
          <w:szCs w:val="24"/>
          <w:lang w:val="kk-KZ"/>
        </w:rPr>
        <w:t xml:space="preserve"> </w:t>
      </w:r>
      <w:r w:rsidR="009E7BE4" w:rsidRPr="00B13761">
        <w:rPr>
          <w:rFonts w:ascii="Times New Roman" w:hAnsi="Times New Roman"/>
          <w:b/>
          <w:sz w:val="24"/>
          <w:szCs w:val="24"/>
        </w:rPr>
        <w:t xml:space="preserve"> против комплекса вредителей хлопчатника, 2018 год</w:t>
      </w:r>
    </w:p>
    <w:p w:rsidR="0044318E" w:rsidRPr="009E7BE4" w:rsidRDefault="0044318E" w:rsidP="0044318E">
      <w:pPr>
        <w:spacing w:after="0" w:line="240" w:lineRule="auto"/>
        <w:jc w:val="both"/>
        <w:rPr>
          <w:rFonts w:ascii="Times New Roman" w:hAnsi="Times New Roman"/>
          <w:sz w:val="20"/>
          <w:szCs w:val="20"/>
        </w:rPr>
      </w:pPr>
    </w:p>
    <w:tbl>
      <w:tblPr>
        <w:tblStyle w:val="a7"/>
        <w:tblW w:w="9540" w:type="dxa"/>
        <w:jc w:val="center"/>
        <w:tblInd w:w="607" w:type="dxa"/>
        <w:tblLayout w:type="fixed"/>
        <w:tblLook w:val="01E0"/>
      </w:tblPr>
      <w:tblGrid>
        <w:gridCol w:w="2078"/>
        <w:gridCol w:w="928"/>
        <w:gridCol w:w="1056"/>
        <w:gridCol w:w="1134"/>
        <w:gridCol w:w="1134"/>
        <w:gridCol w:w="992"/>
        <w:gridCol w:w="1134"/>
        <w:gridCol w:w="1084"/>
      </w:tblGrid>
      <w:tr w:rsidR="0044318E" w:rsidRPr="00B13761" w:rsidTr="0044318E">
        <w:trPr>
          <w:cantSplit/>
          <w:trHeight w:val="1336"/>
          <w:jc w:val="center"/>
        </w:trPr>
        <w:tc>
          <w:tcPr>
            <w:tcW w:w="2078" w:type="dxa"/>
          </w:tcPr>
          <w:p w:rsidR="0044318E" w:rsidRPr="00B13761" w:rsidRDefault="0044318E" w:rsidP="0044318E">
            <w:pPr>
              <w:jc w:val="center"/>
              <w:rPr>
                <w:rFonts w:ascii="Times New Roman" w:hAnsi="Times New Roman"/>
                <w:sz w:val="24"/>
                <w:szCs w:val="24"/>
              </w:rPr>
            </w:pPr>
          </w:p>
          <w:p w:rsidR="0044318E" w:rsidRPr="00B13761" w:rsidRDefault="0044318E" w:rsidP="0044318E">
            <w:pPr>
              <w:jc w:val="center"/>
              <w:rPr>
                <w:rFonts w:ascii="Times New Roman" w:hAnsi="Times New Roman"/>
                <w:sz w:val="24"/>
                <w:szCs w:val="24"/>
              </w:rPr>
            </w:pPr>
          </w:p>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Варианты</w:t>
            </w:r>
          </w:p>
          <w:p w:rsidR="0044318E" w:rsidRPr="00B13761" w:rsidRDefault="0044318E" w:rsidP="0044318E">
            <w:pPr>
              <w:jc w:val="center"/>
              <w:rPr>
                <w:rFonts w:ascii="Times New Roman" w:hAnsi="Times New Roman"/>
                <w:sz w:val="24"/>
                <w:szCs w:val="24"/>
              </w:rPr>
            </w:pPr>
          </w:p>
        </w:tc>
        <w:tc>
          <w:tcPr>
            <w:tcW w:w="928" w:type="dxa"/>
          </w:tcPr>
          <w:p w:rsidR="0044318E" w:rsidRPr="00B13761" w:rsidRDefault="0044318E" w:rsidP="0044318E">
            <w:pPr>
              <w:jc w:val="center"/>
              <w:rPr>
                <w:rFonts w:ascii="Times New Roman" w:hAnsi="Times New Roman"/>
                <w:sz w:val="24"/>
                <w:szCs w:val="24"/>
              </w:rPr>
            </w:pPr>
          </w:p>
          <w:p w:rsidR="0044318E" w:rsidRPr="00B13761" w:rsidRDefault="0044318E" w:rsidP="0044318E">
            <w:pPr>
              <w:ind w:left="-108" w:right="-172"/>
              <w:jc w:val="center"/>
              <w:rPr>
                <w:rFonts w:ascii="Times New Roman" w:hAnsi="Times New Roman"/>
                <w:sz w:val="24"/>
                <w:szCs w:val="24"/>
              </w:rPr>
            </w:pPr>
            <w:r w:rsidRPr="00B13761">
              <w:rPr>
                <w:rFonts w:ascii="Times New Roman" w:hAnsi="Times New Roman"/>
                <w:sz w:val="24"/>
                <w:szCs w:val="24"/>
              </w:rPr>
              <w:t>Уро-</w:t>
            </w:r>
          </w:p>
          <w:p w:rsidR="0044318E" w:rsidRPr="00B13761" w:rsidRDefault="0044318E" w:rsidP="0044318E">
            <w:pPr>
              <w:ind w:left="-108" w:right="-172"/>
              <w:jc w:val="center"/>
              <w:rPr>
                <w:rFonts w:ascii="Times New Roman" w:hAnsi="Times New Roman"/>
                <w:sz w:val="24"/>
                <w:szCs w:val="24"/>
              </w:rPr>
            </w:pPr>
            <w:r w:rsidRPr="00B13761">
              <w:rPr>
                <w:rFonts w:ascii="Times New Roman" w:hAnsi="Times New Roman"/>
                <w:sz w:val="24"/>
                <w:szCs w:val="24"/>
              </w:rPr>
              <w:t>жай средняя, ц/га</w:t>
            </w:r>
          </w:p>
        </w:tc>
        <w:tc>
          <w:tcPr>
            <w:tcW w:w="1056" w:type="dxa"/>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При-</w:t>
            </w:r>
          </w:p>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бавка</w:t>
            </w:r>
          </w:p>
          <w:p w:rsidR="0044318E" w:rsidRPr="00B13761" w:rsidRDefault="0044318E" w:rsidP="0044318E">
            <w:pPr>
              <w:ind w:left="-103"/>
              <w:jc w:val="center"/>
              <w:rPr>
                <w:rFonts w:ascii="Times New Roman" w:hAnsi="Times New Roman"/>
                <w:sz w:val="24"/>
                <w:szCs w:val="24"/>
              </w:rPr>
            </w:pPr>
            <w:r w:rsidRPr="00B13761">
              <w:rPr>
                <w:rFonts w:ascii="Times New Roman" w:hAnsi="Times New Roman"/>
                <w:sz w:val="24"/>
                <w:szCs w:val="24"/>
              </w:rPr>
              <w:t>с приме-нением</w:t>
            </w:r>
          </w:p>
          <w:p w:rsidR="0044318E" w:rsidRPr="00B13761" w:rsidRDefault="0044318E" w:rsidP="0044318E">
            <w:pPr>
              <w:ind w:left="-103"/>
              <w:jc w:val="center"/>
              <w:rPr>
                <w:rFonts w:ascii="Times New Roman" w:hAnsi="Times New Roman"/>
                <w:sz w:val="24"/>
                <w:szCs w:val="24"/>
              </w:rPr>
            </w:pPr>
            <w:r w:rsidRPr="00B13761">
              <w:rPr>
                <w:rFonts w:ascii="Times New Roman" w:hAnsi="Times New Roman"/>
                <w:sz w:val="24"/>
                <w:szCs w:val="24"/>
              </w:rPr>
              <w:t>пести-цидов,</w:t>
            </w:r>
          </w:p>
          <w:p w:rsidR="0044318E" w:rsidRPr="00B13761" w:rsidRDefault="0044318E" w:rsidP="0044318E">
            <w:pPr>
              <w:ind w:left="-103"/>
              <w:jc w:val="center"/>
              <w:rPr>
                <w:rFonts w:ascii="Times New Roman" w:hAnsi="Times New Roman"/>
                <w:sz w:val="24"/>
                <w:szCs w:val="24"/>
              </w:rPr>
            </w:pPr>
            <w:r w:rsidRPr="00B13761">
              <w:rPr>
                <w:rFonts w:ascii="Times New Roman" w:hAnsi="Times New Roman"/>
                <w:sz w:val="24"/>
                <w:szCs w:val="24"/>
              </w:rPr>
              <w:t>ц/га</w:t>
            </w:r>
          </w:p>
        </w:tc>
        <w:tc>
          <w:tcPr>
            <w:tcW w:w="1134" w:type="dxa"/>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Реализа-ционная цена,</w:t>
            </w:r>
          </w:p>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 тн. хл.-сырца, 180 000 тенге</w:t>
            </w:r>
          </w:p>
        </w:tc>
        <w:tc>
          <w:tcPr>
            <w:tcW w:w="1134" w:type="dxa"/>
          </w:tcPr>
          <w:p w:rsidR="0044318E" w:rsidRPr="00B13761" w:rsidRDefault="0044318E" w:rsidP="0044318E">
            <w:pPr>
              <w:ind w:left="-108" w:right="-108"/>
              <w:jc w:val="center"/>
              <w:rPr>
                <w:rFonts w:ascii="Times New Roman" w:hAnsi="Times New Roman"/>
                <w:sz w:val="24"/>
                <w:szCs w:val="24"/>
              </w:rPr>
            </w:pPr>
            <w:r w:rsidRPr="00B13761">
              <w:rPr>
                <w:rFonts w:ascii="Times New Roman" w:hAnsi="Times New Roman"/>
                <w:sz w:val="24"/>
                <w:szCs w:val="24"/>
              </w:rPr>
              <w:t>Сумма</w:t>
            </w:r>
          </w:p>
          <w:p w:rsidR="0044318E" w:rsidRPr="00B13761" w:rsidRDefault="0044318E" w:rsidP="0044318E">
            <w:pPr>
              <w:ind w:left="-108" w:right="-108"/>
              <w:jc w:val="center"/>
              <w:rPr>
                <w:rFonts w:ascii="Times New Roman" w:hAnsi="Times New Roman"/>
                <w:sz w:val="24"/>
                <w:szCs w:val="24"/>
              </w:rPr>
            </w:pPr>
            <w:r w:rsidRPr="00B13761">
              <w:rPr>
                <w:rFonts w:ascii="Times New Roman" w:hAnsi="Times New Roman"/>
                <w:sz w:val="24"/>
                <w:szCs w:val="24"/>
              </w:rPr>
              <w:t>получ.</w:t>
            </w:r>
          </w:p>
          <w:p w:rsidR="0044318E" w:rsidRPr="00B13761" w:rsidRDefault="0044318E" w:rsidP="0044318E">
            <w:pPr>
              <w:ind w:left="-108" w:right="-108"/>
              <w:jc w:val="center"/>
              <w:rPr>
                <w:rFonts w:ascii="Times New Roman" w:hAnsi="Times New Roman"/>
                <w:sz w:val="24"/>
                <w:szCs w:val="24"/>
              </w:rPr>
            </w:pPr>
            <w:r w:rsidRPr="00B13761">
              <w:rPr>
                <w:rFonts w:ascii="Times New Roman" w:hAnsi="Times New Roman"/>
                <w:sz w:val="24"/>
                <w:szCs w:val="24"/>
              </w:rPr>
              <w:t>от прибав-ки урожая, тенге</w:t>
            </w:r>
          </w:p>
        </w:tc>
        <w:tc>
          <w:tcPr>
            <w:tcW w:w="992" w:type="dxa"/>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Расход на обраб. пести-цидом</w:t>
            </w:r>
          </w:p>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на 1 га, тенге</w:t>
            </w:r>
          </w:p>
        </w:tc>
        <w:tc>
          <w:tcPr>
            <w:tcW w:w="1134" w:type="dxa"/>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Стои-мость уборки перевозксохра-ненного урожая, тенге</w:t>
            </w:r>
          </w:p>
        </w:tc>
        <w:tc>
          <w:tcPr>
            <w:tcW w:w="1084" w:type="dxa"/>
          </w:tcPr>
          <w:p w:rsidR="0044318E" w:rsidRPr="00B13761" w:rsidRDefault="0044318E" w:rsidP="0044318E">
            <w:pPr>
              <w:jc w:val="center"/>
              <w:rPr>
                <w:rFonts w:ascii="Times New Roman" w:hAnsi="Times New Roman"/>
                <w:sz w:val="24"/>
                <w:szCs w:val="24"/>
                <w:lang w:val="kk-KZ"/>
              </w:rPr>
            </w:pPr>
            <w:r w:rsidRPr="00B13761">
              <w:rPr>
                <w:rFonts w:ascii="Times New Roman" w:hAnsi="Times New Roman"/>
                <w:sz w:val="24"/>
                <w:szCs w:val="24"/>
              </w:rPr>
              <w:t>Чистый доход с</w:t>
            </w:r>
            <w:r w:rsidRPr="00B13761">
              <w:rPr>
                <w:rFonts w:ascii="Times New Roman" w:hAnsi="Times New Roman"/>
                <w:sz w:val="24"/>
                <w:szCs w:val="24"/>
                <w:lang w:val="kk-KZ"/>
              </w:rPr>
              <w:t xml:space="preserve"> приме-нений препа-ратов</w:t>
            </w:r>
          </w:p>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 га, тенге</w:t>
            </w:r>
          </w:p>
        </w:tc>
      </w:tr>
      <w:tr w:rsidR="0044318E" w:rsidRPr="001734CA" w:rsidTr="0044318E">
        <w:trPr>
          <w:trHeight w:val="261"/>
          <w:jc w:val="center"/>
        </w:trPr>
        <w:tc>
          <w:tcPr>
            <w:tcW w:w="9540" w:type="dxa"/>
            <w:gridSpan w:val="8"/>
            <w:vAlign w:val="center"/>
          </w:tcPr>
          <w:p w:rsidR="0044318E" w:rsidRPr="00B13761" w:rsidRDefault="0044318E" w:rsidP="0044318E">
            <w:pPr>
              <w:ind w:firstLine="720"/>
              <w:jc w:val="center"/>
              <w:rPr>
                <w:rFonts w:ascii="Times New Roman" w:hAnsi="Times New Roman"/>
                <w:sz w:val="24"/>
                <w:szCs w:val="24"/>
                <w:lang w:val="en-US"/>
              </w:rPr>
            </w:pPr>
            <w:r w:rsidRPr="00B13761">
              <w:rPr>
                <w:rFonts w:ascii="Times New Roman" w:hAnsi="Times New Roman"/>
                <w:sz w:val="24"/>
                <w:szCs w:val="24"/>
              </w:rPr>
              <w:t>Паутинныйклещ</w:t>
            </w:r>
            <w:r w:rsidRPr="00B13761">
              <w:rPr>
                <w:rFonts w:ascii="Times New Roman" w:hAnsi="Times New Roman"/>
                <w:sz w:val="24"/>
                <w:szCs w:val="24"/>
                <w:lang w:val="en-US"/>
              </w:rPr>
              <w:t xml:space="preserve"> (Tetranychus turkestani Ug. Et Nik)</w:t>
            </w:r>
          </w:p>
        </w:tc>
      </w:tr>
      <w:tr w:rsidR="0044318E" w:rsidRPr="00B13761" w:rsidTr="0044318E">
        <w:trPr>
          <w:trHeight w:val="261"/>
          <w:jc w:val="center"/>
        </w:trPr>
        <w:tc>
          <w:tcPr>
            <w:tcW w:w="2078" w:type="dxa"/>
            <w:vAlign w:val="center"/>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Контроль</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26,5</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477 400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w:t>
            </w:r>
          </w:p>
        </w:tc>
      </w:tr>
      <w:tr w:rsidR="0044318E" w:rsidRPr="00B13761" w:rsidTr="0044318E">
        <w:trPr>
          <w:trHeight w:val="540"/>
          <w:jc w:val="center"/>
        </w:trPr>
        <w:tc>
          <w:tcPr>
            <w:tcW w:w="2078" w:type="dxa"/>
          </w:tcPr>
          <w:p w:rsidR="0044318E" w:rsidRPr="00B13761" w:rsidRDefault="0044318E" w:rsidP="0044318E">
            <w:pPr>
              <w:rPr>
                <w:rFonts w:ascii="Times New Roman" w:hAnsi="Times New Roman"/>
                <w:bCs/>
                <w:sz w:val="24"/>
                <w:szCs w:val="24"/>
              </w:rPr>
            </w:pPr>
            <w:r w:rsidRPr="00B13761">
              <w:rPr>
                <w:rFonts w:ascii="Times New Roman" w:hAnsi="Times New Roman"/>
                <w:sz w:val="24"/>
                <w:szCs w:val="24"/>
              </w:rPr>
              <w:t>Оберон Рапид, к.с. – 0,4 л/га</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31,9</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+5,4</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574 200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97 200</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13 040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27 810</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56 350</w:t>
            </w:r>
          </w:p>
        </w:tc>
      </w:tr>
      <w:tr w:rsidR="0044318E" w:rsidRPr="00B13761" w:rsidTr="0044318E">
        <w:trPr>
          <w:trHeight w:val="540"/>
          <w:jc w:val="center"/>
        </w:trPr>
        <w:tc>
          <w:tcPr>
            <w:tcW w:w="2078"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Оберон Рапид, к.с. – 0,6 л/га</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33,0</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+6,5</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594 000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117 000</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18 560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33 475</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64 965</w:t>
            </w:r>
          </w:p>
        </w:tc>
      </w:tr>
      <w:tr w:rsidR="0044318E" w:rsidRPr="00B13761" w:rsidTr="0044318E">
        <w:trPr>
          <w:trHeight w:val="461"/>
          <w:jc w:val="center"/>
        </w:trPr>
        <w:tc>
          <w:tcPr>
            <w:tcW w:w="2078"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 xml:space="preserve">Карат Голд, к.э. </w:t>
            </w:r>
          </w:p>
          <w:p w:rsidR="0044318E" w:rsidRPr="00B13761" w:rsidRDefault="0044318E" w:rsidP="0044318E">
            <w:pPr>
              <w:rPr>
                <w:rFonts w:ascii="Times New Roman" w:hAnsi="Times New Roman"/>
                <w:sz w:val="24"/>
                <w:szCs w:val="24"/>
              </w:rPr>
            </w:pPr>
            <w:r w:rsidRPr="00B13761">
              <w:rPr>
                <w:rFonts w:ascii="Times New Roman" w:hAnsi="Times New Roman"/>
                <w:sz w:val="24"/>
                <w:szCs w:val="24"/>
              </w:rPr>
              <w:t>– 0,25 л/га</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30,7</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+4,2</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552 600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75 600</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5 369</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21 630</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48 601</w:t>
            </w:r>
          </w:p>
        </w:tc>
      </w:tr>
      <w:tr w:rsidR="0044318E" w:rsidRPr="00B13761" w:rsidTr="0044318E">
        <w:trPr>
          <w:trHeight w:val="540"/>
          <w:jc w:val="center"/>
        </w:trPr>
        <w:tc>
          <w:tcPr>
            <w:tcW w:w="2078"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 xml:space="preserve">Абактин 3,6 к.э. </w:t>
            </w:r>
          </w:p>
          <w:p w:rsidR="0044318E" w:rsidRPr="00B13761" w:rsidRDefault="0044318E" w:rsidP="0044318E">
            <w:pPr>
              <w:rPr>
                <w:rFonts w:ascii="Times New Roman" w:hAnsi="Times New Roman"/>
                <w:sz w:val="24"/>
                <w:szCs w:val="24"/>
              </w:rPr>
            </w:pPr>
            <w:r w:rsidRPr="00B13761">
              <w:rPr>
                <w:rFonts w:ascii="Times New Roman" w:hAnsi="Times New Roman"/>
                <w:sz w:val="24"/>
                <w:szCs w:val="24"/>
              </w:rPr>
              <w:t>– 0,15 л/га</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31,8</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+5,3</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572 400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95 400</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4 500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27 295</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63 605</w:t>
            </w:r>
          </w:p>
        </w:tc>
      </w:tr>
      <w:tr w:rsidR="0044318E" w:rsidRPr="00B13761" w:rsidTr="0044318E">
        <w:trPr>
          <w:trHeight w:val="540"/>
          <w:jc w:val="center"/>
        </w:trPr>
        <w:tc>
          <w:tcPr>
            <w:tcW w:w="2078"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Верметрин Форте к.э – 0,15 л/га</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32,4</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+5,9</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583 200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106 200</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4 700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30 385</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71 115</w:t>
            </w:r>
          </w:p>
        </w:tc>
      </w:tr>
      <w:tr w:rsidR="0044318E" w:rsidRPr="00B13761" w:rsidTr="0044318E">
        <w:trPr>
          <w:trHeight w:val="334"/>
          <w:jc w:val="center"/>
        </w:trPr>
        <w:tc>
          <w:tcPr>
            <w:tcW w:w="9540" w:type="dxa"/>
            <w:gridSpan w:val="8"/>
          </w:tcPr>
          <w:p w:rsidR="0044318E" w:rsidRPr="00B13761" w:rsidRDefault="0044318E" w:rsidP="0044318E">
            <w:pPr>
              <w:pStyle w:val="af3"/>
              <w:spacing w:after="0"/>
              <w:ind w:left="0" w:firstLine="709"/>
              <w:jc w:val="center"/>
              <w:rPr>
                <w:rFonts w:ascii="Times New Roman" w:hAnsi="Times New Roman"/>
                <w:sz w:val="24"/>
                <w:szCs w:val="24"/>
              </w:rPr>
            </w:pPr>
            <w:r w:rsidRPr="00B13761">
              <w:rPr>
                <w:rFonts w:ascii="Times New Roman" w:hAnsi="Times New Roman"/>
                <w:sz w:val="24"/>
                <w:szCs w:val="24"/>
              </w:rPr>
              <w:t>Хлопковая тля (</w:t>
            </w:r>
            <w:r w:rsidRPr="00B13761">
              <w:rPr>
                <w:rFonts w:ascii="Times New Roman" w:hAnsi="Times New Roman"/>
                <w:sz w:val="24"/>
                <w:szCs w:val="24"/>
                <w:lang w:val="en-US"/>
              </w:rPr>
              <w:t>AcyrthosiphongossypiiMordv</w:t>
            </w:r>
            <w:r w:rsidRPr="00B13761">
              <w:rPr>
                <w:rFonts w:ascii="Times New Roman" w:hAnsi="Times New Roman"/>
                <w:sz w:val="24"/>
                <w:szCs w:val="24"/>
              </w:rPr>
              <w:t>.)</w:t>
            </w:r>
          </w:p>
        </w:tc>
      </w:tr>
      <w:tr w:rsidR="0044318E" w:rsidRPr="00B13761" w:rsidTr="0044318E">
        <w:trPr>
          <w:trHeight w:val="540"/>
          <w:jc w:val="center"/>
        </w:trPr>
        <w:tc>
          <w:tcPr>
            <w:tcW w:w="2078"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Карат Голд, к.э.</w:t>
            </w:r>
          </w:p>
          <w:p w:rsidR="0044318E" w:rsidRPr="00B13761" w:rsidRDefault="0044318E" w:rsidP="0044318E">
            <w:pPr>
              <w:rPr>
                <w:rFonts w:ascii="Times New Roman" w:hAnsi="Times New Roman"/>
                <w:sz w:val="24"/>
                <w:szCs w:val="24"/>
              </w:rPr>
            </w:pPr>
            <w:r w:rsidRPr="00B13761">
              <w:rPr>
                <w:rFonts w:ascii="Times New Roman" w:hAnsi="Times New Roman"/>
                <w:sz w:val="24"/>
                <w:szCs w:val="24"/>
              </w:rPr>
              <w:t xml:space="preserve"> – 0,25 л/га</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29,2</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+2,7</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525 600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 xml:space="preserve"> 48 600</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5 369</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13 905</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29 326</w:t>
            </w:r>
          </w:p>
        </w:tc>
      </w:tr>
      <w:tr w:rsidR="0044318E" w:rsidRPr="00B13761" w:rsidTr="0044318E">
        <w:trPr>
          <w:trHeight w:val="540"/>
          <w:jc w:val="center"/>
        </w:trPr>
        <w:tc>
          <w:tcPr>
            <w:tcW w:w="2078"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Абактин 3,6 к.э.</w:t>
            </w:r>
          </w:p>
          <w:p w:rsidR="0044318E" w:rsidRPr="00B13761" w:rsidRDefault="0044318E" w:rsidP="0044318E">
            <w:pPr>
              <w:rPr>
                <w:rFonts w:ascii="Times New Roman" w:hAnsi="Times New Roman"/>
                <w:sz w:val="24"/>
                <w:szCs w:val="24"/>
              </w:rPr>
            </w:pPr>
            <w:r w:rsidRPr="00B13761">
              <w:rPr>
                <w:rFonts w:ascii="Times New Roman" w:hAnsi="Times New Roman"/>
                <w:sz w:val="24"/>
                <w:szCs w:val="24"/>
              </w:rPr>
              <w:t xml:space="preserve"> – 0,4 л/га</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28,5</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513 000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36 000</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8 000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10 300</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17 700</w:t>
            </w:r>
          </w:p>
        </w:tc>
      </w:tr>
      <w:tr w:rsidR="0044318E" w:rsidRPr="00B13761" w:rsidTr="0044318E">
        <w:trPr>
          <w:trHeight w:val="540"/>
          <w:jc w:val="center"/>
        </w:trPr>
        <w:tc>
          <w:tcPr>
            <w:tcW w:w="2078"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Верметрин Форте к.э – 0,4 л/га</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28,9</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+2,4</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 xml:space="preserve"> 520 000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43 200</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9 200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12 360</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21 640</w:t>
            </w:r>
          </w:p>
        </w:tc>
      </w:tr>
      <w:tr w:rsidR="0044318E" w:rsidRPr="00B13761" w:rsidTr="0044318E">
        <w:trPr>
          <w:trHeight w:val="282"/>
          <w:jc w:val="center"/>
        </w:trPr>
        <w:tc>
          <w:tcPr>
            <w:tcW w:w="9540" w:type="dxa"/>
            <w:gridSpan w:val="8"/>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Хлопковая совка (</w:t>
            </w:r>
            <w:r w:rsidRPr="00B13761">
              <w:rPr>
                <w:rFonts w:ascii="Times New Roman" w:hAnsi="Times New Roman"/>
                <w:sz w:val="24"/>
                <w:szCs w:val="24"/>
                <w:lang w:val="en-US"/>
              </w:rPr>
              <w:t>HelicoverpaarmigeraHubn</w:t>
            </w:r>
            <w:r w:rsidRPr="00B13761">
              <w:rPr>
                <w:rFonts w:ascii="Times New Roman" w:hAnsi="Times New Roman"/>
                <w:sz w:val="24"/>
                <w:szCs w:val="24"/>
              </w:rPr>
              <w:t>)</w:t>
            </w:r>
          </w:p>
        </w:tc>
      </w:tr>
      <w:tr w:rsidR="0044318E" w:rsidRPr="00B13761" w:rsidTr="0044318E">
        <w:trPr>
          <w:trHeight w:val="540"/>
          <w:jc w:val="center"/>
        </w:trPr>
        <w:tc>
          <w:tcPr>
            <w:tcW w:w="2078"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 xml:space="preserve">Карат Голд, к.э. </w:t>
            </w:r>
          </w:p>
          <w:p w:rsidR="0044318E" w:rsidRPr="00B13761" w:rsidRDefault="0044318E" w:rsidP="0044318E">
            <w:pPr>
              <w:rPr>
                <w:rFonts w:ascii="Times New Roman" w:hAnsi="Times New Roman"/>
                <w:sz w:val="24"/>
                <w:szCs w:val="24"/>
              </w:rPr>
            </w:pPr>
            <w:r w:rsidRPr="00B13761">
              <w:rPr>
                <w:rFonts w:ascii="Times New Roman" w:hAnsi="Times New Roman"/>
                <w:sz w:val="24"/>
                <w:szCs w:val="24"/>
              </w:rPr>
              <w:t>– 0,25 л/га</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31,7</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+5,2</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570 600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93 600</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5 369</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26 780</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61 451</w:t>
            </w:r>
          </w:p>
        </w:tc>
      </w:tr>
      <w:tr w:rsidR="0044318E" w:rsidRPr="00B13761" w:rsidTr="0044318E">
        <w:trPr>
          <w:trHeight w:val="540"/>
          <w:jc w:val="center"/>
        </w:trPr>
        <w:tc>
          <w:tcPr>
            <w:tcW w:w="2078"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Абактин 3,6 к.э.</w:t>
            </w:r>
          </w:p>
          <w:p w:rsidR="0044318E" w:rsidRPr="00B13761" w:rsidRDefault="0044318E" w:rsidP="0044318E">
            <w:pPr>
              <w:rPr>
                <w:rFonts w:ascii="Times New Roman" w:hAnsi="Times New Roman"/>
                <w:sz w:val="24"/>
                <w:szCs w:val="24"/>
              </w:rPr>
            </w:pPr>
            <w:r w:rsidRPr="00B13761">
              <w:rPr>
                <w:rFonts w:ascii="Times New Roman" w:hAnsi="Times New Roman"/>
                <w:sz w:val="24"/>
                <w:szCs w:val="24"/>
              </w:rPr>
              <w:t>– 0,4 л/га</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31,0</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+4,5</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558 000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81 000</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8 000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23 175</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49 825</w:t>
            </w:r>
          </w:p>
        </w:tc>
      </w:tr>
      <w:tr w:rsidR="0044318E" w:rsidRPr="00B13761" w:rsidTr="0044318E">
        <w:trPr>
          <w:trHeight w:val="540"/>
          <w:jc w:val="center"/>
        </w:trPr>
        <w:tc>
          <w:tcPr>
            <w:tcW w:w="2078" w:type="dxa"/>
          </w:tcPr>
          <w:p w:rsidR="0044318E" w:rsidRPr="00B13761" w:rsidRDefault="0044318E" w:rsidP="0044318E">
            <w:pPr>
              <w:pStyle w:val="af3"/>
              <w:spacing w:after="0"/>
              <w:ind w:left="34"/>
              <w:rPr>
                <w:rFonts w:ascii="Times New Roman" w:hAnsi="Times New Roman"/>
                <w:bCs/>
                <w:sz w:val="24"/>
                <w:szCs w:val="24"/>
              </w:rPr>
            </w:pPr>
            <w:r w:rsidRPr="00B13761">
              <w:rPr>
                <w:rFonts w:ascii="Times New Roman" w:hAnsi="Times New Roman"/>
                <w:bCs/>
                <w:sz w:val="24"/>
                <w:szCs w:val="24"/>
              </w:rPr>
              <w:t xml:space="preserve">Солам, с.к. </w:t>
            </w:r>
          </w:p>
          <w:p w:rsidR="0044318E" w:rsidRPr="00B13761" w:rsidRDefault="0044318E" w:rsidP="0044318E">
            <w:pPr>
              <w:pStyle w:val="af3"/>
              <w:spacing w:after="0"/>
              <w:ind w:left="34"/>
              <w:rPr>
                <w:rFonts w:ascii="Times New Roman" w:hAnsi="Times New Roman"/>
                <w:bCs/>
                <w:sz w:val="24"/>
                <w:szCs w:val="24"/>
              </w:rPr>
            </w:pPr>
            <w:r w:rsidRPr="00B13761">
              <w:rPr>
                <w:rFonts w:ascii="Times New Roman" w:hAnsi="Times New Roman"/>
                <w:bCs/>
                <w:sz w:val="24"/>
                <w:szCs w:val="24"/>
              </w:rPr>
              <w:t>– 0,25 л/га</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32,2</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+5,7</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579 600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102 600</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7 500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29 355</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65 745</w:t>
            </w:r>
          </w:p>
        </w:tc>
      </w:tr>
      <w:tr w:rsidR="0044318E" w:rsidRPr="00B13761" w:rsidTr="0044318E">
        <w:trPr>
          <w:trHeight w:val="540"/>
          <w:jc w:val="center"/>
        </w:trPr>
        <w:tc>
          <w:tcPr>
            <w:tcW w:w="2078" w:type="dxa"/>
          </w:tcPr>
          <w:p w:rsidR="0044318E" w:rsidRPr="00B13761" w:rsidRDefault="0044318E" w:rsidP="0044318E">
            <w:pPr>
              <w:pStyle w:val="af3"/>
              <w:spacing w:after="0"/>
              <w:ind w:left="34"/>
              <w:rPr>
                <w:rFonts w:ascii="Times New Roman" w:hAnsi="Times New Roman"/>
                <w:bCs/>
                <w:sz w:val="24"/>
                <w:szCs w:val="24"/>
              </w:rPr>
            </w:pPr>
            <w:r w:rsidRPr="00B13761">
              <w:rPr>
                <w:rFonts w:ascii="Times New Roman" w:hAnsi="Times New Roman"/>
                <w:bCs/>
                <w:sz w:val="24"/>
                <w:szCs w:val="24"/>
              </w:rPr>
              <w:t xml:space="preserve">Белт, к.с. </w:t>
            </w:r>
          </w:p>
          <w:p w:rsidR="0044318E" w:rsidRPr="00B13761" w:rsidRDefault="0044318E" w:rsidP="0044318E">
            <w:pPr>
              <w:pStyle w:val="af3"/>
              <w:spacing w:after="0"/>
              <w:ind w:left="34"/>
              <w:rPr>
                <w:rFonts w:ascii="Times New Roman" w:hAnsi="Times New Roman"/>
                <w:bCs/>
                <w:sz w:val="24"/>
                <w:szCs w:val="24"/>
              </w:rPr>
            </w:pPr>
            <w:r w:rsidRPr="00B13761">
              <w:rPr>
                <w:rFonts w:ascii="Times New Roman" w:hAnsi="Times New Roman"/>
                <w:bCs/>
                <w:sz w:val="24"/>
                <w:szCs w:val="24"/>
              </w:rPr>
              <w:t>– 0,15 л/га</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33,8</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+7,3</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608 400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131 400</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17 400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37 525</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76 748</w:t>
            </w:r>
          </w:p>
        </w:tc>
      </w:tr>
      <w:tr w:rsidR="0044318E" w:rsidRPr="00B13761" w:rsidTr="0044318E">
        <w:trPr>
          <w:trHeight w:val="240"/>
          <w:jc w:val="center"/>
        </w:trPr>
        <w:tc>
          <w:tcPr>
            <w:tcW w:w="9540" w:type="dxa"/>
            <w:gridSpan w:val="8"/>
          </w:tcPr>
          <w:p w:rsidR="0044318E" w:rsidRPr="00B13761" w:rsidRDefault="0044318E" w:rsidP="0044318E">
            <w:pPr>
              <w:jc w:val="right"/>
              <w:rPr>
                <w:rFonts w:ascii="Times New Roman" w:hAnsi="Times New Roman"/>
                <w:sz w:val="24"/>
                <w:szCs w:val="24"/>
              </w:rPr>
            </w:pPr>
            <w:r w:rsidRPr="00B13761">
              <w:rPr>
                <w:rFonts w:ascii="Times New Roman" w:hAnsi="Times New Roman"/>
                <w:sz w:val="24"/>
                <w:szCs w:val="24"/>
              </w:rPr>
              <w:t xml:space="preserve">НСР </w:t>
            </w:r>
            <w:r w:rsidRPr="00B13761">
              <w:rPr>
                <w:rFonts w:ascii="Times New Roman" w:hAnsi="Times New Roman"/>
                <w:sz w:val="24"/>
                <w:szCs w:val="24"/>
                <w:vertAlign w:val="subscript"/>
              </w:rPr>
              <w:t xml:space="preserve">0,5 </w:t>
            </w:r>
            <w:r w:rsidRPr="00B13761">
              <w:rPr>
                <w:rFonts w:ascii="Times New Roman" w:hAnsi="Times New Roman"/>
                <w:sz w:val="24"/>
                <w:szCs w:val="24"/>
              </w:rPr>
              <w:t>=  2,9 ц</w:t>
            </w:r>
          </w:p>
        </w:tc>
      </w:tr>
    </w:tbl>
    <w:p w:rsidR="0044318E" w:rsidRPr="00B13761" w:rsidRDefault="0044318E" w:rsidP="0044318E">
      <w:pPr>
        <w:spacing w:after="0" w:line="240" w:lineRule="auto"/>
        <w:ind w:firstLine="708"/>
        <w:jc w:val="both"/>
        <w:rPr>
          <w:rFonts w:ascii="Times New Roman" w:hAnsi="Times New Roman"/>
          <w:sz w:val="24"/>
          <w:szCs w:val="24"/>
        </w:rPr>
      </w:pPr>
    </w:p>
    <w:p w:rsidR="0044318E" w:rsidRPr="00B13761" w:rsidRDefault="0044318E" w:rsidP="0044318E">
      <w:pPr>
        <w:spacing w:after="0" w:line="240" w:lineRule="auto"/>
        <w:jc w:val="center"/>
        <w:rPr>
          <w:rFonts w:ascii="Times New Roman" w:hAnsi="Times New Roman"/>
          <w:sz w:val="24"/>
          <w:szCs w:val="24"/>
        </w:rPr>
      </w:pPr>
    </w:p>
    <w:p w:rsidR="0044318E" w:rsidRPr="00B13761" w:rsidRDefault="0044318E" w:rsidP="0044318E">
      <w:pPr>
        <w:spacing w:after="0" w:line="240" w:lineRule="auto"/>
        <w:jc w:val="center"/>
        <w:rPr>
          <w:rFonts w:ascii="Times New Roman" w:hAnsi="Times New Roman"/>
          <w:sz w:val="24"/>
          <w:szCs w:val="24"/>
        </w:rPr>
      </w:pPr>
    </w:p>
    <w:p w:rsidR="0044318E" w:rsidRPr="00B13761" w:rsidRDefault="0044318E" w:rsidP="0044318E">
      <w:pPr>
        <w:spacing w:after="0" w:line="240" w:lineRule="auto"/>
        <w:jc w:val="center"/>
        <w:rPr>
          <w:rFonts w:ascii="Times New Roman" w:hAnsi="Times New Roman"/>
          <w:sz w:val="24"/>
          <w:szCs w:val="24"/>
        </w:rPr>
      </w:pPr>
    </w:p>
    <w:p w:rsidR="0044318E" w:rsidRPr="00B13761" w:rsidRDefault="0044318E" w:rsidP="0044318E">
      <w:pPr>
        <w:spacing w:after="0" w:line="240" w:lineRule="auto"/>
        <w:jc w:val="center"/>
        <w:rPr>
          <w:rFonts w:ascii="Times New Roman" w:hAnsi="Times New Roman"/>
          <w:sz w:val="24"/>
          <w:szCs w:val="24"/>
        </w:rPr>
      </w:pPr>
    </w:p>
    <w:p w:rsidR="0044318E" w:rsidRPr="00B13761" w:rsidRDefault="0044318E" w:rsidP="0044318E">
      <w:pPr>
        <w:spacing w:after="0" w:line="240" w:lineRule="auto"/>
        <w:jc w:val="center"/>
        <w:rPr>
          <w:rFonts w:ascii="Times New Roman" w:hAnsi="Times New Roman"/>
          <w:sz w:val="24"/>
          <w:szCs w:val="24"/>
        </w:rPr>
      </w:pPr>
    </w:p>
    <w:p w:rsidR="0044318E" w:rsidRDefault="0044318E" w:rsidP="0044318E">
      <w:pPr>
        <w:spacing w:after="0" w:line="240" w:lineRule="auto"/>
        <w:jc w:val="center"/>
        <w:rPr>
          <w:rFonts w:ascii="Times New Roman" w:hAnsi="Times New Roman"/>
          <w:sz w:val="24"/>
          <w:szCs w:val="24"/>
        </w:rPr>
      </w:pPr>
    </w:p>
    <w:p w:rsidR="0044318E" w:rsidRDefault="0044318E" w:rsidP="0044318E">
      <w:pPr>
        <w:spacing w:after="0" w:line="240" w:lineRule="auto"/>
        <w:jc w:val="center"/>
        <w:rPr>
          <w:rFonts w:ascii="Times New Roman" w:hAnsi="Times New Roman"/>
          <w:sz w:val="24"/>
          <w:szCs w:val="24"/>
        </w:rPr>
      </w:pPr>
    </w:p>
    <w:p w:rsidR="0044318E" w:rsidRPr="00B13761" w:rsidRDefault="0044318E" w:rsidP="0044318E">
      <w:pPr>
        <w:spacing w:after="0" w:line="240" w:lineRule="auto"/>
        <w:jc w:val="center"/>
        <w:rPr>
          <w:rFonts w:ascii="Times New Roman" w:hAnsi="Times New Roman"/>
          <w:b/>
          <w:sz w:val="24"/>
          <w:szCs w:val="24"/>
          <w:lang w:val="en-US"/>
        </w:rPr>
      </w:pPr>
      <w:r w:rsidRPr="00B13761">
        <w:rPr>
          <w:rFonts w:ascii="Times New Roman" w:hAnsi="Times New Roman"/>
          <w:b/>
          <w:sz w:val="24"/>
          <w:szCs w:val="24"/>
        </w:rPr>
        <w:lastRenderedPageBreak/>
        <w:t>ПРИЛОЖЕНИЕ</w:t>
      </w:r>
      <w:r>
        <w:rPr>
          <w:rFonts w:ascii="Times New Roman" w:hAnsi="Times New Roman"/>
          <w:b/>
          <w:sz w:val="24"/>
          <w:szCs w:val="24"/>
          <w:lang w:val="en-US"/>
        </w:rPr>
        <w:t xml:space="preserve"> Y</w:t>
      </w:r>
    </w:p>
    <w:p w:rsidR="0044318E" w:rsidRPr="009E7BE4" w:rsidRDefault="0044318E" w:rsidP="0044318E">
      <w:pPr>
        <w:spacing w:after="0" w:line="240" w:lineRule="auto"/>
        <w:jc w:val="center"/>
        <w:rPr>
          <w:rFonts w:ascii="Times New Roman" w:hAnsi="Times New Roman"/>
          <w:b/>
          <w:sz w:val="20"/>
          <w:szCs w:val="20"/>
        </w:rPr>
      </w:pPr>
    </w:p>
    <w:p w:rsidR="0044318E" w:rsidRPr="00B13761" w:rsidRDefault="0044318E" w:rsidP="009E7BE4">
      <w:pPr>
        <w:spacing w:after="0" w:line="360" w:lineRule="auto"/>
        <w:jc w:val="center"/>
        <w:rPr>
          <w:rFonts w:ascii="Times New Roman" w:hAnsi="Times New Roman"/>
          <w:b/>
          <w:sz w:val="24"/>
          <w:szCs w:val="24"/>
        </w:rPr>
      </w:pPr>
      <w:r w:rsidRPr="00B13761">
        <w:rPr>
          <w:rFonts w:ascii="Times New Roman" w:hAnsi="Times New Roman"/>
          <w:b/>
          <w:sz w:val="24"/>
          <w:szCs w:val="24"/>
        </w:rPr>
        <w:t>Э</w:t>
      </w:r>
      <w:r w:rsidR="009E7BE4" w:rsidRPr="00B13761">
        <w:rPr>
          <w:rFonts w:ascii="Times New Roman" w:hAnsi="Times New Roman"/>
          <w:b/>
          <w:sz w:val="24"/>
          <w:szCs w:val="24"/>
        </w:rPr>
        <w:t>кономическая эффективность химических обработок против комплекса вредителей хлопчатника, 2019 год</w:t>
      </w:r>
    </w:p>
    <w:p w:rsidR="0044318E" w:rsidRPr="009E7BE4" w:rsidRDefault="0044318E" w:rsidP="0044318E">
      <w:pPr>
        <w:spacing w:after="0" w:line="240" w:lineRule="auto"/>
        <w:jc w:val="both"/>
        <w:rPr>
          <w:rFonts w:ascii="Times New Roman" w:hAnsi="Times New Roman"/>
          <w:sz w:val="20"/>
          <w:szCs w:val="20"/>
        </w:rPr>
      </w:pPr>
    </w:p>
    <w:tbl>
      <w:tblPr>
        <w:tblStyle w:val="a7"/>
        <w:tblW w:w="9540" w:type="dxa"/>
        <w:jc w:val="center"/>
        <w:tblLayout w:type="fixed"/>
        <w:tblLook w:val="01E0"/>
      </w:tblPr>
      <w:tblGrid>
        <w:gridCol w:w="2078"/>
        <w:gridCol w:w="928"/>
        <w:gridCol w:w="1056"/>
        <w:gridCol w:w="1134"/>
        <w:gridCol w:w="1134"/>
        <w:gridCol w:w="992"/>
        <w:gridCol w:w="1134"/>
        <w:gridCol w:w="1084"/>
      </w:tblGrid>
      <w:tr w:rsidR="0044318E" w:rsidRPr="00B13761" w:rsidTr="0044318E">
        <w:trPr>
          <w:cantSplit/>
          <w:trHeight w:val="1336"/>
          <w:jc w:val="center"/>
        </w:trPr>
        <w:tc>
          <w:tcPr>
            <w:tcW w:w="2078" w:type="dxa"/>
          </w:tcPr>
          <w:p w:rsidR="0044318E" w:rsidRPr="00B13761" w:rsidRDefault="0044318E" w:rsidP="0044318E">
            <w:pPr>
              <w:jc w:val="center"/>
              <w:rPr>
                <w:rFonts w:ascii="Times New Roman" w:hAnsi="Times New Roman"/>
                <w:sz w:val="24"/>
                <w:szCs w:val="24"/>
              </w:rPr>
            </w:pPr>
          </w:p>
          <w:p w:rsidR="0044318E" w:rsidRPr="00B13761" w:rsidRDefault="0044318E" w:rsidP="0044318E">
            <w:pPr>
              <w:jc w:val="center"/>
              <w:rPr>
                <w:rFonts w:ascii="Times New Roman" w:hAnsi="Times New Roman"/>
                <w:sz w:val="24"/>
                <w:szCs w:val="24"/>
              </w:rPr>
            </w:pPr>
          </w:p>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Варианты</w:t>
            </w:r>
          </w:p>
          <w:p w:rsidR="0044318E" w:rsidRPr="00B13761" w:rsidRDefault="0044318E" w:rsidP="0044318E">
            <w:pPr>
              <w:jc w:val="center"/>
              <w:rPr>
                <w:rFonts w:ascii="Times New Roman" w:hAnsi="Times New Roman"/>
                <w:sz w:val="24"/>
                <w:szCs w:val="24"/>
              </w:rPr>
            </w:pPr>
          </w:p>
        </w:tc>
        <w:tc>
          <w:tcPr>
            <w:tcW w:w="928" w:type="dxa"/>
          </w:tcPr>
          <w:p w:rsidR="0044318E" w:rsidRPr="00B13761" w:rsidRDefault="0044318E" w:rsidP="0044318E">
            <w:pPr>
              <w:jc w:val="center"/>
              <w:rPr>
                <w:rFonts w:ascii="Times New Roman" w:hAnsi="Times New Roman"/>
                <w:sz w:val="24"/>
                <w:szCs w:val="24"/>
              </w:rPr>
            </w:pPr>
          </w:p>
          <w:p w:rsidR="0044318E" w:rsidRPr="00B13761" w:rsidRDefault="0044318E" w:rsidP="0044318E">
            <w:pPr>
              <w:ind w:left="-108" w:right="-172"/>
              <w:jc w:val="center"/>
              <w:rPr>
                <w:rFonts w:ascii="Times New Roman" w:hAnsi="Times New Roman"/>
                <w:sz w:val="24"/>
                <w:szCs w:val="24"/>
              </w:rPr>
            </w:pPr>
            <w:r w:rsidRPr="00B13761">
              <w:rPr>
                <w:rFonts w:ascii="Times New Roman" w:hAnsi="Times New Roman"/>
                <w:sz w:val="24"/>
                <w:szCs w:val="24"/>
              </w:rPr>
              <w:t>Уро-</w:t>
            </w:r>
          </w:p>
          <w:p w:rsidR="0044318E" w:rsidRPr="00B13761" w:rsidRDefault="0044318E" w:rsidP="0044318E">
            <w:pPr>
              <w:ind w:left="-108" w:right="-172"/>
              <w:jc w:val="center"/>
              <w:rPr>
                <w:rFonts w:ascii="Times New Roman" w:hAnsi="Times New Roman"/>
                <w:sz w:val="24"/>
                <w:szCs w:val="24"/>
              </w:rPr>
            </w:pPr>
            <w:r w:rsidRPr="00B13761">
              <w:rPr>
                <w:rFonts w:ascii="Times New Roman" w:hAnsi="Times New Roman"/>
                <w:sz w:val="24"/>
                <w:szCs w:val="24"/>
              </w:rPr>
              <w:t>жай средний, ц/га</w:t>
            </w:r>
          </w:p>
        </w:tc>
        <w:tc>
          <w:tcPr>
            <w:tcW w:w="1056" w:type="dxa"/>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При-</w:t>
            </w:r>
          </w:p>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бавка</w:t>
            </w:r>
          </w:p>
          <w:p w:rsidR="0044318E" w:rsidRPr="00B13761" w:rsidRDefault="0044318E" w:rsidP="0044318E">
            <w:pPr>
              <w:ind w:left="-103"/>
              <w:jc w:val="center"/>
              <w:rPr>
                <w:rFonts w:ascii="Times New Roman" w:hAnsi="Times New Roman"/>
                <w:sz w:val="24"/>
                <w:szCs w:val="24"/>
              </w:rPr>
            </w:pPr>
            <w:r w:rsidRPr="00B13761">
              <w:rPr>
                <w:rFonts w:ascii="Times New Roman" w:hAnsi="Times New Roman"/>
                <w:sz w:val="24"/>
                <w:szCs w:val="24"/>
              </w:rPr>
              <w:t>с приме-нением</w:t>
            </w:r>
          </w:p>
          <w:p w:rsidR="0044318E" w:rsidRPr="00B13761" w:rsidRDefault="0044318E" w:rsidP="0044318E">
            <w:pPr>
              <w:ind w:left="-103"/>
              <w:jc w:val="center"/>
              <w:rPr>
                <w:rFonts w:ascii="Times New Roman" w:hAnsi="Times New Roman"/>
                <w:sz w:val="24"/>
                <w:szCs w:val="24"/>
              </w:rPr>
            </w:pPr>
            <w:r w:rsidRPr="00B13761">
              <w:rPr>
                <w:rFonts w:ascii="Times New Roman" w:hAnsi="Times New Roman"/>
                <w:sz w:val="24"/>
                <w:szCs w:val="24"/>
              </w:rPr>
              <w:t>пести-цидов,</w:t>
            </w:r>
          </w:p>
          <w:p w:rsidR="0044318E" w:rsidRPr="00B13761" w:rsidRDefault="0044318E" w:rsidP="0044318E">
            <w:pPr>
              <w:ind w:left="-103"/>
              <w:jc w:val="center"/>
              <w:rPr>
                <w:rFonts w:ascii="Times New Roman" w:hAnsi="Times New Roman"/>
                <w:sz w:val="24"/>
                <w:szCs w:val="24"/>
              </w:rPr>
            </w:pPr>
            <w:r w:rsidRPr="00B13761">
              <w:rPr>
                <w:rFonts w:ascii="Times New Roman" w:hAnsi="Times New Roman"/>
                <w:sz w:val="24"/>
                <w:szCs w:val="24"/>
              </w:rPr>
              <w:t>ц/га</w:t>
            </w:r>
          </w:p>
        </w:tc>
        <w:tc>
          <w:tcPr>
            <w:tcW w:w="1134" w:type="dxa"/>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Реализа-ционная цена,</w:t>
            </w:r>
          </w:p>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 тн. хл.-сырца, 150 000 тенге</w:t>
            </w:r>
          </w:p>
        </w:tc>
        <w:tc>
          <w:tcPr>
            <w:tcW w:w="1134" w:type="dxa"/>
          </w:tcPr>
          <w:p w:rsidR="0044318E" w:rsidRPr="00B13761" w:rsidRDefault="0044318E" w:rsidP="0044318E">
            <w:pPr>
              <w:ind w:left="-108" w:right="-108"/>
              <w:jc w:val="center"/>
              <w:rPr>
                <w:rFonts w:ascii="Times New Roman" w:hAnsi="Times New Roman"/>
                <w:sz w:val="24"/>
                <w:szCs w:val="24"/>
              </w:rPr>
            </w:pPr>
            <w:r w:rsidRPr="00B13761">
              <w:rPr>
                <w:rFonts w:ascii="Times New Roman" w:hAnsi="Times New Roman"/>
                <w:sz w:val="24"/>
                <w:szCs w:val="24"/>
              </w:rPr>
              <w:t>Сумма</w:t>
            </w:r>
          </w:p>
          <w:p w:rsidR="0044318E" w:rsidRPr="00B13761" w:rsidRDefault="0044318E" w:rsidP="0044318E">
            <w:pPr>
              <w:ind w:left="-108" w:right="-108"/>
              <w:jc w:val="center"/>
              <w:rPr>
                <w:rFonts w:ascii="Times New Roman" w:hAnsi="Times New Roman"/>
                <w:sz w:val="24"/>
                <w:szCs w:val="24"/>
              </w:rPr>
            </w:pPr>
            <w:r w:rsidRPr="00B13761">
              <w:rPr>
                <w:rFonts w:ascii="Times New Roman" w:hAnsi="Times New Roman"/>
                <w:sz w:val="24"/>
                <w:szCs w:val="24"/>
              </w:rPr>
              <w:t>получ.</w:t>
            </w:r>
          </w:p>
          <w:p w:rsidR="0044318E" w:rsidRPr="00B13761" w:rsidRDefault="0044318E" w:rsidP="0044318E">
            <w:pPr>
              <w:ind w:left="-108" w:right="-108"/>
              <w:jc w:val="center"/>
              <w:rPr>
                <w:rFonts w:ascii="Times New Roman" w:hAnsi="Times New Roman"/>
                <w:sz w:val="24"/>
                <w:szCs w:val="24"/>
              </w:rPr>
            </w:pPr>
            <w:r w:rsidRPr="00B13761">
              <w:rPr>
                <w:rFonts w:ascii="Times New Roman" w:hAnsi="Times New Roman"/>
                <w:sz w:val="24"/>
                <w:szCs w:val="24"/>
              </w:rPr>
              <w:t>от прибав-ки урожая, тенге</w:t>
            </w:r>
          </w:p>
        </w:tc>
        <w:tc>
          <w:tcPr>
            <w:tcW w:w="992" w:type="dxa"/>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Расход на обраб. пести-цидом</w:t>
            </w:r>
          </w:p>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на 1 га, тенге</w:t>
            </w:r>
          </w:p>
        </w:tc>
        <w:tc>
          <w:tcPr>
            <w:tcW w:w="1134" w:type="dxa"/>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Стои-мость уборки перевозксохра-ненного урожая, тенге</w:t>
            </w:r>
          </w:p>
        </w:tc>
        <w:tc>
          <w:tcPr>
            <w:tcW w:w="1084" w:type="dxa"/>
          </w:tcPr>
          <w:p w:rsidR="0044318E" w:rsidRPr="00B13761" w:rsidRDefault="0044318E" w:rsidP="0044318E">
            <w:pPr>
              <w:jc w:val="center"/>
              <w:rPr>
                <w:rFonts w:ascii="Times New Roman" w:hAnsi="Times New Roman"/>
                <w:sz w:val="24"/>
                <w:szCs w:val="24"/>
                <w:lang w:val="kk-KZ"/>
              </w:rPr>
            </w:pPr>
            <w:r w:rsidRPr="00B13761">
              <w:rPr>
                <w:rFonts w:ascii="Times New Roman" w:hAnsi="Times New Roman"/>
                <w:sz w:val="24"/>
                <w:szCs w:val="24"/>
              </w:rPr>
              <w:t>Чистый доход с</w:t>
            </w:r>
            <w:r w:rsidRPr="00B13761">
              <w:rPr>
                <w:rFonts w:ascii="Times New Roman" w:hAnsi="Times New Roman"/>
                <w:sz w:val="24"/>
                <w:szCs w:val="24"/>
                <w:lang w:val="kk-KZ"/>
              </w:rPr>
              <w:t xml:space="preserve"> приме-нений препа-ратов</w:t>
            </w:r>
          </w:p>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 га, тенге</w:t>
            </w:r>
          </w:p>
        </w:tc>
      </w:tr>
      <w:tr w:rsidR="0044318E" w:rsidRPr="001734CA" w:rsidTr="0044318E">
        <w:trPr>
          <w:trHeight w:val="261"/>
          <w:jc w:val="center"/>
        </w:trPr>
        <w:tc>
          <w:tcPr>
            <w:tcW w:w="9540" w:type="dxa"/>
            <w:gridSpan w:val="8"/>
            <w:vAlign w:val="center"/>
          </w:tcPr>
          <w:p w:rsidR="0044318E" w:rsidRPr="00B13761" w:rsidRDefault="0044318E" w:rsidP="0044318E">
            <w:pPr>
              <w:ind w:firstLine="720"/>
              <w:jc w:val="center"/>
              <w:rPr>
                <w:rFonts w:ascii="Times New Roman" w:hAnsi="Times New Roman"/>
                <w:sz w:val="24"/>
                <w:szCs w:val="24"/>
                <w:lang w:val="en-US"/>
              </w:rPr>
            </w:pPr>
            <w:r w:rsidRPr="00B13761">
              <w:rPr>
                <w:rFonts w:ascii="Times New Roman" w:hAnsi="Times New Roman"/>
                <w:sz w:val="24"/>
                <w:szCs w:val="24"/>
              </w:rPr>
              <w:t>Паутинныйклещ</w:t>
            </w:r>
            <w:r w:rsidRPr="00B13761">
              <w:rPr>
                <w:rFonts w:ascii="Times New Roman" w:hAnsi="Times New Roman"/>
                <w:sz w:val="24"/>
                <w:szCs w:val="24"/>
                <w:lang w:val="en-US"/>
              </w:rPr>
              <w:t xml:space="preserve"> (Tetranychus turkestani Ug. Et Nik)</w:t>
            </w:r>
          </w:p>
        </w:tc>
      </w:tr>
      <w:tr w:rsidR="0044318E" w:rsidRPr="00B13761" w:rsidTr="0044318E">
        <w:trPr>
          <w:trHeight w:val="261"/>
          <w:jc w:val="center"/>
        </w:trPr>
        <w:tc>
          <w:tcPr>
            <w:tcW w:w="2078" w:type="dxa"/>
            <w:vAlign w:val="center"/>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Контроль</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28,7</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430500</w:t>
            </w:r>
          </w:p>
        </w:tc>
        <w:tc>
          <w:tcPr>
            <w:tcW w:w="1134" w:type="dxa"/>
            <w:vAlign w:val="center"/>
          </w:tcPr>
          <w:p w:rsidR="0044318E" w:rsidRPr="00B13761" w:rsidRDefault="0044318E" w:rsidP="0044318E">
            <w:pPr>
              <w:jc w:val="center"/>
              <w:rPr>
                <w:rFonts w:ascii="Times New Roman" w:hAnsi="Times New Roman"/>
                <w:sz w:val="24"/>
                <w:szCs w:val="24"/>
              </w:rPr>
            </w:pP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w:t>
            </w:r>
          </w:p>
        </w:tc>
      </w:tr>
      <w:tr w:rsidR="0044318E" w:rsidRPr="00B13761" w:rsidTr="0044318E">
        <w:trPr>
          <w:trHeight w:val="540"/>
          <w:jc w:val="center"/>
        </w:trPr>
        <w:tc>
          <w:tcPr>
            <w:tcW w:w="2078"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Акарин, 3,6% к.э. – 0,15 л/га</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33,6</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+4,9</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504000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73500</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10 900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20335</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42265</w:t>
            </w:r>
          </w:p>
        </w:tc>
      </w:tr>
      <w:tr w:rsidR="0044318E" w:rsidRPr="00B13761" w:rsidTr="0044318E">
        <w:trPr>
          <w:trHeight w:val="461"/>
          <w:jc w:val="center"/>
        </w:trPr>
        <w:tc>
          <w:tcPr>
            <w:tcW w:w="2078"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 xml:space="preserve">Ронин, к.э. – 0,3 л/га </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33,0</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+4,3</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495000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64500</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9 750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17845</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36905</w:t>
            </w:r>
          </w:p>
        </w:tc>
      </w:tr>
      <w:tr w:rsidR="0044318E" w:rsidRPr="00B13761" w:rsidTr="0044318E">
        <w:trPr>
          <w:trHeight w:val="540"/>
          <w:jc w:val="center"/>
        </w:trPr>
        <w:tc>
          <w:tcPr>
            <w:tcW w:w="2078" w:type="dxa"/>
          </w:tcPr>
          <w:p w:rsidR="0044318E" w:rsidRPr="00B13761" w:rsidRDefault="0044318E" w:rsidP="0044318E">
            <w:pPr>
              <w:rPr>
                <w:rFonts w:ascii="Times New Roman" w:hAnsi="Times New Roman"/>
                <w:bCs/>
                <w:sz w:val="24"/>
                <w:szCs w:val="24"/>
              </w:rPr>
            </w:pPr>
            <w:r w:rsidRPr="00B13761">
              <w:rPr>
                <w:rFonts w:ascii="Times New Roman" w:hAnsi="Times New Roman"/>
                <w:sz w:val="24"/>
                <w:szCs w:val="24"/>
              </w:rPr>
              <w:t>Оберон Рапид, к.с. – 0,4 л/га</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33,9</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+5,2</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508500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78000</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13 340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21580</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43080</w:t>
            </w:r>
          </w:p>
        </w:tc>
      </w:tr>
      <w:tr w:rsidR="0044318E" w:rsidRPr="00B13761" w:rsidTr="0044318E">
        <w:trPr>
          <w:trHeight w:val="540"/>
          <w:jc w:val="center"/>
        </w:trPr>
        <w:tc>
          <w:tcPr>
            <w:tcW w:w="2078"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Оберон Рапид, к.с. – 0,6 л/га</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35,0</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+6,3</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525000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94500</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18 750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26145</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49605</w:t>
            </w:r>
          </w:p>
        </w:tc>
      </w:tr>
      <w:tr w:rsidR="0044318E" w:rsidRPr="00B13761" w:rsidTr="0044318E">
        <w:trPr>
          <w:trHeight w:val="334"/>
          <w:jc w:val="center"/>
        </w:trPr>
        <w:tc>
          <w:tcPr>
            <w:tcW w:w="9540" w:type="dxa"/>
            <w:gridSpan w:val="8"/>
          </w:tcPr>
          <w:p w:rsidR="0044318E" w:rsidRPr="00B13761" w:rsidRDefault="0044318E" w:rsidP="0044318E">
            <w:pPr>
              <w:pStyle w:val="af3"/>
              <w:spacing w:after="0"/>
              <w:ind w:left="0" w:firstLine="709"/>
              <w:jc w:val="center"/>
              <w:rPr>
                <w:rFonts w:ascii="Times New Roman" w:hAnsi="Times New Roman"/>
                <w:sz w:val="24"/>
                <w:szCs w:val="24"/>
              </w:rPr>
            </w:pPr>
            <w:r w:rsidRPr="00B13761">
              <w:rPr>
                <w:rFonts w:ascii="Times New Roman" w:hAnsi="Times New Roman"/>
                <w:sz w:val="24"/>
                <w:szCs w:val="24"/>
              </w:rPr>
              <w:t>Хлопковая тля (</w:t>
            </w:r>
            <w:r w:rsidRPr="00B13761">
              <w:rPr>
                <w:rFonts w:ascii="Times New Roman" w:hAnsi="Times New Roman"/>
                <w:sz w:val="24"/>
                <w:szCs w:val="24"/>
                <w:lang w:val="en-US"/>
              </w:rPr>
              <w:t>Acyrthosiphon</w:t>
            </w:r>
            <w:r w:rsidRPr="00B13761">
              <w:rPr>
                <w:rFonts w:ascii="Times New Roman" w:hAnsi="Times New Roman"/>
                <w:sz w:val="24"/>
                <w:szCs w:val="24"/>
              </w:rPr>
              <w:t xml:space="preserve"> </w:t>
            </w:r>
            <w:r w:rsidRPr="00B13761">
              <w:rPr>
                <w:rFonts w:ascii="Times New Roman" w:hAnsi="Times New Roman"/>
                <w:sz w:val="24"/>
                <w:szCs w:val="24"/>
                <w:lang w:val="en-US"/>
              </w:rPr>
              <w:t>gossypii</w:t>
            </w:r>
            <w:r w:rsidRPr="00B13761">
              <w:rPr>
                <w:rFonts w:ascii="Times New Roman" w:hAnsi="Times New Roman"/>
                <w:sz w:val="24"/>
                <w:szCs w:val="24"/>
              </w:rPr>
              <w:t xml:space="preserve"> </w:t>
            </w:r>
            <w:r w:rsidRPr="00B13761">
              <w:rPr>
                <w:rFonts w:ascii="Times New Roman" w:hAnsi="Times New Roman"/>
                <w:sz w:val="24"/>
                <w:szCs w:val="24"/>
                <w:lang w:val="en-US"/>
              </w:rPr>
              <w:t>Mordv</w:t>
            </w:r>
            <w:r w:rsidRPr="00B13761">
              <w:rPr>
                <w:rFonts w:ascii="Times New Roman" w:hAnsi="Times New Roman"/>
                <w:sz w:val="24"/>
                <w:szCs w:val="24"/>
              </w:rPr>
              <w:t>.)</w:t>
            </w:r>
          </w:p>
        </w:tc>
      </w:tr>
      <w:tr w:rsidR="0044318E" w:rsidRPr="00B13761" w:rsidTr="0044318E">
        <w:trPr>
          <w:trHeight w:val="540"/>
          <w:jc w:val="center"/>
        </w:trPr>
        <w:tc>
          <w:tcPr>
            <w:tcW w:w="2078"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Карат Голд, к.э.</w:t>
            </w:r>
          </w:p>
          <w:p w:rsidR="0044318E" w:rsidRPr="00B13761" w:rsidRDefault="0044318E" w:rsidP="0044318E">
            <w:pPr>
              <w:rPr>
                <w:rFonts w:ascii="Times New Roman" w:hAnsi="Times New Roman"/>
                <w:sz w:val="24"/>
                <w:szCs w:val="24"/>
              </w:rPr>
            </w:pPr>
            <w:r w:rsidRPr="00B13761">
              <w:rPr>
                <w:rFonts w:ascii="Times New Roman" w:hAnsi="Times New Roman"/>
                <w:sz w:val="24"/>
                <w:szCs w:val="24"/>
              </w:rPr>
              <w:t xml:space="preserve"> – 0,25 л/га</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31,6</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+2,9</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474000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43500</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5 420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12035</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26045</w:t>
            </w:r>
          </w:p>
        </w:tc>
      </w:tr>
      <w:tr w:rsidR="0044318E" w:rsidRPr="00B13761" w:rsidTr="0044318E">
        <w:trPr>
          <w:trHeight w:val="540"/>
          <w:jc w:val="center"/>
        </w:trPr>
        <w:tc>
          <w:tcPr>
            <w:tcW w:w="2078"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 xml:space="preserve">Инсект, с.к. </w:t>
            </w:r>
          </w:p>
          <w:p w:rsidR="0044318E" w:rsidRPr="00B13761" w:rsidRDefault="0044318E" w:rsidP="0044318E">
            <w:pPr>
              <w:rPr>
                <w:rFonts w:ascii="Times New Roman" w:hAnsi="Times New Roman"/>
                <w:sz w:val="24"/>
                <w:szCs w:val="24"/>
              </w:rPr>
            </w:pPr>
            <w:r w:rsidRPr="00B13761">
              <w:rPr>
                <w:rFonts w:ascii="Times New Roman" w:hAnsi="Times New Roman"/>
                <w:sz w:val="24"/>
                <w:szCs w:val="24"/>
              </w:rPr>
              <w:t xml:space="preserve"> – 0,2 л/га</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31,9</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+3,2</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478500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48000</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7 700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13280</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27020</w:t>
            </w:r>
          </w:p>
        </w:tc>
      </w:tr>
      <w:tr w:rsidR="0044318E" w:rsidRPr="00B13761" w:rsidTr="0044318E">
        <w:trPr>
          <w:trHeight w:val="282"/>
          <w:jc w:val="center"/>
        </w:trPr>
        <w:tc>
          <w:tcPr>
            <w:tcW w:w="9540" w:type="dxa"/>
            <w:gridSpan w:val="8"/>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Хлопковая совка (</w:t>
            </w:r>
            <w:r w:rsidRPr="00B13761">
              <w:rPr>
                <w:rFonts w:ascii="Times New Roman" w:hAnsi="Times New Roman"/>
                <w:sz w:val="24"/>
                <w:szCs w:val="24"/>
                <w:lang w:val="en-US"/>
              </w:rPr>
              <w:t>Helicoverpa</w:t>
            </w:r>
            <w:r w:rsidRPr="00B13761">
              <w:rPr>
                <w:rFonts w:ascii="Times New Roman" w:hAnsi="Times New Roman"/>
                <w:sz w:val="24"/>
                <w:szCs w:val="24"/>
              </w:rPr>
              <w:t xml:space="preserve"> </w:t>
            </w:r>
            <w:r w:rsidRPr="00B13761">
              <w:rPr>
                <w:rFonts w:ascii="Times New Roman" w:hAnsi="Times New Roman"/>
                <w:sz w:val="24"/>
                <w:szCs w:val="24"/>
                <w:lang w:val="en-US"/>
              </w:rPr>
              <w:t>armigera</w:t>
            </w:r>
            <w:r w:rsidRPr="00B13761">
              <w:rPr>
                <w:rFonts w:ascii="Times New Roman" w:hAnsi="Times New Roman"/>
                <w:sz w:val="24"/>
                <w:szCs w:val="24"/>
              </w:rPr>
              <w:t xml:space="preserve"> </w:t>
            </w:r>
            <w:r w:rsidRPr="00B13761">
              <w:rPr>
                <w:rFonts w:ascii="Times New Roman" w:hAnsi="Times New Roman"/>
                <w:sz w:val="24"/>
                <w:szCs w:val="24"/>
                <w:lang w:val="en-US"/>
              </w:rPr>
              <w:t>Hubn</w:t>
            </w:r>
            <w:r w:rsidRPr="00B13761">
              <w:rPr>
                <w:rFonts w:ascii="Times New Roman" w:hAnsi="Times New Roman"/>
                <w:sz w:val="24"/>
                <w:szCs w:val="24"/>
              </w:rPr>
              <w:t>)</w:t>
            </w:r>
          </w:p>
        </w:tc>
      </w:tr>
      <w:tr w:rsidR="0044318E" w:rsidRPr="00B13761" w:rsidTr="0044318E">
        <w:trPr>
          <w:trHeight w:val="540"/>
          <w:jc w:val="center"/>
        </w:trPr>
        <w:tc>
          <w:tcPr>
            <w:tcW w:w="2078"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Проклэйм Фит 450 в.к. – 0,15 кг/га</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35,4</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+6,7</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531000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100500</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15 369</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27805</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57326</w:t>
            </w:r>
          </w:p>
        </w:tc>
      </w:tr>
      <w:tr w:rsidR="0044318E" w:rsidRPr="00B13761" w:rsidTr="0044318E">
        <w:trPr>
          <w:trHeight w:val="540"/>
          <w:jc w:val="center"/>
        </w:trPr>
        <w:tc>
          <w:tcPr>
            <w:tcW w:w="2078" w:type="dxa"/>
          </w:tcPr>
          <w:p w:rsidR="0044318E" w:rsidRPr="00B13761" w:rsidRDefault="0044318E" w:rsidP="0044318E">
            <w:pPr>
              <w:pStyle w:val="af3"/>
              <w:spacing w:after="0"/>
              <w:ind w:left="34"/>
              <w:rPr>
                <w:rFonts w:ascii="Times New Roman" w:hAnsi="Times New Roman"/>
                <w:bCs/>
                <w:sz w:val="24"/>
                <w:szCs w:val="24"/>
              </w:rPr>
            </w:pPr>
            <w:r w:rsidRPr="00B13761">
              <w:rPr>
                <w:rFonts w:ascii="Times New Roman" w:hAnsi="Times New Roman"/>
                <w:bCs/>
                <w:sz w:val="24"/>
                <w:szCs w:val="24"/>
              </w:rPr>
              <w:t xml:space="preserve">Инсект, с.к. </w:t>
            </w:r>
          </w:p>
          <w:p w:rsidR="0044318E" w:rsidRPr="00B13761" w:rsidRDefault="0044318E" w:rsidP="0044318E">
            <w:pPr>
              <w:pStyle w:val="af3"/>
              <w:spacing w:after="0"/>
              <w:ind w:left="34"/>
              <w:rPr>
                <w:rFonts w:ascii="Times New Roman" w:hAnsi="Times New Roman"/>
                <w:bCs/>
                <w:sz w:val="24"/>
                <w:szCs w:val="24"/>
              </w:rPr>
            </w:pPr>
            <w:r w:rsidRPr="00B13761">
              <w:rPr>
                <w:rFonts w:ascii="Times New Roman" w:hAnsi="Times New Roman"/>
                <w:bCs/>
                <w:sz w:val="24"/>
                <w:szCs w:val="24"/>
              </w:rPr>
              <w:t>– 0,25 л/га</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33,8</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+5,1</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507000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76500</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10 500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21165</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44835</w:t>
            </w:r>
          </w:p>
        </w:tc>
      </w:tr>
      <w:tr w:rsidR="0044318E" w:rsidRPr="00B13761" w:rsidTr="0044318E">
        <w:trPr>
          <w:trHeight w:val="540"/>
          <w:jc w:val="center"/>
        </w:trPr>
        <w:tc>
          <w:tcPr>
            <w:tcW w:w="2078" w:type="dxa"/>
          </w:tcPr>
          <w:p w:rsidR="0044318E" w:rsidRPr="00B13761" w:rsidRDefault="0044318E" w:rsidP="0044318E">
            <w:pPr>
              <w:pStyle w:val="af3"/>
              <w:spacing w:after="0"/>
              <w:ind w:left="34"/>
              <w:rPr>
                <w:rFonts w:ascii="Times New Roman" w:hAnsi="Times New Roman"/>
                <w:bCs/>
                <w:sz w:val="24"/>
                <w:szCs w:val="24"/>
              </w:rPr>
            </w:pPr>
            <w:r w:rsidRPr="00B13761">
              <w:rPr>
                <w:rFonts w:ascii="Times New Roman" w:hAnsi="Times New Roman"/>
                <w:bCs/>
                <w:sz w:val="24"/>
                <w:szCs w:val="24"/>
              </w:rPr>
              <w:t xml:space="preserve">Белт, </w:t>
            </w:r>
            <w:r w:rsidRPr="00B13761">
              <w:rPr>
                <w:rFonts w:ascii="Times New Roman" w:hAnsi="Times New Roman"/>
                <w:bCs/>
                <w:sz w:val="24"/>
                <w:szCs w:val="24"/>
                <w:lang w:val="en-US"/>
              </w:rPr>
              <w:t>s</w:t>
            </w:r>
            <w:r w:rsidRPr="00B13761">
              <w:rPr>
                <w:rFonts w:ascii="Times New Roman" w:hAnsi="Times New Roman"/>
                <w:bCs/>
                <w:sz w:val="24"/>
                <w:szCs w:val="24"/>
              </w:rPr>
              <w:t xml:space="preserve">.с. </w:t>
            </w:r>
          </w:p>
          <w:p w:rsidR="0044318E" w:rsidRPr="00B13761" w:rsidRDefault="0044318E" w:rsidP="0044318E">
            <w:pPr>
              <w:pStyle w:val="af3"/>
              <w:spacing w:after="0"/>
              <w:ind w:left="34"/>
              <w:rPr>
                <w:rFonts w:ascii="Times New Roman" w:hAnsi="Times New Roman"/>
                <w:bCs/>
                <w:sz w:val="24"/>
                <w:szCs w:val="24"/>
              </w:rPr>
            </w:pPr>
            <w:r w:rsidRPr="00B13761">
              <w:rPr>
                <w:rFonts w:ascii="Times New Roman" w:hAnsi="Times New Roman"/>
                <w:bCs/>
                <w:sz w:val="24"/>
                <w:szCs w:val="24"/>
              </w:rPr>
              <w:t>– 0,15 л/га</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35,0</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+6,3</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525000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94500</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17 400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26145</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50955</w:t>
            </w:r>
          </w:p>
        </w:tc>
      </w:tr>
      <w:tr w:rsidR="0044318E" w:rsidRPr="00B13761" w:rsidTr="0044318E">
        <w:trPr>
          <w:trHeight w:val="240"/>
          <w:jc w:val="center"/>
        </w:trPr>
        <w:tc>
          <w:tcPr>
            <w:tcW w:w="9540" w:type="dxa"/>
            <w:gridSpan w:val="8"/>
          </w:tcPr>
          <w:p w:rsidR="0044318E" w:rsidRPr="00B13761" w:rsidRDefault="0044318E" w:rsidP="0044318E">
            <w:pPr>
              <w:jc w:val="right"/>
              <w:rPr>
                <w:rFonts w:ascii="Times New Roman" w:hAnsi="Times New Roman"/>
                <w:sz w:val="24"/>
                <w:szCs w:val="24"/>
              </w:rPr>
            </w:pPr>
            <w:r w:rsidRPr="00B13761">
              <w:rPr>
                <w:rFonts w:ascii="Times New Roman" w:hAnsi="Times New Roman"/>
                <w:sz w:val="24"/>
                <w:szCs w:val="24"/>
              </w:rPr>
              <w:t xml:space="preserve">НСР </w:t>
            </w:r>
            <w:r w:rsidRPr="00B13761">
              <w:rPr>
                <w:rFonts w:ascii="Times New Roman" w:hAnsi="Times New Roman"/>
                <w:sz w:val="24"/>
                <w:szCs w:val="24"/>
                <w:vertAlign w:val="subscript"/>
              </w:rPr>
              <w:t xml:space="preserve">0,5 </w:t>
            </w:r>
            <w:r w:rsidRPr="00B13761">
              <w:rPr>
                <w:rFonts w:ascii="Times New Roman" w:hAnsi="Times New Roman"/>
                <w:sz w:val="24"/>
                <w:szCs w:val="24"/>
              </w:rPr>
              <w:t>=  4,6 ц</w:t>
            </w:r>
          </w:p>
        </w:tc>
      </w:tr>
    </w:tbl>
    <w:p w:rsidR="0044318E" w:rsidRPr="00B13761" w:rsidRDefault="0044318E" w:rsidP="0044318E">
      <w:pPr>
        <w:spacing w:after="0" w:line="240" w:lineRule="auto"/>
        <w:ind w:firstLine="708"/>
        <w:jc w:val="both"/>
        <w:rPr>
          <w:rFonts w:ascii="Times New Roman" w:hAnsi="Times New Roman"/>
          <w:sz w:val="24"/>
          <w:szCs w:val="24"/>
        </w:rPr>
      </w:pPr>
    </w:p>
    <w:p w:rsidR="0044318E" w:rsidRPr="00B13761" w:rsidRDefault="0044318E" w:rsidP="0044318E">
      <w:pPr>
        <w:spacing w:after="0" w:line="240" w:lineRule="auto"/>
        <w:jc w:val="center"/>
        <w:rPr>
          <w:rFonts w:ascii="Times New Roman" w:hAnsi="Times New Roman"/>
          <w:sz w:val="24"/>
          <w:szCs w:val="24"/>
        </w:rPr>
      </w:pPr>
    </w:p>
    <w:p w:rsidR="0044318E" w:rsidRPr="00B13761" w:rsidRDefault="0044318E" w:rsidP="0044318E">
      <w:pPr>
        <w:spacing w:after="0" w:line="240" w:lineRule="auto"/>
        <w:jc w:val="center"/>
        <w:rPr>
          <w:rFonts w:ascii="Times New Roman" w:hAnsi="Times New Roman"/>
          <w:sz w:val="24"/>
          <w:szCs w:val="24"/>
        </w:rPr>
      </w:pPr>
    </w:p>
    <w:p w:rsidR="0044318E" w:rsidRPr="00B13761" w:rsidRDefault="0044318E" w:rsidP="0044318E">
      <w:pPr>
        <w:spacing w:after="0" w:line="240" w:lineRule="auto"/>
        <w:jc w:val="center"/>
        <w:rPr>
          <w:rFonts w:ascii="Times New Roman" w:hAnsi="Times New Roman"/>
          <w:sz w:val="24"/>
          <w:szCs w:val="24"/>
        </w:rPr>
      </w:pPr>
    </w:p>
    <w:p w:rsidR="0044318E" w:rsidRPr="00B13761" w:rsidRDefault="0044318E" w:rsidP="0044318E">
      <w:pPr>
        <w:spacing w:after="0" w:line="240" w:lineRule="auto"/>
        <w:jc w:val="center"/>
        <w:rPr>
          <w:rFonts w:ascii="Times New Roman" w:hAnsi="Times New Roman"/>
          <w:sz w:val="24"/>
          <w:szCs w:val="24"/>
        </w:rPr>
      </w:pPr>
    </w:p>
    <w:p w:rsidR="0044318E" w:rsidRPr="00B13761" w:rsidRDefault="0044318E" w:rsidP="0044318E">
      <w:pPr>
        <w:spacing w:after="0" w:line="240" w:lineRule="auto"/>
        <w:jc w:val="center"/>
        <w:rPr>
          <w:rFonts w:ascii="Times New Roman" w:hAnsi="Times New Roman"/>
          <w:sz w:val="24"/>
          <w:szCs w:val="24"/>
        </w:rPr>
      </w:pPr>
    </w:p>
    <w:p w:rsidR="0044318E" w:rsidRPr="00B13761" w:rsidRDefault="0044318E" w:rsidP="0044318E">
      <w:pPr>
        <w:spacing w:after="0" w:line="240" w:lineRule="auto"/>
        <w:jc w:val="center"/>
        <w:rPr>
          <w:rFonts w:ascii="Times New Roman" w:hAnsi="Times New Roman"/>
          <w:sz w:val="24"/>
          <w:szCs w:val="24"/>
        </w:rPr>
      </w:pPr>
    </w:p>
    <w:p w:rsidR="0044318E" w:rsidRPr="00B13761" w:rsidRDefault="0044318E" w:rsidP="0044318E">
      <w:pPr>
        <w:spacing w:after="0" w:line="240" w:lineRule="auto"/>
        <w:jc w:val="center"/>
        <w:rPr>
          <w:rFonts w:ascii="Times New Roman" w:hAnsi="Times New Roman"/>
          <w:sz w:val="24"/>
          <w:szCs w:val="24"/>
        </w:rPr>
      </w:pPr>
    </w:p>
    <w:p w:rsidR="0044318E" w:rsidRPr="00B13761" w:rsidRDefault="0044318E" w:rsidP="0044318E">
      <w:pPr>
        <w:spacing w:after="0" w:line="240" w:lineRule="auto"/>
        <w:jc w:val="center"/>
        <w:rPr>
          <w:rFonts w:ascii="Times New Roman" w:hAnsi="Times New Roman"/>
          <w:sz w:val="24"/>
          <w:szCs w:val="24"/>
        </w:rPr>
      </w:pPr>
    </w:p>
    <w:p w:rsidR="0044318E" w:rsidRPr="00B13761" w:rsidRDefault="0044318E" w:rsidP="0044318E">
      <w:pPr>
        <w:spacing w:after="0" w:line="240" w:lineRule="auto"/>
        <w:jc w:val="center"/>
        <w:rPr>
          <w:rFonts w:ascii="Times New Roman" w:hAnsi="Times New Roman"/>
          <w:sz w:val="24"/>
          <w:szCs w:val="24"/>
        </w:rPr>
      </w:pPr>
    </w:p>
    <w:p w:rsidR="0044318E" w:rsidRDefault="0044318E" w:rsidP="0044318E">
      <w:pPr>
        <w:spacing w:after="0" w:line="240" w:lineRule="auto"/>
        <w:jc w:val="center"/>
        <w:rPr>
          <w:rFonts w:ascii="Times New Roman" w:hAnsi="Times New Roman"/>
          <w:sz w:val="24"/>
          <w:szCs w:val="24"/>
        </w:rPr>
      </w:pPr>
    </w:p>
    <w:p w:rsidR="0044318E" w:rsidRDefault="0044318E" w:rsidP="0044318E">
      <w:pPr>
        <w:spacing w:after="0" w:line="240" w:lineRule="auto"/>
        <w:jc w:val="center"/>
        <w:rPr>
          <w:rFonts w:ascii="Times New Roman" w:hAnsi="Times New Roman"/>
          <w:sz w:val="24"/>
          <w:szCs w:val="24"/>
        </w:rPr>
      </w:pPr>
    </w:p>
    <w:p w:rsidR="0044318E" w:rsidRDefault="0044318E" w:rsidP="0044318E">
      <w:pPr>
        <w:spacing w:after="0" w:line="240" w:lineRule="auto"/>
        <w:jc w:val="center"/>
        <w:rPr>
          <w:rFonts w:ascii="Times New Roman" w:hAnsi="Times New Roman"/>
          <w:sz w:val="24"/>
          <w:szCs w:val="24"/>
        </w:rPr>
      </w:pPr>
    </w:p>
    <w:p w:rsidR="0044318E" w:rsidRPr="00B13761" w:rsidRDefault="0044318E" w:rsidP="0044318E">
      <w:pPr>
        <w:spacing w:after="0" w:line="240" w:lineRule="auto"/>
        <w:jc w:val="center"/>
        <w:rPr>
          <w:rFonts w:ascii="Times New Roman" w:hAnsi="Times New Roman"/>
          <w:b/>
          <w:sz w:val="24"/>
          <w:szCs w:val="24"/>
          <w:lang w:val="en-US"/>
        </w:rPr>
      </w:pPr>
      <w:r w:rsidRPr="00B13761">
        <w:rPr>
          <w:rFonts w:ascii="Times New Roman" w:hAnsi="Times New Roman"/>
          <w:b/>
          <w:sz w:val="24"/>
          <w:szCs w:val="24"/>
        </w:rPr>
        <w:lastRenderedPageBreak/>
        <w:t>ПРИЛОЖЕНИЕ</w:t>
      </w:r>
      <w:r>
        <w:rPr>
          <w:rFonts w:ascii="Times New Roman" w:hAnsi="Times New Roman"/>
          <w:b/>
          <w:sz w:val="24"/>
          <w:szCs w:val="24"/>
          <w:lang w:val="en-US"/>
        </w:rPr>
        <w:t xml:space="preserve"> Z</w:t>
      </w:r>
    </w:p>
    <w:p w:rsidR="0044318E" w:rsidRPr="00B13761" w:rsidRDefault="0044318E" w:rsidP="0044318E">
      <w:pPr>
        <w:spacing w:after="0" w:line="240" w:lineRule="auto"/>
        <w:jc w:val="center"/>
        <w:rPr>
          <w:rFonts w:ascii="Times New Roman" w:hAnsi="Times New Roman"/>
          <w:b/>
          <w:sz w:val="24"/>
          <w:szCs w:val="24"/>
        </w:rPr>
      </w:pPr>
    </w:p>
    <w:p w:rsidR="0044318E" w:rsidRPr="00B13761" w:rsidRDefault="0044318E" w:rsidP="009E7BE4">
      <w:pPr>
        <w:spacing w:after="0" w:line="360" w:lineRule="auto"/>
        <w:jc w:val="center"/>
        <w:rPr>
          <w:rFonts w:ascii="Times New Roman" w:hAnsi="Times New Roman"/>
          <w:b/>
          <w:sz w:val="24"/>
          <w:szCs w:val="24"/>
        </w:rPr>
      </w:pPr>
      <w:r w:rsidRPr="00B13761">
        <w:rPr>
          <w:rFonts w:ascii="Times New Roman" w:hAnsi="Times New Roman"/>
          <w:b/>
          <w:sz w:val="24"/>
          <w:szCs w:val="24"/>
        </w:rPr>
        <w:t>Э</w:t>
      </w:r>
      <w:r w:rsidR="009E7BE4" w:rsidRPr="00B13761">
        <w:rPr>
          <w:rFonts w:ascii="Times New Roman" w:hAnsi="Times New Roman"/>
          <w:b/>
          <w:sz w:val="24"/>
          <w:szCs w:val="24"/>
        </w:rPr>
        <w:t xml:space="preserve">кономическая эффективность химических обработок </w:t>
      </w:r>
      <w:r w:rsidR="009E7BE4">
        <w:rPr>
          <w:rFonts w:ascii="Times New Roman" w:hAnsi="Times New Roman"/>
          <w:b/>
          <w:sz w:val="24"/>
          <w:szCs w:val="24"/>
          <w:lang w:val="kk-KZ"/>
        </w:rPr>
        <w:t xml:space="preserve"> </w:t>
      </w:r>
      <w:r w:rsidR="009E7BE4" w:rsidRPr="00B13761">
        <w:rPr>
          <w:rFonts w:ascii="Times New Roman" w:hAnsi="Times New Roman"/>
          <w:b/>
          <w:sz w:val="24"/>
          <w:szCs w:val="24"/>
        </w:rPr>
        <w:t>против комплекса вредителей хлопчатника, 2020 год</w:t>
      </w:r>
    </w:p>
    <w:p w:rsidR="0044318E" w:rsidRPr="009E7BE4" w:rsidRDefault="0044318E" w:rsidP="0044318E">
      <w:pPr>
        <w:spacing w:after="0" w:line="240" w:lineRule="auto"/>
        <w:jc w:val="center"/>
        <w:rPr>
          <w:rFonts w:ascii="Times New Roman" w:hAnsi="Times New Roman"/>
          <w:sz w:val="20"/>
          <w:szCs w:val="20"/>
        </w:rPr>
      </w:pPr>
    </w:p>
    <w:tbl>
      <w:tblPr>
        <w:tblStyle w:val="a7"/>
        <w:tblW w:w="9540" w:type="dxa"/>
        <w:jc w:val="center"/>
        <w:tblLayout w:type="fixed"/>
        <w:tblLook w:val="01E0"/>
      </w:tblPr>
      <w:tblGrid>
        <w:gridCol w:w="2078"/>
        <w:gridCol w:w="928"/>
        <w:gridCol w:w="1056"/>
        <w:gridCol w:w="1134"/>
        <w:gridCol w:w="1134"/>
        <w:gridCol w:w="992"/>
        <w:gridCol w:w="1134"/>
        <w:gridCol w:w="1084"/>
      </w:tblGrid>
      <w:tr w:rsidR="0044318E" w:rsidRPr="00B13761" w:rsidTr="0044318E">
        <w:trPr>
          <w:cantSplit/>
          <w:trHeight w:val="1336"/>
          <w:jc w:val="center"/>
        </w:trPr>
        <w:tc>
          <w:tcPr>
            <w:tcW w:w="2078" w:type="dxa"/>
          </w:tcPr>
          <w:p w:rsidR="0044318E" w:rsidRPr="00B13761" w:rsidRDefault="0044318E" w:rsidP="0044318E">
            <w:pPr>
              <w:jc w:val="center"/>
              <w:rPr>
                <w:rFonts w:ascii="Times New Roman" w:hAnsi="Times New Roman"/>
                <w:sz w:val="24"/>
                <w:szCs w:val="24"/>
              </w:rPr>
            </w:pPr>
          </w:p>
          <w:p w:rsidR="0044318E" w:rsidRPr="00B13761" w:rsidRDefault="0044318E" w:rsidP="0044318E">
            <w:pPr>
              <w:jc w:val="center"/>
              <w:rPr>
                <w:rFonts w:ascii="Times New Roman" w:hAnsi="Times New Roman"/>
                <w:sz w:val="24"/>
                <w:szCs w:val="24"/>
              </w:rPr>
            </w:pPr>
          </w:p>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Варианты</w:t>
            </w:r>
          </w:p>
          <w:p w:rsidR="0044318E" w:rsidRPr="00B13761" w:rsidRDefault="0044318E" w:rsidP="0044318E">
            <w:pPr>
              <w:jc w:val="center"/>
              <w:rPr>
                <w:rFonts w:ascii="Times New Roman" w:hAnsi="Times New Roman"/>
                <w:sz w:val="24"/>
                <w:szCs w:val="24"/>
              </w:rPr>
            </w:pPr>
          </w:p>
        </w:tc>
        <w:tc>
          <w:tcPr>
            <w:tcW w:w="928" w:type="dxa"/>
          </w:tcPr>
          <w:p w:rsidR="0044318E" w:rsidRPr="00B13761" w:rsidRDefault="0044318E" w:rsidP="0044318E">
            <w:pPr>
              <w:jc w:val="center"/>
              <w:rPr>
                <w:rFonts w:ascii="Times New Roman" w:hAnsi="Times New Roman"/>
                <w:sz w:val="24"/>
                <w:szCs w:val="24"/>
              </w:rPr>
            </w:pPr>
          </w:p>
          <w:p w:rsidR="0044318E" w:rsidRPr="00B13761" w:rsidRDefault="0044318E" w:rsidP="0044318E">
            <w:pPr>
              <w:ind w:left="-108" w:right="-172"/>
              <w:jc w:val="center"/>
              <w:rPr>
                <w:rFonts w:ascii="Times New Roman" w:hAnsi="Times New Roman"/>
                <w:sz w:val="24"/>
                <w:szCs w:val="24"/>
              </w:rPr>
            </w:pPr>
            <w:r w:rsidRPr="00B13761">
              <w:rPr>
                <w:rFonts w:ascii="Times New Roman" w:hAnsi="Times New Roman"/>
                <w:sz w:val="24"/>
                <w:szCs w:val="24"/>
              </w:rPr>
              <w:t>Уро-</w:t>
            </w:r>
          </w:p>
          <w:p w:rsidR="0044318E" w:rsidRPr="00B13761" w:rsidRDefault="0044318E" w:rsidP="0044318E">
            <w:pPr>
              <w:ind w:left="-108" w:right="-172"/>
              <w:jc w:val="center"/>
              <w:rPr>
                <w:rFonts w:ascii="Times New Roman" w:hAnsi="Times New Roman"/>
                <w:sz w:val="24"/>
                <w:szCs w:val="24"/>
              </w:rPr>
            </w:pPr>
            <w:r w:rsidRPr="00B13761">
              <w:rPr>
                <w:rFonts w:ascii="Times New Roman" w:hAnsi="Times New Roman"/>
                <w:sz w:val="24"/>
                <w:szCs w:val="24"/>
              </w:rPr>
              <w:t>жай средний, ц/га</w:t>
            </w:r>
          </w:p>
        </w:tc>
        <w:tc>
          <w:tcPr>
            <w:tcW w:w="1056" w:type="dxa"/>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При-</w:t>
            </w:r>
          </w:p>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бавка</w:t>
            </w:r>
          </w:p>
          <w:p w:rsidR="0044318E" w:rsidRPr="00B13761" w:rsidRDefault="0044318E" w:rsidP="0044318E">
            <w:pPr>
              <w:ind w:left="-103"/>
              <w:jc w:val="center"/>
              <w:rPr>
                <w:rFonts w:ascii="Times New Roman" w:hAnsi="Times New Roman"/>
                <w:sz w:val="24"/>
                <w:szCs w:val="24"/>
              </w:rPr>
            </w:pPr>
            <w:r w:rsidRPr="00B13761">
              <w:rPr>
                <w:rFonts w:ascii="Times New Roman" w:hAnsi="Times New Roman"/>
                <w:sz w:val="24"/>
                <w:szCs w:val="24"/>
              </w:rPr>
              <w:t>с приме-нением</w:t>
            </w:r>
          </w:p>
          <w:p w:rsidR="0044318E" w:rsidRPr="00B13761" w:rsidRDefault="0044318E" w:rsidP="0044318E">
            <w:pPr>
              <w:ind w:left="-103"/>
              <w:jc w:val="center"/>
              <w:rPr>
                <w:rFonts w:ascii="Times New Roman" w:hAnsi="Times New Roman"/>
                <w:sz w:val="24"/>
                <w:szCs w:val="24"/>
              </w:rPr>
            </w:pPr>
            <w:r w:rsidRPr="00B13761">
              <w:rPr>
                <w:rFonts w:ascii="Times New Roman" w:hAnsi="Times New Roman"/>
                <w:sz w:val="24"/>
                <w:szCs w:val="24"/>
              </w:rPr>
              <w:t>пести-цидов,</w:t>
            </w:r>
          </w:p>
          <w:p w:rsidR="0044318E" w:rsidRPr="00B13761" w:rsidRDefault="0044318E" w:rsidP="0044318E">
            <w:pPr>
              <w:ind w:left="-103"/>
              <w:jc w:val="center"/>
              <w:rPr>
                <w:rFonts w:ascii="Times New Roman" w:hAnsi="Times New Roman"/>
                <w:sz w:val="24"/>
                <w:szCs w:val="24"/>
              </w:rPr>
            </w:pPr>
            <w:r w:rsidRPr="00B13761">
              <w:rPr>
                <w:rFonts w:ascii="Times New Roman" w:hAnsi="Times New Roman"/>
                <w:sz w:val="24"/>
                <w:szCs w:val="24"/>
              </w:rPr>
              <w:t>ц/га</w:t>
            </w:r>
          </w:p>
        </w:tc>
        <w:tc>
          <w:tcPr>
            <w:tcW w:w="1134" w:type="dxa"/>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Реализа-ционная цена,</w:t>
            </w:r>
          </w:p>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 тн. хл.-сырца, 140 000 тенге</w:t>
            </w:r>
          </w:p>
        </w:tc>
        <w:tc>
          <w:tcPr>
            <w:tcW w:w="1134" w:type="dxa"/>
          </w:tcPr>
          <w:p w:rsidR="0044318E" w:rsidRPr="00B13761" w:rsidRDefault="0044318E" w:rsidP="0044318E">
            <w:pPr>
              <w:ind w:left="-108" w:right="-108"/>
              <w:jc w:val="center"/>
              <w:rPr>
                <w:rFonts w:ascii="Times New Roman" w:hAnsi="Times New Roman"/>
                <w:sz w:val="24"/>
                <w:szCs w:val="24"/>
              </w:rPr>
            </w:pPr>
            <w:r w:rsidRPr="00B13761">
              <w:rPr>
                <w:rFonts w:ascii="Times New Roman" w:hAnsi="Times New Roman"/>
                <w:sz w:val="24"/>
                <w:szCs w:val="24"/>
              </w:rPr>
              <w:t>Сумма</w:t>
            </w:r>
          </w:p>
          <w:p w:rsidR="0044318E" w:rsidRPr="00B13761" w:rsidRDefault="0044318E" w:rsidP="0044318E">
            <w:pPr>
              <w:ind w:left="-108" w:right="-108"/>
              <w:jc w:val="center"/>
              <w:rPr>
                <w:rFonts w:ascii="Times New Roman" w:hAnsi="Times New Roman"/>
                <w:sz w:val="24"/>
                <w:szCs w:val="24"/>
              </w:rPr>
            </w:pPr>
            <w:r w:rsidRPr="00B13761">
              <w:rPr>
                <w:rFonts w:ascii="Times New Roman" w:hAnsi="Times New Roman"/>
                <w:sz w:val="24"/>
                <w:szCs w:val="24"/>
              </w:rPr>
              <w:t>получ.</w:t>
            </w:r>
          </w:p>
          <w:p w:rsidR="0044318E" w:rsidRPr="00B13761" w:rsidRDefault="0044318E" w:rsidP="0044318E">
            <w:pPr>
              <w:ind w:left="-108" w:right="-108"/>
              <w:jc w:val="center"/>
              <w:rPr>
                <w:rFonts w:ascii="Times New Roman" w:hAnsi="Times New Roman"/>
                <w:sz w:val="24"/>
                <w:szCs w:val="24"/>
              </w:rPr>
            </w:pPr>
            <w:r w:rsidRPr="00B13761">
              <w:rPr>
                <w:rFonts w:ascii="Times New Roman" w:hAnsi="Times New Roman"/>
                <w:sz w:val="24"/>
                <w:szCs w:val="24"/>
              </w:rPr>
              <w:t>от прибав-ки урожая, тенге</w:t>
            </w:r>
          </w:p>
        </w:tc>
        <w:tc>
          <w:tcPr>
            <w:tcW w:w="992" w:type="dxa"/>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Расход на обраб. пести-цидом</w:t>
            </w:r>
          </w:p>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на 1 га, тенге</w:t>
            </w:r>
          </w:p>
        </w:tc>
        <w:tc>
          <w:tcPr>
            <w:tcW w:w="1134" w:type="dxa"/>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Стои-мость уборки перевозксохра-ненного урожая, тенге</w:t>
            </w:r>
          </w:p>
        </w:tc>
        <w:tc>
          <w:tcPr>
            <w:tcW w:w="1084" w:type="dxa"/>
          </w:tcPr>
          <w:p w:rsidR="0044318E" w:rsidRPr="00B13761" w:rsidRDefault="0044318E" w:rsidP="0044318E">
            <w:pPr>
              <w:jc w:val="center"/>
              <w:rPr>
                <w:rFonts w:ascii="Times New Roman" w:hAnsi="Times New Roman"/>
                <w:sz w:val="24"/>
                <w:szCs w:val="24"/>
                <w:lang w:val="kk-KZ"/>
              </w:rPr>
            </w:pPr>
            <w:r w:rsidRPr="00B13761">
              <w:rPr>
                <w:rFonts w:ascii="Times New Roman" w:hAnsi="Times New Roman"/>
                <w:sz w:val="24"/>
                <w:szCs w:val="24"/>
              </w:rPr>
              <w:t>Чистый доход с</w:t>
            </w:r>
            <w:r w:rsidRPr="00B13761">
              <w:rPr>
                <w:rFonts w:ascii="Times New Roman" w:hAnsi="Times New Roman"/>
                <w:sz w:val="24"/>
                <w:szCs w:val="24"/>
                <w:lang w:val="kk-KZ"/>
              </w:rPr>
              <w:t xml:space="preserve"> приме-нений препа-ратов</w:t>
            </w:r>
          </w:p>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 га, тенге</w:t>
            </w:r>
          </w:p>
        </w:tc>
      </w:tr>
      <w:tr w:rsidR="0044318E" w:rsidRPr="00B13761" w:rsidTr="0044318E">
        <w:trPr>
          <w:trHeight w:val="261"/>
          <w:jc w:val="center"/>
        </w:trPr>
        <w:tc>
          <w:tcPr>
            <w:tcW w:w="9540" w:type="dxa"/>
            <w:gridSpan w:val="8"/>
            <w:vAlign w:val="center"/>
          </w:tcPr>
          <w:p w:rsidR="0044318E" w:rsidRPr="00B13761" w:rsidRDefault="0044318E" w:rsidP="0044318E">
            <w:pPr>
              <w:ind w:firstLine="720"/>
              <w:jc w:val="center"/>
              <w:rPr>
                <w:rFonts w:ascii="Times New Roman" w:hAnsi="Times New Roman"/>
                <w:sz w:val="24"/>
                <w:szCs w:val="24"/>
                <w:lang w:val="en-US"/>
              </w:rPr>
            </w:pPr>
            <w:r w:rsidRPr="00B13761">
              <w:rPr>
                <w:rFonts w:ascii="Times New Roman" w:hAnsi="Times New Roman"/>
                <w:sz w:val="24"/>
                <w:szCs w:val="24"/>
              </w:rPr>
              <w:t>Паутинный</w:t>
            </w:r>
            <w:r w:rsidRPr="00B13761">
              <w:rPr>
                <w:rFonts w:ascii="Times New Roman" w:hAnsi="Times New Roman"/>
                <w:sz w:val="24"/>
                <w:szCs w:val="24"/>
                <w:lang w:val="en-US"/>
              </w:rPr>
              <w:t xml:space="preserve"> </w:t>
            </w:r>
            <w:r w:rsidRPr="00B13761">
              <w:rPr>
                <w:rFonts w:ascii="Times New Roman" w:hAnsi="Times New Roman"/>
                <w:sz w:val="24"/>
                <w:szCs w:val="24"/>
              </w:rPr>
              <w:t>клещ</w:t>
            </w:r>
            <w:r w:rsidRPr="00B13761">
              <w:rPr>
                <w:rFonts w:ascii="Times New Roman" w:hAnsi="Times New Roman"/>
                <w:sz w:val="24"/>
                <w:szCs w:val="24"/>
                <w:lang w:val="en-US"/>
              </w:rPr>
              <w:t xml:space="preserve"> (Tetranychus turkestani Ug. Et Nik)</w:t>
            </w:r>
          </w:p>
        </w:tc>
      </w:tr>
      <w:tr w:rsidR="0044318E" w:rsidRPr="00B13761" w:rsidTr="0044318E">
        <w:trPr>
          <w:trHeight w:val="261"/>
          <w:jc w:val="center"/>
        </w:trPr>
        <w:tc>
          <w:tcPr>
            <w:tcW w:w="2078" w:type="dxa"/>
            <w:vAlign w:val="center"/>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Контроль</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25,6</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358400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w:t>
            </w:r>
          </w:p>
        </w:tc>
      </w:tr>
      <w:tr w:rsidR="0044318E" w:rsidRPr="00B13761" w:rsidTr="0044318E">
        <w:trPr>
          <w:trHeight w:val="540"/>
          <w:jc w:val="center"/>
        </w:trPr>
        <w:tc>
          <w:tcPr>
            <w:tcW w:w="2078"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Акарин, 3,6% к.э. – 0,15 л/га</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30,1</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+4,5</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412400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63000</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11 400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18630</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32970</w:t>
            </w:r>
          </w:p>
        </w:tc>
      </w:tr>
      <w:tr w:rsidR="0044318E" w:rsidRPr="00B13761" w:rsidTr="0044318E">
        <w:trPr>
          <w:trHeight w:val="461"/>
          <w:jc w:val="center"/>
        </w:trPr>
        <w:tc>
          <w:tcPr>
            <w:tcW w:w="2078"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 xml:space="preserve">Ронин, к.э. – 0,3 л/га </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29,7</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+4,1</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415800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57400</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10 200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16974</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30226</w:t>
            </w:r>
          </w:p>
        </w:tc>
      </w:tr>
      <w:tr w:rsidR="0044318E" w:rsidRPr="00B13761" w:rsidTr="0044318E">
        <w:trPr>
          <w:trHeight w:val="540"/>
          <w:jc w:val="center"/>
        </w:trPr>
        <w:tc>
          <w:tcPr>
            <w:tcW w:w="2078"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Оберон Рапид, к.с. – 0,6 л/га</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32,1</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+6,5</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449400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91000</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19 400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26910</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44690</w:t>
            </w:r>
          </w:p>
        </w:tc>
      </w:tr>
      <w:tr w:rsidR="0044318E" w:rsidRPr="00B13761" w:rsidTr="0044318E">
        <w:trPr>
          <w:trHeight w:val="329"/>
          <w:jc w:val="center"/>
        </w:trPr>
        <w:tc>
          <w:tcPr>
            <w:tcW w:w="9540" w:type="dxa"/>
            <w:gridSpan w:val="8"/>
          </w:tcPr>
          <w:p w:rsidR="0044318E" w:rsidRPr="00B13761" w:rsidRDefault="0044318E" w:rsidP="0044318E">
            <w:pPr>
              <w:jc w:val="right"/>
              <w:rPr>
                <w:rFonts w:ascii="Times New Roman" w:hAnsi="Times New Roman"/>
                <w:sz w:val="24"/>
                <w:szCs w:val="24"/>
              </w:rPr>
            </w:pPr>
            <w:r w:rsidRPr="00B13761">
              <w:rPr>
                <w:rFonts w:ascii="Times New Roman" w:hAnsi="Times New Roman"/>
                <w:sz w:val="24"/>
                <w:szCs w:val="24"/>
              </w:rPr>
              <w:t xml:space="preserve">НСР </w:t>
            </w:r>
            <w:r w:rsidRPr="00B13761">
              <w:rPr>
                <w:rFonts w:ascii="Times New Roman" w:hAnsi="Times New Roman"/>
                <w:sz w:val="24"/>
                <w:szCs w:val="24"/>
                <w:vertAlign w:val="subscript"/>
              </w:rPr>
              <w:t xml:space="preserve">095 </w:t>
            </w:r>
            <w:r w:rsidRPr="00B13761">
              <w:rPr>
                <w:rFonts w:ascii="Times New Roman" w:hAnsi="Times New Roman"/>
                <w:sz w:val="24"/>
                <w:szCs w:val="24"/>
              </w:rPr>
              <w:t>=  3,2 ц</w:t>
            </w:r>
          </w:p>
        </w:tc>
      </w:tr>
      <w:tr w:rsidR="0044318E" w:rsidRPr="00B13761" w:rsidTr="0044318E">
        <w:trPr>
          <w:trHeight w:val="334"/>
          <w:jc w:val="center"/>
        </w:trPr>
        <w:tc>
          <w:tcPr>
            <w:tcW w:w="9540" w:type="dxa"/>
            <w:gridSpan w:val="8"/>
          </w:tcPr>
          <w:p w:rsidR="0044318E" w:rsidRPr="00B13761" w:rsidRDefault="0044318E" w:rsidP="0044318E">
            <w:pPr>
              <w:pStyle w:val="af3"/>
              <w:spacing w:after="0"/>
              <w:ind w:left="0" w:firstLine="709"/>
              <w:jc w:val="center"/>
              <w:rPr>
                <w:rFonts w:ascii="Times New Roman" w:hAnsi="Times New Roman"/>
                <w:sz w:val="24"/>
                <w:szCs w:val="24"/>
              </w:rPr>
            </w:pPr>
            <w:r w:rsidRPr="00B13761">
              <w:rPr>
                <w:rFonts w:ascii="Times New Roman" w:hAnsi="Times New Roman"/>
                <w:sz w:val="24"/>
                <w:szCs w:val="24"/>
              </w:rPr>
              <w:t>Хлопковая тля (</w:t>
            </w:r>
            <w:r w:rsidRPr="00B13761">
              <w:rPr>
                <w:rFonts w:ascii="Times New Roman" w:hAnsi="Times New Roman"/>
                <w:sz w:val="24"/>
                <w:szCs w:val="24"/>
                <w:lang w:val="en-US"/>
              </w:rPr>
              <w:t>Acyrthosiphon</w:t>
            </w:r>
            <w:r w:rsidRPr="00B13761">
              <w:rPr>
                <w:rFonts w:ascii="Times New Roman" w:hAnsi="Times New Roman"/>
                <w:sz w:val="24"/>
                <w:szCs w:val="24"/>
              </w:rPr>
              <w:t xml:space="preserve"> </w:t>
            </w:r>
            <w:r w:rsidRPr="00B13761">
              <w:rPr>
                <w:rFonts w:ascii="Times New Roman" w:hAnsi="Times New Roman"/>
                <w:sz w:val="24"/>
                <w:szCs w:val="24"/>
                <w:lang w:val="en-US"/>
              </w:rPr>
              <w:t>gossypii</w:t>
            </w:r>
            <w:r w:rsidRPr="00B13761">
              <w:rPr>
                <w:rFonts w:ascii="Times New Roman" w:hAnsi="Times New Roman"/>
                <w:sz w:val="24"/>
                <w:szCs w:val="24"/>
              </w:rPr>
              <w:t xml:space="preserve"> </w:t>
            </w:r>
            <w:r w:rsidRPr="00B13761">
              <w:rPr>
                <w:rFonts w:ascii="Times New Roman" w:hAnsi="Times New Roman"/>
                <w:sz w:val="24"/>
                <w:szCs w:val="24"/>
                <w:lang w:val="en-US"/>
              </w:rPr>
              <w:t>Mordv</w:t>
            </w:r>
            <w:r w:rsidRPr="00B13761">
              <w:rPr>
                <w:rFonts w:ascii="Times New Roman" w:hAnsi="Times New Roman"/>
                <w:sz w:val="24"/>
                <w:szCs w:val="24"/>
              </w:rPr>
              <w:t>.)</w:t>
            </w:r>
          </w:p>
        </w:tc>
      </w:tr>
      <w:tr w:rsidR="0044318E" w:rsidRPr="00B13761" w:rsidTr="0044318E">
        <w:trPr>
          <w:trHeight w:val="540"/>
          <w:jc w:val="center"/>
        </w:trPr>
        <w:tc>
          <w:tcPr>
            <w:tcW w:w="2078" w:type="dxa"/>
            <w:vAlign w:val="center"/>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Контроль</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26,1</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365400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w:t>
            </w:r>
          </w:p>
        </w:tc>
      </w:tr>
      <w:tr w:rsidR="0044318E" w:rsidRPr="00B13761" w:rsidTr="0044318E">
        <w:trPr>
          <w:trHeight w:val="540"/>
          <w:jc w:val="center"/>
        </w:trPr>
        <w:tc>
          <w:tcPr>
            <w:tcW w:w="2078"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 xml:space="preserve">Корвет, к.э. </w:t>
            </w:r>
          </w:p>
          <w:p w:rsidR="0044318E" w:rsidRPr="00B13761" w:rsidRDefault="0044318E" w:rsidP="0044318E">
            <w:pPr>
              <w:rPr>
                <w:rFonts w:ascii="Times New Roman" w:hAnsi="Times New Roman"/>
                <w:sz w:val="24"/>
                <w:szCs w:val="24"/>
              </w:rPr>
            </w:pPr>
            <w:r w:rsidRPr="00B13761">
              <w:rPr>
                <w:rFonts w:ascii="Times New Roman" w:hAnsi="Times New Roman"/>
                <w:sz w:val="24"/>
                <w:szCs w:val="24"/>
              </w:rPr>
              <w:t xml:space="preserve"> – 1,5 л/га</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29,4</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+3,3</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411600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46200</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5 770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13662</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26768</w:t>
            </w:r>
          </w:p>
        </w:tc>
      </w:tr>
      <w:tr w:rsidR="0044318E" w:rsidRPr="00B13761" w:rsidTr="0044318E">
        <w:trPr>
          <w:trHeight w:val="540"/>
          <w:jc w:val="center"/>
        </w:trPr>
        <w:tc>
          <w:tcPr>
            <w:tcW w:w="2078"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 xml:space="preserve">Инсект, с.к. </w:t>
            </w:r>
          </w:p>
          <w:p w:rsidR="0044318E" w:rsidRPr="00B13761" w:rsidRDefault="0044318E" w:rsidP="0044318E">
            <w:pPr>
              <w:rPr>
                <w:rFonts w:ascii="Times New Roman" w:hAnsi="Times New Roman"/>
                <w:sz w:val="24"/>
                <w:szCs w:val="24"/>
              </w:rPr>
            </w:pPr>
            <w:r w:rsidRPr="00B13761">
              <w:rPr>
                <w:rFonts w:ascii="Times New Roman" w:hAnsi="Times New Roman"/>
                <w:sz w:val="24"/>
                <w:szCs w:val="24"/>
              </w:rPr>
              <w:t xml:space="preserve"> – 0,2 л/га</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29,1</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407400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42000</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8 120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12420</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21460</w:t>
            </w:r>
          </w:p>
        </w:tc>
      </w:tr>
      <w:tr w:rsidR="0044318E" w:rsidRPr="00B13761" w:rsidTr="0044318E">
        <w:trPr>
          <w:trHeight w:val="349"/>
          <w:jc w:val="center"/>
        </w:trPr>
        <w:tc>
          <w:tcPr>
            <w:tcW w:w="9540" w:type="dxa"/>
            <w:gridSpan w:val="8"/>
          </w:tcPr>
          <w:p w:rsidR="0044318E" w:rsidRPr="00B13761" w:rsidRDefault="0044318E" w:rsidP="0044318E">
            <w:pPr>
              <w:jc w:val="right"/>
              <w:rPr>
                <w:rFonts w:ascii="Times New Roman" w:hAnsi="Times New Roman"/>
                <w:sz w:val="24"/>
                <w:szCs w:val="24"/>
              </w:rPr>
            </w:pPr>
            <w:r w:rsidRPr="00B13761">
              <w:rPr>
                <w:rFonts w:ascii="Times New Roman" w:hAnsi="Times New Roman"/>
                <w:sz w:val="24"/>
                <w:szCs w:val="24"/>
              </w:rPr>
              <w:t xml:space="preserve">НСР </w:t>
            </w:r>
            <w:r w:rsidRPr="00B13761">
              <w:rPr>
                <w:rFonts w:ascii="Times New Roman" w:hAnsi="Times New Roman"/>
                <w:sz w:val="24"/>
                <w:szCs w:val="24"/>
                <w:vertAlign w:val="subscript"/>
              </w:rPr>
              <w:t xml:space="preserve">095 </w:t>
            </w:r>
            <w:r w:rsidRPr="00B13761">
              <w:rPr>
                <w:rFonts w:ascii="Times New Roman" w:hAnsi="Times New Roman"/>
                <w:sz w:val="24"/>
                <w:szCs w:val="24"/>
              </w:rPr>
              <w:t>=  1,65 ц</w:t>
            </w:r>
          </w:p>
        </w:tc>
      </w:tr>
      <w:tr w:rsidR="0044318E" w:rsidRPr="00B13761" w:rsidTr="0044318E">
        <w:trPr>
          <w:trHeight w:val="282"/>
          <w:jc w:val="center"/>
        </w:trPr>
        <w:tc>
          <w:tcPr>
            <w:tcW w:w="9540" w:type="dxa"/>
            <w:gridSpan w:val="8"/>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Хлопковая совка (</w:t>
            </w:r>
            <w:r w:rsidRPr="00B13761">
              <w:rPr>
                <w:rFonts w:ascii="Times New Roman" w:hAnsi="Times New Roman"/>
                <w:sz w:val="24"/>
                <w:szCs w:val="24"/>
                <w:lang w:val="en-US"/>
              </w:rPr>
              <w:t>Helicoverpa</w:t>
            </w:r>
            <w:r w:rsidRPr="00B13761">
              <w:rPr>
                <w:rFonts w:ascii="Times New Roman" w:hAnsi="Times New Roman"/>
                <w:sz w:val="24"/>
                <w:szCs w:val="24"/>
              </w:rPr>
              <w:t xml:space="preserve"> </w:t>
            </w:r>
            <w:r w:rsidRPr="00B13761">
              <w:rPr>
                <w:rFonts w:ascii="Times New Roman" w:hAnsi="Times New Roman"/>
                <w:sz w:val="24"/>
                <w:szCs w:val="24"/>
                <w:lang w:val="en-US"/>
              </w:rPr>
              <w:t>armigera</w:t>
            </w:r>
            <w:r w:rsidRPr="00B13761">
              <w:rPr>
                <w:rFonts w:ascii="Times New Roman" w:hAnsi="Times New Roman"/>
                <w:sz w:val="24"/>
                <w:szCs w:val="24"/>
              </w:rPr>
              <w:t xml:space="preserve"> </w:t>
            </w:r>
            <w:r w:rsidRPr="00B13761">
              <w:rPr>
                <w:rFonts w:ascii="Times New Roman" w:hAnsi="Times New Roman"/>
                <w:sz w:val="24"/>
                <w:szCs w:val="24"/>
                <w:lang w:val="en-US"/>
              </w:rPr>
              <w:t>Hubn</w:t>
            </w:r>
            <w:r w:rsidRPr="00B13761">
              <w:rPr>
                <w:rFonts w:ascii="Times New Roman" w:hAnsi="Times New Roman"/>
                <w:sz w:val="24"/>
                <w:szCs w:val="24"/>
              </w:rPr>
              <w:t>)</w:t>
            </w:r>
          </w:p>
        </w:tc>
      </w:tr>
      <w:tr w:rsidR="0044318E" w:rsidRPr="00B13761" w:rsidTr="0044318E">
        <w:trPr>
          <w:trHeight w:val="540"/>
          <w:jc w:val="center"/>
        </w:trPr>
        <w:tc>
          <w:tcPr>
            <w:tcW w:w="2078" w:type="dxa"/>
            <w:vAlign w:val="center"/>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Контроль</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25,9</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362600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w:t>
            </w:r>
          </w:p>
        </w:tc>
      </w:tr>
      <w:tr w:rsidR="0044318E" w:rsidRPr="00B13761" w:rsidTr="0044318E">
        <w:trPr>
          <w:trHeight w:val="540"/>
          <w:jc w:val="center"/>
        </w:trPr>
        <w:tc>
          <w:tcPr>
            <w:tcW w:w="2078"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Проклэйм Фит 450 в.к. – 0,15 кг/га</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32,3</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+6,4</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452200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89600</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16 120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26496</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46984</w:t>
            </w:r>
          </w:p>
        </w:tc>
      </w:tr>
      <w:tr w:rsidR="0044318E" w:rsidRPr="00B13761" w:rsidTr="0044318E">
        <w:trPr>
          <w:trHeight w:val="540"/>
          <w:jc w:val="center"/>
        </w:trPr>
        <w:tc>
          <w:tcPr>
            <w:tcW w:w="2078" w:type="dxa"/>
          </w:tcPr>
          <w:p w:rsidR="0044318E" w:rsidRPr="00B13761" w:rsidRDefault="0044318E" w:rsidP="0044318E">
            <w:pPr>
              <w:pStyle w:val="af3"/>
              <w:spacing w:after="0"/>
              <w:ind w:left="34"/>
              <w:rPr>
                <w:rFonts w:ascii="Times New Roman" w:hAnsi="Times New Roman"/>
                <w:bCs/>
                <w:sz w:val="24"/>
                <w:szCs w:val="24"/>
              </w:rPr>
            </w:pPr>
            <w:r w:rsidRPr="00B13761">
              <w:rPr>
                <w:rFonts w:ascii="Times New Roman" w:hAnsi="Times New Roman"/>
                <w:bCs/>
                <w:sz w:val="24"/>
                <w:szCs w:val="24"/>
              </w:rPr>
              <w:t xml:space="preserve">Инсект, с.к. </w:t>
            </w:r>
          </w:p>
          <w:p w:rsidR="0044318E" w:rsidRPr="00B13761" w:rsidRDefault="0044318E" w:rsidP="0044318E">
            <w:pPr>
              <w:pStyle w:val="af3"/>
              <w:spacing w:after="0"/>
              <w:ind w:left="34"/>
              <w:rPr>
                <w:rFonts w:ascii="Times New Roman" w:hAnsi="Times New Roman"/>
                <w:bCs/>
                <w:sz w:val="24"/>
                <w:szCs w:val="24"/>
              </w:rPr>
            </w:pPr>
            <w:r w:rsidRPr="00B13761">
              <w:rPr>
                <w:rFonts w:ascii="Times New Roman" w:hAnsi="Times New Roman"/>
                <w:bCs/>
                <w:sz w:val="24"/>
                <w:szCs w:val="24"/>
              </w:rPr>
              <w:t>– 0,25 л/га</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30,6</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+4,7</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428400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65800</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11 000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19458</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35342</w:t>
            </w:r>
          </w:p>
        </w:tc>
      </w:tr>
      <w:tr w:rsidR="0044318E" w:rsidRPr="00B13761" w:rsidTr="0044318E">
        <w:trPr>
          <w:trHeight w:val="540"/>
          <w:jc w:val="center"/>
        </w:trPr>
        <w:tc>
          <w:tcPr>
            <w:tcW w:w="2078" w:type="dxa"/>
          </w:tcPr>
          <w:p w:rsidR="0044318E" w:rsidRPr="00B13761" w:rsidRDefault="0044318E" w:rsidP="0044318E">
            <w:pPr>
              <w:pStyle w:val="af3"/>
              <w:spacing w:after="0"/>
              <w:ind w:left="34"/>
              <w:rPr>
                <w:rFonts w:ascii="Times New Roman" w:hAnsi="Times New Roman"/>
                <w:bCs/>
                <w:sz w:val="24"/>
                <w:szCs w:val="24"/>
              </w:rPr>
            </w:pPr>
            <w:r w:rsidRPr="00B13761">
              <w:rPr>
                <w:rFonts w:ascii="Times New Roman" w:hAnsi="Times New Roman"/>
                <w:sz w:val="24"/>
                <w:szCs w:val="24"/>
              </w:rPr>
              <w:t>Кораген к.с.</w:t>
            </w:r>
          </w:p>
          <w:p w:rsidR="0044318E" w:rsidRPr="00B13761" w:rsidRDefault="0044318E" w:rsidP="0044318E">
            <w:pPr>
              <w:pStyle w:val="af3"/>
              <w:spacing w:after="0"/>
              <w:ind w:left="34"/>
              <w:rPr>
                <w:rFonts w:ascii="Times New Roman" w:hAnsi="Times New Roman"/>
                <w:bCs/>
                <w:sz w:val="24"/>
                <w:szCs w:val="24"/>
              </w:rPr>
            </w:pPr>
            <w:r w:rsidRPr="00B13761">
              <w:rPr>
                <w:rFonts w:ascii="Times New Roman" w:hAnsi="Times New Roman"/>
                <w:bCs/>
                <w:sz w:val="24"/>
                <w:szCs w:val="24"/>
              </w:rPr>
              <w:t>– 0,2 л/га</w:t>
            </w:r>
          </w:p>
        </w:tc>
        <w:tc>
          <w:tcPr>
            <w:tcW w:w="928"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33,2</w:t>
            </w:r>
          </w:p>
        </w:tc>
        <w:tc>
          <w:tcPr>
            <w:tcW w:w="1056"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+7,3</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464800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102200</w:t>
            </w:r>
          </w:p>
        </w:tc>
        <w:tc>
          <w:tcPr>
            <w:tcW w:w="992"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19 500</w:t>
            </w:r>
          </w:p>
        </w:tc>
        <w:tc>
          <w:tcPr>
            <w:tcW w:w="113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30222</w:t>
            </w:r>
          </w:p>
        </w:tc>
        <w:tc>
          <w:tcPr>
            <w:tcW w:w="1084" w:type="dxa"/>
            <w:vAlign w:val="center"/>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52478</w:t>
            </w:r>
          </w:p>
        </w:tc>
      </w:tr>
      <w:tr w:rsidR="0044318E" w:rsidRPr="00B13761" w:rsidTr="0044318E">
        <w:trPr>
          <w:trHeight w:val="240"/>
          <w:jc w:val="center"/>
        </w:trPr>
        <w:tc>
          <w:tcPr>
            <w:tcW w:w="9540" w:type="dxa"/>
            <w:gridSpan w:val="8"/>
          </w:tcPr>
          <w:p w:rsidR="0044318E" w:rsidRPr="00B13761" w:rsidRDefault="0044318E" w:rsidP="0044318E">
            <w:pPr>
              <w:jc w:val="right"/>
              <w:rPr>
                <w:rFonts w:ascii="Times New Roman" w:hAnsi="Times New Roman"/>
                <w:sz w:val="24"/>
                <w:szCs w:val="24"/>
              </w:rPr>
            </w:pPr>
            <w:r w:rsidRPr="00B13761">
              <w:rPr>
                <w:rFonts w:ascii="Times New Roman" w:hAnsi="Times New Roman"/>
                <w:sz w:val="24"/>
                <w:szCs w:val="24"/>
              </w:rPr>
              <w:t xml:space="preserve">НСР </w:t>
            </w:r>
            <w:r w:rsidRPr="00B13761">
              <w:rPr>
                <w:rFonts w:ascii="Times New Roman" w:hAnsi="Times New Roman"/>
                <w:sz w:val="24"/>
                <w:szCs w:val="24"/>
                <w:vertAlign w:val="subscript"/>
              </w:rPr>
              <w:t xml:space="preserve">095 </w:t>
            </w:r>
            <w:r w:rsidRPr="00B13761">
              <w:rPr>
                <w:rFonts w:ascii="Times New Roman" w:hAnsi="Times New Roman"/>
                <w:sz w:val="24"/>
                <w:szCs w:val="24"/>
              </w:rPr>
              <w:t>=  1,4  ц</w:t>
            </w:r>
          </w:p>
        </w:tc>
      </w:tr>
    </w:tbl>
    <w:p w:rsidR="0044318E" w:rsidRPr="00B13761" w:rsidRDefault="0044318E" w:rsidP="0044318E">
      <w:pPr>
        <w:jc w:val="center"/>
        <w:rPr>
          <w:rFonts w:ascii="Times New Roman" w:hAnsi="Times New Roman"/>
          <w:sz w:val="24"/>
          <w:szCs w:val="24"/>
        </w:rPr>
      </w:pPr>
    </w:p>
    <w:p w:rsidR="0044318E" w:rsidRPr="00B13761" w:rsidRDefault="0044318E" w:rsidP="0044318E">
      <w:pPr>
        <w:tabs>
          <w:tab w:val="left" w:pos="5685"/>
        </w:tabs>
        <w:spacing w:after="0" w:line="240" w:lineRule="auto"/>
        <w:jc w:val="center"/>
        <w:rPr>
          <w:rFonts w:ascii="Times New Roman" w:hAnsi="Times New Roman"/>
          <w:sz w:val="24"/>
          <w:szCs w:val="24"/>
        </w:rPr>
      </w:pPr>
    </w:p>
    <w:p w:rsidR="0044318E" w:rsidRPr="00B13761" w:rsidRDefault="0044318E" w:rsidP="0044318E">
      <w:pPr>
        <w:pStyle w:val="af3"/>
        <w:spacing w:after="0" w:line="240" w:lineRule="auto"/>
        <w:ind w:left="0"/>
        <w:jc w:val="center"/>
        <w:rPr>
          <w:rFonts w:ascii="Times New Roman" w:hAnsi="Times New Roman"/>
          <w:sz w:val="24"/>
          <w:szCs w:val="24"/>
        </w:rPr>
        <w:sectPr w:rsidR="0044318E" w:rsidRPr="00B13761" w:rsidSect="00560C5C">
          <w:headerReference w:type="even" r:id="rId40"/>
          <w:headerReference w:type="default" r:id="rId41"/>
          <w:footerReference w:type="even" r:id="rId42"/>
          <w:footerReference w:type="default" r:id="rId43"/>
          <w:pgSz w:w="11906" w:h="16838" w:code="9"/>
          <w:pgMar w:top="1134" w:right="567" w:bottom="1134" w:left="1701" w:header="709" w:footer="709" w:gutter="0"/>
          <w:paperSrc w:first="7" w:other="7"/>
          <w:pgNumType w:start="139"/>
          <w:cols w:space="708"/>
          <w:docGrid w:linePitch="360"/>
        </w:sectPr>
      </w:pPr>
    </w:p>
    <w:p w:rsidR="0044318E" w:rsidRPr="00B13761" w:rsidRDefault="0044318E" w:rsidP="0044318E">
      <w:pPr>
        <w:pStyle w:val="af3"/>
        <w:spacing w:after="0" w:line="240" w:lineRule="auto"/>
        <w:ind w:left="0"/>
        <w:jc w:val="center"/>
        <w:rPr>
          <w:rFonts w:ascii="Times New Roman" w:hAnsi="Times New Roman"/>
          <w:b/>
          <w:sz w:val="24"/>
          <w:szCs w:val="24"/>
          <w:lang w:val="en-US"/>
        </w:rPr>
      </w:pPr>
      <w:r w:rsidRPr="00B13761">
        <w:rPr>
          <w:rFonts w:ascii="Times New Roman" w:hAnsi="Times New Roman"/>
          <w:b/>
          <w:sz w:val="24"/>
          <w:szCs w:val="24"/>
        </w:rPr>
        <w:lastRenderedPageBreak/>
        <w:t xml:space="preserve">ПРИЛОЖЕНИЕ </w:t>
      </w:r>
      <w:r>
        <w:rPr>
          <w:rFonts w:ascii="Times New Roman" w:hAnsi="Times New Roman"/>
          <w:b/>
          <w:sz w:val="24"/>
          <w:szCs w:val="24"/>
          <w:lang w:val="en-US"/>
        </w:rPr>
        <w:t>1</w:t>
      </w:r>
    </w:p>
    <w:p w:rsidR="0044318E" w:rsidRPr="009E7BE4" w:rsidRDefault="0044318E" w:rsidP="0044318E">
      <w:pPr>
        <w:pStyle w:val="af3"/>
        <w:spacing w:after="0" w:line="240" w:lineRule="auto"/>
        <w:ind w:left="0"/>
        <w:jc w:val="center"/>
        <w:rPr>
          <w:rFonts w:ascii="Times New Roman" w:hAnsi="Times New Roman"/>
          <w:b/>
          <w:sz w:val="20"/>
          <w:szCs w:val="20"/>
        </w:rPr>
      </w:pPr>
    </w:p>
    <w:p w:rsidR="0044318E" w:rsidRPr="00B13761" w:rsidRDefault="0044318E" w:rsidP="0044318E">
      <w:pPr>
        <w:pStyle w:val="af3"/>
        <w:spacing w:after="0" w:line="240" w:lineRule="auto"/>
        <w:ind w:left="0"/>
        <w:jc w:val="center"/>
        <w:rPr>
          <w:rFonts w:ascii="Times New Roman" w:hAnsi="Times New Roman"/>
          <w:b/>
          <w:sz w:val="24"/>
          <w:szCs w:val="24"/>
        </w:rPr>
      </w:pPr>
      <w:r w:rsidRPr="00B13761">
        <w:rPr>
          <w:rFonts w:ascii="Times New Roman" w:hAnsi="Times New Roman"/>
          <w:b/>
          <w:sz w:val="24"/>
          <w:szCs w:val="24"/>
        </w:rPr>
        <w:t>Д</w:t>
      </w:r>
      <w:r w:rsidR="009E7BE4" w:rsidRPr="00B13761">
        <w:rPr>
          <w:rFonts w:ascii="Times New Roman" w:hAnsi="Times New Roman"/>
          <w:b/>
          <w:sz w:val="24"/>
          <w:szCs w:val="24"/>
        </w:rPr>
        <w:t xml:space="preserve">лительность остаточного действия инсектицидов на имаго бракона  (лабораторный опыт) </w:t>
      </w:r>
    </w:p>
    <w:p w:rsidR="0044318E" w:rsidRPr="009E7BE4" w:rsidRDefault="0044318E" w:rsidP="0044318E">
      <w:pPr>
        <w:pStyle w:val="af3"/>
        <w:spacing w:after="0" w:line="240" w:lineRule="auto"/>
        <w:ind w:left="0"/>
        <w:jc w:val="center"/>
        <w:rPr>
          <w:rFonts w:ascii="Times New Roman" w:hAnsi="Times New Roman"/>
          <w:b/>
          <w:sz w:val="24"/>
          <w:szCs w:val="24"/>
        </w:rPr>
      </w:pPr>
    </w:p>
    <w:tbl>
      <w:tblPr>
        <w:tblStyle w:val="a7"/>
        <w:tblW w:w="0" w:type="auto"/>
        <w:tblInd w:w="-176" w:type="dxa"/>
        <w:tblLayout w:type="fixed"/>
        <w:tblLook w:val="04A0"/>
      </w:tblPr>
      <w:tblGrid>
        <w:gridCol w:w="2127"/>
        <w:gridCol w:w="1374"/>
        <w:gridCol w:w="638"/>
        <w:gridCol w:w="636"/>
        <w:gridCol w:w="636"/>
        <w:gridCol w:w="691"/>
        <w:gridCol w:w="636"/>
        <w:gridCol w:w="691"/>
        <w:gridCol w:w="625"/>
        <w:gridCol w:w="539"/>
        <w:gridCol w:w="469"/>
        <w:gridCol w:w="536"/>
        <w:gridCol w:w="536"/>
        <w:gridCol w:w="536"/>
        <w:gridCol w:w="536"/>
        <w:gridCol w:w="536"/>
        <w:gridCol w:w="536"/>
        <w:gridCol w:w="536"/>
        <w:gridCol w:w="536"/>
        <w:gridCol w:w="540"/>
        <w:gridCol w:w="536"/>
        <w:gridCol w:w="536"/>
      </w:tblGrid>
      <w:tr w:rsidR="0044318E" w:rsidRPr="00B13761" w:rsidTr="0044318E">
        <w:tc>
          <w:tcPr>
            <w:tcW w:w="2127" w:type="dxa"/>
            <w:vMerge w:val="restart"/>
          </w:tcPr>
          <w:p w:rsidR="0044318E" w:rsidRPr="00B13761" w:rsidRDefault="0044318E" w:rsidP="0044318E">
            <w:pPr>
              <w:pStyle w:val="af3"/>
              <w:spacing w:after="0"/>
              <w:ind w:left="0"/>
              <w:jc w:val="both"/>
              <w:rPr>
                <w:rFonts w:ascii="Times New Roman" w:hAnsi="Times New Roman"/>
                <w:sz w:val="24"/>
                <w:szCs w:val="24"/>
              </w:rPr>
            </w:pPr>
          </w:p>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 xml:space="preserve">Инсектициды </w:t>
            </w:r>
          </w:p>
        </w:tc>
        <w:tc>
          <w:tcPr>
            <w:tcW w:w="1374" w:type="dxa"/>
            <w:vMerge w:val="restart"/>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Кол-во видов до обработки</w:t>
            </w:r>
          </w:p>
        </w:tc>
        <w:tc>
          <w:tcPr>
            <w:tcW w:w="11461" w:type="dxa"/>
            <w:gridSpan w:val="20"/>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Смертность на дни после обработки, в %</w:t>
            </w:r>
          </w:p>
        </w:tc>
      </w:tr>
      <w:tr w:rsidR="0044318E" w:rsidRPr="00B13761" w:rsidTr="0044318E">
        <w:tc>
          <w:tcPr>
            <w:tcW w:w="2127" w:type="dxa"/>
            <w:vMerge/>
          </w:tcPr>
          <w:p w:rsidR="0044318E" w:rsidRPr="00B13761" w:rsidRDefault="0044318E" w:rsidP="0044318E">
            <w:pPr>
              <w:pStyle w:val="af3"/>
              <w:spacing w:after="0"/>
              <w:ind w:left="0"/>
              <w:jc w:val="both"/>
              <w:rPr>
                <w:rFonts w:ascii="Times New Roman" w:hAnsi="Times New Roman"/>
                <w:sz w:val="24"/>
                <w:szCs w:val="24"/>
              </w:rPr>
            </w:pPr>
          </w:p>
        </w:tc>
        <w:tc>
          <w:tcPr>
            <w:tcW w:w="1374" w:type="dxa"/>
            <w:vMerge/>
          </w:tcPr>
          <w:p w:rsidR="0044318E" w:rsidRPr="00B13761" w:rsidRDefault="0044318E" w:rsidP="0044318E">
            <w:pPr>
              <w:pStyle w:val="af3"/>
              <w:spacing w:after="0"/>
              <w:ind w:left="0"/>
              <w:jc w:val="both"/>
              <w:rPr>
                <w:rFonts w:ascii="Times New Roman" w:hAnsi="Times New Roman"/>
                <w:sz w:val="24"/>
                <w:szCs w:val="24"/>
              </w:rPr>
            </w:pPr>
          </w:p>
        </w:tc>
        <w:tc>
          <w:tcPr>
            <w:tcW w:w="638"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1</w:t>
            </w:r>
          </w:p>
        </w:tc>
        <w:tc>
          <w:tcPr>
            <w:tcW w:w="636"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2</w:t>
            </w:r>
          </w:p>
        </w:tc>
        <w:tc>
          <w:tcPr>
            <w:tcW w:w="636"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3</w:t>
            </w:r>
          </w:p>
        </w:tc>
        <w:tc>
          <w:tcPr>
            <w:tcW w:w="691"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4</w:t>
            </w:r>
          </w:p>
        </w:tc>
        <w:tc>
          <w:tcPr>
            <w:tcW w:w="636"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5</w:t>
            </w:r>
          </w:p>
        </w:tc>
        <w:tc>
          <w:tcPr>
            <w:tcW w:w="691"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6</w:t>
            </w:r>
          </w:p>
        </w:tc>
        <w:tc>
          <w:tcPr>
            <w:tcW w:w="625"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7</w:t>
            </w:r>
          </w:p>
        </w:tc>
        <w:tc>
          <w:tcPr>
            <w:tcW w:w="539"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8</w:t>
            </w:r>
          </w:p>
        </w:tc>
        <w:tc>
          <w:tcPr>
            <w:tcW w:w="469"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9</w:t>
            </w:r>
          </w:p>
        </w:tc>
        <w:tc>
          <w:tcPr>
            <w:tcW w:w="536"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10</w:t>
            </w:r>
          </w:p>
        </w:tc>
        <w:tc>
          <w:tcPr>
            <w:tcW w:w="536"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11</w:t>
            </w:r>
          </w:p>
        </w:tc>
        <w:tc>
          <w:tcPr>
            <w:tcW w:w="536"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12</w:t>
            </w:r>
          </w:p>
        </w:tc>
        <w:tc>
          <w:tcPr>
            <w:tcW w:w="536"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13</w:t>
            </w:r>
          </w:p>
        </w:tc>
        <w:tc>
          <w:tcPr>
            <w:tcW w:w="536"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14</w:t>
            </w:r>
          </w:p>
        </w:tc>
        <w:tc>
          <w:tcPr>
            <w:tcW w:w="536"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15</w:t>
            </w:r>
          </w:p>
        </w:tc>
        <w:tc>
          <w:tcPr>
            <w:tcW w:w="536"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16</w:t>
            </w:r>
          </w:p>
        </w:tc>
        <w:tc>
          <w:tcPr>
            <w:tcW w:w="536"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17</w:t>
            </w:r>
          </w:p>
        </w:tc>
        <w:tc>
          <w:tcPr>
            <w:tcW w:w="540"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18</w:t>
            </w:r>
          </w:p>
        </w:tc>
        <w:tc>
          <w:tcPr>
            <w:tcW w:w="536"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19</w:t>
            </w:r>
          </w:p>
        </w:tc>
        <w:tc>
          <w:tcPr>
            <w:tcW w:w="536"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20</w:t>
            </w:r>
          </w:p>
        </w:tc>
      </w:tr>
      <w:tr w:rsidR="0044318E" w:rsidRPr="00B13761" w:rsidTr="0044318E">
        <w:tc>
          <w:tcPr>
            <w:tcW w:w="2127" w:type="dxa"/>
          </w:tcPr>
          <w:p w:rsidR="0044318E" w:rsidRPr="00B13761" w:rsidRDefault="0044318E" w:rsidP="0044318E">
            <w:pPr>
              <w:pStyle w:val="af3"/>
              <w:spacing w:after="0"/>
              <w:ind w:left="0"/>
              <w:rPr>
                <w:rFonts w:ascii="Times New Roman" w:hAnsi="Times New Roman"/>
                <w:sz w:val="24"/>
                <w:szCs w:val="24"/>
              </w:rPr>
            </w:pPr>
            <w:r w:rsidRPr="00B13761">
              <w:rPr>
                <w:rFonts w:ascii="Times New Roman" w:hAnsi="Times New Roman"/>
                <w:sz w:val="24"/>
                <w:szCs w:val="24"/>
              </w:rPr>
              <w:t>Моспилан, 20% р.п.</w:t>
            </w:r>
          </w:p>
        </w:tc>
        <w:tc>
          <w:tcPr>
            <w:tcW w:w="1374"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10</w:t>
            </w:r>
          </w:p>
        </w:tc>
        <w:tc>
          <w:tcPr>
            <w:tcW w:w="638"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36"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36"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91"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10,3</w:t>
            </w:r>
          </w:p>
        </w:tc>
        <w:tc>
          <w:tcPr>
            <w:tcW w:w="636"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0,8</w:t>
            </w:r>
          </w:p>
        </w:tc>
        <w:tc>
          <w:tcPr>
            <w:tcW w:w="691"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0</w:t>
            </w:r>
          </w:p>
        </w:tc>
        <w:tc>
          <w:tcPr>
            <w:tcW w:w="625"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9"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469"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40"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r>
      <w:tr w:rsidR="0044318E" w:rsidRPr="00B13761" w:rsidTr="0044318E">
        <w:tc>
          <w:tcPr>
            <w:tcW w:w="2127" w:type="dxa"/>
          </w:tcPr>
          <w:p w:rsidR="0044318E" w:rsidRPr="00B13761" w:rsidRDefault="0044318E" w:rsidP="0044318E">
            <w:pPr>
              <w:pStyle w:val="af3"/>
              <w:spacing w:after="0"/>
              <w:ind w:left="0"/>
              <w:rPr>
                <w:rFonts w:ascii="Times New Roman" w:hAnsi="Times New Roman"/>
                <w:sz w:val="24"/>
                <w:szCs w:val="24"/>
              </w:rPr>
            </w:pPr>
            <w:r w:rsidRPr="00B13761">
              <w:rPr>
                <w:rFonts w:ascii="Times New Roman" w:hAnsi="Times New Roman"/>
                <w:sz w:val="24"/>
                <w:szCs w:val="24"/>
              </w:rPr>
              <w:t>Конфидор, 20% в.к.</w:t>
            </w:r>
          </w:p>
        </w:tc>
        <w:tc>
          <w:tcPr>
            <w:tcW w:w="1374"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10</w:t>
            </w:r>
          </w:p>
        </w:tc>
        <w:tc>
          <w:tcPr>
            <w:tcW w:w="638"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36"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36"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91"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36"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91"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12,6</w:t>
            </w:r>
          </w:p>
        </w:tc>
        <w:tc>
          <w:tcPr>
            <w:tcW w:w="625"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2,7</w:t>
            </w:r>
          </w:p>
        </w:tc>
        <w:tc>
          <w:tcPr>
            <w:tcW w:w="539"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0</w:t>
            </w:r>
          </w:p>
        </w:tc>
        <w:tc>
          <w:tcPr>
            <w:tcW w:w="469"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40"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r>
      <w:tr w:rsidR="0044318E" w:rsidRPr="00B13761" w:rsidTr="0044318E">
        <w:trPr>
          <w:trHeight w:val="433"/>
        </w:trPr>
        <w:tc>
          <w:tcPr>
            <w:tcW w:w="2127" w:type="dxa"/>
          </w:tcPr>
          <w:p w:rsidR="0044318E" w:rsidRPr="00B13761" w:rsidRDefault="0044318E" w:rsidP="0044318E">
            <w:pPr>
              <w:pStyle w:val="af3"/>
              <w:spacing w:after="0"/>
              <w:ind w:left="0"/>
              <w:rPr>
                <w:rFonts w:ascii="Times New Roman" w:hAnsi="Times New Roman"/>
                <w:sz w:val="24"/>
                <w:szCs w:val="24"/>
              </w:rPr>
            </w:pPr>
            <w:r w:rsidRPr="00B13761">
              <w:rPr>
                <w:rFonts w:ascii="Times New Roman" w:hAnsi="Times New Roman"/>
                <w:sz w:val="24"/>
                <w:szCs w:val="24"/>
              </w:rPr>
              <w:t xml:space="preserve">Вертимек 018, к.э. </w:t>
            </w:r>
          </w:p>
        </w:tc>
        <w:tc>
          <w:tcPr>
            <w:tcW w:w="1374" w:type="dxa"/>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10</w:t>
            </w:r>
          </w:p>
        </w:tc>
        <w:tc>
          <w:tcPr>
            <w:tcW w:w="638"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36"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36"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91"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36"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91"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25"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15,1</w:t>
            </w:r>
          </w:p>
        </w:tc>
        <w:tc>
          <w:tcPr>
            <w:tcW w:w="539"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3,2</w:t>
            </w:r>
          </w:p>
        </w:tc>
        <w:tc>
          <w:tcPr>
            <w:tcW w:w="469"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0</w:t>
            </w: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40"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r>
      <w:tr w:rsidR="0044318E" w:rsidRPr="00B13761" w:rsidTr="0044318E">
        <w:trPr>
          <w:trHeight w:val="553"/>
        </w:trPr>
        <w:tc>
          <w:tcPr>
            <w:tcW w:w="2127" w:type="dxa"/>
          </w:tcPr>
          <w:p w:rsidR="0044318E" w:rsidRPr="00B13761" w:rsidRDefault="0044318E" w:rsidP="0044318E">
            <w:pPr>
              <w:pStyle w:val="af3"/>
              <w:spacing w:after="0"/>
              <w:ind w:left="0"/>
              <w:rPr>
                <w:rFonts w:ascii="Times New Roman" w:hAnsi="Times New Roman"/>
                <w:sz w:val="24"/>
                <w:szCs w:val="24"/>
              </w:rPr>
            </w:pPr>
            <w:r w:rsidRPr="00B13761">
              <w:rPr>
                <w:rFonts w:ascii="Times New Roman" w:hAnsi="Times New Roman"/>
                <w:sz w:val="24"/>
                <w:szCs w:val="24"/>
              </w:rPr>
              <w:t>Авант, к.э.</w:t>
            </w:r>
          </w:p>
        </w:tc>
        <w:tc>
          <w:tcPr>
            <w:tcW w:w="1374" w:type="dxa"/>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10</w:t>
            </w:r>
          </w:p>
        </w:tc>
        <w:tc>
          <w:tcPr>
            <w:tcW w:w="638"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11,9</w:t>
            </w:r>
          </w:p>
        </w:tc>
        <w:tc>
          <w:tcPr>
            <w:tcW w:w="636"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1,8</w:t>
            </w:r>
          </w:p>
        </w:tc>
        <w:tc>
          <w:tcPr>
            <w:tcW w:w="636"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0</w:t>
            </w:r>
          </w:p>
        </w:tc>
        <w:tc>
          <w:tcPr>
            <w:tcW w:w="691"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6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691"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625"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9"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469"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40"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r>
      <w:tr w:rsidR="0044318E" w:rsidRPr="00B13761" w:rsidTr="0044318E">
        <w:tc>
          <w:tcPr>
            <w:tcW w:w="2127" w:type="dxa"/>
          </w:tcPr>
          <w:p w:rsidR="0044318E" w:rsidRPr="00B13761" w:rsidRDefault="0044318E" w:rsidP="0044318E">
            <w:pPr>
              <w:pStyle w:val="af3"/>
              <w:spacing w:after="0"/>
              <w:ind w:left="0"/>
              <w:rPr>
                <w:rFonts w:ascii="Times New Roman" w:hAnsi="Times New Roman"/>
                <w:sz w:val="24"/>
                <w:szCs w:val="24"/>
              </w:rPr>
            </w:pPr>
            <w:r w:rsidRPr="00B13761">
              <w:rPr>
                <w:rFonts w:ascii="Times New Roman" w:hAnsi="Times New Roman"/>
                <w:sz w:val="24"/>
                <w:szCs w:val="24"/>
              </w:rPr>
              <w:t>Проклэйм Фит 450, в.г.</w:t>
            </w:r>
          </w:p>
        </w:tc>
        <w:tc>
          <w:tcPr>
            <w:tcW w:w="1374" w:type="dxa"/>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10</w:t>
            </w:r>
          </w:p>
        </w:tc>
        <w:tc>
          <w:tcPr>
            <w:tcW w:w="638"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28,0</w:t>
            </w:r>
          </w:p>
        </w:tc>
        <w:tc>
          <w:tcPr>
            <w:tcW w:w="636"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5,1</w:t>
            </w:r>
          </w:p>
        </w:tc>
        <w:tc>
          <w:tcPr>
            <w:tcW w:w="636"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0</w:t>
            </w:r>
          </w:p>
        </w:tc>
        <w:tc>
          <w:tcPr>
            <w:tcW w:w="691"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6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691"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625"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9"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469"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40"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r>
      <w:tr w:rsidR="0044318E" w:rsidRPr="00B13761" w:rsidTr="0044318E">
        <w:tc>
          <w:tcPr>
            <w:tcW w:w="2127" w:type="dxa"/>
          </w:tcPr>
          <w:p w:rsidR="0044318E" w:rsidRPr="00B13761" w:rsidRDefault="0044318E" w:rsidP="0044318E">
            <w:pPr>
              <w:pStyle w:val="af3"/>
              <w:spacing w:after="0"/>
              <w:ind w:left="0"/>
              <w:rPr>
                <w:rFonts w:ascii="Times New Roman" w:hAnsi="Times New Roman"/>
                <w:sz w:val="24"/>
                <w:szCs w:val="24"/>
              </w:rPr>
            </w:pPr>
            <w:r w:rsidRPr="00B13761">
              <w:rPr>
                <w:rFonts w:ascii="Times New Roman" w:hAnsi="Times New Roman"/>
                <w:sz w:val="24"/>
                <w:szCs w:val="24"/>
              </w:rPr>
              <w:t>БИ-58 новый, 40% к.э.</w:t>
            </w:r>
          </w:p>
        </w:tc>
        <w:tc>
          <w:tcPr>
            <w:tcW w:w="1374" w:type="dxa"/>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10</w:t>
            </w:r>
          </w:p>
        </w:tc>
        <w:tc>
          <w:tcPr>
            <w:tcW w:w="638" w:type="dxa"/>
          </w:tcPr>
          <w:p w:rsidR="0044318E" w:rsidRPr="00B13761" w:rsidRDefault="0044318E" w:rsidP="0044318E">
            <w:pPr>
              <w:ind w:right="-97" w:hanging="70"/>
              <w:jc w:val="center"/>
              <w:rPr>
                <w:rFonts w:ascii="Times New Roman" w:hAnsi="Times New Roman"/>
                <w:sz w:val="24"/>
                <w:szCs w:val="24"/>
              </w:rPr>
            </w:pPr>
            <w:r w:rsidRPr="00B13761">
              <w:rPr>
                <w:rFonts w:ascii="Times New Roman" w:hAnsi="Times New Roman"/>
                <w:sz w:val="24"/>
                <w:szCs w:val="24"/>
              </w:rPr>
              <w:t>100</w:t>
            </w:r>
          </w:p>
        </w:tc>
        <w:tc>
          <w:tcPr>
            <w:tcW w:w="636" w:type="dxa"/>
          </w:tcPr>
          <w:p w:rsidR="0044318E" w:rsidRPr="00B13761" w:rsidRDefault="0044318E" w:rsidP="0044318E">
            <w:pPr>
              <w:ind w:right="-97" w:hanging="70"/>
              <w:jc w:val="center"/>
              <w:rPr>
                <w:rFonts w:ascii="Times New Roman" w:hAnsi="Times New Roman"/>
                <w:sz w:val="24"/>
                <w:szCs w:val="24"/>
              </w:rPr>
            </w:pPr>
            <w:r w:rsidRPr="00B13761">
              <w:rPr>
                <w:rFonts w:ascii="Times New Roman" w:hAnsi="Times New Roman"/>
                <w:sz w:val="24"/>
                <w:szCs w:val="24"/>
              </w:rPr>
              <w:t>100</w:t>
            </w:r>
          </w:p>
        </w:tc>
        <w:tc>
          <w:tcPr>
            <w:tcW w:w="636" w:type="dxa"/>
          </w:tcPr>
          <w:p w:rsidR="0044318E" w:rsidRPr="00B13761" w:rsidRDefault="0044318E" w:rsidP="0044318E">
            <w:pPr>
              <w:ind w:right="-97" w:hanging="70"/>
              <w:jc w:val="center"/>
              <w:rPr>
                <w:rFonts w:ascii="Times New Roman" w:hAnsi="Times New Roman"/>
                <w:sz w:val="24"/>
                <w:szCs w:val="24"/>
              </w:rPr>
            </w:pPr>
            <w:r w:rsidRPr="00B13761">
              <w:rPr>
                <w:rFonts w:ascii="Times New Roman" w:hAnsi="Times New Roman"/>
                <w:sz w:val="24"/>
                <w:szCs w:val="24"/>
              </w:rPr>
              <w:t>100</w:t>
            </w:r>
          </w:p>
        </w:tc>
        <w:tc>
          <w:tcPr>
            <w:tcW w:w="691" w:type="dxa"/>
          </w:tcPr>
          <w:p w:rsidR="0044318E" w:rsidRPr="00B13761" w:rsidRDefault="0044318E" w:rsidP="0044318E">
            <w:pPr>
              <w:ind w:right="-97" w:hanging="70"/>
              <w:jc w:val="center"/>
              <w:rPr>
                <w:rFonts w:ascii="Times New Roman" w:hAnsi="Times New Roman"/>
                <w:sz w:val="24"/>
                <w:szCs w:val="24"/>
              </w:rPr>
            </w:pPr>
            <w:r w:rsidRPr="00B13761">
              <w:rPr>
                <w:rFonts w:ascii="Times New Roman" w:hAnsi="Times New Roman"/>
                <w:sz w:val="24"/>
                <w:szCs w:val="24"/>
              </w:rPr>
              <w:t>100</w:t>
            </w:r>
          </w:p>
        </w:tc>
        <w:tc>
          <w:tcPr>
            <w:tcW w:w="636" w:type="dxa"/>
          </w:tcPr>
          <w:p w:rsidR="0044318E" w:rsidRPr="00B13761" w:rsidRDefault="0044318E" w:rsidP="0044318E">
            <w:pPr>
              <w:ind w:right="-97" w:hanging="70"/>
              <w:jc w:val="center"/>
              <w:rPr>
                <w:rFonts w:ascii="Times New Roman" w:hAnsi="Times New Roman"/>
                <w:sz w:val="24"/>
                <w:szCs w:val="24"/>
              </w:rPr>
            </w:pPr>
            <w:r w:rsidRPr="00B13761">
              <w:rPr>
                <w:rFonts w:ascii="Times New Roman" w:hAnsi="Times New Roman"/>
                <w:sz w:val="24"/>
                <w:szCs w:val="24"/>
              </w:rPr>
              <w:t>100</w:t>
            </w:r>
          </w:p>
        </w:tc>
        <w:tc>
          <w:tcPr>
            <w:tcW w:w="691" w:type="dxa"/>
          </w:tcPr>
          <w:p w:rsidR="0044318E" w:rsidRPr="00B13761" w:rsidRDefault="0044318E" w:rsidP="0044318E">
            <w:pPr>
              <w:ind w:right="-97" w:hanging="70"/>
              <w:jc w:val="center"/>
              <w:rPr>
                <w:rFonts w:ascii="Times New Roman" w:hAnsi="Times New Roman"/>
                <w:sz w:val="24"/>
                <w:szCs w:val="24"/>
              </w:rPr>
            </w:pPr>
            <w:r w:rsidRPr="00B13761">
              <w:rPr>
                <w:rFonts w:ascii="Times New Roman" w:hAnsi="Times New Roman"/>
                <w:sz w:val="24"/>
                <w:szCs w:val="24"/>
              </w:rPr>
              <w:t>100</w:t>
            </w:r>
          </w:p>
        </w:tc>
        <w:tc>
          <w:tcPr>
            <w:tcW w:w="625" w:type="dxa"/>
          </w:tcPr>
          <w:p w:rsidR="0044318E" w:rsidRPr="00B13761" w:rsidRDefault="0044318E" w:rsidP="0044318E">
            <w:pPr>
              <w:ind w:right="-97" w:hanging="70"/>
              <w:jc w:val="center"/>
              <w:rPr>
                <w:rFonts w:ascii="Times New Roman" w:hAnsi="Times New Roman"/>
                <w:sz w:val="24"/>
                <w:szCs w:val="24"/>
              </w:rPr>
            </w:pPr>
            <w:r w:rsidRPr="00B13761">
              <w:rPr>
                <w:rFonts w:ascii="Times New Roman" w:hAnsi="Times New Roman"/>
                <w:sz w:val="24"/>
                <w:szCs w:val="24"/>
              </w:rPr>
              <w:t>100</w:t>
            </w:r>
          </w:p>
        </w:tc>
        <w:tc>
          <w:tcPr>
            <w:tcW w:w="539" w:type="dxa"/>
          </w:tcPr>
          <w:p w:rsidR="0044318E" w:rsidRPr="00B13761" w:rsidRDefault="0044318E" w:rsidP="0044318E">
            <w:pPr>
              <w:ind w:right="-97" w:hanging="70"/>
              <w:jc w:val="center"/>
              <w:rPr>
                <w:rFonts w:ascii="Times New Roman" w:hAnsi="Times New Roman"/>
                <w:sz w:val="24"/>
                <w:szCs w:val="24"/>
              </w:rPr>
            </w:pPr>
            <w:r w:rsidRPr="00B13761">
              <w:rPr>
                <w:rFonts w:ascii="Times New Roman" w:hAnsi="Times New Roman"/>
                <w:sz w:val="24"/>
                <w:szCs w:val="24"/>
              </w:rPr>
              <w:t>100</w:t>
            </w:r>
          </w:p>
        </w:tc>
        <w:tc>
          <w:tcPr>
            <w:tcW w:w="469" w:type="dxa"/>
          </w:tcPr>
          <w:p w:rsidR="0044318E" w:rsidRPr="00B13761" w:rsidRDefault="0044318E" w:rsidP="0044318E">
            <w:pPr>
              <w:ind w:right="-97" w:hanging="70"/>
              <w:jc w:val="center"/>
              <w:rPr>
                <w:rFonts w:ascii="Times New Roman" w:hAnsi="Times New Roman"/>
                <w:sz w:val="24"/>
                <w:szCs w:val="24"/>
              </w:rPr>
            </w:pPr>
            <w:r w:rsidRPr="00B13761">
              <w:rPr>
                <w:rFonts w:ascii="Times New Roman" w:hAnsi="Times New Roman"/>
                <w:sz w:val="24"/>
                <w:szCs w:val="24"/>
              </w:rPr>
              <w:t>100</w:t>
            </w:r>
          </w:p>
        </w:tc>
        <w:tc>
          <w:tcPr>
            <w:tcW w:w="536" w:type="dxa"/>
          </w:tcPr>
          <w:p w:rsidR="0044318E" w:rsidRPr="00B13761" w:rsidRDefault="0044318E" w:rsidP="0044318E">
            <w:pPr>
              <w:ind w:right="-97" w:hanging="70"/>
              <w:jc w:val="center"/>
              <w:rPr>
                <w:rFonts w:ascii="Times New Roman" w:hAnsi="Times New Roman"/>
                <w:sz w:val="24"/>
                <w:szCs w:val="24"/>
              </w:rPr>
            </w:pPr>
            <w:r w:rsidRPr="00B13761">
              <w:rPr>
                <w:rFonts w:ascii="Times New Roman" w:hAnsi="Times New Roman"/>
                <w:sz w:val="24"/>
                <w:szCs w:val="24"/>
              </w:rPr>
              <w:t>100</w:t>
            </w:r>
          </w:p>
        </w:tc>
        <w:tc>
          <w:tcPr>
            <w:tcW w:w="536" w:type="dxa"/>
          </w:tcPr>
          <w:p w:rsidR="0044318E" w:rsidRPr="00B13761" w:rsidRDefault="0044318E" w:rsidP="0044318E">
            <w:pPr>
              <w:ind w:right="-97" w:hanging="70"/>
              <w:jc w:val="center"/>
              <w:rPr>
                <w:rFonts w:ascii="Times New Roman" w:hAnsi="Times New Roman"/>
                <w:sz w:val="24"/>
                <w:szCs w:val="24"/>
              </w:rPr>
            </w:pPr>
            <w:r w:rsidRPr="00B13761">
              <w:rPr>
                <w:rFonts w:ascii="Times New Roman" w:hAnsi="Times New Roman"/>
                <w:sz w:val="24"/>
                <w:szCs w:val="24"/>
              </w:rPr>
              <w:t>100</w:t>
            </w:r>
          </w:p>
        </w:tc>
        <w:tc>
          <w:tcPr>
            <w:tcW w:w="536" w:type="dxa"/>
          </w:tcPr>
          <w:p w:rsidR="0044318E" w:rsidRPr="00B13761" w:rsidRDefault="0044318E" w:rsidP="0044318E">
            <w:pPr>
              <w:ind w:right="-97" w:hanging="70"/>
              <w:jc w:val="center"/>
              <w:rPr>
                <w:rFonts w:ascii="Times New Roman" w:hAnsi="Times New Roman"/>
                <w:sz w:val="24"/>
                <w:szCs w:val="24"/>
              </w:rPr>
            </w:pPr>
            <w:r w:rsidRPr="00B13761">
              <w:rPr>
                <w:rFonts w:ascii="Times New Roman" w:hAnsi="Times New Roman"/>
                <w:sz w:val="24"/>
                <w:szCs w:val="24"/>
              </w:rPr>
              <w:t>100</w:t>
            </w:r>
          </w:p>
        </w:tc>
        <w:tc>
          <w:tcPr>
            <w:tcW w:w="536" w:type="dxa"/>
          </w:tcPr>
          <w:p w:rsidR="0044318E" w:rsidRPr="00B13761" w:rsidRDefault="0044318E" w:rsidP="0044318E">
            <w:pPr>
              <w:ind w:right="-97" w:hanging="70"/>
              <w:jc w:val="center"/>
              <w:rPr>
                <w:rFonts w:ascii="Times New Roman" w:hAnsi="Times New Roman"/>
                <w:sz w:val="24"/>
                <w:szCs w:val="24"/>
              </w:rPr>
            </w:pPr>
            <w:r w:rsidRPr="00B13761">
              <w:rPr>
                <w:rFonts w:ascii="Times New Roman" w:hAnsi="Times New Roman"/>
                <w:sz w:val="24"/>
                <w:szCs w:val="24"/>
              </w:rPr>
              <w:t>100</w:t>
            </w:r>
          </w:p>
        </w:tc>
        <w:tc>
          <w:tcPr>
            <w:tcW w:w="536" w:type="dxa"/>
          </w:tcPr>
          <w:p w:rsidR="0044318E" w:rsidRPr="00B13761" w:rsidRDefault="0044318E" w:rsidP="0044318E">
            <w:pPr>
              <w:ind w:right="-97" w:hanging="70"/>
              <w:jc w:val="center"/>
              <w:rPr>
                <w:rFonts w:ascii="Times New Roman" w:hAnsi="Times New Roman"/>
                <w:sz w:val="24"/>
                <w:szCs w:val="24"/>
              </w:rPr>
            </w:pPr>
            <w:r w:rsidRPr="00B13761">
              <w:rPr>
                <w:rFonts w:ascii="Times New Roman" w:hAnsi="Times New Roman"/>
                <w:sz w:val="24"/>
                <w:szCs w:val="24"/>
              </w:rPr>
              <w:t>100</w:t>
            </w:r>
          </w:p>
        </w:tc>
        <w:tc>
          <w:tcPr>
            <w:tcW w:w="536" w:type="dxa"/>
          </w:tcPr>
          <w:p w:rsidR="0044318E" w:rsidRPr="00B13761" w:rsidRDefault="0044318E" w:rsidP="0044318E">
            <w:pPr>
              <w:ind w:right="-97" w:hanging="70"/>
              <w:jc w:val="center"/>
              <w:rPr>
                <w:rFonts w:ascii="Times New Roman" w:hAnsi="Times New Roman"/>
                <w:sz w:val="24"/>
                <w:szCs w:val="24"/>
              </w:rPr>
            </w:pPr>
            <w:r w:rsidRPr="00B13761">
              <w:rPr>
                <w:rFonts w:ascii="Times New Roman" w:hAnsi="Times New Roman"/>
                <w:sz w:val="24"/>
                <w:szCs w:val="24"/>
              </w:rPr>
              <w:t>100</w:t>
            </w:r>
          </w:p>
        </w:tc>
        <w:tc>
          <w:tcPr>
            <w:tcW w:w="536" w:type="dxa"/>
          </w:tcPr>
          <w:p w:rsidR="0044318E" w:rsidRPr="00B13761" w:rsidRDefault="0044318E" w:rsidP="0044318E">
            <w:pPr>
              <w:ind w:right="-97" w:hanging="70"/>
              <w:jc w:val="center"/>
              <w:rPr>
                <w:rFonts w:ascii="Times New Roman" w:hAnsi="Times New Roman"/>
                <w:sz w:val="24"/>
                <w:szCs w:val="24"/>
              </w:rPr>
            </w:pPr>
            <w:r w:rsidRPr="00B13761">
              <w:rPr>
                <w:rFonts w:ascii="Times New Roman" w:hAnsi="Times New Roman"/>
                <w:sz w:val="24"/>
                <w:szCs w:val="24"/>
              </w:rPr>
              <w:t>100</w:t>
            </w:r>
          </w:p>
        </w:tc>
        <w:tc>
          <w:tcPr>
            <w:tcW w:w="536" w:type="dxa"/>
          </w:tcPr>
          <w:p w:rsidR="0044318E" w:rsidRPr="00B13761" w:rsidRDefault="0044318E" w:rsidP="0044318E">
            <w:pPr>
              <w:ind w:right="-97" w:hanging="70"/>
              <w:jc w:val="center"/>
              <w:rPr>
                <w:rFonts w:ascii="Times New Roman" w:hAnsi="Times New Roman"/>
                <w:sz w:val="24"/>
                <w:szCs w:val="24"/>
              </w:rPr>
            </w:pPr>
            <w:r w:rsidRPr="00B13761">
              <w:rPr>
                <w:rFonts w:ascii="Times New Roman" w:hAnsi="Times New Roman"/>
                <w:sz w:val="24"/>
                <w:szCs w:val="24"/>
              </w:rPr>
              <w:t>100</w:t>
            </w:r>
          </w:p>
        </w:tc>
        <w:tc>
          <w:tcPr>
            <w:tcW w:w="540"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23,1</w:t>
            </w: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4,1</w:t>
            </w: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0</w:t>
            </w:r>
          </w:p>
        </w:tc>
      </w:tr>
      <w:tr w:rsidR="0044318E" w:rsidRPr="00B13761" w:rsidTr="0044318E">
        <w:trPr>
          <w:trHeight w:val="477"/>
        </w:trPr>
        <w:tc>
          <w:tcPr>
            <w:tcW w:w="2127" w:type="dxa"/>
          </w:tcPr>
          <w:p w:rsidR="0044318E" w:rsidRPr="00B13761" w:rsidRDefault="0044318E" w:rsidP="0044318E">
            <w:pPr>
              <w:pStyle w:val="af3"/>
              <w:spacing w:after="0"/>
              <w:ind w:left="0"/>
              <w:rPr>
                <w:rFonts w:ascii="Times New Roman" w:hAnsi="Times New Roman"/>
                <w:sz w:val="24"/>
                <w:szCs w:val="24"/>
              </w:rPr>
            </w:pPr>
            <w:r w:rsidRPr="00B13761">
              <w:rPr>
                <w:rFonts w:ascii="Times New Roman" w:hAnsi="Times New Roman"/>
                <w:sz w:val="24"/>
                <w:szCs w:val="24"/>
              </w:rPr>
              <w:t>Циракс, 25% к.э.</w:t>
            </w:r>
          </w:p>
        </w:tc>
        <w:tc>
          <w:tcPr>
            <w:tcW w:w="1374" w:type="dxa"/>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10</w:t>
            </w:r>
          </w:p>
        </w:tc>
        <w:tc>
          <w:tcPr>
            <w:tcW w:w="638"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100</w:t>
            </w:r>
          </w:p>
        </w:tc>
        <w:tc>
          <w:tcPr>
            <w:tcW w:w="636"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100</w:t>
            </w:r>
          </w:p>
        </w:tc>
        <w:tc>
          <w:tcPr>
            <w:tcW w:w="636"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100</w:t>
            </w:r>
          </w:p>
        </w:tc>
        <w:tc>
          <w:tcPr>
            <w:tcW w:w="691"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100</w:t>
            </w:r>
          </w:p>
        </w:tc>
        <w:tc>
          <w:tcPr>
            <w:tcW w:w="636"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100</w:t>
            </w:r>
          </w:p>
        </w:tc>
        <w:tc>
          <w:tcPr>
            <w:tcW w:w="691"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100</w:t>
            </w:r>
          </w:p>
        </w:tc>
        <w:tc>
          <w:tcPr>
            <w:tcW w:w="625"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14,1</w:t>
            </w:r>
          </w:p>
        </w:tc>
        <w:tc>
          <w:tcPr>
            <w:tcW w:w="539"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9,2</w:t>
            </w:r>
          </w:p>
        </w:tc>
        <w:tc>
          <w:tcPr>
            <w:tcW w:w="469"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0</w:t>
            </w: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40"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r>
      <w:tr w:rsidR="0044318E" w:rsidRPr="00B13761" w:rsidTr="0044318E">
        <w:trPr>
          <w:trHeight w:val="413"/>
        </w:trPr>
        <w:tc>
          <w:tcPr>
            <w:tcW w:w="2127" w:type="dxa"/>
          </w:tcPr>
          <w:p w:rsidR="0044318E" w:rsidRPr="00B13761" w:rsidRDefault="0044318E" w:rsidP="0044318E">
            <w:pPr>
              <w:pStyle w:val="af3"/>
              <w:spacing w:after="0"/>
              <w:ind w:left="0"/>
              <w:rPr>
                <w:rFonts w:ascii="Times New Roman" w:hAnsi="Times New Roman"/>
                <w:sz w:val="24"/>
                <w:szCs w:val="24"/>
              </w:rPr>
            </w:pPr>
            <w:r w:rsidRPr="00B13761">
              <w:rPr>
                <w:rFonts w:ascii="Times New Roman" w:hAnsi="Times New Roman"/>
                <w:sz w:val="24"/>
                <w:szCs w:val="24"/>
              </w:rPr>
              <w:t>Цифос, 550, к.э.</w:t>
            </w:r>
          </w:p>
        </w:tc>
        <w:tc>
          <w:tcPr>
            <w:tcW w:w="1374" w:type="dxa"/>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10</w:t>
            </w:r>
          </w:p>
        </w:tc>
        <w:tc>
          <w:tcPr>
            <w:tcW w:w="638"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100</w:t>
            </w:r>
          </w:p>
        </w:tc>
        <w:tc>
          <w:tcPr>
            <w:tcW w:w="636"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100</w:t>
            </w:r>
          </w:p>
        </w:tc>
        <w:tc>
          <w:tcPr>
            <w:tcW w:w="636"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100</w:t>
            </w:r>
          </w:p>
        </w:tc>
        <w:tc>
          <w:tcPr>
            <w:tcW w:w="691"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100</w:t>
            </w:r>
          </w:p>
        </w:tc>
        <w:tc>
          <w:tcPr>
            <w:tcW w:w="636"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100</w:t>
            </w:r>
          </w:p>
        </w:tc>
        <w:tc>
          <w:tcPr>
            <w:tcW w:w="691"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100</w:t>
            </w:r>
          </w:p>
        </w:tc>
        <w:tc>
          <w:tcPr>
            <w:tcW w:w="625"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15,6</w:t>
            </w:r>
          </w:p>
        </w:tc>
        <w:tc>
          <w:tcPr>
            <w:tcW w:w="539"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6,4</w:t>
            </w:r>
          </w:p>
        </w:tc>
        <w:tc>
          <w:tcPr>
            <w:tcW w:w="469"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0,9</w:t>
            </w: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0</w:t>
            </w: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40"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r>
      <w:tr w:rsidR="0044318E" w:rsidRPr="00B13761" w:rsidTr="0044318E">
        <w:trPr>
          <w:trHeight w:val="406"/>
        </w:trPr>
        <w:tc>
          <w:tcPr>
            <w:tcW w:w="2127" w:type="dxa"/>
          </w:tcPr>
          <w:p w:rsidR="0044318E" w:rsidRPr="00B13761" w:rsidRDefault="0044318E" w:rsidP="0044318E">
            <w:pPr>
              <w:pStyle w:val="af3"/>
              <w:spacing w:after="0"/>
              <w:ind w:left="0"/>
              <w:rPr>
                <w:rFonts w:ascii="Times New Roman" w:hAnsi="Times New Roman"/>
                <w:sz w:val="24"/>
                <w:szCs w:val="24"/>
              </w:rPr>
            </w:pPr>
            <w:r w:rsidRPr="00B13761">
              <w:rPr>
                <w:rFonts w:ascii="Times New Roman" w:hAnsi="Times New Roman"/>
                <w:sz w:val="24"/>
                <w:szCs w:val="24"/>
              </w:rPr>
              <w:t xml:space="preserve">Каратэ, 5% к.э. </w:t>
            </w:r>
          </w:p>
        </w:tc>
        <w:tc>
          <w:tcPr>
            <w:tcW w:w="1374" w:type="dxa"/>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10</w:t>
            </w:r>
          </w:p>
        </w:tc>
        <w:tc>
          <w:tcPr>
            <w:tcW w:w="638"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100</w:t>
            </w:r>
          </w:p>
        </w:tc>
        <w:tc>
          <w:tcPr>
            <w:tcW w:w="636"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100</w:t>
            </w:r>
          </w:p>
        </w:tc>
        <w:tc>
          <w:tcPr>
            <w:tcW w:w="636"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100</w:t>
            </w:r>
          </w:p>
        </w:tc>
        <w:tc>
          <w:tcPr>
            <w:tcW w:w="691"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100</w:t>
            </w:r>
          </w:p>
        </w:tc>
        <w:tc>
          <w:tcPr>
            <w:tcW w:w="636"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100</w:t>
            </w:r>
          </w:p>
        </w:tc>
        <w:tc>
          <w:tcPr>
            <w:tcW w:w="691"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12,6</w:t>
            </w:r>
          </w:p>
        </w:tc>
        <w:tc>
          <w:tcPr>
            <w:tcW w:w="625"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0,7</w:t>
            </w:r>
          </w:p>
        </w:tc>
        <w:tc>
          <w:tcPr>
            <w:tcW w:w="539"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0</w:t>
            </w:r>
          </w:p>
        </w:tc>
        <w:tc>
          <w:tcPr>
            <w:tcW w:w="469"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40"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r>
      <w:tr w:rsidR="0044318E" w:rsidRPr="00B13761" w:rsidTr="0044318E">
        <w:trPr>
          <w:trHeight w:val="406"/>
        </w:trPr>
        <w:tc>
          <w:tcPr>
            <w:tcW w:w="2127" w:type="dxa"/>
          </w:tcPr>
          <w:p w:rsidR="0044318E" w:rsidRPr="00B13761" w:rsidRDefault="0044318E" w:rsidP="0044318E">
            <w:pPr>
              <w:pStyle w:val="af3"/>
              <w:spacing w:after="0"/>
              <w:ind w:left="0"/>
              <w:jc w:val="both"/>
              <w:rPr>
                <w:rFonts w:ascii="Times New Roman" w:hAnsi="Times New Roman"/>
                <w:sz w:val="24"/>
                <w:szCs w:val="24"/>
              </w:rPr>
            </w:pPr>
            <w:r w:rsidRPr="00B13761">
              <w:rPr>
                <w:rFonts w:ascii="Times New Roman" w:hAnsi="Times New Roman"/>
                <w:sz w:val="24"/>
                <w:szCs w:val="24"/>
              </w:rPr>
              <w:t>Кораген к.с.</w:t>
            </w:r>
          </w:p>
        </w:tc>
        <w:tc>
          <w:tcPr>
            <w:tcW w:w="1374" w:type="dxa"/>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10</w:t>
            </w:r>
          </w:p>
        </w:tc>
        <w:tc>
          <w:tcPr>
            <w:tcW w:w="638"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100</w:t>
            </w:r>
          </w:p>
        </w:tc>
        <w:tc>
          <w:tcPr>
            <w:tcW w:w="636"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32,3</w:t>
            </w:r>
          </w:p>
        </w:tc>
        <w:tc>
          <w:tcPr>
            <w:tcW w:w="636"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4,1</w:t>
            </w:r>
          </w:p>
        </w:tc>
        <w:tc>
          <w:tcPr>
            <w:tcW w:w="691"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0</w:t>
            </w:r>
          </w:p>
        </w:tc>
        <w:tc>
          <w:tcPr>
            <w:tcW w:w="636" w:type="dxa"/>
          </w:tcPr>
          <w:p w:rsidR="0044318E" w:rsidRPr="00B13761" w:rsidRDefault="0044318E" w:rsidP="0044318E">
            <w:pPr>
              <w:rPr>
                <w:rFonts w:ascii="Times New Roman" w:hAnsi="Times New Roman"/>
                <w:sz w:val="24"/>
                <w:szCs w:val="24"/>
              </w:rPr>
            </w:pPr>
          </w:p>
        </w:tc>
        <w:tc>
          <w:tcPr>
            <w:tcW w:w="691"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625"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9"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469"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40"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r>
      <w:tr w:rsidR="0044318E" w:rsidRPr="00B13761" w:rsidTr="0044318E">
        <w:trPr>
          <w:trHeight w:val="406"/>
        </w:trPr>
        <w:tc>
          <w:tcPr>
            <w:tcW w:w="2127" w:type="dxa"/>
          </w:tcPr>
          <w:p w:rsidR="0044318E" w:rsidRPr="00B13761" w:rsidRDefault="0044318E" w:rsidP="0044318E">
            <w:pPr>
              <w:pStyle w:val="af3"/>
              <w:spacing w:after="0"/>
              <w:ind w:left="0"/>
              <w:jc w:val="both"/>
              <w:rPr>
                <w:rFonts w:ascii="Times New Roman" w:hAnsi="Times New Roman"/>
                <w:sz w:val="24"/>
                <w:szCs w:val="24"/>
              </w:rPr>
            </w:pPr>
            <w:r w:rsidRPr="00B13761">
              <w:rPr>
                <w:rFonts w:ascii="Times New Roman" w:hAnsi="Times New Roman"/>
                <w:sz w:val="24"/>
                <w:szCs w:val="24"/>
              </w:rPr>
              <w:t xml:space="preserve">Оберон Рапид, к.с. </w:t>
            </w:r>
          </w:p>
        </w:tc>
        <w:tc>
          <w:tcPr>
            <w:tcW w:w="1374" w:type="dxa"/>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10</w:t>
            </w:r>
          </w:p>
        </w:tc>
        <w:tc>
          <w:tcPr>
            <w:tcW w:w="638"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36"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36"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91"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36"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91"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12,1</w:t>
            </w:r>
          </w:p>
        </w:tc>
        <w:tc>
          <w:tcPr>
            <w:tcW w:w="625"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2,2</w:t>
            </w:r>
          </w:p>
        </w:tc>
        <w:tc>
          <w:tcPr>
            <w:tcW w:w="539"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0</w:t>
            </w:r>
          </w:p>
        </w:tc>
        <w:tc>
          <w:tcPr>
            <w:tcW w:w="469"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40"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r>
      <w:tr w:rsidR="0044318E" w:rsidRPr="00B13761" w:rsidTr="0044318E">
        <w:trPr>
          <w:trHeight w:val="406"/>
        </w:trPr>
        <w:tc>
          <w:tcPr>
            <w:tcW w:w="2127" w:type="dxa"/>
          </w:tcPr>
          <w:p w:rsidR="0044318E" w:rsidRPr="00B13761" w:rsidRDefault="0044318E" w:rsidP="0044318E">
            <w:pPr>
              <w:pStyle w:val="af3"/>
              <w:spacing w:after="0"/>
              <w:ind w:left="0"/>
              <w:jc w:val="both"/>
              <w:rPr>
                <w:rFonts w:ascii="Times New Roman" w:hAnsi="Times New Roman"/>
                <w:sz w:val="24"/>
                <w:szCs w:val="24"/>
              </w:rPr>
            </w:pPr>
            <w:r w:rsidRPr="00B13761">
              <w:rPr>
                <w:rFonts w:ascii="Times New Roman" w:hAnsi="Times New Roman"/>
                <w:sz w:val="24"/>
                <w:szCs w:val="24"/>
              </w:rPr>
              <w:t>Инсект, с.к.</w:t>
            </w:r>
          </w:p>
        </w:tc>
        <w:tc>
          <w:tcPr>
            <w:tcW w:w="1374" w:type="dxa"/>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10</w:t>
            </w:r>
          </w:p>
        </w:tc>
        <w:tc>
          <w:tcPr>
            <w:tcW w:w="638"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100</w:t>
            </w:r>
          </w:p>
        </w:tc>
        <w:tc>
          <w:tcPr>
            <w:tcW w:w="636"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100</w:t>
            </w:r>
          </w:p>
        </w:tc>
        <w:tc>
          <w:tcPr>
            <w:tcW w:w="636"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100</w:t>
            </w:r>
          </w:p>
        </w:tc>
        <w:tc>
          <w:tcPr>
            <w:tcW w:w="691"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100</w:t>
            </w:r>
          </w:p>
        </w:tc>
        <w:tc>
          <w:tcPr>
            <w:tcW w:w="636"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100</w:t>
            </w:r>
          </w:p>
        </w:tc>
        <w:tc>
          <w:tcPr>
            <w:tcW w:w="691" w:type="dxa"/>
          </w:tcPr>
          <w:p w:rsidR="0044318E" w:rsidRPr="00B13761" w:rsidRDefault="0044318E" w:rsidP="0044318E">
            <w:pPr>
              <w:rPr>
                <w:rFonts w:ascii="Times New Roman" w:hAnsi="Times New Roman"/>
                <w:sz w:val="24"/>
                <w:szCs w:val="24"/>
              </w:rPr>
            </w:pPr>
            <w:r w:rsidRPr="00B13761">
              <w:rPr>
                <w:rFonts w:ascii="Times New Roman" w:hAnsi="Times New Roman"/>
                <w:sz w:val="24"/>
                <w:szCs w:val="24"/>
              </w:rPr>
              <w:t>100</w:t>
            </w:r>
          </w:p>
        </w:tc>
        <w:tc>
          <w:tcPr>
            <w:tcW w:w="625"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539"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469"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14,6</w:t>
            </w: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5,4</w:t>
            </w: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0,7</w:t>
            </w: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0</w:t>
            </w: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40"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c>
          <w:tcPr>
            <w:tcW w:w="536" w:type="dxa"/>
          </w:tcPr>
          <w:p w:rsidR="0044318E" w:rsidRPr="00B13761" w:rsidRDefault="0044318E" w:rsidP="0044318E">
            <w:pPr>
              <w:pStyle w:val="af3"/>
              <w:spacing w:after="0"/>
              <w:ind w:left="0" w:right="-97" w:hanging="70"/>
              <w:jc w:val="center"/>
              <w:rPr>
                <w:rFonts w:ascii="Times New Roman" w:hAnsi="Times New Roman"/>
                <w:sz w:val="24"/>
                <w:szCs w:val="24"/>
              </w:rPr>
            </w:pPr>
          </w:p>
        </w:tc>
      </w:tr>
    </w:tbl>
    <w:p w:rsidR="0044318E" w:rsidRPr="00B13761" w:rsidRDefault="0044318E" w:rsidP="0044318E">
      <w:pPr>
        <w:pStyle w:val="af3"/>
        <w:spacing w:after="0" w:line="240" w:lineRule="auto"/>
        <w:ind w:left="0"/>
        <w:jc w:val="center"/>
        <w:rPr>
          <w:rFonts w:ascii="Times New Roman" w:hAnsi="Times New Roman"/>
          <w:sz w:val="24"/>
          <w:szCs w:val="24"/>
        </w:rPr>
      </w:pPr>
    </w:p>
    <w:p w:rsidR="0044318E" w:rsidRDefault="0044318E" w:rsidP="0044318E">
      <w:pPr>
        <w:pStyle w:val="af3"/>
        <w:spacing w:after="0" w:line="240" w:lineRule="auto"/>
        <w:ind w:left="0"/>
        <w:jc w:val="center"/>
        <w:rPr>
          <w:rFonts w:ascii="Times New Roman" w:hAnsi="Times New Roman"/>
          <w:sz w:val="24"/>
          <w:szCs w:val="24"/>
        </w:rPr>
      </w:pPr>
    </w:p>
    <w:p w:rsidR="0044318E" w:rsidRDefault="0044318E" w:rsidP="0044318E">
      <w:pPr>
        <w:pStyle w:val="af3"/>
        <w:spacing w:after="0" w:line="240" w:lineRule="auto"/>
        <w:ind w:left="0"/>
        <w:jc w:val="center"/>
        <w:rPr>
          <w:rFonts w:ascii="Times New Roman" w:hAnsi="Times New Roman"/>
          <w:b/>
          <w:sz w:val="24"/>
          <w:szCs w:val="24"/>
          <w:lang w:val="en-US"/>
        </w:rPr>
      </w:pPr>
    </w:p>
    <w:p w:rsidR="009E7BE4" w:rsidRDefault="009E7BE4" w:rsidP="0044318E">
      <w:pPr>
        <w:pStyle w:val="af3"/>
        <w:spacing w:after="0" w:line="240" w:lineRule="auto"/>
        <w:ind w:left="0"/>
        <w:jc w:val="center"/>
        <w:rPr>
          <w:rFonts w:ascii="Times New Roman" w:hAnsi="Times New Roman"/>
          <w:b/>
          <w:sz w:val="24"/>
          <w:szCs w:val="24"/>
          <w:lang w:val="kk-KZ"/>
        </w:rPr>
      </w:pPr>
    </w:p>
    <w:p w:rsidR="009E7BE4" w:rsidRDefault="009E7BE4" w:rsidP="0044318E">
      <w:pPr>
        <w:pStyle w:val="af3"/>
        <w:spacing w:after="0" w:line="240" w:lineRule="auto"/>
        <w:ind w:left="0"/>
        <w:jc w:val="center"/>
        <w:rPr>
          <w:rFonts w:ascii="Times New Roman" w:hAnsi="Times New Roman"/>
          <w:b/>
          <w:sz w:val="24"/>
          <w:szCs w:val="24"/>
          <w:lang w:val="kk-KZ"/>
        </w:rPr>
      </w:pPr>
    </w:p>
    <w:p w:rsidR="0044318E" w:rsidRPr="009E7BE4" w:rsidRDefault="0044318E" w:rsidP="0044318E">
      <w:pPr>
        <w:pStyle w:val="af3"/>
        <w:spacing w:after="0" w:line="240" w:lineRule="auto"/>
        <w:ind w:left="0"/>
        <w:jc w:val="center"/>
        <w:rPr>
          <w:rFonts w:ascii="Times New Roman" w:hAnsi="Times New Roman"/>
          <w:b/>
          <w:sz w:val="24"/>
          <w:szCs w:val="24"/>
        </w:rPr>
      </w:pPr>
      <w:r w:rsidRPr="00B13761">
        <w:rPr>
          <w:rFonts w:ascii="Times New Roman" w:hAnsi="Times New Roman"/>
          <w:b/>
          <w:sz w:val="24"/>
          <w:szCs w:val="24"/>
        </w:rPr>
        <w:lastRenderedPageBreak/>
        <w:t xml:space="preserve">ПРИЛОЖЕНИЕ </w:t>
      </w:r>
      <w:r w:rsidRPr="009E7BE4">
        <w:rPr>
          <w:rFonts w:ascii="Times New Roman" w:hAnsi="Times New Roman"/>
          <w:b/>
          <w:sz w:val="24"/>
          <w:szCs w:val="24"/>
        </w:rPr>
        <w:t>2</w:t>
      </w:r>
    </w:p>
    <w:p w:rsidR="0044318E" w:rsidRPr="009E7BE4" w:rsidRDefault="0044318E" w:rsidP="0044318E">
      <w:pPr>
        <w:pStyle w:val="af3"/>
        <w:spacing w:after="0" w:line="240" w:lineRule="auto"/>
        <w:ind w:left="0"/>
        <w:jc w:val="center"/>
        <w:rPr>
          <w:rFonts w:ascii="Times New Roman" w:hAnsi="Times New Roman"/>
          <w:b/>
          <w:sz w:val="20"/>
          <w:szCs w:val="20"/>
        </w:rPr>
      </w:pPr>
    </w:p>
    <w:p w:rsidR="0044318E" w:rsidRPr="00B13761" w:rsidRDefault="0044318E" w:rsidP="0044318E">
      <w:pPr>
        <w:pStyle w:val="af3"/>
        <w:spacing w:after="0" w:line="240" w:lineRule="auto"/>
        <w:ind w:left="0"/>
        <w:jc w:val="center"/>
        <w:rPr>
          <w:rFonts w:ascii="Times New Roman" w:hAnsi="Times New Roman"/>
          <w:b/>
          <w:sz w:val="24"/>
          <w:szCs w:val="24"/>
        </w:rPr>
      </w:pPr>
      <w:r w:rsidRPr="00B13761">
        <w:rPr>
          <w:rFonts w:ascii="Times New Roman" w:hAnsi="Times New Roman"/>
          <w:b/>
          <w:sz w:val="24"/>
          <w:szCs w:val="24"/>
        </w:rPr>
        <w:t>Д</w:t>
      </w:r>
      <w:r w:rsidR="009E7BE4" w:rsidRPr="00B13761">
        <w:rPr>
          <w:rFonts w:ascii="Times New Roman" w:hAnsi="Times New Roman"/>
          <w:b/>
          <w:sz w:val="24"/>
          <w:szCs w:val="24"/>
        </w:rPr>
        <w:t xml:space="preserve">лительность остаточного действия инсектицидов на имаго трихограммы   </w:t>
      </w:r>
    </w:p>
    <w:p w:rsidR="0044318E" w:rsidRPr="00B13761" w:rsidRDefault="0044318E" w:rsidP="0044318E">
      <w:pPr>
        <w:pStyle w:val="af3"/>
        <w:spacing w:after="0" w:line="240" w:lineRule="auto"/>
        <w:ind w:left="0"/>
        <w:jc w:val="center"/>
        <w:rPr>
          <w:rFonts w:ascii="Times New Roman" w:hAnsi="Times New Roman"/>
          <w:sz w:val="24"/>
          <w:szCs w:val="24"/>
        </w:rPr>
      </w:pPr>
    </w:p>
    <w:tbl>
      <w:tblPr>
        <w:tblStyle w:val="a7"/>
        <w:tblW w:w="15168" w:type="dxa"/>
        <w:tblInd w:w="-318" w:type="dxa"/>
        <w:tblLayout w:type="fixed"/>
        <w:tblLook w:val="04A0"/>
      </w:tblPr>
      <w:tblGrid>
        <w:gridCol w:w="1844"/>
        <w:gridCol w:w="1134"/>
        <w:gridCol w:w="567"/>
        <w:gridCol w:w="567"/>
        <w:gridCol w:w="567"/>
        <w:gridCol w:w="567"/>
        <w:gridCol w:w="567"/>
        <w:gridCol w:w="567"/>
        <w:gridCol w:w="567"/>
        <w:gridCol w:w="567"/>
        <w:gridCol w:w="567"/>
        <w:gridCol w:w="567"/>
        <w:gridCol w:w="567"/>
        <w:gridCol w:w="567"/>
        <w:gridCol w:w="567"/>
        <w:gridCol w:w="567"/>
        <w:gridCol w:w="567"/>
        <w:gridCol w:w="567"/>
        <w:gridCol w:w="567"/>
        <w:gridCol w:w="567"/>
        <w:gridCol w:w="567"/>
        <w:gridCol w:w="567"/>
        <w:gridCol w:w="425"/>
        <w:gridCol w:w="425"/>
      </w:tblGrid>
      <w:tr w:rsidR="0044318E" w:rsidRPr="00B13761" w:rsidTr="0044318E">
        <w:tc>
          <w:tcPr>
            <w:tcW w:w="1844" w:type="dxa"/>
            <w:vMerge w:val="restart"/>
          </w:tcPr>
          <w:p w:rsidR="0044318E" w:rsidRPr="00B13761" w:rsidRDefault="0044318E" w:rsidP="0044318E">
            <w:pPr>
              <w:pStyle w:val="af3"/>
              <w:spacing w:after="0"/>
              <w:ind w:left="0"/>
              <w:jc w:val="both"/>
              <w:rPr>
                <w:rFonts w:ascii="Times New Roman" w:hAnsi="Times New Roman"/>
                <w:sz w:val="24"/>
                <w:szCs w:val="24"/>
              </w:rPr>
            </w:pPr>
          </w:p>
          <w:p w:rsidR="0044318E" w:rsidRPr="00B13761" w:rsidRDefault="0044318E" w:rsidP="0044318E">
            <w:pPr>
              <w:pStyle w:val="af3"/>
              <w:spacing w:after="0"/>
              <w:ind w:left="0"/>
              <w:rPr>
                <w:rFonts w:ascii="Times New Roman" w:hAnsi="Times New Roman"/>
                <w:sz w:val="24"/>
                <w:szCs w:val="24"/>
              </w:rPr>
            </w:pPr>
            <w:r w:rsidRPr="00B13761">
              <w:rPr>
                <w:rFonts w:ascii="Times New Roman" w:hAnsi="Times New Roman"/>
                <w:sz w:val="24"/>
                <w:szCs w:val="24"/>
              </w:rPr>
              <w:t xml:space="preserve">Инсектициды </w:t>
            </w:r>
          </w:p>
        </w:tc>
        <w:tc>
          <w:tcPr>
            <w:tcW w:w="1134" w:type="dxa"/>
            <w:vMerge w:val="restart"/>
          </w:tcPr>
          <w:p w:rsidR="0044318E" w:rsidRPr="00B13761" w:rsidRDefault="0044318E" w:rsidP="0044318E">
            <w:pPr>
              <w:pStyle w:val="af3"/>
              <w:spacing w:after="0"/>
              <w:ind w:left="-198" w:right="-250"/>
              <w:jc w:val="center"/>
              <w:rPr>
                <w:rFonts w:ascii="Times New Roman" w:hAnsi="Times New Roman"/>
                <w:sz w:val="24"/>
                <w:szCs w:val="24"/>
              </w:rPr>
            </w:pPr>
            <w:r w:rsidRPr="00B13761">
              <w:rPr>
                <w:rFonts w:ascii="Times New Roman" w:hAnsi="Times New Roman"/>
                <w:sz w:val="24"/>
                <w:szCs w:val="24"/>
              </w:rPr>
              <w:t>Кол-во видов до обр.</w:t>
            </w:r>
          </w:p>
        </w:tc>
        <w:tc>
          <w:tcPr>
            <w:tcW w:w="12190" w:type="dxa"/>
            <w:gridSpan w:val="22"/>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Смертность на дни после обработки, в %</w:t>
            </w:r>
          </w:p>
        </w:tc>
      </w:tr>
      <w:tr w:rsidR="0044318E" w:rsidRPr="00B13761" w:rsidTr="0044318E">
        <w:tc>
          <w:tcPr>
            <w:tcW w:w="1844" w:type="dxa"/>
            <w:vMerge/>
          </w:tcPr>
          <w:p w:rsidR="0044318E" w:rsidRPr="00B13761" w:rsidRDefault="0044318E" w:rsidP="0044318E">
            <w:pPr>
              <w:pStyle w:val="af3"/>
              <w:spacing w:after="0"/>
              <w:ind w:left="0"/>
              <w:jc w:val="both"/>
              <w:rPr>
                <w:rFonts w:ascii="Times New Roman" w:hAnsi="Times New Roman"/>
                <w:sz w:val="24"/>
                <w:szCs w:val="24"/>
              </w:rPr>
            </w:pPr>
          </w:p>
        </w:tc>
        <w:tc>
          <w:tcPr>
            <w:tcW w:w="1134" w:type="dxa"/>
            <w:vMerge/>
          </w:tcPr>
          <w:p w:rsidR="0044318E" w:rsidRPr="00B13761" w:rsidRDefault="0044318E" w:rsidP="0044318E">
            <w:pPr>
              <w:pStyle w:val="af3"/>
              <w:spacing w:after="0"/>
              <w:ind w:left="0"/>
              <w:jc w:val="both"/>
              <w:rPr>
                <w:rFonts w:ascii="Times New Roman" w:hAnsi="Times New Roman"/>
                <w:sz w:val="24"/>
                <w:szCs w:val="24"/>
              </w:rPr>
            </w:pPr>
          </w:p>
        </w:tc>
        <w:tc>
          <w:tcPr>
            <w:tcW w:w="567"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1</w:t>
            </w:r>
          </w:p>
        </w:tc>
        <w:tc>
          <w:tcPr>
            <w:tcW w:w="567"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2</w:t>
            </w:r>
          </w:p>
        </w:tc>
        <w:tc>
          <w:tcPr>
            <w:tcW w:w="567"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3</w:t>
            </w:r>
          </w:p>
        </w:tc>
        <w:tc>
          <w:tcPr>
            <w:tcW w:w="567"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4</w:t>
            </w:r>
          </w:p>
        </w:tc>
        <w:tc>
          <w:tcPr>
            <w:tcW w:w="567"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5</w:t>
            </w:r>
          </w:p>
        </w:tc>
        <w:tc>
          <w:tcPr>
            <w:tcW w:w="567"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6</w:t>
            </w:r>
          </w:p>
        </w:tc>
        <w:tc>
          <w:tcPr>
            <w:tcW w:w="567"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7</w:t>
            </w:r>
          </w:p>
        </w:tc>
        <w:tc>
          <w:tcPr>
            <w:tcW w:w="567"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8</w:t>
            </w:r>
          </w:p>
        </w:tc>
        <w:tc>
          <w:tcPr>
            <w:tcW w:w="567"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9</w:t>
            </w:r>
          </w:p>
        </w:tc>
        <w:tc>
          <w:tcPr>
            <w:tcW w:w="567"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10</w:t>
            </w:r>
          </w:p>
        </w:tc>
        <w:tc>
          <w:tcPr>
            <w:tcW w:w="567"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11</w:t>
            </w:r>
          </w:p>
        </w:tc>
        <w:tc>
          <w:tcPr>
            <w:tcW w:w="567"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12</w:t>
            </w:r>
          </w:p>
        </w:tc>
        <w:tc>
          <w:tcPr>
            <w:tcW w:w="567"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13</w:t>
            </w:r>
          </w:p>
        </w:tc>
        <w:tc>
          <w:tcPr>
            <w:tcW w:w="567"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14</w:t>
            </w:r>
          </w:p>
        </w:tc>
        <w:tc>
          <w:tcPr>
            <w:tcW w:w="567"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15</w:t>
            </w:r>
          </w:p>
        </w:tc>
        <w:tc>
          <w:tcPr>
            <w:tcW w:w="567"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16</w:t>
            </w:r>
          </w:p>
        </w:tc>
        <w:tc>
          <w:tcPr>
            <w:tcW w:w="567"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17</w:t>
            </w:r>
          </w:p>
        </w:tc>
        <w:tc>
          <w:tcPr>
            <w:tcW w:w="567"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18</w:t>
            </w:r>
          </w:p>
        </w:tc>
        <w:tc>
          <w:tcPr>
            <w:tcW w:w="567"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19</w:t>
            </w:r>
          </w:p>
        </w:tc>
        <w:tc>
          <w:tcPr>
            <w:tcW w:w="567" w:type="dxa"/>
            <w:tcBorders>
              <w:right w:val="single" w:sz="4" w:space="0" w:color="auto"/>
            </w:tcBorders>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20</w:t>
            </w:r>
          </w:p>
        </w:tc>
        <w:tc>
          <w:tcPr>
            <w:tcW w:w="425" w:type="dxa"/>
            <w:tcBorders>
              <w:left w:val="single" w:sz="4" w:space="0" w:color="auto"/>
              <w:right w:val="single" w:sz="4" w:space="0" w:color="auto"/>
            </w:tcBorders>
          </w:tcPr>
          <w:p w:rsidR="0044318E" w:rsidRPr="00B13761" w:rsidRDefault="0044318E" w:rsidP="0044318E">
            <w:pPr>
              <w:pStyle w:val="af3"/>
              <w:spacing w:after="0"/>
              <w:ind w:left="0" w:right="-58" w:hanging="128"/>
              <w:jc w:val="center"/>
              <w:rPr>
                <w:rFonts w:ascii="Times New Roman" w:hAnsi="Times New Roman"/>
                <w:sz w:val="24"/>
                <w:szCs w:val="24"/>
              </w:rPr>
            </w:pPr>
            <w:r w:rsidRPr="00B13761">
              <w:rPr>
                <w:rFonts w:ascii="Times New Roman" w:hAnsi="Times New Roman"/>
                <w:sz w:val="24"/>
                <w:szCs w:val="24"/>
              </w:rPr>
              <w:t>21</w:t>
            </w:r>
          </w:p>
        </w:tc>
        <w:tc>
          <w:tcPr>
            <w:tcW w:w="425" w:type="dxa"/>
            <w:tcBorders>
              <w:left w:val="single" w:sz="4" w:space="0" w:color="auto"/>
            </w:tcBorders>
          </w:tcPr>
          <w:p w:rsidR="0044318E" w:rsidRPr="00B13761" w:rsidRDefault="0044318E" w:rsidP="0044318E">
            <w:pPr>
              <w:pStyle w:val="af3"/>
              <w:spacing w:after="0"/>
              <w:ind w:left="0" w:right="-58" w:hanging="128"/>
              <w:jc w:val="center"/>
              <w:rPr>
                <w:rFonts w:ascii="Times New Roman" w:hAnsi="Times New Roman"/>
                <w:sz w:val="24"/>
                <w:szCs w:val="24"/>
              </w:rPr>
            </w:pPr>
            <w:r w:rsidRPr="00B13761">
              <w:rPr>
                <w:rFonts w:ascii="Times New Roman" w:hAnsi="Times New Roman"/>
                <w:sz w:val="24"/>
                <w:szCs w:val="24"/>
              </w:rPr>
              <w:t>22</w:t>
            </w:r>
          </w:p>
        </w:tc>
      </w:tr>
      <w:tr w:rsidR="0044318E" w:rsidRPr="00B13761" w:rsidTr="0044318E">
        <w:tc>
          <w:tcPr>
            <w:tcW w:w="1844" w:type="dxa"/>
          </w:tcPr>
          <w:p w:rsidR="0044318E" w:rsidRPr="00B13761" w:rsidRDefault="0044318E" w:rsidP="0044318E">
            <w:pPr>
              <w:pStyle w:val="af3"/>
              <w:spacing w:after="0"/>
              <w:ind w:left="0"/>
              <w:rPr>
                <w:rFonts w:ascii="Times New Roman" w:hAnsi="Times New Roman"/>
                <w:sz w:val="24"/>
                <w:szCs w:val="24"/>
              </w:rPr>
            </w:pPr>
            <w:r w:rsidRPr="00B13761">
              <w:rPr>
                <w:rFonts w:ascii="Times New Roman" w:hAnsi="Times New Roman"/>
                <w:sz w:val="24"/>
                <w:szCs w:val="24"/>
              </w:rPr>
              <w:t>Моспилан, 20% р.п.</w:t>
            </w:r>
          </w:p>
        </w:tc>
        <w:tc>
          <w:tcPr>
            <w:tcW w:w="1134"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10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11,3</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3,4</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Borders>
              <w:righ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425" w:type="dxa"/>
            <w:tcBorders>
              <w:left w:val="single" w:sz="4" w:space="0" w:color="auto"/>
              <w:righ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425" w:type="dxa"/>
            <w:tcBorders>
              <w:lef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p>
        </w:tc>
      </w:tr>
      <w:tr w:rsidR="0044318E" w:rsidRPr="00B13761" w:rsidTr="0044318E">
        <w:tc>
          <w:tcPr>
            <w:tcW w:w="1844" w:type="dxa"/>
          </w:tcPr>
          <w:p w:rsidR="0044318E" w:rsidRPr="00B13761" w:rsidRDefault="0044318E" w:rsidP="0044318E">
            <w:pPr>
              <w:pStyle w:val="af3"/>
              <w:spacing w:after="0"/>
              <w:ind w:left="0"/>
              <w:rPr>
                <w:rFonts w:ascii="Times New Roman" w:hAnsi="Times New Roman"/>
                <w:sz w:val="24"/>
                <w:szCs w:val="24"/>
              </w:rPr>
            </w:pPr>
            <w:r w:rsidRPr="00B13761">
              <w:rPr>
                <w:rFonts w:ascii="Times New Roman" w:hAnsi="Times New Roman"/>
                <w:sz w:val="24"/>
                <w:szCs w:val="24"/>
              </w:rPr>
              <w:t>Конфидор, 20% в.к.</w:t>
            </w:r>
          </w:p>
        </w:tc>
        <w:tc>
          <w:tcPr>
            <w:tcW w:w="1134" w:type="dxa"/>
          </w:tcPr>
          <w:p w:rsidR="0044318E" w:rsidRPr="00B13761" w:rsidRDefault="0044318E" w:rsidP="0044318E">
            <w:pPr>
              <w:pStyle w:val="af3"/>
              <w:spacing w:after="0"/>
              <w:ind w:left="0"/>
              <w:jc w:val="center"/>
              <w:rPr>
                <w:rFonts w:ascii="Times New Roman" w:hAnsi="Times New Roman"/>
                <w:sz w:val="24"/>
                <w:szCs w:val="24"/>
              </w:rPr>
            </w:pPr>
            <w:r w:rsidRPr="00B13761">
              <w:rPr>
                <w:rFonts w:ascii="Times New Roman" w:hAnsi="Times New Roman"/>
                <w:sz w:val="24"/>
                <w:szCs w:val="24"/>
              </w:rPr>
              <w:t>10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18,1</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7,3</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Borders>
              <w:righ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425" w:type="dxa"/>
            <w:tcBorders>
              <w:left w:val="single" w:sz="4" w:space="0" w:color="auto"/>
              <w:righ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425" w:type="dxa"/>
            <w:tcBorders>
              <w:lef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p>
        </w:tc>
      </w:tr>
      <w:tr w:rsidR="0044318E" w:rsidRPr="00B13761" w:rsidTr="0044318E">
        <w:tc>
          <w:tcPr>
            <w:tcW w:w="1844" w:type="dxa"/>
          </w:tcPr>
          <w:p w:rsidR="0044318E" w:rsidRPr="00B13761" w:rsidRDefault="0044318E" w:rsidP="0044318E">
            <w:pPr>
              <w:pStyle w:val="af3"/>
              <w:spacing w:after="0"/>
              <w:ind w:left="0"/>
              <w:rPr>
                <w:rFonts w:ascii="Times New Roman" w:hAnsi="Times New Roman"/>
                <w:sz w:val="24"/>
                <w:szCs w:val="24"/>
              </w:rPr>
            </w:pPr>
            <w:r w:rsidRPr="00B13761">
              <w:rPr>
                <w:rFonts w:ascii="Times New Roman" w:hAnsi="Times New Roman"/>
                <w:sz w:val="24"/>
                <w:szCs w:val="24"/>
              </w:rPr>
              <w:t xml:space="preserve">Вертимек 018, к.э. </w:t>
            </w:r>
          </w:p>
        </w:tc>
        <w:tc>
          <w:tcPr>
            <w:tcW w:w="1134" w:type="dxa"/>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Borders>
              <w:righ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20,1</w:t>
            </w:r>
          </w:p>
        </w:tc>
        <w:tc>
          <w:tcPr>
            <w:tcW w:w="425" w:type="dxa"/>
            <w:tcBorders>
              <w:left w:val="single" w:sz="4" w:space="0" w:color="auto"/>
              <w:righ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7,1</w:t>
            </w:r>
          </w:p>
        </w:tc>
        <w:tc>
          <w:tcPr>
            <w:tcW w:w="425" w:type="dxa"/>
            <w:tcBorders>
              <w:lef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0</w:t>
            </w:r>
          </w:p>
        </w:tc>
      </w:tr>
      <w:tr w:rsidR="0044318E" w:rsidRPr="00B13761" w:rsidTr="0044318E">
        <w:trPr>
          <w:trHeight w:val="495"/>
        </w:trPr>
        <w:tc>
          <w:tcPr>
            <w:tcW w:w="1844" w:type="dxa"/>
          </w:tcPr>
          <w:p w:rsidR="0044318E" w:rsidRPr="00B13761" w:rsidRDefault="0044318E" w:rsidP="0044318E">
            <w:pPr>
              <w:pStyle w:val="af3"/>
              <w:spacing w:after="0"/>
              <w:ind w:left="0"/>
              <w:rPr>
                <w:rFonts w:ascii="Times New Roman" w:hAnsi="Times New Roman"/>
                <w:sz w:val="24"/>
                <w:szCs w:val="24"/>
              </w:rPr>
            </w:pPr>
            <w:r w:rsidRPr="00B13761">
              <w:rPr>
                <w:rFonts w:ascii="Times New Roman" w:hAnsi="Times New Roman"/>
                <w:sz w:val="24"/>
                <w:szCs w:val="24"/>
              </w:rPr>
              <w:t>Авант, к.э.</w:t>
            </w:r>
          </w:p>
        </w:tc>
        <w:tc>
          <w:tcPr>
            <w:tcW w:w="1134" w:type="dxa"/>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6,1</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1,8</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Borders>
              <w:righ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425" w:type="dxa"/>
            <w:tcBorders>
              <w:left w:val="single" w:sz="4" w:space="0" w:color="auto"/>
              <w:righ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425" w:type="dxa"/>
            <w:tcBorders>
              <w:lef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p>
        </w:tc>
      </w:tr>
      <w:tr w:rsidR="0044318E" w:rsidRPr="00B13761" w:rsidTr="0044318E">
        <w:tc>
          <w:tcPr>
            <w:tcW w:w="1844" w:type="dxa"/>
          </w:tcPr>
          <w:p w:rsidR="0044318E" w:rsidRPr="00B13761" w:rsidRDefault="0044318E" w:rsidP="0044318E">
            <w:pPr>
              <w:pStyle w:val="af3"/>
              <w:spacing w:after="0"/>
              <w:ind w:left="0"/>
              <w:rPr>
                <w:rFonts w:ascii="Times New Roman" w:hAnsi="Times New Roman"/>
                <w:sz w:val="24"/>
                <w:szCs w:val="24"/>
              </w:rPr>
            </w:pPr>
            <w:r w:rsidRPr="00B13761">
              <w:rPr>
                <w:rFonts w:ascii="Times New Roman" w:hAnsi="Times New Roman"/>
                <w:sz w:val="24"/>
                <w:szCs w:val="24"/>
              </w:rPr>
              <w:t>Проклэйм Фит 450, в.г.</w:t>
            </w:r>
          </w:p>
        </w:tc>
        <w:tc>
          <w:tcPr>
            <w:tcW w:w="1134" w:type="dxa"/>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9,7</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0,9</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Borders>
              <w:righ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425" w:type="dxa"/>
            <w:tcBorders>
              <w:left w:val="single" w:sz="4" w:space="0" w:color="auto"/>
              <w:righ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425" w:type="dxa"/>
            <w:tcBorders>
              <w:lef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p>
        </w:tc>
      </w:tr>
      <w:tr w:rsidR="0044318E" w:rsidRPr="00B13761" w:rsidTr="0044318E">
        <w:tc>
          <w:tcPr>
            <w:tcW w:w="1844" w:type="dxa"/>
          </w:tcPr>
          <w:p w:rsidR="0044318E" w:rsidRPr="00B13761" w:rsidRDefault="0044318E" w:rsidP="0044318E">
            <w:pPr>
              <w:pStyle w:val="af3"/>
              <w:spacing w:after="0"/>
              <w:ind w:left="0"/>
              <w:rPr>
                <w:rFonts w:ascii="Times New Roman" w:hAnsi="Times New Roman"/>
                <w:sz w:val="24"/>
                <w:szCs w:val="24"/>
              </w:rPr>
            </w:pPr>
            <w:r w:rsidRPr="00B13761">
              <w:rPr>
                <w:rFonts w:ascii="Times New Roman" w:hAnsi="Times New Roman"/>
                <w:sz w:val="24"/>
                <w:szCs w:val="24"/>
              </w:rPr>
              <w:t>БИ-58 новый, 40% к.э.</w:t>
            </w:r>
          </w:p>
        </w:tc>
        <w:tc>
          <w:tcPr>
            <w:tcW w:w="1134" w:type="dxa"/>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10</w:t>
            </w:r>
          </w:p>
        </w:tc>
        <w:tc>
          <w:tcPr>
            <w:tcW w:w="567" w:type="dxa"/>
          </w:tcPr>
          <w:p w:rsidR="0044318E" w:rsidRPr="00B13761" w:rsidRDefault="0044318E" w:rsidP="0044318E">
            <w:pPr>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19,6</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8,1</w:t>
            </w:r>
          </w:p>
        </w:tc>
        <w:tc>
          <w:tcPr>
            <w:tcW w:w="567" w:type="dxa"/>
            <w:tcBorders>
              <w:righ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2,0</w:t>
            </w:r>
          </w:p>
        </w:tc>
        <w:tc>
          <w:tcPr>
            <w:tcW w:w="425" w:type="dxa"/>
            <w:tcBorders>
              <w:left w:val="single" w:sz="4" w:space="0" w:color="auto"/>
              <w:righ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0</w:t>
            </w:r>
          </w:p>
        </w:tc>
        <w:tc>
          <w:tcPr>
            <w:tcW w:w="425" w:type="dxa"/>
            <w:tcBorders>
              <w:lef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p>
        </w:tc>
      </w:tr>
      <w:tr w:rsidR="0044318E" w:rsidRPr="00B13761" w:rsidTr="0044318E">
        <w:trPr>
          <w:trHeight w:val="491"/>
        </w:trPr>
        <w:tc>
          <w:tcPr>
            <w:tcW w:w="1844" w:type="dxa"/>
          </w:tcPr>
          <w:p w:rsidR="0044318E" w:rsidRPr="00B13761" w:rsidRDefault="0044318E" w:rsidP="0044318E">
            <w:pPr>
              <w:pStyle w:val="af3"/>
              <w:spacing w:after="0"/>
              <w:ind w:left="0"/>
              <w:rPr>
                <w:rFonts w:ascii="Times New Roman" w:hAnsi="Times New Roman"/>
                <w:sz w:val="24"/>
                <w:szCs w:val="24"/>
              </w:rPr>
            </w:pPr>
            <w:r w:rsidRPr="00B13761">
              <w:rPr>
                <w:rFonts w:ascii="Times New Roman" w:hAnsi="Times New Roman"/>
                <w:sz w:val="24"/>
                <w:szCs w:val="24"/>
              </w:rPr>
              <w:t>Циракс, 25% к.э.</w:t>
            </w:r>
          </w:p>
        </w:tc>
        <w:tc>
          <w:tcPr>
            <w:tcW w:w="1134" w:type="dxa"/>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10</w:t>
            </w:r>
          </w:p>
        </w:tc>
        <w:tc>
          <w:tcPr>
            <w:tcW w:w="567" w:type="dxa"/>
          </w:tcPr>
          <w:p w:rsidR="0044318E" w:rsidRPr="00B13761" w:rsidRDefault="0044318E" w:rsidP="0044318E">
            <w:pPr>
              <w:pStyle w:val="af3"/>
              <w:spacing w:after="0"/>
              <w:ind w:left="-108" w:right="-144"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144"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144"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144"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144"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144"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right="-144"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144"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144"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144"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144"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144"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144"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right="-144"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16,8</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2,1</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Borders>
              <w:righ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425" w:type="dxa"/>
            <w:tcBorders>
              <w:left w:val="single" w:sz="4" w:space="0" w:color="auto"/>
              <w:righ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425" w:type="dxa"/>
            <w:tcBorders>
              <w:lef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p>
        </w:tc>
      </w:tr>
      <w:tr w:rsidR="0044318E" w:rsidRPr="00B13761" w:rsidTr="0044318E">
        <w:trPr>
          <w:trHeight w:val="555"/>
        </w:trPr>
        <w:tc>
          <w:tcPr>
            <w:tcW w:w="1844" w:type="dxa"/>
          </w:tcPr>
          <w:p w:rsidR="0044318E" w:rsidRPr="00B13761" w:rsidRDefault="0044318E" w:rsidP="0044318E">
            <w:pPr>
              <w:pStyle w:val="af3"/>
              <w:spacing w:after="0"/>
              <w:ind w:left="0"/>
              <w:rPr>
                <w:rFonts w:ascii="Times New Roman" w:hAnsi="Times New Roman"/>
                <w:sz w:val="24"/>
                <w:szCs w:val="24"/>
              </w:rPr>
            </w:pPr>
            <w:r w:rsidRPr="00B13761">
              <w:rPr>
                <w:rFonts w:ascii="Times New Roman" w:hAnsi="Times New Roman"/>
                <w:sz w:val="24"/>
                <w:szCs w:val="24"/>
              </w:rPr>
              <w:t>Цифос, 550, к.э.</w:t>
            </w:r>
          </w:p>
        </w:tc>
        <w:tc>
          <w:tcPr>
            <w:tcW w:w="1134" w:type="dxa"/>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10</w:t>
            </w:r>
          </w:p>
        </w:tc>
        <w:tc>
          <w:tcPr>
            <w:tcW w:w="567" w:type="dxa"/>
          </w:tcPr>
          <w:p w:rsidR="0044318E" w:rsidRPr="00B13761" w:rsidRDefault="0044318E" w:rsidP="0044318E">
            <w:pPr>
              <w:ind w:left="-108" w:right="-144"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5,9</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0,8</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Borders>
              <w:righ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425" w:type="dxa"/>
            <w:tcBorders>
              <w:left w:val="single" w:sz="4" w:space="0" w:color="auto"/>
              <w:righ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425" w:type="dxa"/>
            <w:tcBorders>
              <w:lef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p>
        </w:tc>
      </w:tr>
      <w:tr w:rsidR="0044318E" w:rsidRPr="00B13761" w:rsidTr="0044318E">
        <w:trPr>
          <w:trHeight w:val="549"/>
        </w:trPr>
        <w:tc>
          <w:tcPr>
            <w:tcW w:w="1844" w:type="dxa"/>
          </w:tcPr>
          <w:p w:rsidR="0044318E" w:rsidRPr="00B13761" w:rsidRDefault="0044318E" w:rsidP="0044318E">
            <w:pPr>
              <w:pStyle w:val="af3"/>
              <w:spacing w:after="0"/>
              <w:ind w:left="0"/>
              <w:rPr>
                <w:rFonts w:ascii="Times New Roman" w:hAnsi="Times New Roman"/>
                <w:sz w:val="24"/>
                <w:szCs w:val="24"/>
              </w:rPr>
            </w:pPr>
            <w:r w:rsidRPr="00B13761">
              <w:rPr>
                <w:rFonts w:ascii="Times New Roman" w:hAnsi="Times New Roman"/>
                <w:sz w:val="24"/>
                <w:szCs w:val="24"/>
              </w:rPr>
              <w:t xml:space="preserve">Каратэ, 5% к.э. </w:t>
            </w:r>
          </w:p>
        </w:tc>
        <w:tc>
          <w:tcPr>
            <w:tcW w:w="1134" w:type="dxa"/>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10</w:t>
            </w:r>
          </w:p>
        </w:tc>
        <w:tc>
          <w:tcPr>
            <w:tcW w:w="567" w:type="dxa"/>
          </w:tcPr>
          <w:p w:rsidR="0044318E" w:rsidRPr="00B13761" w:rsidRDefault="0044318E" w:rsidP="0044318E">
            <w:pPr>
              <w:pStyle w:val="af3"/>
              <w:spacing w:after="0"/>
              <w:ind w:left="-108" w:right="-278"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278"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278"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278"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278"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278"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right="-278"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278"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278"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278"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278"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278"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278"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right="-278"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15,1</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3,8</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Borders>
              <w:righ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425" w:type="dxa"/>
            <w:tcBorders>
              <w:left w:val="single" w:sz="4" w:space="0" w:color="auto"/>
              <w:righ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425" w:type="dxa"/>
            <w:tcBorders>
              <w:lef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p>
        </w:tc>
      </w:tr>
      <w:tr w:rsidR="0044318E" w:rsidRPr="00B13761" w:rsidTr="0044318E">
        <w:trPr>
          <w:trHeight w:val="549"/>
        </w:trPr>
        <w:tc>
          <w:tcPr>
            <w:tcW w:w="1844" w:type="dxa"/>
          </w:tcPr>
          <w:p w:rsidR="0044318E" w:rsidRPr="00B13761" w:rsidRDefault="0044318E" w:rsidP="0044318E">
            <w:pPr>
              <w:pStyle w:val="af3"/>
              <w:spacing w:after="0"/>
              <w:ind w:left="0"/>
              <w:jc w:val="both"/>
              <w:rPr>
                <w:rFonts w:ascii="Times New Roman" w:hAnsi="Times New Roman"/>
                <w:sz w:val="24"/>
                <w:szCs w:val="24"/>
              </w:rPr>
            </w:pPr>
            <w:r w:rsidRPr="00B13761">
              <w:rPr>
                <w:rFonts w:ascii="Times New Roman" w:hAnsi="Times New Roman"/>
                <w:sz w:val="24"/>
                <w:szCs w:val="24"/>
              </w:rPr>
              <w:t>Кораген к.с.</w:t>
            </w:r>
          </w:p>
        </w:tc>
        <w:tc>
          <w:tcPr>
            <w:tcW w:w="1134" w:type="dxa"/>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12,1</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2,4</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567" w:type="dxa"/>
            <w:tcBorders>
              <w:righ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425" w:type="dxa"/>
            <w:tcBorders>
              <w:left w:val="single" w:sz="4" w:space="0" w:color="auto"/>
              <w:righ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425" w:type="dxa"/>
            <w:tcBorders>
              <w:lef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p>
        </w:tc>
      </w:tr>
      <w:tr w:rsidR="0044318E" w:rsidRPr="00B13761" w:rsidTr="0044318E">
        <w:trPr>
          <w:trHeight w:val="549"/>
        </w:trPr>
        <w:tc>
          <w:tcPr>
            <w:tcW w:w="1844" w:type="dxa"/>
          </w:tcPr>
          <w:p w:rsidR="0044318E" w:rsidRPr="00B13761" w:rsidRDefault="0044318E" w:rsidP="0044318E">
            <w:pPr>
              <w:pStyle w:val="af3"/>
              <w:spacing w:after="0"/>
              <w:ind w:left="0"/>
              <w:jc w:val="both"/>
              <w:rPr>
                <w:rFonts w:ascii="Times New Roman" w:hAnsi="Times New Roman"/>
                <w:sz w:val="24"/>
                <w:szCs w:val="24"/>
              </w:rPr>
            </w:pPr>
            <w:r w:rsidRPr="00B13761">
              <w:rPr>
                <w:rFonts w:ascii="Times New Roman" w:hAnsi="Times New Roman"/>
                <w:sz w:val="24"/>
                <w:szCs w:val="24"/>
              </w:rPr>
              <w:t xml:space="preserve">Оберон Рапид, к.с. </w:t>
            </w:r>
          </w:p>
        </w:tc>
        <w:tc>
          <w:tcPr>
            <w:tcW w:w="1134" w:type="dxa"/>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18,2</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8,3</w:t>
            </w:r>
          </w:p>
        </w:tc>
        <w:tc>
          <w:tcPr>
            <w:tcW w:w="567" w:type="dxa"/>
            <w:tcBorders>
              <w:righ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1,5</w:t>
            </w:r>
          </w:p>
        </w:tc>
        <w:tc>
          <w:tcPr>
            <w:tcW w:w="425" w:type="dxa"/>
            <w:tcBorders>
              <w:left w:val="single" w:sz="4" w:space="0" w:color="auto"/>
              <w:righ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0</w:t>
            </w:r>
          </w:p>
        </w:tc>
        <w:tc>
          <w:tcPr>
            <w:tcW w:w="425" w:type="dxa"/>
            <w:tcBorders>
              <w:lef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p>
        </w:tc>
      </w:tr>
      <w:tr w:rsidR="0044318E" w:rsidRPr="00B13761" w:rsidTr="0044318E">
        <w:trPr>
          <w:trHeight w:val="549"/>
        </w:trPr>
        <w:tc>
          <w:tcPr>
            <w:tcW w:w="1844" w:type="dxa"/>
          </w:tcPr>
          <w:p w:rsidR="0044318E" w:rsidRPr="00B13761" w:rsidRDefault="0044318E" w:rsidP="0044318E">
            <w:pPr>
              <w:pStyle w:val="af3"/>
              <w:spacing w:after="0"/>
              <w:ind w:left="0"/>
              <w:jc w:val="both"/>
              <w:rPr>
                <w:rFonts w:ascii="Times New Roman" w:hAnsi="Times New Roman"/>
                <w:sz w:val="24"/>
                <w:szCs w:val="24"/>
              </w:rPr>
            </w:pPr>
            <w:r w:rsidRPr="00B13761">
              <w:rPr>
                <w:rFonts w:ascii="Times New Roman" w:hAnsi="Times New Roman"/>
                <w:sz w:val="24"/>
                <w:szCs w:val="24"/>
              </w:rPr>
              <w:t>Инсект, с.к.</w:t>
            </w:r>
          </w:p>
        </w:tc>
        <w:tc>
          <w:tcPr>
            <w:tcW w:w="1134" w:type="dxa"/>
          </w:tcPr>
          <w:p w:rsidR="0044318E" w:rsidRPr="00B13761" w:rsidRDefault="0044318E" w:rsidP="0044318E">
            <w:pPr>
              <w:jc w:val="center"/>
              <w:rPr>
                <w:rFonts w:ascii="Times New Roman" w:hAnsi="Times New Roman"/>
                <w:sz w:val="24"/>
                <w:szCs w:val="24"/>
              </w:rPr>
            </w:pPr>
            <w:r w:rsidRPr="00B13761">
              <w:rPr>
                <w:rFonts w:ascii="Times New Roman" w:hAnsi="Times New Roman"/>
                <w:sz w:val="24"/>
                <w:szCs w:val="24"/>
              </w:rPr>
              <w:t>10</w:t>
            </w:r>
          </w:p>
        </w:tc>
        <w:tc>
          <w:tcPr>
            <w:tcW w:w="567" w:type="dxa"/>
          </w:tcPr>
          <w:p w:rsidR="0044318E" w:rsidRPr="00B13761" w:rsidRDefault="0044318E" w:rsidP="0044318E">
            <w:pPr>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100</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24,6</w:t>
            </w:r>
          </w:p>
        </w:tc>
        <w:tc>
          <w:tcPr>
            <w:tcW w:w="567" w:type="dxa"/>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4,2</w:t>
            </w:r>
          </w:p>
        </w:tc>
        <w:tc>
          <w:tcPr>
            <w:tcW w:w="567" w:type="dxa"/>
            <w:tcBorders>
              <w:righ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r w:rsidRPr="00B13761">
              <w:rPr>
                <w:rFonts w:ascii="Times New Roman" w:hAnsi="Times New Roman"/>
                <w:sz w:val="24"/>
                <w:szCs w:val="24"/>
              </w:rPr>
              <w:t>0</w:t>
            </w:r>
          </w:p>
        </w:tc>
        <w:tc>
          <w:tcPr>
            <w:tcW w:w="425" w:type="dxa"/>
            <w:tcBorders>
              <w:left w:val="single" w:sz="4" w:space="0" w:color="auto"/>
              <w:righ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p>
        </w:tc>
        <w:tc>
          <w:tcPr>
            <w:tcW w:w="425" w:type="dxa"/>
            <w:tcBorders>
              <w:left w:val="single" w:sz="4" w:space="0" w:color="auto"/>
            </w:tcBorders>
          </w:tcPr>
          <w:p w:rsidR="0044318E" w:rsidRPr="00B13761" w:rsidRDefault="0044318E" w:rsidP="0044318E">
            <w:pPr>
              <w:pStyle w:val="af3"/>
              <w:spacing w:after="0"/>
              <w:ind w:left="-108" w:right="-97" w:hanging="70"/>
              <w:jc w:val="center"/>
              <w:rPr>
                <w:rFonts w:ascii="Times New Roman" w:hAnsi="Times New Roman"/>
                <w:sz w:val="24"/>
                <w:szCs w:val="24"/>
              </w:rPr>
            </w:pPr>
          </w:p>
        </w:tc>
      </w:tr>
    </w:tbl>
    <w:p w:rsidR="0044318E" w:rsidRPr="00B13761" w:rsidRDefault="0044318E" w:rsidP="0044318E">
      <w:pPr>
        <w:pStyle w:val="af3"/>
        <w:spacing w:after="0" w:line="240" w:lineRule="auto"/>
        <w:ind w:left="0"/>
        <w:jc w:val="center"/>
        <w:rPr>
          <w:rFonts w:ascii="Times New Roman" w:hAnsi="Times New Roman"/>
          <w:sz w:val="24"/>
          <w:szCs w:val="24"/>
        </w:rPr>
      </w:pPr>
    </w:p>
    <w:p w:rsidR="0044318E" w:rsidRDefault="0044318E" w:rsidP="0044318E">
      <w:pPr>
        <w:pStyle w:val="af3"/>
        <w:spacing w:after="0" w:line="240" w:lineRule="auto"/>
        <w:ind w:left="0"/>
        <w:jc w:val="center"/>
        <w:rPr>
          <w:rFonts w:ascii="Times New Roman" w:hAnsi="Times New Roman"/>
          <w:sz w:val="24"/>
          <w:szCs w:val="24"/>
        </w:rPr>
      </w:pPr>
    </w:p>
    <w:p w:rsidR="0044318E" w:rsidRDefault="0044318E" w:rsidP="0044318E">
      <w:pPr>
        <w:pStyle w:val="af3"/>
        <w:spacing w:after="0" w:line="240" w:lineRule="auto"/>
        <w:ind w:left="0"/>
        <w:jc w:val="center"/>
        <w:rPr>
          <w:rFonts w:ascii="Times New Roman" w:hAnsi="Times New Roman"/>
          <w:b/>
          <w:sz w:val="24"/>
          <w:szCs w:val="24"/>
          <w:lang w:val="en-US"/>
        </w:rPr>
      </w:pPr>
    </w:p>
    <w:p w:rsidR="0044318E" w:rsidRPr="00B13761" w:rsidRDefault="0044318E" w:rsidP="0044318E">
      <w:pPr>
        <w:pStyle w:val="af3"/>
        <w:spacing w:after="0" w:line="240" w:lineRule="auto"/>
        <w:ind w:left="0"/>
        <w:jc w:val="center"/>
        <w:rPr>
          <w:rFonts w:ascii="Times New Roman" w:hAnsi="Times New Roman"/>
          <w:b/>
          <w:sz w:val="24"/>
          <w:szCs w:val="24"/>
        </w:rPr>
      </w:pPr>
      <w:r w:rsidRPr="00B13761">
        <w:rPr>
          <w:rFonts w:ascii="Times New Roman" w:hAnsi="Times New Roman"/>
          <w:b/>
          <w:sz w:val="24"/>
          <w:szCs w:val="24"/>
        </w:rPr>
        <w:lastRenderedPageBreak/>
        <w:t xml:space="preserve">ПРИЛОЖЕНИЕ </w:t>
      </w:r>
      <w:r>
        <w:rPr>
          <w:rFonts w:ascii="Times New Roman" w:hAnsi="Times New Roman"/>
          <w:b/>
          <w:sz w:val="24"/>
          <w:szCs w:val="24"/>
          <w:lang w:val="en-US"/>
        </w:rPr>
        <w:t>3</w:t>
      </w:r>
    </w:p>
    <w:p w:rsidR="0044318E" w:rsidRPr="009E7BE4" w:rsidRDefault="0044318E" w:rsidP="0044318E">
      <w:pPr>
        <w:pStyle w:val="af3"/>
        <w:spacing w:after="0" w:line="240" w:lineRule="auto"/>
        <w:ind w:left="0"/>
        <w:jc w:val="center"/>
        <w:rPr>
          <w:rFonts w:ascii="Times New Roman" w:hAnsi="Times New Roman"/>
          <w:b/>
          <w:sz w:val="20"/>
          <w:szCs w:val="20"/>
        </w:rPr>
      </w:pPr>
    </w:p>
    <w:p w:rsidR="0044318E" w:rsidRDefault="0044318E" w:rsidP="0044318E">
      <w:pPr>
        <w:pStyle w:val="af3"/>
        <w:spacing w:after="0" w:line="360" w:lineRule="auto"/>
        <w:ind w:left="0"/>
        <w:jc w:val="center"/>
        <w:rPr>
          <w:rFonts w:ascii="Times New Roman" w:hAnsi="Times New Roman"/>
          <w:b/>
          <w:sz w:val="24"/>
          <w:szCs w:val="24"/>
          <w:lang w:val="kk-KZ"/>
        </w:rPr>
      </w:pPr>
      <w:r w:rsidRPr="00B13761">
        <w:rPr>
          <w:rFonts w:ascii="Times New Roman" w:hAnsi="Times New Roman"/>
          <w:b/>
          <w:sz w:val="24"/>
          <w:szCs w:val="24"/>
        </w:rPr>
        <w:t>Д</w:t>
      </w:r>
      <w:r w:rsidR="009E7BE4" w:rsidRPr="00B13761">
        <w:rPr>
          <w:rFonts w:ascii="Times New Roman" w:hAnsi="Times New Roman"/>
          <w:b/>
          <w:sz w:val="24"/>
          <w:szCs w:val="24"/>
        </w:rPr>
        <w:t>лительность остаточного действия инсектицидов на личинки златоглазки (лабораторный опыт)</w:t>
      </w:r>
    </w:p>
    <w:tbl>
      <w:tblPr>
        <w:tblStyle w:val="a7"/>
        <w:tblpPr w:leftFromText="180" w:rightFromText="180" w:vertAnchor="text" w:horzAnchor="margin" w:tblpY="168"/>
        <w:tblW w:w="14962" w:type="dxa"/>
        <w:tblLook w:val="04A0"/>
      </w:tblPr>
      <w:tblGrid>
        <w:gridCol w:w="1971"/>
        <w:gridCol w:w="1451"/>
        <w:gridCol w:w="616"/>
        <w:gridCol w:w="611"/>
        <w:gridCol w:w="636"/>
        <w:gridCol w:w="665"/>
        <w:gridCol w:w="615"/>
        <w:gridCol w:w="665"/>
        <w:gridCol w:w="620"/>
        <w:gridCol w:w="576"/>
        <w:gridCol w:w="576"/>
        <w:gridCol w:w="636"/>
        <w:gridCol w:w="572"/>
        <w:gridCol w:w="528"/>
        <w:gridCol w:w="528"/>
        <w:gridCol w:w="528"/>
        <w:gridCol w:w="528"/>
        <w:gridCol w:w="528"/>
        <w:gridCol w:w="528"/>
        <w:gridCol w:w="528"/>
        <w:gridCol w:w="528"/>
        <w:gridCol w:w="528"/>
      </w:tblGrid>
      <w:tr w:rsidR="009E7BE4" w:rsidRPr="00B13761" w:rsidTr="009E7BE4">
        <w:tc>
          <w:tcPr>
            <w:tcW w:w="1971" w:type="dxa"/>
            <w:vMerge w:val="restart"/>
          </w:tcPr>
          <w:p w:rsidR="009E7BE4" w:rsidRPr="00B13761" w:rsidRDefault="009E7BE4" w:rsidP="009E7BE4">
            <w:pPr>
              <w:pStyle w:val="af3"/>
              <w:spacing w:after="0"/>
              <w:ind w:left="0"/>
              <w:jc w:val="both"/>
              <w:rPr>
                <w:rFonts w:ascii="Times New Roman" w:hAnsi="Times New Roman"/>
                <w:sz w:val="24"/>
                <w:szCs w:val="24"/>
              </w:rPr>
            </w:pPr>
          </w:p>
          <w:p w:rsidR="009E7BE4" w:rsidRPr="00B13761" w:rsidRDefault="009E7BE4" w:rsidP="009E7BE4">
            <w:pPr>
              <w:pStyle w:val="af3"/>
              <w:spacing w:after="0"/>
              <w:ind w:left="0"/>
              <w:jc w:val="center"/>
              <w:rPr>
                <w:rFonts w:ascii="Times New Roman" w:hAnsi="Times New Roman"/>
                <w:sz w:val="24"/>
                <w:szCs w:val="24"/>
              </w:rPr>
            </w:pPr>
            <w:r w:rsidRPr="00B13761">
              <w:rPr>
                <w:rFonts w:ascii="Times New Roman" w:hAnsi="Times New Roman"/>
                <w:sz w:val="24"/>
                <w:szCs w:val="24"/>
              </w:rPr>
              <w:t xml:space="preserve">Инсектициды </w:t>
            </w:r>
          </w:p>
        </w:tc>
        <w:tc>
          <w:tcPr>
            <w:tcW w:w="1451" w:type="dxa"/>
            <w:vMerge w:val="restart"/>
          </w:tcPr>
          <w:p w:rsidR="009E7BE4" w:rsidRPr="00B13761" w:rsidRDefault="009E7BE4" w:rsidP="009E7BE4">
            <w:pPr>
              <w:pStyle w:val="af3"/>
              <w:spacing w:after="0"/>
              <w:ind w:left="0"/>
              <w:jc w:val="center"/>
              <w:rPr>
                <w:rFonts w:ascii="Times New Roman" w:hAnsi="Times New Roman"/>
                <w:sz w:val="24"/>
                <w:szCs w:val="24"/>
              </w:rPr>
            </w:pPr>
            <w:r w:rsidRPr="00B13761">
              <w:rPr>
                <w:rFonts w:ascii="Times New Roman" w:hAnsi="Times New Roman"/>
                <w:sz w:val="24"/>
                <w:szCs w:val="24"/>
              </w:rPr>
              <w:t>Кол-во видов до обработки</w:t>
            </w:r>
          </w:p>
        </w:tc>
        <w:tc>
          <w:tcPr>
            <w:tcW w:w="11540" w:type="dxa"/>
            <w:gridSpan w:val="20"/>
          </w:tcPr>
          <w:p w:rsidR="009E7BE4" w:rsidRPr="00B13761" w:rsidRDefault="009E7BE4" w:rsidP="009E7BE4">
            <w:pPr>
              <w:pStyle w:val="af3"/>
              <w:spacing w:after="0"/>
              <w:ind w:left="0"/>
              <w:jc w:val="center"/>
              <w:rPr>
                <w:rFonts w:ascii="Times New Roman" w:hAnsi="Times New Roman"/>
                <w:sz w:val="24"/>
                <w:szCs w:val="24"/>
              </w:rPr>
            </w:pPr>
            <w:r w:rsidRPr="00B13761">
              <w:rPr>
                <w:rFonts w:ascii="Times New Roman" w:hAnsi="Times New Roman"/>
                <w:sz w:val="24"/>
                <w:szCs w:val="24"/>
              </w:rPr>
              <w:t>Смертность на дни после обработки, в %</w:t>
            </w:r>
          </w:p>
        </w:tc>
      </w:tr>
      <w:tr w:rsidR="009E7BE4" w:rsidRPr="00B13761" w:rsidTr="009E7BE4">
        <w:tc>
          <w:tcPr>
            <w:tcW w:w="1971" w:type="dxa"/>
            <w:vMerge/>
          </w:tcPr>
          <w:p w:rsidR="009E7BE4" w:rsidRPr="00B13761" w:rsidRDefault="009E7BE4" w:rsidP="009E7BE4">
            <w:pPr>
              <w:pStyle w:val="af3"/>
              <w:spacing w:after="0"/>
              <w:ind w:left="0"/>
              <w:jc w:val="both"/>
              <w:rPr>
                <w:rFonts w:ascii="Times New Roman" w:hAnsi="Times New Roman"/>
                <w:sz w:val="24"/>
                <w:szCs w:val="24"/>
              </w:rPr>
            </w:pPr>
          </w:p>
        </w:tc>
        <w:tc>
          <w:tcPr>
            <w:tcW w:w="1451" w:type="dxa"/>
            <w:vMerge/>
          </w:tcPr>
          <w:p w:rsidR="009E7BE4" w:rsidRPr="00B13761" w:rsidRDefault="009E7BE4" w:rsidP="009E7BE4">
            <w:pPr>
              <w:pStyle w:val="af3"/>
              <w:spacing w:after="0"/>
              <w:ind w:left="0"/>
              <w:jc w:val="both"/>
              <w:rPr>
                <w:rFonts w:ascii="Times New Roman" w:hAnsi="Times New Roman"/>
                <w:sz w:val="24"/>
                <w:szCs w:val="24"/>
              </w:rPr>
            </w:pPr>
          </w:p>
        </w:tc>
        <w:tc>
          <w:tcPr>
            <w:tcW w:w="616" w:type="dxa"/>
          </w:tcPr>
          <w:p w:rsidR="009E7BE4" w:rsidRPr="00B13761" w:rsidRDefault="009E7BE4" w:rsidP="009E7BE4">
            <w:pPr>
              <w:pStyle w:val="af3"/>
              <w:spacing w:after="0"/>
              <w:ind w:left="0"/>
              <w:jc w:val="center"/>
              <w:rPr>
                <w:rFonts w:ascii="Times New Roman" w:hAnsi="Times New Roman"/>
                <w:sz w:val="24"/>
                <w:szCs w:val="24"/>
              </w:rPr>
            </w:pPr>
            <w:r w:rsidRPr="00B13761">
              <w:rPr>
                <w:rFonts w:ascii="Times New Roman" w:hAnsi="Times New Roman"/>
                <w:sz w:val="24"/>
                <w:szCs w:val="24"/>
              </w:rPr>
              <w:t>1</w:t>
            </w:r>
          </w:p>
        </w:tc>
        <w:tc>
          <w:tcPr>
            <w:tcW w:w="611" w:type="dxa"/>
          </w:tcPr>
          <w:p w:rsidR="009E7BE4" w:rsidRPr="00B13761" w:rsidRDefault="009E7BE4" w:rsidP="009E7BE4">
            <w:pPr>
              <w:pStyle w:val="af3"/>
              <w:spacing w:after="0"/>
              <w:ind w:left="0"/>
              <w:jc w:val="center"/>
              <w:rPr>
                <w:rFonts w:ascii="Times New Roman" w:hAnsi="Times New Roman"/>
                <w:sz w:val="24"/>
                <w:szCs w:val="24"/>
              </w:rPr>
            </w:pPr>
            <w:r w:rsidRPr="00B13761">
              <w:rPr>
                <w:rFonts w:ascii="Times New Roman" w:hAnsi="Times New Roman"/>
                <w:sz w:val="24"/>
                <w:szCs w:val="24"/>
              </w:rPr>
              <w:t>2</w:t>
            </w:r>
          </w:p>
        </w:tc>
        <w:tc>
          <w:tcPr>
            <w:tcW w:w="636" w:type="dxa"/>
          </w:tcPr>
          <w:p w:rsidR="009E7BE4" w:rsidRPr="00B13761" w:rsidRDefault="009E7BE4" w:rsidP="009E7BE4">
            <w:pPr>
              <w:pStyle w:val="af3"/>
              <w:spacing w:after="0"/>
              <w:ind w:left="0"/>
              <w:jc w:val="center"/>
              <w:rPr>
                <w:rFonts w:ascii="Times New Roman" w:hAnsi="Times New Roman"/>
                <w:sz w:val="24"/>
                <w:szCs w:val="24"/>
              </w:rPr>
            </w:pPr>
            <w:r w:rsidRPr="00B13761">
              <w:rPr>
                <w:rFonts w:ascii="Times New Roman" w:hAnsi="Times New Roman"/>
                <w:sz w:val="24"/>
                <w:szCs w:val="24"/>
              </w:rPr>
              <w:t>3</w:t>
            </w:r>
          </w:p>
        </w:tc>
        <w:tc>
          <w:tcPr>
            <w:tcW w:w="665" w:type="dxa"/>
          </w:tcPr>
          <w:p w:rsidR="009E7BE4" w:rsidRPr="00B13761" w:rsidRDefault="009E7BE4" w:rsidP="009E7BE4">
            <w:pPr>
              <w:pStyle w:val="af3"/>
              <w:spacing w:after="0"/>
              <w:ind w:left="0"/>
              <w:jc w:val="center"/>
              <w:rPr>
                <w:rFonts w:ascii="Times New Roman" w:hAnsi="Times New Roman"/>
                <w:sz w:val="24"/>
                <w:szCs w:val="24"/>
              </w:rPr>
            </w:pPr>
            <w:r w:rsidRPr="00B13761">
              <w:rPr>
                <w:rFonts w:ascii="Times New Roman" w:hAnsi="Times New Roman"/>
                <w:sz w:val="24"/>
                <w:szCs w:val="24"/>
              </w:rPr>
              <w:t>4</w:t>
            </w:r>
          </w:p>
        </w:tc>
        <w:tc>
          <w:tcPr>
            <w:tcW w:w="615" w:type="dxa"/>
          </w:tcPr>
          <w:p w:rsidR="009E7BE4" w:rsidRPr="00B13761" w:rsidRDefault="009E7BE4" w:rsidP="009E7BE4">
            <w:pPr>
              <w:pStyle w:val="af3"/>
              <w:spacing w:after="0"/>
              <w:ind w:left="0"/>
              <w:jc w:val="center"/>
              <w:rPr>
                <w:rFonts w:ascii="Times New Roman" w:hAnsi="Times New Roman"/>
                <w:sz w:val="24"/>
                <w:szCs w:val="24"/>
              </w:rPr>
            </w:pPr>
            <w:r w:rsidRPr="00B13761">
              <w:rPr>
                <w:rFonts w:ascii="Times New Roman" w:hAnsi="Times New Roman"/>
                <w:sz w:val="24"/>
                <w:szCs w:val="24"/>
              </w:rPr>
              <w:t>5</w:t>
            </w:r>
          </w:p>
        </w:tc>
        <w:tc>
          <w:tcPr>
            <w:tcW w:w="665" w:type="dxa"/>
          </w:tcPr>
          <w:p w:rsidR="009E7BE4" w:rsidRPr="00B13761" w:rsidRDefault="009E7BE4" w:rsidP="009E7BE4">
            <w:pPr>
              <w:pStyle w:val="af3"/>
              <w:spacing w:after="0"/>
              <w:ind w:left="0"/>
              <w:jc w:val="center"/>
              <w:rPr>
                <w:rFonts w:ascii="Times New Roman" w:hAnsi="Times New Roman"/>
                <w:sz w:val="24"/>
                <w:szCs w:val="24"/>
              </w:rPr>
            </w:pPr>
            <w:r w:rsidRPr="00B13761">
              <w:rPr>
                <w:rFonts w:ascii="Times New Roman" w:hAnsi="Times New Roman"/>
                <w:sz w:val="24"/>
                <w:szCs w:val="24"/>
              </w:rPr>
              <w:t>6</w:t>
            </w:r>
          </w:p>
        </w:tc>
        <w:tc>
          <w:tcPr>
            <w:tcW w:w="620" w:type="dxa"/>
          </w:tcPr>
          <w:p w:rsidR="009E7BE4" w:rsidRPr="00B13761" w:rsidRDefault="009E7BE4" w:rsidP="009E7BE4">
            <w:pPr>
              <w:pStyle w:val="af3"/>
              <w:spacing w:after="0"/>
              <w:ind w:left="0"/>
              <w:jc w:val="center"/>
              <w:rPr>
                <w:rFonts w:ascii="Times New Roman" w:hAnsi="Times New Roman"/>
                <w:sz w:val="24"/>
                <w:szCs w:val="24"/>
              </w:rPr>
            </w:pPr>
            <w:r w:rsidRPr="00B13761">
              <w:rPr>
                <w:rFonts w:ascii="Times New Roman" w:hAnsi="Times New Roman"/>
                <w:sz w:val="24"/>
                <w:szCs w:val="24"/>
              </w:rPr>
              <w:t>7</w:t>
            </w:r>
          </w:p>
        </w:tc>
        <w:tc>
          <w:tcPr>
            <w:tcW w:w="576" w:type="dxa"/>
          </w:tcPr>
          <w:p w:rsidR="009E7BE4" w:rsidRPr="00B13761" w:rsidRDefault="009E7BE4" w:rsidP="009E7BE4">
            <w:pPr>
              <w:pStyle w:val="af3"/>
              <w:spacing w:after="0"/>
              <w:ind w:left="0"/>
              <w:jc w:val="center"/>
              <w:rPr>
                <w:rFonts w:ascii="Times New Roman" w:hAnsi="Times New Roman"/>
                <w:sz w:val="24"/>
                <w:szCs w:val="24"/>
              </w:rPr>
            </w:pPr>
            <w:r w:rsidRPr="00B13761">
              <w:rPr>
                <w:rFonts w:ascii="Times New Roman" w:hAnsi="Times New Roman"/>
                <w:sz w:val="24"/>
                <w:szCs w:val="24"/>
              </w:rPr>
              <w:t>8</w:t>
            </w:r>
          </w:p>
        </w:tc>
        <w:tc>
          <w:tcPr>
            <w:tcW w:w="576" w:type="dxa"/>
          </w:tcPr>
          <w:p w:rsidR="009E7BE4" w:rsidRPr="00B13761" w:rsidRDefault="009E7BE4" w:rsidP="009E7BE4">
            <w:pPr>
              <w:pStyle w:val="af3"/>
              <w:spacing w:after="0"/>
              <w:ind w:left="0"/>
              <w:jc w:val="center"/>
              <w:rPr>
                <w:rFonts w:ascii="Times New Roman" w:hAnsi="Times New Roman"/>
                <w:sz w:val="24"/>
                <w:szCs w:val="24"/>
              </w:rPr>
            </w:pPr>
            <w:r w:rsidRPr="00B13761">
              <w:rPr>
                <w:rFonts w:ascii="Times New Roman" w:hAnsi="Times New Roman"/>
                <w:sz w:val="24"/>
                <w:szCs w:val="24"/>
              </w:rPr>
              <w:t>9</w:t>
            </w:r>
          </w:p>
        </w:tc>
        <w:tc>
          <w:tcPr>
            <w:tcW w:w="636" w:type="dxa"/>
          </w:tcPr>
          <w:p w:rsidR="009E7BE4" w:rsidRPr="00B13761" w:rsidRDefault="009E7BE4" w:rsidP="009E7BE4">
            <w:pPr>
              <w:pStyle w:val="af3"/>
              <w:spacing w:after="0"/>
              <w:ind w:left="0"/>
              <w:jc w:val="center"/>
              <w:rPr>
                <w:rFonts w:ascii="Times New Roman" w:hAnsi="Times New Roman"/>
                <w:sz w:val="24"/>
                <w:szCs w:val="24"/>
              </w:rPr>
            </w:pPr>
            <w:r w:rsidRPr="00B13761">
              <w:rPr>
                <w:rFonts w:ascii="Times New Roman" w:hAnsi="Times New Roman"/>
                <w:sz w:val="24"/>
                <w:szCs w:val="24"/>
              </w:rPr>
              <w:t>10</w:t>
            </w:r>
          </w:p>
        </w:tc>
        <w:tc>
          <w:tcPr>
            <w:tcW w:w="572" w:type="dxa"/>
          </w:tcPr>
          <w:p w:rsidR="009E7BE4" w:rsidRPr="00B13761" w:rsidRDefault="009E7BE4" w:rsidP="009E7BE4">
            <w:pPr>
              <w:pStyle w:val="af3"/>
              <w:spacing w:after="0"/>
              <w:ind w:left="0"/>
              <w:jc w:val="center"/>
              <w:rPr>
                <w:rFonts w:ascii="Times New Roman" w:hAnsi="Times New Roman"/>
                <w:sz w:val="24"/>
                <w:szCs w:val="24"/>
              </w:rPr>
            </w:pPr>
            <w:r w:rsidRPr="00B13761">
              <w:rPr>
                <w:rFonts w:ascii="Times New Roman" w:hAnsi="Times New Roman"/>
                <w:sz w:val="24"/>
                <w:szCs w:val="24"/>
              </w:rPr>
              <w:t>11</w:t>
            </w:r>
          </w:p>
        </w:tc>
        <w:tc>
          <w:tcPr>
            <w:tcW w:w="528" w:type="dxa"/>
          </w:tcPr>
          <w:p w:rsidR="009E7BE4" w:rsidRPr="00B13761" w:rsidRDefault="009E7BE4" w:rsidP="009E7BE4">
            <w:pPr>
              <w:pStyle w:val="af3"/>
              <w:spacing w:after="0"/>
              <w:ind w:left="0"/>
              <w:jc w:val="center"/>
              <w:rPr>
                <w:rFonts w:ascii="Times New Roman" w:hAnsi="Times New Roman"/>
                <w:sz w:val="24"/>
                <w:szCs w:val="24"/>
              </w:rPr>
            </w:pPr>
            <w:r w:rsidRPr="00B13761">
              <w:rPr>
                <w:rFonts w:ascii="Times New Roman" w:hAnsi="Times New Roman"/>
                <w:sz w:val="24"/>
                <w:szCs w:val="24"/>
              </w:rPr>
              <w:t>12</w:t>
            </w:r>
          </w:p>
        </w:tc>
        <w:tc>
          <w:tcPr>
            <w:tcW w:w="528" w:type="dxa"/>
          </w:tcPr>
          <w:p w:rsidR="009E7BE4" w:rsidRPr="00B13761" w:rsidRDefault="009E7BE4" w:rsidP="009E7BE4">
            <w:pPr>
              <w:pStyle w:val="af3"/>
              <w:spacing w:after="0"/>
              <w:ind w:left="0"/>
              <w:jc w:val="center"/>
              <w:rPr>
                <w:rFonts w:ascii="Times New Roman" w:hAnsi="Times New Roman"/>
                <w:sz w:val="24"/>
                <w:szCs w:val="24"/>
              </w:rPr>
            </w:pPr>
            <w:r w:rsidRPr="00B13761">
              <w:rPr>
                <w:rFonts w:ascii="Times New Roman" w:hAnsi="Times New Roman"/>
                <w:sz w:val="24"/>
                <w:szCs w:val="24"/>
              </w:rPr>
              <w:t>13</w:t>
            </w:r>
          </w:p>
        </w:tc>
        <w:tc>
          <w:tcPr>
            <w:tcW w:w="528" w:type="dxa"/>
          </w:tcPr>
          <w:p w:rsidR="009E7BE4" w:rsidRPr="00B13761" w:rsidRDefault="009E7BE4" w:rsidP="009E7BE4">
            <w:pPr>
              <w:pStyle w:val="af3"/>
              <w:spacing w:after="0"/>
              <w:ind w:left="0"/>
              <w:jc w:val="center"/>
              <w:rPr>
                <w:rFonts w:ascii="Times New Roman" w:hAnsi="Times New Roman"/>
                <w:sz w:val="24"/>
                <w:szCs w:val="24"/>
              </w:rPr>
            </w:pPr>
            <w:r w:rsidRPr="00B13761">
              <w:rPr>
                <w:rFonts w:ascii="Times New Roman" w:hAnsi="Times New Roman"/>
                <w:sz w:val="24"/>
                <w:szCs w:val="24"/>
              </w:rPr>
              <w:t>14</w:t>
            </w:r>
          </w:p>
        </w:tc>
        <w:tc>
          <w:tcPr>
            <w:tcW w:w="528" w:type="dxa"/>
          </w:tcPr>
          <w:p w:rsidR="009E7BE4" w:rsidRPr="00B13761" w:rsidRDefault="009E7BE4" w:rsidP="009E7BE4">
            <w:pPr>
              <w:pStyle w:val="af3"/>
              <w:spacing w:after="0"/>
              <w:ind w:left="0"/>
              <w:jc w:val="center"/>
              <w:rPr>
                <w:rFonts w:ascii="Times New Roman" w:hAnsi="Times New Roman"/>
                <w:sz w:val="24"/>
                <w:szCs w:val="24"/>
              </w:rPr>
            </w:pPr>
            <w:r w:rsidRPr="00B13761">
              <w:rPr>
                <w:rFonts w:ascii="Times New Roman" w:hAnsi="Times New Roman"/>
                <w:sz w:val="24"/>
                <w:szCs w:val="24"/>
              </w:rPr>
              <w:t>15</w:t>
            </w:r>
          </w:p>
        </w:tc>
        <w:tc>
          <w:tcPr>
            <w:tcW w:w="528" w:type="dxa"/>
          </w:tcPr>
          <w:p w:rsidR="009E7BE4" w:rsidRPr="00B13761" w:rsidRDefault="009E7BE4" w:rsidP="009E7BE4">
            <w:pPr>
              <w:pStyle w:val="af3"/>
              <w:spacing w:after="0"/>
              <w:ind w:left="0"/>
              <w:jc w:val="center"/>
              <w:rPr>
                <w:rFonts w:ascii="Times New Roman" w:hAnsi="Times New Roman"/>
                <w:sz w:val="24"/>
                <w:szCs w:val="24"/>
              </w:rPr>
            </w:pPr>
            <w:r w:rsidRPr="00B13761">
              <w:rPr>
                <w:rFonts w:ascii="Times New Roman" w:hAnsi="Times New Roman"/>
                <w:sz w:val="24"/>
                <w:szCs w:val="24"/>
              </w:rPr>
              <w:t>16</w:t>
            </w:r>
          </w:p>
        </w:tc>
        <w:tc>
          <w:tcPr>
            <w:tcW w:w="528" w:type="dxa"/>
          </w:tcPr>
          <w:p w:rsidR="009E7BE4" w:rsidRPr="00B13761" w:rsidRDefault="009E7BE4" w:rsidP="009E7BE4">
            <w:pPr>
              <w:pStyle w:val="af3"/>
              <w:spacing w:after="0"/>
              <w:ind w:left="0"/>
              <w:jc w:val="center"/>
              <w:rPr>
                <w:rFonts w:ascii="Times New Roman" w:hAnsi="Times New Roman"/>
                <w:sz w:val="24"/>
                <w:szCs w:val="24"/>
              </w:rPr>
            </w:pPr>
            <w:r w:rsidRPr="00B13761">
              <w:rPr>
                <w:rFonts w:ascii="Times New Roman" w:hAnsi="Times New Roman"/>
                <w:sz w:val="24"/>
                <w:szCs w:val="24"/>
              </w:rPr>
              <w:t>17</w:t>
            </w:r>
          </w:p>
        </w:tc>
        <w:tc>
          <w:tcPr>
            <w:tcW w:w="528" w:type="dxa"/>
          </w:tcPr>
          <w:p w:rsidR="009E7BE4" w:rsidRPr="00B13761" w:rsidRDefault="009E7BE4" w:rsidP="009E7BE4">
            <w:pPr>
              <w:pStyle w:val="af3"/>
              <w:spacing w:after="0"/>
              <w:ind w:left="0"/>
              <w:jc w:val="center"/>
              <w:rPr>
                <w:rFonts w:ascii="Times New Roman" w:hAnsi="Times New Roman"/>
                <w:sz w:val="24"/>
                <w:szCs w:val="24"/>
              </w:rPr>
            </w:pPr>
            <w:r w:rsidRPr="00B13761">
              <w:rPr>
                <w:rFonts w:ascii="Times New Roman" w:hAnsi="Times New Roman"/>
                <w:sz w:val="24"/>
                <w:szCs w:val="24"/>
              </w:rPr>
              <w:t>18</w:t>
            </w:r>
          </w:p>
        </w:tc>
        <w:tc>
          <w:tcPr>
            <w:tcW w:w="528" w:type="dxa"/>
          </w:tcPr>
          <w:p w:rsidR="009E7BE4" w:rsidRPr="00B13761" w:rsidRDefault="009E7BE4" w:rsidP="009E7BE4">
            <w:pPr>
              <w:pStyle w:val="af3"/>
              <w:spacing w:after="0"/>
              <w:ind w:left="0"/>
              <w:jc w:val="center"/>
              <w:rPr>
                <w:rFonts w:ascii="Times New Roman" w:hAnsi="Times New Roman"/>
                <w:sz w:val="24"/>
                <w:szCs w:val="24"/>
              </w:rPr>
            </w:pPr>
            <w:r w:rsidRPr="00B13761">
              <w:rPr>
                <w:rFonts w:ascii="Times New Roman" w:hAnsi="Times New Roman"/>
                <w:sz w:val="24"/>
                <w:szCs w:val="24"/>
              </w:rPr>
              <w:t>19</w:t>
            </w:r>
          </w:p>
        </w:tc>
        <w:tc>
          <w:tcPr>
            <w:tcW w:w="528" w:type="dxa"/>
          </w:tcPr>
          <w:p w:rsidR="009E7BE4" w:rsidRPr="00B13761" w:rsidRDefault="009E7BE4" w:rsidP="009E7BE4">
            <w:pPr>
              <w:pStyle w:val="af3"/>
              <w:spacing w:after="0"/>
              <w:ind w:left="0"/>
              <w:jc w:val="center"/>
              <w:rPr>
                <w:rFonts w:ascii="Times New Roman" w:hAnsi="Times New Roman"/>
                <w:sz w:val="24"/>
                <w:szCs w:val="24"/>
              </w:rPr>
            </w:pPr>
            <w:r w:rsidRPr="00B13761">
              <w:rPr>
                <w:rFonts w:ascii="Times New Roman" w:hAnsi="Times New Roman"/>
                <w:sz w:val="24"/>
                <w:szCs w:val="24"/>
              </w:rPr>
              <w:t>20</w:t>
            </w:r>
          </w:p>
        </w:tc>
      </w:tr>
      <w:tr w:rsidR="009E7BE4" w:rsidRPr="00B13761" w:rsidTr="009E7BE4">
        <w:tc>
          <w:tcPr>
            <w:tcW w:w="1971" w:type="dxa"/>
          </w:tcPr>
          <w:p w:rsidR="009E7BE4" w:rsidRPr="00B13761" w:rsidRDefault="009E7BE4" w:rsidP="009E7BE4">
            <w:pPr>
              <w:pStyle w:val="af3"/>
              <w:spacing w:after="0"/>
              <w:ind w:left="0"/>
              <w:jc w:val="both"/>
              <w:rPr>
                <w:rFonts w:ascii="Times New Roman" w:hAnsi="Times New Roman"/>
                <w:sz w:val="24"/>
                <w:szCs w:val="24"/>
              </w:rPr>
            </w:pPr>
            <w:r w:rsidRPr="00B13761">
              <w:rPr>
                <w:rFonts w:ascii="Times New Roman" w:hAnsi="Times New Roman"/>
                <w:sz w:val="24"/>
                <w:szCs w:val="24"/>
              </w:rPr>
              <w:t>Моспилан, 20% р.п.</w:t>
            </w:r>
          </w:p>
        </w:tc>
        <w:tc>
          <w:tcPr>
            <w:tcW w:w="1451" w:type="dxa"/>
          </w:tcPr>
          <w:p w:rsidR="009E7BE4" w:rsidRPr="00B13761" w:rsidRDefault="009E7BE4" w:rsidP="009E7BE4">
            <w:pPr>
              <w:pStyle w:val="af3"/>
              <w:spacing w:after="0"/>
              <w:ind w:left="0"/>
              <w:jc w:val="center"/>
              <w:rPr>
                <w:rFonts w:ascii="Times New Roman" w:hAnsi="Times New Roman"/>
                <w:sz w:val="24"/>
                <w:szCs w:val="24"/>
              </w:rPr>
            </w:pPr>
            <w:r w:rsidRPr="00B13761">
              <w:rPr>
                <w:rFonts w:ascii="Times New Roman" w:hAnsi="Times New Roman"/>
                <w:sz w:val="24"/>
                <w:szCs w:val="24"/>
              </w:rPr>
              <w:t>10</w:t>
            </w:r>
          </w:p>
        </w:tc>
        <w:tc>
          <w:tcPr>
            <w:tcW w:w="616"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11"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36"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65" w:type="dxa"/>
          </w:tcPr>
          <w:p w:rsidR="009E7BE4" w:rsidRPr="00B13761" w:rsidRDefault="009E7BE4" w:rsidP="009E7BE4">
            <w:pPr>
              <w:rPr>
                <w:rFonts w:ascii="Times New Roman" w:hAnsi="Times New Roman"/>
                <w:sz w:val="24"/>
                <w:szCs w:val="24"/>
              </w:rPr>
            </w:pPr>
            <w:r w:rsidRPr="00B13761">
              <w:rPr>
                <w:rFonts w:ascii="Times New Roman" w:hAnsi="Times New Roman"/>
                <w:sz w:val="24"/>
                <w:szCs w:val="24"/>
              </w:rPr>
              <w:t>100</w:t>
            </w:r>
          </w:p>
        </w:tc>
        <w:tc>
          <w:tcPr>
            <w:tcW w:w="615" w:type="dxa"/>
          </w:tcPr>
          <w:p w:rsidR="009E7BE4" w:rsidRPr="00B13761" w:rsidRDefault="009E7BE4" w:rsidP="009E7BE4">
            <w:pPr>
              <w:rPr>
                <w:rFonts w:ascii="Times New Roman" w:hAnsi="Times New Roman"/>
                <w:sz w:val="24"/>
                <w:szCs w:val="24"/>
              </w:rPr>
            </w:pPr>
            <w:r w:rsidRPr="00B13761">
              <w:rPr>
                <w:rFonts w:ascii="Times New Roman" w:hAnsi="Times New Roman"/>
                <w:sz w:val="24"/>
                <w:szCs w:val="24"/>
              </w:rPr>
              <w:t>100</w:t>
            </w:r>
          </w:p>
        </w:tc>
        <w:tc>
          <w:tcPr>
            <w:tcW w:w="665" w:type="dxa"/>
          </w:tcPr>
          <w:p w:rsidR="009E7BE4" w:rsidRPr="00B13761" w:rsidRDefault="009E7BE4" w:rsidP="009E7BE4">
            <w:pPr>
              <w:rPr>
                <w:rFonts w:ascii="Times New Roman" w:hAnsi="Times New Roman"/>
                <w:sz w:val="24"/>
                <w:szCs w:val="24"/>
              </w:rPr>
            </w:pPr>
            <w:r w:rsidRPr="00B13761">
              <w:rPr>
                <w:rFonts w:ascii="Times New Roman" w:hAnsi="Times New Roman"/>
                <w:sz w:val="24"/>
                <w:szCs w:val="24"/>
              </w:rPr>
              <w:t>100</w:t>
            </w:r>
          </w:p>
        </w:tc>
        <w:tc>
          <w:tcPr>
            <w:tcW w:w="620" w:type="dxa"/>
          </w:tcPr>
          <w:p w:rsidR="009E7BE4" w:rsidRPr="00B13761" w:rsidRDefault="009E7BE4" w:rsidP="009E7BE4">
            <w:pPr>
              <w:rPr>
                <w:rFonts w:ascii="Times New Roman" w:hAnsi="Times New Roman"/>
                <w:sz w:val="24"/>
                <w:szCs w:val="24"/>
              </w:rPr>
            </w:pPr>
            <w:r w:rsidRPr="00B13761">
              <w:rPr>
                <w:rFonts w:ascii="Times New Roman" w:hAnsi="Times New Roman"/>
                <w:sz w:val="24"/>
                <w:szCs w:val="24"/>
              </w:rPr>
              <w:t>100</w:t>
            </w:r>
          </w:p>
        </w:tc>
        <w:tc>
          <w:tcPr>
            <w:tcW w:w="576" w:type="dxa"/>
          </w:tcPr>
          <w:p w:rsidR="009E7BE4" w:rsidRPr="00B13761" w:rsidRDefault="009E7BE4" w:rsidP="009E7BE4">
            <w:pPr>
              <w:rPr>
                <w:rFonts w:ascii="Times New Roman" w:hAnsi="Times New Roman"/>
                <w:sz w:val="24"/>
                <w:szCs w:val="24"/>
              </w:rPr>
            </w:pPr>
            <w:r w:rsidRPr="00B13761">
              <w:rPr>
                <w:rFonts w:ascii="Times New Roman" w:hAnsi="Times New Roman"/>
                <w:sz w:val="24"/>
                <w:szCs w:val="24"/>
              </w:rPr>
              <w:t>100</w:t>
            </w:r>
          </w:p>
        </w:tc>
        <w:tc>
          <w:tcPr>
            <w:tcW w:w="576" w:type="dxa"/>
          </w:tcPr>
          <w:p w:rsidR="009E7BE4" w:rsidRPr="00B13761" w:rsidRDefault="009E7BE4" w:rsidP="009E7BE4">
            <w:pPr>
              <w:rPr>
                <w:rFonts w:ascii="Times New Roman" w:hAnsi="Times New Roman"/>
                <w:sz w:val="24"/>
                <w:szCs w:val="24"/>
              </w:rPr>
            </w:pPr>
            <w:r w:rsidRPr="00B13761">
              <w:rPr>
                <w:rFonts w:ascii="Times New Roman" w:hAnsi="Times New Roman"/>
                <w:sz w:val="24"/>
                <w:szCs w:val="24"/>
              </w:rPr>
              <w:t>100</w:t>
            </w:r>
          </w:p>
        </w:tc>
        <w:tc>
          <w:tcPr>
            <w:tcW w:w="636" w:type="dxa"/>
          </w:tcPr>
          <w:p w:rsidR="009E7BE4" w:rsidRPr="00B13761" w:rsidRDefault="009E7BE4" w:rsidP="009E7BE4">
            <w:pPr>
              <w:rPr>
                <w:rFonts w:ascii="Times New Roman" w:hAnsi="Times New Roman"/>
                <w:sz w:val="24"/>
                <w:szCs w:val="24"/>
              </w:rPr>
            </w:pPr>
            <w:r w:rsidRPr="00B13761">
              <w:rPr>
                <w:rFonts w:ascii="Times New Roman" w:hAnsi="Times New Roman"/>
                <w:sz w:val="24"/>
                <w:szCs w:val="24"/>
              </w:rPr>
              <w:t>10,1</w:t>
            </w:r>
          </w:p>
        </w:tc>
        <w:tc>
          <w:tcPr>
            <w:tcW w:w="572" w:type="dxa"/>
          </w:tcPr>
          <w:p w:rsidR="009E7BE4" w:rsidRPr="00B13761" w:rsidRDefault="009E7BE4" w:rsidP="009E7BE4">
            <w:pPr>
              <w:rPr>
                <w:rFonts w:ascii="Times New Roman" w:hAnsi="Times New Roman"/>
                <w:sz w:val="24"/>
                <w:szCs w:val="24"/>
              </w:rPr>
            </w:pPr>
            <w:r w:rsidRPr="00B13761">
              <w:rPr>
                <w:rFonts w:ascii="Times New Roman" w:hAnsi="Times New Roman"/>
                <w:sz w:val="24"/>
                <w:szCs w:val="24"/>
              </w:rPr>
              <w:t>1,3</w:t>
            </w: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0</w:t>
            </w: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r>
      <w:tr w:rsidR="009E7BE4" w:rsidRPr="00B13761" w:rsidTr="009E7BE4">
        <w:tc>
          <w:tcPr>
            <w:tcW w:w="1971" w:type="dxa"/>
          </w:tcPr>
          <w:p w:rsidR="009E7BE4" w:rsidRPr="00B13761" w:rsidRDefault="009E7BE4" w:rsidP="009E7BE4">
            <w:pPr>
              <w:pStyle w:val="af3"/>
              <w:spacing w:after="0"/>
              <w:ind w:left="0"/>
              <w:jc w:val="both"/>
              <w:rPr>
                <w:rFonts w:ascii="Times New Roman" w:hAnsi="Times New Roman"/>
                <w:sz w:val="24"/>
                <w:szCs w:val="24"/>
              </w:rPr>
            </w:pPr>
            <w:r w:rsidRPr="00B13761">
              <w:rPr>
                <w:rFonts w:ascii="Times New Roman" w:hAnsi="Times New Roman"/>
                <w:sz w:val="24"/>
                <w:szCs w:val="24"/>
              </w:rPr>
              <w:t>Конфидор, 20% в.к.</w:t>
            </w:r>
          </w:p>
        </w:tc>
        <w:tc>
          <w:tcPr>
            <w:tcW w:w="1451" w:type="dxa"/>
          </w:tcPr>
          <w:p w:rsidR="009E7BE4" w:rsidRPr="00B13761" w:rsidRDefault="009E7BE4" w:rsidP="009E7BE4">
            <w:pPr>
              <w:pStyle w:val="af3"/>
              <w:spacing w:after="0"/>
              <w:ind w:left="0"/>
              <w:jc w:val="center"/>
              <w:rPr>
                <w:rFonts w:ascii="Times New Roman" w:hAnsi="Times New Roman"/>
                <w:sz w:val="24"/>
                <w:szCs w:val="24"/>
              </w:rPr>
            </w:pPr>
            <w:r w:rsidRPr="00B13761">
              <w:rPr>
                <w:rFonts w:ascii="Times New Roman" w:hAnsi="Times New Roman"/>
                <w:sz w:val="24"/>
                <w:szCs w:val="24"/>
              </w:rPr>
              <w:t>10</w:t>
            </w:r>
          </w:p>
        </w:tc>
        <w:tc>
          <w:tcPr>
            <w:tcW w:w="616"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11"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36"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65"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15"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65"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5,8</w:t>
            </w:r>
          </w:p>
        </w:tc>
        <w:tc>
          <w:tcPr>
            <w:tcW w:w="620"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0</w:t>
            </w:r>
          </w:p>
        </w:tc>
        <w:tc>
          <w:tcPr>
            <w:tcW w:w="576"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76"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636"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72"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r>
      <w:tr w:rsidR="009E7BE4" w:rsidRPr="00B13761" w:rsidTr="009E7BE4">
        <w:tc>
          <w:tcPr>
            <w:tcW w:w="1971" w:type="dxa"/>
          </w:tcPr>
          <w:p w:rsidR="009E7BE4" w:rsidRPr="00B13761" w:rsidRDefault="009E7BE4" w:rsidP="009E7BE4">
            <w:pPr>
              <w:pStyle w:val="af3"/>
              <w:spacing w:after="0"/>
              <w:ind w:left="0"/>
              <w:jc w:val="both"/>
              <w:rPr>
                <w:rFonts w:ascii="Times New Roman" w:hAnsi="Times New Roman"/>
                <w:sz w:val="24"/>
                <w:szCs w:val="24"/>
              </w:rPr>
            </w:pPr>
            <w:r w:rsidRPr="00B13761">
              <w:rPr>
                <w:rFonts w:ascii="Times New Roman" w:hAnsi="Times New Roman"/>
                <w:sz w:val="24"/>
                <w:szCs w:val="24"/>
              </w:rPr>
              <w:t xml:space="preserve">Вертимек 018, к.э. </w:t>
            </w:r>
          </w:p>
        </w:tc>
        <w:tc>
          <w:tcPr>
            <w:tcW w:w="1451" w:type="dxa"/>
          </w:tcPr>
          <w:p w:rsidR="009E7BE4" w:rsidRPr="00B13761" w:rsidRDefault="009E7BE4" w:rsidP="009E7BE4">
            <w:pPr>
              <w:jc w:val="center"/>
              <w:rPr>
                <w:rFonts w:ascii="Times New Roman" w:hAnsi="Times New Roman"/>
                <w:sz w:val="24"/>
                <w:szCs w:val="24"/>
              </w:rPr>
            </w:pPr>
            <w:r w:rsidRPr="00B13761">
              <w:rPr>
                <w:rFonts w:ascii="Times New Roman" w:hAnsi="Times New Roman"/>
                <w:sz w:val="24"/>
                <w:szCs w:val="24"/>
              </w:rPr>
              <w:t>10</w:t>
            </w:r>
          </w:p>
        </w:tc>
        <w:tc>
          <w:tcPr>
            <w:tcW w:w="616"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11"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36"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65"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15"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65"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20" w:type="dxa"/>
          </w:tcPr>
          <w:p w:rsidR="009E7BE4" w:rsidRPr="00B13761" w:rsidRDefault="009E7BE4" w:rsidP="009E7BE4">
            <w:pPr>
              <w:rPr>
                <w:rFonts w:ascii="Times New Roman" w:hAnsi="Times New Roman"/>
                <w:sz w:val="24"/>
                <w:szCs w:val="24"/>
              </w:rPr>
            </w:pPr>
            <w:r w:rsidRPr="00B13761">
              <w:rPr>
                <w:rFonts w:ascii="Times New Roman" w:hAnsi="Times New Roman"/>
                <w:sz w:val="24"/>
                <w:szCs w:val="24"/>
              </w:rPr>
              <w:t>100</w:t>
            </w:r>
          </w:p>
        </w:tc>
        <w:tc>
          <w:tcPr>
            <w:tcW w:w="576" w:type="dxa"/>
          </w:tcPr>
          <w:p w:rsidR="009E7BE4" w:rsidRPr="00B13761" w:rsidRDefault="009E7BE4" w:rsidP="009E7BE4">
            <w:pPr>
              <w:rPr>
                <w:rFonts w:ascii="Times New Roman" w:hAnsi="Times New Roman"/>
                <w:sz w:val="24"/>
                <w:szCs w:val="24"/>
              </w:rPr>
            </w:pPr>
            <w:r w:rsidRPr="00B13761">
              <w:rPr>
                <w:rFonts w:ascii="Times New Roman" w:hAnsi="Times New Roman"/>
                <w:sz w:val="24"/>
                <w:szCs w:val="24"/>
              </w:rPr>
              <w:t>100</w:t>
            </w:r>
          </w:p>
        </w:tc>
        <w:tc>
          <w:tcPr>
            <w:tcW w:w="576" w:type="dxa"/>
          </w:tcPr>
          <w:p w:rsidR="009E7BE4" w:rsidRPr="00B13761" w:rsidRDefault="009E7BE4" w:rsidP="009E7BE4">
            <w:pPr>
              <w:rPr>
                <w:rFonts w:ascii="Times New Roman" w:hAnsi="Times New Roman"/>
                <w:sz w:val="24"/>
                <w:szCs w:val="24"/>
              </w:rPr>
            </w:pPr>
            <w:r w:rsidRPr="00B13761">
              <w:rPr>
                <w:rFonts w:ascii="Times New Roman" w:hAnsi="Times New Roman"/>
                <w:sz w:val="24"/>
                <w:szCs w:val="24"/>
              </w:rPr>
              <w:t>100</w:t>
            </w:r>
          </w:p>
        </w:tc>
        <w:tc>
          <w:tcPr>
            <w:tcW w:w="636"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9,8</w:t>
            </w:r>
          </w:p>
        </w:tc>
        <w:tc>
          <w:tcPr>
            <w:tcW w:w="572"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1,5</w:t>
            </w: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0</w:t>
            </w: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r>
      <w:tr w:rsidR="009E7BE4" w:rsidRPr="00B13761" w:rsidTr="009E7BE4">
        <w:trPr>
          <w:trHeight w:val="485"/>
        </w:trPr>
        <w:tc>
          <w:tcPr>
            <w:tcW w:w="1971" w:type="dxa"/>
          </w:tcPr>
          <w:p w:rsidR="009E7BE4" w:rsidRPr="00B13761" w:rsidRDefault="009E7BE4" w:rsidP="009E7BE4">
            <w:pPr>
              <w:pStyle w:val="af3"/>
              <w:spacing w:after="0"/>
              <w:ind w:left="0"/>
              <w:jc w:val="both"/>
              <w:rPr>
                <w:rFonts w:ascii="Times New Roman" w:hAnsi="Times New Roman"/>
                <w:sz w:val="24"/>
                <w:szCs w:val="24"/>
              </w:rPr>
            </w:pPr>
            <w:r w:rsidRPr="00B13761">
              <w:rPr>
                <w:rFonts w:ascii="Times New Roman" w:hAnsi="Times New Roman"/>
                <w:sz w:val="24"/>
                <w:szCs w:val="24"/>
              </w:rPr>
              <w:t>Авант, к.э.</w:t>
            </w:r>
          </w:p>
        </w:tc>
        <w:tc>
          <w:tcPr>
            <w:tcW w:w="1451" w:type="dxa"/>
          </w:tcPr>
          <w:p w:rsidR="009E7BE4" w:rsidRPr="00B13761" w:rsidRDefault="009E7BE4" w:rsidP="009E7BE4">
            <w:pPr>
              <w:jc w:val="center"/>
              <w:rPr>
                <w:rFonts w:ascii="Times New Roman" w:hAnsi="Times New Roman"/>
                <w:sz w:val="24"/>
                <w:szCs w:val="24"/>
              </w:rPr>
            </w:pPr>
            <w:r w:rsidRPr="00B13761">
              <w:rPr>
                <w:rFonts w:ascii="Times New Roman" w:hAnsi="Times New Roman"/>
                <w:sz w:val="24"/>
                <w:szCs w:val="24"/>
              </w:rPr>
              <w:t>10</w:t>
            </w:r>
          </w:p>
        </w:tc>
        <w:tc>
          <w:tcPr>
            <w:tcW w:w="616"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11"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36"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3,4</w:t>
            </w:r>
          </w:p>
        </w:tc>
        <w:tc>
          <w:tcPr>
            <w:tcW w:w="665"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0</w:t>
            </w:r>
          </w:p>
        </w:tc>
        <w:tc>
          <w:tcPr>
            <w:tcW w:w="615"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665"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620"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76"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76"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636"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72"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r>
      <w:tr w:rsidR="009E7BE4" w:rsidRPr="00B13761" w:rsidTr="009E7BE4">
        <w:tc>
          <w:tcPr>
            <w:tcW w:w="1971" w:type="dxa"/>
          </w:tcPr>
          <w:p w:rsidR="009E7BE4" w:rsidRPr="00B13761" w:rsidRDefault="009E7BE4" w:rsidP="009E7BE4">
            <w:pPr>
              <w:pStyle w:val="af3"/>
              <w:spacing w:after="0"/>
              <w:ind w:left="0"/>
              <w:jc w:val="both"/>
              <w:rPr>
                <w:rFonts w:ascii="Times New Roman" w:hAnsi="Times New Roman"/>
                <w:sz w:val="24"/>
                <w:szCs w:val="24"/>
              </w:rPr>
            </w:pPr>
            <w:r w:rsidRPr="00B13761">
              <w:rPr>
                <w:rFonts w:ascii="Times New Roman" w:hAnsi="Times New Roman"/>
                <w:sz w:val="24"/>
                <w:szCs w:val="24"/>
              </w:rPr>
              <w:t>Проклэйм Фит 450, в.г.</w:t>
            </w:r>
          </w:p>
        </w:tc>
        <w:tc>
          <w:tcPr>
            <w:tcW w:w="1451" w:type="dxa"/>
          </w:tcPr>
          <w:p w:rsidR="009E7BE4" w:rsidRPr="00B13761" w:rsidRDefault="009E7BE4" w:rsidP="009E7BE4">
            <w:pPr>
              <w:jc w:val="center"/>
              <w:rPr>
                <w:rFonts w:ascii="Times New Roman" w:hAnsi="Times New Roman"/>
                <w:sz w:val="24"/>
                <w:szCs w:val="24"/>
              </w:rPr>
            </w:pPr>
            <w:r w:rsidRPr="00B13761">
              <w:rPr>
                <w:rFonts w:ascii="Times New Roman" w:hAnsi="Times New Roman"/>
                <w:sz w:val="24"/>
                <w:szCs w:val="24"/>
              </w:rPr>
              <w:t>10</w:t>
            </w:r>
          </w:p>
        </w:tc>
        <w:tc>
          <w:tcPr>
            <w:tcW w:w="616"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11"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36"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4,1</w:t>
            </w:r>
          </w:p>
        </w:tc>
        <w:tc>
          <w:tcPr>
            <w:tcW w:w="665"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0</w:t>
            </w:r>
          </w:p>
        </w:tc>
        <w:tc>
          <w:tcPr>
            <w:tcW w:w="615"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665"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620"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76"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76"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636"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72"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r>
      <w:tr w:rsidR="009E7BE4" w:rsidRPr="00B13761" w:rsidTr="009E7BE4">
        <w:tc>
          <w:tcPr>
            <w:tcW w:w="1971" w:type="dxa"/>
          </w:tcPr>
          <w:p w:rsidR="009E7BE4" w:rsidRPr="00B13761" w:rsidRDefault="009E7BE4" w:rsidP="009E7BE4">
            <w:pPr>
              <w:pStyle w:val="af3"/>
              <w:spacing w:after="0"/>
              <w:ind w:left="0"/>
              <w:jc w:val="both"/>
              <w:rPr>
                <w:rFonts w:ascii="Times New Roman" w:hAnsi="Times New Roman"/>
                <w:sz w:val="24"/>
                <w:szCs w:val="24"/>
              </w:rPr>
            </w:pPr>
            <w:r w:rsidRPr="00B13761">
              <w:rPr>
                <w:rFonts w:ascii="Times New Roman" w:hAnsi="Times New Roman"/>
                <w:sz w:val="24"/>
                <w:szCs w:val="24"/>
              </w:rPr>
              <w:t>БИ-58 новый, 40% к.э.</w:t>
            </w:r>
          </w:p>
        </w:tc>
        <w:tc>
          <w:tcPr>
            <w:tcW w:w="1451" w:type="dxa"/>
          </w:tcPr>
          <w:p w:rsidR="009E7BE4" w:rsidRPr="00B13761" w:rsidRDefault="009E7BE4" w:rsidP="009E7BE4">
            <w:pPr>
              <w:jc w:val="center"/>
              <w:rPr>
                <w:rFonts w:ascii="Times New Roman" w:hAnsi="Times New Roman"/>
                <w:sz w:val="24"/>
                <w:szCs w:val="24"/>
              </w:rPr>
            </w:pPr>
            <w:r w:rsidRPr="00B13761">
              <w:rPr>
                <w:rFonts w:ascii="Times New Roman" w:hAnsi="Times New Roman"/>
                <w:sz w:val="24"/>
                <w:szCs w:val="24"/>
              </w:rPr>
              <w:t>10</w:t>
            </w:r>
          </w:p>
        </w:tc>
        <w:tc>
          <w:tcPr>
            <w:tcW w:w="616" w:type="dxa"/>
          </w:tcPr>
          <w:p w:rsidR="009E7BE4" w:rsidRPr="00B13761" w:rsidRDefault="009E7BE4" w:rsidP="009E7BE4">
            <w:pPr>
              <w:ind w:right="-97" w:hanging="70"/>
              <w:jc w:val="center"/>
              <w:rPr>
                <w:rFonts w:ascii="Times New Roman" w:hAnsi="Times New Roman"/>
                <w:sz w:val="24"/>
                <w:szCs w:val="24"/>
              </w:rPr>
            </w:pPr>
            <w:r w:rsidRPr="00B13761">
              <w:rPr>
                <w:rFonts w:ascii="Times New Roman" w:hAnsi="Times New Roman"/>
                <w:sz w:val="24"/>
                <w:szCs w:val="24"/>
              </w:rPr>
              <w:t>100</w:t>
            </w:r>
          </w:p>
        </w:tc>
        <w:tc>
          <w:tcPr>
            <w:tcW w:w="611" w:type="dxa"/>
          </w:tcPr>
          <w:p w:rsidR="009E7BE4" w:rsidRPr="00B13761" w:rsidRDefault="009E7BE4" w:rsidP="009E7BE4">
            <w:pPr>
              <w:ind w:right="-97" w:hanging="70"/>
              <w:jc w:val="center"/>
              <w:rPr>
                <w:rFonts w:ascii="Times New Roman" w:hAnsi="Times New Roman"/>
                <w:sz w:val="24"/>
                <w:szCs w:val="24"/>
              </w:rPr>
            </w:pPr>
            <w:r w:rsidRPr="00B13761">
              <w:rPr>
                <w:rFonts w:ascii="Times New Roman" w:hAnsi="Times New Roman"/>
                <w:sz w:val="24"/>
                <w:szCs w:val="24"/>
              </w:rPr>
              <w:t>100</w:t>
            </w:r>
          </w:p>
        </w:tc>
        <w:tc>
          <w:tcPr>
            <w:tcW w:w="636" w:type="dxa"/>
          </w:tcPr>
          <w:p w:rsidR="009E7BE4" w:rsidRPr="00B13761" w:rsidRDefault="009E7BE4" w:rsidP="009E7BE4">
            <w:pPr>
              <w:ind w:right="-97" w:hanging="70"/>
              <w:jc w:val="center"/>
              <w:rPr>
                <w:rFonts w:ascii="Times New Roman" w:hAnsi="Times New Roman"/>
                <w:sz w:val="24"/>
                <w:szCs w:val="24"/>
              </w:rPr>
            </w:pPr>
            <w:r w:rsidRPr="00B13761">
              <w:rPr>
                <w:rFonts w:ascii="Times New Roman" w:hAnsi="Times New Roman"/>
                <w:sz w:val="24"/>
                <w:szCs w:val="24"/>
              </w:rPr>
              <w:t>100</w:t>
            </w:r>
          </w:p>
        </w:tc>
        <w:tc>
          <w:tcPr>
            <w:tcW w:w="665" w:type="dxa"/>
          </w:tcPr>
          <w:p w:rsidR="009E7BE4" w:rsidRPr="00B13761" w:rsidRDefault="009E7BE4" w:rsidP="009E7BE4">
            <w:pPr>
              <w:ind w:right="-97" w:hanging="70"/>
              <w:jc w:val="center"/>
              <w:rPr>
                <w:rFonts w:ascii="Times New Roman" w:hAnsi="Times New Roman"/>
                <w:sz w:val="24"/>
                <w:szCs w:val="24"/>
              </w:rPr>
            </w:pPr>
            <w:r w:rsidRPr="00B13761">
              <w:rPr>
                <w:rFonts w:ascii="Times New Roman" w:hAnsi="Times New Roman"/>
                <w:sz w:val="24"/>
                <w:szCs w:val="24"/>
              </w:rPr>
              <w:t>100</w:t>
            </w:r>
          </w:p>
        </w:tc>
        <w:tc>
          <w:tcPr>
            <w:tcW w:w="615" w:type="dxa"/>
          </w:tcPr>
          <w:p w:rsidR="009E7BE4" w:rsidRPr="00B13761" w:rsidRDefault="009E7BE4" w:rsidP="009E7BE4">
            <w:pPr>
              <w:ind w:right="-97" w:hanging="70"/>
              <w:jc w:val="center"/>
              <w:rPr>
                <w:rFonts w:ascii="Times New Roman" w:hAnsi="Times New Roman"/>
                <w:sz w:val="24"/>
                <w:szCs w:val="24"/>
              </w:rPr>
            </w:pPr>
            <w:r w:rsidRPr="00B13761">
              <w:rPr>
                <w:rFonts w:ascii="Times New Roman" w:hAnsi="Times New Roman"/>
                <w:sz w:val="24"/>
                <w:szCs w:val="24"/>
              </w:rPr>
              <w:t>100</w:t>
            </w:r>
          </w:p>
        </w:tc>
        <w:tc>
          <w:tcPr>
            <w:tcW w:w="665" w:type="dxa"/>
          </w:tcPr>
          <w:p w:rsidR="009E7BE4" w:rsidRPr="00B13761" w:rsidRDefault="009E7BE4" w:rsidP="009E7BE4">
            <w:pPr>
              <w:ind w:right="-97" w:hanging="70"/>
              <w:jc w:val="center"/>
              <w:rPr>
                <w:rFonts w:ascii="Times New Roman" w:hAnsi="Times New Roman"/>
                <w:sz w:val="24"/>
                <w:szCs w:val="24"/>
              </w:rPr>
            </w:pPr>
            <w:r w:rsidRPr="00B13761">
              <w:rPr>
                <w:rFonts w:ascii="Times New Roman" w:hAnsi="Times New Roman"/>
                <w:sz w:val="24"/>
                <w:szCs w:val="24"/>
              </w:rPr>
              <w:t>100</w:t>
            </w:r>
          </w:p>
        </w:tc>
        <w:tc>
          <w:tcPr>
            <w:tcW w:w="620" w:type="dxa"/>
          </w:tcPr>
          <w:p w:rsidR="009E7BE4" w:rsidRPr="00B13761" w:rsidRDefault="009E7BE4" w:rsidP="009E7BE4">
            <w:pPr>
              <w:ind w:right="-97" w:hanging="70"/>
              <w:jc w:val="center"/>
              <w:rPr>
                <w:rFonts w:ascii="Times New Roman" w:hAnsi="Times New Roman"/>
                <w:sz w:val="24"/>
                <w:szCs w:val="24"/>
              </w:rPr>
            </w:pPr>
            <w:r w:rsidRPr="00B13761">
              <w:rPr>
                <w:rFonts w:ascii="Times New Roman" w:hAnsi="Times New Roman"/>
                <w:sz w:val="24"/>
                <w:szCs w:val="24"/>
              </w:rPr>
              <w:t>100</w:t>
            </w:r>
          </w:p>
        </w:tc>
        <w:tc>
          <w:tcPr>
            <w:tcW w:w="576" w:type="dxa"/>
          </w:tcPr>
          <w:p w:rsidR="009E7BE4" w:rsidRPr="00B13761" w:rsidRDefault="009E7BE4" w:rsidP="009E7BE4">
            <w:pPr>
              <w:ind w:right="-97" w:hanging="70"/>
              <w:jc w:val="center"/>
              <w:rPr>
                <w:rFonts w:ascii="Times New Roman" w:hAnsi="Times New Roman"/>
                <w:sz w:val="24"/>
                <w:szCs w:val="24"/>
              </w:rPr>
            </w:pPr>
            <w:r w:rsidRPr="00B13761">
              <w:rPr>
                <w:rFonts w:ascii="Times New Roman" w:hAnsi="Times New Roman"/>
                <w:sz w:val="24"/>
                <w:szCs w:val="24"/>
              </w:rPr>
              <w:t>100</w:t>
            </w:r>
          </w:p>
        </w:tc>
        <w:tc>
          <w:tcPr>
            <w:tcW w:w="576" w:type="dxa"/>
          </w:tcPr>
          <w:p w:rsidR="009E7BE4" w:rsidRPr="00B13761" w:rsidRDefault="009E7BE4" w:rsidP="009E7BE4">
            <w:pPr>
              <w:ind w:right="-97" w:hanging="70"/>
              <w:rPr>
                <w:rFonts w:ascii="Times New Roman" w:hAnsi="Times New Roman"/>
                <w:sz w:val="24"/>
                <w:szCs w:val="24"/>
              </w:rPr>
            </w:pPr>
            <w:r w:rsidRPr="00B13761">
              <w:rPr>
                <w:rFonts w:ascii="Times New Roman" w:hAnsi="Times New Roman"/>
                <w:sz w:val="24"/>
                <w:szCs w:val="24"/>
              </w:rPr>
              <w:t>100</w:t>
            </w:r>
          </w:p>
        </w:tc>
        <w:tc>
          <w:tcPr>
            <w:tcW w:w="636" w:type="dxa"/>
          </w:tcPr>
          <w:p w:rsidR="009E7BE4" w:rsidRPr="00B13761" w:rsidRDefault="009E7BE4" w:rsidP="009E7BE4">
            <w:pPr>
              <w:ind w:right="-97" w:hanging="70"/>
              <w:rPr>
                <w:rFonts w:ascii="Times New Roman" w:hAnsi="Times New Roman"/>
                <w:sz w:val="24"/>
                <w:szCs w:val="24"/>
              </w:rPr>
            </w:pPr>
            <w:r w:rsidRPr="00B13761">
              <w:rPr>
                <w:rFonts w:ascii="Times New Roman" w:hAnsi="Times New Roman"/>
                <w:sz w:val="24"/>
                <w:szCs w:val="24"/>
              </w:rPr>
              <w:t>100</w:t>
            </w:r>
          </w:p>
        </w:tc>
        <w:tc>
          <w:tcPr>
            <w:tcW w:w="572" w:type="dxa"/>
          </w:tcPr>
          <w:p w:rsidR="009E7BE4" w:rsidRPr="00B13761" w:rsidRDefault="009E7BE4" w:rsidP="009E7BE4">
            <w:pPr>
              <w:ind w:right="-97" w:hanging="70"/>
              <w:rPr>
                <w:rFonts w:ascii="Times New Roman" w:hAnsi="Times New Roman"/>
                <w:sz w:val="24"/>
                <w:szCs w:val="24"/>
              </w:rPr>
            </w:pPr>
            <w:r w:rsidRPr="00B13761">
              <w:rPr>
                <w:rFonts w:ascii="Times New Roman" w:hAnsi="Times New Roman"/>
                <w:sz w:val="24"/>
                <w:szCs w:val="24"/>
              </w:rPr>
              <w:t>11,1</w:t>
            </w:r>
          </w:p>
        </w:tc>
        <w:tc>
          <w:tcPr>
            <w:tcW w:w="528" w:type="dxa"/>
          </w:tcPr>
          <w:p w:rsidR="009E7BE4" w:rsidRPr="00B13761" w:rsidRDefault="009E7BE4" w:rsidP="009E7BE4">
            <w:pPr>
              <w:ind w:right="-97" w:hanging="70"/>
              <w:rPr>
                <w:rFonts w:ascii="Times New Roman" w:hAnsi="Times New Roman"/>
                <w:sz w:val="24"/>
                <w:szCs w:val="24"/>
              </w:rPr>
            </w:pPr>
            <w:r w:rsidRPr="00B13761">
              <w:rPr>
                <w:rFonts w:ascii="Times New Roman" w:hAnsi="Times New Roman"/>
                <w:sz w:val="24"/>
                <w:szCs w:val="24"/>
              </w:rPr>
              <w:t>3,1</w:t>
            </w:r>
          </w:p>
        </w:tc>
        <w:tc>
          <w:tcPr>
            <w:tcW w:w="528" w:type="dxa"/>
          </w:tcPr>
          <w:p w:rsidR="009E7BE4" w:rsidRPr="00B13761" w:rsidRDefault="009E7BE4" w:rsidP="009E7BE4">
            <w:pPr>
              <w:ind w:right="-97" w:hanging="70"/>
              <w:rPr>
                <w:rFonts w:ascii="Times New Roman" w:hAnsi="Times New Roman"/>
                <w:sz w:val="24"/>
                <w:szCs w:val="24"/>
              </w:rPr>
            </w:pPr>
            <w:r w:rsidRPr="00B13761">
              <w:rPr>
                <w:rFonts w:ascii="Times New Roman" w:hAnsi="Times New Roman"/>
                <w:sz w:val="24"/>
                <w:szCs w:val="24"/>
              </w:rPr>
              <w:t>0</w:t>
            </w:r>
          </w:p>
        </w:tc>
        <w:tc>
          <w:tcPr>
            <w:tcW w:w="528" w:type="dxa"/>
          </w:tcPr>
          <w:p w:rsidR="009E7BE4" w:rsidRPr="00B13761" w:rsidRDefault="009E7BE4" w:rsidP="009E7BE4">
            <w:pPr>
              <w:ind w:right="-97" w:hanging="70"/>
              <w:rPr>
                <w:rFonts w:ascii="Times New Roman" w:hAnsi="Times New Roman"/>
                <w:sz w:val="24"/>
                <w:szCs w:val="24"/>
              </w:rPr>
            </w:pPr>
          </w:p>
        </w:tc>
        <w:tc>
          <w:tcPr>
            <w:tcW w:w="528" w:type="dxa"/>
          </w:tcPr>
          <w:p w:rsidR="009E7BE4" w:rsidRPr="00B13761" w:rsidRDefault="009E7BE4" w:rsidP="009E7BE4">
            <w:pPr>
              <w:ind w:right="-97" w:hanging="70"/>
              <w:rPr>
                <w:rFonts w:ascii="Times New Roman" w:hAnsi="Times New Roman"/>
                <w:sz w:val="24"/>
                <w:szCs w:val="24"/>
              </w:rPr>
            </w:pPr>
          </w:p>
        </w:tc>
        <w:tc>
          <w:tcPr>
            <w:tcW w:w="528" w:type="dxa"/>
          </w:tcPr>
          <w:p w:rsidR="009E7BE4" w:rsidRPr="00B13761" w:rsidRDefault="009E7BE4" w:rsidP="009E7BE4">
            <w:pPr>
              <w:ind w:right="-97" w:hanging="70"/>
              <w:rPr>
                <w:rFonts w:ascii="Times New Roman" w:hAnsi="Times New Roman"/>
                <w:sz w:val="24"/>
                <w:szCs w:val="24"/>
              </w:rPr>
            </w:pPr>
          </w:p>
        </w:tc>
        <w:tc>
          <w:tcPr>
            <w:tcW w:w="528" w:type="dxa"/>
          </w:tcPr>
          <w:p w:rsidR="009E7BE4" w:rsidRPr="00B13761" w:rsidRDefault="009E7BE4" w:rsidP="009E7BE4">
            <w:pPr>
              <w:ind w:right="-97" w:hanging="70"/>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r>
      <w:tr w:rsidR="009E7BE4" w:rsidRPr="00B13761" w:rsidTr="009E7BE4">
        <w:trPr>
          <w:trHeight w:val="481"/>
        </w:trPr>
        <w:tc>
          <w:tcPr>
            <w:tcW w:w="1971" w:type="dxa"/>
          </w:tcPr>
          <w:p w:rsidR="009E7BE4" w:rsidRPr="00B13761" w:rsidRDefault="009E7BE4" w:rsidP="009E7BE4">
            <w:pPr>
              <w:pStyle w:val="af3"/>
              <w:spacing w:after="0"/>
              <w:ind w:left="0"/>
              <w:jc w:val="both"/>
              <w:rPr>
                <w:rFonts w:ascii="Times New Roman" w:hAnsi="Times New Roman"/>
                <w:sz w:val="24"/>
                <w:szCs w:val="24"/>
              </w:rPr>
            </w:pPr>
            <w:r w:rsidRPr="00B13761">
              <w:rPr>
                <w:rFonts w:ascii="Times New Roman" w:hAnsi="Times New Roman"/>
                <w:sz w:val="24"/>
                <w:szCs w:val="24"/>
              </w:rPr>
              <w:t>Циракс, 25% к.э.</w:t>
            </w:r>
          </w:p>
        </w:tc>
        <w:tc>
          <w:tcPr>
            <w:tcW w:w="1451" w:type="dxa"/>
          </w:tcPr>
          <w:p w:rsidR="009E7BE4" w:rsidRPr="00B13761" w:rsidRDefault="009E7BE4" w:rsidP="009E7BE4">
            <w:pPr>
              <w:jc w:val="center"/>
              <w:rPr>
                <w:rFonts w:ascii="Times New Roman" w:hAnsi="Times New Roman"/>
                <w:sz w:val="24"/>
                <w:szCs w:val="24"/>
              </w:rPr>
            </w:pPr>
            <w:r w:rsidRPr="00B13761">
              <w:rPr>
                <w:rFonts w:ascii="Times New Roman" w:hAnsi="Times New Roman"/>
                <w:sz w:val="24"/>
                <w:szCs w:val="24"/>
              </w:rPr>
              <w:t>10</w:t>
            </w:r>
          </w:p>
        </w:tc>
        <w:tc>
          <w:tcPr>
            <w:tcW w:w="616" w:type="dxa"/>
          </w:tcPr>
          <w:p w:rsidR="009E7BE4" w:rsidRPr="00B13761" w:rsidRDefault="009E7BE4" w:rsidP="009E7BE4">
            <w:pPr>
              <w:jc w:val="center"/>
              <w:rPr>
                <w:rFonts w:ascii="Times New Roman" w:hAnsi="Times New Roman"/>
                <w:sz w:val="24"/>
                <w:szCs w:val="24"/>
              </w:rPr>
            </w:pPr>
            <w:r w:rsidRPr="00B13761">
              <w:rPr>
                <w:rFonts w:ascii="Times New Roman" w:hAnsi="Times New Roman"/>
                <w:sz w:val="24"/>
                <w:szCs w:val="24"/>
              </w:rPr>
              <w:t>100</w:t>
            </w:r>
          </w:p>
        </w:tc>
        <w:tc>
          <w:tcPr>
            <w:tcW w:w="611" w:type="dxa"/>
          </w:tcPr>
          <w:p w:rsidR="009E7BE4" w:rsidRPr="00B13761" w:rsidRDefault="009E7BE4" w:rsidP="009E7BE4">
            <w:pPr>
              <w:jc w:val="center"/>
              <w:rPr>
                <w:rFonts w:ascii="Times New Roman" w:hAnsi="Times New Roman"/>
                <w:sz w:val="24"/>
                <w:szCs w:val="24"/>
              </w:rPr>
            </w:pPr>
            <w:r w:rsidRPr="00B13761">
              <w:rPr>
                <w:rFonts w:ascii="Times New Roman" w:hAnsi="Times New Roman"/>
                <w:sz w:val="24"/>
                <w:szCs w:val="24"/>
              </w:rPr>
              <w:t>100</w:t>
            </w:r>
          </w:p>
        </w:tc>
        <w:tc>
          <w:tcPr>
            <w:tcW w:w="636" w:type="dxa"/>
          </w:tcPr>
          <w:p w:rsidR="009E7BE4" w:rsidRPr="00B13761" w:rsidRDefault="009E7BE4" w:rsidP="009E7BE4">
            <w:pPr>
              <w:jc w:val="center"/>
              <w:rPr>
                <w:rFonts w:ascii="Times New Roman" w:hAnsi="Times New Roman"/>
                <w:sz w:val="24"/>
                <w:szCs w:val="24"/>
              </w:rPr>
            </w:pPr>
            <w:r w:rsidRPr="00B13761">
              <w:rPr>
                <w:rFonts w:ascii="Times New Roman" w:hAnsi="Times New Roman"/>
                <w:sz w:val="24"/>
                <w:szCs w:val="24"/>
              </w:rPr>
              <w:t>100</w:t>
            </w:r>
          </w:p>
        </w:tc>
        <w:tc>
          <w:tcPr>
            <w:tcW w:w="665" w:type="dxa"/>
          </w:tcPr>
          <w:p w:rsidR="009E7BE4" w:rsidRPr="00B13761" w:rsidRDefault="009E7BE4" w:rsidP="009E7BE4">
            <w:pPr>
              <w:jc w:val="center"/>
              <w:rPr>
                <w:rFonts w:ascii="Times New Roman" w:hAnsi="Times New Roman"/>
                <w:sz w:val="24"/>
                <w:szCs w:val="24"/>
              </w:rPr>
            </w:pPr>
            <w:r w:rsidRPr="00B13761">
              <w:rPr>
                <w:rFonts w:ascii="Times New Roman" w:hAnsi="Times New Roman"/>
                <w:sz w:val="24"/>
                <w:szCs w:val="24"/>
              </w:rPr>
              <w:t>8,6</w:t>
            </w:r>
          </w:p>
        </w:tc>
        <w:tc>
          <w:tcPr>
            <w:tcW w:w="615" w:type="dxa"/>
          </w:tcPr>
          <w:p w:rsidR="009E7BE4" w:rsidRPr="00B13761" w:rsidRDefault="009E7BE4" w:rsidP="009E7BE4">
            <w:pPr>
              <w:jc w:val="center"/>
              <w:rPr>
                <w:rFonts w:ascii="Times New Roman" w:hAnsi="Times New Roman"/>
                <w:sz w:val="24"/>
                <w:szCs w:val="24"/>
              </w:rPr>
            </w:pPr>
            <w:r w:rsidRPr="00B13761">
              <w:rPr>
                <w:rFonts w:ascii="Times New Roman" w:hAnsi="Times New Roman"/>
                <w:sz w:val="24"/>
                <w:szCs w:val="24"/>
              </w:rPr>
              <w:t>0,9</w:t>
            </w:r>
          </w:p>
        </w:tc>
        <w:tc>
          <w:tcPr>
            <w:tcW w:w="665" w:type="dxa"/>
          </w:tcPr>
          <w:p w:rsidR="009E7BE4" w:rsidRPr="00B13761" w:rsidRDefault="009E7BE4" w:rsidP="009E7BE4">
            <w:pPr>
              <w:jc w:val="center"/>
              <w:rPr>
                <w:rFonts w:ascii="Times New Roman" w:hAnsi="Times New Roman"/>
                <w:sz w:val="24"/>
                <w:szCs w:val="24"/>
              </w:rPr>
            </w:pPr>
            <w:r w:rsidRPr="00B13761">
              <w:rPr>
                <w:rFonts w:ascii="Times New Roman" w:hAnsi="Times New Roman"/>
                <w:sz w:val="24"/>
                <w:szCs w:val="24"/>
              </w:rPr>
              <w:t>0</w:t>
            </w:r>
          </w:p>
        </w:tc>
        <w:tc>
          <w:tcPr>
            <w:tcW w:w="620"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76"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76"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636"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72"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r>
      <w:tr w:rsidR="009E7BE4" w:rsidRPr="00B13761" w:rsidTr="009E7BE4">
        <w:trPr>
          <w:trHeight w:val="417"/>
        </w:trPr>
        <w:tc>
          <w:tcPr>
            <w:tcW w:w="1971" w:type="dxa"/>
          </w:tcPr>
          <w:p w:rsidR="009E7BE4" w:rsidRPr="00B13761" w:rsidRDefault="009E7BE4" w:rsidP="009E7BE4">
            <w:pPr>
              <w:pStyle w:val="af3"/>
              <w:spacing w:after="0"/>
              <w:ind w:left="0"/>
              <w:jc w:val="both"/>
              <w:rPr>
                <w:rFonts w:ascii="Times New Roman" w:hAnsi="Times New Roman"/>
                <w:sz w:val="24"/>
                <w:szCs w:val="24"/>
              </w:rPr>
            </w:pPr>
            <w:r w:rsidRPr="00B13761">
              <w:rPr>
                <w:rFonts w:ascii="Times New Roman" w:hAnsi="Times New Roman"/>
                <w:sz w:val="24"/>
                <w:szCs w:val="24"/>
              </w:rPr>
              <w:t>Цифос, 550, к.э.</w:t>
            </w:r>
          </w:p>
        </w:tc>
        <w:tc>
          <w:tcPr>
            <w:tcW w:w="1451" w:type="dxa"/>
          </w:tcPr>
          <w:p w:rsidR="009E7BE4" w:rsidRPr="00B13761" w:rsidRDefault="009E7BE4" w:rsidP="009E7BE4">
            <w:pPr>
              <w:jc w:val="center"/>
              <w:rPr>
                <w:rFonts w:ascii="Times New Roman" w:hAnsi="Times New Roman"/>
                <w:sz w:val="24"/>
                <w:szCs w:val="24"/>
              </w:rPr>
            </w:pPr>
            <w:r w:rsidRPr="00B13761">
              <w:rPr>
                <w:rFonts w:ascii="Times New Roman" w:hAnsi="Times New Roman"/>
                <w:sz w:val="24"/>
                <w:szCs w:val="24"/>
              </w:rPr>
              <w:t>10</w:t>
            </w:r>
          </w:p>
        </w:tc>
        <w:tc>
          <w:tcPr>
            <w:tcW w:w="616" w:type="dxa"/>
          </w:tcPr>
          <w:p w:rsidR="009E7BE4" w:rsidRPr="00B13761" w:rsidRDefault="009E7BE4" w:rsidP="009E7BE4">
            <w:pPr>
              <w:jc w:val="center"/>
              <w:rPr>
                <w:rFonts w:ascii="Times New Roman" w:hAnsi="Times New Roman"/>
                <w:sz w:val="24"/>
                <w:szCs w:val="24"/>
              </w:rPr>
            </w:pPr>
            <w:r w:rsidRPr="00B13761">
              <w:rPr>
                <w:rFonts w:ascii="Times New Roman" w:hAnsi="Times New Roman"/>
                <w:sz w:val="24"/>
                <w:szCs w:val="24"/>
              </w:rPr>
              <w:t>100</w:t>
            </w:r>
          </w:p>
        </w:tc>
        <w:tc>
          <w:tcPr>
            <w:tcW w:w="611" w:type="dxa"/>
          </w:tcPr>
          <w:p w:rsidR="009E7BE4" w:rsidRPr="00B13761" w:rsidRDefault="009E7BE4" w:rsidP="009E7BE4">
            <w:pPr>
              <w:jc w:val="center"/>
              <w:rPr>
                <w:rFonts w:ascii="Times New Roman" w:hAnsi="Times New Roman"/>
                <w:sz w:val="24"/>
                <w:szCs w:val="24"/>
              </w:rPr>
            </w:pPr>
            <w:r w:rsidRPr="00B13761">
              <w:rPr>
                <w:rFonts w:ascii="Times New Roman" w:hAnsi="Times New Roman"/>
                <w:sz w:val="24"/>
                <w:szCs w:val="24"/>
              </w:rPr>
              <w:t>100</w:t>
            </w:r>
          </w:p>
        </w:tc>
        <w:tc>
          <w:tcPr>
            <w:tcW w:w="636" w:type="dxa"/>
          </w:tcPr>
          <w:p w:rsidR="009E7BE4" w:rsidRPr="00B13761" w:rsidRDefault="009E7BE4" w:rsidP="009E7BE4">
            <w:pPr>
              <w:jc w:val="center"/>
              <w:rPr>
                <w:rFonts w:ascii="Times New Roman" w:hAnsi="Times New Roman"/>
                <w:sz w:val="24"/>
                <w:szCs w:val="24"/>
              </w:rPr>
            </w:pPr>
            <w:r w:rsidRPr="00B13761">
              <w:rPr>
                <w:rFonts w:ascii="Times New Roman" w:hAnsi="Times New Roman"/>
                <w:sz w:val="24"/>
                <w:szCs w:val="24"/>
              </w:rPr>
              <w:t>7,9</w:t>
            </w:r>
          </w:p>
        </w:tc>
        <w:tc>
          <w:tcPr>
            <w:tcW w:w="665" w:type="dxa"/>
          </w:tcPr>
          <w:p w:rsidR="009E7BE4" w:rsidRPr="00B13761" w:rsidRDefault="009E7BE4" w:rsidP="009E7BE4">
            <w:pPr>
              <w:jc w:val="center"/>
              <w:rPr>
                <w:rFonts w:ascii="Times New Roman" w:hAnsi="Times New Roman"/>
                <w:sz w:val="24"/>
                <w:szCs w:val="24"/>
              </w:rPr>
            </w:pPr>
            <w:r w:rsidRPr="00B13761">
              <w:rPr>
                <w:rFonts w:ascii="Times New Roman" w:hAnsi="Times New Roman"/>
                <w:sz w:val="24"/>
                <w:szCs w:val="24"/>
              </w:rPr>
              <w:t>0,4</w:t>
            </w:r>
          </w:p>
        </w:tc>
        <w:tc>
          <w:tcPr>
            <w:tcW w:w="615" w:type="dxa"/>
          </w:tcPr>
          <w:p w:rsidR="009E7BE4" w:rsidRPr="00B13761" w:rsidRDefault="009E7BE4" w:rsidP="009E7BE4">
            <w:pPr>
              <w:jc w:val="center"/>
              <w:rPr>
                <w:rFonts w:ascii="Times New Roman" w:hAnsi="Times New Roman"/>
                <w:sz w:val="24"/>
                <w:szCs w:val="24"/>
              </w:rPr>
            </w:pPr>
            <w:r w:rsidRPr="00B13761">
              <w:rPr>
                <w:rFonts w:ascii="Times New Roman" w:hAnsi="Times New Roman"/>
                <w:sz w:val="24"/>
                <w:szCs w:val="24"/>
              </w:rPr>
              <w:t>0</w:t>
            </w:r>
          </w:p>
        </w:tc>
        <w:tc>
          <w:tcPr>
            <w:tcW w:w="665" w:type="dxa"/>
          </w:tcPr>
          <w:p w:rsidR="009E7BE4" w:rsidRPr="00B13761" w:rsidRDefault="009E7BE4" w:rsidP="009E7BE4">
            <w:pPr>
              <w:jc w:val="center"/>
              <w:rPr>
                <w:rFonts w:ascii="Times New Roman" w:hAnsi="Times New Roman"/>
                <w:sz w:val="24"/>
                <w:szCs w:val="24"/>
              </w:rPr>
            </w:pPr>
          </w:p>
        </w:tc>
        <w:tc>
          <w:tcPr>
            <w:tcW w:w="620"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76"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76"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636"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72"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r>
      <w:tr w:rsidR="009E7BE4" w:rsidRPr="00B13761" w:rsidTr="009E7BE4">
        <w:trPr>
          <w:trHeight w:val="409"/>
        </w:trPr>
        <w:tc>
          <w:tcPr>
            <w:tcW w:w="1971" w:type="dxa"/>
          </w:tcPr>
          <w:p w:rsidR="009E7BE4" w:rsidRPr="00B13761" w:rsidRDefault="009E7BE4" w:rsidP="009E7BE4">
            <w:pPr>
              <w:pStyle w:val="af3"/>
              <w:spacing w:after="0"/>
              <w:ind w:left="0"/>
              <w:jc w:val="both"/>
              <w:rPr>
                <w:rFonts w:ascii="Times New Roman" w:hAnsi="Times New Roman"/>
                <w:sz w:val="24"/>
                <w:szCs w:val="24"/>
              </w:rPr>
            </w:pPr>
            <w:r w:rsidRPr="00B13761">
              <w:rPr>
                <w:rFonts w:ascii="Times New Roman" w:hAnsi="Times New Roman"/>
                <w:sz w:val="24"/>
                <w:szCs w:val="24"/>
              </w:rPr>
              <w:t xml:space="preserve">Каратэ, 5% к.э. </w:t>
            </w:r>
          </w:p>
        </w:tc>
        <w:tc>
          <w:tcPr>
            <w:tcW w:w="1451" w:type="dxa"/>
          </w:tcPr>
          <w:p w:rsidR="009E7BE4" w:rsidRPr="00B13761" w:rsidRDefault="009E7BE4" w:rsidP="009E7BE4">
            <w:pPr>
              <w:jc w:val="center"/>
              <w:rPr>
                <w:rFonts w:ascii="Times New Roman" w:hAnsi="Times New Roman"/>
                <w:sz w:val="24"/>
                <w:szCs w:val="24"/>
              </w:rPr>
            </w:pPr>
            <w:r w:rsidRPr="00B13761">
              <w:rPr>
                <w:rFonts w:ascii="Times New Roman" w:hAnsi="Times New Roman"/>
                <w:sz w:val="24"/>
                <w:szCs w:val="24"/>
              </w:rPr>
              <w:t>10</w:t>
            </w:r>
          </w:p>
        </w:tc>
        <w:tc>
          <w:tcPr>
            <w:tcW w:w="616" w:type="dxa"/>
          </w:tcPr>
          <w:p w:rsidR="009E7BE4" w:rsidRPr="00B13761" w:rsidRDefault="009E7BE4" w:rsidP="009E7BE4">
            <w:pPr>
              <w:rPr>
                <w:rFonts w:ascii="Times New Roman" w:hAnsi="Times New Roman"/>
                <w:sz w:val="24"/>
                <w:szCs w:val="24"/>
              </w:rPr>
            </w:pPr>
            <w:r w:rsidRPr="00B13761">
              <w:rPr>
                <w:rFonts w:ascii="Times New Roman" w:hAnsi="Times New Roman"/>
                <w:sz w:val="24"/>
                <w:szCs w:val="24"/>
              </w:rPr>
              <w:t>100</w:t>
            </w:r>
          </w:p>
        </w:tc>
        <w:tc>
          <w:tcPr>
            <w:tcW w:w="611" w:type="dxa"/>
          </w:tcPr>
          <w:p w:rsidR="009E7BE4" w:rsidRPr="00B13761" w:rsidRDefault="009E7BE4" w:rsidP="009E7BE4">
            <w:pPr>
              <w:rPr>
                <w:rFonts w:ascii="Times New Roman" w:hAnsi="Times New Roman"/>
                <w:sz w:val="24"/>
                <w:szCs w:val="24"/>
              </w:rPr>
            </w:pPr>
            <w:r w:rsidRPr="00B13761">
              <w:rPr>
                <w:rFonts w:ascii="Times New Roman" w:hAnsi="Times New Roman"/>
                <w:sz w:val="24"/>
                <w:szCs w:val="24"/>
              </w:rPr>
              <w:t>100</w:t>
            </w:r>
          </w:p>
        </w:tc>
        <w:tc>
          <w:tcPr>
            <w:tcW w:w="636" w:type="dxa"/>
          </w:tcPr>
          <w:p w:rsidR="009E7BE4" w:rsidRPr="00B13761" w:rsidRDefault="009E7BE4" w:rsidP="009E7BE4">
            <w:pPr>
              <w:rPr>
                <w:rFonts w:ascii="Times New Roman" w:hAnsi="Times New Roman"/>
                <w:sz w:val="24"/>
                <w:szCs w:val="24"/>
              </w:rPr>
            </w:pPr>
            <w:r w:rsidRPr="00B13761">
              <w:rPr>
                <w:rFonts w:ascii="Times New Roman" w:hAnsi="Times New Roman"/>
                <w:sz w:val="24"/>
                <w:szCs w:val="24"/>
              </w:rPr>
              <w:t>100</w:t>
            </w:r>
          </w:p>
        </w:tc>
        <w:tc>
          <w:tcPr>
            <w:tcW w:w="665" w:type="dxa"/>
          </w:tcPr>
          <w:p w:rsidR="009E7BE4" w:rsidRPr="00B13761" w:rsidRDefault="009E7BE4" w:rsidP="009E7BE4">
            <w:pPr>
              <w:rPr>
                <w:rFonts w:ascii="Times New Roman" w:hAnsi="Times New Roman"/>
                <w:sz w:val="24"/>
                <w:szCs w:val="24"/>
              </w:rPr>
            </w:pPr>
            <w:r w:rsidRPr="00B13761">
              <w:rPr>
                <w:rFonts w:ascii="Times New Roman" w:hAnsi="Times New Roman"/>
                <w:sz w:val="24"/>
                <w:szCs w:val="24"/>
              </w:rPr>
              <w:t>100</w:t>
            </w:r>
          </w:p>
        </w:tc>
        <w:tc>
          <w:tcPr>
            <w:tcW w:w="615" w:type="dxa"/>
          </w:tcPr>
          <w:p w:rsidR="009E7BE4" w:rsidRPr="00B13761" w:rsidRDefault="009E7BE4" w:rsidP="009E7BE4">
            <w:pPr>
              <w:rPr>
                <w:rFonts w:ascii="Times New Roman" w:hAnsi="Times New Roman"/>
                <w:sz w:val="24"/>
                <w:szCs w:val="24"/>
              </w:rPr>
            </w:pPr>
            <w:r w:rsidRPr="00B13761">
              <w:rPr>
                <w:rFonts w:ascii="Times New Roman" w:hAnsi="Times New Roman"/>
                <w:sz w:val="24"/>
                <w:szCs w:val="24"/>
              </w:rPr>
              <w:t>100</w:t>
            </w:r>
          </w:p>
        </w:tc>
        <w:tc>
          <w:tcPr>
            <w:tcW w:w="665"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7,8</w:t>
            </w:r>
          </w:p>
        </w:tc>
        <w:tc>
          <w:tcPr>
            <w:tcW w:w="620"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0,8</w:t>
            </w:r>
          </w:p>
        </w:tc>
        <w:tc>
          <w:tcPr>
            <w:tcW w:w="576"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0</w:t>
            </w:r>
          </w:p>
        </w:tc>
        <w:tc>
          <w:tcPr>
            <w:tcW w:w="576"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636"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72"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r>
      <w:tr w:rsidR="009E7BE4" w:rsidRPr="00B13761" w:rsidTr="009E7BE4">
        <w:trPr>
          <w:trHeight w:val="409"/>
        </w:trPr>
        <w:tc>
          <w:tcPr>
            <w:tcW w:w="1971" w:type="dxa"/>
          </w:tcPr>
          <w:p w:rsidR="009E7BE4" w:rsidRPr="00B13761" w:rsidRDefault="009E7BE4" w:rsidP="009E7BE4">
            <w:pPr>
              <w:pStyle w:val="af3"/>
              <w:spacing w:after="0"/>
              <w:ind w:left="0"/>
              <w:jc w:val="both"/>
              <w:rPr>
                <w:rFonts w:ascii="Times New Roman" w:hAnsi="Times New Roman"/>
                <w:sz w:val="24"/>
                <w:szCs w:val="24"/>
              </w:rPr>
            </w:pPr>
            <w:r w:rsidRPr="00B13761">
              <w:rPr>
                <w:rFonts w:ascii="Times New Roman" w:hAnsi="Times New Roman"/>
                <w:sz w:val="24"/>
                <w:szCs w:val="24"/>
              </w:rPr>
              <w:t>Кораген к.с.</w:t>
            </w:r>
          </w:p>
        </w:tc>
        <w:tc>
          <w:tcPr>
            <w:tcW w:w="1451" w:type="dxa"/>
          </w:tcPr>
          <w:p w:rsidR="009E7BE4" w:rsidRPr="00B13761" w:rsidRDefault="009E7BE4" w:rsidP="009E7BE4">
            <w:pPr>
              <w:jc w:val="center"/>
              <w:rPr>
                <w:rFonts w:ascii="Times New Roman" w:hAnsi="Times New Roman"/>
                <w:sz w:val="24"/>
                <w:szCs w:val="24"/>
              </w:rPr>
            </w:pPr>
            <w:r w:rsidRPr="00B13761">
              <w:rPr>
                <w:rFonts w:ascii="Times New Roman" w:hAnsi="Times New Roman"/>
                <w:sz w:val="24"/>
                <w:szCs w:val="24"/>
              </w:rPr>
              <w:t>10</w:t>
            </w:r>
          </w:p>
        </w:tc>
        <w:tc>
          <w:tcPr>
            <w:tcW w:w="616" w:type="dxa"/>
          </w:tcPr>
          <w:p w:rsidR="009E7BE4" w:rsidRPr="00B13761" w:rsidRDefault="009E7BE4" w:rsidP="009E7BE4">
            <w:pPr>
              <w:rPr>
                <w:rFonts w:ascii="Times New Roman" w:hAnsi="Times New Roman"/>
                <w:sz w:val="24"/>
                <w:szCs w:val="24"/>
              </w:rPr>
            </w:pPr>
            <w:r w:rsidRPr="00B13761">
              <w:rPr>
                <w:rFonts w:ascii="Times New Roman" w:hAnsi="Times New Roman"/>
                <w:sz w:val="24"/>
                <w:szCs w:val="24"/>
              </w:rPr>
              <w:t>100</w:t>
            </w:r>
          </w:p>
        </w:tc>
        <w:tc>
          <w:tcPr>
            <w:tcW w:w="611" w:type="dxa"/>
          </w:tcPr>
          <w:p w:rsidR="009E7BE4" w:rsidRPr="00B13761" w:rsidRDefault="009E7BE4" w:rsidP="009E7BE4">
            <w:pPr>
              <w:rPr>
                <w:rFonts w:ascii="Times New Roman" w:hAnsi="Times New Roman"/>
                <w:sz w:val="24"/>
                <w:szCs w:val="24"/>
              </w:rPr>
            </w:pPr>
            <w:r w:rsidRPr="00B13761">
              <w:rPr>
                <w:rFonts w:ascii="Times New Roman" w:hAnsi="Times New Roman"/>
                <w:sz w:val="24"/>
                <w:szCs w:val="24"/>
              </w:rPr>
              <w:t>100</w:t>
            </w:r>
          </w:p>
        </w:tc>
        <w:tc>
          <w:tcPr>
            <w:tcW w:w="636" w:type="dxa"/>
          </w:tcPr>
          <w:p w:rsidR="009E7BE4" w:rsidRPr="00B13761" w:rsidRDefault="009E7BE4" w:rsidP="009E7BE4">
            <w:pPr>
              <w:rPr>
                <w:rFonts w:ascii="Times New Roman" w:hAnsi="Times New Roman"/>
                <w:sz w:val="24"/>
                <w:szCs w:val="24"/>
              </w:rPr>
            </w:pPr>
            <w:r w:rsidRPr="00B13761">
              <w:rPr>
                <w:rFonts w:ascii="Times New Roman" w:hAnsi="Times New Roman"/>
                <w:sz w:val="24"/>
                <w:szCs w:val="24"/>
              </w:rPr>
              <w:t>20,1</w:t>
            </w:r>
          </w:p>
        </w:tc>
        <w:tc>
          <w:tcPr>
            <w:tcW w:w="665" w:type="dxa"/>
          </w:tcPr>
          <w:p w:rsidR="009E7BE4" w:rsidRPr="00B13761" w:rsidRDefault="009E7BE4" w:rsidP="009E7BE4">
            <w:pPr>
              <w:rPr>
                <w:rFonts w:ascii="Times New Roman" w:hAnsi="Times New Roman"/>
                <w:sz w:val="24"/>
                <w:szCs w:val="24"/>
              </w:rPr>
            </w:pPr>
            <w:r w:rsidRPr="00B13761">
              <w:rPr>
                <w:rFonts w:ascii="Times New Roman" w:hAnsi="Times New Roman"/>
                <w:sz w:val="24"/>
                <w:szCs w:val="24"/>
              </w:rPr>
              <w:t>5,3</w:t>
            </w:r>
          </w:p>
        </w:tc>
        <w:tc>
          <w:tcPr>
            <w:tcW w:w="615" w:type="dxa"/>
          </w:tcPr>
          <w:p w:rsidR="009E7BE4" w:rsidRPr="00B13761" w:rsidRDefault="009E7BE4" w:rsidP="009E7BE4">
            <w:pPr>
              <w:jc w:val="center"/>
              <w:rPr>
                <w:rFonts w:ascii="Times New Roman" w:hAnsi="Times New Roman"/>
                <w:sz w:val="24"/>
                <w:szCs w:val="24"/>
              </w:rPr>
            </w:pPr>
            <w:r w:rsidRPr="00B13761">
              <w:rPr>
                <w:rFonts w:ascii="Times New Roman" w:hAnsi="Times New Roman"/>
                <w:sz w:val="24"/>
                <w:szCs w:val="24"/>
              </w:rPr>
              <w:t>0,5</w:t>
            </w:r>
          </w:p>
        </w:tc>
        <w:tc>
          <w:tcPr>
            <w:tcW w:w="665"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0</w:t>
            </w:r>
          </w:p>
        </w:tc>
        <w:tc>
          <w:tcPr>
            <w:tcW w:w="620"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76"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76"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636"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72"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r>
      <w:tr w:rsidR="009E7BE4" w:rsidRPr="00B13761" w:rsidTr="009E7BE4">
        <w:trPr>
          <w:trHeight w:val="409"/>
        </w:trPr>
        <w:tc>
          <w:tcPr>
            <w:tcW w:w="1971" w:type="dxa"/>
          </w:tcPr>
          <w:p w:rsidR="009E7BE4" w:rsidRPr="00B13761" w:rsidRDefault="009E7BE4" w:rsidP="009E7BE4">
            <w:pPr>
              <w:pStyle w:val="af3"/>
              <w:spacing w:after="0"/>
              <w:ind w:left="0"/>
              <w:jc w:val="both"/>
              <w:rPr>
                <w:rFonts w:ascii="Times New Roman" w:hAnsi="Times New Roman"/>
                <w:sz w:val="24"/>
                <w:szCs w:val="24"/>
              </w:rPr>
            </w:pPr>
            <w:r w:rsidRPr="00B13761">
              <w:rPr>
                <w:rFonts w:ascii="Times New Roman" w:hAnsi="Times New Roman"/>
                <w:sz w:val="24"/>
                <w:szCs w:val="24"/>
              </w:rPr>
              <w:t xml:space="preserve">Оберон Рапид, к.с. </w:t>
            </w:r>
          </w:p>
        </w:tc>
        <w:tc>
          <w:tcPr>
            <w:tcW w:w="1451" w:type="dxa"/>
          </w:tcPr>
          <w:p w:rsidR="009E7BE4" w:rsidRPr="00B13761" w:rsidRDefault="009E7BE4" w:rsidP="009E7BE4">
            <w:pPr>
              <w:jc w:val="center"/>
              <w:rPr>
                <w:rFonts w:ascii="Times New Roman" w:hAnsi="Times New Roman"/>
                <w:sz w:val="24"/>
                <w:szCs w:val="24"/>
              </w:rPr>
            </w:pPr>
            <w:r w:rsidRPr="00B13761">
              <w:rPr>
                <w:rFonts w:ascii="Times New Roman" w:hAnsi="Times New Roman"/>
                <w:sz w:val="24"/>
                <w:szCs w:val="24"/>
              </w:rPr>
              <w:t>10</w:t>
            </w:r>
          </w:p>
        </w:tc>
        <w:tc>
          <w:tcPr>
            <w:tcW w:w="616" w:type="dxa"/>
          </w:tcPr>
          <w:p w:rsidR="009E7BE4" w:rsidRPr="00B13761" w:rsidRDefault="009E7BE4" w:rsidP="009E7BE4">
            <w:pPr>
              <w:rPr>
                <w:rFonts w:ascii="Times New Roman" w:hAnsi="Times New Roman"/>
                <w:sz w:val="24"/>
                <w:szCs w:val="24"/>
              </w:rPr>
            </w:pPr>
            <w:r w:rsidRPr="00B13761">
              <w:rPr>
                <w:rFonts w:ascii="Times New Roman" w:hAnsi="Times New Roman"/>
                <w:sz w:val="24"/>
                <w:szCs w:val="24"/>
              </w:rPr>
              <w:t>100</w:t>
            </w:r>
          </w:p>
        </w:tc>
        <w:tc>
          <w:tcPr>
            <w:tcW w:w="611" w:type="dxa"/>
          </w:tcPr>
          <w:p w:rsidR="009E7BE4" w:rsidRPr="00B13761" w:rsidRDefault="009E7BE4" w:rsidP="009E7BE4">
            <w:pPr>
              <w:rPr>
                <w:rFonts w:ascii="Times New Roman" w:hAnsi="Times New Roman"/>
                <w:sz w:val="24"/>
                <w:szCs w:val="24"/>
              </w:rPr>
            </w:pPr>
            <w:r w:rsidRPr="00B13761">
              <w:rPr>
                <w:rFonts w:ascii="Times New Roman" w:hAnsi="Times New Roman"/>
                <w:sz w:val="24"/>
                <w:szCs w:val="24"/>
              </w:rPr>
              <w:t>100</w:t>
            </w:r>
          </w:p>
        </w:tc>
        <w:tc>
          <w:tcPr>
            <w:tcW w:w="636"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65"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15"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65" w:type="dxa"/>
          </w:tcPr>
          <w:p w:rsidR="009E7BE4" w:rsidRPr="00B13761" w:rsidRDefault="009E7BE4" w:rsidP="009E7BE4">
            <w:pPr>
              <w:rPr>
                <w:rFonts w:ascii="Times New Roman" w:hAnsi="Times New Roman"/>
                <w:sz w:val="24"/>
                <w:szCs w:val="24"/>
              </w:rPr>
            </w:pPr>
            <w:r w:rsidRPr="00B13761">
              <w:rPr>
                <w:rFonts w:ascii="Times New Roman" w:hAnsi="Times New Roman"/>
                <w:sz w:val="24"/>
                <w:szCs w:val="24"/>
              </w:rPr>
              <w:t>100</w:t>
            </w:r>
          </w:p>
        </w:tc>
        <w:tc>
          <w:tcPr>
            <w:tcW w:w="620" w:type="dxa"/>
          </w:tcPr>
          <w:p w:rsidR="009E7BE4" w:rsidRPr="00B13761" w:rsidRDefault="009E7BE4" w:rsidP="009E7BE4">
            <w:pPr>
              <w:rPr>
                <w:rFonts w:ascii="Times New Roman" w:hAnsi="Times New Roman"/>
                <w:sz w:val="24"/>
                <w:szCs w:val="24"/>
              </w:rPr>
            </w:pPr>
            <w:r w:rsidRPr="00B13761">
              <w:rPr>
                <w:rFonts w:ascii="Times New Roman" w:hAnsi="Times New Roman"/>
                <w:sz w:val="24"/>
                <w:szCs w:val="24"/>
              </w:rPr>
              <w:t>100</w:t>
            </w:r>
          </w:p>
        </w:tc>
        <w:tc>
          <w:tcPr>
            <w:tcW w:w="576"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576"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7,9</w:t>
            </w:r>
          </w:p>
        </w:tc>
        <w:tc>
          <w:tcPr>
            <w:tcW w:w="636"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1,2</w:t>
            </w:r>
          </w:p>
        </w:tc>
        <w:tc>
          <w:tcPr>
            <w:tcW w:w="572"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0</w:t>
            </w: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r>
      <w:tr w:rsidR="009E7BE4" w:rsidRPr="00B13761" w:rsidTr="009E7BE4">
        <w:trPr>
          <w:trHeight w:val="409"/>
        </w:trPr>
        <w:tc>
          <w:tcPr>
            <w:tcW w:w="1971" w:type="dxa"/>
          </w:tcPr>
          <w:p w:rsidR="009E7BE4" w:rsidRPr="00B13761" w:rsidRDefault="009E7BE4" w:rsidP="009E7BE4">
            <w:pPr>
              <w:pStyle w:val="af3"/>
              <w:spacing w:after="0"/>
              <w:ind w:left="0"/>
              <w:jc w:val="both"/>
              <w:rPr>
                <w:rFonts w:ascii="Times New Roman" w:hAnsi="Times New Roman"/>
                <w:sz w:val="24"/>
                <w:szCs w:val="24"/>
              </w:rPr>
            </w:pPr>
            <w:r w:rsidRPr="00B13761">
              <w:rPr>
                <w:rFonts w:ascii="Times New Roman" w:hAnsi="Times New Roman"/>
                <w:sz w:val="24"/>
                <w:szCs w:val="24"/>
              </w:rPr>
              <w:t>Инсект, с.к.</w:t>
            </w:r>
          </w:p>
        </w:tc>
        <w:tc>
          <w:tcPr>
            <w:tcW w:w="1451" w:type="dxa"/>
          </w:tcPr>
          <w:p w:rsidR="009E7BE4" w:rsidRPr="00B13761" w:rsidRDefault="009E7BE4" w:rsidP="009E7BE4">
            <w:pPr>
              <w:jc w:val="center"/>
              <w:rPr>
                <w:rFonts w:ascii="Times New Roman" w:hAnsi="Times New Roman"/>
                <w:sz w:val="24"/>
                <w:szCs w:val="24"/>
              </w:rPr>
            </w:pPr>
            <w:r w:rsidRPr="00B13761">
              <w:rPr>
                <w:rFonts w:ascii="Times New Roman" w:hAnsi="Times New Roman"/>
                <w:sz w:val="24"/>
                <w:szCs w:val="24"/>
              </w:rPr>
              <w:t>10</w:t>
            </w:r>
          </w:p>
        </w:tc>
        <w:tc>
          <w:tcPr>
            <w:tcW w:w="616"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11"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36"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65"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15"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65"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20" w:type="dxa"/>
          </w:tcPr>
          <w:p w:rsidR="009E7BE4" w:rsidRPr="00B13761" w:rsidRDefault="009E7BE4" w:rsidP="009E7BE4">
            <w:pPr>
              <w:rPr>
                <w:rFonts w:ascii="Times New Roman" w:hAnsi="Times New Roman"/>
                <w:sz w:val="24"/>
                <w:szCs w:val="24"/>
              </w:rPr>
            </w:pPr>
            <w:r w:rsidRPr="00B13761">
              <w:rPr>
                <w:rFonts w:ascii="Times New Roman" w:hAnsi="Times New Roman"/>
                <w:sz w:val="24"/>
                <w:szCs w:val="24"/>
              </w:rPr>
              <w:t>100</w:t>
            </w:r>
          </w:p>
        </w:tc>
        <w:tc>
          <w:tcPr>
            <w:tcW w:w="576" w:type="dxa"/>
          </w:tcPr>
          <w:p w:rsidR="009E7BE4" w:rsidRPr="00B13761" w:rsidRDefault="009E7BE4" w:rsidP="009E7BE4">
            <w:pPr>
              <w:rPr>
                <w:rFonts w:ascii="Times New Roman" w:hAnsi="Times New Roman"/>
                <w:sz w:val="24"/>
                <w:szCs w:val="24"/>
              </w:rPr>
            </w:pPr>
            <w:r w:rsidRPr="00B13761">
              <w:rPr>
                <w:rFonts w:ascii="Times New Roman" w:hAnsi="Times New Roman"/>
                <w:sz w:val="24"/>
                <w:szCs w:val="24"/>
              </w:rPr>
              <w:t>100</w:t>
            </w:r>
          </w:p>
        </w:tc>
        <w:tc>
          <w:tcPr>
            <w:tcW w:w="576"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100</w:t>
            </w:r>
          </w:p>
        </w:tc>
        <w:tc>
          <w:tcPr>
            <w:tcW w:w="636"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8,7</w:t>
            </w:r>
          </w:p>
        </w:tc>
        <w:tc>
          <w:tcPr>
            <w:tcW w:w="572"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0,7</w:t>
            </w: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r w:rsidRPr="00B13761">
              <w:rPr>
                <w:rFonts w:ascii="Times New Roman" w:hAnsi="Times New Roman"/>
                <w:sz w:val="24"/>
                <w:szCs w:val="24"/>
              </w:rPr>
              <w:t>0</w:t>
            </w: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c>
          <w:tcPr>
            <w:tcW w:w="528" w:type="dxa"/>
          </w:tcPr>
          <w:p w:rsidR="009E7BE4" w:rsidRPr="00B13761" w:rsidRDefault="009E7BE4" w:rsidP="009E7BE4">
            <w:pPr>
              <w:pStyle w:val="af3"/>
              <w:spacing w:after="0"/>
              <w:ind w:left="0" w:right="-97" w:hanging="70"/>
              <w:jc w:val="center"/>
              <w:rPr>
                <w:rFonts w:ascii="Times New Roman" w:hAnsi="Times New Roman"/>
                <w:sz w:val="24"/>
                <w:szCs w:val="24"/>
              </w:rPr>
            </w:pPr>
          </w:p>
        </w:tc>
      </w:tr>
    </w:tbl>
    <w:p w:rsidR="009E7BE4" w:rsidRPr="009E7BE4" w:rsidRDefault="009E7BE4" w:rsidP="0044318E">
      <w:pPr>
        <w:pStyle w:val="af3"/>
        <w:spacing w:after="0" w:line="360" w:lineRule="auto"/>
        <w:ind w:left="0"/>
        <w:jc w:val="center"/>
        <w:rPr>
          <w:rFonts w:ascii="Times New Roman" w:hAnsi="Times New Roman"/>
          <w:b/>
          <w:sz w:val="24"/>
          <w:szCs w:val="24"/>
          <w:lang w:val="kk-KZ"/>
        </w:rPr>
      </w:pPr>
    </w:p>
    <w:p w:rsidR="0044318E" w:rsidRPr="00B13761" w:rsidRDefault="0044318E" w:rsidP="0044318E">
      <w:pPr>
        <w:tabs>
          <w:tab w:val="left" w:pos="5685"/>
        </w:tabs>
        <w:spacing w:after="0" w:line="240" w:lineRule="auto"/>
        <w:jc w:val="center"/>
        <w:rPr>
          <w:rFonts w:ascii="Times New Roman" w:hAnsi="Times New Roman"/>
          <w:sz w:val="24"/>
          <w:szCs w:val="24"/>
        </w:rPr>
        <w:sectPr w:rsidR="0044318E" w:rsidRPr="00B13761" w:rsidSect="00560C5C">
          <w:pgSz w:w="16838" w:h="11906" w:orient="landscape" w:code="9"/>
          <w:pgMar w:top="1134" w:right="567" w:bottom="1134" w:left="1701" w:header="709" w:footer="709" w:gutter="0"/>
          <w:pgNumType w:start="142"/>
          <w:cols w:space="708"/>
          <w:docGrid w:linePitch="360"/>
        </w:sectPr>
      </w:pPr>
    </w:p>
    <w:p w:rsidR="0044318E" w:rsidRPr="009E7BE4" w:rsidRDefault="0044318E" w:rsidP="0044318E">
      <w:pPr>
        <w:pStyle w:val="af3"/>
        <w:spacing w:after="0" w:line="240" w:lineRule="auto"/>
        <w:ind w:left="0"/>
        <w:jc w:val="center"/>
        <w:rPr>
          <w:rFonts w:ascii="Times New Roman" w:hAnsi="Times New Roman"/>
          <w:b/>
          <w:sz w:val="24"/>
          <w:szCs w:val="24"/>
        </w:rPr>
      </w:pPr>
      <w:r w:rsidRPr="00B13761">
        <w:rPr>
          <w:rFonts w:ascii="Times New Roman" w:hAnsi="Times New Roman"/>
          <w:b/>
          <w:sz w:val="24"/>
          <w:szCs w:val="24"/>
        </w:rPr>
        <w:lastRenderedPageBreak/>
        <w:t xml:space="preserve">ПРИЛОЖЕНИЕ </w:t>
      </w:r>
      <w:r w:rsidRPr="009E7BE4">
        <w:rPr>
          <w:rFonts w:ascii="Times New Roman" w:hAnsi="Times New Roman"/>
          <w:b/>
          <w:sz w:val="24"/>
          <w:szCs w:val="24"/>
        </w:rPr>
        <w:t>4</w:t>
      </w:r>
    </w:p>
    <w:p w:rsidR="0044318E" w:rsidRPr="009E7BE4" w:rsidRDefault="0044318E" w:rsidP="0044318E">
      <w:pPr>
        <w:pStyle w:val="af3"/>
        <w:spacing w:after="0" w:line="240" w:lineRule="auto"/>
        <w:ind w:left="0"/>
        <w:jc w:val="center"/>
        <w:rPr>
          <w:rFonts w:ascii="Times New Roman" w:hAnsi="Times New Roman"/>
          <w:b/>
          <w:sz w:val="20"/>
          <w:szCs w:val="20"/>
        </w:rPr>
      </w:pPr>
    </w:p>
    <w:p w:rsidR="0044318E" w:rsidRPr="00B13761" w:rsidRDefault="0044318E" w:rsidP="0044318E">
      <w:pPr>
        <w:spacing w:after="0" w:line="240" w:lineRule="auto"/>
        <w:jc w:val="center"/>
        <w:rPr>
          <w:rFonts w:ascii="Times New Roman" w:hAnsi="Times New Roman"/>
          <w:b/>
          <w:sz w:val="24"/>
          <w:szCs w:val="24"/>
        </w:rPr>
      </w:pPr>
      <w:r w:rsidRPr="00B13761">
        <w:rPr>
          <w:rFonts w:ascii="Times New Roman" w:hAnsi="Times New Roman"/>
          <w:b/>
          <w:sz w:val="24"/>
          <w:szCs w:val="24"/>
        </w:rPr>
        <w:t>С</w:t>
      </w:r>
      <w:r w:rsidR="009E7BE4" w:rsidRPr="00B13761">
        <w:rPr>
          <w:rFonts w:ascii="Times New Roman" w:hAnsi="Times New Roman"/>
          <w:b/>
          <w:sz w:val="24"/>
          <w:szCs w:val="24"/>
        </w:rPr>
        <w:t>роки выпуска энтомофагов после химической обработки</w:t>
      </w:r>
    </w:p>
    <w:p w:rsidR="0044318E" w:rsidRPr="00B13761" w:rsidRDefault="0044318E" w:rsidP="0044318E">
      <w:pPr>
        <w:spacing w:after="0" w:line="240" w:lineRule="auto"/>
        <w:jc w:val="center"/>
        <w:rPr>
          <w:rFonts w:ascii="Times New Roman" w:hAnsi="Times New Roman"/>
          <w:sz w:val="24"/>
          <w:szCs w:val="24"/>
        </w:rPr>
      </w:pPr>
    </w:p>
    <w:tbl>
      <w:tblPr>
        <w:tblStyle w:val="a7"/>
        <w:tblpPr w:leftFromText="180" w:rightFromText="180" w:vertAnchor="text" w:horzAnchor="margin" w:tblpY="30"/>
        <w:tblW w:w="0" w:type="auto"/>
        <w:tblLook w:val="04A0"/>
      </w:tblPr>
      <w:tblGrid>
        <w:gridCol w:w="3047"/>
        <w:gridCol w:w="2103"/>
        <w:gridCol w:w="2214"/>
        <w:gridCol w:w="2098"/>
      </w:tblGrid>
      <w:tr w:rsidR="009E7BE4" w:rsidRPr="00B13761" w:rsidTr="009E7BE4">
        <w:trPr>
          <w:trHeight w:val="472"/>
        </w:trPr>
        <w:tc>
          <w:tcPr>
            <w:tcW w:w="3047" w:type="dxa"/>
            <w:vMerge w:val="restart"/>
          </w:tcPr>
          <w:p w:rsidR="009E7BE4" w:rsidRPr="00B13761" w:rsidRDefault="009E7BE4" w:rsidP="009E7BE4">
            <w:pPr>
              <w:spacing w:line="360" w:lineRule="auto"/>
              <w:jc w:val="center"/>
              <w:rPr>
                <w:rFonts w:ascii="Times New Roman" w:hAnsi="Times New Roman"/>
                <w:sz w:val="24"/>
                <w:szCs w:val="24"/>
              </w:rPr>
            </w:pPr>
          </w:p>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Препараты</w:t>
            </w:r>
          </w:p>
        </w:tc>
        <w:tc>
          <w:tcPr>
            <w:tcW w:w="6415" w:type="dxa"/>
            <w:gridSpan w:val="3"/>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Через сколько дней можно выпускать энтомофаги</w:t>
            </w:r>
          </w:p>
        </w:tc>
      </w:tr>
      <w:tr w:rsidR="009E7BE4" w:rsidRPr="00B13761" w:rsidTr="009E7BE4">
        <w:trPr>
          <w:trHeight w:val="149"/>
        </w:trPr>
        <w:tc>
          <w:tcPr>
            <w:tcW w:w="3047" w:type="dxa"/>
            <w:vMerge/>
          </w:tcPr>
          <w:p w:rsidR="009E7BE4" w:rsidRPr="00B13761" w:rsidRDefault="009E7BE4" w:rsidP="009E7BE4">
            <w:pPr>
              <w:spacing w:line="360" w:lineRule="auto"/>
              <w:jc w:val="center"/>
              <w:rPr>
                <w:rFonts w:ascii="Times New Roman" w:hAnsi="Times New Roman"/>
                <w:sz w:val="24"/>
                <w:szCs w:val="24"/>
              </w:rPr>
            </w:pPr>
          </w:p>
        </w:tc>
        <w:tc>
          <w:tcPr>
            <w:tcW w:w="4317" w:type="dxa"/>
            <w:gridSpan w:val="2"/>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 xml:space="preserve">имаго </w:t>
            </w:r>
          </w:p>
        </w:tc>
        <w:tc>
          <w:tcPr>
            <w:tcW w:w="2098" w:type="dxa"/>
            <w:vMerge w:val="restart"/>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личинка златоглазки</w:t>
            </w:r>
          </w:p>
        </w:tc>
      </w:tr>
      <w:tr w:rsidR="009E7BE4" w:rsidRPr="00B13761" w:rsidTr="009E7BE4">
        <w:trPr>
          <w:trHeight w:val="149"/>
        </w:trPr>
        <w:tc>
          <w:tcPr>
            <w:tcW w:w="3047" w:type="dxa"/>
            <w:vMerge/>
          </w:tcPr>
          <w:p w:rsidR="009E7BE4" w:rsidRPr="00B13761" w:rsidRDefault="009E7BE4" w:rsidP="009E7BE4">
            <w:pPr>
              <w:spacing w:line="360" w:lineRule="auto"/>
              <w:jc w:val="center"/>
              <w:rPr>
                <w:rFonts w:ascii="Times New Roman" w:hAnsi="Times New Roman"/>
                <w:sz w:val="24"/>
                <w:szCs w:val="24"/>
              </w:rPr>
            </w:pPr>
          </w:p>
        </w:tc>
        <w:tc>
          <w:tcPr>
            <w:tcW w:w="2103"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трихограмма</w:t>
            </w:r>
          </w:p>
        </w:tc>
        <w:tc>
          <w:tcPr>
            <w:tcW w:w="2214"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бракон</w:t>
            </w:r>
          </w:p>
        </w:tc>
        <w:tc>
          <w:tcPr>
            <w:tcW w:w="2098" w:type="dxa"/>
            <w:vMerge/>
          </w:tcPr>
          <w:p w:rsidR="009E7BE4" w:rsidRPr="00B13761" w:rsidRDefault="009E7BE4" w:rsidP="009E7BE4">
            <w:pPr>
              <w:spacing w:line="360" w:lineRule="auto"/>
              <w:jc w:val="center"/>
              <w:rPr>
                <w:rFonts w:ascii="Times New Roman" w:hAnsi="Times New Roman"/>
                <w:sz w:val="24"/>
                <w:szCs w:val="24"/>
              </w:rPr>
            </w:pPr>
          </w:p>
        </w:tc>
      </w:tr>
      <w:tr w:rsidR="009E7BE4" w:rsidRPr="00B13761" w:rsidTr="009E7BE4">
        <w:trPr>
          <w:trHeight w:val="337"/>
        </w:trPr>
        <w:tc>
          <w:tcPr>
            <w:tcW w:w="3047" w:type="dxa"/>
          </w:tcPr>
          <w:p w:rsidR="009E7BE4" w:rsidRPr="00B13761" w:rsidRDefault="009E7BE4" w:rsidP="009E7BE4">
            <w:pPr>
              <w:pStyle w:val="af3"/>
              <w:spacing w:before="20" w:after="20" w:line="360" w:lineRule="auto"/>
              <w:ind w:left="0"/>
              <w:jc w:val="both"/>
              <w:rPr>
                <w:rFonts w:ascii="Times New Roman" w:hAnsi="Times New Roman"/>
                <w:sz w:val="24"/>
                <w:szCs w:val="24"/>
              </w:rPr>
            </w:pPr>
            <w:r w:rsidRPr="00B13761">
              <w:rPr>
                <w:rFonts w:ascii="Times New Roman" w:hAnsi="Times New Roman"/>
                <w:sz w:val="24"/>
                <w:szCs w:val="24"/>
              </w:rPr>
              <w:t>Моспилан, 20% р.п.</w:t>
            </w:r>
          </w:p>
        </w:tc>
        <w:tc>
          <w:tcPr>
            <w:tcW w:w="2103"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15</w:t>
            </w:r>
          </w:p>
        </w:tc>
        <w:tc>
          <w:tcPr>
            <w:tcW w:w="2214"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5</w:t>
            </w:r>
          </w:p>
        </w:tc>
        <w:tc>
          <w:tcPr>
            <w:tcW w:w="2098"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12</w:t>
            </w:r>
          </w:p>
        </w:tc>
      </w:tr>
      <w:tr w:rsidR="009E7BE4" w:rsidRPr="00B13761" w:rsidTr="009E7BE4">
        <w:trPr>
          <w:trHeight w:val="337"/>
        </w:trPr>
        <w:tc>
          <w:tcPr>
            <w:tcW w:w="3047" w:type="dxa"/>
          </w:tcPr>
          <w:p w:rsidR="009E7BE4" w:rsidRPr="00B13761" w:rsidRDefault="009E7BE4" w:rsidP="009E7BE4">
            <w:pPr>
              <w:pStyle w:val="af3"/>
              <w:spacing w:before="20" w:after="20" w:line="360" w:lineRule="auto"/>
              <w:ind w:left="0"/>
              <w:jc w:val="both"/>
              <w:rPr>
                <w:rFonts w:ascii="Times New Roman" w:hAnsi="Times New Roman"/>
                <w:sz w:val="24"/>
                <w:szCs w:val="24"/>
              </w:rPr>
            </w:pPr>
            <w:r w:rsidRPr="00B13761">
              <w:rPr>
                <w:rFonts w:ascii="Times New Roman" w:hAnsi="Times New Roman"/>
                <w:sz w:val="24"/>
                <w:szCs w:val="24"/>
              </w:rPr>
              <w:t>Конфидор, 20% в.к.</w:t>
            </w:r>
          </w:p>
        </w:tc>
        <w:tc>
          <w:tcPr>
            <w:tcW w:w="2103"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18</w:t>
            </w:r>
          </w:p>
        </w:tc>
        <w:tc>
          <w:tcPr>
            <w:tcW w:w="2214"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7</w:t>
            </w:r>
          </w:p>
        </w:tc>
        <w:tc>
          <w:tcPr>
            <w:tcW w:w="2098"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7</w:t>
            </w:r>
          </w:p>
        </w:tc>
      </w:tr>
      <w:tr w:rsidR="009E7BE4" w:rsidRPr="00B13761" w:rsidTr="009E7BE4">
        <w:trPr>
          <w:trHeight w:val="337"/>
        </w:trPr>
        <w:tc>
          <w:tcPr>
            <w:tcW w:w="3047" w:type="dxa"/>
          </w:tcPr>
          <w:p w:rsidR="009E7BE4" w:rsidRPr="00B13761" w:rsidRDefault="009E7BE4" w:rsidP="009E7BE4">
            <w:pPr>
              <w:pStyle w:val="af3"/>
              <w:spacing w:before="20" w:after="20" w:line="360" w:lineRule="auto"/>
              <w:ind w:left="0"/>
              <w:jc w:val="both"/>
              <w:rPr>
                <w:rFonts w:ascii="Times New Roman" w:hAnsi="Times New Roman"/>
                <w:sz w:val="24"/>
                <w:szCs w:val="24"/>
              </w:rPr>
            </w:pPr>
            <w:r w:rsidRPr="00B13761">
              <w:rPr>
                <w:rFonts w:ascii="Times New Roman" w:hAnsi="Times New Roman"/>
                <w:sz w:val="24"/>
                <w:szCs w:val="24"/>
              </w:rPr>
              <w:t xml:space="preserve">Вертимек 018, к.э. </w:t>
            </w:r>
          </w:p>
        </w:tc>
        <w:tc>
          <w:tcPr>
            <w:tcW w:w="2103"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20</w:t>
            </w:r>
          </w:p>
        </w:tc>
        <w:tc>
          <w:tcPr>
            <w:tcW w:w="2214"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8</w:t>
            </w:r>
          </w:p>
        </w:tc>
        <w:tc>
          <w:tcPr>
            <w:tcW w:w="2098"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12</w:t>
            </w:r>
          </w:p>
        </w:tc>
      </w:tr>
      <w:tr w:rsidR="009E7BE4" w:rsidRPr="00B13761" w:rsidTr="009E7BE4">
        <w:trPr>
          <w:trHeight w:val="337"/>
        </w:trPr>
        <w:tc>
          <w:tcPr>
            <w:tcW w:w="3047" w:type="dxa"/>
          </w:tcPr>
          <w:p w:rsidR="009E7BE4" w:rsidRPr="00B13761" w:rsidRDefault="009E7BE4" w:rsidP="009E7BE4">
            <w:pPr>
              <w:pStyle w:val="af3"/>
              <w:spacing w:before="20" w:after="20" w:line="360" w:lineRule="auto"/>
              <w:ind w:left="0"/>
              <w:jc w:val="both"/>
              <w:rPr>
                <w:rFonts w:ascii="Times New Roman" w:hAnsi="Times New Roman"/>
                <w:sz w:val="24"/>
                <w:szCs w:val="24"/>
              </w:rPr>
            </w:pPr>
            <w:r w:rsidRPr="00B13761">
              <w:rPr>
                <w:rFonts w:ascii="Times New Roman" w:hAnsi="Times New Roman"/>
                <w:sz w:val="24"/>
                <w:szCs w:val="24"/>
              </w:rPr>
              <w:t>Оберон Рапид, с.к.</w:t>
            </w:r>
          </w:p>
        </w:tc>
        <w:tc>
          <w:tcPr>
            <w:tcW w:w="2103"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19</w:t>
            </w:r>
          </w:p>
        </w:tc>
        <w:tc>
          <w:tcPr>
            <w:tcW w:w="2214"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7</w:t>
            </w:r>
          </w:p>
        </w:tc>
        <w:tc>
          <w:tcPr>
            <w:tcW w:w="2098"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11</w:t>
            </w:r>
          </w:p>
        </w:tc>
      </w:tr>
      <w:tr w:rsidR="009E7BE4" w:rsidRPr="00B13761" w:rsidTr="009E7BE4">
        <w:trPr>
          <w:trHeight w:val="304"/>
        </w:trPr>
        <w:tc>
          <w:tcPr>
            <w:tcW w:w="3047" w:type="dxa"/>
          </w:tcPr>
          <w:p w:rsidR="009E7BE4" w:rsidRPr="00B13761" w:rsidRDefault="009E7BE4" w:rsidP="009E7BE4">
            <w:pPr>
              <w:pStyle w:val="af3"/>
              <w:spacing w:before="20" w:after="20" w:line="360" w:lineRule="auto"/>
              <w:ind w:left="0"/>
              <w:jc w:val="both"/>
              <w:rPr>
                <w:rFonts w:ascii="Times New Roman" w:hAnsi="Times New Roman"/>
                <w:sz w:val="24"/>
                <w:szCs w:val="24"/>
              </w:rPr>
            </w:pPr>
            <w:r w:rsidRPr="00B13761">
              <w:rPr>
                <w:rFonts w:ascii="Times New Roman" w:hAnsi="Times New Roman"/>
                <w:sz w:val="24"/>
                <w:szCs w:val="24"/>
              </w:rPr>
              <w:t>Авант, к.э.</w:t>
            </w:r>
          </w:p>
        </w:tc>
        <w:tc>
          <w:tcPr>
            <w:tcW w:w="2103"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10</w:t>
            </w:r>
          </w:p>
        </w:tc>
        <w:tc>
          <w:tcPr>
            <w:tcW w:w="2214"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2</w:t>
            </w:r>
          </w:p>
        </w:tc>
        <w:tc>
          <w:tcPr>
            <w:tcW w:w="2098"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3</w:t>
            </w:r>
          </w:p>
        </w:tc>
      </w:tr>
      <w:tr w:rsidR="009E7BE4" w:rsidRPr="00B13761" w:rsidTr="009E7BE4">
        <w:trPr>
          <w:trHeight w:val="337"/>
        </w:trPr>
        <w:tc>
          <w:tcPr>
            <w:tcW w:w="3047" w:type="dxa"/>
          </w:tcPr>
          <w:p w:rsidR="009E7BE4" w:rsidRPr="00B13761" w:rsidRDefault="009E7BE4" w:rsidP="009E7BE4">
            <w:pPr>
              <w:pStyle w:val="af3"/>
              <w:spacing w:before="20" w:after="20" w:line="360" w:lineRule="auto"/>
              <w:ind w:left="0"/>
              <w:jc w:val="both"/>
              <w:rPr>
                <w:rFonts w:ascii="Times New Roman" w:hAnsi="Times New Roman"/>
                <w:sz w:val="24"/>
                <w:szCs w:val="24"/>
              </w:rPr>
            </w:pPr>
            <w:r w:rsidRPr="00B13761">
              <w:rPr>
                <w:rFonts w:ascii="Times New Roman" w:hAnsi="Times New Roman"/>
                <w:sz w:val="24"/>
                <w:szCs w:val="24"/>
              </w:rPr>
              <w:t>Проклэйм Фит 450, в.г.</w:t>
            </w:r>
          </w:p>
        </w:tc>
        <w:tc>
          <w:tcPr>
            <w:tcW w:w="2103"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12</w:t>
            </w:r>
          </w:p>
        </w:tc>
        <w:tc>
          <w:tcPr>
            <w:tcW w:w="2214"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2</w:t>
            </w:r>
          </w:p>
        </w:tc>
        <w:tc>
          <w:tcPr>
            <w:tcW w:w="2098"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3</w:t>
            </w:r>
          </w:p>
        </w:tc>
      </w:tr>
      <w:tr w:rsidR="009E7BE4" w:rsidRPr="00B13761" w:rsidTr="009E7BE4">
        <w:trPr>
          <w:trHeight w:val="337"/>
        </w:trPr>
        <w:tc>
          <w:tcPr>
            <w:tcW w:w="3047" w:type="dxa"/>
          </w:tcPr>
          <w:p w:rsidR="009E7BE4" w:rsidRPr="00B13761" w:rsidRDefault="009E7BE4" w:rsidP="009E7BE4">
            <w:pPr>
              <w:pStyle w:val="af3"/>
              <w:spacing w:before="20" w:after="20" w:line="360" w:lineRule="auto"/>
              <w:ind w:left="0"/>
              <w:jc w:val="both"/>
              <w:rPr>
                <w:rFonts w:ascii="Times New Roman" w:hAnsi="Times New Roman"/>
                <w:sz w:val="24"/>
                <w:szCs w:val="24"/>
              </w:rPr>
            </w:pPr>
            <w:r w:rsidRPr="00B13761">
              <w:rPr>
                <w:rFonts w:ascii="Times New Roman" w:hAnsi="Times New Roman"/>
                <w:sz w:val="24"/>
                <w:szCs w:val="24"/>
              </w:rPr>
              <w:t>БИ-58 новый, 40% к.э.</w:t>
            </w:r>
          </w:p>
        </w:tc>
        <w:tc>
          <w:tcPr>
            <w:tcW w:w="2103"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20</w:t>
            </w:r>
          </w:p>
        </w:tc>
        <w:tc>
          <w:tcPr>
            <w:tcW w:w="2214"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20</w:t>
            </w:r>
          </w:p>
        </w:tc>
        <w:tc>
          <w:tcPr>
            <w:tcW w:w="2098"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13</w:t>
            </w:r>
          </w:p>
        </w:tc>
      </w:tr>
      <w:tr w:rsidR="009E7BE4" w:rsidRPr="00B13761" w:rsidTr="009E7BE4">
        <w:trPr>
          <w:trHeight w:val="337"/>
        </w:trPr>
        <w:tc>
          <w:tcPr>
            <w:tcW w:w="3047" w:type="dxa"/>
          </w:tcPr>
          <w:p w:rsidR="009E7BE4" w:rsidRPr="00B13761" w:rsidRDefault="009E7BE4" w:rsidP="009E7BE4">
            <w:pPr>
              <w:pStyle w:val="af3"/>
              <w:spacing w:before="20" w:after="20" w:line="360" w:lineRule="auto"/>
              <w:ind w:left="0"/>
              <w:jc w:val="both"/>
              <w:rPr>
                <w:rFonts w:ascii="Times New Roman" w:hAnsi="Times New Roman"/>
                <w:sz w:val="24"/>
                <w:szCs w:val="24"/>
              </w:rPr>
            </w:pPr>
            <w:r w:rsidRPr="00B13761">
              <w:rPr>
                <w:rFonts w:ascii="Times New Roman" w:hAnsi="Times New Roman"/>
                <w:sz w:val="24"/>
                <w:szCs w:val="24"/>
              </w:rPr>
              <w:t>Циракс, 25% к.э.</w:t>
            </w:r>
          </w:p>
        </w:tc>
        <w:tc>
          <w:tcPr>
            <w:tcW w:w="2103"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8</w:t>
            </w:r>
          </w:p>
        </w:tc>
        <w:tc>
          <w:tcPr>
            <w:tcW w:w="2214"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8</w:t>
            </w:r>
          </w:p>
        </w:tc>
        <w:tc>
          <w:tcPr>
            <w:tcW w:w="2098"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3</w:t>
            </w:r>
          </w:p>
        </w:tc>
      </w:tr>
      <w:tr w:rsidR="009E7BE4" w:rsidRPr="00B13761" w:rsidTr="009E7BE4">
        <w:trPr>
          <w:trHeight w:val="337"/>
        </w:trPr>
        <w:tc>
          <w:tcPr>
            <w:tcW w:w="3047" w:type="dxa"/>
          </w:tcPr>
          <w:p w:rsidR="009E7BE4" w:rsidRPr="00B13761" w:rsidRDefault="009E7BE4" w:rsidP="009E7BE4">
            <w:pPr>
              <w:pStyle w:val="af3"/>
              <w:spacing w:before="20" w:after="20" w:line="360" w:lineRule="auto"/>
              <w:ind w:left="0"/>
              <w:jc w:val="both"/>
              <w:rPr>
                <w:rFonts w:ascii="Times New Roman" w:hAnsi="Times New Roman"/>
                <w:sz w:val="24"/>
                <w:szCs w:val="24"/>
              </w:rPr>
            </w:pPr>
            <w:r w:rsidRPr="00B13761">
              <w:rPr>
                <w:rFonts w:ascii="Times New Roman" w:hAnsi="Times New Roman"/>
                <w:sz w:val="24"/>
                <w:szCs w:val="24"/>
              </w:rPr>
              <w:t>Цифос, 550, к.э.</w:t>
            </w:r>
          </w:p>
        </w:tc>
        <w:tc>
          <w:tcPr>
            <w:tcW w:w="2103"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10</w:t>
            </w:r>
          </w:p>
        </w:tc>
        <w:tc>
          <w:tcPr>
            <w:tcW w:w="2214"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9</w:t>
            </w:r>
          </w:p>
        </w:tc>
        <w:tc>
          <w:tcPr>
            <w:tcW w:w="2098"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3</w:t>
            </w:r>
          </w:p>
        </w:tc>
      </w:tr>
      <w:tr w:rsidR="009E7BE4" w:rsidRPr="00B13761" w:rsidTr="009E7BE4">
        <w:trPr>
          <w:trHeight w:val="304"/>
        </w:trPr>
        <w:tc>
          <w:tcPr>
            <w:tcW w:w="3047" w:type="dxa"/>
          </w:tcPr>
          <w:p w:rsidR="009E7BE4" w:rsidRPr="00B13761" w:rsidRDefault="009E7BE4" w:rsidP="009E7BE4">
            <w:pPr>
              <w:pStyle w:val="af3"/>
              <w:spacing w:before="20" w:after="20" w:line="360" w:lineRule="auto"/>
              <w:ind w:left="0"/>
              <w:jc w:val="both"/>
              <w:rPr>
                <w:rFonts w:ascii="Times New Roman" w:hAnsi="Times New Roman"/>
                <w:sz w:val="24"/>
                <w:szCs w:val="24"/>
              </w:rPr>
            </w:pPr>
            <w:r w:rsidRPr="00B13761">
              <w:rPr>
                <w:rFonts w:ascii="Times New Roman" w:hAnsi="Times New Roman"/>
                <w:sz w:val="24"/>
                <w:szCs w:val="24"/>
              </w:rPr>
              <w:t xml:space="preserve">Каратэ, 5% к.э. </w:t>
            </w:r>
          </w:p>
        </w:tc>
        <w:tc>
          <w:tcPr>
            <w:tcW w:w="2103"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16</w:t>
            </w:r>
          </w:p>
        </w:tc>
        <w:tc>
          <w:tcPr>
            <w:tcW w:w="2214"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7</w:t>
            </w:r>
          </w:p>
        </w:tc>
        <w:tc>
          <w:tcPr>
            <w:tcW w:w="2098"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4</w:t>
            </w:r>
          </w:p>
        </w:tc>
      </w:tr>
      <w:tr w:rsidR="009E7BE4" w:rsidRPr="00B13761" w:rsidTr="009E7BE4">
        <w:trPr>
          <w:trHeight w:val="304"/>
        </w:trPr>
        <w:tc>
          <w:tcPr>
            <w:tcW w:w="3047" w:type="dxa"/>
          </w:tcPr>
          <w:p w:rsidR="009E7BE4" w:rsidRPr="00B13761" w:rsidRDefault="009E7BE4" w:rsidP="009E7BE4">
            <w:pPr>
              <w:pStyle w:val="af3"/>
              <w:spacing w:before="20" w:after="20" w:line="360" w:lineRule="auto"/>
              <w:ind w:left="0"/>
              <w:jc w:val="both"/>
              <w:rPr>
                <w:rFonts w:ascii="Times New Roman" w:hAnsi="Times New Roman"/>
                <w:sz w:val="24"/>
                <w:szCs w:val="24"/>
              </w:rPr>
            </w:pPr>
            <w:r w:rsidRPr="00B13761">
              <w:rPr>
                <w:rFonts w:ascii="Times New Roman" w:hAnsi="Times New Roman"/>
                <w:sz w:val="24"/>
                <w:szCs w:val="24"/>
              </w:rPr>
              <w:t>Инсект, с.к.</w:t>
            </w:r>
          </w:p>
        </w:tc>
        <w:tc>
          <w:tcPr>
            <w:tcW w:w="2103"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13</w:t>
            </w:r>
          </w:p>
        </w:tc>
        <w:tc>
          <w:tcPr>
            <w:tcW w:w="2214"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10</w:t>
            </w:r>
          </w:p>
        </w:tc>
        <w:tc>
          <w:tcPr>
            <w:tcW w:w="2098"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3</w:t>
            </w:r>
          </w:p>
        </w:tc>
      </w:tr>
      <w:tr w:rsidR="009E7BE4" w:rsidRPr="00B13761" w:rsidTr="009E7BE4">
        <w:trPr>
          <w:trHeight w:val="304"/>
        </w:trPr>
        <w:tc>
          <w:tcPr>
            <w:tcW w:w="3047" w:type="dxa"/>
          </w:tcPr>
          <w:p w:rsidR="009E7BE4" w:rsidRPr="00B13761" w:rsidRDefault="009E7BE4" w:rsidP="009E7BE4">
            <w:pPr>
              <w:pStyle w:val="af3"/>
              <w:spacing w:before="20" w:after="20" w:line="360" w:lineRule="auto"/>
              <w:ind w:left="0"/>
              <w:jc w:val="both"/>
              <w:rPr>
                <w:rFonts w:ascii="Times New Roman" w:hAnsi="Times New Roman"/>
                <w:sz w:val="24"/>
                <w:szCs w:val="24"/>
              </w:rPr>
            </w:pPr>
            <w:r w:rsidRPr="00B13761">
              <w:rPr>
                <w:rFonts w:ascii="Times New Roman" w:hAnsi="Times New Roman"/>
                <w:sz w:val="24"/>
                <w:szCs w:val="24"/>
              </w:rPr>
              <w:t>Кораген к.с.</w:t>
            </w:r>
          </w:p>
        </w:tc>
        <w:tc>
          <w:tcPr>
            <w:tcW w:w="2103"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9</w:t>
            </w:r>
          </w:p>
        </w:tc>
        <w:tc>
          <w:tcPr>
            <w:tcW w:w="2214"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2</w:t>
            </w:r>
          </w:p>
        </w:tc>
        <w:tc>
          <w:tcPr>
            <w:tcW w:w="2098"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3</w:t>
            </w:r>
          </w:p>
        </w:tc>
      </w:tr>
      <w:tr w:rsidR="009E7BE4" w:rsidRPr="00B13761" w:rsidTr="009E7BE4">
        <w:trPr>
          <w:trHeight w:val="337"/>
        </w:trPr>
        <w:tc>
          <w:tcPr>
            <w:tcW w:w="3047" w:type="dxa"/>
          </w:tcPr>
          <w:p w:rsidR="009E7BE4" w:rsidRPr="00B13761" w:rsidRDefault="009E7BE4" w:rsidP="009E7BE4">
            <w:pPr>
              <w:spacing w:line="360" w:lineRule="auto"/>
              <w:jc w:val="both"/>
              <w:rPr>
                <w:rFonts w:ascii="Times New Roman" w:hAnsi="Times New Roman"/>
                <w:sz w:val="24"/>
                <w:szCs w:val="24"/>
              </w:rPr>
            </w:pPr>
            <w:r w:rsidRPr="00B13761">
              <w:rPr>
                <w:rFonts w:ascii="Times New Roman" w:hAnsi="Times New Roman"/>
                <w:sz w:val="24"/>
                <w:szCs w:val="24"/>
              </w:rPr>
              <w:t>Сера молотая п.</w:t>
            </w:r>
          </w:p>
        </w:tc>
        <w:tc>
          <w:tcPr>
            <w:tcW w:w="2103"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2</w:t>
            </w:r>
          </w:p>
        </w:tc>
        <w:tc>
          <w:tcPr>
            <w:tcW w:w="2214"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1</w:t>
            </w:r>
          </w:p>
        </w:tc>
        <w:tc>
          <w:tcPr>
            <w:tcW w:w="2098"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1-2 часа</w:t>
            </w:r>
          </w:p>
        </w:tc>
      </w:tr>
      <w:tr w:rsidR="009E7BE4" w:rsidRPr="00B13761" w:rsidTr="009E7BE4">
        <w:trPr>
          <w:trHeight w:val="337"/>
        </w:trPr>
        <w:tc>
          <w:tcPr>
            <w:tcW w:w="3047" w:type="dxa"/>
          </w:tcPr>
          <w:p w:rsidR="009E7BE4" w:rsidRPr="00B13761" w:rsidRDefault="009E7BE4" w:rsidP="009E7BE4">
            <w:pPr>
              <w:spacing w:line="360" w:lineRule="auto"/>
              <w:jc w:val="both"/>
              <w:rPr>
                <w:rFonts w:ascii="Times New Roman" w:hAnsi="Times New Roman"/>
                <w:sz w:val="24"/>
                <w:szCs w:val="24"/>
              </w:rPr>
            </w:pPr>
            <w:r w:rsidRPr="00B13761">
              <w:rPr>
                <w:rFonts w:ascii="Times New Roman" w:hAnsi="Times New Roman"/>
                <w:sz w:val="24"/>
                <w:szCs w:val="24"/>
              </w:rPr>
              <w:t>Биослим ВТ</w:t>
            </w:r>
          </w:p>
        </w:tc>
        <w:tc>
          <w:tcPr>
            <w:tcW w:w="2103"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1-2 часа</w:t>
            </w:r>
          </w:p>
        </w:tc>
        <w:tc>
          <w:tcPr>
            <w:tcW w:w="2214"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1-2 часа</w:t>
            </w:r>
          </w:p>
        </w:tc>
        <w:tc>
          <w:tcPr>
            <w:tcW w:w="2098" w:type="dxa"/>
          </w:tcPr>
          <w:p w:rsidR="009E7BE4" w:rsidRPr="00B13761" w:rsidRDefault="009E7BE4" w:rsidP="009E7BE4">
            <w:pPr>
              <w:spacing w:line="360" w:lineRule="auto"/>
              <w:jc w:val="center"/>
              <w:rPr>
                <w:rFonts w:ascii="Times New Roman" w:hAnsi="Times New Roman"/>
                <w:sz w:val="24"/>
                <w:szCs w:val="24"/>
              </w:rPr>
            </w:pPr>
            <w:r w:rsidRPr="00B13761">
              <w:rPr>
                <w:rFonts w:ascii="Times New Roman" w:hAnsi="Times New Roman"/>
                <w:sz w:val="24"/>
                <w:szCs w:val="24"/>
              </w:rPr>
              <w:t>1-2 часа</w:t>
            </w:r>
          </w:p>
        </w:tc>
      </w:tr>
      <w:tr w:rsidR="009E7BE4" w:rsidRPr="00B13761" w:rsidTr="009E7BE4">
        <w:trPr>
          <w:trHeight w:val="372"/>
        </w:trPr>
        <w:tc>
          <w:tcPr>
            <w:tcW w:w="3047" w:type="dxa"/>
          </w:tcPr>
          <w:p w:rsidR="009E7BE4" w:rsidRPr="00B13761" w:rsidRDefault="009E7BE4" w:rsidP="009E7BE4">
            <w:pPr>
              <w:spacing w:line="360" w:lineRule="auto"/>
              <w:jc w:val="both"/>
              <w:rPr>
                <w:rFonts w:ascii="Times New Roman" w:hAnsi="Times New Roman"/>
                <w:sz w:val="24"/>
                <w:szCs w:val="24"/>
                <w:lang w:val="uz-Cyrl-UZ"/>
              </w:rPr>
            </w:pPr>
            <w:r w:rsidRPr="00B13761">
              <w:rPr>
                <w:rFonts w:ascii="Times New Roman" w:hAnsi="Times New Roman"/>
                <w:sz w:val="24"/>
                <w:szCs w:val="24"/>
              </w:rPr>
              <w:t xml:space="preserve">Биослим </w:t>
            </w:r>
            <w:r w:rsidRPr="00B13761">
              <w:rPr>
                <w:rFonts w:ascii="Times New Roman" w:hAnsi="Times New Roman"/>
                <w:sz w:val="24"/>
                <w:szCs w:val="24"/>
                <w:lang w:val="en-US"/>
              </w:rPr>
              <w:t>BW</w:t>
            </w:r>
          </w:p>
        </w:tc>
        <w:tc>
          <w:tcPr>
            <w:tcW w:w="2103" w:type="dxa"/>
          </w:tcPr>
          <w:p w:rsidR="009E7BE4" w:rsidRPr="00B13761" w:rsidRDefault="009E7BE4" w:rsidP="009E7BE4">
            <w:pPr>
              <w:spacing w:line="360" w:lineRule="auto"/>
              <w:jc w:val="center"/>
              <w:rPr>
                <w:rFonts w:ascii="Times New Roman" w:hAnsi="Times New Roman"/>
                <w:sz w:val="24"/>
                <w:szCs w:val="24"/>
                <w:lang w:val="uz-Cyrl-UZ"/>
              </w:rPr>
            </w:pPr>
            <w:r w:rsidRPr="00B13761">
              <w:rPr>
                <w:rFonts w:ascii="Times New Roman" w:hAnsi="Times New Roman"/>
                <w:sz w:val="24"/>
                <w:szCs w:val="24"/>
                <w:lang w:val="uz-Cyrl-UZ"/>
              </w:rPr>
              <w:t>1-2 часа</w:t>
            </w:r>
          </w:p>
        </w:tc>
        <w:tc>
          <w:tcPr>
            <w:tcW w:w="2214" w:type="dxa"/>
          </w:tcPr>
          <w:p w:rsidR="009E7BE4" w:rsidRPr="00B13761" w:rsidRDefault="009E7BE4" w:rsidP="009E7BE4">
            <w:pPr>
              <w:spacing w:line="360" w:lineRule="auto"/>
              <w:jc w:val="center"/>
              <w:rPr>
                <w:rFonts w:ascii="Times New Roman" w:hAnsi="Times New Roman"/>
                <w:sz w:val="24"/>
                <w:szCs w:val="24"/>
                <w:lang w:val="uz-Cyrl-UZ"/>
              </w:rPr>
            </w:pPr>
            <w:r w:rsidRPr="00B13761">
              <w:rPr>
                <w:rFonts w:ascii="Times New Roman" w:hAnsi="Times New Roman"/>
                <w:sz w:val="24"/>
                <w:szCs w:val="24"/>
                <w:lang w:val="uz-Cyrl-UZ"/>
              </w:rPr>
              <w:t>1-2 часа</w:t>
            </w:r>
          </w:p>
        </w:tc>
        <w:tc>
          <w:tcPr>
            <w:tcW w:w="2098" w:type="dxa"/>
          </w:tcPr>
          <w:p w:rsidR="009E7BE4" w:rsidRPr="00B13761" w:rsidRDefault="009E7BE4" w:rsidP="009E7BE4">
            <w:pPr>
              <w:spacing w:line="360" w:lineRule="auto"/>
              <w:jc w:val="center"/>
              <w:rPr>
                <w:rFonts w:ascii="Times New Roman" w:hAnsi="Times New Roman"/>
                <w:sz w:val="24"/>
                <w:szCs w:val="24"/>
                <w:lang w:val="uz-Cyrl-UZ"/>
              </w:rPr>
            </w:pPr>
            <w:r w:rsidRPr="00B13761">
              <w:rPr>
                <w:rFonts w:ascii="Times New Roman" w:hAnsi="Times New Roman"/>
                <w:sz w:val="24"/>
                <w:szCs w:val="24"/>
                <w:lang w:val="uz-Cyrl-UZ"/>
              </w:rPr>
              <w:t>1-2 часа</w:t>
            </w:r>
          </w:p>
        </w:tc>
      </w:tr>
    </w:tbl>
    <w:p w:rsidR="0044318E" w:rsidRPr="00B13761" w:rsidRDefault="0044318E" w:rsidP="0044318E">
      <w:pPr>
        <w:spacing w:after="0" w:line="240" w:lineRule="auto"/>
        <w:jc w:val="center"/>
        <w:rPr>
          <w:rFonts w:ascii="Times New Roman" w:hAnsi="Times New Roman"/>
          <w:sz w:val="24"/>
          <w:szCs w:val="24"/>
        </w:rPr>
      </w:pPr>
    </w:p>
    <w:p w:rsidR="0044318E" w:rsidRPr="00B13761" w:rsidRDefault="0044318E" w:rsidP="0044318E">
      <w:pPr>
        <w:spacing w:after="0" w:line="360" w:lineRule="auto"/>
        <w:ind w:firstLine="426"/>
        <w:jc w:val="both"/>
        <w:rPr>
          <w:rFonts w:ascii="Times New Roman" w:hAnsi="Times New Roman"/>
          <w:sz w:val="24"/>
          <w:szCs w:val="24"/>
        </w:rPr>
      </w:pPr>
    </w:p>
    <w:p w:rsidR="0044318E" w:rsidRPr="00B13761" w:rsidRDefault="0044318E" w:rsidP="0044318E">
      <w:pPr>
        <w:spacing w:after="0" w:line="240" w:lineRule="auto"/>
        <w:ind w:firstLine="425"/>
        <w:jc w:val="both"/>
        <w:rPr>
          <w:rFonts w:ascii="Times New Roman" w:hAnsi="Times New Roman"/>
          <w:sz w:val="24"/>
          <w:szCs w:val="24"/>
        </w:rPr>
      </w:pPr>
    </w:p>
    <w:p w:rsidR="0044318E" w:rsidRPr="00B13761" w:rsidRDefault="0044318E" w:rsidP="0044318E">
      <w:pPr>
        <w:tabs>
          <w:tab w:val="left" w:pos="5685"/>
        </w:tabs>
        <w:spacing w:after="0" w:line="240" w:lineRule="auto"/>
        <w:jc w:val="center"/>
        <w:rPr>
          <w:rFonts w:ascii="Times New Roman" w:hAnsi="Times New Roman"/>
          <w:sz w:val="24"/>
          <w:szCs w:val="24"/>
        </w:rPr>
      </w:pPr>
    </w:p>
    <w:p w:rsidR="0044318E" w:rsidRPr="00B13761" w:rsidRDefault="0044318E" w:rsidP="0044318E">
      <w:pPr>
        <w:tabs>
          <w:tab w:val="left" w:pos="5685"/>
        </w:tabs>
        <w:spacing w:after="0" w:line="240" w:lineRule="auto"/>
        <w:jc w:val="center"/>
        <w:rPr>
          <w:rFonts w:ascii="Times New Roman" w:hAnsi="Times New Roman"/>
          <w:sz w:val="24"/>
          <w:szCs w:val="24"/>
        </w:rPr>
      </w:pPr>
    </w:p>
    <w:p w:rsidR="0044318E" w:rsidRPr="00B13761" w:rsidRDefault="0044318E" w:rsidP="0044318E">
      <w:pPr>
        <w:tabs>
          <w:tab w:val="left" w:pos="5685"/>
        </w:tabs>
        <w:spacing w:after="0" w:line="240" w:lineRule="auto"/>
        <w:jc w:val="center"/>
        <w:rPr>
          <w:rFonts w:ascii="Times New Roman" w:hAnsi="Times New Roman"/>
          <w:sz w:val="24"/>
          <w:szCs w:val="24"/>
        </w:rPr>
      </w:pPr>
    </w:p>
    <w:p w:rsidR="0044318E" w:rsidRPr="00B13761" w:rsidRDefault="0044318E" w:rsidP="0044318E">
      <w:pPr>
        <w:tabs>
          <w:tab w:val="left" w:pos="5685"/>
        </w:tabs>
        <w:spacing w:after="0" w:line="240" w:lineRule="auto"/>
        <w:jc w:val="center"/>
        <w:rPr>
          <w:rFonts w:ascii="Times New Roman" w:hAnsi="Times New Roman"/>
          <w:sz w:val="24"/>
          <w:szCs w:val="24"/>
        </w:rPr>
      </w:pPr>
    </w:p>
    <w:p w:rsidR="000E3C7B" w:rsidRDefault="000E3C7B" w:rsidP="0044318E">
      <w:pPr>
        <w:spacing w:after="0" w:line="240" w:lineRule="auto"/>
        <w:jc w:val="center"/>
        <w:rPr>
          <w:rFonts w:ascii="Times New Roman" w:hAnsi="Times New Roman"/>
          <w:b/>
          <w:caps/>
          <w:sz w:val="24"/>
          <w:szCs w:val="24"/>
        </w:rPr>
      </w:pPr>
    </w:p>
    <w:p w:rsidR="000E3C7B" w:rsidRDefault="000E3C7B" w:rsidP="0044318E">
      <w:pPr>
        <w:spacing w:after="0" w:line="240" w:lineRule="auto"/>
        <w:jc w:val="center"/>
        <w:rPr>
          <w:rFonts w:ascii="Times New Roman" w:hAnsi="Times New Roman"/>
          <w:b/>
          <w:caps/>
          <w:sz w:val="24"/>
          <w:szCs w:val="24"/>
        </w:rPr>
      </w:pPr>
    </w:p>
    <w:p w:rsidR="000E3C7B" w:rsidRDefault="000E3C7B" w:rsidP="0044318E">
      <w:pPr>
        <w:spacing w:after="0" w:line="240" w:lineRule="auto"/>
        <w:jc w:val="center"/>
        <w:rPr>
          <w:rFonts w:ascii="Times New Roman" w:hAnsi="Times New Roman"/>
          <w:b/>
          <w:caps/>
          <w:sz w:val="24"/>
          <w:szCs w:val="24"/>
        </w:rPr>
      </w:pPr>
    </w:p>
    <w:p w:rsidR="000E3C7B" w:rsidRDefault="000E3C7B" w:rsidP="0044318E">
      <w:pPr>
        <w:spacing w:after="0" w:line="240" w:lineRule="auto"/>
        <w:jc w:val="center"/>
        <w:rPr>
          <w:rFonts w:ascii="Times New Roman" w:hAnsi="Times New Roman"/>
          <w:b/>
          <w:caps/>
          <w:sz w:val="24"/>
          <w:szCs w:val="24"/>
        </w:rPr>
      </w:pPr>
    </w:p>
    <w:p w:rsidR="000E3C7B" w:rsidRDefault="000E3C7B" w:rsidP="0044318E">
      <w:pPr>
        <w:spacing w:after="0" w:line="240" w:lineRule="auto"/>
        <w:jc w:val="center"/>
        <w:rPr>
          <w:rFonts w:ascii="Times New Roman" w:hAnsi="Times New Roman"/>
          <w:b/>
          <w:caps/>
          <w:sz w:val="24"/>
          <w:szCs w:val="24"/>
        </w:rPr>
      </w:pPr>
    </w:p>
    <w:p w:rsidR="000E3C7B" w:rsidRDefault="000E3C7B" w:rsidP="0044318E">
      <w:pPr>
        <w:spacing w:after="0" w:line="240" w:lineRule="auto"/>
        <w:jc w:val="center"/>
        <w:rPr>
          <w:rFonts w:ascii="Times New Roman" w:hAnsi="Times New Roman"/>
          <w:b/>
          <w:caps/>
          <w:sz w:val="24"/>
          <w:szCs w:val="24"/>
        </w:rPr>
      </w:pPr>
    </w:p>
    <w:p w:rsidR="000E3C7B" w:rsidRDefault="000E3C7B" w:rsidP="0044318E">
      <w:pPr>
        <w:spacing w:after="0" w:line="240" w:lineRule="auto"/>
        <w:jc w:val="center"/>
        <w:rPr>
          <w:rFonts w:ascii="Times New Roman" w:hAnsi="Times New Roman"/>
          <w:b/>
          <w:caps/>
          <w:sz w:val="24"/>
          <w:szCs w:val="24"/>
        </w:rPr>
      </w:pPr>
    </w:p>
    <w:p w:rsidR="000E3C7B" w:rsidRDefault="000E3C7B" w:rsidP="0044318E">
      <w:pPr>
        <w:spacing w:after="0" w:line="240" w:lineRule="auto"/>
        <w:jc w:val="center"/>
        <w:rPr>
          <w:rFonts w:ascii="Times New Roman" w:hAnsi="Times New Roman"/>
          <w:b/>
          <w:caps/>
          <w:sz w:val="24"/>
          <w:szCs w:val="24"/>
        </w:rPr>
      </w:pPr>
    </w:p>
    <w:p w:rsidR="000E3C7B" w:rsidRDefault="000E3C7B" w:rsidP="0044318E">
      <w:pPr>
        <w:spacing w:after="0" w:line="240" w:lineRule="auto"/>
        <w:jc w:val="center"/>
        <w:rPr>
          <w:rFonts w:ascii="Times New Roman" w:hAnsi="Times New Roman"/>
          <w:b/>
          <w:caps/>
          <w:sz w:val="24"/>
          <w:szCs w:val="24"/>
        </w:rPr>
      </w:pPr>
    </w:p>
    <w:p w:rsidR="000E3C7B" w:rsidRDefault="000E3C7B" w:rsidP="0044318E">
      <w:pPr>
        <w:spacing w:after="0" w:line="240" w:lineRule="auto"/>
        <w:jc w:val="center"/>
        <w:rPr>
          <w:rFonts w:ascii="Times New Roman" w:hAnsi="Times New Roman"/>
          <w:b/>
          <w:caps/>
          <w:sz w:val="24"/>
          <w:szCs w:val="24"/>
        </w:rPr>
      </w:pPr>
    </w:p>
    <w:p w:rsidR="000E3C7B" w:rsidRDefault="000E3C7B" w:rsidP="0044318E">
      <w:pPr>
        <w:spacing w:after="0" w:line="240" w:lineRule="auto"/>
        <w:jc w:val="center"/>
        <w:rPr>
          <w:rFonts w:ascii="Times New Roman" w:hAnsi="Times New Roman"/>
          <w:b/>
          <w:caps/>
          <w:sz w:val="24"/>
          <w:szCs w:val="24"/>
        </w:rPr>
      </w:pPr>
    </w:p>
    <w:p w:rsidR="0044318E" w:rsidRPr="005B2AA6" w:rsidRDefault="0044318E" w:rsidP="0044318E">
      <w:pPr>
        <w:spacing w:after="0" w:line="240" w:lineRule="auto"/>
        <w:jc w:val="center"/>
        <w:rPr>
          <w:rFonts w:ascii="Times New Roman" w:hAnsi="Times New Roman"/>
          <w:b/>
          <w:caps/>
          <w:sz w:val="24"/>
          <w:szCs w:val="24"/>
          <w:lang w:val="en-US"/>
        </w:rPr>
      </w:pPr>
      <w:r>
        <w:rPr>
          <w:rFonts w:ascii="Times New Roman" w:hAnsi="Times New Roman"/>
          <w:b/>
          <w:caps/>
          <w:sz w:val="24"/>
          <w:szCs w:val="24"/>
        </w:rPr>
        <w:lastRenderedPageBreak/>
        <w:t xml:space="preserve">Приложение </w:t>
      </w:r>
      <w:r>
        <w:rPr>
          <w:rFonts w:ascii="Times New Roman" w:hAnsi="Times New Roman"/>
          <w:b/>
          <w:caps/>
          <w:sz w:val="24"/>
          <w:szCs w:val="24"/>
          <w:lang w:val="en-US"/>
        </w:rPr>
        <w:t>5</w:t>
      </w:r>
    </w:p>
    <w:p w:rsidR="0044318E" w:rsidRPr="009E7BE4" w:rsidRDefault="0044318E" w:rsidP="0044318E">
      <w:pPr>
        <w:spacing w:after="0" w:line="240" w:lineRule="auto"/>
        <w:jc w:val="both"/>
        <w:rPr>
          <w:rFonts w:ascii="Times New Roman" w:hAnsi="Times New Roman"/>
          <w:b/>
          <w:color w:val="FF0000"/>
          <w:sz w:val="20"/>
          <w:szCs w:val="20"/>
        </w:rPr>
      </w:pPr>
    </w:p>
    <w:p w:rsidR="0044318E" w:rsidRPr="009E7BE4" w:rsidRDefault="0044318E" w:rsidP="0044318E">
      <w:pPr>
        <w:spacing w:after="0" w:line="240" w:lineRule="auto"/>
        <w:jc w:val="center"/>
        <w:rPr>
          <w:rFonts w:ascii="Times New Roman" w:hAnsi="Times New Roman"/>
          <w:b/>
          <w:caps/>
          <w:sz w:val="24"/>
          <w:szCs w:val="24"/>
        </w:rPr>
      </w:pPr>
      <w:r w:rsidRPr="00B13761">
        <w:rPr>
          <w:rFonts w:ascii="Times New Roman" w:hAnsi="Times New Roman"/>
          <w:b/>
          <w:caps/>
          <w:sz w:val="24"/>
          <w:szCs w:val="24"/>
        </w:rPr>
        <w:t>О</w:t>
      </w:r>
      <w:r w:rsidR="009E7BE4" w:rsidRPr="009E7BE4">
        <w:rPr>
          <w:rFonts w:ascii="Times New Roman" w:hAnsi="Times New Roman"/>
          <w:b/>
          <w:sz w:val="24"/>
          <w:szCs w:val="24"/>
        </w:rPr>
        <w:t>беспеченность задания кадрами</w:t>
      </w:r>
    </w:p>
    <w:p w:rsidR="0044318E" w:rsidRPr="00B13761" w:rsidRDefault="0044318E" w:rsidP="0044318E">
      <w:pPr>
        <w:spacing w:after="0" w:line="240" w:lineRule="auto"/>
        <w:jc w:val="center"/>
        <w:rPr>
          <w:rFonts w:ascii="Times New Roman" w:hAnsi="Times New Roman"/>
          <w:b/>
          <w:sz w:val="24"/>
          <w:szCs w:val="24"/>
        </w:rPr>
      </w:pPr>
    </w:p>
    <w:p w:rsidR="0044318E" w:rsidRPr="00B13761" w:rsidRDefault="0044318E" w:rsidP="000E3C7B">
      <w:pPr>
        <w:pStyle w:val="Default"/>
        <w:spacing w:line="360" w:lineRule="auto"/>
        <w:ind w:firstLine="708"/>
        <w:jc w:val="both"/>
      </w:pPr>
      <w:r w:rsidRPr="00B13761">
        <w:t xml:space="preserve">Руководитель программы: А. Костаков, кандидат сельскохозяйственных наук, член-корр. АСХН РК. </w:t>
      </w:r>
      <w:r w:rsidRPr="00B13761">
        <w:rPr>
          <w:spacing w:val="2"/>
        </w:rPr>
        <w:t xml:space="preserve">Имеет 19 авторских свидетельств. </w:t>
      </w:r>
      <w:r w:rsidRPr="00B13761">
        <w:t>Опубликовано более 162 научных статей. Защитил кандидатскую диссертацию по специальности 06.01.11. защита растений. Область исследования – защита растений и разработка технологий, имеет большой опыт разработок и осуществления подобной тематики, со стажем более 14 лет.</w:t>
      </w:r>
    </w:p>
    <w:p w:rsidR="0044318E" w:rsidRPr="00B13761" w:rsidRDefault="0044318E" w:rsidP="000E3C7B">
      <w:pPr>
        <w:pStyle w:val="Default"/>
        <w:spacing w:line="360" w:lineRule="auto"/>
        <w:ind w:firstLine="708"/>
        <w:jc w:val="both"/>
      </w:pPr>
      <w:r w:rsidRPr="00B13761">
        <w:t>Ответственный исполнитель: О. Бигараев, кандидат сельскохозяйственных наук, член-корр. АСХН РК. Специалист по технологии возделывания хлопчатника и защита растений, непосредственно руководит осуществлением  плана научно-исследовательских  работ, имеет большой опыт разработок и осуществления подобной тематики. Стаж работы более 31 лет. Автор 3 сортов хлопчатника.</w:t>
      </w:r>
      <w:r w:rsidRPr="00B13761">
        <w:rPr>
          <w:spacing w:val="2"/>
        </w:rPr>
        <w:t xml:space="preserve"> Имеет 40 авторских свидетельств, о</w:t>
      </w:r>
      <w:r w:rsidRPr="00B13761">
        <w:t xml:space="preserve">публиковано более 184 научных статей. </w:t>
      </w:r>
    </w:p>
    <w:p w:rsidR="0044318E" w:rsidRPr="00B13761" w:rsidRDefault="0044318E" w:rsidP="000E3C7B">
      <w:pPr>
        <w:pStyle w:val="a3"/>
        <w:spacing w:line="360" w:lineRule="auto"/>
        <w:ind w:firstLine="709"/>
        <w:jc w:val="both"/>
        <w:rPr>
          <w:rFonts w:ascii="Times New Roman" w:hAnsi="Times New Roman"/>
          <w:sz w:val="24"/>
          <w:szCs w:val="24"/>
        </w:rPr>
      </w:pPr>
      <w:r w:rsidRPr="00B13761">
        <w:rPr>
          <w:rFonts w:ascii="Times New Roman" w:hAnsi="Times New Roman"/>
          <w:sz w:val="24"/>
          <w:szCs w:val="24"/>
        </w:rPr>
        <w:t xml:space="preserve">Ответственный исполнитель: А. Тагаев, кандидат сельскохозяйственных наук. </w:t>
      </w:r>
      <w:r w:rsidRPr="00B13761">
        <w:rPr>
          <w:rFonts w:ascii="Times New Roman" w:hAnsi="Times New Roman"/>
          <w:spacing w:val="2"/>
          <w:sz w:val="24"/>
          <w:szCs w:val="24"/>
        </w:rPr>
        <w:t>Имеет 9 авторских свидетельств.</w:t>
      </w:r>
      <w:r w:rsidRPr="00B13761">
        <w:rPr>
          <w:rFonts w:ascii="Times New Roman" w:hAnsi="Times New Roman"/>
          <w:sz w:val="24"/>
          <w:szCs w:val="24"/>
          <w:lang w:val="kk-KZ"/>
        </w:rPr>
        <w:t xml:space="preserve"> Н</w:t>
      </w:r>
      <w:r w:rsidRPr="00B13761">
        <w:rPr>
          <w:rFonts w:ascii="Times New Roman" w:hAnsi="Times New Roman"/>
          <w:sz w:val="24"/>
          <w:szCs w:val="24"/>
        </w:rPr>
        <w:t xml:space="preserve">аучное направление разработка технология возделывания хлопчатника. </w:t>
      </w:r>
    </w:p>
    <w:p w:rsidR="0044318E" w:rsidRPr="00B13761" w:rsidRDefault="0044318E" w:rsidP="000E3C7B">
      <w:pPr>
        <w:spacing w:after="0" w:line="360" w:lineRule="auto"/>
        <w:ind w:firstLine="709"/>
        <w:jc w:val="both"/>
        <w:rPr>
          <w:rFonts w:ascii="Times New Roman" w:hAnsi="Times New Roman"/>
          <w:sz w:val="24"/>
          <w:szCs w:val="24"/>
        </w:rPr>
      </w:pPr>
      <w:r w:rsidRPr="00B13761">
        <w:rPr>
          <w:rFonts w:ascii="Times New Roman" w:hAnsi="Times New Roman"/>
          <w:sz w:val="24"/>
          <w:szCs w:val="24"/>
        </w:rPr>
        <w:t xml:space="preserve">Ответственный исполнитель: А.А. Аликперова, старший научный сотрудник Узбекского научно-исследовательского института защита растений, старший научный сотрудник проекта КХА-9-092 «Разработка безопасных методов борьбы с вредителями и болезнями лесных и плодовых культур Угам-Чаткальской и Гисаро- Заминской климатической зоны». Республика Узбекистан, Ташкент -  международный консультант. Общий научный стаж 30 лет. </w:t>
      </w:r>
    </w:p>
    <w:p w:rsidR="0044318E" w:rsidRPr="00B13761" w:rsidRDefault="0044318E" w:rsidP="000E3C7B">
      <w:pPr>
        <w:pStyle w:val="a3"/>
        <w:spacing w:line="360" w:lineRule="auto"/>
        <w:ind w:firstLine="709"/>
        <w:jc w:val="both"/>
        <w:rPr>
          <w:rFonts w:ascii="Times New Roman" w:hAnsi="Times New Roman"/>
          <w:sz w:val="24"/>
          <w:szCs w:val="24"/>
        </w:rPr>
      </w:pPr>
      <w:r w:rsidRPr="00B13761">
        <w:rPr>
          <w:rFonts w:ascii="Times New Roman" w:hAnsi="Times New Roman"/>
          <w:sz w:val="24"/>
          <w:szCs w:val="24"/>
        </w:rPr>
        <w:t xml:space="preserve">Б. Асабаев, </w:t>
      </w:r>
      <w:r w:rsidRPr="00B13761">
        <w:rPr>
          <w:rFonts w:ascii="Times New Roman" w:hAnsi="Times New Roman"/>
          <w:sz w:val="24"/>
          <w:szCs w:val="24"/>
          <w:lang w:val="kk-KZ"/>
        </w:rPr>
        <w:t>О. Костак,</w:t>
      </w:r>
      <w:r w:rsidRPr="00B13761">
        <w:rPr>
          <w:sz w:val="24"/>
          <w:szCs w:val="24"/>
        </w:rPr>
        <w:t xml:space="preserve"> </w:t>
      </w:r>
      <w:r w:rsidRPr="00B13761">
        <w:rPr>
          <w:rFonts w:ascii="Times New Roman" w:hAnsi="Times New Roman"/>
          <w:sz w:val="24"/>
          <w:szCs w:val="24"/>
        </w:rPr>
        <w:t>О. Дуйсен,</w:t>
      </w:r>
      <w:r w:rsidRPr="00B13761">
        <w:rPr>
          <w:sz w:val="24"/>
          <w:szCs w:val="24"/>
        </w:rPr>
        <w:t xml:space="preserve"> </w:t>
      </w:r>
      <w:r w:rsidRPr="00B13761">
        <w:rPr>
          <w:rFonts w:ascii="Times New Roman" w:hAnsi="Times New Roman"/>
          <w:sz w:val="24"/>
          <w:szCs w:val="24"/>
        </w:rPr>
        <w:t>Д.</w:t>
      </w:r>
      <w:r w:rsidRPr="00B13761">
        <w:rPr>
          <w:rFonts w:ascii="Times New Roman" w:hAnsi="Times New Roman"/>
          <w:sz w:val="24"/>
          <w:szCs w:val="24"/>
          <w:lang w:val="kk-KZ"/>
        </w:rPr>
        <w:t xml:space="preserve"> </w:t>
      </w:r>
      <w:r w:rsidRPr="00B13761">
        <w:rPr>
          <w:rFonts w:ascii="Times New Roman" w:hAnsi="Times New Roman"/>
          <w:sz w:val="24"/>
          <w:szCs w:val="24"/>
        </w:rPr>
        <w:t xml:space="preserve">Алмасбек </w:t>
      </w:r>
      <w:r w:rsidRPr="00B13761">
        <w:rPr>
          <w:rFonts w:ascii="Times New Roman" w:hAnsi="Times New Roman"/>
          <w:sz w:val="24"/>
          <w:szCs w:val="24"/>
          <w:lang w:val="kk-KZ"/>
        </w:rPr>
        <w:t>магистри КазНАУ.</w:t>
      </w:r>
    </w:p>
    <w:p w:rsidR="0044318E" w:rsidRPr="00B13761" w:rsidRDefault="0044318E" w:rsidP="000E3C7B">
      <w:pPr>
        <w:pStyle w:val="a3"/>
        <w:spacing w:line="360" w:lineRule="auto"/>
        <w:ind w:firstLine="709"/>
        <w:jc w:val="both"/>
        <w:rPr>
          <w:rFonts w:ascii="Times New Roman" w:hAnsi="Times New Roman"/>
          <w:sz w:val="24"/>
          <w:szCs w:val="24"/>
        </w:rPr>
      </w:pPr>
      <w:r w:rsidRPr="00B13761">
        <w:rPr>
          <w:rFonts w:ascii="Times New Roman" w:hAnsi="Times New Roman"/>
          <w:sz w:val="24"/>
          <w:szCs w:val="24"/>
        </w:rPr>
        <w:t xml:space="preserve">11 лаборантов со средне-специальным и высшим образованием. </w:t>
      </w:r>
    </w:p>
    <w:p w:rsidR="0044318E" w:rsidRPr="00B13761" w:rsidRDefault="0044318E" w:rsidP="0044318E">
      <w:pPr>
        <w:spacing w:after="0" w:line="240" w:lineRule="auto"/>
        <w:jc w:val="both"/>
        <w:rPr>
          <w:rFonts w:ascii="Times New Roman" w:hAnsi="Times New Roman"/>
          <w:sz w:val="24"/>
          <w:szCs w:val="24"/>
        </w:rPr>
      </w:pPr>
    </w:p>
    <w:p w:rsidR="0044318E" w:rsidRPr="004D0B04" w:rsidRDefault="0044318E" w:rsidP="0044318E">
      <w:pPr>
        <w:spacing w:after="0" w:line="240" w:lineRule="auto"/>
        <w:jc w:val="both"/>
        <w:rPr>
          <w:rFonts w:ascii="Times New Roman" w:hAnsi="Times New Roman"/>
          <w:sz w:val="28"/>
          <w:szCs w:val="28"/>
        </w:rPr>
      </w:pPr>
      <w:r w:rsidRPr="004D0B04">
        <w:rPr>
          <w:rFonts w:ascii="Times New Roman" w:hAnsi="Times New Roman"/>
          <w:sz w:val="28"/>
          <w:szCs w:val="28"/>
        </w:rPr>
        <w:tab/>
        <w:t xml:space="preserve"> </w:t>
      </w:r>
    </w:p>
    <w:p w:rsidR="0044318E" w:rsidRPr="003E01BE" w:rsidRDefault="0044318E" w:rsidP="0044318E">
      <w:pPr>
        <w:jc w:val="both"/>
        <w:rPr>
          <w:sz w:val="28"/>
          <w:szCs w:val="28"/>
        </w:rPr>
      </w:pPr>
      <w:r w:rsidRPr="003E01BE">
        <w:rPr>
          <w:sz w:val="28"/>
          <w:szCs w:val="28"/>
        </w:rPr>
        <w:tab/>
        <w:t xml:space="preserve"> </w:t>
      </w:r>
    </w:p>
    <w:p w:rsidR="0044318E" w:rsidRDefault="0044318E" w:rsidP="0044318E">
      <w:pPr>
        <w:jc w:val="both"/>
        <w:rPr>
          <w:sz w:val="28"/>
          <w:szCs w:val="28"/>
        </w:rPr>
      </w:pPr>
    </w:p>
    <w:p w:rsidR="0044318E" w:rsidRPr="004D0B04" w:rsidRDefault="0044318E" w:rsidP="0044318E">
      <w:pPr>
        <w:tabs>
          <w:tab w:val="left" w:pos="5685"/>
        </w:tabs>
        <w:spacing w:after="0" w:line="240" w:lineRule="auto"/>
        <w:jc w:val="center"/>
        <w:rPr>
          <w:rFonts w:ascii="Times New Roman" w:hAnsi="Times New Roman"/>
          <w:color w:val="FF0000"/>
          <w:sz w:val="28"/>
          <w:szCs w:val="28"/>
        </w:rPr>
      </w:pPr>
    </w:p>
    <w:p w:rsidR="0044318E" w:rsidRPr="004D0B04" w:rsidRDefault="0044318E" w:rsidP="0044318E">
      <w:pPr>
        <w:tabs>
          <w:tab w:val="left" w:pos="5685"/>
        </w:tabs>
        <w:spacing w:after="0" w:line="240" w:lineRule="auto"/>
        <w:jc w:val="center"/>
        <w:rPr>
          <w:rFonts w:ascii="Times New Roman" w:hAnsi="Times New Roman"/>
          <w:color w:val="FF0000"/>
          <w:sz w:val="28"/>
          <w:szCs w:val="28"/>
        </w:rPr>
      </w:pPr>
    </w:p>
    <w:p w:rsidR="0044318E" w:rsidRPr="004D0B04" w:rsidRDefault="0044318E" w:rsidP="0044318E">
      <w:pPr>
        <w:tabs>
          <w:tab w:val="left" w:pos="5685"/>
        </w:tabs>
        <w:spacing w:after="0" w:line="240" w:lineRule="auto"/>
        <w:jc w:val="center"/>
        <w:rPr>
          <w:rFonts w:ascii="Times New Roman" w:hAnsi="Times New Roman"/>
          <w:color w:val="FF0000"/>
          <w:sz w:val="28"/>
          <w:szCs w:val="28"/>
        </w:rPr>
      </w:pPr>
    </w:p>
    <w:p w:rsidR="0044318E" w:rsidRPr="004D0B04" w:rsidRDefault="0044318E" w:rsidP="0044318E">
      <w:pPr>
        <w:tabs>
          <w:tab w:val="left" w:pos="5685"/>
        </w:tabs>
        <w:spacing w:after="0" w:line="240" w:lineRule="auto"/>
        <w:jc w:val="center"/>
        <w:rPr>
          <w:rFonts w:ascii="Times New Roman" w:hAnsi="Times New Roman"/>
          <w:color w:val="FF0000"/>
          <w:sz w:val="28"/>
          <w:szCs w:val="28"/>
        </w:rPr>
      </w:pPr>
    </w:p>
    <w:p w:rsidR="0044318E" w:rsidRPr="004D0B04" w:rsidRDefault="0044318E" w:rsidP="0044318E">
      <w:pPr>
        <w:tabs>
          <w:tab w:val="left" w:pos="5685"/>
        </w:tabs>
        <w:spacing w:after="0" w:line="240" w:lineRule="auto"/>
        <w:jc w:val="center"/>
        <w:rPr>
          <w:rFonts w:ascii="Times New Roman" w:hAnsi="Times New Roman"/>
          <w:color w:val="FF0000"/>
          <w:sz w:val="28"/>
          <w:szCs w:val="28"/>
        </w:rPr>
      </w:pPr>
    </w:p>
    <w:p w:rsidR="0044318E" w:rsidRPr="004D0B04" w:rsidRDefault="0044318E" w:rsidP="0044318E">
      <w:pPr>
        <w:tabs>
          <w:tab w:val="left" w:pos="5685"/>
        </w:tabs>
        <w:spacing w:after="0" w:line="240" w:lineRule="auto"/>
        <w:jc w:val="center"/>
        <w:rPr>
          <w:rFonts w:ascii="Times New Roman" w:hAnsi="Times New Roman"/>
          <w:color w:val="FF0000"/>
          <w:sz w:val="28"/>
          <w:szCs w:val="28"/>
        </w:rPr>
      </w:pPr>
    </w:p>
    <w:p w:rsidR="0044318E" w:rsidRPr="004D0B04" w:rsidRDefault="0044318E" w:rsidP="0044318E">
      <w:pPr>
        <w:tabs>
          <w:tab w:val="left" w:pos="5685"/>
        </w:tabs>
        <w:spacing w:after="0" w:line="240" w:lineRule="auto"/>
        <w:jc w:val="center"/>
        <w:rPr>
          <w:rFonts w:ascii="Times New Roman" w:hAnsi="Times New Roman"/>
          <w:color w:val="FF0000"/>
          <w:sz w:val="28"/>
          <w:szCs w:val="28"/>
        </w:rPr>
      </w:pPr>
    </w:p>
    <w:p w:rsidR="0044318E" w:rsidRPr="0044318E" w:rsidRDefault="0044318E" w:rsidP="0044318E">
      <w:pPr>
        <w:tabs>
          <w:tab w:val="left" w:pos="5685"/>
        </w:tabs>
        <w:spacing w:after="0" w:line="240" w:lineRule="auto"/>
        <w:jc w:val="center"/>
        <w:rPr>
          <w:rFonts w:ascii="Times New Roman" w:hAnsi="Times New Roman"/>
          <w:b/>
          <w:sz w:val="24"/>
          <w:szCs w:val="24"/>
        </w:rPr>
      </w:pPr>
      <w:r>
        <w:rPr>
          <w:rFonts w:ascii="Times New Roman" w:hAnsi="Times New Roman"/>
          <w:b/>
          <w:sz w:val="24"/>
          <w:szCs w:val="24"/>
        </w:rPr>
        <w:lastRenderedPageBreak/>
        <w:t xml:space="preserve">ПРИЛОЖЕНИЕ </w:t>
      </w:r>
      <w:r w:rsidRPr="0044318E">
        <w:rPr>
          <w:rFonts w:ascii="Times New Roman" w:hAnsi="Times New Roman"/>
          <w:b/>
          <w:sz w:val="24"/>
          <w:szCs w:val="24"/>
        </w:rPr>
        <w:t>6</w:t>
      </w:r>
    </w:p>
    <w:p w:rsidR="0044318E" w:rsidRPr="009E7BE4" w:rsidRDefault="0044318E" w:rsidP="0044318E">
      <w:pPr>
        <w:spacing w:after="0" w:line="240" w:lineRule="auto"/>
        <w:jc w:val="center"/>
        <w:rPr>
          <w:rFonts w:ascii="Times New Roman" w:hAnsi="Times New Roman"/>
          <w:b/>
          <w:sz w:val="20"/>
          <w:szCs w:val="20"/>
        </w:rPr>
      </w:pPr>
    </w:p>
    <w:p w:rsidR="0044318E" w:rsidRPr="00B13761" w:rsidRDefault="0044318E" w:rsidP="0044318E">
      <w:pPr>
        <w:spacing w:after="0" w:line="240" w:lineRule="auto"/>
        <w:jc w:val="center"/>
        <w:rPr>
          <w:rFonts w:ascii="Times New Roman" w:hAnsi="Times New Roman"/>
          <w:b/>
          <w:sz w:val="24"/>
          <w:szCs w:val="24"/>
        </w:rPr>
      </w:pPr>
      <w:r w:rsidRPr="00B13761">
        <w:rPr>
          <w:rFonts w:ascii="Times New Roman" w:hAnsi="Times New Roman"/>
          <w:b/>
          <w:sz w:val="24"/>
          <w:szCs w:val="24"/>
        </w:rPr>
        <w:t>С</w:t>
      </w:r>
      <w:r w:rsidR="009E7BE4" w:rsidRPr="00B13761">
        <w:rPr>
          <w:rFonts w:ascii="Times New Roman" w:hAnsi="Times New Roman"/>
          <w:b/>
          <w:sz w:val="24"/>
          <w:szCs w:val="24"/>
        </w:rPr>
        <w:t xml:space="preserve">писок опубликованных научных трудов, 2018-2020 годы </w:t>
      </w:r>
    </w:p>
    <w:p w:rsidR="0044318E" w:rsidRPr="00B13761" w:rsidRDefault="0044318E" w:rsidP="0044318E">
      <w:pPr>
        <w:pStyle w:val="a3"/>
        <w:ind w:firstLine="709"/>
        <w:jc w:val="both"/>
        <w:rPr>
          <w:rFonts w:ascii="Times New Roman" w:hAnsi="Times New Roman"/>
          <w:sz w:val="24"/>
          <w:szCs w:val="24"/>
        </w:rPr>
      </w:pPr>
    </w:p>
    <w:p w:rsidR="0044318E" w:rsidRPr="00B13761" w:rsidRDefault="0044318E" w:rsidP="0044318E">
      <w:pPr>
        <w:pStyle w:val="a3"/>
        <w:ind w:firstLine="709"/>
        <w:jc w:val="both"/>
        <w:rPr>
          <w:rFonts w:ascii="Times New Roman" w:hAnsi="Times New Roman"/>
          <w:sz w:val="24"/>
          <w:szCs w:val="24"/>
        </w:rPr>
      </w:pPr>
      <w:r w:rsidRPr="00B13761">
        <w:rPr>
          <w:rFonts w:ascii="Times New Roman" w:hAnsi="Times New Roman"/>
          <w:sz w:val="24"/>
          <w:szCs w:val="24"/>
        </w:rPr>
        <w:t>1 СатыбалдинА.А., Умбетаев И., Сравнительная оценка зарубежных и отечественных сортов хлопчатника //</w:t>
      </w:r>
      <w:r w:rsidRPr="00B13761">
        <w:rPr>
          <w:rFonts w:ascii="Times New Roman" w:hAnsi="Times New Roman"/>
          <w:sz w:val="24"/>
          <w:szCs w:val="24"/>
          <w:lang w:val="kk-KZ"/>
        </w:rPr>
        <w:t xml:space="preserve"> Международный научный журнал «</w:t>
      </w:r>
      <w:r w:rsidRPr="00B13761">
        <w:rPr>
          <w:rFonts w:ascii="Times New Roman" w:hAnsi="Times New Roman"/>
          <w:sz w:val="24"/>
          <w:szCs w:val="24"/>
        </w:rPr>
        <w:t>Путь н</w:t>
      </w:r>
      <w:r w:rsidRPr="00B13761">
        <w:rPr>
          <w:rFonts w:ascii="Times New Roman" w:hAnsi="Times New Roman"/>
          <w:sz w:val="24"/>
          <w:szCs w:val="24"/>
          <w:lang w:val="kk-KZ"/>
        </w:rPr>
        <w:t xml:space="preserve">ауки». </w:t>
      </w:r>
      <w:r w:rsidRPr="00B13761">
        <w:rPr>
          <w:rFonts w:ascii="Times New Roman" w:hAnsi="Times New Roman"/>
          <w:sz w:val="24"/>
          <w:szCs w:val="24"/>
        </w:rPr>
        <w:t>- Волгоград.</w:t>
      </w:r>
      <w:r w:rsidRPr="00B13761">
        <w:rPr>
          <w:rFonts w:ascii="Times New Roman" w:hAnsi="Times New Roman"/>
          <w:sz w:val="24"/>
          <w:szCs w:val="24"/>
          <w:lang w:val="kk-KZ"/>
        </w:rPr>
        <w:t xml:space="preserve"> – 201</w:t>
      </w:r>
      <w:r w:rsidRPr="00B13761">
        <w:rPr>
          <w:rFonts w:ascii="Times New Roman" w:hAnsi="Times New Roman"/>
          <w:sz w:val="24"/>
          <w:szCs w:val="24"/>
        </w:rPr>
        <w:t xml:space="preserve">8. - </w:t>
      </w:r>
      <w:r w:rsidRPr="00B13761">
        <w:rPr>
          <w:rFonts w:ascii="Times New Roman" w:hAnsi="Times New Roman"/>
          <w:sz w:val="24"/>
          <w:szCs w:val="24"/>
          <w:lang w:val="kk-KZ"/>
        </w:rPr>
        <w:t>№4 (50). -</w:t>
      </w:r>
      <w:r w:rsidRPr="00B13761">
        <w:rPr>
          <w:rFonts w:ascii="Times New Roman" w:hAnsi="Times New Roman"/>
          <w:sz w:val="24"/>
          <w:szCs w:val="24"/>
          <w:lang w:val="en-US"/>
        </w:rPr>
        <w:t>C</w:t>
      </w:r>
      <w:r w:rsidRPr="00B13761">
        <w:rPr>
          <w:rFonts w:ascii="Times New Roman" w:hAnsi="Times New Roman"/>
          <w:sz w:val="24"/>
          <w:szCs w:val="24"/>
        </w:rPr>
        <w:t>. 41-43.</w:t>
      </w:r>
    </w:p>
    <w:p w:rsidR="0044318E" w:rsidRPr="00B13761" w:rsidRDefault="0044318E" w:rsidP="0044318E">
      <w:pPr>
        <w:pStyle w:val="a3"/>
        <w:ind w:firstLine="709"/>
        <w:jc w:val="both"/>
        <w:rPr>
          <w:rFonts w:ascii="Times New Roman" w:hAnsi="Times New Roman"/>
          <w:sz w:val="24"/>
          <w:szCs w:val="24"/>
        </w:rPr>
      </w:pPr>
      <w:r w:rsidRPr="00B13761">
        <w:rPr>
          <w:rFonts w:ascii="Times New Roman" w:hAnsi="Times New Roman"/>
          <w:sz w:val="24"/>
          <w:szCs w:val="24"/>
        </w:rPr>
        <w:t>2 УмбетаевИ., ЯхяевХ.К., КостаховА.,Информационная система управления в агропромышленном комплексе //</w:t>
      </w:r>
      <w:r w:rsidRPr="00B13761">
        <w:rPr>
          <w:rFonts w:ascii="Times New Roman" w:hAnsi="Times New Roman"/>
          <w:sz w:val="24"/>
          <w:szCs w:val="24"/>
          <w:lang w:val="kk-KZ"/>
        </w:rPr>
        <w:t>Материалы Республиканской научно-теорической конференций «Сейфуллинские чтения - 14: Молодежь, наука, иновации: цифровизация – новый этап развития».</w:t>
      </w:r>
      <w:r w:rsidRPr="00B13761">
        <w:rPr>
          <w:rFonts w:ascii="Times New Roman" w:hAnsi="Times New Roman"/>
          <w:sz w:val="24"/>
          <w:szCs w:val="24"/>
        </w:rPr>
        <w:t xml:space="preserve"> – </w:t>
      </w:r>
      <w:r w:rsidRPr="00B13761">
        <w:rPr>
          <w:rFonts w:ascii="Times New Roman" w:hAnsi="Times New Roman"/>
          <w:sz w:val="24"/>
          <w:szCs w:val="24"/>
          <w:lang w:val="kk-KZ"/>
        </w:rPr>
        <w:t>2018</w:t>
      </w:r>
      <w:r w:rsidRPr="00B13761">
        <w:rPr>
          <w:rFonts w:ascii="Times New Roman" w:hAnsi="Times New Roman"/>
          <w:sz w:val="24"/>
          <w:szCs w:val="24"/>
        </w:rPr>
        <w:t>. –</w:t>
      </w:r>
      <w:r w:rsidRPr="00B13761">
        <w:rPr>
          <w:rFonts w:ascii="Times New Roman" w:hAnsi="Times New Roman"/>
          <w:sz w:val="24"/>
          <w:szCs w:val="24"/>
          <w:lang w:val="kk-KZ"/>
        </w:rPr>
        <w:t>Т.1,Ч.1. -</w:t>
      </w:r>
      <w:r w:rsidRPr="00B13761">
        <w:rPr>
          <w:rFonts w:ascii="Times New Roman" w:hAnsi="Times New Roman"/>
          <w:sz w:val="24"/>
          <w:szCs w:val="24"/>
          <w:lang w:val="en-US"/>
        </w:rPr>
        <w:t>C</w:t>
      </w:r>
      <w:r w:rsidRPr="00B13761">
        <w:rPr>
          <w:rFonts w:ascii="Times New Roman" w:hAnsi="Times New Roman"/>
          <w:sz w:val="24"/>
          <w:szCs w:val="24"/>
        </w:rPr>
        <w:t>. 248-251.</w:t>
      </w:r>
    </w:p>
    <w:p w:rsidR="0044318E" w:rsidRPr="00B13761" w:rsidRDefault="0044318E" w:rsidP="0044318E">
      <w:pPr>
        <w:pStyle w:val="a3"/>
        <w:ind w:firstLine="709"/>
        <w:jc w:val="both"/>
        <w:rPr>
          <w:rFonts w:ascii="Times New Roman" w:hAnsi="Times New Roman"/>
          <w:sz w:val="24"/>
          <w:szCs w:val="24"/>
        </w:rPr>
      </w:pPr>
      <w:r w:rsidRPr="00B13761">
        <w:rPr>
          <w:rFonts w:ascii="Times New Roman" w:hAnsi="Times New Roman"/>
          <w:sz w:val="24"/>
          <w:szCs w:val="24"/>
        </w:rPr>
        <w:t>3  УмбетаевИ., Махмаджанов С.П.Достижения селекции хлопчатника в Казахстане //</w:t>
      </w:r>
      <w:r w:rsidRPr="00B13761">
        <w:rPr>
          <w:rFonts w:ascii="Times New Roman" w:hAnsi="Times New Roman"/>
          <w:sz w:val="24"/>
          <w:szCs w:val="24"/>
          <w:lang w:val="kk-KZ"/>
        </w:rPr>
        <w:t>Материалы Республиканской научно-теорической конференций «Сейфуллинские чтения - 14: Молодежь, наука, иновации: цифровизация – новый этап развития».</w:t>
      </w:r>
      <w:r w:rsidRPr="00B13761">
        <w:rPr>
          <w:rFonts w:ascii="Times New Roman" w:hAnsi="Times New Roman"/>
          <w:sz w:val="24"/>
          <w:szCs w:val="24"/>
        </w:rPr>
        <w:t xml:space="preserve"> – </w:t>
      </w:r>
      <w:r w:rsidRPr="00B13761">
        <w:rPr>
          <w:rFonts w:ascii="Times New Roman" w:hAnsi="Times New Roman"/>
          <w:sz w:val="24"/>
          <w:szCs w:val="24"/>
          <w:lang w:val="kk-KZ"/>
        </w:rPr>
        <w:t>2018</w:t>
      </w:r>
      <w:r w:rsidRPr="00B13761">
        <w:rPr>
          <w:rFonts w:ascii="Times New Roman" w:hAnsi="Times New Roman"/>
          <w:sz w:val="24"/>
          <w:szCs w:val="24"/>
        </w:rPr>
        <w:t xml:space="preserve">. – </w:t>
      </w:r>
      <w:r w:rsidRPr="00B13761">
        <w:rPr>
          <w:rFonts w:ascii="Times New Roman" w:hAnsi="Times New Roman"/>
          <w:sz w:val="24"/>
          <w:szCs w:val="24"/>
          <w:lang w:val="kk-KZ"/>
        </w:rPr>
        <w:t>Т.1,Ч.1. -</w:t>
      </w:r>
      <w:r w:rsidRPr="00B13761">
        <w:rPr>
          <w:rFonts w:ascii="Times New Roman" w:hAnsi="Times New Roman"/>
          <w:sz w:val="24"/>
          <w:szCs w:val="24"/>
          <w:lang w:val="en-US"/>
        </w:rPr>
        <w:t>C</w:t>
      </w:r>
      <w:r w:rsidRPr="00B13761">
        <w:rPr>
          <w:rFonts w:ascii="Times New Roman" w:hAnsi="Times New Roman"/>
          <w:sz w:val="24"/>
          <w:szCs w:val="24"/>
        </w:rPr>
        <w:t>. 3-4.</w:t>
      </w:r>
    </w:p>
    <w:p w:rsidR="0044318E" w:rsidRPr="00B13761" w:rsidRDefault="0044318E" w:rsidP="0044318E">
      <w:pPr>
        <w:pStyle w:val="a3"/>
        <w:ind w:firstLine="709"/>
        <w:jc w:val="both"/>
        <w:rPr>
          <w:rFonts w:ascii="Times New Roman" w:hAnsi="Times New Roman"/>
          <w:sz w:val="24"/>
          <w:szCs w:val="24"/>
        </w:rPr>
      </w:pPr>
      <w:r w:rsidRPr="00B13761">
        <w:rPr>
          <w:rFonts w:ascii="Times New Roman" w:hAnsi="Times New Roman"/>
          <w:sz w:val="24"/>
          <w:szCs w:val="24"/>
        </w:rPr>
        <w:t>4  Умбетаев И., Бигараев О., Гусейнов И., Костаков А.Эффективность агротехнического метода защиты хлопчатника от хлопковой совки//</w:t>
      </w:r>
      <w:r w:rsidRPr="00B13761">
        <w:rPr>
          <w:rFonts w:ascii="Times New Roman" w:hAnsi="Times New Roman"/>
          <w:sz w:val="24"/>
          <w:szCs w:val="24"/>
          <w:lang w:val="kk-KZ"/>
        </w:rPr>
        <w:t xml:space="preserve"> Международный научный журнал «</w:t>
      </w:r>
      <w:r w:rsidRPr="00B13761">
        <w:rPr>
          <w:rFonts w:ascii="Times New Roman" w:hAnsi="Times New Roman"/>
          <w:sz w:val="24"/>
          <w:szCs w:val="24"/>
        </w:rPr>
        <w:t>Путь н</w:t>
      </w:r>
      <w:r w:rsidRPr="00B13761">
        <w:rPr>
          <w:rFonts w:ascii="Times New Roman" w:hAnsi="Times New Roman"/>
          <w:sz w:val="24"/>
          <w:szCs w:val="24"/>
          <w:lang w:val="kk-KZ"/>
        </w:rPr>
        <w:t xml:space="preserve">ауки». </w:t>
      </w:r>
      <w:r w:rsidRPr="00B13761">
        <w:rPr>
          <w:rFonts w:ascii="Times New Roman" w:hAnsi="Times New Roman"/>
          <w:sz w:val="24"/>
          <w:szCs w:val="24"/>
        </w:rPr>
        <w:t xml:space="preserve">- Волгоград. </w:t>
      </w:r>
      <w:r w:rsidRPr="00B13761">
        <w:rPr>
          <w:rFonts w:ascii="Times New Roman" w:hAnsi="Times New Roman"/>
          <w:sz w:val="24"/>
          <w:szCs w:val="24"/>
          <w:lang w:val="kk-KZ"/>
        </w:rPr>
        <w:t xml:space="preserve"> – 201</w:t>
      </w:r>
      <w:r w:rsidRPr="00B13761">
        <w:rPr>
          <w:rFonts w:ascii="Times New Roman" w:hAnsi="Times New Roman"/>
          <w:sz w:val="24"/>
          <w:szCs w:val="24"/>
        </w:rPr>
        <w:t xml:space="preserve">8. </w:t>
      </w:r>
    </w:p>
    <w:p w:rsidR="0044318E" w:rsidRPr="00B13761" w:rsidRDefault="0044318E" w:rsidP="0044318E">
      <w:pPr>
        <w:pStyle w:val="a3"/>
        <w:ind w:firstLine="709"/>
        <w:jc w:val="both"/>
        <w:rPr>
          <w:rFonts w:ascii="Times New Roman" w:hAnsi="Times New Roman"/>
          <w:sz w:val="24"/>
          <w:szCs w:val="24"/>
        </w:rPr>
      </w:pPr>
      <w:r w:rsidRPr="00B13761">
        <w:rPr>
          <w:rFonts w:ascii="Times New Roman" w:hAnsi="Times New Roman"/>
          <w:sz w:val="24"/>
          <w:szCs w:val="24"/>
        </w:rPr>
        <w:t xml:space="preserve">5  Умбетаев И., Бигараев О., Костаков А. Краткосрочное и долгосрочное прогнозирование вредителей хлопчатника // </w:t>
      </w:r>
      <w:r w:rsidRPr="00B13761">
        <w:rPr>
          <w:rFonts w:ascii="Times New Roman" w:hAnsi="Times New Roman"/>
          <w:sz w:val="24"/>
          <w:szCs w:val="24"/>
          <w:lang w:val="kk-KZ"/>
        </w:rPr>
        <w:t>Международный научный журнал «</w:t>
      </w:r>
      <w:r w:rsidRPr="00B13761">
        <w:rPr>
          <w:rFonts w:ascii="Times New Roman" w:hAnsi="Times New Roman"/>
          <w:sz w:val="24"/>
          <w:szCs w:val="24"/>
        </w:rPr>
        <w:t>Путь н</w:t>
      </w:r>
      <w:r w:rsidRPr="00B13761">
        <w:rPr>
          <w:rFonts w:ascii="Times New Roman" w:hAnsi="Times New Roman"/>
          <w:sz w:val="24"/>
          <w:szCs w:val="24"/>
          <w:lang w:val="kk-KZ"/>
        </w:rPr>
        <w:t xml:space="preserve">ауки». </w:t>
      </w:r>
      <w:r w:rsidRPr="00B13761">
        <w:rPr>
          <w:rFonts w:ascii="Times New Roman" w:hAnsi="Times New Roman"/>
          <w:sz w:val="24"/>
          <w:szCs w:val="24"/>
        </w:rPr>
        <w:t xml:space="preserve">- Волгоград. – </w:t>
      </w:r>
      <w:r w:rsidRPr="00B13761">
        <w:rPr>
          <w:rFonts w:ascii="Times New Roman" w:hAnsi="Times New Roman"/>
          <w:sz w:val="24"/>
          <w:szCs w:val="24"/>
          <w:lang w:val="kk-KZ"/>
        </w:rPr>
        <w:t>201</w:t>
      </w:r>
      <w:r w:rsidRPr="00B13761">
        <w:rPr>
          <w:rFonts w:ascii="Times New Roman" w:hAnsi="Times New Roman"/>
          <w:sz w:val="24"/>
          <w:szCs w:val="24"/>
        </w:rPr>
        <w:t xml:space="preserve">8. </w:t>
      </w:r>
    </w:p>
    <w:p w:rsidR="0044318E" w:rsidRPr="00B13761" w:rsidRDefault="0044318E" w:rsidP="0044318E">
      <w:pPr>
        <w:spacing w:after="0" w:line="240" w:lineRule="auto"/>
        <w:ind w:firstLine="709"/>
        <w:jc w:val="both"/>
        <w:rPr>
          <w:rFonts w:ascii="Times New Roman" w:hAnsi="Times New Roman"/>
          <w:sz w:val="24"/>
          <w:szCs w:val="24"/>
          <w:lang w:val="kk-KZ"/>
        </w:rPr>
      </w:pPr>
      <w:r w:rsidRPr="00B13761">
        <w:rPr>
          <w:rFonts w:ascii="Times New Roman" w:hAnsi="Times New Roman"/>
          <w:sz w:val="24"/>
          <w:szCs w:val="24"/>
          <w:lang w:val="kk-KZ"/>
        </w:rPr>
        <w:t xml:space="preserve">6  Умбетаев И., Бигараев О., Костаков А. Сагдуллаев А. Биологическая  эффективность нового инсектицида Проклэм Фит против хлопковой совки // «Қишлоқ хужалиги экинларини зарали организмлардан уйғунлашган химоя қилишнинг хозирги холати ва истиқболлари» мавсусидаги С.Н. Алимухамедовнинг 90 йиллик хотирасига бағишланган Халқаро илмий-амалий конференция. – Ташкент. - 2019. – C. 141-145. </w:t>
      </w:r>
    </w:p>
    <w:p w:rsidR="0044318E" w:rsidRPr="00B13761" w:rsidRDefault="0044318E" w:rsidP="0044318E">
      <w:pPr>
        <w:spacing w:after="0" w:line="240" w:lineRule="auto"/>
        <w:ind w:firstLine="709"/>
        <w:jc w:val="both"/>
        <w:rPr>
          <w:rFonts w:ascii="Times New Roman" w:hAnsi="Times New Roman"/>
          <w:sz w:val="24"/>
          <w:szCs w:val="24"/>
          <w:lang w:val="kk-KZ"/>
        </w:rPr>
      </w:pPr>
      <w:r w:rsidRPr="00B13761">
        <w:rPr>
          <w:rFonts w:ascii="Times New Roman" w:hAnsi="Times New Roman"/>
          <w:sz w:val="24"/>
          <w:szCs w:val="24"/>
          <w:lang w:val="kk-KZ"/>
        </w:rPr>
        <w:t xml:space="preserve">7 Умбетаев И., Бигараев О., Костаков А. Сагдуллаев А. Экономическая эффективность применения химических приемов в защите от основных вредителей хлопчатника // «Қишлоқ хужалиги экинларини зарали организмлардан уйғунлашган химоя қилишнинг хозирги холати ва истиқболлари» мавсусидаги С.Н. Алимухамедовнинг 90 йиллик хотирасига бағишланган Халқаро илмий-амалий конференция. – Ташкент. - 2019. – C. 134-140. </w:t>
      </w:r>
    </w:p>
    <w:p w:rsidR="0044318E" w:rsidRPr="00B13761" w:rsidRDefault="0044318E" w:rsidP="0044318E">
      <w:pPr>
        <w:pStyle w:val="a3"/>
        <w:ind w:firstLine="709"/>
        <w:jc w:val="both"/>
        <w:rPr>
          <w:rFonts w:ascii="Times New Roman" w:hAnsi="Times New Roman"/>
          <w:sz w:val="24"/>
          <w:szCs w:val="24"/>
        </w:rPr>
      </w:pPr>
      <w:r w:rsidRPr="00B13761">
        <w:rPr>
          <w:rFonts w:ascii="Times New Roman" w:hAnsi="Times New Roman"/>
          <w:sz w:val="24"/>
          <w:szCs w:val="24"/>
        </w:rPr>
        <w:t xml:space="preserve">8 Умбетаев И., Бигараев О., Костаков А. Влияние температуры на выживаемость куколок хлопковой совки </w:t>
      </w:r>
      <w:r w:rsidRPr="00B13761">
        <w:rPr>
          <w:rFonts w:ascii="Times New Roman" w:hAnsi="Times New Roman"/>
          <w:i/>
          <w:sz w:val="24"/>
          <w:szCs w:val="24"/>
        </w:rPr>
        <w:t>(</w:t>
      </w:r>
      <w:r w:rsidRPr="00B13761">
        <w:rPr>
          <w:rFonts w:ascii="Times New Roman" w:hAnsi="Times New Roman"/>
          <w:sz w:val="24"/>
          <w:szCs w:val="24"/>
          <w:lang w:val="en-US"/>
        </w:rPr>
        <w:t>Helicoverpa</w:t>
      </w:r>
      <w:r w:rsidRPr="00B13761">
        <w:rPr>
          <w:rFonts w:ascii="Times New Roman" w:hAnsi="Times New Roman"/>
          <w:sz w:val="24"/>
          <w:szCs w:val="24"/>
        </w:rPr>
        <w:t xml:space="preserve"> </w:t>
      </w:r>
      <w:r w:rsidRPr="00B13761">
        <w:rPr>
          <w:rFonts w:ascii="Times New Roman" w:hAnsi="Times New Roman"/>
          <w:sz w:val="24"/>
          <w:szCs w:val="24"/>
          <w:lang w:val="en-US"/>
        </w:rPr>
        <w:t>armigera</w:t>
      </w:r>
      <w:r w:rsidRPr="00B13761">
        <w:rPr>
          <w:rFonts w:ascii="Times New Roman" w:hAnsi="Times New Roman"/>
          <w:sz w:val="24"/>
          <w:szCs w:val="24"/>
        </w:rPr>
        <w:t xml:space="preserve"> </w:t>
      </w:r>
      <w:r w:rsidRPr="00B13761">
        <w:rPr>
          <w:rFonts w:ascii="Times New Roman" w:hAnsi="Times New Roman"/>
          <w:sz w:val="24"/>
          <w:szCs w:val="24"/>
          <w:lang w:val="uz-Latn-UZ"/>
        </w:rPr>
        <w:t>Hb</w:t>
      </w:r>
      <w:r w:rsidRPr="00B13761">
        <w:rPr>
          <w:rFonts w:ascii="Times New Roman" w:hAnsi="Times New Roman"/>
          <w:i/>
          <w:sz w:val="24"/>
          <w:szCs w:val="24"/>
          <w:lang w:val="uz-Latn-UZ"/>
        </w:rPr>
        <w:t>.</w:t>
      </w:r>
      <w:r w:rsidRPr="00B13761">
        <w:rPr>
          <w:rFonts w:ascii="Times New Roman" w:hAnsi="Times New Roman"/>
          <w:i/>
          <w:sz w:val="24"/>
          <w:szCs w:val="24"/>
        </w:rPr>
        <w:t xml:space="preserve">) </w:t>
      </w:r>
      <w:r w:rsidRPr="00B13761">
        <w:rPr>
          <w:rFonts w:ascii="Times New Roman" w:hAnsi="Times New Roman"/>
          <w:sz w:val="24"/>
          <w:szCs w:val="24"/>
        </w:rPr>
        <w:t>// Научно-практический журнал Западно-Казахстанского аграрно-технического университета имени Жангир хана «Наука и образование»</w:t>
      </w:r>
      <w:r w:rsidRPr="00B13761">
        <w:rPr>
          <w:rFonts w:ascii="Times New Roman" w:hAnsi="Times New Roman"/>
          <w:sz w:val="24"/>
          <w:szCs w:val="24"/>
          <w:lang w:val="kk-KZ"/>
        </w:rPr>
        <w:t xml:space="preserve">. </w:t>
      </w:r>
      <w:r w:rsidRPr="00B13761">
        <w:rPr>
          <w:rFonts w:ascii="Times New Roman" w:hAnsi="Times New Roman"/>
          <w:sz w:val="24"/>
          <w:szCs w:val="24"/>
        </w:rPr>
        <w:t xml:space="preserve">- Уральск. – </w:t>
      </w:r>
      <w:r w:rsidRPr="00B13761">
        <w:rPr>
          <w:rFonts w:ascii="Times New Roman" w:hAnsi="Times New Roman"/>
          <w:sz w:val="24"/>
          <w:szCs w:val="24"/>
          <w:lang w:val="kk-KZ"/>
        </w:rPr>
        <w:t>201</w:t>
      </w:r>
      <w:r w:rsidRPr="00B13761">
        <w:rPr>
          <w:rFonts w:ascii="Times New Roman" w:hAnsi="Times New Roman"/>
          <w:sz w:val="24"/>
          <w:szCs w:val="24"/>
        </w:rPr>
        <w:t>9. – С. 38-42.</w:t>
      </w:r>
    </w:p>
    <w:p w:rsidR="0044318E" w:rsidRPr="00B13761" w:rsidRDefault="0044318E" w:rsidP="0044318E">
      <w:pPr>
        <w:pStyle w:val="a5"/>
        <w:tabs>
          <w:tab w:val="left" w:pos="993"/>
          <w:tab w:val="left" w:pos="1134"/>
          <w:tab w:val="left" w:pos="1276"/>
        </w:tabs>
        <w:spacing w:after="0" w:line="240" w:lineRule="auto"/>
        <w:ind w:left="0" w:firstLine="709"/>
        <w:jc w:val="both"/>
        <w:rPr>
          <w:rFonts w:ascii="Times New Roman" w:hAnsi="Times New Roman"/>
          <w:sz w:val="24"/>
          <w:szCs w:val="24"/>
          <w:lang w:val="kk-KZ"/>
        </w:rPr>
      </w:pPr>
      <w:r w:rsidRPr="00B13761">
        <w:rPr>
          <w:rFonts w:ascii="Times New Roman" w:hAnsi="Times New Roman"/>
          <w:sz w:val="24"/>
          <w:szCs w:val="24"/>
        </w:rPr>
        <w:t xml:space="preserve">9 Умбетаев И., Бигараев О., Костаков А. </w:t>
      </w:r>
      <w:r w:rsidRPr="00B13761">
        <w:rPr>
          <w:rFonts w:ascii="Times New Roman" w:hAnsi="Times New Roman"/>
          <w:sz w:val="24"/>
          <w:szCs w:val="24"/>
          <w:lang w:val="kk-KZ"/>
        </w:rPr>
        <w:t xml:space="preserve">Оценка устойчивости отечественных и зарубежных сортов хлопчатника к хлопковой совке // Наука, производство, бизнес: современное состояние и пути инновационного развития аграрного сектора на примере Агрохолдинга «Байсерке-Агро»: Междунар. науч.-практ. конференция. – Алматы. - 2019. – C. 51-56. </w:t>
      </w:r>
    </w:p>
    <w:p w:rsidR="0044318E" w:rsidRPr="00B13761" w:rsidRDefault="0044318E" w:rsidP="0044318E">
      <w:pPr>
        <w:pStyle w:val="a5"/>
        <w:tabs>
          <w:tab w:val="left" w:pos="993"/>
          <w:tab w:val="left" w:pos="1134"/>
          <w:tab w:val="left" w:pos="1276"/>
        </w:tabs>
        <w:spacing w:after="0" w:line="240" w:lineRule="auto"/>
        <w:ind w:left="0" w:firstLine="709"/>
        <w:jc w:val="both"/>
        <w:rPr>
          <w:rFonts w:ascii="Times New Roman" w:hAnsi="Times New Roman"/>
          <w:sz w:val="24"/>
          <w:szCs w:val="24"/>
        </w:rPr>
      </w:pPr>
      <w:r w:rsidRPr="00B13761">
        <w:rPr>
          <w:rFonts w:ascii="Times New Roman" w:hAnsi="Times New Roman"/>
          <w:sz w:val="24"/>
          <w:szCs w:val="24"/>
        </w:rPr>
        <w:t xml:space="preserve">10  Умбетаев И., Бигараев О., Костаков А. </w:t>
      </w:r>
      <w:r w:rsidRPr="00B13761">
        <w:rPr>
          <w:rFonts w:ascii="Times New Roman" w:hAnsi="Times New Roman"/>
          <w:sz w:val="24"/>
          <w:szCs w:val="24"/>
          <w:lang w:val="kk-KZ"/>
        </w:rPr>
        <w:t xml:space="preserve">Экономическая эффективность химических приемов в защите от основных вредителей хлопчатника // </w:t>
      </w:r>
      <w:r w:rsidRPr="00B13761">
        <w:rPr>
          <w:rFonts w:ascii="Times New Roman" w:hAnsi="Times New Roman"/>
          <w:sz w:val="24"/>
          <w:szCs w:val="24"/>
        </w:rPr>
        <w:t>Достижения и перспективы развития земледелия и растениеводства</w:t>
      </w:r>
      <w:r w:rsidRPr="00B13761">
        <w:rPr>
          <w:rFonts w:ascii="Times New Roman" w:hAnsi="Times New Roman"/>
          <w:sz w:val="24"/>
          <w:szCs w:val="24"/>
          <w:lang w:val="kk-KZ"/>
        </w:rPr>
        <w:t xml:space="preserve">: Междунар. науч.-практ. конференция. – Алмалыбак. - 2019. – C. 418-421. </w:t>
      </w:r>
    </w:p>
    <w:p w:rsidR="0044318E" w:rsidRPr="00B13761" w:rsidRDefault="0044318E" w:rsidP="0044318E">
      <w:pPr>
        <w:pStyle w:val="a5"/>
        <w:tabs>
          <w:tab w:val="left" w:pos="0"/>
          <w:tab w:val="left" w:pos="1276"/>
        </w:tabs>
        <w:spacing w:after="0" w:line="240" w:lineRule="auto"/>
        <w:ind w:left="0" w:firstLine="709"/>
        <w:jc w:val="both"/>
        <w:rPr>
          <w:rFonts w:ascii="Times New Roman" w:hAnsi="Times New Roman"/>
          <w:sz w:val="24"/>
          <w:szCs w:val="24"/>
          <w:lang w:val="kk-KZ"/>
        </w:rPr>
      </w:pPr>
      <w:r w:rsidRPr="00B13761">
        <w:rPr>
          <w:rFonts w:ascii="Times New Roman" w:hAnsi="Times New Roman"/>
          <w:sz w:val="24"/>
          <w:szCs w:val="24"/>
        </w:rPr>
        <w:t xml:space="preserve">11 </w:t>
      </w:r>
      <w:r w:rsidRPr="00B13761">
        <w:rPr>
          <w:rFonts w:ascii="Times New Roman" w:hAnsi="Times New Roman"/>
          <w:sz w:val="24"/>
          <w:szCs w:val="24"/>
          <w:lang w:val="kk-KZ"/>
        </w:rPr>
        <w:t xml:space="preserve">Умбетаев И., </w:t>
      </w:r>
      <w:r w:rsidRPr="00B13761">
        <w:rPr>
          <w:rFonts w:ascii="Times New Roman" w:eastAsia="Calibri" w:hAnsi="Times New Roman"/>
          <w:sz w:val="24"/>
          <w:szCs w:val="24"/>
        </w:rPr>
        <w:t xml:space="preserve">Тагаев А. </w:t>
      </w:r>
      <w:r w:rsidRPr="00B13761">
        <w:rPr>
          <w:rFonts w:ascii="Times New Roman" w:hAnsi="Times New Roman"/>
          <w:sz w:val="24"/>
          <w:szCs w:val="24"/>
          <w:lang w:val="kk-KZ"/>
        </w:rPr>
        <w:t xml:space="preserve">Возделывание хлопчатника: адаптация технологии // </w:t>
      </w:r>
      <w:r w:rsidRPr="00B13761">
        <w:rPr>
          <w:rFonts w:ascii="Times New Roman" w:hAnsi="Times New Roman"/>
          <w:sz w:val="24"/>
          <w:szCs w:val="24"/>
        </w:rPr>
        <w:t>Достижения и перспективы развития земледелия и растениеводства</w:t>
      </w:r>
      <w:r w:rsidRPr="00B13761">
        <w:rPr>
          <w:rFonts w:ascii="Times New Roman" w:hAnsi="Times New Roman"/>
          <w:sz w:val="24"/>
          <w:szCs w:val="24"/>
          <w:lang w:val="kk-KZ"/>
        </w:rPr>
        <w:t xml:space="preserve">: Междунар. науч.-практ. конференция. – Алмалыбак. - 2019. – C. 421-426. </w:t>
      </w:r>
    </w:p>
    <w:p w:rsidR="0044318E" w:rsidRPr="00B13761" w:rsidRDefault="0044318E" w:rsidP="0044318E">
      <w:pPr>
        <w:pStyle w:val="a5"/>
        <w:numPr>
          <w:ilvl w:val="0"/>
          <w:numId w:val="31"/>
        </w:numPr>
        <w:tabs>
          <w:tab w:val="left" w:pos="0"/>
          <w:tab w:val="left" w:pos="1276"/>
        </w:tabs>
        <w:spacing w:after="0" w:line="240" w:lineRule="auto"/>
        <w:ind w:left="0" w:firstLine="709"/>
        <w:jc w:val="both"/>
        <w:rPr>
          <w:rFonts w:ascii="Times New Roman" w:hAnsi="Times New Roman"/>
          <w:color w:val="FF0000"/>
          <w:sz w:val="24"/>
          <w:szCs w:val="24"/>
          <w:lang w:val="kk-KZ"/>
        </w:rPr>
      </w:pPr>
      <w:r w:rsidRPr="00B13761">
        <w:rPr>
          <w:rFonts w:ascii="Times New Roman" w:hAnsi="Times New Roman"/>
          <w:sz w:val="24"/>
          <w:szCs w:val="24"/>
          <w:lang w:val="en-US"/>
        </w:rPr>
        <w:t>Umbetayev</w:t>
      </w:r>
      <w:r w:rsidRPr="00B13761">
        <w:rPr>
          <w:rFonts w:ascii="Times New Roman" w:hAnsi="Times New Roman"/>
          <w:sz w:val="24"/>
          <w:szCs w:val="24"/>
          <w:lang w:val="kk-KZ"/>
        </w:rPr>
        <w:t xml:space="preserve"> </w:t>
      </w:r>
      <w:r w:rsidRPr="00B13761">
        <w:rPr>
          <w:rFonts w:ascii="Times New Roman" w:hAnsi="Times New Roman"/>
          <w:sz w:val="24"/>
          <w:szCs w:val="24"/>
          <w:lang w:val="en-US"/>
        </w:rPr>
        <w:t>I., Bigarayev O., Kostakov A., Sagdullaev A. Development of a biological method of protecting cotton</w:t>
      </w:r>
      <w:r w:rsidRPr="00B13761">
        <w:rPr>
          <w:rFonts w:ascii="Times New Roman" w:hAnsi="Times New Roman"/>
          <w:sz w:val="24"/>
          <w:szCs w:val="24"/>
          <w:lang w:val="kk-KZ"/>
        </w:rPr>
        <w:t xml:space="preserve"> // «The Way of Science» International scientific journal. – Volgograd. - 2019. –</w:t>
      </w:r>
      <w:r w:rsidRPr="00B13761">
        <w:rPr>
          <w:rFonts w:ascii="Times New Roman" w:hAnsi="Times New Roman"/>
          <w:sz w:val="24"/>
          <w:szCs w:val="24"/>
          <w:lang w:val="en-US"/>
        </w:rPr>
        <w:t xml:space="preserve"> </w:t>
      </w:r>
      <w:r w:rsidRPr="00B13761">
        <w:rPr>
          <w:rFonts w:ascii="Times New Roman" w:hAnsi="Times New Roman"/>
          <w:sz w:val="24"/>
          <w:szCs w:val="24"/>
          <w:lang w:val="kk-KZ"/>
        </w:rPr>
        <w:t>№</w:t>
      </w:r>
      <w:r w:rsidRPr="00B13761">
        <w:rPr>
          <w:rFonts w:ascii="Times New Roman" w:hAnsi="Times New Roman"/>
          <w:sz w:val="24"/>
          <w:szCs w:val="24"/>
          <w:lang w:val="en-US"/>
        </w:rPr>
        <w:t xml:space="preserve"> </w:t>
      </w:r>
      <w:r w:rsidRPr="00B13761">
        <w:rPr>
          <w:rFonts w:ascii="Times New Roman" w:hAnsi="Times New Roman"/>
          <w:sz w:val="24"/>
          <w:szCs w:val="24"/>
          <w:lang w:val="kk-KZ"/>
        </w:rPr>
        <w:t xml:space="preserve">5. (63). – </w:t>
      </w:r>
      <w:r w:rsidRPr="00B13761">
        <w:rPr>
          <w:rFonts w:ascii="Times New Roman" w:hAnsi="Times New Roman"/>
          <w:sz w:val="24"/>
          <w:szCs w:val="24"/>
          <w:lang w:val="en-US"/>
        </w:rPr>
        <w:t>P</w:t>
      </w:r>
      <w:r w:rsidRPr="00B13761">
        <w:rPr>
          <w:rFonts w:ascii="Times New Roman" w:hAnsi="Times New Roman"/>
          <w:sz w:val="24"/>
          <w:szCs w:val="24"/>
          <w:lang w:val="kk-KZ"/>
        </w:rPr>
        <w:t xml:space="preserve">. 38-41. </w:t>
      </w:r>
    </w:p>
    <w:p w:rsidR="0044318E" w:rsidRDefault="0044318E" w:rsidP="0044318E">
      <w:pPr>
        <w:pStyle w:val="a5"/>
        <w:tabs>
          <w:tab w:val="left" w:pos="0"/>
          <w:tab w:val="left" w:pos="1276"/>
        </w:tabs>
        <w:spacing w:after="0" w:line="240" w:lineRule="auto"/>
        <w:ind w:left="709"/>
        <w:jc w:val="both"/>
        <w:rPr>
          <w:rFonts w:ascii="Times New Roman" w:hAnsi="Times New Roman"/>
          <w:sz w:val="24"/>
          <w:szCs w:val="24"/>
          <w:lang w:val="kk-KZ"/>
        </w:rPr>
      </w:pPr>
    </w:p>
    <w:p w:rsidR="0044318E" w:rsidRPr="005B2AA6" w:rsidRDefault="0044318E" w:rsidP="0044318E">
      <w:pPr>
        <w:tabs>
          <w:tab w:val="left" w:pos="3409"/>
        </w:tabs>
        <w:spacing w:after="0" w:line="240" w:lineRule="auto"/>
        <w:ind w:firstLine="709"/>
        <w:rPr>
          <w:rFonts w:ascii="Times New Roman" w:hAnsi="Times New Roman"/>
          <w:sz w:val="24"/>
          <w:szCs w:val="24"/>
          <w:lang w:val="en-US"/>
        </w:rPr>
      </w:pPr>
      <w:r>
        <w:rPr>
          <w:rFonts w:ascii="Times New Roman" w:hAnsi="Times New Roman"/>
          <w:sz w:val="24"/>
          <w:szCs w:val="24"/>
        </w:rPr>
        <w:lastRenderedPageBreak/>
        <w:t xml:space="preserve">Продолжение приложение </w:t>
      </w:r>
      <w:r>
        <w:rPr>
          <w:rFonts w:ascii="Times New Roman" w:hAnsi="Times New Roman"/>
          <w:sz w:val="24"/>
          <w:szCs w:val="24"/>
          <w:lang w:val="en-US"/>
        </w:rPr>
        <w:t>6</w:t>
      </w:r>
    </w:p>
    <w:p w:rsidR="0044318E" w:rsidRPr="00B13761" w:rsidRDefault="0044318E" w:rsidP="0044318E">
      <w:pPr>
        <w:pStyle w:val="a5"/>
        <w:tabs>
          <w:tab w:val="left" w:pos="0"/>
          <w:tab w:val="left" w:pos="1276"/>
        </w:tabs>
        <w:spacing w:after="0" w:line="240" w:lineRule="auto"/>
        <w:ind w:left="709"/>
        <w:jc w:val="both"/>
        <w:rPr>
          <w:rFonts w:ascii="Times New Roman" w:hAnsi="Times New Roman"/>
          <w:color w:val="FF0000"/>
          <w:sz w:val="24"/>
          <w:szCs w:val="24"/>
          <w:lang w:val="kk-KZ"/>
        </w:rPr>
      </w:pPr>
    </w:p>
    <w:p w:rsidR="0044318E" w:rsidRPr="00B13761" w:rsidRDefault="0044318E" w:rsidP="0044318E">
      <w:pPr>
        <w:pStyle w:val="a5"/>
        <w:numPr>
          <w:ilvl w:val="0"/>
          <w:numId w:val="31"/>
        </w:numPr>
        <w:tabs>
          <w:tab w:val="left" w:pos="0"/>
          <w:tab w:val="left" w:pos="1276"/>
        </w:tabs>
        <w:spacing w:after="0" w:line="240" w:lineRule="auto"/>
        <w:ind w:left="0" w:firstLine="709"/>
        <w:jc w:val="both"/>
        <w:rPr>
          <w:rFonts w:ascii="Times New Roman" w:hAnsi="Times New Roman"/>
          <w:sz w:val="24"/>
          <w:szCs w:val="24"/>
          <w:lang w:val="kk-KZ"/>
        </w:rPr>
      </w:pPr>
      <w:r w:rsidRPr="00B13761">
        <w:rPr>
          <w:rFonts w:ascii="Times New Roman" w:hAnsi="Times New Roman"/>
          <w:sz w:val="24"/>
          <w:szCs w:val="24"/>
          <w:lang w:val="kk-KZ"/>
        </w:rPr>
        <w:t xml:space="preserve">Умбетаев И., </w:t>
      </w:r>
      <w:r w:rsidRPr="00B13761">
        <w:rPr>
          <w:rFonts w:ascii="Times New Roman" w:eastAsia="Calibri" w:hAnsi="Times New Roman"/>
          <w:sz w:val="24"/>
          <w:szCs w:val="24"/>
        </w:rPr>
        <w:t>Тагаев А., Махмаджанов С.</w:t>
      </w:r>
      <w:r w:rsidRPr="00B13761">
        <w:rPr>
          <w:rFonts w:ascii="Times New Roman" w:hAnsi="Times New Roman"/>
          <w:sz w:val="24"/>
          <w:szCs w:val="24"/>
          <w:lang w:val="kk-KZ"/>
        </w:rPr>
        <w:t xml:space="preserve"> Влияние способов посева на физиологические процессы // Международный научный журнал «Путь науки». – Волгоград. - 2019. – № 5 (63). – C. 34-35.</w:t>
      </w:r>
    </w:p>
    <w:p w:rsidR="0044318E" w:rsidRPr="00B13761" w:rsidRDefault="0044318E" w:rsidP="0044318E">
      <w:pPr>
        <w:pStyle w:val="a5"/>
        <w:numPr>
          <w:ilvl w:val="0"/>
          <w:numId w:val="31"/>
        </w:numPr>
        <w:tabs>
          <w:tab w:val="left" w:pos="0"/>
          <w:tab w:val="left" w:pos="1276"/>
        </w:tabs>
        <w:spacing w:after="0" w:line="240" w:lineRule="auto"/>
        <w:ind w:left="0" w:firstLine="709"/>
        <w:jc w:val="both"/>
        <w:rPr>
          <w:rFonts w:ascii="Times New Roman" w:hAnsi="Times New Roman"/>
          <w:sz w:val="24"/>
          <w:szCs w:val="24"/>
          <w:lang w:val="kk-KZ"/>
        </w:rPr>
      </w:pPr>
      <w:r w:rsidRPr="00B13761">
        <w:rPr>
          <w:rFonts w:ascii="Times New Roman" w:hAnsi="Times New Roman"/>
          <w:sz w:val="24"/>
          <w:szCs w:val="24"/>
          <w:lang w:val="kk-KZ"/>
        </w:rPr>
        <w:t xml:space="preserve">Умбетаев И., Асабаев А., Махмаджанов С. Адаптирование высокопродуктивных зарубежных сортов хлопчатника на юге Казахстана // Жахандану, бәсекеге қабілеттілікті арттырудың қазіргі жағдайы мен болашағы: Халықаралық ғылыми-практикалық конференция. – Жетісай. - 2019. – Б. 611-615. </w:t>
      </w:r>
    </w:p>
    <w:p w:rsidR="0044318E" w:rsidRPr="00B13761" w:rsidRDefault="0044318E" w:rsidP="0044318E">
      <w:pPr>
        <w:pStyle w:val="a5"/>
        <w:numPr>
          <w:ilvl w:val="0"/>
          <w:numId w:val="31"/>
        </w:numPr>
        <w:tabs>
          <w:tab w:val="left" w:pos="0"/>
          <w:tab w:val="left" w:pos="1276"/>
        </w:tabs>
        <w:spacing w:after="0" w:line="240" w:lineRule="auto"/>
        <w:ind w:left="0" w:firstLine="709"/>
        <w:jc w:val="both"/>
        <w:rPr>
          <w:rFonts w:ascii="Times New Roman" w:hAnsi="Times New Roman"/>
          <w:sz w:val="24"/>
          <w:szCs w:val="24"/>
          <w:lang w:val="kk-KZ"/>
        </w:rPr>
      </w:pPr>
      <w:r w:rsidRPr="00B13761">
        <w:rPr>
          <w:rFonts w:ascii="Times New Roman" w:hAnsi="Times New Roman"/>
          <w:sz w:val="24"/>
          <w:szCs w:val="24"/>
          <w:lang w:val="kk-KZ"/>
        </w:rPr>
        <w:t xml:space="preserve"> Умбетаев И., Бигараев О., Костаков А. Мақтаны зиянкестерден биологиялық әдіспен қорғаудағы кейбір мәселелер // Жахандану, бәсекеге қабілеттілікті арттырудың қазіргі жағдайы мен болашағы: Халықаралық ғылыми-практикалық конференция. – Жетісай. - 2019. – Б. 7-11. </w:t>
      </w:r>
    </w:p>
    <w:p w:rsidR="0044318E" w:rsidRPr="00B13761" w:rsidRDefault="0044318E" w:rsidP="0044318E">
      <w:pPr>
        <w:spacing w:after="0" w:line="240" w:lineRule="auto"/>
        <w:ind w:firstLine="709"/>
        <w:jc w:val="both"/>
        <w:rPr>
          <w:rFonts w:ascii="Times New Roman" w:hAnsi="Times New Roman"/>
          <w:color w:val="FF0000"/>
          <w:sz w:val="24"/>
          <w:szCs w:val="24"/>
          <w:lang w:val="kk-KZ"/>
        </w:rPr>
      </w:pPr>
      <w:r w:rsidRPr="00B13761">
        <w:rPr>
          <w:rFonts w:ascii="Times New Roman" w:hAnsi="Times New Roman"/>
          <w:sz w:val="24"/>
          <w:szCs w:val="24"/>
          <w:lang w:val="en-US"/>
        </w:rPr>
        <w:t>16   Umbetayev</w:t>
      </w:r>
      <w:r w:rsidRPr="00B13761">
        <w:rPr>
          <w:rFonts w:ascii="Times New Roman" w:hAnsi="Times New Roman"/>
          <w:sz w:val="24"/>
          <w:szCs w:val="24"/>
          <w:lang w:val="kk-KZ"/>
        </w:rPr>
        <w:t xml:space="preserve"> </w:t>
      </w:r>
      <w:r w:rsidRPr="00B13761">
        <w:rPr>
          <w:rFonts w:ascii="Times New Roman" w:hAnsi="Times New Roman"/>
          <w:sz w:val="24"/>
          <w:szCs w:val="24"/>
          <w:lang w:val="en-US"/>
        </w:rPr>
        <w:t>I., Bigarayev O., Kostakov A. Study of the relative stability of the cotton varieties tested</w:t>
      </w:r>
      <w:r w:rsidRPr="00B13761">
        <w:rPr>
          <w:b/>
          <w:sz w:val="24"/>
          <w:szCs w:val="24"/>
          <w:lang w:val="en-US"/>
        </w:rPr>
        <w:t xml:space="preserve">  </w:t>
      </w:r>
      <w:r w:rsidRPr="00B13761">
        <w:rPr>
          <w:rFonts w:ascii="Times New Roman" w:hAnsi="Times New Roman"/>
          <w:sz w:val="24"/>
          <w:szCs w:val="24"/>
          <w:lang w:val="kk-KZ"/>
        </w:rPr>
        <w:t>// «The Way of Science» International scientific journal. – Volgograd. - 20</w:t>
      </w:r>
      <w:r w:rsidRPr="00B13761">
        <w:rPr>
          <w:rFonts w:ascii="Times New Roman" w:hAnsi="Times New Roman"/>
          <w:sz w:val="24"/>
          <w:szCs w:val="24"/>
          <w:lang w:val="en-US"/>
        </w:rPr>
        <w:t>20</w:t>
      </w:r>
      <w:r w:rsidRPr="00B13761">
        <w:rPr>
          <w:rFonts w:ascii="Times New Roman" w:hAnsi="Times New Roman"/>
          <w:sz w:val="24"/>
          <w:szCs w:val="24"/>
          <w:lang w:val="kk-KZ"/>
        </w:rPr>
        <w:t>. –</w:t>
      </w:r>
      <w:r w:rsidRPr="00B13761">
        <w:rPr>
          <w:rFonts w:ascii="Times New Roman" w:hAnsi="Times New Roman"/>
          <w:sz w:val="24"/>
          <w:szCs w:val="24"/>
          <w:lang w:val="en-US"/>
        </w:rPr>
        <w:t xml:space="preserve"> </w:t>
      </w:r>
      <w:r w:rsidRPr="00B13761">
        <w:rPr>
          <w:rFonts w:ascii="Times New Roman" w:hAnsi="Times New Roman"/>
          <w:sz w:val="24"/>
          <w:szCs w:val="24"/>
          <w:lang w:val="kk-KZ"/>
        </w:rPr>
        <w:t>№</w:t>
      </w:r>
      <w:r w:rsidRPr="00B13761">
        <w:rPr>
          <w:rFonts w:ascii="Times New Roman" w:hAnsi="Times New Roman"/>
          <w:sz w:val="24"/>
          <w:szCs w:val="24"/>
          <w:lang w:val="en-US"/>
        </w:rPr>
        <w:t xml:space="preserve"> 3</w:t>
      </w:r>
      <w:r w:rsidRPr="00B13761">
        <w:rPr>
          <w:rFonts w:ascii="Times New Roman" w:hAnsi="Times New Roman"/>
          <w:sz w:val="24"/>
          <w:szCs w:val="24"/>
          <w:lang w:val="kk-KZ"/>
        </w:rPr>
        <w:t>. (</w:t>
      </w:r>
      <w:r w:rsidRPr="00B13761">
        <w:rPr>
          <w:rFonts w:ascii="Times New Roman" w:hAnsi="Times New Roman"/>
          <w:sz w:val="24"/>
          <w:szCs w:val="24"/>
          <w:lang w:val="en-US"/>
        </w:rPr>
        <w:t>7</w:t>
      </w:r>
      <w:r w:rsidRPr="00B13761">
        <w:rPr>
          <w:rFonts w:ascii="Times New Roman" w:hAnsi="Times New Roman"/>
          <w:sz w:val="24"/>
          <w:szCs w:val="24"/>
          <w:lang w:val="kk-KZ"/>
        </w:rPr>
        <w:t xml:space="preserve">3). – </w:t>
      </w:r>
      <w:r w:rsidRPr="00B13761">
        <w:rPr>
          <w:rFonts w:ascii="Times New Roman" w:hAnsi="Times New Roman"/>
          <w:sz w:val="24"/>
          <w:szCs w:val="24"/>
          <w:lang w:val="en-US"/>
        </w:rPr>
        <w:t>P</w:t>
      </w:r>
      <w:r w:rsidRPr="00B13761">
        <w:rPr>
          <w:rFonts w:ascii="Times New Roman" w:hAnsi="Times New Roman"/>
          <w:sz w:val="24"/>
          <w:szCs w:val="24"/>
          <w:lang w:val="kk-KZ"/>
        </w:rPr>
        <w:t>. 3</w:t>
      </w:r>
      <w:r w:rsidRPr="00B13761">
        <w:rPr>
          <w:rFonts w:ascii="Times New Roman" w:hAnsi="Times New Roman"/>
          <w:sz w:val="24"/>
          <w:szCs w:val="24"/>
          <w:lang w:val="en-US"/>
        </w:rPr>
        <w:t>9</w:t>
      </w:r>
      <w:r w:rsidRPr="00B13761">
        <w:rPr>
          <w:rFonts w:ascii="Times New Roman" w:hAnsi="Times New Roman"/>
          <w:sz w:val="24"/>
          <w:szCs w:val="24"/>
          <w:lang w:val="kk-KZ"/>
        </w:rPr>
        <w:t>-4</w:t>
      </w:r>
      <w:r w:rsidRPr="00B13761">
        <w:rPr>
          <w:rFonts w:ascii="Times New Roman" w:hAnsi="Times New Roman"/>
          <w:sz w:val="24"/>
          <w:szCs w:val="24"/>
          <w:lang w:val="en-US"/>
        </w:rPr>
        <w:t>2</w:t>
      </w:r>
      <w:r w:rsidRPr="00B13761">
        <w:rPr>
          <w:rFonts w:ascii="Times New Roman" w:hAnsi="Times New Roman"/>
          <w:sz w:val="24"/>
          <w:szCs w:val="24"/>
          <w:lang w:val="kk-KZ"/>
        </w:rPr>
        <w:t xml:space="preserve">. </w:t>
      </w:r>
    </w:p>
    <w:p w:rsidR="0044318E" w:rsidRPr="00B13761" w:rsidRDefault="0044318E" w:rsidP="0044318E">
      <w:pPr>
        <w:spacing w:after="0" w:line="240" w:lineRule="auto"/>
        <w:ind w:firstLine="709"/>
        <w:jc w:val="both"/>
        <w:rPr>
          <w:rFonts w:ascii="Times New Roman" w:hAnsi="Times New Roman"/>
          <w:color w:val="FF0000"/>
          <w:sz w:val="24"/>
          <w:szCs w:val="24"/>
          <w:lang w:val="kk-KZ"/>
        </w:rPr>
      </w:pPr>
      <w:r w:rsidRPr="00B13761">
        <w:rPr>
          <w:rFonts w:ascii="Times New Roman" w:hAnsi="Times New Roman"/>
          <w:sz w:val="24"/>
          <w:szCs w:val="24"/>
          <w:lang w:val="kk-KZ"/>
        </w:rPr>
        <w:t xml:space="preserve">17   </w:t>
      </w:r>
      <w:r w:rsidRPr="00B13761">
        <w:rPr>
          <w:rFonts w:ascii="Times New Roman" w:hAnsi="Times New Roman"/>
          <w:sz w:val="24"/>
          <w:szCs w:val="24"/>
          <w:lang w:val="en-US"/>
        </w:rPr>
        <w:t>Umbetayev</w:t>
      </w:r>
      <w:r w:rsidRPr="00B13761">
        <w:rPr>
          <w:rFonts w:ascii="Times New Roman" w:hAnsi="Times New Roman"/>
          <w:sz w:val="24"/>
          <w:szCs w:val="24"/>
          <w:lang w:val="kk-KZ"/>
        </w:rPr>
        <w:t xml:space="preserve"> </w:t>
      </w:r>
      <w:r w:rsidRPr="00B13761">
        <w:rPr>
          <w:rFonts w:ascii="Times New Roman" w:hAnsi="Times New Roman"/>
          <w:sz w:val="24"/>
          <w:szCs w:val="24"/>
          <w:lang w:val="en-US"/>
        </w:rPr>
        <w:t>I., Bigarayev O., Kostakov A. Sagdullfev A. Testing of various media feed compositions</w:t>
      </w:r>
      <w:r w:rsidRPr="00B13761">
        <w:rPr>
          <w:i/>
          <w:sz w:val="24"/>
          <w:szCs w:val="24"/>
          <w:lang w:val="en-US"/>
        </w:rPr>
        <w:t xml:space="preserve"> </w:t>
      </w:r>
      <w:r w:rsidRPr="00B13761">
        <w:rPr>
          <w:rFonts w:ascii="Times New Roman" w:hAnsi="Times New Roman"/>
          <w:sz w:val="24"/>
          <w:szCs w:val="24"/>
          <w:lang w:val="kk-KZ"/>
        </w:rPr>
        <w:t>// «The Way of Science» International scientific journal. – Volgograd. - 20</w:t>
      </w:r>
      <w:r w:rsidRPr="00B13761">
        <w:rPr>
          <w:rFonts w:ascii="Times New Roman" w:hAnsi="Times New Roman"/>
          <w:sz w:val="24"/>
          <w:szCs w:val="24"/>
          <w:lang w:val="en-US"/>
        </w:rPr>
        <w:t>20</w:t>
      </w:r>
      <w:r w:rsidRPr="00B13761">
        <w:rPr>
          <w:rFonts w:ascii="Times New Roman" w:hAnsi="Times New Roman"/>
          <w:sz w:val="24"/>
          <w:szCs w:val="24"/>
          <w:lang w:val="kk-KZ"/>
        </w:rPr>
        <w:t>. –</w:t>
      </w:r>
      <w:r w:rsidRPr="00B13761">
        <w:rPr>
          <w:rFonts w:ascii="Times New Roman" w:hAnsi="Times New Roman"/>
          <w:sz w:val="24"/>
          <w:szCs w:val="24"/>
          <w:lang w:val="en-US"/>
        </w:rPr>
        <w:t xml:space="preserve"> </w:t>
      </w:r>
      <w:r w:rsidRPr="00B13761">
        <w:rPr>
          <w:rFonts w:ascii="Times New Roman" w:hAnsi="Times New Roman"/>
          <w:sz w:val="24"/>
          <w:szCs w:val="24"/>
          <w:lang w:val="kk-KZ"/>
        </w:rPr>
        <w:t>№</w:t>
      </w:r>
      <w:r w:rsidRPr="00B13761">
        <w:rPr>
          <w:rFonts w:ascii="Times New Roman" w:hAnsi="Times New Roman"/>
          <w:sz w:val="24"/>
          <w:szCs w:val="24"/>
          <w:lang w:val="en-US"/>
        </w:rPr>
        <w:t xml:space="preserve"> 3</w:t>
      </w:r>
      <w:r w:rsidRPr="00B13761">
        <w:rPr>
          <w:rFonts w:ascii="Times New Roman" w:hAnsi="Times New Roman"/>
          <w:sz w:val="24"/>
          <w:szCs w:val="24"/>
          <w:lang w:val="kk-KZ"/>
        </w:rPr>
        <w:t>. (</w:t>
      </w:r>
      <w:r w:rsidRPr="00B13761">
        <w:rPr>
          <w:rFonts w:ascii="Times New Roman" w:hAnsi="Times New Roman"/>
          <w:sz w:val="24"/>
          <w:szCs w:val="24"/>
        </w:rPr>
        <w:t>7</w:t>
      </w:r>
      <w:r w:rsidRPr="00B13761">
        <w:rPr>
          <w:rFonts w:ascii="Times New Roman" w:hAnsi="Times New Roman"/>
          <w:sz w:val="24"/>
          <w:szCs w:val="24"/>
          <w:lang w:val="kk-KZ"/>
        </w:rPr>
        <w:t xml:space="preserve">3). – </w:t>
      </w:r>
      <w:r w:rsidRPr="00B13761">
        <w:rPr>
          <w:rFonts w:ascii="Times New Roman" w:hAnsi="Times New Roman"/>
          <w:sz w:val="24"/>
          <w:szCs w:val="24"/>
          <w:lang w:val="en-US"/>
        </w:rPr>
        <w:t>P</w:t>
      </w:r>
      <w:r w:rsidRPr="00B13761">
        <w:rPr>
          <w:rFonts w:ascii="Times New Roman" w:hAnsi="Times New Roman"/>
          <w:sz w:val="24"/>
          <w:szCs w:val="24"/>
          <w:lang w:val="kk-KZ"/>
        </w:rPr>
        <w:t xml:space="preserve">. </w:t>
      </w:r>
      <w:r w:rsidRPr="00B13761">
        <w:rPr>
          <w:rFonts w:ascii="Times New Roman" w:hAnsi="Times New Roman"/>
          <w:sz w:val="24"/>
          <w:szCs w:val="24"/>
        </w:rPr>
        <w:t>42</w:t>
      </w:r>
      <w:r w:rsidRPr="00B13761">
        <w:rPr>
          <w:rFonts w:ascii="Times New Roman" w:hAnsi="Times New Roman"/>
          <w:sz w:val="24"/>
          <w:szCs w:val="24"/>
          <w:lang w:val="kk-KZ"/>
        </w:rPr>
        <w:t>-4</w:t>
      </w:r>
      <w:r w:rsidRPr="00B13761">
        <w:rPr>
          <w:rFonts w:ascii="Times New Roman" w:hAnsi="Times New Roman"/>
          <w:sz w:val="24"/>
          <w:szCs w:val="24"/>
        </w:rPr>
        <w:t>5</w:t>
      </w:r>
      <w:r w:rsidRPr="00B13761">
        <w:rPr>
          <w:rFonts w:ascii="Times New Roman" w:hAnsi="Times New Roman"/>
          <w:sz w:val="24"/>
          <w:szCs w:val="24"/>
          <w:lang w:val="kk-KZ"/>
        </w:rPr>
        <w:t xml:space="preserve">. </w:t>
      </w:r>
    </w:p>
    <w:p w:rsidR="0044318E" w:rsidRPr="00B13761" w:rsidRDefault="0044318E" w:rsidP="0044318E">
      <w:pPr>
        <w:pStyle w:val="a3"/>
        <w:ind w:firstLine="709"/>
        <w:jc w:val="both"/>
        <w:rPr>
          <w:rFonts w:ascii="Times New Roman" w:hAnsi="Times New Roman"/>
          <w:sz w:val="24"/>
          <w:szCs w:val="24"/>
          <w:lang w:val="en-US"/>
        </w:rPr>
      </w:pPr>
      <w:r w:rsidRPr="00B13761">
        <w:rPr>
          <w:rFonts w:ascii="Times New Roman" w:hAnsi="Times New Roman"/>
          <w:sz w:val="24"/>
          <w:szCs w:val="24"/>
        </w:rPr>
        <w:t>18   Умбетаев И., Тагаев А., Махмаджанов А. Влияние способов посева на физиологические прцессы хлопчатника //</w:t>
      </w:r>
      <w:r w:rsidRPr="00B13761">
        <w:rPr>
          <w:rFonts w:ascii="Times New Roman" w:hAnsi="Times New Roman"/>
          <w:sz w:val="24"/>
          <w:szCs w:val="24"/>
          <w:lang w:val="kk-KZ"/>
        </w:rPr>
        <w:t xml:space="preserve"> Международный научный журнал «</w:t>
      </w:r>
      <w:r w:rsidRPr="00B13761">
        <w:rPr>
          <w:rFonts w:ascii="Times New Roman" w:hAnsi="Times New Roman"/>
          <w:sz w:val="24"/>
          <w:szCs w:val="24"/>
        </w:rPr>
        <w:t>Путь н</w:t>
      </w:r>
      <w:r w:rsidRPr="00B13761">
        <w:rPr>
          <w:rFonts w:ascii="Times New Roman" w:hAnsi="Times New Roman"/>
          <w:sz w:val="24"/>
          <w:szCs w:val="24"/>
          <w:lang w:val="kk-KZ"/>
        </w:rPr>
        <w:t xml:space="preserve">ауки». </w:t>
      </w:r>
      <w:r w:rsidRPr="00B13761">
        <w:rPr>
          <w:rFonts w:ascii="Times New Roman" w:hAnsi="Times New Roman"/>
          <w:sz w:val="24"/>
          <w:szCs w:val="24"/>
        </w:rPr>
        <w:t xml:space="preserve">- Волгоград. </w:t>
      </w:r>
      <w:r w:rsidRPr="00B13761">
        <w:rPr>
          <w:rFonts w:ascii="Times New Roman" w:hAnsi="Times New Roman"/>
          <w:sz w:val="24"/>
          <w:szCs w:val="24"/>
          <w:lang w:val="kk-KZ"/>
        </w:rPr>
        <w:t xml:space="preserve"> – 2020</w:t>
      </w:r>
      <w:r w:rsidRPr="00B13761">
        <w:rPr>
          <w:rFonts w:ascii="Times New Roman" w:hAnsi="Times New Roman"/>
          <w:sz w:val="24"/>
          <w:szCs w:val="24"/>
          <w:lang w:val="en-US"/>
        </w:rPr>
        <w:t xml:space="preserve">. </w:t>
      </w:r>
      <w:r w:rsidRPr="00B13761">
        <w:rPr>
          <w:rFonts w:ascii="Times New Roman" w:hAnsi="Times New Roman"/>
          <w:sz w:val="24"/>
          <w:szCs w:val="24"/>
          <w:lang w:val="kk-KZ"/>
        </w:rPr>
        <w:t>–</w:t>
      </w:r>
      <w:r w:rsidRPr="00B13761">
        <w:rPr>
          <w:rFonts w:ascii="Times New Roman" w:hAnsi="Times New Roman"/>
          <w:sz w:val="24"/>
          <w:szCs w:val="24"/>
          <w:lang w:val="en-US"/>
        </w:rPr>
        <w:t xml:space="preserve"> </w:t>
      </w:r>
      <w:r w:rsidRPr="00B13761">
        <w:rPr>
          <w:rFonts w:ascii="Times New Roman" w:hAnsi="Times New Roman"/>
          <w:sz w:val="24"/>
          <w:szCs w:val="24"/>
          <w:lang w:val="kk-KZ"/>
        </w:rPr>
        <w:t>№</w:t>
      </w:r>
      <w:r w:rsidRPr="00B13761">
        <w:rPr>
          <w:rFonts w:ascii="Times New Roman" w:hAnsi="Times New Roman"/>
          <w:sz w:val="24"/>
          <w:szCs w:val="24"/>
          <w:lang w:val="en-US"/>
        </w:rPr>
        <w:t xml:space="preserve"> 5</w:t>
      </w:r>
      <w:r w:rsidRPr="00B13761">
        <w:rPr>
          <w:rFonts w:ascii="Times New Roman" w:hAnsi="Times New Roman"/>
          <w:sz w:val="24"/>
          <w:szCs w:val="24"/>
          <w:lang w:val="kk-KZ"/>
        </w:rPr>
        <w:t>. (</w:t>
      </w:r>
      <w:r w:rsidRPr="00B13761">
        <w:rPr>
          <w:rFonts w:ascii="Times New Roman" w:hAnsi="Times New Roman"/>
          <w:sz w:val="24"/>
          <w:szCs w:val="24"/>
          <w:lang w:val="en-US"/>
        </w:rPr>
        <w:t>63</w:t>
      </w:r>
      <w:r w:rsidRPr="00B13761">
        <w:rPr>
          <w:rFonts w:ascii="Times New Roman" w:hAnsi="Times New Roman"/>
          <w:sz w:val="24"/>
          <w:szCs w:val="24"/>
          <w:lang w:val="kk-KZ"/>
        </w:rPr>
        <w:t xml:space="preserve">). – </w:t>
      </w:r>
      <w:r w:rsidRPr="00B13761">
        <w:rPr>
          <w:rFonts w:ascii="Times New Roman" w:hAnsi="Times New Roman"/>
          <w:sz w:val="24"/>
          <w:szCs w:val="24"/>
          <w:lang w:val="en-US"/>
        </w:rPr>
        <w:t>P</w:t>
      </w:r>
      <w:r w:rsidRPr="00B13761">
        <w:rPr>
          <w:rFonts w:ascii="Times New Roman" w:hAnsi="Times New Roman"/>
          <w:sz w:val="24"/>
          <w:szCs w:val="24"/>
          <w:lang w:val="kk-KZ"/>
        </w:rPr>
        <w:t xml:space="preserve">. </w:t>
      </w:r>
      <w:r w:rsidRPr="00B13761">
        <w:rPr>
          <w:rFonts w:ascii="Times New Roman" w:hAnsi="Times New Roman"/>
          <w:sz w:val="24"/>
          <w:szCs w:val="24"/>
          <w:lang w:val="en-US"/>
        </w:rPr>
        <w:t>30-33</w:t>
      </w:r>
      <w:r w:rsidRPr="00B13761">
        <w:rPr>
          <w:rFonts w:ascii="Times New Roman" w:hAnsi="Times New Roman"/>
          <w:sz w:val="24"/>
          <w:szCs w:val="24"/>
          <w:lang w:val="kk-KZ"/>
        </w:rPr>
        <w:t>.</w:t>
      </w:r>
    </w:p>
    <w:p w:rsidR="0044318E" w:rsidRPr="00B13761" w:rsidRDefault="0044318E" w:rsidP="0044318E">
      <w:pPr>
        <w:spacing w:after="0" w:line="240" w:lineRule="auto"/>
        <w:ind w:firstLine="709"/>
        <w:jc w:val="both"/>
        <w:rPr>
          <w:rFonts w:ascii="Times New Roman" w:hAnsi="Times New Roman"/>
          <w:sz w:val="24"/>
          <w:szCs w:val="24"/>
          <w:lang w:val="en-US"/>
        </w:rPr>
      </w:pPr>
      <w:r w:rsidRPr="00B13761">
        <w:rPr>
          <w:rFonts w:ascii="Times New Roman" w:hAnsi="Times New Roman"/>
          <w:sz w:val="24"/>
          <w:szCs w:val="24"/>
          <w:lang w:val="en-US"/>
        </w:rPr>
        <w:t>19   Umbetayev</w:t>
      </w:r>
      <w:r w:rsidRPr="00B13761">
        <w:rPr>
          <w:rFonts w:ascii="Times New Roman" w:hAnsi="Times New Roman"/>
          <w:sz w:val="24"/>
          <w:szCs w:val="24"/>
          <w:lang w:val="kk-KZ"/>
        </w:rPr>
        <w:t xml:space="preserve"> </w:t>
      </w:r>
      <w:r w:rsidRPr="00B13761">
        <w:rPr>
          <w:rFonts w:ascii="Times New Roman" w:hAnsi="Times New Roman"/>
          <w:sz w:val="24"/>
          <w:szCs w:val="24"/>
          <w:lang w:val="en-US"/>
        </w:rPr>
        <w:t xml:space="preserve">I., Bigarayev O., Kostakov A. Sagdullfev A. Development of a biological method of protecting cotton </w:t>
      </w:r>
      <w:r w:rsidRPr="00B13761">
        <w:rPr>
          <w:rFonts w:ascii="Times New Roman" w:hAnsi="Times New Roman"/>
          <w:sz w:val="24"/>
          <w:szCs w:val="24"/>
          <w:lang w:val="kk-KZ"/>
        </w:rPr>
        <w:t>// «The Way of Science» International scientific journal. – Volgograd. - 20</w:t>
      </w:r>
      <w:r w:rsidRPr="00B13761">
        <w:rPr>
          <w:rFonts w:ascii="Times New Roman" w:hAnsi="Times New Roman"/>
          <w:sz w:val="24"/>
          <w:szCs w:val="24"/>
          <w:lang w:val="en-US"/>
        </w:rPr>
        <w:t>20</w:t>
      </w:r>
      <w:r w:rsidRPr="00B13761">
        <w:rPr>
          <w:rFonts w:ascii="Times New Roman" w:hAnsi="Times New Roman"/>
          <w:sz w:val="24"/>
          <w:szCs w:val="24"/>
          <w:lang w:val="kk-KZ"/>
        </w:rPr>
        <w:t>. –</w:t>
      </w:r>
      <w:r w:rsidRPr="00B13761">
        <w:rPr>
          <w:rFonts w:ascii="Times New Roman" w:hAnsi="Times New Roman"/>
          <w:sz w:val="24"/>
          <w:szCs w:val="24"/>
          <w:lang w:val="en-US"/>
        </w:rPr>
        <w:t xml:space="preserve"> </w:t>
      </w:r>
      <w:r w:rsidRPr="00B13761">
        <w:rPr>
          <w:rFonts w:ascii="Times New Roman" w:hAnsi="Times New Roman"/>
          <w:sz w:val="24"/>
          <w:szCs w:val="24"/>
          <w:lang w:val="kk-KZ"/>
        </w:rPr>
        <w:t>№</w:t>
      </w:r>
      <w:r w:rsidRPr="00B13761">
        <w:rPr>
          <w:rFonts w:ascii="Times New Roman" w:hAnsi="Times New Roman"/>
          <w:sz w:val="24"/>
          <w:szCs w:val="24"/>
          <w:lang w:val="en-US"/>
        </w:rPr>
        <w:t xml:space="preserve"> 5</w:t>
      </w:r>
      <w:r w:rsidRPr="00B13761">
        <w:rPr>
          <w:rFonts w:ascii="Times New Roman" w:hAnsi="Times New Roman"/>
          <w:sz w:val="24"/>
          <w:szCs w:val="24"/>
          <w:lang w:val="kk-KZ"/>
        </w:rPr>
        <w:t>. (</w:t>
      </w:r>
      <w:r w:rsidRPr="00B13761">
        <w:rPr>
          <w:rFonts w:ascii="Times New Roman" w:hAnsi="Times New Roman"/>
          <w:sz w:val="24"/>
          <w:szCs w:val="24"/>
          <w:lang w:val="en-US"/>
        </w:rPr>
        <w:t>63</w:t>
      </w:r>
      <w:r w:rsidRPr="00B13761">
        <w:rPr>
          <w:rFonts w:ascii="Times New Roman" w:hAnsi="Times New Roman"/>
          <w:sz w:val="24"/>
          <w:szCs w:val="24"/>
          <w:lang w:val="kk-KZ"/>
        </w:rPr>
        <w:t xml:space="preserve">). – </w:t>
      </w:r>
      <w:r w:rsidRPr="00B13761">
        <w:rPr>
          <w:rFonts w:ascii="Times New Roman" w:hAnsi="Times New Roman"/>
          <w:sz w:val="24"/>
          <w:szCs w:val="24"/>
          <w:lang w:val="en-US"/>
        </w:rPr>
        <w:t>P</w:t>
      </w:r>
      <w:r w:rsidRPr="00B13761">
        <w:rPr>
          <w:rFonts w:ascii="Times New Roman" w:hAnsi="Times New Roman"/>
          <w:sz w:val="24"/>
          <w:szCs w:val="24"/>
          <w:lang w:val="kk-KZ"/>
        </w:rPr>
        <w:t xml:space="preserve">. </w:t>
      </w:r>
      <w:r w:rsidRPr="00B13761">
        <w:rPr>
          <w:rFonts w:ascii="Times New Roman" w:hAnsi="Times New Roman"/>
          <w:sz w:val="24"/>
          <w:szCs w:val="24"/>
          <w:lang w:val="en-US"/>
        </w:rPr>
        <w:t>33</w:t>
      </w:r>
      <w:r w:rsidRPr="00B13761">
        <w:rPr>
          <w:rFonts w:ascii="Times New Roman" w:hAnsi="Times New Roman"/>
          <w:sz w:val="24"/>
          <w:szCs w:val="24"/>
          <w:lang w:val="kk-KZ"/>
        </w:rPr>
        <w:t>-37.</w:t>
      </w:r>
    </w:p>
    <w:p w:rsidR="0044318E" w:rsidRPr="00B13761" w:rsidRDefault="0044318E" w:rsidP="0044318E">
      <w:pPr>
        <w:pStyle w:val="a3"/>
        <w:widowControl w:val="0"/>
        <w:suppressAutoHyphens/>
        <w:ind w:firstLine="709"/>
        <w:contextualSpacing/>
        <w:jc w:val="both"/>
        <w:rPr>
          <w:rFonts w:ascii="Times New Roman" w:hAnsi="Times New Roman"/>
          <w:sz w:val="24"/>
          <w:szCs w:val="24"/>
        </w:rPr>
      </w:pPr>
      <w:r w:rsidRPr="00B13761">
        <w:rPr>
          <w:rFonts w:ascii="Times New Roman" w:hAnsi="Times New Roman"/>
          <w:sz w:val="24"/>
          <w:szCs w:val="24"/>
          <w:lang w:val="en-US"/>
        </w:rPr>
        <w:t>20  Umbetayev</w:t>
      </w:r>
      <w:r w:rsidRPr="00B13761">
        <w:rPr>
          <w:rFonts w:ascii="Times New Roman" w:hAnsi="Times New Roman"/>
          <w:sz w:val="24"/>
          <w:szCs w:val="24"/>
          <w:lang w:val="kk-KZ"/>
        </w:rPr>
        <w:t xml:space="preserve"> </w:t>
      </w:r>
      <w:r w:rsidRPr="00B13761">
        <w:rPr>
          <w:rFonts w:ascii="Times New Roman" w:hAnsi="Times New Roman"/>
          <w:sz w:val="24"/>
          <w:szCs w:val="24"/>
          <w:lang w:val="en-US"/>
        </w:rPr>
        <w:t xml:space="preserve">I., Bigarayev O., Kostakov A. Sagdullfev A. </w:t>
      </w:r>
      <w:r w:rsidRPr="00B13761">
        <w:rPr>
          <w:rFonts w:ascii="Times New Roman" w:hAnsi="Times New Roman"/>
          <w:sz w:val="24"/>
          <w:szCs w:val="24"/>
        </w:rPr>
        <w:t>Е</w:t>
      </w:r>
      <w:r w:rsidRPr="00B13761">
        <w:rPr>
          <w:rFonts w:ascii="Times New Roman" w:hAnsi="Times New Roman"/>
          <w:sz w:val="24"/>
          <w:szCs w:val="24"/>
          <w:lang w:val="en-US"/>
        </w:rPr>
        <w:t xml:space="preserve">fficiency of biological protection against the helicoverpa zea </w:t>
      </w:r>
      <w:r w:rsidRPr="00B13761">
        <w:rPr>
          <w:rFonts w:ascii="Times New Roman" w:hAnsi="Times New Roman"/>
          <w:sz w:val="24"/>
          <w:szCs w:val="24"/>
          <w:lang w:val="kk-KZ"/>
        </w:rPr>
        <w:t>// «The Way of Science» International scientific journal. – Volgograd. - 20</w:t>
      </w:r>
      <w:r w:rsidRPr="00B13761">
        <w:rPr>
          <w:rFonts w:ascii="Times New Roman" w:hAnsi="Times New Roman"/>
          <w:sz w:val="24"/>
          <w:szCs w:val="24"/>
          <w:lang w:val="en-US"/>
        </w:rPr>
        <w:t>20</w:t>
      </w:r>
      <w:r w:rsidRPr="00B13761">
        <w:rPr>
          <w:rFonts w:ascii="Times New Roman" w:hAnsi="Times New Roman"/>
          <w:sz w:val="24"/>
          <w:szCs w:val="24"/>
          <w:lang w:val="kk-KZ"/>
        </w:rPr>
        <w:t>. –</w:t>
      </w:r>
      <w:r w:rsidRPr="00B13761">
        <w:rPr>
          <w:rFonts w:ascii="Times New Roman" w:hAnsi="Times New Roman"/>
          <w:sz w:val="24"/>
          <w:szCs w:val="24"/>
          <w:lang w:val="en-US"/>
        </w:rPr>
        <w:t xml:space="preserve"> </w:t>
      </w:r>
      <w:r w:rsidRPr="00B13761">
        <w:rPr>
          <w:rFonts w:ascii="Times New Roman" w:hAnsi="Times New Roman"/>
          <w:sz w:val="24"/>
          <w:szCs w:val="24"/>
          <w:lang w:val="kk-KZ"/>
        </w:rPr>
        <w:t>№</w:t>
      </w:r>
      <w:r w:rsidRPr="00B13761">
        <w:rPr>
          <w:rFonts w:ascii="Times New Roman" w:hAnsi="Times New Roman"/>
          <w:sz w:val="24"/>
          <w:szCs w:val="24"/>
          <w:lang w:val="en-US"/>
        </w:rPr>
        <w:t xml:space="preserve"> 6</w:t>
      </w:r>
      <w:r w:rsidRPr="00B13761">
        <w:rPr>
          <w:rFonts w:ascii="Times New Roman" w:hAnsi="Times New Roman"/>
          <w:sz w:val="24"/>
          <w:szCs w:val="24"/>
          <w:lang w:val="kk-KZ"/>
        </w:rPr>
        <w:t>. (</w:t>
      </w:r>
      <w:r w:rsidRPr="00B13761">
        <w:rPr>
          <w:rFonts w:ascii="Times New Roman" w:hAnsi="Times New Roman"/>
          <w:sz w:val="24"/>
          <w:szCs w:val="24"/>
        </w:rPr>
        <w:t>76</w:t>
      </w:r>
      <w:r w:rsidRPr="00B13761">
        <w:rPr>
          <w:rFonts w:ascii="Times New Roman" w:hAnsi="Times New Roman"/>
          <w:sz w:val="24"/>
          <w:szCs w:val="24"/>
          <w:lang w:val="kk-KZ"/>
        </w:rPr>
        <w:t xml:space="preserve">). – </w:t>
      </w:r>
      <w:r w:rsidRPr="00B13761">
        <w:rPr>
          <w:rFonts w:ascii="Times New Roman" w:hAnsi="Times New Roman"/>
          <w:sz w:val="24"/>
          <w:szCs w:val="24"/>
          <w:lang w:val="en-US"/>
        </w:rPr>
        <w:t>P</w:t>
      </w:r>
      <w:r w:rsidRPr="00B13761">
        <w:rPr>
          <w:rFonts w:ascii="Times New Roman" w:hAnsi="Times New Roman"/>
          <w:sz w:val="24"/>
          <w:szCs w:val="24"/>
          <w:lang w:val="kk-KZ"/>
        </w:rPr>
        <w:t xml:space="preserve">. </w:t>
      </w:r>
      <w:r w:rsidRPr="00B13761">
        <w:rPr>
          <w:rFonts w:ascii="Times New Roman" w:hAnsi="Times New Roman"/>
          <w:sz w:val="24"/>
          <w:szCs w:val="24"/>
        </w:rPr>
        <w:t>30</w:t>
      </w:r>
      <w:r w:rsidRPr="00B13761">
        <w:rPr>
          <w:rFonts w:ascii="Times New Roman" w:hAnsi="Times New Roman"/>
          <w:sz w:val="24"/>
          <w:szCs w:val="24"/>
          <w:lang w:val="kk-KZ"/>
        </w:rPr>
        <w:t>-33.</w:t>
      </w:r>
    </w:p>
    <w:p w:rsidR="0044318E" w:rsidRPr="00B13761" w:rsidRDefault="0044318E" w:rsidP="0044318E">
      <w:pPr>
        <w:pStyle w:val="a3"/>
        <w:ind w:firstLine="709"/>
        <w:jc w:val="both"/>
        <w:rPr>
          <w:rFonts w:ascii="Times New Roman" w:hAnsi="Times New Roman"/>
          <w:sz w:val="24"/>
          <w:szCs w:val="24"/>
        </w:rPr>
      </w:pPr>
      <w:r w:rsidRPr="00B13761">
        <w:rPr>
          <w:rFonts w:ascii="Times New Roman" w:hAnsi="Times New Roman"/>
          <w:sz w:val="24"/>
          <w:szCs w:val="24"/>
        </w:rPr>
        <w:t>21   Умбетаев И., Бигараев О., Костаков А. Эффективность биологической защиты против хлопковой совки // Научно-практический журнал Западно-Казахстанского аграрно-технического университета имени Жангир хана «Наука и образование»</w:t>
      </w:r>
      <w:r w:rsidRPr="00B13761">
        <w:rPr>
          <w:rFonts w:ascii="Times New Roman" w:hAnsi="Times New Roman"/>
          <w:sz w:val="24"/>
          <w:szCs w:val="24"/>
          <w:lang w:val="kk-KZ"/>
        </w:rPr>
        <w:t xml:space="preserve">. </w:t>
      </w:r>
      <w:r w:rsidRPr="00B13761">
        <w:rPr>
          <w:rFonts w:ascii="Times New Roman" w:hAnsi="Times New Roman"/>
          <w:sz w:val="24"/>
          <w:szCs w:val="24"/>
        </w:rPr>
        <w:t xml:space="preserve">- Уральск. – </w:t>
      </w:r>
      <w:r w:rsidRPr="00B13761">
        <w:rPr>
          <w:rFonts w:ascii="Times New Roman" w:hAnsi="Times New Roman"/>
          <w:sz w:val="24"/>
          <w:szCs w:val="24"/>
          <w:lang w:val="kk-KZ"/>
        </w:rPr>
        <w:t>2020</w:t>
      </w:r>
      <w:r w:rsidRPr="00B13761">
        <w:rPr>
          <w:rFonts w:ascii="Times New Roman" w:hAnsi="Times New Roman"/>
          <w:sz w:val="24"/>
          <w:szCs w:val="24"/>
        </w:rPr>
        <w:t>. - №3-2 (60). – С. 72-79.</w:t>
      </w:r>
    </w:p>
    <w:p w:rsidR="0044318E" w:rsidRPr="00B13761" w:rsidRDefault="0044318E" w:rsidP="0044318E">
      <w:pPr>
        <w:pStyle w:val="a3"/>
        <w:ind w:firstLine="709"/>
        <w:jc w:val="both"/>
        <w:rPr>
          <w:rFonts w:ascii="Times New Roman" w:hAnsi="Times New Roman"/>
          <w:sz w:val="24"/>
          <w:szCs w:val="24"/>
        </w:rPr>
      </w:pPr>
      <w:r w:rsidRPr="00B13761">
        <w:rPr>
          <w:rFonts w:ascii="Times New Roman" w:hAnsi="Times New Roman"/>
          <w:sz w:val="24"/>
          <w:szCs w:val="24"/>
        </w:rPr>
        <w:t>22 Умбетаев И., Бигараев О., Костаков А. Влияние дополнительного углеводного питания нектаром цветков на биологические показатели энтомофагов // Научно-практический журнал Западно-Казахстанского аграрно-технического университета имени Жангир хана «Наука и образование»</w:t>
      </w:r>
      <w:r w:rsidRPr="00B13761">
        <w:rPr>
          <w:rFonts w:ascii="Times New Roman" w:hAnsi="Times New Roman"/>
          <w:sz w:val="24"/>
          <w:szCs w:val="24"/>
          <w:lang w:val="kk-KZ"/>
        </w:rPr>
        <w:t xml:space="preserve">. </w:t>
      </w:r>
      <w:r w:rsidRPr="00B13761">
        <w:rPr>
          <w:rFonts w:ascii="Times New Roman" w:hAnsi="Times New Roman"/>
          <w:sz w:val="24"/>
          <w:szCs w:val="24"/>
        </w:rPr>
        <w:t xml:space="preserve">- Уральск. – </w:t>
      </w:r>
      <w:r w:rsidRPr="00B13761">
        <w:rPr>
          <w:rFonts w:ascii="Times New Roman" w:hAnsi="Times New Roman"/>
          <w:sz w:val="24"/>
          <w:szCs w:val="24"/>
          <w:lang w:val="kk-KZ"/>
        </w:rPr>
        <w:t>2020</w:t>
      </w:r>
      <w:r w:rsidRPr="00B13761">
        <w:rPr>
          <w:rFonts w:ascii="Times New Roman" w:hAnsi="Times New Roman"/>
          <w:sz w:val="24"/>
          <w:szCs w:val="24"/>
        </w:rPr>
        <w:t>. - №3-2 (60). – С. 79-82.</w:t>
      </w:r>
    </w:p>
    <w:p w:rsidR="0044318E" w:rsidRPr="00B13761" w:rsidRDefault="0044318E" w:rsidP="0044318E">
      <w:pPr>
        <w:pStyle w:val="a5"/>
        <w:tabs>
          <w:tab w:val="left" w:pos="993"/>
          <w:tab w:val="left" w:pos="1134"/>
          <w:tab w:val="left" w:pos="1276"/>
        </w:tabs>
        <w:spacing w:after="0" w:line="240" w:lineRule="auto"/>
        <w:ind w:left="0" w:firstLine="709"/>
        <w:jc w:val="both"/>
        <w:rPr>
          <w:rFonts w:ascii="Times New Roman" w:hAnsi="Times New Roman"/>
          <w:sz w:val="24"/>
          <w:szCs w:val="24"/>
          <w:lang w:val="kk-KZ"/>
        </w:rPr>
      </w:pPr>
      <w:r w:rsidRPr="00B13761">
        <w:rPr>
          <w:rFonts w:ascii="Times New Roman" w:hAnsi="Times New Roman"/>
          <w:sz w:val="24"/>
          <w:szCs w:val="24"/>
        </w:rPr>
        <w:t>23 Бигараев О., Костаков А. Применение электрохимически активированной воды в технологических процессах производства энтомофагов</w:t>
      </w:r>
      <w:r w:rsidRPr="00B13761">
        <w:rPr>
          <w:rFonts w:ascii="Times New Roman" w:hAnsi="Times New Roman"/>
          <w:sz w:val="24"/>
          <w:szCs w:val="24"/>
          <w:lang w:val="kk-KZ"/>
        </w:rPr>
        <w:t xml:space="preserve"> // Теоретические и методологические аспекты развития современной науки в свете инновационных исследований: Междунар. науч.-практ. конференция. – М</w:t>
      </w:r>
      <w:r w:rsidR="001734CA">
        <w:rPr>
          <w:rFonts w:ascii="Times New Roman" w:hAnsi="Times New Roman"/>
          <w:sz w:val="24"/>
          <w:szCs w:val="24"/>
          <w:lang w:val="kk-KZ"/>
        </w:rPr>
        <w:t>осква</w:t>
      </w:r>
      <w:r w:rsidRPr="00B13761">
        <w:rPr>
          <w:rFonts w:ascii="Times New Roman" w:hAnsi="Times New Roman"/>
          <w:sz w:val="24"/>
          <w:szCs w:val="24"/>
          <w:lang w:val="kk-KZ"/>
        </w:rPr>
        <w:t xml:space="preserve">: НИЦ МИСИ. - 2020. – C. 51-56. </w:t>
      </w:r>
    </w:p>
    <w:p w:rsidR="0044318E" w:rsidRPr="00B13761" w:rsidRDefault="0044318E" w:rsidP="0044318E">
      <w:pPr>
        <w:autoSpaceDE w:val="0"/>
        <w:autoSpaceDN w:val="0"/>
        <w:adjustRightInd w:val="0"/>
        <w:spacing w:after="0" w:line="240" w:lineRule="auto"/>
        <w:ind w:firstLine="709"/>
        <w:jc w:val="both"/>
        <w:rPr>
          <w:rFonts w:ascii="Times New Roman" w:hAnsi="Times New Roman"/>
          <w:sz w:val="24"/>
          <w:szCs w:val="24"/>
          <w:lang w:val="kk-KZ"/>
        </w:rPr>
      </w:pPr>
      <w:r w:rsidRPr="00B13761">
        <w:rPr>
          <w:rFonts w:ascii="Times New Roman" w:hAnsi="Times New Roman"/>
          <w:sz w:val="24"/>
          <w:szCs w:val="24"/>
        </w:rPr>
        <w:t>24 Бигараев О., Костаков А. Биологическая эффективность биопрепаратов против вредителей хлопчатника</w:t>
      </w:r>
      <w:r w:rsidRPr="00B13761">
        <w:rPr>
          <w:rFonts w:ascii="Times New Roman" w:hAnsi="Times New Roman"/>
          <w:b/>
          <w:sz w:val="24"/>
          <w:szCs w:val="24"/>
        </w:rPr>
        <w:t xml:space="preserve"> </w:t>
      </w:r>
      <w:r w:rsidRPr="00B13761">
        <w:rPr>
          <w:rFonts w:ascii="Times New Roman" w:hAnsi="Times New Roman"/>
          <w:sz w:val="24"/>
          <w:szCs w:val="24"/>
          <w:lang w:val="kk-KZ"/>
        </w:rPr>
        <w:t>// Теоретические и методологические аспекты развития современной науки в свете инновационных исследований: Междунар. науч.-практ. конференция. – М</w:t>
      </w:r>
      <w:r w:rsidR="001734CA">
        <w:rPr>
          <w:rFonts w:ascii="Times New Roman" w:hAnsi="Times New Roman"/>
          <w:sz w:val="24"/>
          <w:szCs w:val="24"/>
          <w:lang w:val="kk-KZ"/>
        </w:rPr>
        <w:t>осква</w:t>
      </w:r>
      <w:r w:rsidRPr="00B13761">
        <w:rPr>
          <w:rFonts w:ascii="Times New Roman" w:hAnsi="Times New Roman"/>
          <w:sz w:val="24"/>
          <w:szCs w:val="24"/>
          <w:lang w:val="kk-KZ"/>
        </w:rPr>
        <w:t xml:space="preserve">: НИЦ МИСИ. - 2020. – C. 56-58. </w:t>
      </w:r>
    </w:p>
    <w:p w:rsidR="0044318E" w:rsidRPr="00B13761" w:rsidRDefault="0044318E" w:rsidP="0044318E">
      <w:pPr>
        <w:autoSpaceDE w:val="0"/>
        <w:autoSpaceDN w:val="0"/>
        <w:adjustRightInd w:val="0"/>
        <w:spacing w:after="0" w:line="240" w:lineRule="auto"/>
        <w:ind w:firstLine="709"/>
        <w:jc w:val="both"/>
        <w:rPr>
          <w:rFonts w:ascii="Times New Roman" w:hAnsi="Times New Roman"/>
          <w:sz w:val="24"/>
          <w:szCs w:val="24"/>
          <w:lang w:val="kk-KZ"/>
        </w:rPr>
      </w:pPr>
      <w:r w:rsidRPr="00B13761">
        <w:rPr>
          <w:rFonts w:ascii="Times New Roman" w:hAnsi="Times New Roman"/>
          <w:sz w:val="24"/>
          <w:szCs w:val="24"/>
        </w:rPr>
        <w:t xml:space="preserve">25 Бигараев О., Костаков А. </w:t>
      </w:r>
      <w:r w:rsidRPr="00B13761">
        <w:rPr>
          <w:rFonts w:ascii="Times New Roman" w:hAnsi="Times New Roman"/>
          <w:bCs/>
          <w:sz w:val="24"/>
          <w:szCs w:val="24"/>
        </w:rPr>
        <w:t>Трансферт технологий в хлопковое производство</w:t>
      </w:r>
      <w:r w:rsidRPr="00B13761">
        <w:rPr>
          <w:rFonts w:ascii="Times New Roman" w:hAnsi="Times New Roman"/>
          <w:sz w:val="24"/>
          <w:szCs w:val="24"/>
        </w:rPr>
        <w:t xml:space="preserve"> </w:t>
      </w:r>
      <w:r w:rsidRPr="00B13761">
        <w:rPr>
          <w:rFonts w:ascii="Times New Roman" w:hAnsi="Times New Roman"/>
          <w:sz w:val="24"/>
          <w:szCs w:val="24"/>
          <w:lang w:val="kk-KZ"/>
        </w:rPr>
        <w:t>// Теоретические и методологические аспекты развития современной науки в свете инновационных исследований: Междунар. науч.-практ. конференция. – М</w:t>
      </w:r>
      <w:r w:rsidR="001734CA">
        <w:rPr>
          <w:rFonts w:ascii="Times New Roman" w:hAnsi="Times New Roman"/>
          <w:sz w:val="24"/>
          <w:szCs w:val="24"/>
          <w:lang w:val="kk-KZ"/>
        </w:rPr>
        <w:t>осква</w:t>
      </w:r>
      <w:r w:rsidRPr="00B13761">
        <w:rPr>
          <w:rFonts w:ascii="Times New Roman" w:hAnsi="Times New Roman"/>
          <w:sz w:val="24"/>
          <w:szCs w:val="24"/>
          <w:lang w:val="kk-KZ"/>
        </w:rPr>
        <w:t xml:space="preserve">.: НИЦ МИСИ. - 2020. – C. 58-60. </w:t>
      </w:r>
    </w:p>
    <w:p w:rsidR="0044318E" w:rsidRPr="00B13761" w:rsidRDefault="0044318E" w:rsidP="0044318E">
      <w:pPr>
        <w:spacing w:after="0" w:line="240" w:lineRule="auto"/>
        <w:ind w:firstLine="709"/>
        <w:jc w:val="both"/>
        <w:rPr>
          <w:rFonts w:ascii="Times New Roman" w:hAnsi="Times New Roman"/>
          <w:color w:val="FF0000"/>
          <w:sz w:val="24"/>
          <w:szCs w:val="24"/>
          <w:lang w:val="kk-KZ"/>
        </w:rPr>
      </w:pPr>
    </w:p>
    <w:p w:rsidR="0044318E" w:rsidRPr="001734CA" w:rsidRDefault="0044318E" w:rsidP="0044318E">
      <w:pPr>
        <w:pStyle w:val="a3"/>
        <w:widowControl w:val="0"/>
        <w:suppressAutoHyphens/>
        <w:contextualSpacing/>
        <w:jc w:val="center"/>
        <w:rPr>
          <w:rFonts w:ascii="Times New Roman" w:hAnsi="Times New Roman"/>
          <w:b/>
          <w:sz w:val="24"/>
          <w:szCs w:val="24"/>
          <w:lang w:val="kk-KZ"/>
        </w:rPr>
      </w:pPr>
    </w:p>
    <w:p w:rsidR="0044318E" w:rsidRDefault="0044318E" w:rsidP="0044318E">
      <w:pPr>
        <w:tabs>
          <w:tab w:val="left" w:pos="7860"/>
        </w:tabs>
        <w:spacing w:after="0" w:line="240" w:lineRule="auto"/>
        <w:jc w:val="center"/>
        <w:rPr>
          <w:rFonts w:ascii="Times New Roman" w:eastAsia="Calibri" w:hAnsi="Times New Roman"/>
          <w:bCs/>
          <w:sz w:val="28"/>
          <w:szCs w:val="28"/>
        </w:rPr>
      </w:pPr>
    </w:p>
    <w:p w:rsidR="009E7BE4" w:rsidRDefault="009E7BE4" w:rsidP="0044318E">
      <w:pPr>
        <w:tabs>
          <w:tab w:val="left" w:pos="7860"/>
        </w:tabs>
        <w:spacing w:after="0" w:line="240" w:lineRule="auto"/>
        <w:jc w:val="center"/>
        <w:rPr>
          <w:rFonts w:ascii="Times New Roman" w:eastAsia="Calibri" w:hAnsi="Times New Roman"/>
          <w:b/>
          <w:bCs/>
          <w:sz w:val="24"/>
          <w:szCs w:val="24"/>
          <w:lang w:val="kk-KZ"/>
        </w:rPr>
      </w:pPr>
    </w:p>
    <w:p w:rsidR="0044318E" w:rsidRPr="005B2AA6" w:rsidRDefault="0044318E" w:rsidP="0044318E">
      <w:pPr>
        <w:tabs>
          <w:tab w:val="left" w:pos="7860"/>
        </w:tabs>
        <w:spacing w:after="0" w:line="240" w:lineRule="auto"/>
        <w:jc w:val="center"/>
        <w:rPr>
          <w:rFonts w:ascii="Times New Roman" w:eastAsia="Calibri" w:hAnsi="Times New Roman"/>
          <w:b/>
          <w:bCs/>
          <w:sz w:val="24"/>
          <w:szCs w:val="24"/>
        </w:rPr>
      </w:pPr>
      <w:r>
        <w:rPr>
          <w:rFonts w:ascii="Times New Roman" w:eastAsia="Calibri" w:hAnsi="Times New Roman"/>
          <w:b/>
          <w:bCs/>
          <w:sz w:val="24"/>
          <w:szCs w:val="24"/>
        </w:rPr>
        <w:t xml:space="preserve">ПРИЛОЖЕНИЕ </w:t>
      </w:r>
      <w:r w:rsidRPr="005B2AA6">
        <w:rPr>
          <w:rFonts w:ascii="Times New Roman" w:eastAsia="Calibri" w:hAnsi="Times New Roman"/>
          <w:b/>
          <w:bCs/>
          <w:sz w:val="24"/>
          <w:szCs w:val="24"/>
        </w:rPr>
        <w:t>7</w:t>
      </w:r>
    </w:p>
    <w:p w:rsidR="0044318E" w:rsidRPr="009E7BE4" w:rsidRDefault="0044318E" w:rsidP="0044318E">
      <w:pPr>
        <w:tabs>
          <w:tab w:val="left" w:pos="7860"/>
        </w:tabs>
        <w:spacing w:after="0" w:line="240" w:lineRule="auto"/>
        <w:jc w:val="center"/>
        <w:rPr>
          <w:rFonts w:ascii="Times New Roman" w:hAnsi="Times New Roman"/>
          <w:b/>
          <w:sz w:val="20"/>
          <w:szCs w:val="20"/>
        </w:rPr>
      </w:pPr>
    </w:p>
    <w:p w:rsidR="0044318E" w:rsidRPr="00B13761" w:rsidRDefault="0044318E" w:rsidP="0044318E">
      <w:pPr>
        <w:tabs>
          <w:tab w:val="left" w:pos="7860"/>
        </w:tabs>
        <w:spacing w:after="0" w:line="240" w:lineRule="auto"/>
        <w:jc w:val="center"/>
        <w:rPr>
          <w:rFonts w:ascii="Times New Roman" w:hAnsi="Times New Roman"/>
          <w:b/>
          <w:sz w:val="24"/>
          <w:szCs w:val="24"/>
        </w:rPr>
      </w:pPr>
      <w:r>
        <w:rPr>
          <w:rFonts w:ascii="Times New Roman" w:hAnsi="Times New Roman"/>
          <w:b/>
          <w:sz w:val="24"/>
          <w:szCs w:val="24"/>
        </w:rPr>
        <w:t>О</w:t>
      </w:r>
      <w:r w:rsidR="009E7BE4">
        <w:rPr>
          <w:rFonts w:ascii="Times New Roman" w:hAnsi="Times New Roman"/>
          <w:b/>
          <w:sz w:val="24"/>
          <w:szCs w:val="24"/>
        </w:rPr>
        <w:t>публикованные научных труды</w:t>
      </w:r>
      <w:r w:rsidR="009E7BE4" w:rsidRPr="00B13761">
        <w:rPr>
          <w:rFonts w:ascii="Times New Roman" w:hAnsi="Times New Roman"/>
          <w:b/>
          <w:sz w:val="24"/>
          <w:szCs w:val="24"/>
        </w:rPr>
        <w:t xml:space="preserve"> </w:t>
      </w:r>
    </w:p>
    <w:p w:rsidR="0044318E" w:rsidRPr="00E974E9" w:rsidRDefault="0044318E" w:rsidP="0044318E">
      <w:pPr>
        <w:tabs>
          <w:tab w:val="left" w:pos="7860"/>
        </w:tabs>
        <w:spacing w:after="0" w:line="240" w:lineRule="auto"/>
        <w:rPr>
          <w:rFonts w:ascii="Times New Roman" w:hAnsi="Times New Roman"/>
          <w:sz w:val="28"/>
          <w:szCs w:val="28"/>
        </w:rPr>
      </w:pPr>
    </w:p>
    <w:p w:rsidR="0044318E" w:rsidRDefault="0044318E" w:rsidP="0044318E">
      <w:pPr>
        <w:tabs>
          <w:tab w:val="left" w:pos="7860"/>
        </w:tabs>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5676072" cy="8071181"/>
            <wp:effectExtent l="19050" t="0" r="828" b="0"/>
            <wp:docPr id="26" name="Рисунок 1" descr="C:\Users\User\Documents\Файлы Mail.Ru Агента\amandik72@mail.ru\Mail.ru Agent\Статьи\ПН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Файлы Mail.Ru Агента\amandik72@mail.ru\Mail.ru Agent\Статьи\ПН 1.jpg"/>
                    <pic:cNvPicPr>
                      <a:picLocks noChangeAspect="1" noChangeArrowheads="1"/>
                    </pic:cNvPicPr>
                  </pic:nvPicPr>
                  <pic:blipFill>
                    <a:blip r:embed="rId44" cstate="print"/>
                    <a:srcRect l="1800" r="1121" b="2411"/>
                    <a:stretch>
                      <a:fillRect/>
                    </a:stretch>
                  </pic:blipFill>
                  <pic:spPr bwMode="auto">
                    <a:xfrm>
                      <a:off x="0" y="0"/>
                      <a:ext cx="5676072" cy="8071181"/>
                    </a:xfrm>
                    <a:prstGeom prst="rect">
                      <a:avLst/>
                    </a:prstGeom>
                    <a:noFill/>
                    <a:ln w="9525">
                      <a:noFill/>
                      <a:miter lim="800000"/>
                      <a:headEnd/>
                      <a:tailEnd/>
                    </a:ln>
                  </pic:spPr>
                </pic:pic>
              </a:graphicData>
            </a:graphic>
          </wp:inline>
        </w:drawing>
      </w:r>
    </w:p>
    <w:p w:rsidR="0044318E" w:rsidRPr="002C658C" w:rsidRDefault="0044318E" w:rsidP="0044318E">
      <w:pPr>
        <w:tabs>
          <w:tab w:val="left" w:pos="3409"/>
        </w:tabs>
        <w:spacing w:after="0" w:line="240" w:lineRule="auto"/>
        <w:rPr>
          <w:rFonts w:ascii="Times New Roman" w:hAnsi="Times New Roman"/>
          <w:sz w:val="28"/>
          <w:szCs w:val="28"/>
        </w:rPr>
      </w:pPr>
    </w:p>
    <w:p w:rsidR="0044318E" w:rsidRDefault="0044318E" w:rsidP="0044318E">
      <w:pPr>
        <w:tabs>
          <w:tab w:val="left" w:pos="3409"/>
        </w:tabs>
        <w:ind w:firstLine="567"/>
        <w:rPr>
          <w:sz w:val="28"/>
          <w:szCs w:val="28"/>
        </w:rPr>
      </w:pPr>
      <w:r>
        <w:rPr>
          <w:noProof/>
          <w:sz w:val="28"/>
          <w:szCs w:val="28"/>
        </w:rPr>
        <w:lastRenderedPageBreak/>
        <w:drawing>
          <wp:inline distT="0" distB="0" distL="0" distR="0">
            <wp:extent cx="5705061" cy="8468139"/>
            <wp:effectExtent l="19050" t="0" r="0" b="0"/>
            <wp:docPr id="27" name="Рисунок 2" descr="C:\Users\User\Documents\Файлы Mail.Ru Агента\amandik72@mail.ru\Mail.ru Agent\Статьи\ПН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Файлы Mail.Ru Агента\amandik72@mail.ru\Mail.ru Agent\Статьи\ПН 2.jpg"/>
                    <pic:cNvPicPr>
                      <a:picLocks noChangeAspect="1" noChangeArrowheads="1"/>
                    </pic:cNvPicPr>
                  </pic:nvPicPr>
                  <pic:blipFill>
                    <a:blip r:embed="rId45" cstate="print"/>
                    <a:srcRect l="6831" t="2181"/>
                    <a:stretch>
                      <a:fillRect/>
                    </a:stretch>
                  </pic:blipFill>
                  <pic:spPr bwMode="auto">
                    <a:xfrm>
                      <a:off x="0" y="0"/>
                      <a:ext cx="5705061" cy="8468139"/>
                    </a:xfrm>
                    <a:prstGeom prst="rect">
                      <a:avLst/>
                    </a:prstGeom>
                    <a:noFill/>
                    <a:ln w="9525">
                      <a:noFill/>
                      <a:miter lim="800000"/>
                      <a:headEnd/>
                      <a:tailEnd/>
                    </a:ln>
                  </pic:spPr>
                </pic:pic>
              </a:graphicData>
            </a:graphic>
          </wp:inline>
        </w:drawing>
      </w:r>
    </w:p>
    <w:p w:rsidR="0044318E" w:rsidRDefault="0044318E" w:rsidP="0044318E">
      <w:pPr>
        <w:tabs>
          <w:tab w:val="left" w:pos="1695"/>
        </w:tabs>
        <w:spacing w:after="0" w:line="240" w:lineRule="auto"/>
        <w:rPr>
          <w:rFonts w:ascii="Times New Roman" w:hAnsi="Times New Roman"/>
          <w:sz w:val="28"/>
          <w:szCs w:val="28"/>
        </w:rPr>
      </w:pPr>
    </w:p>
    <w:p w:rsidR="0044318E" w:rsidRDefault="0044318E" w:rsidP="0044318E">
      <w:pPr>
        <w:tabs>
          <w:tab w:val="left" w:pos="3443"/>
        </w:tabs>
        <w:ind w:firstLine="567"/>
        <w:rPr>
          <w:rFonts w:ascii="Times New Roman" w:hAnsi="Times New Roman"/>
          <w:sz w:val="28"/>
          <w:szCs w:val="28"/>
        </w:rPr>
      </w:pPr>
      <w:r>
        <w:rPr>
          <w:rFonts w:ascii="Times New Roman" w:hAnsi="Times New Roman"/>
          <w:noProof/>
          <w:sz w:val="28"/>
          <w:szCs w:val="28"/>
        </w:rPr>
        <w:lastRenderedPageBreak/>
        <w:drawing>
          <wp:inline distT="0" distB="0" distL="0" distR="0">
            <wp:extent cx="5638191" cy="8428382"/>
            <wp:effectExtent l="19050" t="0" r="609" b="0"/>
            <wp:docPr id="28" name="Рисунок 3" descr="C:\Users\User\Documents\Файлы Mail.Ru Агента\amandik72@mail.ru\Mail.ru Agent\Статьи\ПН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Файлы Mail.Ru Агента\amandik72@mail.ru\Mail.ru Agent\Статьи\ПН 3.jpg"/>
                    <pic:cNvPicPr>
                      <a:picLocks noChangeAspect="1" noChangeArrowheads="1"/>
                    </pic:cNvPicPr>
                  </pic:nvPicPr>
                  <pic:blipFill>
                    <a:blip r:embed="rId46" cstate="print"/>
                    <a:srcRect l="6506" t="2641" r="1447"/>
                    <a:stretch>
                      <a:fillRect/>
                    </a:stretch>
                  </pic:blipFill>
                  <pic:spPr bwMode="auto">
                    <a:xfrm>
                      <a:off x="0" y="0"/>
                      <a:ext cx="5638191" cy="8428382"/>
                    </a:xfrm>
                    <a:prstGeom prst="rect">
                      <a:avLst/>
                    </a:prstGeom>
                    <a:noFill/>
                    <a:ln w="9525">
                      <a:noFill/>
                      <a:miter lim="800000"/>
                      <a:headEnd/>
                      <a:tailEnd/>
                    </a:ln>
                  </pic:spPr>
                </pic:pic>
              </a:graphicData>
            </a:graphic>
          </wp:inline>
        </w:drawing>
      </w:r>
    </w:p>
    <w:p w:rsidR="0044318E" w:rsidRDefault="0044318E" w:rsidP="0044318E">
      <w:pPr>
        <w:tabs>
          <w:tab w:val="left" w:pos="1695"/>
        </w:tabs>
        <w:spacing w:after="0" w:line="240" w:lineRule="auto"/>
        <w:rPr>
          <w:rFonts w:ascii="Times New Roman" w:hAnsi="Times New Roman"/>
          <w:sz w:val="28"/>
          <w:szCs w:val="28"/>
        </w:rPr>
      </w:pPr>
    </w:p>
    <w:p w:rsidR="0044318E" w:rsidRDefault="0044318E" w:rsidP="0044318E">
      <w:pPr>
        <w:tabs>
          <w:tab w:val="left" w:pos="1695"/>
        </w:tabs>
        <w:spacing w:after="0" w:line="240" w:lineRule="auto"/>
        <w:rPr>
          <w:rFonts w:ascii="Times New Roman" w:hAnsi="Times New Roman"/>
          <w:sz w:val="28"/>
          <w:szCs w:val="28"/>
        </w:rPr>
      </w:pPr>
    </w:p>
    <w:p w:rsidR="0044318E" w:rsidRDefault="0044318E" w:rsidP="0044318E">
      <w:pPr>
        <w:tabs>
          <w:tab w:val="left" w:pos="7860"/>
        </w:tabs>
        <w:spacing w:after="0" w:line="240" w:lineRule="auto"/>
        <w:jc w:val="center"/>
        <w:rPr>
          <w:rFonts w:ascii="Times New Roman" w:eastAsia="Calibri" w:hAnsi="Times New Roman"/>
          <w:bCs/>
          <w:sz w:val="28"/>
          <w:szCs w:val="28"/>
        </w:rPr>
      </w:pPr>
      <w:r>
        <w:rPr>
          <w:rFonts w:ascii="Times New Roman" w:eastAsia="Calibri" w:hAnsi="Times New Roman"/>
          <w:bCs/>
          <w:noProof/>
          <w:sz w:val="28"/>
          <w:szCs w:val="28"/>
        </w:rPr>
        <w:lastRenderedPageBreak/>
        <w:drawing>
          <wp:inline distT="0" distB="0" distL="0" distR="0">
            <wp:extent cx="5946663" cy="8408504"/>
            <wp:effectExtent l="19050" t="0" r="0" b="0"/>
            <wp:docPr id="29" name="Рисунок 4" descr="C:\Users\User\Documents\Файлы Mail.Ru Агента\amandik72@mail.ru\Mail.ru Agent\Статьи\ПН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Файлы Mail.Ru Агента\amandik72@mail.ru\Mail.ru Agent\Статьи\ПН 4.jpg"/>
                    <pic:cNvPicPr>
                      <a:picLocks noChangeAspect="1" noChangeArrowheads="1"/>
                    </pic:cNvPicPr>
                  </pic:nvPicPr>
                  <pic:blipFill>
                    <a:blip r:embed="rId47" cstate="print"/>
                    <a:srcRect/>
                    <a:stretch>
                      <a:fillRect/>
                    </a:stretch>
                  </pic:blipFill>
                  <pic:spPr bwMode="auto">
                    <a:xfrm>
                      <a:off x="0" y="0"/>
                      <a:ext cx="5944466" cy="8405398"/>
                    </a:xfrm>
                    <a:prstGeom prst="rect">
                      <a:avLst/>
                    </a:prstGeom>
                    <a:noFill/>
                    <a:ln w="9525">
                      <a:noFill/>
                      <a:miter lim="800000"/>
                      <a:headEnd/>
                      <a:tailEnd/>
                    </a:ln>
                  </pic:spPr>
                </pic:pic>
              </a:graphicData>
            </a:graphic>
          </wp:inline>
        </w:drawing>
      </w:r>
    </w:p>
    <w:p w:rsidR="0044318E" w:rsidRDefault="0044318E" w:rsidP="0044318E">
      <w:pPr>
        <w:tabs>
          <w:tab w:val="left" w:pos="7860"/>
        </w:tabs>
        <w:spacing w:after="0" w:line="240" w:lineRule="auto"/>
        <w:jc w:val="center"/>
        <w:rPr>
          <w:rFonts w:ascii="Times New Roman" w:eastAsia="Calibri" w:hAnsi="Times New Roman"/>
          <w:bCs/>
          <w:sz w:val="28"/>
          <w:szCs w:val="28"/>
        </w:rPr>
      </w:pPr>
    </w:p>
    <w:p w:rsidR="0044318E" w:rsidRDefault="0044318E" w:rsidP="0044318E">
      <w:pPr>
        <w:tabs>
          <w:tab w:val="left" w:pos="7860"/>
        </w:tabs>
        <w:spacing w:after="0" w:line="240" w:lineRule="auto"/>
        <w:jc w:val="center"/>
        <w:rPr>
          <w:rFonts w:ascii="Times New Roman" w:eastAsia="Calibri" w:hAnsi="Times New Roman"/>
          <w:bCs/>
          <w:sz w:val="24"/>
          <w:szCs w:val="24"/>
        </w:rPr>
      </w:pPr>
    </w:p>
    <w:p w:rsidR="0044318E" w:rsidRPr="00A334C4" w:rsidRDefault="0044318E" w:rsidP="0044318E">
      <w:pPr>
        <w:tabs>
          <w:tab w:val="left" w:pos="7860"/>
        </w:tabs>
        <w:spacing w:after="0" w:line="240" w:lineRule="auto"/>
        <w:jc w:val="center"/>
        <w:rPr>
          <w:sz w:val="28"/>
          <w:szCs w:val="28"/>
        </w:rPr>
      </w:pPr>
    </w:p>
    <w:p w:rsidR="0044318E" w:rsidRPr="00A334C4" w:rsidRDefault="0044318E" w:rsidP="0044318E">
      <w:pPr>
        <w:tabs>
          <w:tab w:val="left" w:pos="1185"/>
        </w:tabs>
        <w:ind w:firstLine="709"/>
        <w:rPr>
          <w:sz w:val="28"/>
          <w:szCs w:val="28"/>
        </w:rPr>
      </w:pPr>
      <w:r>
        <w:rPr>
          <w:noProof/>
          <w:sz w:val="28"/>
          <w:szCs w:val="28"/>
        </w:rPr>
        <w:lastRenderedPageBreak/>
        <w:drawing>
          <wp:inline distT="0" distB="0" distL="0" distR="0">
            <wp:extent cx="5510633" cy="7810892"/>
            <wp:effectExtent l="19050" t="0" r="0" b="0"/>
            <wp:docPr id="30" name="Рисунок 7" descr="C:\Users\User\Documents\Файлы Mail.Ru Агента\amandik72@mail.ru\Mail.ru Agent\Статьи\Инф. систем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cuments\Файлы Mail.Ru Агента\amandik72@mail.ru\Mail.ru Agent\Статьи\Инф. система 1.jpg"/>
                    <pic:cNvPicPr>
                      <a:picLocks noChangeAspect="1" noChangeArrowheads="1"/>
                    </pic:cNvPicPr>
                  </pic:nvPicPr>
                  <pic:blipFill>
                    <a:blip r:embed="rId48" cstate="print"/>
                    <a:srcRect l="4251" t="1434" b="2587"/>
                    <a:stretch>
                      <a:fillRect/>
                    </a:stretch>
                  </pic:blipFill>
                  <pic:spPr bwMode="auto">
                    <a:xfrm>
                      <a:off x="0" y="0"/>
                      <a:ext cx="5512991" cy="7814234"/>
                    </a:xfrm>
                    <a:prstGeom prst="rect">
                      <a:avLst/>
                    </a:prstGeom>
                    <a:noFill/>
                    <a:ln w="9525">
                      <a:noFill/>
                      <a:miter lim="800000"/>
                      <a:headEnd/>
                      <a:tailEnd/>
                    </a:ln>
                  </pic:spPr>
                </pic:pic>
              </a:graphicData>
            </a:graphic>
          </wp:inline>
        </w:drawing>
      </w:r>
    </w:p>
    <w:p w:rsidR="0044318E" w:rsidRPr="00FA5328" w:rsidRDefault="0044318E" w:rsidP="0044318E">
      <w:pPr>
        <w:tabs>
          <w:tab w:val="left" w:pos="3193"/>
        </w:tabs>
        <w:spacing w:after="0" w:line="240" w:lineRule="auto"/>
        <w:jc w:val="center"/>
        <w:rPr>
          <w:rFonts w:ascii="Times New Roman" w:hAnsi="Times New Roman"/>
          <w:sz w:val="28"/>
          <w:szCs w:val="28"/>
        </w:rPr>
      </w:pPr>
    </w:p>
    <w:p w:rsidR="0044318E" w:rsidRPr="00405C85" w:rsidRDefault="0044318E" w:rsidP="0044318E">
      <w:pPr>
        <w:tabs>
          <w:tab w:val="left" w:pos="3443"/>
        </w:tabs>
        <w:ind w:firstLine="567"/>
        <w:rPr>
          <w:rFonts w:ascii="Times New Roman" w:hAnsi="Times New Roman"/>
          <w:sz w:val="28"/>
          <w:szCs w:val="28"/>
          <w:lang w:val="en-US"/>
        </w:rPr>
      </w:pPr>
      <w:r>
        <w:rPr>
          <w:rFonts w:ascii="Times New Roman" w:hAnsi="Times New Roman"/>
          <w:noProof/>
          <w:sz w:val="28"/>
          <w:szCs w:val="28"/>
        </w:rPr>
        <w:lastRenderedPageBreak/>
        <w:drawing>
          <wp:inline distT="0" distB="0" distL="0" distR="0">
            <wp:extent cx="5555974" cy="8120270"/>
            <wp:effectExtent l="19050" t="0" r="6626" b="0"/>
            <wp:docPr id="32" name="Рисунок 7" descr="C:\Users\User\Documents\Файлы Mail.Ru Агента\amandik72@mail.ru\Mail.ru Agent\Статьи новый\Дост. селекци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cuments\Файлы Mail.Ru Агента\amandik72@mail.ru\Mail.ru Agent\Статьи новый\Дост. селекции 1.jpg"/>
                    <pic:cNvPicPr>
                      <a:picLocks noChangeAspect="1" noChangeArrowheads="1"/>
                    </pic:cNvPicPr>
                  </pic:nvPicPr>
                  <pic:blipFill>
                    <a:blip r:embed="rId49" cstate="print"/>
                    <a:srcRect l="9266" t="6200"/>
                    <a:stretch>
                      <a:fillRect/>
                    </a:stretch>
                  </pic:blipFill>
                  <pic:spPr bwMode="auto">
                    <a:xfrm>
                      <a:off x="0" y="0"/>
                      <a:ext cx="5555974" cy="8120270"/>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hAnsi="Times New Roman"/>
          <w:b/>
          <w:sz w:val="24"/>
          <w:szCs w:val="24"/>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tabs>
          <w:tab w:val="left" w:pos="3193"/>
        </w:tabs>
        <w:ind w:firstLine="567"/>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503828" cy="7782339"/>
            <wp:effectExtent l="19050" t="0" r="1622" b="0"/>
            <wp:docPr id="33" name="Рисунок 11" descr="C:\Users\User\Documents\Файлы Mail.Ru Агента\amandik72@mail.ru\Mail.ru Agent\Статьи новый\Эффек. агротех.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cuments\Файлы Mail.Ru Агента\amandik72@mail.ru\Mail.ru Agent\Статьи новый\Эффек. агротех. 1.jpg"/>
                    <pic:cNvPicPr>
                      <a:picLocks noChangeAspect="1" noChangeArrowheads="1"/>
                    </pic:cNvPicPr>
                  </pic:nvPicPr>
                  <pic:blipFill>
                    <a:blip r:embed="rId50" cstate="print"/>
                    <a:srcRect/>
                    <a:stretch>
                      <a:fillRect/>
                    </a:stretch>
                  </pic:blipFill>
                  <pic:spPr bwMode="auto">
                    <a:xfrm>
                      <a:off x="0" y="0"/>
                      <a:ext cx="5502582" cy="7780577"/>
                    </a:xfrm>
                    <a:prstGeom prst="rect">
                      <a:avLst/>
                    </a:prstGeom>
                    <a:noFill/>
                    <a:ln w="9525">
                      <a:noFill/>
                      <a:miter lim="800000"/>
                      <a:headEnd/>
                      <a:tailEnd/>
                    </a:ln>
                  </pic:spPr>
                </pic:pic>
              </a:graphicData>
            </a:graphic>
          </wp:inline>
        </w:drawing>
      </w:r>
    </w:p>
    <w:p w:rsidR="0044318E" w:rsidRDefault="0044318E" w:rsidP="0044318E">
      <w:pPr>
        <w:tabs>
          <w:tab w:val="left" w:pos="3409"/>
        </w:tabs>
        <w:spacing w:after="0" w:line="240" w:lineRule="auto"/>
        <w:rPr>
          <w:rFonts w:ascii="Times New Roman" w:hAnsi="Times New Roman"/>
          <w:sz w:val="28"/>
          <w:szCs w:val="28"/>
        </w:rPr>
      </w:pPr>
    </w:p>
    <w:p w:rsidR="0044318E" w:rsidRDefault="0044318E" w:rsidP="0044318E">
      <w:pPr>
        <w:tabs>
          <w:tab w:val="left" w:pos="3409"/>
        </w:tabs>
        <w:spacing w:after="0" w:line="240" w:lineRule="auto"/>
        <w:ind w:firstLine="567"/>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531944" cy="7822096"/>
            <wp:effectExtent l="19050" t="0" r="0" b="0"/>
            <wp:docPr id="288" name="Рисунок 13" descr="C:\Users\User\Documents\Файлы Mail.Ru Агента\amandik72@mail.ru\Mail.ru Agent\Статьи новый\Краткос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cuments\Файлы Mail.Ru Агента\amandik72@mail.ru\Mail.ru Agent\Статьи новый\Краткоср. 1.jpg"/>
                    <pic:cNvPicPr>
                      <a:picLocks noChangeAspect="1" noChangeArrowheads="1"/>
                    </pic:cNvPicPr>
                  </pic:nvPicPr>
                  <pic:blipFill>
                    <a:blip r:embed="rId51" cstate="print"/>
                    <a:srcRect/>
                    <a:stretch>
                      <a:fillRect/>
                    </a:stretch>
                  </pic:blipFill>
                  <pic:spPr bwMode="auto">
                    <a:xfrm>
                      <a:off x="0" y="0"/>
                      <a:ext cx="5536613" cy="7828697"/>
                    </a:xfrm>
                    <a:prstGeom prst="rect">
                      <a:avLst/>
                    </a:prstGeom>
                    <a:noFill/>
                    <a:ln w="9525">
                      <a:noFill/>
                      <a:miter lim="800000"/>
                      <a:headEnd/>
                      <a:tailEnd/>
                    </a:ln>
                  </pic:spPr>
                </pic:pic>
              </a:graphicData>
            </a:graphic>
          </wp:inline>
        </w:drawing>
      </w:r>
    </w:p>
    <w:p w:rsidR="0044318E" w:rsidRDefault="0044318E" w:rsidP="0044318E">
      <w:pPr>
        <w:tabs>
          <w:tab w:val="left" w:pos="7860"/>
        </w:tabs>
        <w:spacing w:after="0" w:line="240" w:lineRule="auto"/>
        <w:jc w:val="center"/>
        <w:rPr>
          <w:rFonts w:ascii="Times New Roman" w:eastAsia="Calibri" w:hAnsi="Times New Roman"/>
          <w:bCs/>
          <w:sz w:val="28"/>
          <w:szCs w:val="28"/>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403721" cy="7381761"/>
            <wp:effectExtent l="19050" t="0" r="6479" b="0"/>
            <wp:docPr id="289"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1278" cy="7392085"/>
                    </a:xfrm>
                    <a:prstGeom prst="rect">
                      <a:avLst/>
                    </a:prstGeom>
                    <a:noFill/>
                  </pic:spPr>
                </pic:pic>
              </a:graphicData>
            </a:graphic>
          </wp:inline>
        </w:drawing>
      </w: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tabs>
          <w:tab w:val="left" w:pos="5685"/>
        </w:tabs>
        <w:spacing w:after="0" w:line="240" w:lineRule="auto"/>
        <w:ind w:firstLine="709"/>
        <w:rPr>
          <w:rFonts w:ascii="Times New Roman" w:hAnsi="Times New Roman"/>
          <w:sz w:val="28"/>
          <w:szCs w:val="28"/>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ind w:firstLine="567"/>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525328" cy="7782128"/>
            <wp:effectExtent l="19050" t="0" r="0" b="0"/>
            <wp:docPr id="290"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1108" cy="7804353"/>
                    </a:xfrm>
                    <a:prstGeom prst="rect">
                      <a:avLst/>
                    </a:prstGeom>
                    <a:noFill/>
                  </pic:spPr>
                </pic:pic>
              </a:graphicData>
            </a:graphic>
          </wp:inline>
        </w:drawing>
      </w:r>
    </w:p>
    <w:p w:rsidR="0044318E" w:rsidRDefault="0044318E" w:rsidP="0044318E">
      <w:pPr>
        <w:pStyle w:val="a3"/>
        <w:jc w:val="center"/>
        <w:rPr>
          <w:rFonts w:ascii="Times New Roman" w:hAnsi="Times New Roman"/>
          <w:sz w:val="28"/>
          <w:szCs w:val="28"/>
          <w:lang w:val="en-US"/>
        </w:rPr>
      </w:pPr>
    </w:p>
    <w:p w:rsidR="0044318E" w:rsidRDefault="0044318E" w:rsidP="0044318E">
      <w:pPr>
        <w:pStyle w:val="a3"/>
        <w:jc w:val="center"/>
        <w:rPr>
          <w:rFonts w:ascii="Times New Roman" w:hAnsi="Times New Roman"/>
          <w:sz w:val="28"/>
          <w:szCs w:val="28"/>
          <w:lang w:val="en-US"/>
        </w:rPr>
      </w:pPr>
    </w:p>
    <w:p w:rsidR="0044318E" w:rsidRDefault="0044318E" w:rsidP="0044318E">
      <w:pPr>
        <w:pStyle w:val="a3"/>
        <w:jc w:val="center"/>
        <w:rPr>
          <w:rFonts w:ascii="Times New Roman" w:hAnsi="Times New Roman"/>
          <w:sz w:val="28"/>
          <w:szCs w:val="28"/>
          <w:lang w:val="en-US"/>
        </w:rPr>
      </w:pPr>
    </w:p>
    <w:p w:rsidR="0044318E" w:rsidRDefault="0044318E" w:rsidP="0044318E">
      <w:pPr>
        <w:pStyle w:val="a3"/>
        <w:jc w:val="center"/>
        <w:rPr>
          <w:rFonts w:ascii="Times New Roman" w:hAnsi="Times New Roman"/>
          <w:sz w:val="28"/>
          <w:szCs w:val="28"/>
          <w:lang w:val="en-US"/>
        </w:rPr>
      </w:pPr>
    </w:p>
    <w:p w:rsidR="0044318E" w:rsidRDefault="0044318E" w:rsidP="0044318E">
      <w:pPr>
        <w:tabs>
          <w:tab w:val="left" w:pos="5685"/>
        </w:tabs>
        <w:spacing w:after="0" w:line="240" w:lineRule="auto"/>
        <w:ind w:firstLine="709"/>
        <w:rPr>
          <w:rFonts w:ascii="Times New Roman" w:hAnsi="Times New Roman"/>
          <w:sz w:val="24"/>
          <w:szCs w:val="24"/>
        </w:rPr>
      </w:pPr>
    </w:p>
    <w:p w:rsidR="0044318E" w:rsidRPr="00187DA8" w:rsidRDefault="0044318E" w:rsidP="0044318E">
      <w:pPr>
        <w:pStyle w:val="a3"/>
        <w:jc w:val="center"/>
        <w:rPr>
          <w:rFonts w:ascii="Times New Roman" w:hAnsi="Times New Roman"/>
          <w:sz w:val="28"/>
          <w:szCs w:val="28"/>
          <w:lang w:val="en-US"/>
        </w:rPr>
      </w:pPr>
    </w:p>
    <w:p w:rsidR="0044318E" w:rsidRDefault="0044318E" w:rsidP="0044318E">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452146" cy="7673612"/>
            <wp:effectExtent l="19050" t="0" r="0" b="0"/>
            <wp:docPr id="291"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57068" cy="7680539"/>
                    </a:xfrm>
                    <a:prstGeom prst="rect">
                      <a:avLst/>
                    </a:prstGeom>
                    <a:noFill/>
                  </pic:spPr>
                </pic:pic>
              </a:graphicData>
            </a:graphic>
          </wp:inline>
        </w:drawing>
      </w:r>
    </w:p>
    <w:p w:rsidR="0044318E" w:rsidRDefault="0044318E" w:rsidP="0044318E">
      <w:pPr>
        <w:pStyle w:val="a3"/>
        <w:jc w:val="center"/>
        <w:rPr>
          <w:rFonts w:ascii="Times New Roman" w:hAnsi="Times New Roman"/>
          <w:sz w:val="28"/>
          <w:szCs w:val="28"/>
          <w:lang w:val="en-US"/>
        </w:rPr>
      </w:pPr>
    </w:p>
    <w:p w:rsidR="0044318E" w:rsidRDefault="0044318E" w:rsidP="0044318E">
      <w:pPr>
        <w:pStyle w:val="a3"/>
        <w:jc w:val="center"/>
        <w:rPr>
          <w:rFonts w:ascii="Times New Roman" w:hAnsi="Times New Roman"/>
          <w:sz w:val="28"/>
          <w:szCs w:val="28"/>
          <w:lang w:val="en-US"/>
        </w:rPr>
      </w:pPr>
    </w:p>
    <w:p w:rsidR="0044318E" w:rsidRDefault="0044318E" w:rsidP="0044318E">
      <w:pPr>
        <w:pStyle w:val="a3"/>
        <w:jc w:val="center"/>
        <w:rPr>
          <w:rFonts w:ascii="Times New Roman" w:hAnsi="Times New Roman"/>
          <w:sz w:val="28"/>
          <w:szCs w:val="28"/>
          <w:lang w:val="en-US"/>
        </w:rPr>
      </w:pPr>
    </w:p>
    <w:p w:rsidR="0044318E" w:rsidRDefault="0044318E" w:rsidP="0044318E">
      <w:pPr>
        <w:pStyle w:val="a3"/>
        <w:jc w:val="center"/>
        <w:rPr>
          <w:rFonts w:ascii="Times New Roman" w:hAnsi="Times New Roman"/>
          <w:sz w:val="28"/>
          <w:szCs w:val="28"/>
          <w:lang w:val="en-US"/>
        </w:rPr>
      </w:pPr>
    </w:p>
    <w:p w:rsidR="0044318E" w:rsidRDefault="0044318E" w:rsidP="0044318E">
      <w:pPr>
        <w:pStyle w:val="a3"/>
        <w:jc w:val="center"/>
        <w:rPr>
          <w:rFonts w:ascii="Times New Roman" w:hAnsi="Times New Roman"/>
          <w:sz w:val="28"/>
          <w:szCs w:val="28"/>
          <w:lang w:val="en-US"/>
        </w:rPr>
      </w:pPr>
    </w:p>
    <w:p w:rsidR="0044318E" w:rsidRPr="00E45A61" w:rsidRDefault="0044318E" w:rsidP="0044318E">
      <w:pPr>
        <w:pStyle w:val="a3"/>
        <w:jc w:val="center"/>
        <w:rPr>
          <w:rFonts w:ascii="Times New Roman" w:hAnsi="Times New Roman"/>
          <w:sz w:val="28"/>
          <w:szCs w:val="28"/>
          <w:lang w:val="en-US"/>
        </w:rPr>
      </w:pPr>
    </w:p>
    <w:p w:rsidR="0044318E" w:rsidRDefault="0044318E" w:rsidP="0044318E">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455007" cy="7597302"/>
            <wp:effectExtent l="19050" t="0" r="0" b="0"/>
            <wp:docPr id="292" name="Рисунок 60" descr="C:\Users\Калзия\Desktop\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Калзия\Desktop\4.jpeg"/>
                    <pic:cNvPicPr>
                      <a:picLocks noChangeAspect="1" noChangeArrowheads="1"/>
                    </pic:cNvPicPr>
                  </pic:nvPicPr>
                  <pic:blipFill rotWithShape="1">
                    <a:blip r:embed="rId5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869" r="13246" b="29280"/>
                    <a:stretch/>
                  </pic:blipFill>
                  <pic:spPr bwMode="auto">
                    <a:xfrm rot="10800000">
                      <a:off x="0" y="0"/>
                      <a:ext cx="5474510" cy="762446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rPr>
      </w:pPr>
    </w:p>
    <w:p w:rsidR="0044318E" w:rsidRDefault="0044318E" w:rsidP="0044318E">
      <w:pPr>
        <w:pStyle w:val="a3"/>
        <w:jc w:val="center"/>
        <w:rPr>
          <w:rFonts w:ascii="Times New Roman" w:hAnsi="Times New Roman"/>
          <w:sz w:val="28"/>
          <w:szCs w:val="28"/>
        </w:rPr>
      </w:pPr>
    </w:p>
    <w:p w:rsidR="0044318E" w:rsidRDefault="0044318E" w:rsidP="0044318E">
      <w:pPr>
        <w:tabs>
          <w:tab w:val="left" w:pos="7860"/>
        </w:tabs>
        <w:spacing w:after="0" w:line="240" w:lineRule="auto"/>
        <w:jc w:val="center"/>
        <w:rPr>
          <w:rFonts w:ascii="Times New Roman" w:eastAsia="Calibri" w:hAnsi="Times New Roman"/>
          <w:bCs/>
          <w:sz w:val="24"/>
          <w:szCs w:val="24"/>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tabs>
          <w:tab w:val="left" w:pos="709"/>
        </w:tabs>
        <w:jc w:val="both"/>
        <w:rPr>
          <w:rFonts w:ascii="Times New Roman" w:hAnsi="Times New Roman"/>
          <w:sz w:val="28"/>
          <w:szCs w:val="28"/>
          <w:lang w:val="kk-KZ"/>
        </w:rPr>
      </w:pPr>
      <w:r w:rsidRPr="00E45A61">
        <w:rPr>
          <w:rFonts w:ascii="Times New Roman" w:hAnsi="Times New Roman"/>
          <w:noProof/>
          <w:sz w:val="28"/>
          <w:szCs w:val="28"/>
        </w:rPr>
        <w:lastRenderedPageBreak/>
        <w:drawing>
          <wp:inline distT="0" distB="0" distL="0" distR="0">
            <wp:extent cx="6914805" cy="5147900"/>
            <wp:effectExtent l="0" t="876300" r="0" b="871900"/>
            <wp:docPr id="435" name="Рисунок 3" descr="C:\Users\Калзия\Desktop\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Калзия\Desktop\3.jpeg"/>
                    <pic:cNvPicPr>
                      <a:picLocks noChangeAspect="1" noChangeArrowheads="1"/>
                    </pic:cNvPicPr>
                  </pic:nvPicPr>
                  <pic:blipFill rotWithShape="1">
                    <a:blip r:embed="rId5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410" t="48152" r="661" b="-584"/>
                    <a:stretch/>
                  </pic:blipFill>
                  <pic:spPr bwMode="auto">
                    <a:xfrm rot="5400000">
                      <a:off x="0" y="0"/>
                      <a:ext cx="6917146" cy="5149643"/>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tabs>
          <w:tab w:val="left" w:pos="7860"/>
        </w:tabs>
        <w:spacing w:after="0" w:line="240" w:lineRule="auto"/>
        <w:jc w:val="center"/>
        <w:rPr>
          <w:rFonts w:ascii="Times New Roman" w:eastAsia="Calibri" w:hAnsi="Times New Roman"/>
          <w:bCs/>
          <w:sz w:val="28"/>
          <w:szCs w:val="28"/>
        </w:rPr>
      </w:pPr>
    </w:p>
    <w:p w:rsidR="0044318E" w:rsidRDefault="0044318E" w:rsidP="0044318E">
      <w:pPr>
        <w:pStyle w:val="a3"/>
        <w:ind w:firstLine="567"/>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449467" cy="7500026"/>
            <wp:effectExtent l="19050" t="0" r="0" b="0"/>
            <wp:docPr id="436" name="Рисунок 11" descr="C:\Users\Калзия\Desktop\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Калзия\Desktop\2,1.jpeg"/>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52461" cy="7504147"/>
                    </a:xfrm>
                    <a:prstGeom prst="rect">
                      <a:avLst/>
                    </a:prstGeom>
                    <a:noFill/>
                    <a:ln>
                      <a:noFill/>
                    </a:ln>
                  </pic:spPr>
                </pic:pic>
              </a:graphicData>
            </a:graphic>
          </wp:inline>
        </w:drawing>
      </w:r>
    </w:p>
    <w:p w:rsidR="0044318E" w:rsidRDefault="0044318E" w:rsidP="0044318E">
      <w:pPr>
        <w:pStyle w:val="a3"/>
        <w:jc w:val="center"/>
        <w:rPr>
          <w:rFonts w:ascii="Times New Roman" w:hAnsi="Times New Roman"/>
          <w:sz w:val="28"/>
          <w:szCs w:val="28"/>
          <w:lang w:val="en-US"/>
        </w:rPr>
      </w:pPr>
    </w:p>
    <w:p w:rsidR="0044318E" w:rsidRDefault="0044318E" w:rsidP="0044318E">
      <w:pPr>
        <w:pStyle w:val="a3"/>
        <w:jc w:val="center"/>
        <w:rPr>
          <w:rFonts w:ascii="Times New Roman" w:hAnsi="Times New Roman"/>
          <w:sz w:val="28"/>
          <w:szCs w:val="28"/>
          <w:lang w:val="en-US"/>
        </w:rPr>
      </w:pPr>
    </w:p>
    <w:p w:rsidR="0044318E" w:rsidRDefault="0044318E" w:rsidP="0044318E">
      <w:pPr>
        <w:tabs>
          <w:tab w:val="left" w:pos="5685"/>
        </w:tabs>
        <w:spacing w:after="0" w:line="240" w:lineRule="auto"/>
        <w:ind w:firstLine="709"/>
        <w:rPr>
          <w:rFonts w:ascii="Times New Roman" w:hAnsi="Times New Roman"/>
          <w:sz w:val="24"/>
          <w:szCs w:val="24"/>
        </w:rPr>
      </w:pPr>
    </w:p>
    <w:p w:rsidR="0044318E" w:rsidRDefault="0044318E" w:rsidP="0044318E">
      <w:pPr>
        <w:pStyle w:val="a3"/>
        <w:ind w:firstLine="709"/>
        <w:jc w:val="center"/>
        <w:rPr>
          <w:rFonts w:ascii="Times New Roman" w:hAnsi="Times New Roman"/>
          <w:noProof/>
          <w:sz w:val="28"/>
          <w:szCs w:val="28"/>
          <w:lang w:val="en-US"/>
        </w:rPr>
      </w:pPr>
    </w:p>
    <w:p w:rsidR="0044318E" w:rsidRDefault="0044318E" w:rsidP="0044318E">
      <w:pPr>
        <w:pStyle w:val="a3"/>
        <w:ind w:firstLine="709"/>
        <w:jc w:val="center"/>
        <w:rPr>
          <w:rFonts w:ascii="Times New Roman" w:hAnsi="Times New Roman"/>
          <w:noProof/>
          <w:sz w:val="28"/>
          <w:szCs w:val="28"/>
          <w:lang w:val="en-US"/>
        </w:rPr>
      </w:pPr>
    </w:p>
    <w:p w:rsidR="0044318E" w:rsidRDefault="0044318E" w:rsidP="0044318E">
      <w:pPr>
        <w:pStyle w:val="a3"/>
        <w:ind w:firstLine="709"/>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419696" cy="7459053"/>
            <wp:effectExtent l="19050" t="0" r="0" b="0"/>
            <wp:docPr id="437" name="Рисунок 13" descr="C:\Users\Калзия\Desktop\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Калзия\Desktop\2,3.jpeg"/>
                    <pic:cNvPicPr>
                      <a:picLocks noChangeAspect="1" noChangeArrowheads="1"/>
                    </pic:cNvPicPr>
                  </pic:nvPicPr>
                  <pic:blipFill>
                    <a:blip r:embed="rId5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4146" cy="7465177"/>
                    </a:xfrm>
                    <a:prstGeom prst="rect">
                      <a:avLst/>
                    </a:prstGeom>
                    <a:noFill/>
                    <a:ln>
                      <a:noFill/>
                    </a:ln>
                  </pic:spPr>
                </pic:pic>
              </a:graphicData>
            </a:graphic>
          </wp:inline>
        </w:drawing>
      </w:r>
    </w:p>
    <w:p w:rsidR="0044318E" w:rsidRPr="00E45A61" w:rsidRDefault="0044318E" w:rsidP="0044318E"/>
    <w:p w:rsidR="0044318E" w:rsidRDefault="0044318E" w:rsidP="0044318E"/>
    <w:p w:rsidR="0044318E" w:rsidRDefault="0044318E" w:rsidP="0044318E">
      <w:pPr>
        <w:tabs>
          <w:tab w:val="left" w:pos="3186"/>
        </w:tabs>
        <w:rPr>
          <w:lang w:val="en-US"/>
        </w:rPr>
      </w:pPr>
      <w:r>
        <w:tab/>
      </w:r>
    </w:p>
    <w:p w:rsidR="0044318E" w:rsidRPr="00E45A61" w:rsidRDefault="0044318E" w:rsidP="0044318E">
      <w:pPr>
        <w:tabs>
          <w:tab w:val="left" w:pos="3186"/>
        </w:tabs>
        <w:rPr>
          <w:lang w:val="en-US"/>
        </w:rPr>
      </w:pPr>
    </w:p>
    <w:p w:rsidR="0044318E" w:rsidRDefault="0044318E" w:rsidP="0044318E">
      <w:pPr>
        <w:pStyle w:val="a3"/>
        <w:ind w:firstLine="709"/>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576692" cy="7675124"/>
            <wp:effectExtent l="19050" t="0" r="4958" b="0"/>
            <wp:docPr id="438" name="Рисунок 14" descr="C:\Users\Калзия\Desktop\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Калзия\Desktop\2,4.jpeg"/>
                    <pic:cNvPicPr>
                      <a:picLocks noChangeAspect="1" noChangeArrowheads="1"/>
                    </pic:cNvPicPr>
                  </pic:nvPicPr>
                  <pic:blipFill>
                    <a:blip r:embed="rId5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79757" cy="7679342"/>
                    </a:xfrm>
                    <a:prstGeom prst="rect">
                      <a:avLst/>
                    </a:prstGeom>
                    <a:noFill/>
                    <a:ln>
                      <a:noFill/>
                    </a:ln>
                  </pic:spPr>
                </pic:pic>
              </a:graphicData>
            </a:graphic>
          </wp:inline>
        </w:drawing>
      </w:r>
    </w:p>
    <w:p w:rsidR="0044318E" w:rsidRDefault="0044318E" w:rsidP="0044318E">
      <w:pPr>
        <w:pStyle w:val="a3"/>
        <w:jc w:val="center"/>
        <w:rPr>
          <w:rFonts w:ascii="Times New Roman" w:hAnsi="Times New Roman"/>
          <w:sz w:val="28"/>
          <w:szCs w:val="28"/>
        </w:rPr>
      </w:pPr>
    </w:p>
    <w:p w:rsidR="0044318E" w:rsidRDefault="0044318E" w:rsidP="0044318E">
      <w:pPr>
        <w:pStyle w:val="a3"/>
        <w:jc w:val="center"/>
        <w:rPr>
          <w:rFonts w:ascii="Times New Roman" w:hAnsi="Times New Roman"/>
          <w:sz w:val="28"/>
          <w:szCs w:val="28"/>
        </w:rPr>
      </w:pPr>
    </w:p>
    <w:p w:rsidR="0044318E" w:rsidRDefault="0044318E" w:rsidP="0044318E">
      <w:pPr>
        <w:pStyle w:val="a3"/>
        <w:jc w:val="center"/>
        <w:rPr>
          <w:rFonts w:ascii="Times New Roman" w:hAnsi="Times New Roman"/>
          <w:sz w:val="28"/>
          <w:szCs w:val="28"/>
        </w:rPr>
      </w:pPr>
    </w:p>
    <w:p w:rsidR="0044318E" w:rsidRDefault="0044318E" w:rsidP="0044318E">
      <w:pPr>
        <w:pStyle w:val="a3"/>
        <w:jc w:val="center"/>
        <w:rPr>
          <w:rFonts w:ascii="Times New Roman" w:hAnsi="Times New Roman"/>
          <w:sz w:val="28"/>
          <w:szCs w:val="28"/>
        </w:rPr>
      </w:pPr>
    </w:p>
    <w:p w:rsidR="0044318E" w:rsidRDefault="0044318E" w:rsidP="0044318E">
      <w:pPr>
        <w:pStyle w:val="a3"/>
        <w:jc w:val="center"/>
        <w:rPr>
          <w:rFonts w:ascii="Times New Roman" w:hAnsi="Times New Roman"/>
          <w:sz w:val="28"/>
          <w:szCs w:val="28"/>
        </w:rPr>
      </w:pPr>
    </w:p>
    <w:p w:rsidR="0044318E" w:rsidRDefault="0044318E" w:rsidP="0044318E">
      <w:pPr>
        <w:pStyle w:val="a3"/>
        <w:jc w:val="center"/>
        <w:rPr>
          <w:rFonts w:ascii="Times New Roman" w:hAnsi="Times New Roman"/>
          <w:sz w:val="28"/>
          <w:szCs w:val="28"/>
        </w:rPr>
      </w:pPr>
    </w:p>
    <w:p w:rsidR="0044318E" w:rsidRDefault="0044318E" w:rsidP="0044318E">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641375" cy="7764145"/>
            <wp:effectExtent l="19050" t="0" r="0" b="0"/>
            <wp:docPr id="439" name="Рисунок 36" descr="C:\Users\Калзия\Desktop\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Калзия\Desktop\3.1.jpeg"/>
                    <pic:cNvPicPr>
                      <a:picLocks noChangeAspect="1" noChangeArrowheads="1"/>
                    </pic:cNvPicPr>
                  </pic:nvPicPr>
                  <pic:blipFill>
                    <a:blip r:embed="rId6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36" cy="7763128"/>
                    </a:xfrm>
                    <a:prstGeom prst="rect">
                      <a:avLst/>
                    </a:prstGeom>
                    <a:noFill/>
                    <a:ln>
                      <a:noFill/>
                    </a:ln>
                  </pic:spPr>
                </pic:pic>
              </a:graphicData>
            </a:graphic>
          </wp:inline>
        </w:drawing>
      </w:r>
    </w:p>
    <w:p w:rsidR="0044318E" w:rsidRDefault="0044318E" w:rsidP="0044318E">
      <w:pPr>
        <w:pStyle w:val="a3"/>
        <w:ind w:firstLine="709"/>
        <w:jc w:val="center"/>
        <w:rPr>
          <w:rFonts w:ascii="Times New Roman" w:hAnsi="Times New Roman"/>
          <w:sz w:val="28"/>
          <w:szCs w:val="28"/>
          <w:lang w:val="kk-KZ"/>
        </w:rPr>
      </w:pPr>
    </w:p>
    <w:p w:rsidR="0044318E" w:rsidRDefault="0044318E" w:rsidP="0044318E">
      <w:pPr>
        <w:pStyle w:val="a3"/>
        <w:ind w:firstLine="709"/>
        <w:jc w:val="center"/>
        <w:rPr>
          <w:rFonts w:ascii="Times New Roman" w:hAnsi="Times New Roman"/>
          <w:sz w:val="28"/>
          <w:szCs w:val="28"/>
          <w:lang w:val="kk-KZ"/>
        </w:rPr>
      </w:pPr>
    </w:p>
    <w:p w:rsidR="0044318E" w:rsidRDefault="0044318E" w:rsidP="0044318E">
      <w:pPr>
        <w:pStyle w:val="a3"/>
        <w:ind w:firstLine="709"/>
        <w:jc w:val="center"/>
        <w:rPr>
          <w:rFonts w:ascii="Times New Roman" w:hAnsi="Times New Roman"/>
          <w:sz w:val="28"/>
          <w:szCs w:val="28"/>
          <w:lang w:val="kk-KZ"/>
        </w:rPr>
      </w:pPr>
    </w:p>
    <w:p w:rsidR="0044318E" w:rsidRDefault="0044318E" w:rsidP="0044318E">
      <w:pPr>
        <w:pStyle w:val="a3"/>
        <w:ind w:firstLine="709"/>
        <w:jc w:val="center"/>
        <w:rPr>
          <w:rFonts w:ascii="Times New Roman" w:hAnsi="Times New Roman"/>
          <w:sz w:val="28"/>
          <w:szCs w:val="28"/>
          <w:lang w:val="kk-KZ"/>
        </w:rPr>
      </w:pPr>
    </w:p>
    <w:p w:rsidR="0044318E" w:rsidRDefault="0044318E" w:rsidP="0044318E">
      <w:pPr>
        <w:pStyle w:val="a3"/>
        <w:ind w:firstLine="709"/>
        <w:jc w:val="center"/>
        <w:rPr>
          <w:rFonts w:ascii="Times New Roman" w:hAnsi="Times New Roman"/>
          <w:sz w:val="28"/>
          <w:szCs w:val="28"/>
          <w:lang w:val="kk-KZ"/>
        </w:rPr>
      </w:pPr>
    </w:p>
    <w:p w:rsidR="0044318E" w:rsidRDefault="0044318E" w:rsidP="0044318E">
      <w:pPr>
        <w:pStyle w:val="a3"/>
        <w:ind w:firstLine="709"/>
        <w:jc w:val="center"/>
        <w:rPr>
          <w:rFonts w:ascii="Times New Roman" w:hAnsi="Times New Roman"/>
          <w:sz w:val="28"/>
          <w:szCs w:val="28"/>
          <w:lang w:val="kk-KZ"/>
        </w:rPr>
      </w:pPr>
    </w:p>
    <w:p w:rsidR="0044318E" w:rsidRDefault="0044318E" w:rsidP="0044318E">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710500" cy="7859283"/>
            <wp:effectExtent l="19050" t="0" r="4500" b="0"/>
            <wp:docPr id="440" name="Рисунок 44" descr="C:\Users\Калзия\Desktop\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Калзия\Desktop\3.3.jpeg"/>
                    <pic:cNvPicPr>
                      <a:picLocks noChangeAspect="1" noChangeArrowheads="1"/>
                    </pic:cNvPicPr>
                  </pic:nvPicPr>
                  <pic:blipFill>
                    <a:blip r:embed="rId6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1170" cy="7860206"/>
                    </a:xfrm>
                    <a:prstGeom prst="rect">
                      <a:avLst/>
                    </a:prstGeom>
                    <a:noFill/>
                    <a:ln>
                      <a:noFill/>
                    </a:ln>
                  </pic:spPr>
                </pic:pic>
              </a:graphicData>
            </a:graphic>
          </wp:inline>
        </w:drawing>
      </w:r>
    </w:p>
    <w:p w:rsidR="0044318E" w:rsidRDefault="0044318E" w:rsidP="0044318E">
      <w:pPr>
        <w:pStyle w:val="a3"/>
        <w:rPr>
          <w:rFonts w:ascii="Times New Roman" w:hAnsi="Times New Roman"/>
          <w:sz w:val="28"/>
          <w:szCs w:val="28"/>
          <w:lang w:val="en-US"/>
        </w:rPr>
      </w:pPr>
    </w:p>
    <w:p w:rsidR="0044318E" w:rsidRDefault="0044318E" w:rsidP="0044318E">
      <w:pPr>
        <w:pStyle w:val="a3"/>
        <w:rPr>
          <w:rFonts w:ascii="Times New Roman" w:hAnsi="Times New Roman"/>
          <w:sz w:val="28"/>
          <w:szCs w:val="28"/>
          <w:lang w:val="en-US"/>
        </w:rPr>
      </w:pPr>
    </w:p>
    <w:p w:rsidR="0044318E" w:rsidRDefault="0044318E" w:rsidP="0044318E">
      <w:pPr>
        <w:pStyle w:val="a3"/>
        <w:rPr>
          <w:rFonts w:ascii="Times New Roman" w:hAnsi="Times New Roman"/>
          <w:sz w:val="28"/>
          <w:szCs w:val="28"/>
          <w:lang w:val="en-US"/>
        </w:rPr>
      </w:pPr>
    </w:p>
    <w:p w:rsidR="0044318E" w:rsidRDefault="0044318E" w:rsidP="0044318E">
      <w:pPr>
        <w:tabs>
          <w:tab w:val="left" w:pos="5685"/>
        </w:tabs>
        <w:spacing w:after="0" w:line="240" w:lineRule="auto"/>
        <w:ind w:firstLine="709"/>
        <w:rPr>
          <w:rFonts w:ascii="Times New Roman" w:hAnsi="Times New Roman"/>
          <w:sz w:val="28"/>
          <w:szCs w:val="28"/>
        </w:rPr>
      </w:pPr>
    </w:p>
    <w:p w:rsidR="0044318E" w:rsidRPr="00E45A61" w:rsidRDefault="0044318E" w:rsidP="0044318E">
      <w:pPr>
        <w:pStyle w:val="a3"/>
        <w:rPr>
          <w:rFonts w:ascii="Times New Roman" w:hAnsi="Times New Roman"/>
          <w:sz w:val="28"/>
          <w:szCs w:val="28"/>
          <w:lang w:val="en-US"/>
        </w:rPr>
      </w:pPr>
    </w:p>
    <w:p w:rsidR="0044318E" w:rsidRDefault="0044318E" w:rsidP="0044318E">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543084" cy="7623945"/>
            <wp:effectExtent l="19050" t="0" r="466" b="0"/>
            <wp:docPr id="441" name="Рисунок 50" descr="C:\Users\Калзия\Desktop\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Калзия\Desktop\3.4.jpeg"/>
                    <pic:cNvPicPr>
                      <a:picLocks noChangeAspect="1" noChangeArrowheads="1"/>
                    </pic:cNvPicPr>
                  </pic:nvPicPr>
                  <pic:blipFill>
                    <a:blip r:embed="rId6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4274" cy="7625582"/>
                    </a:xfrm>
                    <a:prstGeom prst="rect">
                      <a:avLst/>
                    </a:prstGeom>
                    <a:noFill/>
                    <a:ln>
                      <a:noFill/>
                    </a:ln>
                  </pic:spPr>
                </pic:pic>
              </a:graphicData>
            </a:graphic>
          </wp:inline>
        </w:drawing>
      </w:r>
    </w:p>
    <w:p w:rsidR="0044318E" w:rsidRPr="000575D5"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Pr="0003666A" w:rsidRDefault="0044318E" w:rsidP="0044318E">
      <w:pPr>
        <w:pStyle w:val="a3"/>
        <w:jc w:val="center"/>
        <w:rPr>
          <w:rFonts w:ascii="Times New Roman" w:hAnsi="Times New Roman"/>
          <w:sz w:val="28"/>
          <w:szCs w:val="28"/>
        </w:rPr>
      </w:pPr>
    </w:p>
    <w:p w:rsidR="0044318E" w:rsidRDefault="0044318E" w:rsidP="0044318E">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126984" cy="7391400"/>
            <wp:effectExtent l="19050" t="0" r="0" b="0"/>
            <wp:docPr id="442" name="Рисунок 62" descr="C:\Users\Калзия\Desktop\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Калзия\Desktop\4.1.jpeg"/>
                    <pic:cNvPicPr>
                      <a:picLocks noChangeAspect="1" noChangeArrowheads="1"/>
                    </pic:cNvPicPr>
                  </pic:nvPicPr>
                  <pic:blipFill rotWithShape="1">
                    <a:blip r:embed="rId6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4465"/>
                    <a:stretch/>
                  </pic:blipFill>
                  <pic:spPr bwMode="auto">
                    <a:xfrm>
                      <a:off x="0" y="0"/>
                      <a:ext cx="5127564" cy="7392236"/>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4318E" w:rsidRDefault="0044318E" w:rsidP="0044318E">
      <w:pPr>
        <w:pStyle w:val="a3"/>
        <w:jc w:val="center"/>
        <w:rPr>
          <w:rFonts w:ascii="Times New Roman" w:hAnsi="Times New Roman"/>
          <w:sz w:val="28"/>
          <w:szCs w:val="28"/>
          <w:lang w:val="en-US"/>
        </w:rPr>
      </w:pPr>
    </w:p>
    <w:p w:rsidR="0044318E" w:rsidRDefault="0044318E" w:rsidP="0044318E">
      <w:pPr>
        <w:tabs>
          <w:tab w:val="left" w:pos="5685"/>
        </w:tabs>
        <w:spacing w:after="0" w:line="240" w:lineRule="auto"/>
        <w:ind w:firstLine="709"/>
        <w:rPr>
          <w:rFonts w:ascii="Times New Roman" w:hAnsi="Times New Roman"/>
          <w:sz w:val="28"/>
          <w:szCs w:val="28"/>
        </w:rPr>
      </w:pPr>
    </w:p>
    <w:p w:rsidR="0044318E" w:rsidRDefault="0044318E" w:rsidP="0044318E">
      <w:pPr>
        <w:tabs>
          <w:tab w:val="left" w:pos="5685"/>
        </w:tabs>
        <w:spacing w:after="0" w:line="240" w:lineRule="auto"/>
        <w:ind w:firstLine="709"/>
        <w:rPr>
          <w:rFonts w:ascii="Times New Roman" w:hAnsi="Times New Roman"/>
          <w:sz w:val="28"/>
          <w:szCs w:val="28"/>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446659" cy="7865662"/>
            <wp:effectExtent l="19050" t="0" r="1641" b="0"/>
            <wp:docPr id="443" name="Рисунок 69" descr="C:\Users\Калзия\Desktop\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Калзия\Desktop\4.3.jpeg"/>
                    <pic:cNvPicPr>
                      <a:picLocks noChangeAspect="1" noChangeArrowheads="1"/>
                    </pic:cNvPicPr>
                  </pic:nvPicPr>
                  <pic:blipFill rotWithShape="1">
                    <a:blip r:embed="rId6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7385" b="2890"/>
                    <a:stretch/>
                  </pic:blipFill>
                  <pic:spPr bwMode="auto">
                    <a:xfrm>
                      <a:off x="0" y="0"/>
                      <a:ext cx="5447755" cy="786724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4318E" w:rsidRDefault="0044318E" w:rsidP="0044318E">
      <w:pPr>
        <w:pStyle w:val="a3"/>
        <w:jc w:val="center"/>
        <w:rPr>
          <w:rFonts w:ascii="Times New Roman" w:hAnsi="Times New Roman"/>
          <w:sz w:val="28"/>
          <w:szCs w:val="28"/>
          <w:lang w:val="en-US"/>
        </w:rPr>
      </w:pPr>
    </w:p>
    <w:p w:rsidR="0044318E" w:rsidRDefault="0044318E" w:rsidP="0044318E">
      <w:pPr>
        <w:pStyle w:val="a3"/>
        <w:jc w:val="center"/>
        <w:rPr>
          <w:rFonts w:ascii="Times New Roman" w:hAnsi="Times New Roman"/>
          <w:sz w:val="28"/>
          <w:szCs w:val="28"/>
          <w:lang w:val="en-US"/>
        </w:rPr>
      </w:pPr>
    </w:p>
    <w:p w:rsidR="0044318E" w:rsidRDefault="0044318E" w:rsidP="0044318E">
      <w:pPr>
        <w:pStyle w:val="a3"/>
        <w:jc w:val="center"/>
        <w:rPr>
          <w:rFonts w:ascii="Times New Roman" w:hAnsi="Times New Roman"/>
          <w:sz w:val="28"/>
          <w:szCs w:val="28"/>
          <w:lang w:val="en-US"/>
        </w:rPr>
      </w:pPr>
    </w:p>
    <w:p w:rsidR="0044318E" w:rsidRDefault="0044318E" w:rsidP="0044318E">
      <w:pPr>
        <w:pStyle w:val="a3"/>
        <w:jc w:val="center"/>
        <w:rPr>
          <w:rFonts w:ascii="Times New Roman" w:hAnsi="Times New Roman"/>
          <w:sz w:val="28"/>
          <w:szCs w:val="28"/>
          <w:lang w:val="en-US"/>
        </w:rPr>
      </w:pPr>
    </w:p>
    <w:p w:rsidR="0044318E" w:rsidRPr="00F62C12" w:rsidRDefault="0044318E" w:rsidP="0044318E">
      <w:pPr>
        <w:pStyle w:val="a3"/>
        <w:jc w:val="center"/>
        <w:rPr>
          <w:rFonts w:ascii="Times New Roman" w:hAnsi="Times New Roman"/>
          <w:sz w:val="28"/>
          <w:szCs w:val="28"/>
          <w:lang w:val="en-US"/>
        </w:rPr>
      </w:pPr>
    </w:p>
    <w:p w:rsidR="0044318E" w:rsidRDefault="0044318E" w:rsidP="0044318E">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565754" cy="7924123"/>
            <wp:effectExtent l="19050" t="0" r="0" b="0"/>
            <wp:docPr id="444" name="Рисунок 70" descr="C:\Users\Калзия\Desktop\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Калзия\Desktop\4.4.jpeg"/>
                    <pic:cNvPicPr>
                      <a:picLocks noChangeAspect="1" noChangeArrowheads="1"/>
                    </pic:cNvPicPr>
                  </pic:nvPicPr>
                  <pic:blipFill rotWithShape="1">
                    <a:blip r:embed="rId6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6057" b="2890"/>
                    <a:stretch/>
                  </pic:blipFill>
                  <pic:spPr bwMode="auto">
                    <a:xfrm>
                      <a:off x="0" y="0"/>
                      <a:ext cx="5565919" cy="792435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tabs>
          <w:tab w:val="left" w:pos="8119"/>
        </w:tabs>
        <w:rPr>
          <w:lang w:val="kk-KZ"/>
        </w:rPr>
      </w:pPr>
      <w:r>
        <w:rPr>
          <w:lang w:val="kk-KZ"/>
        </w:rPr>
        <w:tab/>
      </w:r>
    </w:p>
    <w:p w:rsidR="0044318E" w:rsidRPr="0003666A" w:rsidRDefault="0044318E" w:rsidP="0044318E">
      <w:pPr>
        <w:pStyle w:val="a3"/>
        <w:jc w:val="center"/>
        <w:rPr>
          <w:rFonts w:ascii="Times New Roman" w:hAnsi="Times New Roman"/>
          <w:sz w:val="28"/>
          <w:szCs w:val="28"/>
        </w:rPr>
      </w:pPr>
    </w:p>
    <w:p w:rsidR="0044318E" w:rsidRDefault="0044318E" w:rsidP="0044318E">
      <w:pPr>
        <w:pStyle w:val="a3"/>
        <w:jc w:val="center"/>
        <w:rPr>
          <w:rFonts w:ascii="Times New Roman" w:hAnsi="Times New Roman"/>
          <w:sz w:val="28"/>
          <w:szCs w:val="28"/>
          <w:lang w:val="kk-KZ"/>
        </w:rPr>
      </w:pPr>
      <w:r>
        <w:rPr>
          <w:lang w:val="kk-KZ"/>
        </w:rPr>
        <w:lastRenderedPageBreak/>
        <w:tab/>
      </w:r>
      <w:r>
        <w:rPr>
          <w:rFonts w:ascii="Times New Roman" w:hAnsi="Times New Roman"/>
          <w:noProof/>
          <w:sz w:val="28"/>
          <w:szCs w:val="28"/>
        </w:rPr>
        <w:drawing>
          <wp:inline distT="0" distB="0" distL="0" distR="0">
            <wp:extent cx="5159478" cy="7626485"/>
            <wp:effectExtent l="19050" t="0" r="3072" b="0"/>
            <wp:docPr id="445" name="Рисунок 76" descr="C:\Users\Калзия\Desktop\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Калзия\Desktop\4.6.jpeg"/>
                    <pic:cNvPicPr>
                      <a:picLocks noChangeAspect="1" noChangeArrowheads="1"/>
                    </pic:cNvPicPr>
                  </pic:nvPicPr>
                  <pic:blipFill rotWithShape="1">
                    <a:blip r:embed="rId6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585" r="6259" b="3240"/>
                    <a:stretch/>
                  </pic:blipFill>
                  <pic:spPr bwMode="auto">
                    <a:xfrm rot="10800000">
                      <a:off x="0" y="0"/>
                      <a:ext cx="5163179" cy="763195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4318E" w:rsidRDefault="0044318E" w:rsidP="0044318E">
      <w:pPr>
        <w:pStyle w:val="a3"/>
        <w:jc w:val="both"/>
        <w:rPr>
          <w:rFonts w:ascii="Times New Roman" w:hAnsi="Times New Roman"/>
          <w:sz w:val="28"/>
          <w:szCs w:val="28"/>
          <w:lang w:val="kk-KZ"/>
        </w:rPr>
      </w:pPr>
    </w:p>
    <w:p w:rsidR="0044318E" w:rsidRDefault="0044318E" w:rsidP="0044318E">
      <w:pPr>
        <w:pStyle w:val="a3"/>
        <w:jc w:val="both"/>
        <w:rPr>
          <w:rFonts w:ascii="Times New Roman" w:hAnsi="Times New Roman"/>
          <w:sz w:val="28"/>
          <w:szCs w:val="28"/>
          <w:lang w:val="en-US"/>
        </w:rPr>
      </w:pPr>
    </w:p>
    <w:p w:rsidR="0044318E" w:rsidRDefault="0044318E" w:rsidP="0044318E">
      <w:pPr>
        <w:pStyle w:val="a3"/>
        <w:jc w:val="both"/>
        <w:rPr>
          <w:rFonts w:ascii="Times New Roman" w:hAnsi="Times New Roman"/>
          <w:sz w:val="28"/>
          <w:szCs w:val="28"/>
          <w:lang w:val="en-US"/>
        </w:rPr>
      </w:pPr>
    </w:p>
    <w:p w:rsidR="0044318E" w:rsidRDefault="0044318E" w:rsidP="0044318E">
      <w:pPr>
        <w:tabs>
          <w:tab w:val="left" w:pos="7860"/>
        </w:tabs>
        <w:spacing w:after="0" w:line="240" w:lineRule="auto"/>
        <w:jc w:val="center"/>
        <w:rPr>
          <w:rFonts w:ascii="Times New Roman" w:eastAsia="Calibri" w:hAnsi="Times New Roman"/>
          <w:bCs/>
          <w:sz w:val="28"/>
          <w:szCs w:val="28"/>
        </w:rPr>
      </w:pPr>
    </w:p>
    <w:p w:rsidR="0044318E" w:rsidRDefault="0044318E" w:rsidP="0044318E">
      <w:pPr>
        <w:pStyle w:val="a3"/>
        <w:jc w:val="both"/>
        <w:rPr>
          <w:rFonts w:ascii="Times New Roman" w:hAnsi="Times New Roman"/>
          <w:sz w:val="28"/>
          <w:szCs w:val="28"/>
          <w:lang w:val="kk-KZ"/>
        </w:rPr>
      </w:pPr>
    </w:p>
    <w:p w:rsidR="0044318E" w:rsidRDefault="0044318E" w:rsidP="0044318E">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515988" cy="7710194"/>
            <wp:effectExtent l="19050" t="0" r="8512" b="0"/>
            <wp:docPr id="446" name="Рисунок 99" descr="C:\Users\Калзия\Desktop\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Калзия\Desktop\5.8.jpeg"/>
                    <pic:cNvPicPr>
                      <a:picLocks noChangeAspect="1" noChangeArrowheads="1"/>
                    </pic:cNvPicPr>
                  </pic:nvPicPr>
                  <pic:blipFill rotWithShape="1">
                    <a:blip r:embed="rId6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3935" b="2505"/>
                    <a:stretch/>
                  </pic:blipFill>
                  <pic:spPr bwMode="auto">
                    <a:xfrm>
                      <a:off x="0" y="0"/>
                      <a:ext cx="5518853" cy="771419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4318E" w:rsidRDefault="0044318E" w:rsidP="0044318E">
      <w:pPr>
        <w:pStyle w:val="a3"/>
        <w:jc w:val="both"/>
        <w:rPr>
          <w:rFonts w:ascii="Times New Roman" w:hAnsi="Times New Roman"/>
          <w:sz w:val="28"/>
          <w:szCs w:val="28"/>
          <w:lang w:val="en-US"/>
        </w:rPr>
      </w:pPr>
    </w:p>
    <w:p w:rsidR="0044318E" w:rsidRDefault="0044318E" w:rsidP="0044318E">
      <w:pPr>
        <w:pStyle w:val="a3"/>
        <w:jc w:val="both"/>
        <w:rPr>
          <w:rFonts w:ascii="Times New Roman" w:hAnsi="Times New Roman"/>
          <w:sz w:val="28"/>
          <w:szCs w:val="28"/>
          <w:lang w:val="en-US"/>
        </w:rPr>
      </w:pPr>
    </w:p>
    <w:p w:rsidR="0044318E" w:rsidRDefault="0044318E" w:rsidP="0044318E">
      <w:pPr>
        <w:pStyle w:val="a3"/>
        <w:jc w:val="both"/>
        <w:rPr>
          <w:rFonts w:ascii="Times New Roman" w:hAnsi="Times New Roman"/>
          <w:sz w:val="28"/>
          <w:szCs w:val="28"/>
          <w:lang w:val="en-US"/>
        </w:rPr>
      </w:pPr>
    </w:p>
    <w:p w:rsidR="0044318E" w:rsidRPr="005402FB" w:rsidRDefault="0044318E" w:rsidP="0044318E">
      <w:pPr>
        <w:pStyle w:val="a3"/>
        <w:jc w:val="both"/>
        <w:rPr>
          <w:rFonts w:ascii="Times New Roman" w:hAnsi="Times New Roman"/>
          <w:sz w:val="28"/>
          <w:szCs w:val="28"/>
          <w:lang w:val="en-US"/>
        </w:rPr>
      </w:pPr>
    </w:p>
    <w:p w:rsidR="0044318E" w:rsidRDefault="0044318E" w:rsidP="0044318E">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437358" cy="7704306"/>
            <wp:effectExtent l="19050" t="0" r="0" b="0"/>
            <wp:docPr id="447" name="Рисунок 93" descr="C:\Users\Калзия\Desktop\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Калзия\Desktop\5.2.jpeg"/>
                    <pic:cNvPicPr>
                      <a:picLocks noChangeAspect="1" noChangeArrowheads="1"/>
                    </pic:cNvPicPr>
                  </pic:nvPicPr>
                  <pic:blipFill rotWithShape="1">
                    <a:blip r:embed="rId6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91" r="6103" b="2312"/>
                    <a:stretch/>
                  </pic:blipFill>
                  <pic:spPr bwMode="auto">
                    <a:xfrm rot="10800000">
                      <a:off x="0" y="0"/>
                      <a:ext cx="5438245" cy="7705563"/>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4318E" w:rsidRDefault="0044318E" w:rsidP="0044318E">
      <w:pPr>
        <w:pStyle w:val="a3"/>
        <w:jc w:val="both"/>
        <w:rPr>
          <w:rFonts w:ascii="Times New Roman" w:hAnsi="Times New Roman"/>
          <w:sz w:val="28"/>
          <w:szCs w:val="28"/>
          <w:lang w:val="en-US"/>
        </w:rPr>
      </w:pPr>
    </w:p>
    <w:p w:rsidR="0044318E" w:rsidRDefault="0044318E" w:rsidP="0044318E">
      <w:pPr>
        <w:pStyle w:val="a3"/>
        <w:jc w:val="both"/>
        <w:rPr>
          <w:rFonts w:ascii="Times New Roman" w:hAnsi="Times New Roman"/>
          <w:sz w:val="28"/>
          <w:szCs w:val="28"/>
          <w:lang w:val="en-US"/>
        </w:rPr>
      </w:pPr>
    </w:p>
    <w:p w:rsidR="0044318E" w:rsidRDefault="0044318E" w:rsidP="0044318E">
      <w:pPr>
        <w:pStyle w:val="a3"/>
        <w:jc w:val="both"/>
        <w:rPr>
          <w:rFonts w:ascii="Times New Roman" w:hAnsi="Times New Roman"/>
          <w:sz w:val="28"/>
          <w:szCs w:val="28"/>
          <w:lang w:val="en-US"/>
        </w:rPr>
      </w:pPr>
    </w:p>
    <w:p w:rsidR="0044318E" w:rsidRDefault="0044318E" w:rsidP="0044318E">
      <w:pPr>
        <w:pStyle w:val="a3"/>
        <w:jc w:val="both"/>
        <w:rPr>
          <w:rFonts w:ascii="Times New Roman" w:hAnsi="Times New Roman"/>
          <w:sz w:val="28"/>
          <w:szCs w:val="28"/>
          <w:lang w:val="en-US"/>
        </w:rPr>
      </w:pPr>
    </w:p>
    <w:p w:rsidR="0044318E" w:rsidRDefault="0044318E" w:rsidP="0044318E">
      <w:pPr>
        <w:pStyle w:val="a3"/>
        <w:jc w:val="both"/>
        <w:rPr>
          <w:rFonts w:ascii="Times New Roman" w:hAnsi="Times New Roman"/>
          <w:sz w:val="28"/>
          <w:szCs w:val="28"/>
          <w:lang w:val="en-US"/>
        </w:rPr>
      </w:pPr>
    </w:p>
    <w:p w:rsidR="0044318E" w:rsidRDefault="0044318E" w:rsidP="0044318E">
      <w:pPr>
        <w:pStyle w:val="a3"/>
        <w:jc w:val="both"/>
        <w:rPr>
          <w:rFonts w:ascii="Times New Roman" w:hAnsi="Times New Roman"/>
          <w:sz w:val="28"/>
          <w:szCs w:val="28"/>
          <w:lang w:val="en-US"/>
        </w:rPr>
      </w:pPr>
    </w:p>
    <w:p w:rsidR="0044318E" w:rsidRDefault="0044318E" w:rsidP="0044318E">
      <w:pPr>
        <w:pStyle w:val="a3"/>
        <w:ind w:firstLine="709"/>
        <w:jc w:val="both"/>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432664" cy="7649776"/>
            <wp:effectExtent l="19050" t="0" r="0" b="0"/>
            <wp:docPr id="448" name="Рисунок 94" descr="C:\Users\Калзия\Desktop\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Калзия\Desktop\5.3.jpeg"/>
                    <pic:cNvPicPr>
                      <a:picLocks noChangeAspect="1" noChangeArrowheads="1"/>
                    </pic:cNvPicPr>
                  </pic:nvPicPr>
                  <pic:blipFill rotWithShape="1">
                    <a:blip r:embed="rId6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79" t="1349" r="4131" b="2457"/>
                    <a:stretch/>
                  </pic:blipFill>
                  <pic:spPr bwMode="auto">
                    <a:xfrm>
                      <a:off x="0" y="0"/>
                      <a:ext cx="5430209" cy="7646319"/>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4318E" w:rsidRDefault="0044318E" w:rsidP="0044318E">
      <w:pPr>
        <w:pStyle w:val="a3"/>
        <w:jc w:val="both"/>
        <w:rPr>
          <w:rFonts w:ascii="Times New Roman" w:hAnsi="Times New Roman"/>
          <w:sz w:val="28"/>
          <w:szCs w:val="28"/>
          <w:lang w:val="en-US"/>
        </w:rPr>
      </w:pPr>
    </w:p>
    <w:p w:rsidR="0044318E" w:rsidRDefault="0044318E" w:rsidP="0044318E">
      <w:pPr>
        <w:pStyle w:val="a3"/>
        <w:jc w:val="both"/>
        <w:rPr>
          <w:rFonts w:ascii="Times New Roman" w:hAnsi="Times New Roman"/>
          <w:sz w:val="28"/>
          <w:szCs w:val="28"/>
          <w:lang w:val="en-US"/>
        </w:rPr>
      </w:pPr>
    </w:p>
    <w:p w:rsidR="0044318E" w:rsidRDefault="0044318E" w:rsidP="0044318E">
      <w:pPr>
        <w:pStyle w:val="a3"/>
        <w:jc w:val="both"/>
        <w:rPr>
          <w:rFonts w:ascii="Times New Roman" w:hAnsi="Times New Roman"/>
          <w:sz w:val="28"/>
          <w:szCs w:val="28"/>
          <w:lang w:val="en-US"/>
        </w:rPr>
      </w:pPr>
    </w:p>
    <w:p w:rsidR="0044318E" w:rsidRDefault="0044318E" w:rsidP="0044318E">
      <w:pPr>
        <w:pStyle w:val="a3"/>
        <w:jc w:val="both"/>
        <w:rPr>
          <w:rFonts w:ascii="Times New Roman" w:hAnsi="Times New Roman"/>
          <w:sz w:val="28"/>
          <w:szCs w:val="28"/>
          <w:lang w:val="en-US"/>
        </w:rPr>
      </w:pPr>
    </w:p>
    <w:p w:rsidR="0044318E" w:rsidRDefault="0044318E" w:rsidP="0044318E">
      <w:pPr>
        <w:pStyle w:val="a3"/>
        <w:jc w:val="both"/>
        <w:rPr>
          <w:rFonts w:ascii="Times New Roman" w:hAnsi="Times New Roman"/>
          <w:sz w:val="28"/>
          <w:szCs w:val="28"/>
          <w:lang w:val="en-US"/>
        </w:rPr>
      </w:pPr>
    </w:p>
    <w:p w:rsidR="0044318E" w:rsidRPr="00B13761" w:rsidRDefault="0044318E" w:rsidP="0044318E">
      <w:pPr>
        <w:tabs>
          <w:tab w:val="left" w:pos="5685"/>
        </w:tabs>
        <w:spacing w:after="0" w:line="240" w:lineRule="auto"/>
        <w:ind w:firstLine="709"/>
        <w:rPr>
          <w:rFonts w:ascii="Times New Roman" w:hAnsi="Times New Roman"/>
          <w:sz w:val="24"/>
          <w:szCs w:val="24"/>
          <w:lang w:val="en-US"/>
        </w:rPr>
      </w:pPr>
    </w:p>
    <w:p w:rsidR="0044318E" w:rsidRDefault="0044318E" w:rsidP="0044318E">
      <w:pPr>
        <w:pStyle w:val="a3"/>
        <w:jc w:val="both"/>
        <w:rPr>
          <w:rFonts w:ascii="Times New Roman" w:hAnsi="Times New Roman"/>
          <w:sz w:val="28"/>
          <w:szCs w:val="28"/>
          <w:lang w:val="en-US"/>
        </w:rPr>
      </w:pPr>
    </w:p>
    <w:p w:rsidR="0044318E" w:rsidRDefault="0044318E" w:rsidP="0044318E">
      <w:pPr>
        <w:pStyle w:val="a3"/>
        <w:ind w:firstLine="709"/>
        <w:jc w:val="both"/>
        <w:rPr>
          <w:rFonts w:ascii="Times New Roman" w:hAnsi="Times New Roman"/>
          <w:sz w:val="28"/>
          <w:szCs w:val="28"/>
          <w:lang w:val="en-US"/>
        </w:rPr>
      </w:pPr>
      <w:r w:rsidRPr="005E440F">
        <w:rPr>
          <w:rFonts w:ascii="Times New Roman" w:hAnsi="Times New Roman"/>
          <w:noProof/>
          <w:sz w:val="28"/>
          <w:szCs w:val="28"/>
        </w:rPr>
        <w:lastRenderedPageBreak/>
        <w:drawing>
          <wp:inline distT="0" distB="0" distL="0" distR="0">
            <wp:extent cx="5330804" cy="7846046"/>
            <wp:effectExtent l="19050" t="0" r="3196" b="0"/>
            <wp:docPr id="449" name="Рисунок 97" descr="C:\Users\Калзия\Desktop\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Калзия\Desktop\5.6.jpeg"/>
                    <pic:cNvPicPr>
                      <a:picLocks noChangeAspect="1" noChangeArrowheads="1"/>
                    </pic:cNvPicPr>
                  </pic:nvPicPr>
                  <pic:blipFill rotWithShape="1">
                    <a:blip r:embed="rId7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8227" b="1927"/>
                    <a:stretch/>
                  </pic:blipFill>
                  <pic:spPr bwMode="auto">
                    <a:xfrm rot="10800000">
                      <a:off x="0" y="0"/>
                      <a:ext cx="5332841" cy="7849044"/>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4318E" w:rsidRDefault="0044318E" w:rsidP="0044318E">
      <w:pPr>
        <w:rPr>
          <w:lang w:val="en-US"/>
        </w:rPr>
      </w:pPr>
    </w:p>
    <w:p w:rsidR="0044318E" w:rsidRDefault="0044318E" w:rsidP="0044318E">
      <w:pPr>
        <w:tabs>
          <w:tab w:val="left" w:pos="1226"/>
        </w:tabs>
        <w:rPr>
          <w:lang w:val="en-US"/>
        </w:rPr>
      </w:pPr>
      <w:r>
        <w:rPr>
          <w:lang w:val="en-US"/>
        </w:rPr>
        <w:tab/>
      </w:r>
    </w:p>
    <w:p w:rsidR="0044318E" w:rsidRDefault="0044318E" w:rsidP="0044318E">
      <w:pPr>
        <w:tabs>
          <w:tab w:val="left" w:pos="1226"/>
        </w:tabs>
        <w:rPr>
          <w:lang w:val="en-US"/>
        </w:rPr>
      </w:pPr>
    </w:p>
    <w:p w:rsidR="0044318E" w:rsidRPr="0003666A" w:rsidRDefault="0044318E" w:rsidP="0044318E">
      <w:pPr>
        <w:pStyle w:val="a3"/>
        <w:jc w:val="both"/>
        <w:rPr>
          <w:rFonts w:ascii="Times New Roman" w:hAnsi="Times New Roman"/>
          <w:sz w:val="28"/>
          <w:szCs w:val="28"/>
        </w:rPr>
      </w:pPr>
    </w:p>
    <w:p w:rsidR="0044318E" w:rsidRDefault="0044318E" w:rsidP="0044318E">
      <w:pPr>
        <w:pStyle w:val="a3"/>
        <w:ind w:firstLine="709"/>
        <w:jc w:val="both"/>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394757" cy="8199627"/>
            <wp:effectExtent l="19050" t="0" r="0" b="0"/>
            <wp:docPr id="450" name="Рисунок 95" descr="C:\Users\Калзия\Desktop\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Калзия\Desktop\5.4.jpeg"/>
                    <pic:cNvPicPr>
                      <a:picLocks noChangeAspect="1" noChangeArrowheads="1"/>
                    </pic:cNvPicPr>
                  </pic:nvPicPr>
                  <pic:blipFill rotWithShape="1">
                    <a:blip r:embed="rId7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498" r="3404" b="2120"/>
                    <a:stretch/>
                  </pic:blipFill>
                  <pic:spPr bwMode="auto">
                    <a:xfrm>
                      <a:off x="0" y="0"/>
                      <a:ext cx="5399376" cy="820664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4318E" w:rsidRDefault="0044318E" w:rsidP="0044318E">
      <w:pPr>
        <w:tabs>
          <w:tab w:val="left" w:pos="7860"/>
        </w:tabs>
        <w:spacing w:after="0" w:line="240" w:lineRule="auto"/>
        <w:jc w:val="center"/>
        <w:rPr>
          <w:rFonts w:ascii="Times New Roman" w:eastAsia="Calibri" w:hAnsi="Times New Roman"/>
          <w:bCs/>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415006" cy="7569570"/>
            <wp:effectExtent l="19050" t="0" r="0" b="0"/>
            <wp:docPr id="451" name="Рисунок 107" descr="C:\Users\Калзия\Desktop\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Калзия\Desktop\6.1.jpeg"/>
                    <pic:cNvPicPr>
                      <a:picLocks noChangeAspect="1" noChangeArrowheads="1"/>
                    </pic:cNvPicPr>
                  </pic:nvPicPr>
                  <pic:blipFill rotWithShape="1">
                    <a:blip r:embed="rId7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604" r="7617" b="29177"/>
                    <a:stretch/>
                  </pic:blipFill>
                  <pic:spPr bwMode="auto">
                    <a:xfrm>
                      <a:off x="0" y="0"/>
                      <a:ext cx="5416671" cy="757189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4318E" w:rsidRDefault="0044318E" w:rsidP="0044318E">
      <w:pPr>
        <w:rPr>
          <w:lang w:val="kk-KZ"/>
        </w:rPr>
      </w:pPr>
    </w:p>
    <w:p w:rsidR="0044318E" w:rsidRDefault="0044318E" w:rsidP="0044318E">
      <w:pPr>
        <w:tabs>
          <w:tab w:val="left" w:pos="1930"/>
        </w:tabs>
        <w:jc w:val="both"/>
        <w:rPr>
          <w:rFonts w:ascii="Times New Roman" w:hAnsi="Times New Roman"/>
          <w:sz w:val="28"/>
          <w:szCs w:val="28"/>
        </w:rPr>
      </w:pPr>
    </w:p>
    <w:p w:rsidR="0044318E" w:rsidRPr="007C6012" w:rsidRDefault="0044318E" w:rsidP="0044318E">
      <w:pPr>
        <w:tabs>
          <w:tab w:val="left" w:pos="1930"/>
        </w:tabs>
        <w:rPr>
          <w:lang w:val="kk-KZ"/>
        </w:rPr>
      </w:pPr>
    </w:p>
    <w:p w:rsidR="0044318E" w:rsidRDefault="0044318E" w:rsidP="0044318E">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542002" cy="8148937"/>
            <wp:effectExtent l="19050" t="0" r="1548" b="0"/>
            <wp:docPr id="452" name="Рисунок 108" descr="C:\Users\Калзия\Desktop\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Калзия\Desktop\6.2.jpeg"/>
                    <pic:cNvPicPr>
                      <a:picLocks noChangeAspect="1" noChangeArrowheads="1"/>
                    </pic:cNvPicPr>
                  </pic:nvPicPr>
                  <pic:blipFill rotWithShape="1">
                    <a:blip r:embed="rId7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649" t="1515" r="23382" b="29124"/>
                    <a:stretch/>
                  </pic:blipFill>
                  <pic:spPr bwMode="auto">
                    <a:xfrm rot="10800000">
                      <a:off x="0" y="0"/>
                      <a:ext cx="5548463" cy="815843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4318E" w:rsidRDefault="0044318E" w:rsidP="0044318E">
      <w:pPr>
        <w:pStyle w:val="a3"/>
        <w:jc w:val="center"/>
        <w:rPr>
          <w:rFonts w:ascii="Times New Roman" w:hAnsi="Times New Roman"/>
          <w:sz w:val="28"/>
          <w:szCs w:val="28"/>
          <w:lang w:val="kk-KZ"/>
        </w:rPr>
      </w:pPr>
    </w:p>
    <w:p w:rsidR="0044318E" w:rsidRDefault="0044318E" w:rsidP="0044318E">
      <w:pPr>
        <w:tabs>
          <w:tab w:val="left" w:pos="5685"/>
        </w:tabs>
        <w:spacing w:after="0" w:line="240" w:lineRule="auto"/>
        <w:ind w:firstLine="709"/>
        <w:rPr>
          <w:rFonts w:ascii="Times New Roman" w:hAnsi="Times New Roman"/>
          <w:sz w:val="24"/>
          <w:szCs w:val="24"/>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tabs>
          <w:tab w:val="left" w:pos="0"/>
        </w:tabs>
        <w:jc w:val="both"/>
        <w:rPr>
          <w:rFonts w:ascii="Times New Roman" w:hAnsi="Times New Roman"/>
          <w:sz w:val="28"/>
          <w:szCs w:val="28"/>
          <w:lang w:val="kk-KZ"/>
        </w:rPr>
      </w:pPr>
      <w:r w:rsidRPr="007C6012">
        <w:rPr>
          <w:rFonts w:ascii="Times New Roman" w:hAnsi="Times New Roman"/>
          <w:noProof/>
          <w:sz w:val="28"/>
          <w:szCs w:val="28"/>
        </w:rPr>
        <w:lastRenderedPageBreak/>
        <w:drawing>
          <wp:inline distT="0" distB="0" distL="0" distR="0">
            <wp:extent cx="7568728" cy="5090268"/>
            <wp:effectExtent l="0" t="1238250" r="0" b="1215282"/>
            <wp:docPr id="453" name="Рисунок 110" descr="C:\Users\Калзия\Desktop\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Калзия\Desktop\6.4.jpeg"/>
                    <pic:cNvPicPr>
                      <a:picLocks noChangeAspect="1" noChangeArrowheads="1"/>
                    </pic:cNvPicPr>
                  </pic:nvPicPr>
                  <pic:blipFill rotWithShape="1">
                    <a:blip r:embed="rId7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855" r="3370" b="52286"/>
                    <a:stretch/>
                  </pic:blipFill>
                  <pic:spPr bwMode="auto">
                    <a:xfrm rot="5400000">
                      <a:off x="0" y="0"/>
                      <a:ext cx="7585594" cy="5101611"/>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ind w:firstLine="709"/>
        <w:jc w:val="center"/>
        <w:rPr>
          <w:rFonts w:ascii="Times New Roman" w:hAnsi="Times New Roman"/>
          <w:sz w:val="28"/>
          <w:szCs w:val="28"/>
          <w:lang w:val="kk-KZ"/>
        </w:rPr>
      </w:pPr>
    </w:p>
    <w:p w:rsidR="0044318E" w:rsidRDefault="0044318E" w:rsidP="0044318E">
      <w:pPr>
        <w:pStyle w:val="a3"/>
        <w:ind w:firstLine="709"/>
        <w:jc w:val="center"/>
        <w:rPr>
          <w:rFonts w:ascii="Times New Roman" w:hAnsi="Times New Roman"/>
          <w:sz w:val="28"/>
          <w:szCs w:val="28"/>
          <w:lang w:val="kk-KZ"/>
        </w:rPr>
      </w:pPr>
      <w:r w:rsidRPr="007C6012">
        <w:rPr>
          <w:rFonts w:ascii="Times New Roman" w:hAnsi="Times New Roman"/>
          <w:noProof/>
          <w:sz w:val="28"/>
          <w:szCs w:val="28"/>
        </w:rPr>
        <w:lastRenderedPageBreak/>
        <w:drawing>
          <wp:inline distT="0" distB="0" distL="0" distR="0">
            <wp:extent cx="5660789" cy="7684851"/>
            <wp:effectExtent l="19050" t="0" r="0" b="0"/>
            <wp:docPr id="454" name="Рисунок 106" descr="C:\Users\Калзия\Desktop\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Калзия\Desktop\6.3.jpeg"/>
                    <pic:cNvPicPr>
                      <a:picLocks noChangeAspect="1" noChangeArrowheads="1"/>
                    </pic:cNvPicPr>
                  </pic:nvPicPr>
                  <pic:blipFill rotWithShape="1">
                    <a:blip r:embed="rId7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0460" r="12717" b="31884"/>
                    <a:stretch/>
                  </pic:blipFill>
                  <pic:spPr bwMode="auto">
                    <a:xfrm>
                      <a:off x="0" y="0"/>
                      <a:ext cx="5673314" cy="7701854"/>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4318E" w:rsidRDefault="0044318E" w:rsidP="0044318E">
      <w:pPr>
        <w:pStyle w:val="a3"/>
        <w:ind w:firstLine="709"/>
        <w:jc w:val="center"/>
        <w:rPr>
          <w:rFonts w:ascii="Times New Roman" w:hAnsi="Times New Roman"/>
          <w:noProof/>
          <w:sz w:val="28"/>
          <w:szCs w:val="28"/>
        </w:rPr>
      </w:pPr>
    </w:p>
    <w:p w:rsidR="0044318E" w:rsidRDefault="0044318E" w:rsidP="0044318E">
      <w:pPr>
        <w:tabs>
          <w:tab w:val="left" w:pos="5685"/>
        </w:tabs>
        <w:spacing w:after="0" w:line="240" w:lineRule="auto"/>
        <w:ind w:firstLine="709"/>
        <w:rPr>
          <w:rFonts w:ascii="Times New Roman" w:hAnsi="Times New Roman"/>
          <w:sz w:val="28"/>
          <w:szCs w:val="28"/>
        </w:rPr>
      </w:pPr>
    </w:p>
    <w:p w:rsidR="0044318E" w:rsidRDefault="0044318E" w:rsidP="0044318E">
      <w:pPr>
        <w:tabs>
          <w:tab w:val="left" w:pos="5685"/>
        </w:tabs>
        <w:spacing w:after="0" w:line="240" w:lineRule="auto"/>
        <w:ind w:firstLine="709"/>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536916" cy="7597302"/>
            <wp:effectExtent l="19050" t="0" r="6634" b="0"/>
            <wp:docPr id="455" name="Рисунок 111" descr="C:\Users\Калзия\Desktop\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Калзия\Desktop\6.6.jpeg"/>
                    <pic:cNvPicPr>
                      <a:picLocks noChangeAspect="1" noChangeArrowheads="1"/>
                    </pic:cNvPicPr>
                  </pic:nvPicPr>
                  <pic:blipFill rotWithShape="1">
                    <a:blip r:embed="rId7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765" r="29670" b="33662"/>
                    <a:stretch/>
                  </pic:blipFill>
                  <pic:spPr bwMode="auto">
                    <a:xfrm rot="10800000">
                      <a:off x="0" y="0"/>
                      <a:ext cx="5536916" cy="759730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tabs>
          <w:tab w:val="left" w:pos="7860"/>
        </w:tabs>
        <w:spacing w:after="0" w:line="240" w:lineRule="auto"/>
        <w:jc w:val="center"/>
        <w:rPr>
          <w:rFonts w:ascii="Times New Roman" w:eastAsia="Calibri" w:hAnsi="Times New Roman"/>
          <w:bCs/>
          <w:sz w:val="28"/>
          <w:szCs w:val="28"/>
        </w:rPr>
      </w:pPr>
    </w:p>
    <w:p w:rsidR="0044318E" w:rsidRDefault="0044318E" w:rsidP="0044318E">
      <w:pPr>
        <w:tabs>
          <w:tab w:val="left" w:pos="7860"/>
        </w:tabs>
        <w:spacing w:after="0" w:line="240" w:lineRule="auto"/>
        <w:jc w:val="center"/>
        <w:rPr>
          <w:rFonts w:ascii="Times New Roman" w:eastAsia="Calibri" w:hAnsi="Times New Roman"/>
          <w:bCs/>
          <w:sz w:val="28"/>
          <w:szCs w:val="28"/>
        </w:rPr>
      </w:pPr>
    </w:p>
    <w:p w:rsidR="0044318E" w:rsidRDefault="0044318E" w:rsidP="0044318E">
      <w:pPr>
        <w:tabs>
          <w:tab w:val="left" w:pos="7860"/>
        </w:tabs>
        <w:spacing w:after="0" w:line="240" w:lineRule="auto"/>
        <w:jc w:val="center"/>
        <w:rPr>
          <w:rFonts w:ascii="Times New Roman" w:eastAsia="Calibri" w:hAnsi="Times New Roman"/>
          <w:bCs/>
          <w:sz w:val="28"/>
          <w:szCs w:val="28"/>
        </w:rPr>
      </w:pPr>
    </w:p>
    <w:p w:rsidR="0044318E" w:rsidRDefault="0044318E" w:rsidP="0044318E">
      <w:pPr>
        <w:tabs>
          <w:tab w:val="left" w:pos="7860"/>
        </w:tabs>
        <w:spacing w:after="0" w:line="240" w:lineRule="auto"/>
        <w:jc w:val="center"/>
        <w:rPr>
          <w:rFonts w:ascii="Times New Roman" w:eastAsia="Calibri" w:hAnsi="Times New Roman"/>
          <w:bCs/>
          <w:sz w:val="28"/>
          <w:szCs w:val="28"/>
        </w:rPr>
      </w:pPr>
    </w:p>
    <w:p w:rsidR="0044318E" w:rsidRDefault="0044318E" w:rsidP="0044318E">
      <w:pPr>
        <w:tabs>
          <w:tab w:val="left" w:pos="7860"/>
        </w:tabs>
        <w:spacing w:after="0" w:line="240" w:lineRule="auto"/>
        <w:jc w:val="center"/>
        <w:rPr>
          <w:rFonts w:ascii="Times New Roman" w:eastAsia="Calibri" w:hAnsi="Times New Roman"/>
          <w:bCs/>
          <w:sz w:val="28"/>
          <w:szCs w:val="28"/>
        </w:rPr>
      </w:pPr>
    </w:p>
    <w:p w:rsidR="0044318E" w:rsidRPr="00B13761" w:rsidRDefault="0044318E" w:rsidP="0044318E">
      <w:pPr>
        <w:pStyle w:val="a3"/>
        <w:spacing w:line="360" w:lineRule="auto"/>
        <w:jc w:val="center"/>
        <w:rPr>
          <w:rFonts w:ascii="Times New Roman" w:hAnsi="Times New Roman"/>
          <w:b/>
          <w:sz w:val="24"/>
          <w:szCs w:val="24"/>
          <w:lang w:val="kk-KZ"/>
        </w:rPr>
      </w:pPr>
    </w:p>
    <w:p w:rsidR="0044318E" w:rsidRDefault="0044318E" w:rsidP="0044318E">
      <w:pPr>
        <w:pStyle w:val="a3"/>
        <w:jc w:val="center"/>
        <w:rPr>
          <w:rFonts w:ascii="Times New Roman" w:hAnsi="Times New Roman"/>
          <w:sz w:val="28"/>
          <w:szCs w:val="28"/>
          <w:lang w:val="kk-KZ"/>
        </w:rPr>
      </w:pPr>
      <w:r>
        <w:rPr>
          <w:rFonts w:ascii="Times New Roman" w:hAnsi="Times New Roman"/>
          <w:noProof/>
          <w:sz w:val="28"/>
          <w:szCs w:val="28"/>
        </w:rPr>
        <w:drawing>
          <wp:inline distT="0" distB="0" distL="0" distR="0">
            <wp:extent cx="5505566" cy="7806813"/>
            <wp:effectExtent l="19050" t="0" r="0" b="0"/>
            <wp:docPr id="456" name="Рисунок 1" descr="D:\Мои документы 2\Отчет за 2020 г\Годовой отчет 2020\статьи Путь науки\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 2\Отчет за 2020 г\Годовой отчет 2020\статьи Путь науки\3-1.jpeg"/>
                    <pic:cNvPicPr>
                      <a:picLocks noChangeAspect="1" noChangeArrowheads="1"/>
                    </pic:cNvPicPr>
                  </pic:nvPicPr>
                  <pic:blipFill>
                    <a:blip r:embed="rId77" cstate="print"/>
                    <a:srcRect r="5466" b="2570"/>
                    <a:stretch>
                      <a:fillRect/>
                    </a:stretch>
                  </pic:blipFill>
                  <pic:spPr bwMode="auto">
                    <a:xfrm>
                      <a:off x="0" y="0"/>
                      <a:ext cx="5505566" cy="7806813"/>
                    </a:xfrm>
                    <a:prstGeom prst="rect">
                      <a:avLst/>
                    </a:prstGeom>
                    <a:noFill/>
                    <a:ln w="9525">
                      <a:noFill/>
                      <a:miter lim="800000"/>
                      <a:headEnd/>
                      <a:tailEnd/>
                    </a:ln>
                  </pic:spPr>
                </pic:pic>
              </a:graphicData>
            </a:graphic>
          </wp:inline>
        </w:drawing>
      </w: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565673" cy="7973961"/>
            <wp:effectExtent l="19050" t="0" r="0" b="0"/>
            <wp:docPr id="457" name="Рисунок 2" descr="D:\Мои документы 2\Отчет за 2020 г\Годовой отчет 2020\статьи Путь науки\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 2\Отчет за 2020 г\Годовой отчет 2020\статьи Путь науки\3-2.jpeg"/>
                    <pic:cNvPicPr>
                      <a:picLocks noChangeAspect="1" noChangeArrowheads="1"/>
                    </pic:cNvPicPr>
                  </pic:nvPicPr>
                  <pic:blipFill>
                    <a:blip r:embed="rId78" cstate="print"/>
                    <a:srcRect l="5151" t="3271" r="3858" b="1986"/>
                    <a:stretch>
                      <a:fillRect/>
                    </a:stretch>
                  </pic:blipFill>
                  <pic:spPr bwMode="auto">
                    <a:xfrm>
                      <a:off x="0" y="0"/>
                      <a:ext cx="5565673" cy="7973961"/>
                    </a:xfrm>
                    <a:prstGeom prst="rect">
                      <a:avLst/>
                    </a:prstGeom>
                    <a:noFill/>
                    <a:ln w="9525">
                      <a:noFill/>
                      <a:miter lim="800000"/>
                      <a:headEnd/>
                      <a:tailEnd/>
                    </a:ln>
                  </pic:spPr>
                </pic:pic>
              </a:graphicData>
            </a:graphic>
          </wp:inline>
        </w:drawing>
      </w: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tabs>
          <w:tab w:val="left" w:pos="5685"/>
        </w:tabs>
        <w:spacing w:after="0" w:line="240" w:lineRule="auto"/>
        <w:ind w:firstLine="709"/>
        <w:rPr>
          <w:rFonts w:ascii="Times New Roman" w:hAnsi="Times New Roman"/>
          <w:sz w:val="28"/>
          <w:szCs w:val="28"/>
        </w:rPr>
      </w:pPr>
    </w:p>
    <w:p w:rsidR="0044318E" w:rsidRPr="00187DA8" w:rsidRDefault="0044318E" w:rsidP="0044318E">
      <w:pPr>
        <w:pStyle w:val="a3"/>
        <w:jc w:val="center"/>
        <w:rPr>
          <w:rFonts w:ascii="Times New Roman" w:hAnsi="Times New Roman"/>
          <w:sz w:val="28"/>
          <w:szCs w:val="28"/>
          <w:lang w:val="en-US"/>
        </w:rPr>
      </w:pPr>
    </w:p>
    <w:p w:rsidR="0044318E" w:rsidRDefault="0044318E" w:rsidP="0044318E">
      <w:pPr>
        <w:pStyle w:val="a3"/>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539023" cy="8023122"/>
            <wp:effectExtent l="19050" t="0" r="4527" b="0"/>
            <wp:docPr id="458" name="Рисунок 3" descr="D:\Мои документы 2\Отчет за 2020 г\Годовой отчет 2020\статьи Путь науки\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документы 2\Отчет за 2020 г\Годовой отчет 2020\статьи Путь науки\3-3.jpeg"/>
                    <pic:cNvPicPr>
                      <a:picLocks noChangeAspect="1" noChangeArrowheads="1"/>
                    </pic:cNvPicPr>
                  </pic:nvPicPr>
                  <pic:blipFill>
                    <a:blip r:embed="rId79" cstate="print"/>
                    <a:srcRect r="9485" b="4673"/>
                    <a:stretch>
                      <a:fillRect/>
                    </a:stretch>
                  </pic:blipFill>
                  <pic:spPr bwMode="auto">
                    <a:xfrm>
                      <a:off x="0" y="0"/>
                      <a:ext cx="5539023" cy="8023122"/>
                    </a:xfrm>
                    <a:prstGeom prst="rect">
                      <a:avLst/>
                    </a:prstGeom>
                    <a:noFill/>
                    <a:ln w="9525">
                      <a:noFill/>
                      <a:miter lim="800000"/>
                      <a:headEnd/>
                      <a:tailEnd/>
                    </a:ln>
                  </pic:spPr>
                </pic:pic>
              </a:graphicData>
            </a:graphic>
          </wp:inline>
        </w:drawing>
      </w:r>
    </w:p>
    <w:p w:rsidR="0044318E" w:rsidRDefault="0044318E" w:rsidP="0044318E">
      <w:pPr>
        <w:pStyle w:val="a3"/>
        <w:jc w:val="center"/>
        <w:rPr>
          <w:rFonts w:ascii="Times New Roman" w:hAnsi="Times New Roman"/>
          <w:sz w:val="28"/>
          <w:szCs w:val="28"/>
          <w:lang w:val="en-US"/>
        </w:rPr>
      </w:pPr>
    </w:p>
    <w:p w:rsidR="0044318E" w:rsidRDefault="0044318E" w:rsidP="0044318E">
      <w:pPr>
        <w:pStyle w:val="a3"/>
        <w:jc w:val="center"/>
        <w:rPr>
          <w:rFonts w:ascii="Times New Roman" w:hAnsi="Times New Roman"/>
          <w:sz w:val="28"/>
          <w:szCs w:val="28"/>
          <w:lang w:val="en-US"/>
        </w:rPr>
      </w:pPr>
    </w:p>
    <w:p w:rsidR="0044318E" w:rsidRDefault="0044318E" w:rsidP="0044318E">
      <w:pPr>
        <w:pStyle w:val="a3"/>
        <w:jc w:val="center"/>
        <w:rPr>
          <w:rFonts w:ascii="Times New Roman" w:hAnsi="Times New Roman"/>
          <w:sz w:val="28"/>
          <w:szCs w:val="28"/>
          <w:lang w:val="en-US"/>
        </w:rPr>
      </w:pPr>
    </w:p>
    <w:p w:rsidR="0044318E" w:rsidRPr="00E45A61" w:rsidRDefault="0044318E" w:rsidP="0044318E">
      <w:pPr>
        <w:pStyle w:val="a3"/>
        <w:jc w:val="center"/>
        <w:rPr>
          <w:rFonts w:ascii="Times New Roman" w:hAnsi="Times New Roman"/>
          <w:sz w:val="28"/>
          <w:szCs w:val="28"/>
          <w:lang w:val="en-US"/>
        </w:rPr>
      </w:pPr>
    </w:p>
    <w:p w:rsidR="0044318E" w:rsidRDefault="0044318E" w:rsidP="0044318E">
      <w:pPr>
        <w:pStyle w:val="a3"/>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522675" cy="7914968"/>
            <wp:effectExtent l="19050" t="0" r="1825" b="0"/>
            <wp:docPr id="459" name="Рисунок 4" descr="D:\Мои документы 2\Отчет за 2020 г\Годовой отчет 2020\статьи Путь науки\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документы 2\Отчет за 2020 г\Годовой отчет 2020\статьи Путь науки\3-5.jpeg"/>
                    <pic:cNvPicPr>
                      <a:picLocks noChangeAspect="1" noChangeArrowheads="1"/>
                    </pic:cNvPicPr>
                  </pic:nvPicPr>
                  <pic:blipFill>
                    <a:blip r:embed="rId80" cstate="print"/>
                    <a:srcRect l="8369" t="2921" b="1636"/>
                    <a:stretch>
                      <a:fillRect/>
                    </a:stretch>
                  </pic:blipFill>
                  <pic:spPr bwMode="auto">
                    <a:xfrm>
                      <a:off x="0" y="0"/>
                      <a:ext cx="5522675" cy="7914968"/>
                    </a:xfrm>
                    <a:prstGeom prst="rect">
                      <a:avLst/>
                    </a:prstGeom>
                    <a:noFill/>
                    <a:ln w="9525">
                      <a:noFill/>
                      <a:miter lim="800000"/>
                      <a:headEnd/>
                      <a:tailEnd/>
                    </a:ln>
                  </pic:spPr>
                </pic:pic>
              </a:graphicData>
            </a:graphic>
          </wp:inline>
        </w:drawing>
      </w: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rPr>
      </w:pPr>
    </w:p>
    <w:p w:rsidR="0044318E" w:rsidRDefault="0044318E" w:rsidP="0044318E">
      <w:pPr>
        <w:pStyle w:val="a3"/>
        <w:tabs>
          <w:tab w:val="left" w:pos="709"/>
        </w:tabs>
        <w:jc w:val="both"/>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382342" cy="7806813"/>
            <wp:effectExtent l="19050" t="0" r="8808" b="0"/>
            <wp:docPr id="460" name="Рисунок 1" descr="F:\Отчет за 2020 г\Годовой отчет 2020\статьи Путь науки\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Отчет за 2020 г\Годовой отчет 2020\статьи Путь науки\3-6.jpeg"/>
                    <pic:cNvPicPr>
                      <a:picLocks noChangeAspect="1" noChangeArrowheads="1"/>
                    </pic:cNvPicPr>
                  </pic:nvPicPr>
                  <pic:blipFill>
                    <a:blip r:embed="rId81" cstate="print"/>
                    <a:srcRect l="2582" t="1752" r="9324" b="5457"/>
                    <a:stretch>
                      <a:fillRect/>
                    </a:stretch>
                  </pic:blipFill>
                  <pic:spPr bwMode="auto">
                    <a:xfrm>
                      <a:off x="0" y="0"/>
                      <a:ext cx="5382342" cy="7806813"/>
                    </a:xfrm>
                    <a:prstGeom prst="rect">
                      <a:avLst/>
                    </a:prstGeom>
                    <a:noFill/>
                    <a:ln w="9525">
                      <a:noFill/>
                      <a:miter lim="800000"/>
                      <a:headEnd/>
                      <a:tailEnd/>
                    </a:ln>
                  </pic:spPr>
                </pic:pic>
              </a:graphicData>
            </a:graphic>
          </wp:inline>
        </w:drawing>
      </w: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tabs>
          <w:tab w:val="left" w:pos="7860"/>
        </w:tabs>
        <w:spacing w:after="0" w:line="240" w:lineRule="auto"/>
        <w:jc w:val="center"/>
        <w:rPr>
          <w:rFonts w:ascii="Times New Roman" w:eastAsia="Calibri" w:hAnsi="Times New Roman"/>
          <w:bCs/>
          <w:sz w:val="28"/>
          <w:szCs w:val="28"/>
        </w:rPr>
      </w:pPr>
    </w:p>
    <w:p w:rsidR="0044318E" w:rsidRDefault="0044318E" w:rsidP="0044318E">
      <w:pPr>
        <w:pStyle w:val="a3"/>
        <w:jc w:val="center"/>
        <w:rPr>
          <w:rFonts w:ascii="Times New Roman" w:hAnsi="Times New Roman"/>
          <w:sz w:val="28"/>
          <w:szCs w:val="28"/>
        </w:rPr>
      </w:pPr>
    </w:p>
    <w:p w:rsidR="0044318E" w:rsidRDefault="0044318E" w:rsidP="0044318E">
      <w:pPr>
        <w:pStyle w:val="a3"/>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391485" cy="7669161"/>
            <wp:effectExtent l="19050" t="0" r="0" b="0"/>
            <wp:docPr id="461" name="Рисунок 2" descr="F:\Отчет за 2020 г\Годовой отчет 2020\статьи Путь науки\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Отчет за 2020 г\Годовой отчет 2020\статьи Путь науки\5-1.jpeg"/>
                    <pic:cNvPicPr>
                      <a:picLocks noChangeAspect="1" noChangeArrowheads="1"/>
                    </pic:cNvPicPr>
                  </pic:nvPicPr>
                  <pic:blipFill>
                    <a:blip r:embed="rId82" cstate="print"/>
                    <a:srcRect l="2261" r="5948" b="5023"/>
                    <a:stretch>
                      <a:fillRect/>
                    </a:stretch>
                  </pic:blipFill>
                  <pic:spPr bwMode="auto">
                    <a:xfrm>
                      <a:off x="0" y="0"/>
                      <a:ext cx="5393132" cy="7671504"/>
                    </a:xfrm>
                    <a:prstGeom prst="rect">
                      <a:avLst/>
                    </a:prstGeom>
                    <a:noFill/>
                    <a:ln w="9525">
                      <a:noFill/>
                      <a:miter lim="800000"/>
                      <a:headEnd/>
                      <a:tailEnd/>
                    </a:ln>
                  </pic:spPr>
                </pic:pic>
              </a:graphicData>
            </a:graphic>
          </wp:inline>
        </w:drawing>
      </w:r>
    </w:p>
    <w:p w:rsidR="0044318E" w:rsidRDefault="0044318E" w:rsidP="0044318E">
      <w:pPr>
        <w:pStyle w:val="a3"/>
        <w:ind w:firstLine="567"/>
        <w:jc w:val="center"/>
        <w:rPr>
          <w:rFonts w:ascii="Times New Roman" w:hAnsi="Times New Roman"/>
          <w:sz w:val="28"/>
          <w:szCs w:val="28"/>
        </w:rPr>
      </w:pPr>
    </w:p>
    <w:p w:rsidR="0044318E" w:rsidRDefault="0044318E" w:rsidP="0044318E">
      <w:pPr>
        <w:tabs>
          <w:tab w:val="left" w:pos="5685"/>
        </w:tabs>
        <w:spacing w:after="0" w:line="240" w:lineRule="auto"/>
        <w:ind w:firstLine="709"/>
        <w:rPr>
          <w:rFonts w:ascii="Times New Roman" w:hAnsi="Times New Roman"/>
          <w:sz w:val="28"/>
          <w:szCs w:val="28"/>
        </w:rPr>
      </w:pPr>
    </w:p>
    <w:p w:rsidR="0044318E" w:rsidRPr="001035CA" w:rsidRDefault="0044318E" w:rsidP="0044318E">
      <w:pPr>
        <w:tabs>
          <w:tab w:val="left" w:pos="5685"/>
        </w:tabs>
        <w:spacing w:after="0" w:line="240" w:lineRule="auto"/>
        <w:ind w:firstLine="709"/>
        <w:rPr>
          <w:rFonts w:ascii="Times New Roman" w:hAnsi="Times New Roman"/>
          <w:sz w:val="28"/>
          <w:szCs w:val="28"/>
        </w:rPr>
      </w:pPr>
    </w:p>
    <w:p w:rsidR="0044318E" w:rsidRDefault="0044318E" w:rsidP="0044318E">
      <w:pPr>
        <w:pStyle w:val="a3"/>
        <w:jc w:val="center"/>
        <w:rPr>
          <w:rFonts w:ascii="Times New Roman" w:hAnsi="Times New Roman"/>
          <w:noProof/>
          <w:sz w:val="28"/>
          <w:szCs w:val="28"/>
          <w:lang w:val="en-US"/>
        </w:rPr>
      </w:pPr>
      <w:r>
        <w:rPr>
          <w:rFonts w:ascii="Times New Roman" w:hAnsi="Times New Roman"/>
          <w:noProof/>
          <w:sz w:val="28"/>
          <w:szCs w:val="28"/>
        </w:rPr>
        <w:lastRenderedPageBreak/>
        <w:drawing>
          <wp:inline distT="0" distB="0" distL="0" distR="0">
            <wp:extent cx="5565673" cy="8072646"/>
            <wp:effectExtent l="19050" t="0" r="0" b="0"/>
            <wp:docPr id="462" name="Рисунок 3" descr="F:\Отчет за 2020 г\Годовой отчет 2020\статьи Путь науки\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Отчет за 2020 г\Годовой отчет 2020\статьи Путь науки\5-2.jpeg"/>
                    <pic:cNvPicPr>
                      <a:picLocks noChangeAspect="1" noChangeArrowheads="1"/>
                    </pic:cNvPicPr>
                  </pic:nvPicPr>
                  <pic:blipFill>
                    <a:blip r:embed="rId83" cstate="print"/>
                    <a:srcRect l="7566" t="2570"/>
                    <a:stretch>
                      <a:fillRect/>
                    </a:stretch>
                  </pic:blipFill>
                  <pic:spPr bwMode="auto">
                    <a:xfrm>
                      <a:off x="0" y="0"/>
                      <a:ext cx="5568820" cy="8077211"/>
                    </a:xfrm>
                    <a:prstGeom prst="rect">
                      <a:avLst/>
                    </a:prstGeom>
                    <a:noFill/>
                    <a:ln w="9525">
                      <a:noFill/>
                      <a:miter lim="800000"/>
                      <a:headEnd/>
                      <a:tailEnd/>
                    </a:ln>
                  </pic:spPr>
                </pic:pic>
              </a:graphicData>
            </a:graphic>
          </wp:inline>
        </w:drawing>
      </w:r>
    </w:p>
    <w:p w:rsidR="0044318E" w:rsidRDefault="0044318E" w:rsidP="0044318E">
      <w:pPr>
        <w:pStyle w:val="a3"/>
        <w:ind w:firstLine="709"/>
        <w:jc w:val="center"/>
        <w:rPr>
          <w:rFonts w:ascii="Times New Roman" w:hAnsi="Times New Roman"/>
          <w:noProof/>
          <w:sz w:val="28"/>
          <w:szCs w:val="28"/>
          <w:lang w:val="en-US"/>
        </w:rPr>
      </w:pPr>
    </w:p>
    <w:p w:rsidR="0044318E" w:rsidRDefault="0044318E" w:rsidP="0044318E">
      <w:pPr>
        <w:pStyle w:val="a3"/>
        <w:ind w:firstLine="709"/>
        <w:jc w:val="center"/>
        <w:rPr>
          <w:rFonts w:ascii="Times New Roman" w:hAnsi="Times New Roman"/>
          <w:sz w:val="28"/>
          <w:szCs w:val="28"/>
        </w:rPr>
      </w:pPr>
    </w:p>
    <w:p w:rsidR="0044318E" w:rsidRPr="00E45A61" w:rsidRDefault="0044318E" w:rsidP="0044318E"/>
    <w:p w:rsidR="0044318E" w:rsidRPr="001035CA" w:rsidRDefault="0044318E" w:rsidP="0044318E">
      <w:pPr>
        <w:tabs>
          <w:tab w:val="left" w:pos="5685"/>
        </w:tabs>
        <w:spacing w:after="0" w:line="240" w:lineRule="auto"/>
        <w:ind w:firstLine="709"/>
        <w:rPr>
          <w:rFonts w:ascii="Times New Roman" w:hAnsi="Times New Roman"/>
          <w:sz w:val="28"/>
          <w:szCs w:val="28"/>
        </w:rPr>
      </w:pPr>
    </w:p>
    <w:p w:rsidR="0044318E" w:rsidRPr="00E45A61" w:rsidRDefault="0044318E" w:rsidP="0044318E">
      <w:pPr>
        <w:tabs>
          <w:tab w:val="left" w:pos="3186"/>
        </w:tabs>
        <w:ind w:firstLine="284"/>
        <w:rPr>
          <w:lang w:val="en-US"/>
        </w:rPr>
      </w:pPr>
      <w:r>
        <w:rPr>
          <w:noProof/>
        </w:rPr>
        <w:lastRenderedPageBreak/>
        <w:drawing>
          <wp:inline distT="0" distB="0" distL="0" distR="0">
            <wp:extent cx="5652913" cy="8132201"/>
            <wp:effectExtent l="19050" t="0" r="4937" b="0"/>
            <wp:docPr id="463" name="Рисунок 5" descr="F:\Отчет за 2020 г\Годовой отчет 2020\статьи Путь науки\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Отчет за 2020 г\Годовой отчет 2020\статьи Путь науки\5-4.jpeg"/>
                    <pic:cNvPicPr>
                      <a:picLocks noChangeAspect="1" noChangeArrowheads="1"/>
                    </pic:cNvPicPr>
                  </pic:nvPicPr>
                  <pic:blipFill>
                    <a:blip r:embed="rId84" cstate="print"/>
                    <a:srcRect l="1296" t="935" r="6269" b="2442"/>
                    <a:stretch>
                      <a:fillRect/>
                    </a:stretch>
                  </pic:blipFill>
                  <pic:spPr bwMode="auto">
                    <a:xfrm>
                      <a:off x="0" y="0"/>
                      <a:ext cx="5652913" cy="8132201"/>
                    </a:xfrm>
                    <a:prstGeom prst="rect">
                      <a:avLst/>
                    </a:prstGeom>
                    <a:noFill/>
                    <a:ln w="9525">
                      <a:noFill/>
                      <a:miter lim="800000"/>
                      <a:headEnd/>
                      <a:tailEnd/>
                    </a:ln>
                  </pic:spPr>
                </pic:pic>
              </a:graphicData>
            </a:graphic>
          </wp:inline>
        </w:drawing>
      </w:r>
    </w:p>
    <w:p w:rsidR="0044318E" w:rsidRDefault="0044318E" w:rsidP="0044318E">
      <w:pPr>
        <w:pStyle w:val="a3"/>
        <w:ind w:firstLine="709"/>
        <w:jc w:val="center"/>
        <w:rPr>
          <w:rFonts w:ascii="Times New Roman" w:hAnsi="Times New Roman"/>
          <w:sz w:val="28"/>
          <w:szCs w:val="28"/>
        </w:rPr>
      </w:pPr>
    </w:p>
    <w:p w:rsidR="0044318E" w:rsidRDefault="0044318E" w:rsidP="0044318E">
      <w:pPr>
        <w:pStyle w:val="a3"/>
        <w:jc w:val="center"/>
        <w:rPr>
          <w:rFonts w:ascii="Times New Roman" w:hAnsi="Times New Roman"/>
          <w:sz w:val="28"/>
          <w:szCs w:val="28"/>
        </w:rPr>
      </w:pPr>
    </w:p>
    <w:p w:rsidR="0044318E" w:rsidRPr="001035CA" w:rsidRDefault="0044318E" w:rsidP="0044318E">
      <w:pPr>
        <w:tabs>
          <w:tab w:val="left" w:pos="5685"/>
        </w:tabs>
        <w:spacing w:after="0" w:line="240" w:lineRule="auto"/>
        <w:ind w:firstLine="709"/>
        <w:rPr>
          <w:rFonts w:ascii="Times New Roman" w:hAnsi="Times New Roman"/>
          <w:sz w:val="28"/>
          <w:szCs w:val="28"/>
        </w:rPr>
      </w:pPr>
    </w:p>
    <w:p w:rsidR="0044318E" w:rsidRDefault="0044318E" w:rsidP="0044318E">
      <w:pPr>
        <w:pStyle w:val="a3"/>
        <w:jc w:val="center"/>
        <w:rPr>
          <w:rFonts w:ascii="Times New Roman" w:hAnsi="Times New Roman"/>
          <w:sz w:val="28"/>
          <w:szCs w:val="28"/>
        </w:rPr>
      </w:pPr>
    </w:p>
    <w:p w:rsidR="0044318E" w:rsidRDefault="0044318E" w:rsidP="0044318E">
      <w:pPr>
        <w:pStyle w:val="a3"/>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501598" cy="8042787"/>
            <wp:effectExtent l="19050" t="0" r="3852" b="0"/>
            <wp:docPr id="464" name="Рисунок 6" descr="F:\Отчет за 2020 г\Годовой отчет 2020\статьи Путь науки\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Отчет за 2020 г\Годовой отчет 2020\статьи Путь науки\5-5.jpeg"/>
                    <pic:cNvPicPr>
                      <a:picLocks noChangeAspect="1" noChangeArrowheads="1"/>
                    </pic:cNvPicPr>
                  </pic:nvPicPr>
                  <pic:blipFill>
                    <a:blip r:embed="rId85" cstate="print"/>
                    <a:srcRect t="1752" r="10126" b="2687"/>
                    <a:stretch>
                      <a:fillRect/>
                    </a:stretch>
                  </pic:blipFill>
                  <pic:spPr bwMode="auto">
                    <a:xfrm>
                      <a:off x="0" y="0"/>
                      <a:ext cx="5501598" cy="8042787"/>
                    </a:xfrm>
                    <a:prstGeom prst="rect">
                      <a:avLst/>
                    </a:prstGeom>
                    <a:noFill/>
                    <a:ln w="9525">
                      <a:noFill/>
                      <a:miter lim="800000"/>
                      <a:headEnd/>
                      <a:tailEnd/>
                    </a:ln>
                  </pic:spPr>
                </pic:pic>
              </a:graphicData>
            </a:graphic>
          </wp:inline>
        </w:drawing>
      </w:r>
    </w:p>
    <w:p w:rsidR="0044318E" w:rsidRDefault="0044318E" w:rsidP="0044318E">
      <w:pPr>
        <w:pStyle w:val="a3"/>
        <w:jc w:val="center"/>
        <w:rPr>
          <w:rFonts w:ascii="Times New Roman" w:hAnsi="Times New Roman"/>
          <w:sz w:val="28"/>
          <w:szCs w:val="28"/>
        </w:rPr>
      </w:pPr>
    </w:p>
    <w:p w:rsidR="0044318E" w:rsidRDefault="0044318E" w:rsidP="0044318E">
      <w:pPr>
        <w:tabs>
          <w:tab w:val="left" w:pos="7860"/>
        </w:tabs>
        <w:spacing w:after="0" w:line="240" w:lineRule="auto"/>
        <w:jc w:val="center"/>
        <w:rPr>
          <w:rFonts w:ascii="Times New Roman" w:eastAsia="Calibri" w:hAnsi="Times New Roman"/>
          <w:bCs/>
          <w:sz w:val="28"/>
          <w:szCs w:val="28"/>
        </w:rPr>
      </w:pPr>
    </w:p>
    <w:p w:rsidR="0044318E" w:rsidRPr="00321879" w:rsidRDefault="0044318E" w:rsidP="0044318E">
      <w:pPr>
        <w:pStyle w:val="a3"/>
        <w:jc w:val="center"/>
        <w:rPr>
          <w:rFonts w:ascii="Times New Roman" w:hAnsi="Times New Roman"/>
          <w:sz w:val="28"/>
          <w:szCs w:val="28"/>
          <w:lang w:val="en-US"/>
        </w:rPr>
      </w:pPr>
    </w:p>
    <w:p w:rsidR="0044318E" w:rsidRDefault="0044318E" w:rsidP="0044318E">
      <w:pPr>
        <w:pStyle w:val="a3"/>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561248" cy="8057265"/>
            <wp:effectExtent l="19050" t="0" r="1352" b="0"/>
            <wp:docPr id="465" name="Рисунок 7" descr="F:\Отчет за 2020 г\Годовой отчет 2020\статьи Путь науки\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Отчет за 2020 г\Годовой отчет 2020\статьи Путь науки\5-6.jpeg"/>
                    <pic:cNvPicPr>
                      <a:picLocks noChangeAspect="1" noChangeArrowheads="1"/>
                    </pic:cNvPicPr>
                  </pic:nvPicPr>
                  <pic:blipFill>
                    <a:blip r:embed="rId86" cstate="print"/>
                    <a:srcRect l="9024" t="2336" b="1931"/>
                    <a:stretch>
                      <a:fillRect/>
                    </a:stretch>
                  </pic:blipFill>
                  <pic:spPr bwMode="auto">
                    <a:xfrm>
                      <a:off x="0" y="0"/>
                      <a:ext cx="5561248" cy="8057265"/>
                    </a:xfrm>
                    <a:prstGeom prst="rect">
                      <a:avLst/>
                    </a:prstGeom>
                    <a:noFill/>
                    <a:ln w="9525">
                      <a:noFill/>
                      <a:miter lim="800000"/>
                      <a:headEnd/>
                      <a:tailEnd/>
                    </a:ln>
                  </pic:spPr>
                </pic:pic>
              </a:graphicData>
            </a:graphic>
          </wp:inline>
        </w:drawing>
      </w:r>
    </w:p>
    <w:p w:rsidR="0044318E" w:rsidRDefault="0044318E" w:rsidP="0044318E">
      <w:pPr>
        <w:pStyle w:val="a3"/>
        <w:ind w:firstLine="709"/>
        <w:jc w:val="center"/>
        <w:rPr>
          <w:rFonts w:ascii="Times New Roman" w:hAnsi="Times New Roman"/>
          <w:sz w:val="28"/>
          <w:szCs w:val="28"/>
          <w:lang w:val="kk-KZ"/>
        </w:rPr>
      </w:pPr>
    </w:p>
    <w:p w:rsidR="0044318E" w:rsidRDefault="0044318E" w:rsidP="0044318E">
      <w:pPr>
        <w:tabs>
          <w:tab w:val="left" w:pos="7860"/>
        </w:tabs>
        <w:spacing w:after="0" w:line="240" w:lineRule="auto"/>
        <w:jc w:val="center"/>
        <w:rPr>
          <w:rFonts w:ascii="Times New Roman" w:eastAsia="Calibri" w:hAnsi="Times New Roman"/>
          <w:b/>
          <w:bCs/>
          <w:sz w:val="24"/>
          <w:szCs w:val="24"/>
        </w:rPr>
      </w:pPr>
    </w:p>
    <w:p w:rsidR="0044318E" w:rsidRPr="00E40E6A" w:rsidRDefault="0044318E" w:rsidP="0044318E">
      <w:pPr>
        <w:pStyle w:val="a3"/>
        <w:spacing w:line="360" w:lineRule="auto"/>
        <w:jc w:val="center"/>
        <w:rPr>
          <w:rFonts w:ascii="Times New Roman" w:hAnsi="Times New Roman"/>
          <w:b/>
          <w:sz w:val="24"/>
          <w:szCs w:val="24"/>
          <w:lang w:val="en-US"/>
        </w:rPr>
      </w:pPr>
    </w:p>
    <w:p w:rsidR="0044318E" w:rsidRPr="00321879" w:rsidRDefault="0044318E" w:rsidP="0044318E">
      <w:pPr>
        <w:tabs>
          <w:tab w:val="left" w:pos="5685"/>
        </w:tabs>
        <w:spacing w:after="0" w:line="240" w:lineRule="auto"/>
        <w:ind w:firstLine="284"/>
        <w:rPr>
          <w:rFonts w:ascii="Times New Roman" w:hAnsi="Times New Roman"/>
          <w:sz w:val="28"/>
          <w:szCs w:val="28"/>
          <w:lang w:val="en-US"/>
        </w:rPr>
      </w:pPr>
      <w:r>
        <w:rPr>
          <w:rFonts w:ascii="Times New Roman" w:hAnsi="Times New Roman"/>
          <w:noProof/>
          <w:sz w:val="28"/>
          <w:szCs w:val="28"/>
        </w:rPr>
        <w:lastRenderedPageBreak/>
        <w:drawing>
          <wp:inline distT="0" distB="0" distL="0" distR="0">
            <wp:extent cx="5644330" cy="7816612"/>
            <wp:effectExtent l="19050" t="0" r="0" b="0"/>
            <wp:docPr id="466" name="Рисунок 8" descr="F:\Отчет за 2020 г\Годовой отчет 2020\статьи Путь науки\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Отчет за 2020 г\Годовой отчет 2020\статьи Путь науки\6-1.jpeg"/>
                    <pic:cNvPicPr>
                      <a:picLocks noChangeAspect="1" noChangeArrowheads="1"/>
                    </pic:cNvPicPr>
                  </pic:nvPicPr>
                  <pic:blipFill>
                    <a:blip r:embed="rId87" cstate="print"/>
                    <a:srcRect t="1402" r="5626" b="3621"/>
                    <a:stretch>
                      <a:fillRect/>
                    </a:stretch>
                  </pic:blipFill>
                  <pic:spPr bwMode="auto">
                    <a:xfrm>
                      <a:off x="0" y="0"/>
                      <a:ext cx="5644413" cy="7816728"/>
                    </a:xfrm>
                    <a:prstGeom prst="rect">
                      <a:avLst/>
                    </a:prstGeom>
                    <a:noFill/>
                    <a:ln w="9525">
                      <a:noFill/>
                      <a:miter lim="800000"/>
                      <a:headEnd/>
                      <a:tailEnd/>
                    </a:ln>
                  </pic:spPr>
                </pic:pic>
              </a:graphicData>
            </a:graphic>
          </wp:inline>
        </w:drawing>
      </w:r>
    </w:p>
    <w:p w:rsidR="0044318E" w:rsidRPr="00321879" w:rsidRDefault="0044318E" w:rsidP="0044318E">
      <w:pPr>
        <w:tabs>
          <w:tab w:val="left" w:pos="5685"/>
        </w:tabs>
        <w:spacing w:after="0" w:line="240" w:lineRule="auto"/>
        <w:ind w:firstLine="709"/>
        <w:rPr>
          <w:rFonts w:ascii="Times New Roman" w:hAnsi="Times New Roman"/>
          <w:sz w:val="28"/>
          <w:szCs w:val="28"/>
          <w:lang w:val="en-US"/>
        </w:rPr>
      </w:pPr>
    </w:p>
    <w:p w:rsidR="0044318E" w:rsidRDefault="0044318E" w:rsidP="0044318E">
      <w:pPr>
        <w:tabs>
          <w:tab w:val="left" w:pos="5685"/>
        </w:tabs>
        <w:spacing w:after="0" w:line="240" w:lineRule="auto"/>
        <w:ind w:firstLine="709"/>
        <w:rPr>
          <w:rFonts w:ascii="Times New Roman" w:hAnsi="Times New Roman"/>
          <w:sz w:val="28"/>
          <w:szCs w:val="28"/>
        </w:rPr>
      </w:pPr>
    </w:p>
    <w:p w:rsidR="0044318E" w:rsidRPr="00E45A61" w:rsidRDefault="0044318E" w:rsidP="0044318E">
      <w:pPr>
        <w:pStyle w:val="a3"/>
        <w:jc w:val="center"/>
        <w:rPr>
          <w:rFonts w:ascii="Times New Roman" w:hAnsi="Times New Roman"/>
          <w:sz w:val="28"/>
          <w:szCs w:val="28"/>
          <w:lang w:val="en-US"/>
        </w:rPr>
      </w:pPr>
    </w:p>
    <w:p w:rsidR="0044318E" w:rsidRDefault="0044318E" w:rsidP="0044318E">
      <w:pPr>
        <w:pStyle w:val="a3"/>
        <w:ind w:firstLine="284"/>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722374" cy="8160775"/>
            <wp:effectExtent l="19050" t="0" r="0" b="0"/>
            <wp:docPr id="467" name="Рисунок 9" descr="F:\Отчет за 2020 г\Годовой отчет 2020\статьи Путь науки\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Отчет за 2020 г\Годовой отчет 2020\статьи Путь науки\6-2.jpeg"/>
                    <pic:cNvPicPr>
                      <a:picLocks noChangeAspect="1" noChangeArrowheads="1"/>
                    </pic:cNvPicPr>
                  </pic:nvPicPr>
                  <pic:blipFill>
                    <a:blip r:embed="rId88" cstate="print"/>
                    <a:srcRect l="6440" t="3037"/>
                    <a:stretch>
                      <a:fillRect/>
                    </a:stretch>
                  </pic:blipFill>
                  <pic:spPr bwMode="auto">
                    <a:xfrm>
                      <a:off x="0" y="0"/>
                      <a:ext cx="5722374" cy="8160775"/>
                    </a:xfrm>
                    <a:prstGeom prst="rect">
                      <a:avLst/>
                    </a:prstGeom>
                    <a:noFill/>
                    <a:ln w="9525">
                      <a:noFill/>
                      <a:miter lim="800000"/>
                      <a:headEnd/>
                      <a:tailEnd/>
                    </a:ln>
                  </pic:spPr>
                </pic:pic>
              </a:graphicData>
            </a:graphic>
          </wp:inline>
        </w:drawing>
      </w:r>
    </w:p>
    <w:p w:rsidR="0044318E" w:rsidRDefault="0044318E" w:rsidP="0044318E">
      <w:pPr>
        <w:pStyle w:val="a3"/>
        <w:rPr>
          <w:rFonts w:ascii="Times New Roman" w:hAnsi="Times New Roman"/>
          <w:sz w:val="28"/>
          <w:szCs w:val="28"/>
          <w:lang w:val="en-US"/>
        </w:rPr>
      </w:pPr>
    </w:p>
    <w:p w:rsidR="0044318E" w:rsidRDefault="0044318E" w:rsidP="0044318E">
      <w:pPr>
        <w:pStyle w:val="a3"/>
        <w:rPr>
          <w:rFonts w:ascii="Times New Roman" w:hAnsi="Times New Roman"/>
          <w:sz w:val="28"/>
          <w:szCs w:val="28"/>
          <w:lang w:val="en-US"/>
        </w:rPr>
      </w:pPr>
    </w:p>
    <w:p w:rsidR="0044318E" w:rsidRDefault="0044318E" w:rsidP="0044318E">
      <w:pPr>
        <w:tabs>
          <w:tab w:val="left" w:pos="5685"/>
        </w:tabs>
        <w:spacing w:after="0" w:line="240" w:lineRule="auto"/>
        <w:ind w:firstLine="709"/>
        <w:rPr>
          <w:rFonts w:ascii="Times New Roman" w:hAnsi="Times New Roman"/>
          <w:sz w:val="24"/>
          <w:szCs w:val="24"/>
        </w:rPr>
      </w:pPr>
    </w:p>
    <w:p w:rsidR="0044318E" w:rsidRPr="00E45A61" w:rsidRDefault="0044318E" w:rsidP="0044318E">
      <w:pPr>
        <w:pStyle w:val="a3"/>
        <w:rPr>
          <w:rFonts w:ascii="Times New Roman" w:hAnsi="Times New Roman"/>
          <w:sz w:val="28"/>
          <w:szCs w:val="28"/>
          <w:lang w:val="en-US"/>
        </w:rPr>
      </w:pPr>
    </w:p>
    <w:p w:rsidR="0044318E" w:rsidRDefault="0044318E" w:rsidP="0044318E">
      <w:pPr>
        <w:pStyle w:val="a3"/>
        <w:ind w:firstLine="284"/>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722988" cy="8111613"/>
            <wp:effectExtent l="19050" t="0" r="0" b="0"/>
            <wp:docPr id="468" name="Рисунок 10" descr="F:\Отчет за 2020 г\Годовой отчет 2020\статьи Путь науки\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Отчет за 2020 г\Годовой отчет 2020\статьи Путь науки\6-4.jpeg"/>
                    <pic:cNvPicPr>
                      <a:picLocks noChangeAspect="1" noChangeArrowheads="1"/>
                    </pic:cNvPicPr>
                  </pic:nvPicPr>
                  <pic:blipFill>
                    <a:blip r:embed="rId89" cstate="print"/>
                    <a:srcRect t="1636" r="6430" b="1986"/>
                    <a:stretch>
                      <a:fillRect/>
                    </a:stretch>
                  </pic:blipFill>
                  <pic:spPr bwMode="auto">
                    <a:xfrm>
                      <a:off x="0" y="0"/>
                      <a:ext cx="5722988" cy="8111613"/>
                    </a:xfrm>
                    <a:prstGeom prst="rect">
                      <a:avLst/>
                    </a:prstGeom>
                    <a:noFill/>
                    <a:ln w="9525">
                      <a:noFill/>
                      <a:miter lim="800000"/>
                      <a:headEnd/>
                      <a:tailEnd/>
                    </a:ln>
                  </pic:spPr>
                </pic:pic>
              </a:graphicData>
            </a:graphic>
          </wp:inline>
        </w:drawing>
      </w:r>
    </w:p>
    <w:p w:rsidR="0044318E" w:rsidRPr="000575D5"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703324" cy="8091948"/>
            <wp:effectExtent l="19050" t="0" r="0" b="0"/>
            <wp:docPr id="469" name="Рисунок 11" descr="F:\Отчет за 2020 г\Годовой отчет 2020\статьи Путь науки\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Отчет за 2020 г\Годовой отчет 2020\статьи Путь науки\6-7.jpeg"/>
                    <pic:cNvPicPr>
                      <a:picLocks noChangeAspect="1" noChangeArrowheads="1"/>
                    </pic:cNvPicPr>
                  </pic:nvPicPr>
                  <pic:blipFill>
                    <a:blip r:embed="rId90" cstate="print"/>
                    <a:srcRect t="1402" r="6752" b="2453"/>
                    <a:stretch>
                      <a:fillRect/>
                    </a:stretch>
                  </pic:blipFill>
                  <pic:spPr bwMode="auto">
                    <a:xfrm>
                      <a:off x="0" y="0"/>
                      <a:ext cx="5703324" cy="8091948"/>
                    </a:xfrm>
                    <a:prstGeom prst="rect">
                      <a:avLst/>
                    </a:prstGeom>
                    <a:noFill/>
                    <a:ln w="9525">
                      <a:noFill/>
                      <a:miter lim="800000"/>
                      <a:headEnd/>
                      <a:tailEnd/>
                    </a:ln>
                  </pic:spPr>
                </pic:pic>
              </a:graphicData>
            </a:graphic>
          </wp:inline>
        </w:drawing>
      </w:r>
    </w:p>
    <w:p w:rsidR="0044318E" w:rsidRDefault="0044318E" w:rsidP="0044318E">
      <w:pPr>
        <w:pStyle w:val="a3"/>
        <w:jc w:val="center"/>
        <w:rPr>
          <w:rFonts w:ascii="Times New Roman" w:hAnsi="Times New Roman"/>
          <w:sz w:val="28"/>
          <w:szCs w:val="28"/>
          <w:lang w:val="kk-KZ"/>
        </w:rPr>
      </w:pPr>
    </w:p>
    <w:p w:rsidR="0044318E" w:rsidRDefault="0044318E" w:rsidP="0044318E">
      <w:pPr>
        <w:tabs>
          <w:tab w:val="left" w:pos="7860"/>
        </w:tabs>
        <w:spacing w:after="0" w:line="240" w:lineRule="auto"/>
        <w:jc w:val="center"/>
        <w:rPr>
          <w:rFonts w:ascii="Times New Roman" w:eastAsia="Calibri" w:hAnsi="Times New Roman"/>
          <w:bCs/>
          <w:sz w:val="28"/>
          <w:szCs w:val="28"/>
        </w:rPr>
      </w:pPr>
    </w:p>
    <w:p w:rsidR="0044318E" w:rsidRDefault="0044318E" w:rsidP="0044318E">
      <w:pPr>
        <w:tabs>
          <w:tab w:val="left" w:pos="7860"/>
        </w:tabs>
        <w:spacing w:after="0" w:line="240" w:lineRule="auto"/>
        <w:jc w:val="center"/>
        <w:rPr>
          <w:rFonts w:ascii="Times New Roman" w:eastAsia="Calibri" w:hAnsi="Times New Roman"/>
          <w:bCs/>
          <w:sz w:val="28"/>
          <w:szCs w:val="28"/>
        </w:rPr>
      </w:pPr>
    </w:p>
    <w:p w:rsidR="0044318E" w:rsidRDefault="0044318E" w:rsidP="0044318E">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658768" cy="7783116"/>
            <wp:effectExtent l="19050" t="0" r="0" b="0"/>
            <wp:docPr id="470" name="Рисунок 12" descr="F:\Отчет за 2020 г\Годовой отчет 2020\журнал жангир хан\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Отчет за 2020 г\Годовой отчет 2020\журнал жангир хан\1.jpeg"/>
                    <pic:cNvPicPr>
                      <a:picLocks noChangeAspect="1" noChangeArrowheads="1"/>
                    </pic:cNvPicPr>
                  </pic:nvPicPr>
                  <pic:blipFill>
                    <a:blip r:embed="rId91" cstate="print"/>
                    <a:srcRect/>
                    <a:stretch>
                      <a:fillRect/>
                    </a:stretch>
                  </pic:blipFill>
                  <pic:spPr bwMode="auto">
                    <a:xfrm>
                      <a:off x="0" y="0"/>
                      <a:ext cx="5662331" cy="7788016"/>
                    </a:xfrm>
                    <a:prstGeom prst="rect">
                      <a:avLst/>
                    </a:prstGeom>
                    <a:noFill/>
                    <a:ln w="9525">
                      <a:noFill/>
                      <a:miter lim="800000"/>
                      <a:headEnd/>
                      <a:tailEnd/>
                    </a:ln>
                  </pic:spPr>
                </pic:pic>
              </a:graphicData>
            </a:graphic>
          </wp:inline>
        </w:drawing>
      </w:r>
    </w:p>
    <w:p w:rsidR="0044318E" w:rsidRDefault="0044318E" w:rsidP="0044318E">
      <w:pPr>
        <w:pStyle w:val="a3"/>
        <w:jc w:val="center"/>
        <w:rPr>
          <w:rFonts w:ascii="Times New Roman" w:hAnsi="Times New Roman"/>
          <w:sz w:val="28"/>
          <w:szCs w:val="28"/>
        </w:rPr>
      </w:pPr>
    </w:p>
    <w:p w:rsidR="0044318E" w:rsidRDefault="0044318E" w:rsidP="0044318E">
      <w:pPr>
        <w:tabs>
          <w:tab w:val="left" w:pos="5685"/>
        </w:tabs>
        <w:spacing w:after="0" w:line="240" w:lineRule="auto"/>
        <w:ind w:firstLine="709"/>
        <w:rPr>
          <w:rFonts w:ascii="Times New Roman" w:hAnsi="Times New Roman"/>
          <w:sz w:val="28"/>
          <w:szCs w:val="28"/>
        </w:rPr>
      </w:pPr>
    </w:p>
    <w:p w:rsidR="0044318E" w:rsidRDefault="0044318E" w:rsidP="0044318E">
      <w:pPr>
        <w:tabs>
          <w:tab w:val="left" w:pos="5685"/>
        </w:tabs>
        <w:spacing w:after="0" w:line="240" w:lineRule="auto"/>
        <w:ind w:firstLine="709"/>
        <w:rPr>
          <w:rFonts w:ascii="Times New Roman" w:hAnsi="Times New Roman"/>
          <w:sz w:val="28"/>
          <w:szCs w:val="28"/>
        </w:rPr>
      </w:pPr>
    </w:p>
    <w:p w:rsidR="0044318E" w:rsidRPr="007C48F7" w:rsidRDefault="0044318E" w:rsidP="0044318E">
      <w:pPr>
        <w:pStyle w:val="a3"/>
        <w:jc w:val="center"/>
        <w:rPr>
          <w:rFonts w:ascii="Times New Roman" w:hAnsi="Times New Roman"/>
          <w:sz w:val="28"/>
          <w:szCs w:val="28"/>
        </w:rPr>
      </w:pPr>
    </w:p>
    <w:p w:rsidR="0044318E" w:rsidRDefault="0044318E" w:rsidP="0044318E">
      <w:pPr>
        <w:tabs>
          <w:tab w:val="left" w:pos="5685"/>
        </w:tabs>
        <w:spacing w:after="0" w:line="240" w:lineRule="auto"/>
        <w:ind w:firstLine="426"/>
        <w:rPr>
          <w:rFonts w:ascii="Times New Roman" w:hAnsi="Times New Roman"/>
          <w:sz w:val="28"/>
          <w:szCs w:val="28"/>
        </w:rPr>
      </w:pPr>
      <w:r>
        <w:rPr>
          <w:rFonts w:ascii="Times New Roman" w:hAnsi="Times New Roman"/>
          <w:noProof/>
          <w:sz w:val="28"/>
          <w:szCs w:val="28"/>
        </w:rPr>
        <w:lastRenderedPageBreak/>
        <w:drawing>
          <wp:inline distT="0" distB="0" distL="0" distR="0">
            <wp:extent cx="5468346" cy="7521208"/>
            <wp:effectExtent l="19050" t="0" r="0" b="0"/>
            <wp:docPr id="471" name="Рисунок 13" descr="C:\Users\User\AppData\Roaming\Mail.Ru\Agent\0001\content.cache\087ab39463f56fb1a60570c226f87b4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Roaming\Mail.Ru\Agent\0001\content.cache\087ab39463f56fb1a60570c226f87b4f.jpeg"/>
                    <pic:cNvPicPr>
                      <a:picLocks noChangeAspect="1" noChangeArrowheads="1"/>
                    </pic:cNvPicPr>
                  </pic:nvPicPr>
                  <pic:blipFill>
                    <a:blip r:embed="rId92" cstate="print"/>
                    <a:srcRect/>
                    <a:stretch>
                      <a:fillRect/>
                    </a:stretch>
                  </pic:blipFill>
                  <pic:spPr bwMode="auto">
                    <a:xfrm>
                      <a:off x="0" y="0"/>
                      <a:ext cx="5476081" cy="7531846"/>
                    </a:xfrm>
                    <a:prstGeom prst="rect">
                      <a:avLst/>
                    </a:prstGeom>
                    <a:noFill/>
                    <a:ln w="9525">
                      <a:noFill/>
                      <a:miter lim="800000"/>
                      <a:headEnd/>
                      <a:tailEnd/>
                    </a:ln>
                  </pic:spPr>
                </pic:pic>
              </a:graphicData>
            </a:graphic>
          </wp:inline>
        </w:drawing>
      </w:r>
    </w:p>
    <w:p w:rsidR="0044318E" w:rsidRDefault="0044318E" w:rsidP="0044318E">
      <w:pPr>
        <w:tabs>
          <w:tab w:val="left" w:pos="5685"/>
        </w:tabs>
        <w:spacing w:after="0" w:line="240" w:lineRule="auto"/>
        <w:ind w:firstLine="709"/>
        <w:rPr>
          <w:rFonts w:ascii="Times New Roman" w:hAnsi="Times New Roman"/>
          <w:sz w:val="28"/>
          <w:szCs w:val="28"/>
        </w:rPr>
      </w:pPr>
    </w:p>
    <w:p w:rsidR="0044318E" w:rsidRDefault="0044318E" w:rsidP="0044318E">
      <w:pPr>
        <w:tabs>
          <w:tab w:val="left" w:pos="5685"/>
        </w:tabs>
        <w:spacing w:after="0" w:line="240" w:lineRule="auto"/>
        <w:ind w:firstLine="709"/>
        <w:rPr>
          <w:rFonts w:ascii="Times New Roman" w:hAnsi="Times New Roman"/>
          <w:sz w:val="28"/>
          <w:szCs w:val="28"/>
        </w:rPr>
      </w:pPr>
    </w:p>
    <w:p w:rsidR="0044318E" w:rsidRDefault="0044318E" w:rsidP="0044318E">
      <w:pPr>
        <w:tabs>
          <w:tab w:val="left" w:pos="5685"/>
        </w:tabs>
        <w:spacing w:after="0" w:line="240" w:lineRule="auto"/>
        <w:ind w:firstLine="709"/>
        <w:rPr>
          <w:rFonts w:ascii="Times New Roman" w:hAnsi="Times New Roman"/>
          <w:sz w:val="28"/>
          <w:szCs w:val="28"/>
        </w:rPr>
      </w:pPr>
    </w:p>
    <w:p w:rsidR="0044318E" w:rsidRDefault="0044318E" w:rsidP="0044318E">
      <w:pPr>
        <w:tabs>
          <w:tab w:val="left" w:pos="5685"/>
        </w:tabs>
        <w:spacing w:after="0" w:line="240" w:lineRule="auto"/>
        <w:ind w:firstLine="709"/>
        <w:rPr>
          <w:rFonts w:ascii="Times New Roman" w:hAnsi="Times New Roman"/>
          <w:sz w:val="28"/>
          <w:szCs w:val="28"/>
        </w:rPr>
      </w:pPr>
    </w:p>
    <w:p w:rsidR="0044318E" w:rsidRDefault="0044318E" w:rsidP="0044318E">
      <w:pPr>
        <w:tabs>
          <w:tab w:val="left" w:pos="5685"/>
        </w:tabs>
        <w:spacing w:after="0" w:line="240" w:lineRule="auto"/>
        <w:ind w:firstLine="709"/>
        <w:rPr>
          <w:rFonts w:ascii="Times New Roman" w:hAnsi="Times New Roman"/>
          <w:sz w:val="28"/>
          <w:szCs w:val="28"/>
        </w:rPr>
      </w:pPr>
    </w:p>
    <w:p w:rsidR="0044318E" w:rsidRDefault="0044318E" w:rsidP="0044318E">
      <w:pPr>
        <w:tabs>
          <w:tab w:val="left" w:pos="5685"/>
        </w:tabs>
        <w:spacing w:after="0" w:line="240" w:lineRule="auto"/>
        <w:ind w:firstLine="709"/>
        <w:rPr>
          <w:rFonts w:ascii="Times New Roman" w:hAnsi="Times New Roman"/>
          <w:sz w:val="28"/>
          <w:szCs w:val="28"/>
        </w:rPr>
      </w:pPr>
    </w:p>
    <w:p w:rsidR="0044318E" w:rsidRDefault="0044318E" w:rsidP="0044318E">
      <w:pPr>
        <w:tabs>
          <w:tab w:val="left" w:pos="5685"/>
        </w:tabs>
        <w:spacing w:after="0" w:line="240" w:lineRule="auto"/>
        <w:ind w:firstLine="709"/>
        <w:rPr>
          <w:rFonts w:ascii="Times New Roman" w:hAnsi="Times New Roman"/>
          <w:sz w:val="28"/>
          <w:szCs w:val="28"/>
        </w:rPr>
      </w:pPr>
    </w:p>
    <w:p w:rsidR="0044318E" w:rsidRPr="00246255" w:rsidRDefault="0044318E" w:rsidP="0044318E">
      <w:pPr>
        <w:tabs>
          <w:tab w:val="left" w:pos="5685"/>
        </w:tabs>
        <w:spacing w:after="0" w:line="240" w:lineRule="auto"/>
        <w:ind w:firstLine="426"/>
        <w:rPr>
          <w:rFonts w:ascii="Times New Roman" w:hAnsi="Times New Roman"/>
          <w:sz w:val="28"/>
          <w:szCs w:val="28"/>
        </w:rPr>
      </w:pPr>
      <w:r>
        <w:rPr>
          <w:rFonts w:ascii="Times New Roman" w:hAnsi="Times New Roman"/>
          <w:noProof/>
          <w:sz w:val="28"/>
          <w:szCs w:val="28"/>
        </w:rPr>
        <w:lastRenderedPageBreak/>
        <w:drawing>
          <wp:inline distT="0" distB="0" distL="0" distR="0">
            <wp:extent cx="5565836" cy="7655296"/>
            <wp:effectExtent l="19050" t="0" r="0" b="0"/>
            <wp:docPr id="472" name="Рисунок 14" descr="C:\Users\User\Documents\Файлы Mail.Ru Агента\amandik72@mail.ru\жангир хан послед. стр.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cuments\Файлы Mail.Ru Агента\amandik72@mail.ru\жангир хан послед. стр.jpeg"/>
                    <pic:cNvPicPr>
                      <a:picLocks noChangeAspect="1" noChangeArrowheads="1"/>
                    </pic:cNvPicPr>
                  </pic:nvPicPr>
                  <pic:blipFill>
                    <a:blip r:embed="rId93" cstate="print"/>
                    <a:srcRect/>
                    <a:stretch>
                      <a:fillRect/>
                    </a:stretch>
                  </pic:blipFill>
                  <pic:spPr bwMode="auto">
                    <a:xfrm>
                      <a:off x="0" y="0"/>
                      <a:ext cx="5569340" cy="7660116"/>
                    </a:xfrm>
                    <a:prstGeom prst="rect">
                      <a:avLst/>
                    </a:prstGeom>
                    <a:noFill/>
                    <a:ln w="9525">
                      <a:noFill/>
                      <a:miter lim="800000"/>
                      <a:headEnd/>
                      <a:tailEnd/>
                    </a:ln>
                  </pic:spPr>
                </pic:pic>
              </a:graphicData>
            </a:graphic>
          </wp:inline>
        </w:drawing>
      </w:r>
    </w:p>
    <w:p w:rsidR="0044318E" w:rsidRDefault="0044318E" w:rsidP="0044318E">
      <w:pPr>
        <w:tabs>
          <w:tab w:val="left" w:pos="5685"/>
        </w:tabs>
        <w:spacing w:after="0" w:line="240" w:lineRule="auto"/>
        <w:ind w:firstLine="709"/>
        <w:rPr>
          <w:rFonts w:ascii="Times New Roman" w:hAnsi="Times New Roman"/>
          <w:sz w:val="28"/>
          <w:szCs w:val="28"/>
        </w:rPr>
      </w:pPr>
    </w:p>
    <w:p w:rsidR="0044318E" w:rsidRDefault="0044318E" w:rsidP="0044318E">
      <w:pPr>
        <w:tabs>
          <w:tab w:val="left" w:pos="5685"/>
        </w:tabs>
        <w:spacing w:after="0" w:line="240" w:lineRule="auto"/>
        <w:ind w:firstLine="709"/>
        <w:rPr>
          <w:rFonts w:ascii="Times New Roman" w:hAnsi="Times New Roman"/>
          <w:sz w:val="28"/>
          <w:szCs w:val="28"/>
        </w:rPr>
      </w:pPr>
    </w:p>
    <w:p w:rsidR="0044318E" w:rsidRDefault="0044318E" w:rsidP="0044318E">
      <w:pPr>
        <w:tabs>
          <w:tab w:val="left" w:pos="5685"/>
        </w:tabs>
        <w:spacing w:after="0" w:line="240" w:lineRule="auto"/>
        <w:ind w:firstLine="709"/>
        <w:rPr>
          <w:rFonts w:ascii="Times New Roman" w:hAnsi="Times New Roman"/>
          <w:sz w:val="28"/>
          <w:szCs w:val="28"/>
        </w:rPr>
      </w:pPr>
    </w:p>
    <w:p w:rsidR="0044318E" w:rsidRDefault="0044318E" w:rsidP="0044318E">
      <w:pPr>
        <w:tabs>
          <w:tab w:val="left" w:pos="5685"/>
        </w:tabs>
        <w:spacing w:after="0" w:line="240" w:lineRule="auto"/>
        <w:ind w:firstLine="709"/>
        <w:rPr>
          <w:rFonts w:ascii="Times New Roman" w:hAnsi="Times New Roman"/>
          <w:sz w:val="28"/>
          <w:szCs w:val="28"/>
        </w:rPr>
      </w:pPr>
    </w:p>
    <w:p w:rsidR="0044318E" w:rsidRDefault="0044318E" w:rsidP="0044318E">
      <w:pPr>
        <w:tabs>
          <w:tab w:val="left" w:pos="5685"/>
        </w:tabs>
        <w:spacing w:after="0" w:line="240" w:lineRule="auto"/>
        <w:ind w:firstLine="709"/>
        <w:rPr>
          <w:rFonts w:ascii="Times New Roman" w:hAnsi="Times New Roman"/>
          <w:sz w:val="28"/>
          <w:szCs w:val="28"/>
        </w:rPr>
      </w:pPr>
    </w:p>
    <w:p w:rsidR="0044318E" w:rsidRDefault="0044318E" w:rsidP="0044318E">
      <w:pPr>
        <w:tabs>
          <w:tab w:val="left" w:pos="5685"/>
        </w:tabs>
        <w:spacing w:after="0" w:line="240" w:lineRule="auto"/>
        <w:rPr>
          <w:rFonts w:ascii="Times New Roman" w:hAnsi="Times New Roman"/>
          <w:sz w:val="28"/>
          <w:szCs w:val="28"/>
        </w:rPr>
      </w:pPr>
      <w:r>
        <w:rPr>
          <w:rFonts w:ascii="Times New Roman" w:hAnsi="Times New Roman"/>
          <w:noProof/>
          <w:sz w:val="28"/>
          <w:szCs w:val="28"/>
        </w:rPr>
        <w:lastRenderedPageBreak/>
        <w:drawing>
          <wp:inline distT="0" distB="0" distL="0" distR="0">
            <wp:extent cx="5966158" cy="8205903"/>
            <wp:effectExtent l="19050" t="0" r="0" b="0"/>
            <wp:docPr id="473" name="Рисунок 14" descr="F:\Отчет за 2020 г\Годовой отчет 2020\журнал жангир хан\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Отчет за 2020 г\Годовой отчет 2020\журнал жангир хан\79.jpeg"/>
                    <pic:cNvPicPr>
                      <a:picLocks noChangeAspect="1" noChangeArrowheads="1"/>
                    </pic:cNvPicPr>
                  </pic:nvPicPr>
                  <pic:blipFill>
                    <a:blip r:embed="rId94" cstate="print"/>
                    <a:srcRect/>
                    <a:stretch>
                      <a:fillRect/>
                    </a:stretch>
                  </pic:blipFill>
                  <pic:spPr bwMode="auto">
                    <a:xfrm>
                      <a:off x="0" y="0"/>
                      <a:ext cx="5969914" cy="8211070"/>
                    </a:xfrm>
                    <a:prstGeom prst="rect">
                      <a:avLst/>
                    </a:prstGeom>
                    <a:noFill/>
                    <a:ln w="9525">
                      <a:noFill/>
                      <a:miter lim="800000"/>
                      <a:headEnd/>
                      <a:tailEnd/>
                    </a:ln>
                  </pic:spPr>
                </pic:pic>
              </a:graphicData>
            </a:graphic>
          </wp:inline>
        </w:drawing>
      </w:r>
    </w:p>
    <w:p w:rsidR="0044318E" w:rsidRDefault="0044318E" w:rsidP="0044318E">
      <w:pPr>
        <w:tabs>
          <w:tab w:val="left" w:pos="5685"/>
        </w:tabs>
        <w:spacing w:after="0" w:line="240" w:lineRule="auto"/>
        <w:ind w:firstLine="709"/>
        <w:rPr>
          <w:rFonts w:ascii="Times New Roman" w:hAnsi="Times New Roman"/>
          <w:sz w:val="28"/>
          <w:szCs w:val="28"/>
        </w:rPr>
      </w:pPr>
    </w:p>
    <w:p w:rsidR="0044318E" w:rsidRDefault="0044318E" w:rsidP="0044318E">
      <w:pPr>
        <w:tabs>
          <w:tab w:val="left" w:pos="5685"/>
        </w:tabs>
        <w:spacing w:after="0" w:line="240" w:lineRule="auto"/>
        <w:ind w:firstLine="709"/>
        <w:rPr>
          <w:rFonts w:ascii="Times New Roman" w:hAnsi="Times New Roman"/>
          <w:sz w:val="28"/>
          <w:szCs w:val="28"/>
        </w:rPr>
      </w:pPr>
    </w:p>
    <w:p w:rsidR="0044318E" w:rsidRDefault="0044318E" w:rsidP="0044318E">
      <w:pPr>
        <w:tabs>
          <w:tab w:val="left" w:pos="5685"/>
        </w:tabs>
        <w:spacing w:after="0" w:line="240" w:lineRule="auto"/>
        <w:ind w:firstLine="709"/>
        <w:rPr>
          <w:rFonts w:ascii="Times New Roman" w:hAnsi="Times New Roman"/>
          <w:sz w:val="28"/>
          <w:szCs w:val="28"/>
        </w:rPr>
      </w:pPr>
    </w:p>
    <w:p w:rsidR="0044318E" w:rsidRDefault="0044318E" w:rsidP="0044318E">
      <w:pPr>
        <w:tabs>
          <w:tab w:val="left" w:pos="5685"/>
        </w:tabs>
        <w:spacing w:after="0" w:line="240" w:lineRule="auto"/>
        <w:ind w:firstLine="709"/>
        <w:rPr>
          <w:rFonts w:ascii="Times New Roman" w:hAnsi="Times New Roman"/>
          <w:sz w:val="24"/>
          <w:szCs w:val="24"/>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r>
        <w:rPr>
          <w:rFonts w:ascii="Times New Roman" w:hAnsi="Times New Roman"/>
          <w:noProof/>
          <w:sz w:val="28"/>
          <w:szCs w:val="28"/>
        </w:rPr>
        <w:drawing>
          <wp:inline distT="0" distB="0" distL="0" distR="0">
            <wp:extent cx="6120130" cy="8417677"/>
            <wp:effectExtent l="19050" t="0" r="0" b="0"/>
            <wp:docPr id="474" name="Рисунок 15" descr="F:\Отчет за 2020 г\Годовой отчет 2020\журнал жангир хан\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Отчет за 2020 г\Годовой отчет 2020\журнал жангир хан\80.jpeg"/>
                    <pic:cNvPicPr>
                      <a:picLocks noChangeAspect="1" noChangeArrowheads="1"/>
                    </pic:cNvPicPr>
                  </pic:nvPicPr>
                  <pic:blipFill>
                    <a:blip r:embed="rId95" cstate="print"/>
                    <a:srcRect/>
                    <a:stretch>
                      <a:fillRect/>
                    </a:stretch>
                  </pic:blipFill>
                  <pic:spPr bwMode="auto">
                    <a:xfrm>
                      <a:off x="0" y="0"/>
                      <a:ext cx="6120130" cy="8417677"/>
                    </a:xfrm>
                    <a:prstGeom prst="rect">
                      <a:avLst/>
                    </a:prstGeom>
                    <a:noFill/>
                    <a:ln w="9525">
                      <a:noFill/>
                      <a:miter lim="800000"/>
                      <a:headEnd/>
                      <a:tailEnd/>
                    </a:ln>
                  </pic:spPr>
                </pic:pic>
              </a:graphicData>
            </a:graphic>
          </wp:inline>
        </w:drawing>
      </w:r>
    </w:p>
    <w:p w:rsidR="0044318E" w:rsidRDefault="0044318E" w:rsidP="0044318E">
      <w:pPr>
        <w:rPr>
          <w:lang w:val="kk-KZ"/>
        </w:rPr>
      </w:pPr>
    </w:p>
    <w:p w:rsidR="0044318E" w:rsidRPr="00B13761" w:rsidRDefault="0044318E" w:rsidP="0044318E">
      <w:pPr>
        <w:spacing w:after="0" w:line="360" w:lineRule="auto"/>
        <w:jc w:val="center"/>
        <w:rPr>
          <w:b/>
          <w:sz w:val="24"/>
          <w:szCs w:val="24"/>
          <w:lang w:val="kk-KZ"/>
        </w:rPr>
      </w:pPr>
      <w:r>
        <w:rPr>
          <w:lang w:val="kk-KZ"/>
        </w:rPr>
        <w:tab/>
      </w:r>
    </w:p>
    <w:p w:rsidR="0044318E" w:rsidRDefault="0044318E" w:rsidP="0044318E">
      <w:pPr>
        <w:pStyle w:val="a3"/>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833503" cy="8023449"/>
            <wp:effectExtent l="19050" t="0" r="0" b="0"/>
            <wp:docPr id="475" name="Рисунок 13" descr="F:\Отчет за 2020 г\Годовой отчет 2020\журнал жангир хан\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Отчет за 2020 г\Годовой отчет 2020\журнал жангир хан\72.jpeg"/>
                    <pic:cNvPicPr>
                      <a:picLocks noChangeAspect="1" noChangeArrowheads="1"/>
                    </pic:cNvPicPr>
                  </pic:nvPicPr>
                  <pic:blipFill>
                    <a:blip r:embed="rId96" cstate="print"/>
                    <a:srcRect/>
                    <a:stretch>
                      <a:fillRect/>
                    </a:stretch>
                  </pic:blipFill>
                  <pic:spPr bwMode="auto">
                    <a:xfrm>
                      <a:off x="0" y="0"/>
                      <a:ext cx="5841091" cy="8033885"/>
                    </a:xfrm>
                    <a:prstGeom prst="rect">
                      <a:avLst/>
                    </a:prstGeom>
                    <a:noFill/>
                    <a:ln w="9525">
                      <a:noFill/>
                      <a:miter lim="800000"/>
                      <a:headEnd/>
                      <a:tailEnd/>
                    </a:ln>
                  </pic:spPr>
                </pic:pic>
              </a:graphicData>
            </a:graphic>
          </wp:inline>
        </w:drawing>
      </w:r>
    </w:p>
    <w:p w:rsidR="0044318E" w:rsidRDefault="0044318E" w:rsidP="0044318E">
      <w:pPr>
        <w:pStyle w:val="a3"/>
        <w:jc w:val="center"/>
        <w:rPr>
          <w:rFonts w:ascii="Times New Roman" w:hAnsi="Times New Roman"/>
          <w:sz w:val="28"/>
          <w:szCs w:val="28"/>
          <w:lang w:val="en-US"/>
        </w:rPr>
      </w:pPr>
    </w:p>
    <w:p w:rsidR="0044318E" w:rsidRDefault="0044318E" w:rsidP="0044318E">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711740" cy="7855975"/>
            <wp:effectExtent l="19050" t="0" r="3260" b="0"/>
            <wp:docPr id="476" name="Рисунок 16" descr="F:\Отчет за 2020 г\Годовой отчет 2020\журнал жангир хан\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Отчет за 2020 г\Годовой отчет 2020\журнал жангир хан\73.jpeg"/>
                    <pic:cNvPicPr>
                      <a:picLocks noChangeAspect="1" noChangeArrowheads="1"/>
                    </pic:cNvPicPr>
                  </pic:nvPicPr>
                  <pic:blipFill>
                    <a:blip r:embed="rId97" cstate="print"/>
                    <a:srcRect/>
                    <a:stretch>
                      <a:fillRect/>
                    </a:stretch>
                  </pic:blipFill>
                  <pic:spPr bwMode="auto">
                    <a:xfrm>
                      <a:off x="0" y="0"/>
                      <a:ext cx="5712467" cy="7856974"/>
                    </a:xfrm>
                    <a:prstGeom prst="rect">
                      <a:avLst/>
                    </a:prstGeom>
                    <a:noFill/>
                    <a:ln w="9525">
                      <a:noFill/>
                      <a:miter lim="800000"/>
                      <a:headEnd/>
                      <a:tailEnd/>
                    </a:ln>
                  </pic:spPr>
                </pic:pic>
              </a:graphicData>
            </a:graphic>
          </wp:inline>
        </w:drawing>
      </w: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tabs>
          <w:tab w:val="left" w:pos="8119"/>
        </w:tabs>
        <w:rPr>
          <w:lang w:val="kk-KZ"/>
        </w:rPr>
      </w:pPr>
      <w:r>
        <w:rPr>
          <w:lang w:val="kk-KZ"/>
        </w:rPr>
        <w:tab/>
      </w:r>
    </w:p>
    <w:p w:rsidR="0044318E" w:rsidRDefault="0044318E" w:rsidP="0044318E">
      <w:pPr>
        <w:tabs>
          <w:tab w:val="left" w:pos="7860"/>
        </w:tabs>
        <w:spacing w:after="0" w:line="240" w:lineRule="auto"/>
        <w:jc w:val="center"/>
        <w:rPr>
          <w:rFonts w:ascii="Times New Roman" w:eastAsia="Calibri" w:hAnsi="Times New Roman"/>
          <w:bCs/>
          <w:sz w:val="28"/>
          <w:szCs w:val="28"/>
        </w:rPr>
      </w:pPr>
    </w:p>
    <w:p w:rsidR="0044318E" w:rsidRDefault="0044318E" w:rsidP="0044318E">
      <w:pPr>
        <w:pStyle w:val="a3"/>
        <w:spacing w:line="36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547321" cy="7629832"/>
            <wp:effectExtent l="19050" t="0" r="0" b="0"/>
            <wp:docPr id="477" name="Рисунок 15" descr="D:\Мои документы 2\Отчет за 2020 г\Годовой отчет 2020\ниц миси\1 ниц миси титулк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Мои документы 2\Отчет за 2020 г\Годовой отчет 2020\ниц миси\1 ниц миси титулка.jpeg"/>
                    <pic:cNvPicPr>
                      <a:picLocks noChangeAspect="1" noChangeArrowheads="1"/>
                    </pic:cNvPicPr>
                  </pic:nvPicPr>
                  <pic:blipFill>
                    <a:blip r:embed="rId98" cstate="print"/>
                    <a:srcRect/>
                    <a:stretch>
                      <a:fillRect/>
                    </a:stretch>
                  </pic:blipFill>
                  <pic:spPr bwMode="auto">
                    <a:xfrm>
                      <a:off x="0" y="0"/>
                      <a:ext cx="5548623" cy="7631623"/>
                    </a:xfrm>
                    <a:prstGeom prst="rect">
                      <a:avLst/>
                    </a:prstGeom>
                    <a:noFill/>
                    <a:ln w="9525">
                      <a:noFill/>
                      <a:miter lim="800000"/>
                      <a:headEnd/>
                      <a:tailEnd/>
                    </a:ln>
                  </pic:spPr>
                </pic:pic>
              </a:graphicData>
            </a:graphic>
          </wp:inline>
        </w:drawing>
      </w:r>
    </w:p>
    <w:p w:rsidR="0044318E" w:rsidRDefault="0044318E" w:rsidP="0044318E">
      <w:pPr>
        <w:pStyle w:val="a3"/>
        <w:spacing w:line="360" w:lineRule="auto"/>
        <w:jc w:val="center"/>
        <w:rPr>
          <w:rFonts w:ascii="Times New Roman" w:hAnsi="Times New Roman"/>
          <w:sz w:val="28"/>
          <w:szCs w:val="28"/>
        </w:rPr>
      </w:pPr>
    </w:p>
    <w:p w:rsidR="0044318E" w:rsidRDefault="0044318E" w:rsidP="0044318E">
      <w:pPr>
        <w:tabs>
          <w:tab w:val="left" w:pos="5685"/>
        </w:tabs>
        <w:spacing w:after="0" w:line="240" w:lineRule="auto"/>
        <w:ind w:firstLine="709"/>
        <w:rPr>
          <w:rFonts w:ascii="Times New Roman" w:hAnsi="Times New Roman"/>
          <w:sz w:val="28"/>
          <w:szCs w:val="28"/>
        </w:rPr>
      </w:pPr>
    </w:p>
    <w:p w:rsidR="0044318E" w:rsidRDefault="0044318E" w:rsidP="0044318E">
      <w:pPr>
        <w:pStyle w:val="a3"/>
        <w:spacing w:line="36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406645" cy="7436344"/>
            <wp:effectExtent l="19050" t="0" r="3555" b="0"/>
            <wp:docPr id="478" name="Рисунок 16" descr="D:\Мои документы 2\Отчет за 2020 г\Годовой отчет 2020\ниц миси\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Мои документы 2\Отчет за 2020 г\Годовой отчет 2020\ниц миси\3.jpeg"/>
                    <pic:cNvPicPr>
                      <a:picLocks noChangeAspect="1" noChangeArrowheads="1"/>
                    </pic:cNvPicPr>
                  </pic:nvPicPr>
                  <pic:blipFill>
                    <a:blip r:embed="rId99" cstate="print"/>
                    <a:srcRect/>
                    <a:stretch>
                      <a:fillRect/>
                    </a:stretch>
                  </pic:blipFill>
                  <pic:spPr bwMode="auto">
                    <a:xfrm>
                      <a:off x="0" y="0"/>
                      <a:ext cx="5411885" cy="7443551"/>
                    </a:xfrm>
                    <a:prstGeom prst="rect">
                      <a:avLst/>
                    </a:prstGeom>
                    <a:noFill/>
                    <a:ln w="9525">
                      <a:noFill/>
                      <a:miter lim="800000"/>
                      <a:headEnd/>
                      <a:tailEnd/>
                    </a:ln>
                  </pic:spPr>
                </pic:pic>
              </a:graphicData>
            </a:graphic>
          </wp:inline>
        </w:drawing>
      </w:r>
    </w:p>
    <w:p w:rsidR="0044318E" w:rsidRDefault="0044318E" w:rsidP="0044318E">
      <w:pPr>
        <w:pStyle w:val="a3"/>
        <w:spacing w:line="360" w:lineRule="auto"/>
        <w:jc w:val="center"/>
        <w:rPr>
          <w:rFonts w:ascii="Times New Roman" w:hAnsi="Times New Roman"/>
          <w:sz w:val="28"/>
          <w:szCs w:val="28"/>
        </w:rPr>
      </w:pPr>
    </w:p>
    <w:p w:rsidR="0044318E" w:rsidRDefault="0044318E" w:rsidP="0044318E">
      <w:pPr>
        <w:pStyle w:val="a3"/>
        <w:spacing w:line="360" w:lineRule="auto"/>
        <w:jc w:val="center"/>
        <w:rPr>
          <w:rFonts w:ascii="Times New Roman" w:hAnsi="Times New Roman"/>
          <w:sz w:val="28"/>
          <w:szCs w:val="28"/>
        </w:rPr>
      </w:pPr>
    </w:p>
    <w:p w:rsidR="0044318E" w:rsidRDefault="0044318E" w:rsidP="0044318E">
      <w:pPr>
        <w:pStyle w:val="a3"/>
        <w:spacing w:line="360" w:lineRule="auto"/>
        <w:jc w:val="center"/>
        <w:rPr>
          <w:rFonts w:ascii="Times New Roman" w:hAnsi="Times New Roman"/>
          <w:sz w:val="28"/>
          <w:szCs w:val="28"/>
        </w:rPr>
      </w:pPr>
    </w:p>
    <w:p w:rsidR="0044318E" w:rsidRDefault="0044318E" w:rsidP="0044318E">
      <w:pPr>
        <w:pStyle w:val="a3"/>
        <w:spacing w:line="360" w:lineRule="auto"/>
        <w:jc w:val="center"/>
        <w:rPr>
          <w:rFonts w:ascii="Times New Roman" w:hAnsi="Times New Roman"/>
          <w:sz w:val="28"/>
          <w:szCs w:val="28"/>
        </w:rPr>
      </w:pPr>
    </w:p>
    <w:p w:rsidR="0044318E" w:rsidRDefault="0044318E" w:rsidP="0044318E">
      <w:pPr>
        <w:pStyle w:val="a3"/>
        <w:spacing w:line="36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740334" cy="7895303"/>
            <wp:effectExtent l="19050" t="0" r="0" b="0"/>
            <wp:docPr id="479" name="Рисунок 17" descr="D:\Мои документы 2\Отчет за 2020 г\Годовой отчет 2020\ниц миси\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Мои документы 2\Отчет за 2020 г\Годовой отчет 2020\ниц миси\4.jpeg"/>
                    <pic:cNvPicPr>
                      <a:picLocks noChangeAspect="1" noChangeArrowheads="1"/>
                    </pic:cNvPicPr>
                  </pic:nvPicPr>
                  <pic:blipFill>
                    <a:blip r:embed="rId100" cstate="print"/>
                    <a:srcRect/>
                    <a:stretch>
                      <a:fillRect/>
                    </a:stretch>
                  </pic:blipFill>
                  <pic:spPr bwMode="auto">
                    <a:xfrm>
                      <a:off x="0" y="0"/>
                      <a:ext cx="5748355" cy="7906335"/>
                    </a:xfrm>
                    <a:prstGeom prst="rect">
                      <a:avLst/>
                    </a:prstGeom>
                    <a:noFill/>
                    <a:ln w="9525">
                      <a:noFill/>
                      <a:miter lim="800000"/>
                      <a:headEnd/>
                      <a:tailEnd/>
                    </a:ln>
                  </pic:spPr>
                </pic:pic>
              </a:graphicData>
            </a:graphic>
          </wp:inline>
        </w:drawing>
      </w:r>
    </w:p>
    <w:p w:rsidR="0044318E" w:rsidRDefault="0044318E" w:rsidP="0044318E">
      <w:pPr>
        <w:pStyle w:val="a3"/>
        <w:spacing w:line="360" w:lineRule="auto"/>
        <w:jc w:val="center"/>
        <w:rPr>
          <w:rFonts w:ascii="Times New Roman" w:hAnsi="Times New Roman"/>
          <w:sz w:val="28"/>
          <w:szCs w:val="28"/>
        </w:rPr>
      </w:pPr>
    </w:p>
    <w:p w:rsidR="0044318E" w:rsidRDefault="0044318E" w:rsidP="0044318E">
      <w:pPr>
        <w:pStyle w:val="a3"/>
        <w:spacing w:line="360" w:lineRule="auto"/>
        <w:jc w:val="center"/>
        <w:rPr>
          <w:rFonts w:ascii="Times New Roman" w:hAnsi="Times New Roman"/>
          <w:sz w:val="28"/>
          <w:szCs w:val="28"/>
        </w:rPr>
      </w:pPr>
    </w:p>
    <w:p w:rsidR="0044318E" w:rsidRDefault="0044318E" w:rsidP="0044318E">
      <w:pPr>
        <w:pStyle w:val="a3"/>
        <w:spacing w:line="36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740333" cy="7895303"/>
            <wp:effectExtent l="19050" t="0" r="0" b="0"/>
            <wp:docPr id="480" name="Рисунок 18" descr="D:\Мои документы 2\Отчет за 2020 г\Годовой отчет 2020\ниц миси\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Мои документы 2\Отчет за 2020 г\Годовой отчет 2020\ниц миси\9.jpeg"/>
                    <pic:cNvPicPr>
                      <a:picLocks noChangeAspect="1" noChangeArrowheads="1"/>
                    </pic:cNvPicPr>
                  </pic:nvPicPr>
                  <pic:blipFill>
                    <a:blip r:embed="rId101" cstate="print"/>
                    <a:srcRect/>
                    <a:stretch>
                      <a:fillRect/>
                    </a:stretch>
                  </pic:blipFill>
                  <pic:spPr bwMode="auto">
                    <a:xfrm>
                      <a:off x="0" y="0"/>
                      <a:ext cx="5748100" cy="7905986"/>
                    </a:xfrm>
                    <a:prstGeom prst="rect">
                      <a:avLst/>
                    </a:prstGeom>
                    <a:noFill/>
                    <a:ln w="9525">
                      <a:noFill/>
                      <a:miter lim="800000"/>
                      <a:headEnd/>
                      <a:tailEnd/>
                    </a:ln>
                  </pic:spPr>
                </pic:pic>
              </a:graphicData>
            </a:graphic>
          </wp:inline>
        </w:drawing>
      </w:r>
    </w:p>
    <w:p w:rsidR="0044318E" w:rsidRDefault="0044318E" w:rsidP="0044318E">
      <w:pPr>
        <w:pStyle w:val="a3"/>
        <w:spacing w:line="360" w:lineRule="auto"/>
        <w:jc w:val="center"/>
        <w:rPr>
          <w:rFonts w:ascii="Times New Roman" w:hAnsi="Times New Roman"/>
          <w:sz w:val="28"/>
          <w:szCs w:val="28"/>
        </w:rPr>
      </w:pPr>
    </w:p>
    <w:p w:rsidR="0044318E" w:rsidRDefault="0044318E" w:rsidP="0044318E">
      <w:pPr>
        <w:pStyle w:val="a3"/>
        <w:spacing w:line="360" w:lineRule="auto"/>
        <w:jc w:val="center"/>
        <w:rPr>
          <w:rFonts w:ascii="Times New Roman" w:hAnsi="Times New Roman"/>
          <w:sz w:val="28"/>
          <w:szCs w:val="28"/>
        </w:rPr>
      </w:pPr>
    </w:p>
    <w:p w:rsidR="0044318E" w:rsidRDefault="0044318E" w:rsidP="0044318E">
      <w:pPr>
        <w:tabs>
          <w:tab w:val="left" w:pos="5685"/>
        </w:tabs>
        <w:spacing w:after="0" w:line="240" w:lineRule="auto"/>
        <w:ind w:firstLine="709"/>
        <w:rPr>
          <w:rFonts w:ascii="Times New Roman" w:hAnsi="Times New Roman"/>
          <w:sz w:val="24"/>
          <w:szCs w:val="24"/>
        </w:rPr>
      </w:pPr>
    </w:p>
    <w:p w:rsidR="0044318E" w:rsidRDefault="0044318E" w:rsidP="0044318E">
      <w:pPr>
        <w:pStyle w:val="a3"/>
        <w:spacing w:line="36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737402" cy="7891270"/>
            <wp:effectExtent l="19050" t="0" r="0" b="0"/>
            <wp:docPr id="481" name="Рисунок 19" descr="D:\Мои документы 2\Отчет за 2020 г\Годовой отчет 2020\ниц миси\4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Мои документы 2\Отчет за 2020 г\Годовой отчет 2020\ниц миси\432.jpeg"/>
                    <pic:cNvPicPr>
                      <a:picLocks noChangeAspect="1" noChangeArrowheads="1"/>
                    </pic:cNvPicPr>
                  </pic:nvPicPr>
                  <pic:blipFill>
                    <a:blip r:embed="rId102" cstate="print"/>
                    <a:srcRect/>
                    <a:stretch>
                      <a:fillRect/>
                    </a:stretch>
                  </pic:blipFill>
                  <pic:spPr bwMode="auto">
                    <a:xfrm>
                      <a:off x="0" y="0"/>
                      <a:ext cx="5741014" cy="7896239"/>
                    </a:xfrm>
                    <a:prstGeom prst="rect">
                      <a:avLst/>
                    </a:prstGeom>
                    <a:noFill/>
                    <a:ln w="9525">
                      <a:noFill/>
                      <a:miter lim="800000"/>
                      <a:headEnd/>
                      <a:tailEnd/>
                    </a:ln>
                  </pic:spPr>
                </pic:pic>
              </a:graphicData>
            </a:graphic>
          </wp:inline>
        </w:drawing>
      </w:r>
    </w:p>
    <w:p w:rsidR="0044318E" w:rsidRDefault="0044318E" w:rsidP="0044318E">
      <w:pPr>
        <w:pStyle w:val="a3"/>
        <w:spacing w:line="360" w:lineRule="auto"/>
        <w:jc w:val="center"/>
        <w:rPr>
          <w:rFonts w:ascii="Times New Roman" w:hAnsi="Times New Roman"/>
          <w:sz w:val="28"/>
          <w:szCs w:val="28"/>
        </w:rPr>
      </w:pPr>
    </w:p>
    <w:p w:rsidR="0044318E" w:rsidRDefault="0044318E" w:rsidP="0044318E">
      <w:pPr>
        <w:pStyle w:val="a3"/>
        <w:spacing w:line="36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501499" cy="7566806"/>
            <wp:effectExtent l="19050" t="0" r="3951" b="0"/>
            <wp:docPr id="482" name="Рисунок 20" descr="D:\Мои документы 2\Отчет за 2020 г\Годовой отчет 2020\ниц миси\4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Мои документы 2\Отчет за 2020 г\Годовой отчет 2020\ниц миси\444.jpeg"/>
                    <pic:cNvPicPr>
                      <a:picLocks noChangeAspect="1" noChangeArrowheads="1"/>
                    </pic:cNvPicPr>
                  </pic:nvPicPr>
                  <pic:blipFill>
                    <a:blip r:embed="rId103" cstate="print"/>
                    <a:srcRect/>
                    <a:stretch>
                      <a:fillRect/>
                    </a:stretch>
                  </pic:blipFill>
                  <pic:spPr bwMode="auto">
                    <a:xfrm>
                      <a:off x="0" y="0"/>
                      <a:ext cx="5504963" cy="7571570"/>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pStyle w:val="a3"/>
        <w:jc w:val="center"/>
        <w:rPr>
          <w:rFonts w:ascii="Times New Roman" w:hAnsi="Times New Roman"/>
          <w:sz w:val="28"/>
          <w:szCs w:val="28"/>
        </w:rPr>
      </w:pPr>
    </w:p>
    <w:p w:rsidR="0044318E" w:rsidRDefault="0044318E" w:rsidP="0044318E">
      <w:pPr>
        <w:pStyle w:val="a3"/>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623025" cy="7733954"/>
            <wp:effectExtent l="19050" t="0" r="0" b="0"/>
            <wp:docPr id="483" name="Рисунок 21" descr="D:\Мои документы 2\Отчет за 2020 г\Годовой отчет 2020\ниц миси\4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Мои документы 2\Отчет за 2020 г\Годовой отчет 2020\ниц миси\437.jpeg"/>
                    <pic:cNvPicPr>
                      <a:picLocks noChangeAspect="1" noChangeArrowheads="1"/>
                    </pic:cNvPicPr>
                  </pic:nvPicPr>
                  <pic:blipFill>
                    <a:blip r:embed="rId104" cstate="print"/>
                    <a:srcRect/>
                    <a:stretch>
                      <a:fillRect/>
                    </a:stretch>
                  </pic:blipFill>
                  <pic:spPr bwMode="auto">
                    <a:xfrm>
                      <a:off x="0" y="0"/>
                      <a:ext cx="5626565" cy="7738824"/>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b/>
          <w:sz w:val="24"/>
          <w:szCs w:val="24"/>
        </w:rPr>
      </w:pPr>
    </w:p>
    <w:p w:rsidR="0044318E" w:rsidRDefault="0044318E" w:rsidP="0044318E">
      <w:pPr>
        <w:spacing w:after="0" w:line="240" w:lineRule="auto"/>
        <w:jc w:val="center"/>
        <w:rPr>
          <w:rFonts w:ascii="Times New Roman" w:hAnsi="Times New Roman"/>
          <w:b/>
          <w:sz w:val="24"/>
          <w:szCs w:val="24"/>
        </w:rPr>
      </w:pPr>
    </w:p>
    <w:p w:rsidR="0044318E" w:rsidRDefault="0044318E" w:rsidP="0044318E">
      <w:pPr>
        <w:spacing w:after="0" w:line="240" w:lineRule="auto"/>
        <w:jc w:val="center"/>
        <w:rPr>
          <w:rFonts w:ascii="Times New Roman" w:hAnsi="Times New Roman"/>
          <w:b/>
          <w:sz w:val="24"/>
          <w:szCs w:val="24"/>
        </w:rPr>
      </w:pPr>
    </w:p>
    <w:p w:rsidR="0044318E" w:rsidRDefault="0044318E" w:rsidP="0044318E">
      <w:pPr>
        <w:spacing w:after="0" w:line="240" w:lineRule="auto"/>
        <w:jc w:val="center"/>
        <w:rPr>
          <w:rFonts w:ascii="Times New Roman" w:hAnsi="Times New Roman"/>
          <w:b/>
          <w:sz w:val="24"/>
          <w:szCs w:val="24"/>
        </w:rPr>
      </w:pPr>
    </w:p>
    <w:p w:rsidR="0044318E" w:rsidRPr="00B13761" w:rsidRDefault="0044318E" w:rsidP="0044318E">
      <w:pPr>
        <w:spacing w:after="0" w:line="240" w:lineRule="auto"/>
        <w:jc w:val="center"/>
        <w:rPr>
          <w:rFonts w:ascii="Times New Roman" w:hAnsi="Times New Roman"/>
          <w:b/>
          <w:sz w:val="24"/>
          <w:szCs w:val="24"/>
        </w:rPr>
      </w:pPr>
      <w:r w:rsidRPr="00B13761">
        <w:rPr>
          <w:rFonts w:ascii="Times New Roman" w:hAnsi="Times New Roman"/>
          <w:b/>
          <w:sz w:val="24"/>
          <w:szCs w:val="24"/>
        </w:rPr>
        <w:lastRenderedPageBreak/>
        <w:t>ПР</w:t>
      </w:r>
      <w:r>
        <w:rPr>
          <w:rFonts w:ascii="Times New Roman" w:hAnsi="Times New Roman"/>
          <w:b/>
          <w:sz w:val="24"/>
          <w:szCs w:val="24"/>
        </w:rPr>
        <w:t>ИЛОЖЕНИЕ 8</w:t>
      </w:r>
    </w:p>
    <w:p w:rsidR="0044318E" w:rsidRPr="009E7BE4" w:rsidRDefault="0044318E" w:rsidP="0044318E">
      <w:pPr>
        <w:spacing w:after="0" w:line="240" w:lineRule="auto"/>
        <w:jc w:val="center"/>
        <w:rPr>
          <w:rFonts w:ascii="Times New Roman" w:hAnsi="Times New Roman"/>
          <w:b/>
          <w:sz w:val="20"/>
          <w:szCs w:val="20"/>
        </w:rPr>
      </w:pPr>
    </w:p>
    <w:p w:rsidR="0044318E" w:rsidRPr="00B13761" w:rsidRDefault="0044318E" w:rsidP="0044318E">
      <w:pPr>
        <w:spacing w:after="0" w:line="240" w:lineRule="auto"/>
        <w:jc w:val="center"/>
        <w:rPr>
          <w:rFonts w:ascii="Times New Roman" w:hAnsi="Times New Roman"/>
          <w:b/>
          <w:sz w:val="24"/>
          <w:szCs w:val="24"/>
        </w:rPr>
      </w:pPr>
      <w:r w:rsidRPr="00B13761">
        <w:rPr>
          <w:rFonts w:ascii="Times New Roman" w:hAnsi="Times New Roman"/>
          <w:b/>
          <w:sz w:val="24"/>
          <w:szCs w:val="24"/>
        </w:rPr>
        <w:t>П</w:t>
      </w:r>
      <w:r w:rsidR="009E7BE4" w:rsidRPr="00B13761">
        <w:rPr>
          <w:rFonts w:ascii="Times New Roman" w:hAnsi="Times New Roman"/>
          <w:b/>
          <w:sz w:val="24"/>
          <w:szCs w:val="24"/>
        </w:rPr>
        <w:t>убликации в сми 2018-2020 годы</w:t>
      </w:r>
    </w:p>
    <w:p w:rsidR="0044318E" w:rsidRPr="009E7BE4" w:rsidRDefault="0044318E" w:rsidP="0044318E">
      <w:pPr>
        <w:spacing w:after="0" w:line="240" w:lineRule="auto"/>
        <w:jc w:val="center"/>
        <w:rPr>
          <w:rFonts w:ascii="Times New Roman" w:hAnsi="Times New Roman"/>
          <w:sz w:val="24"/>
          <w:szCs w:val="24"/>
        </w:rPr>
      </w:pPr>
    </w:p>
    <w:p w:rsidR="0044318E" w:rsidRPr="00B13761" w:rsidRDefault="0044318E" w:rsidP="0044318E">
      <w:pPr>
        <w:pStyle w:val="a3"/>
        <w:ind w:firstLine="709"/>
        <w:jc w:val="both"/>
        <w:rPr>
          <w:rFonts w:ascii="Times New Roman" w:hAnsi="Times New Roman"/>
          <w:sz w:val="24"/>
          <w:szCs w:val="24"/>
        </w:rPr>
      </w:pPr>
      <w:r w:rsidRPr="00B13761">
        <w:rPr>
          <w:rFonts w:ascii="Times New Roman" w:hAnsi="Times New Roman"/>
          <w:sz w:val="24"/>
          <w:szCs w:val="24"/>
        </w:rPr>
        <w:t xml:space="preserve">1 Умбетаев И., </w:t>
      </w:r>
      <w:r w:rsidRPr="00B13761">
        <w:rPr>
          <w:rFonts w:ascii="Times New Roman" w:hAnsi="Times New Roman"/>
          <w:sz w:val="24"/>
          <w:szCs w:val="24"/>
          <w:lang w:val="kk-KZ"/>
        </w:rPr>
        <w:t>Дұмабайқызы</w:t>
      </w:r>
      <w:r w:rsidRPr="00B13761">
        <w:rPr>
          <w:rFonts w:ascii="Times New Roman" w:hAnsi="Times New Roman"/>
          <w:sz w:val="24"/>
          <w:szCs w:val="24"/>
        </w:rPr>
        <w:t>Г.«</w:t>
      </w:r>
      <w:r w:rsidRPr="00B13761">
        <w:rPr>
          <w:rFonts w:ascii="Times New Roman" w:hAnsi="Times New Roman"/>
          <w:sz w:val="24"/>
          <w:szCs w:val="24"/>
          <w:lang w:val="kk-KZ"/>
        </w:rPr>
        <w:t>Ақылды технологиялар» - мақта өнімділігін арттырудың зор мүмкіндігі //</w:t>
      </w:r>
      <w:r w:rsidRPr="00B13761">
        <w:rPr>
          <w:rFonts w:ascii="Times New Roman" w:hAnsi="Times New Roman"/>
          <w:sz w:val="24"/>
          <w:szCs w:val="24"/>
          <w:lang w:val="en-US"/>
        </w:rPr>
        <w:t>AIQYN</w:t>
      </w:r>
      <w:r w:rsidRPr="00B13761">
        <w:rPr>
          <w:rFonts w:ascii="Times New Roman" w:hAnsi="Times New Roman"/>
          <w:sz w:val="24"/>
          <w:szCs w:val="24"/>
        </w:rPr>
        <w:t xml:space="preserve">. – 2018.  </w:t>
      </w:r>
      <w:r w:rsidRPr="00B13761">
        <w:rPr>
          <w:rFonts w:ascii="Times New Roman" w:hAnsi="Times New Roman"/>
          <w:sz w:val="24"/>
          <w:szCs w:val="24"/>
          <w:lang w:val="kk-KZ"/>
        </w:rPr>
        <w:t>№</w:t>
      </w:r>
      <w:r w:rsidRPr="00B13761">
        <w:rPr>
          <w:rFonts w:ascii="Times New Roman" w:hAnsi="Times New Roman"/>
          <w:sz w:val="24"/>
          <w:szCs w:val="24"/>
        </w:rPr>
        <w:t>56. (3324).</w:t>
      </w:r>
    </w:p>
    <w:p w:rsidR="0044318E" w:rsidRPr="00B13761" w:rsidRDefault="0044318E" w:rsidP="0044318E">
      <w:pPr>
        <w:pStyle w:val="a3"/>
        <w:ind w:firstLine="709"/>
        <w:jc w:val="both"/>
        <w:rPr>
          <w:rFonts w:ascii="Times New Roman" w:hAnsi="Times New Roman"/>
          <w:sz w:val="24"/>
          <w:szCs w:val="24"/>
        </w:rPr>
      </w:pPr>
      <w:r w:rsidRPr="00B13761">
        <w:rPr>
          <w:rFonts w:ascii="Times New Roman" w:hAnsi="Times New Roman"/>
          <w:sz w:val="24"/>
          <w:szCs w:val="24"/>
        </w:rPr>
        <w:t>2 Умбетаев И., Доброта Л.</w:t>
      </w:r>
      <w:r w:rsidRPr="00B13761">
        <w:rPr>
          <w:rFonts w:ascii="Times New Roman" w:hAnsi="Times New Roman"/>
          <w:sz w:val="24"/>
          <w:szCs w:val="24"/>
          <w:lang w:val="kk-KZ"/>
        </w:rPr>
        <w:t xml:space="preserve"> Белый, но не пушыстый // Казахстанская Правда</w:t>
      </w:r>
      <w:r w:rsidRPr="00B13761">
        <w:rPr>
          <w:rFonts w:ascii="Times New Roman" w:hAnsi="Times New Roman"/>
          <w:sz w:val="24"/>
          <w:szCs w:val="24"/>
        </w:rPr>
        <w:t>. – 2018. -</w:t>
      </w:r>
      <w:r w:rsidRPr="00B13761">
        <w:rPr>
          <w:rFonts w:ascii="Times New Roman" w:hAnsi="Times New Roman"/>
          <w:sz w:val="24"/>
          <w:szCs w:val="24"/>
          <w:lang w:val="kk-KZ"/>
        </w:rPr>
        <w:t xml:space="preserve"> №</w:t>
      </w:r>
      <w:r w:rsidRPr="00B13761">
        <w:rPr>
          <w:rFonts w:ascii="Times New Roman" w:hAnsi="Times New Roman"/>
          <w:sz w:val="24"/>
          <w:szCs w:val="24"/>
        </w:rPr>
        <w:t>50</w:t>
      </w:r>
      <w:r w:rsidRPr="00B13761">
        <w:rPr>
          <w:rFonts w:ascii="Times New Roman" w:hAnsi="Times New Roman"/>
          <w:sz w:val="24"/>
          <w:szCs w:val="24"/>
          <w:lang w:val="kk-KZ"/>
        </w:rPr>
        <w:t xml:space="preserve"> (41). </w:t>
      </w:r>
    </w:p>
    <w:p w:rsidR="0044318E" w:rsidRPr="00B13761" w:rsidRDefault="0044318E" w:rsidP="0044318E">
      <w:pPr>
        <w:pStyle w:val="a5"/>
        <w:numPr>
          <w:ilvl w:val="0"/>
          <w:numId w:val="32"/>
        </w:numPr>
        <w:tabs>
          <w:tab w:val="left" w:pos="0"/>
          <w:tab w:val="left" w:pos="1134"/>
        </w:tabs>
        <w:spacing w:after="0"/>
        <w:ind w:left="0" w:firstLine="709"/>
        <w:rPr>
          <w:rFonts w:ascii="Times New Roman" w:hAnsi="Times New Roman"/>
          <w:sz w:val="24"/>
          <w:szCs w:val="24"/>
          <w:lang w:val="kk-KZ"/>
        </w:rPr>
      </w:pPr>
      <w:r w:rsidRPr="00B13761">
        <w:rPr>
          <w:rFonts w:ascii="Times New Roman" w:hAnsi="Times New Roman"/>
          <w:sz w:val="24"/>
          <w:szCs w:val="24"/>
          <w:lang w:val="kk-KZ"/>
        </w:rPr>
        <w:t xml:space="preserve">Қалдыбаев C. Биоагент сапасы – мол өнім кепілі  // Ontustik Qazagstan. – 2019. – 23 апреля (№ 59). </w:t>
      </w:r>
    </w:p>
    <w:p w:rsidR="0044318E" w:rsidRPr="00B13761" w:rsidRDefault="0044318E" w:rsidP="0044318E">
      <w:pPr>
        <w:pStyle w:val="a5"/>
        <w:numPr>
          <w:ilvl w:val="0"/>
          <w:numId w:val="32"/>
        </w:numPr>
        <w:tabs>
          <w:tab w:val="left" w:pos="0"/>
          <w:tab w:val="left" w:pos="1134"/>
        </w:tabs>
        <w:spacing w:after="0"/>
        <w:ind w:left="0" w:firstLine="709"/>
        <w:rPr>
          <w:rFonts w:ascii="Times New Roman" w:hAnsi="Times New Roman"/>
          <w:sz w:val="24"/>
          <w:szCs w:val="24"/>
          <w:lang w:val="kk-KZ"/>
        </w:rPr>
      </w:pPr>
      <w:r w:rsidRPr="00B13761">
        <w:rPr>
          <w:rFonts w:ascii="Times New Roman" w:hAnsi="Times New Roman"/>
          <w:sz w:val="24"/>
          <w:szCs w:val="24"/>
          <w:lang w:val="kk-KZ"/>
        </w:rPr>
        <w:t>Дәйлебаев Қ. Биоагент сапасына көңіл бөлінбек  // Мақтаарал тынысы. – 2019. – 12 апреля (№ 16).</w:t>
      </w:r>
    </w:p>
    <w:p w:rsidR="0044318E" w:rsidRPr="00B13761" w:rsidRDefault="0044318E" w:rsidP="0044318E">
      <w:pPr>
        <w:pStyle w:val="a5"/>
        <w:numPr>
          <w:ilvl w:val="0"/>
          <w:numId w:val="32"/>
        </w:numPr>
        <w:tabs>
          <w:tab w:val="left" w:pos="993"/>
          <w:tab w:val="left" w:pos="1134"/>
          <w:tab w:val="left" w:pos="1276"/>
        </w:tabs>
        <w:spacing w:after="0"/>
        <w:ind w:left="0" w:firstLine="709"/>
        <w:rPr>
          <w:rFonts w:ascii="Times New Roman" w:hAnsi="Times New Roman"/>
          <w:sz w:val="24"/>
          <w:szCs w:val="24"/>
          <w:lang w:val="kk-KZ"/>
        </w:rPr>
      </w:pPr>
      <w:r w:rsidRPr="00B13761">
        <w:rPr>
          <w:rFonts w:ascii="Times New Roman" w:hAnsi="Times New Roman"/>
          <w:sz w:val="24"/>
          <w:szCs w:val="24"/>
          <w:lang w:val="kk-KZ"/>
        </w:rPr>
        <w:t xml:space="preserve">Тагаев А. Көктемгі егістің агротехникалық шаралары // Жаңа Жетісай. – 2019. – 05 апреля (№ 15). </w:t>
      </w:r>
    </w:p>
    <w:p w:rsidR="0044318E" w:rsidRPr="00B13761" w:rsidRDefault="0044318E" w:rsidP="0044318E">
      <w:pPr>
        <w:pStyle w:val="a5"/>
        <w:numPr>
          <w:ilvl w:val="0"/>
          <w:numId w:val="32"/>
        </w:numPr>
        <w:tabs>
          <w:tab w:val="left" w:pos="993"/>
          <w:tab w:val="left" w:pos="1134"/>
          <w:tab w:val="left" w:pos="1276"/>
        </w:tabs>
        <w:spacing w:after="0"/>
        <w:ind w:left="0" w:firstLine="709"/>
        <w:rPr>
          <w:rFonts w:ascii="Times New Roman" w:hAnsi="Times New Roman"/>
          <w:sz w:val="24"/>
          <w:szCs w:val="24"/>
          <w:lang w:val="kk-KZ"/>
        </w:rPr>
      </w:pPr>
      <w:r w:rsidRPr="00B13761">
        <w:rPr>
          <w:rFonts w:ascii="Times New Roman" w:hAnsi="Times New Roman"/>
          <w:sz w:val="24"/>
          <w:szCs w:val="24"/>
          <w:lang w:val="kk-KZ"/>
        </w:rPr>
        <w:t xml:space="preserve">Тастанбеков А. Зиянкестермен күресті бү гіннен бастау керек // Жаңа Жетісай. – 2019. – 05 апреля (№ 15). </w:t>
      </w:r>
    </w:p>
    <w:p w:rsidR="0044318E" w:rsidRPr="00B13761" w:rsidRDefault="0044318E" w:rsidP="0044318E">
      <w:pPr>
        <w:pStyle w:val="a5"/>
        <w:numPr>
          <w:ilvl w:val="0"/>
          <w:numId w:val="32"/>
        </w:numPr>
        <w:tabs>
          <w:tab w:val="left" w:pos="993"/>
          <w:tab w:val="left" w:pos="1134"/>
          <w:tab w:val="left" w:pos="1276"/>
        </w:tabs>
        <w:spacing w:after="0"/>
        <w:ind w:left="0" w:firstLine="709"/>
        <w:rPr>
          <w:rFonts w:ascii="Times New Roman" w:hAnsi="Times New Roman"/>
          <w:sz w:val="24"/>
          <w:szCs w:val="24"/>
          <w:lang w:val="kk-KZ"/>
        </w:rPr>
      </w:pPr>
      <w:r w:rsidRPr="00B13761">
        <w:rPr>
          <w:rFonts w:ascii="Times New Roman" w:hAnsi="Times New Roman"/>
          <w:sz w:val="24"/>
          <w:szCs w:val="24"/>
          <w:lang w:val="kk-KZ"/>
        </w:rPr>
        <w:t>Бейсенбаев</w:t>
      </w:r>
      <w:r w:rsidRPr="00B13761">
        <w:rPr>
          <w:rFonts w:ascii="Times New Roman" w:hAnsi="Times New Roman"/>
          <w:sz w:val="24"/>
          <w:szCs w:val="24"/>
        </w:rPr>
        <w:t xml:space="preserve"> </w:t>
      </w:r>
      <w:r w:rsidRPr="00B13761">
        <w:rPr>
          <w:rFonts w:ascii="Times New Roman" w:hAnsi="Times New Roman"/>
          <w:sz w:val="24"/>
          <w:szCs w:val="24"/>
          <w:lang w:val="kk-KZ"/>
        </w:rPr>
        <w:t xml:space="preserve">Б. </w:t>
      </w:r>
      <w:r w:rsidRPr="00B13761">
        <w:rPr>
          <w:rFonts w:ascii="Times New Roman" w:hAnsi="Times New Roman"/>
          <w:sz w:val="24"/>
          <w:szCs w:val="24"/>
        </w:rPr>
        <w:t xml:space="preserve">Экология на первом месте // </w:t>
      </w:r>
      <w:r w:rsidRPr="00B13761">
        <w:rPr>
          <w:rFonts w:ascii="Times New Roman" w:hAnsi="Times New Roman"/>
          <w:sz w:val="24"/>
          <w:szCs w:val="24"/>
          <w:lang w:val="kk-KZ"/>
        </w:rPr>
        <w:t xml:space="preserve">Южный Казахстан. – 2019. – 08 апреля (№ 42). </w:t>
      </w:r>
    </w:p>
    <w:p w:rsidR="0044318E" w:rsidRPr="00B13761" w:rsidRDefault="0044318E" w:rsidP="0044318E">
      <w:pPr>
        <w:pStyle w:val="a5"/>
        <w:numPr>
          <w:ilvl w:val="0"/>
          <w:numId w:val="32"/>
        </w:numPr>
        <w:tabs>
          <w:tab w:val="left" w:pos="993"/>
          <w:tab w:val="left" w:pos="1134"/>
          <w:tab w:val="left" w:pos="1276"/>
        </w:tabs>
        <w:spacing w:after="0"/>
        <w:ind w:left="0" w:firstLine="709"/>
        <w:jc w:val="both"/>
        <w:rPr>
          <w:rFonts w:ascii="Times New Roman" w:hAnsi="Times New Roman"/>
          <w:sz w:val="24"/>
          <w:szCs w:val="24"/>
          <w:lang w:val="kk-KZ"/>
        </w:rPr>
      </w:pPr>
      <w:r w:rsidRPr="00B13761">
        <w:rPr>
          <w:rFonts w:ascii="Times New Roman" w:hAnsi="Times New Roman"/>
          <w:sz w:val="24"/>
          <w:szCs w:val="24"/>
          <w:lang w:val="kk-KZ"/>
        </w:rPr>
        <w:t xml:space="preserve">Қалдыбаев C. Мақташылар жауапты науқанға дайын // Ontustik Qazagstan. – 2019. – 21  снентября. - №14-141. </w:t>
      </w:r>
    </w:p>
    <w:p w:rsidR="0044318E" w:rsidRPr="00B13761" w:rsidRDefault="0044318E" w:rsidP="0044318E">
      <w:pPr>
        <w:pStyle w:val="a5"/>
        <w:numPr>
          <w:ilvl w:val="0"/>
          <w:numId w:val="32"/>
        </w:numPr>
        <w:tabs>
          <w:tab w:val="left" w:pos="993"/>
          <w:tab w:val="left" w:pos="1134"/>
          <w:tab w:val="left" w:pos="1276"/>
        </w:tabs>
        <w:spacing w:after="0"/>
        <w:ind w:left="0" w:firstLine="709"/>
        <w:rPr>
          <w:rFonts w:ascii="Times New Roman" w:hAnsi="Times New Roman"/>
          <w:sz w:val="24"/>
          <w:szCs w:val="24"/>
          <w:lang w:val="kk-KZ"/>
        </w:rPr>
      </w:pPr>
      <w:r w:rsidRPr="00B13761">
        <w:rPr>
          <w:rFonts w:ascii="Times New Roman" w:hAnsi="Times New Roman"/>
          <w:sz w:val="24"/>
          <w:szCs w:val="24"/>
          <w:lang w:val="kk-KZ"/>
        </w:rPr>
        <w:t>Костаков А. Практикалық  семинар өтті  // Мақтаарал. – 2019. – 13 сентября</w:t>
      </w:r>
      <w:r w:rsidRPr="00B13761">
        <w:rPr>
          <w:rFonts w:ascii="Times New Roman" w:hAnsi="Times New Roman"/>
          <w:sz w:val="24"/>
          <w:szCs w:val="24"/>
        </w:rPr>
        <w:t xml:space="preserve">. - </w:t>
      </w:r>
      <w:r w:rsidRPr="00B13761">
        <w:rPr>
          <w:rFonts w:ascii="Times New Roman" w:hAnsi="Times New Roman"/>
          <w:sz w:val="24"/>
          <w:szCs w:val="24"/>
          <w:lang w:val="kk-KZ"/>
        </w:rPr>
        <w:t xml:space="preserve">№ 38. </w:t>
      </w:r>
    </w:p>
    <w:p w:rsidR="0044318E" w:rsidRPr="00B13761" w:rsidRDefault="0044318E" w:rsidP="0044318E">
      <w:pPr>
        <w:pStyle w:val="a5"/>
        <w:numPr>
          <w:ilvl w:val="0"/>
          <w:numId w:val="32"/>
        </w:numPr>
        <w:tabs>
          <w:tab w:val="left" w:pos="993"/>
          <w:tab w:val="left" w:pos="1134"/>
          <w:tab w:val="left" w:pos="1276"/>
        </w:tabs>
        <w:spacing w:after="0"/>
        <w:ind w:left="0" w:firstLine="709"/>
        <w:jc w:val="both"/>
        <w:rPr>
          <w:rFonts w:ascii="Times New Roman" w:hAnsi="Times New Roman"/>
          <w:sz w:val="24"/>
          <w:szCs w:val="24"/>
          <w:lang w:val="kk-KZ"/>
        </w:rPr>
      </w:pPr>
      <w:r w:rsidRPr="00B13761">
        <w:rPr>
          <w:rFonts w:ascii="Times New Roman" w:hAnsi="Times New Roman"/>
          <w:sz w:val="24"/>
          <w:szCs w:val="24"/>
          <w:lang w:val="kk-KZ"/>
        </w:rPr>
        <w:t xml:space="preserve"> Тагаев А. Суармалы жердің сортаңдануымен күресу шаралары  // Мақтаарал. – 2020. – 21 февраля. - №7 (9030). </w:t>
      </w:r>
    </w:p>
    <w:p w:rsidR="0044318E" w:rsidRPr="00B13761" w:rsidRDefault="0044318E" w:rsidP="0044318E">
      <w:pPr>
        <w:pStyle w:val="a5"/>
        <w:numPr>
          <w:ilvl w:val="0"/>
          <w:numId w:val="32"/>
        </w:numPr>
        <w:tabs>
          <w:tab w:val="left" w:pos="993"/>
          <w:tab w:val="left" w:pos="1134"/>
          <w:tab w:val="left" w:pos="1276"/>
        </w:tabs>
        <w:spacing w:after="0"/>
        <w:ind w:left="0" w:firstLine="709"/>
        <w:jc w:val="both"/>
        <w:rPr>
          <w:rFonts w:ascii="Times New Roman" w:hAnsi="Times New Roman"/>
          <w:sz w:val="24"/>
          <w:szCs w:val="24"/>
          <w:lang w:val="kk-KZ"/>
        </w:rPr>
      </w:pPr>
      <w:r w:rsidRPr="00B13761">
        <w:rPr>
          <w:rFonts w:ascii="Times New Roman" w:hAnsi="Times New Roman"/>
          <w:sz w:val="24"/>
          <w:szCs w:val="24"/>
          <w:lang w:val="kk-KZ"/>
        </w:rPr>
        <w:t xml:space="preserve"> Тагаев А. Тұзды топыраққа қарсы күрес әдістері  // 7 сыр. – 2020. – 21 февраля. - №07 (542). </w:t>
      </w:r>
    </w:p>
    <w:p w:rsidR="0044318E" w:rsidRPr="00B13761" w:rsidRDefault="0044318E" w:rsidP="0044318E">
      <w:pPr>
        <w:pStyle w:val="a5"/>
        <w:numPr>
          <w:ilvl w:val="0"/>
          <w:numId w:val="32"/>
        </w:numPr>
        <w:tabs>
          <w:tab w:val="left" w:pos="993"/>
          <w:tab w:val="left" w:pos="1134"/>
          <w:tab w:val="left" w:pos="1276"/>
        </w:tabs>
        <w:spacing w:after="0"/>
        <w:ind w:left="0" w:firstLine="709"/>
        <w:jc w:val="both"/>
        <w:rPr>
          <w:rFonts w:ascii="Times New Roman" w:hAnsi="Times New Roman"/>
          <w:sz w:val="24"/>
          <w:szCs w:val="24"/>
          <w:lang w:val="kk-KZ"/>
        </w:rPr>
      </w:pPr>
      <w:r w:rsidRPr="00B13761">
        <w:rPr>
          <w:rFonts w:ascii="Times New Roman" w:hAnsi="Times New Roman"/>
          <w:sz w:val="24"/>
          <w:szCs w:val="24"/>
          <w:lang w:val="kk-KZ"/>
        </w:rPr>
        <w:t xml:space="preserve">  Қазақ мақта шаруашылығы ғылыми-зерттеу институты. Мақта егу технологиясы  // Мақтаарал. – 2020. – 17 апреля. - № 17 (9038).</w:t>
      </w:r>
    </w:p>
    <w:p w:rsidR="0044318E" w:rsidRPr="00B13761" w:rsidRDefault="0044318E" w:rsidP="0044318E">
      <w:pPr>
        <w:pStyle w:val="a5"/>
        <w:numPr>
          <w:ilvl w:val="0"/>
          <w:numId w:val="32"/>
        </w:numPr>
        <w:tabs>
          <w:tab w:val="left" w:pos="993"/>
          <w:tab w:val="left" w:pos="1134"/>
          <w:tab w:val="left" w:pos="1276"/>
        </w:tabs>
        <w:spacing w:after="0"/>
        <w:ind w:left="0" w:firstLine="709"/>
        <w:jc w:val="both"/>
        <w:rPr>
          <w:rFonts w:ascii="Times New Roman" w:hAnsi="Times New Roman"/>
          <w:sz w:val="24"/>
          <w:szCs w:val="24"/>
          <w:lang w:val="kk-KZ"/>
        </w:rPr>
      </w:pPr>
      <w:r w:rsidRPr="00B13761">
        <w:rPr>
          <w:rFonts w:ascii="Times New Roman" w:hAnsi="Times New Roman"/>
          <w:sz w:val="24"/>
          <w:szCs w:val="24"/>
          <w:lang w:val="kk-KZ"/>
        </w:rPr>
        <w:t xml:space="preserve">  Тагаев А. Топырақты сапалы өңдеу – мағызды шаралардың бірі  // 7 сыр. – 2020. – 24 апреля. - №16 (551). </w:t>
      </w:r>
    </w:p>
    <w:p w:rsidR="0044318E" w:rsidRPr="00B13761" w:rsidRDefault="0044318E" w:rsidP="0044318E">
      <w:pPr>
        <w:pStyle w:val="a5"/>
        <w:numPr>
          <w:ilvl w:val="0"/>
          <w:numId w:val="32"/>
        </w:numPr>
        <w:tabs>
          <w:tab w:val="left" w:pos="993"/>
          <w:tab w:val="left" w:pos="1134"/>
          <w:tab w:val="left" w:pos="1276"/>
        </w:tabs>
        <w:spacing w:after="0"/>
        <w:ind w:left="0" w:firstLine="709"/>
        <w:jc w:val="both"/>
        <w:rPr>
          <w:rFonts w:ascii="Times New Roman" w:hAnsi="Times New Roman"/>
          <w:sz w:val="24"/>
          <w:szCs w:val="24"/>
          <w:lang w:val="kk-KZ"/>
        </w:rPr>
      </w:pPr>
      <w:r w:rsidRPr="00B13761">
        <w:rPr>
          <w:rFonts w:ascii="Times New Roman" w:hAnsi="Times New Roman"/>
          <w:sz w:val="24"/>
          <w:szCs w:val="24"/>
          <w:lang w:val="kk-KZ"/>
        </w:rPr>
        <w:t xml:space="preserve">  Костаков А. Өрмекші кене қауіпті зиянкес  // 7 сыр. – 2020. - 3 июля. - № 25 (565). </w:t>
      </w:r>
    </w:p>
    <w:p w:rsidR="0044318E" w:rsidRPr="00B13761" w:rsidRDefault="0044318E" w:rsidP="0044318E">
      <w:pPr>
        <w:pStyle w:val="a5"/>
        <w:numPr>
          <w:ilvl w:val="0"/>
          <w:numId w:val="32"/>
        </w:numPr>
        <w:tabs>
          <w:tab w:val="left" w:pos="993"/>
          <w:tab w:val="left" w:pos="1134"/>
          <w:tab w:val="left" w:pos="1276"/>
        </w:tabs>
        <w:spacing w:after="0"/>
        <w:ind w:left="0" w:firstLine="709"/>
        <w:jc w:val="both"/>
        <w:rPr>
          <w:rFonts w:ascii="Times New Roman" w:hAnsi="Times New Roman"/>
          <w:sz w:val="24"/>
          <w:szCs w:val="24"/>
          <w:lang w:val="kk-KZ"/>
        </w:rPr>
      </w:pPr>
      <w:r w:rsidRPr="00B13761">
        <w:rPr>
          <w:rFonts w:ascii="Times New Roman" w:hAnsi="Times New Roman"/>
          <w:sz w:val="24"/>
          <w:szCs w:val="24"/>
          <w:lang w:val="kk-KZ"/>
        </w:rPr>
        <w:t xml:space="preserve">  Қазақ мақта шаруашылығы ғылыми-зерттеу институты. Дефолиацияны сапалы жүргізейік  // Мақтаарал. – 2020. – 18 сентября № 39 (9060).</w:t>
      </w:r>
    </w:p>
    <w:p w:rsidR="0044318E" w:rsidRPr="00B13761" w:rsidRDefault="0044318E" w:rsidP="0044318E">
      <w:pPr>
        <w:pStyle w:val="a3"/>
        <w:jc w:val="both"/>
        <w:rPr>
          <w:rFonts w:ascii="Times New Roman" w:hAnsi="Times New Roman"/>
          <w:sz w:val="24"/>
          <w:szCs w:val="24"/>
          <w:lang w:val="kk-KZ"/>
        </w:rPr>
      </w:pPr>
    </w:p>
    <w:p w:rsidR="0044318E" w:rsidRPr="00B13761" w:rsidRDefault="0044318E" w:rsidP="0044318E">
      <w:pPr>
        <w:pStyle w:val="a3"/>
        <w:jc w:val="center"/>
        <w:rPr>
          <w:rFonts w:ascii="Times New Roman" w:hAnsi="Times New Roman"/>
          <w:sz w:val="24"/>
          <w:szCs w:val="24"/>
          <w:lang w:val="kk-KZ"/>
        </w:rPr>
      </w:pPr>
    </w:p>
    <w:p w:rsidR="0044318E" w:rsidRPr="00B13761" w:rsidRDefault="0044318E" w:rsidP="0044318E">
      <w:pPr>
        <w:pStyle w:val="a3"/>
        <w:jc w:val="center"/>
        <w:rPr>
          <w:rFonts w:ascii="Times New Roman" w:hAnsi="Times New Roman"/>
          <w:sz w:val="24"/>
          <w:szCs w:val="24"/>
          <w:lang w:val="kk-KZ"/>
        </w:rPr>
      </w:pPr>
    </w:p>
    <w:p w:rsidR="0044318E" w:rsidRPr="00B6185C"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560C5C" w:rsidRDefault="00560C5C" w:rsidP="0044318E">
      <w:pPr>
        <w:spacing w:after="0" w:line="240" w:lineRule="auto"/>
        <w:jc w:val="center"/>
        <w:rPr>
          <w:rFonts w:ascii="Times New Roman" w:hAnsi="Times New Roman"/>
          <w:b/>
          <w:sz w:val="24"/>
          <w:szCs w:val="24"/>
          <w:lang w:val="kk-KZ"/>
        </w:rPr>
      </w:pPr>
    </w:p>
    <w:p w:rsidR="0044318E" w:rsidRPr="00B13761" w:rsidRDefault="009E7BE4" w:rsidP="0044318E">
      <w:pPr>
        <w:spacing w:after="0" w:line="240" w:lineRule="auto"/>
        <w:jc w:val="center"/>
        <w:rPr>
          <w:rFonts w:ascii="Times New Roman" w:hAnsi="Times New Roman"/>
          <w:b/>
          <w:sz w:val="24"/>
          <w:szCs w:val="24"/>
          <w:lang w:val="kk-KZ"/>
        </w:rPr>
      </w:pPr>
      <w:r>
        <w:rPr>
          <w:rFonts w:ascii="Times New Roman" w:hAnsi="Times New Roman"/>
          <w:b/>
          <w:sz w:val="24"/>
          <w:szCs w:val="24"/>
          <w:lang w:val="kk-KZ"/>
        </w:rPr>
        <w:lastRenderedPageBreak/>
        <w:t xml:space="preserve"> </w:t>
      </w:r>
      <w:r w:rsidR="0044318E">
        <w:rPr>
          <w:rFonts w:ascii="Times New Roman" w:hAnsi="Times New Roman"/>
          <w:b/>
          <w:sz w:val="24"/>
          <w:szCs w:val="24"/>
          <w:lang w:val="kk-KZ"/>
        </w:rPr>
        <w:t>ПРИЛОЖЕНИЕ 9</w:t>
      </w:r>
    </w:p>
    <w:p w:rsidR="0044318E" w:rsidRPr="009E7BE4" w:rsidRDefault="0044318E" w:rsidP="0044318E">
      <w:pPr>
        <w:spacing w:after="0" w:line="240" w:lineRule="auto"/>
        <w:jc w:val="center"/>
        <w:rPr>
          <w:rFonts w:ascii="Times New Roman" w:hAnsi="Times New Roman"/>
          <w:b/>
          <w:sz w:val="20"/>
          <w:szCs w:val="20"/>
          <w:lang w:val="kk-KZ"/>
        </w:rPr>
      </w:pPr>
    </w:p>
    <w:p w:rsidR="0044318E" w:rsidRPr="00B13761" w:rsidRDefault="0044318E" w:rsidP="0044318E">
      <w:pPr>
        <w:spacing w:after="0" w:line="240" w:lineRule="auto"/>
        <w:jc w:val="center"/>
        <w:rPr>
          <w:rFonts w:ascii="Times New Roman" w:hAnsi="Times New Roman"/>
          <w:b/>
          <w:sz w:val="24"/>
          <w:szCs w:val="24"/>
          <w:lang w:val="kk-KZ"/>
        </w:rPr>
      </w:pPr>
      <w:r w:rsidRPr="0015194A">
        <w:rPr>
          <w:rFonts w:ascii="Times New Roman" w:hAnsi="Times New Roman"/>
          <w:b/>
          <w:sz w:val="24"/>
          <w:szCs w:val="24"/>
          <w:lang w:val="kk-KZ"/>
        </w:rPr>
        <w:t>П</w:t>
      </w:r>
      <w:r w:rsidR="009E7BE4" w:rsidRPr="0015194A">
        <w:rPr>
          <w:rFonts w:ascii="Times New Roman" w:hAnsi="Times New Roman"/>
          <w:b/>
          <w:sz w:val="24"/>
          <w:szCs w:val="24"/>
          <w:lang w:val="kk-KZ"/>
        </w:rPr>
        <w:t xml:space="preserve">убликации в сми </w:t>
      </w:r>
    </w:p>
    <w:p w:rsidR="0044318E" w:rsidRPr="00264289" w:rsidRDefault="0044318E" w:rsidP="0044318E">
      <w:pPr>
        <w:spacing w:after="0" w:line="240" w:lineRule="auto"/>
        <w:jc w:val="center"/>
        <w:rPr>
          <w:rFonts w:ascii="Times New Roman" w:hAnsi="Times New Roman"/>
          <w:sz w:val="28"/>
          <w:szCs w:val="28"/>
          <w:lang w:val="kk-KZ"/>
        </w:rPr>
      </w:pPr>
    </w:p>
    <w:p w:rsidR="0044318E" w:rsidRDefault="0044318E" w:rsidP="0044318E">
      <w:pPr>
        <w:tabs>
          <w:tab w:val="left" w:pos="3409"/>
        </w:tabs>
        <w:ind w:firstLine="567"/>
        <w:jc w:val="center"/>
        <w:rPr>
          <w:rFonts w:eastAsia="Calibri"/>
          <w:b/>
          <w:noProof/>
          <w:sz w:val="28"/>
          <w:szCs w:val="28"/>
        </w:rPr>
      </w:pPr>
      <w:r>
        <w:rPr>
          <w:rFonts w:eastAsia="Calibri"/>
          <w:b/>
          <w:noProof/>
          <w:sz w:val="28"/>
          <w:szCs w:val="28"/>
        </w:rPr>
        <w:drawing>
          <wp:inline distT="0" distB="0" distL="0" distR="0">
            <wp:extent cx="5577730" cy="7444409"/>
            <wp:effectExtent l="19050" t="0" r="3920" b="0"/>
            <wp:docPr id="484" name="Рисунок 15" descr="C:\Users\User\Documents\Файлы Mail.Ru Агента\amandik72@mail.ru\Mail.ru Agent\Статьи новый\Акылды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cuments\Файлы Mail.Ru Агента\amandik72@mail.ru\Mail.ru Agent\Статьи новый\Акылды 1.jpg"/>
                    <pic:cNvPicPr>
                      <a:picLocks noChangeAspect="1" noChangeArrowheads="1"/>
                    </pic:cNvPicPr>
                  </pic:nvPicPr>
                  <pic:blipFill>
                    <a:blip r:embed="rId105" cstate="print"/>
                    <a:srcRect l="6506" t="5281" b="6370"/>
                    <a:stretch>
                      <a:fillRect/>
                    </a:stretch>
                  </pic:blipFill>
                  <pic:spPr bwMode="auto">
                    <a:xfrm>
                      <a:off x="0" y="0"/>
                      <a:ext cx="5577730" cy="7444409"/>
                    </a:xfrm>
                    <a:prstGeom prst="rect">
                      <a:avLst/>
                    </a:prstGeom>
                    <a:noFill/>
                    <a:ln w="9525">
                      <a:noFill/>
                      <a:miter lim="800000"/>
                      <a:headEnd/>
                      <a:tailEnd/>
                    </a:ln>
                  </pic:spPr>
                </pic:pic>
              </a:graphicData>
            </a:graphic>
          </wp:inline>
        </w:drawing>
      </w:r>
    </w:p>
    <w:p w:rsidR="0044318E" w:rsidRDefault="0044318E" w:rsidP="0044318E">
      <w:pPr>
        <w:tabs>
          <w:tab w:val="left" w:pos="3409"/>
        </w:tabs>
        <w:jc w:val="center"/>
        <w:rPr>
          <w:rFonts w:eastAsia="Calibri"/>
          <w:b/>
          <w:noProof/>
          <w:sz w:val="28"/>
          <w:szCs w:val="28"/>
        </w:rPr>
      </w:pPr>
    </w:p>
    <w:p w:rsidR="0044318E" w:rsidRDefault="0044318E" w:rsidP="0044318E">
      <w:pPr>
        <w:spacing w:after="0" w:line="240" w:lineRule="auto"/>
        <w:jc w:val="center"/>
        <w:rPr>
          <w:rFonts w:ascii="Times New Roman" w:hAnsi="Times New Roman"/>
          <w:sz w:val="28"/>
          <w:szCs w:val="28"/>
        </w:rPr>
      </w:pPr>
    </w:p>
    <w:p w:rsidR="0044318E" w:rsidRPr="004C14D3" w:rsidRDefault="0044318E" w:rsidP="0044318E">
      <w:pPr>
        <w:spacing w:after="0" w:line="240" w:lineRule="auto"/>
        <w:jc w:val="center"/>
        <w:rPr>
          <w:rFonts w:ascii="Times New Roman" w:hAnsi="Times New Roman"/>
          <w:sz w:val="28"/>
          <w:szCs w:val="28"/>
          <w:lang w:val="kk-KZ"/>
        </w:rPr>
      </w:pPr>
    </w:p>
    <w:p w:rsidR="0044318E" w:rsidRDefault="0044318E" w:rsidP="0044318E">
      <w:pPr>
        <w:tabs>
          <w:tab w:val="left" w:pos="3409"/>
        </w:tabs>
        <w:ind w:firstLine="709"/>
        <w:jc w:val="center"/>
        <w:rPr>
          <w:rFonts w:eastAsia="Calibri"/>
          <w:b/>
          <w:noProof/>
          <w:sz w:val="28"/>
          <w:szCs w:val="28"/>
        </w:rPr>
      </w:pPr>
      <w:r>
        <w:rPr>
          <w:rFonts w:eastAsia="Calibri"/>
          <w:b/>
          <w:noProof/>
          <w:sz w:val="28"/>
          <w:szCs w:val="28"/>
        </w:rPr>
        <w:lastRenderedPageBreak/>
        <w:drawing>
          <wp:inline distT="0" distB="0" distL="0" distR="0">
            <wp:extent cx="5135565" cy="8249479"/>
            <wp:effectExtent l="19050" t="0" r="7935" b="0"/>
            <wp:docPr id="485" name="Рисунок 19" descr="C:\Users\User\Documents\Файлы Mail.Ru Агента\amandik72@mail.ru\Mail.ru Agent\Статьи новый\Белый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cuments\Файлы Mail.Ru Агента\amandik72@mail.ru\Mail.ru Agent\Статьи новый\Белый 1.jpg"/>
                    <pic:cNvPicPr>
                      <a:picLocks noChangeAspect="1" noChangeArrowheads="1"/>
                    </pic:cNvPicPr>
                  </pic:nvPicPr>
                  <pic:blipFill>
                    <a:blip r:embed="rId106" cstate="print"/>
                    <a:srcRect l="5533" t="1148" r="7451"/>
                    <a:stretch>
                      <a:fillRect/>
                    </a:stretch>
                  </pic:blipFill>
                  <pic:spPr bwMode="auto">
                    <a:xfrm>
                      <a:off x="0" y="0"/>
                      <a:ext cx="5135564" cy="8249478"/>
                    </a:xfrm>
                    <a:prstGeom prst="rect">
                      <a:avLst/>
                    </a:prstGeom>
                    <a:noFill/>
                    <a:ln w="9525">
                      <a:noFill/>
                      <a:miter lim="800000"/>
                      <a:headEnd/>
                      <a:tailEnd/>
                    </a:ln>
                  </pic:spPr>
                </pic:pic>
              </a:graphicData>
            </a:graphic>
          </wp:inline>
        </w:drawing>
      </w: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107427" cy="7801583"/>
            <wp:effectExtent l="19050" t="0" r="0" b="0"/>
            <wp:docPr id="486" name="Рисунок 1" descr="C:\Users\Калзия\Desktop\1.1 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алзия\Desktop\1.1 с.jpeg"/>
                    <pic:cNvPicPr>
                      <a:picLocks noChangeAspect="1" noChangeArrowheads="1"/>
                    </pic:cNvPicPr>
                  </pic:nvPicPr>
                  <pic:blipFill>
                    <a:blip r:embed="rId10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3974"/>
                    <a:stretch>
                      <a:fillRect/>
                    </a:stretch>
                  </pic:blipFill>
                  <pic:spPr bwMode="auto">
                    <a:xfrm>
                      <a:off x="0" y="0"/>
                      <a:ext cx="5110284" cy="7805947"/>
                    </a:xfrm>
                    <a:prstGeom prst="rect">
                      <a:avLst/>
                    </a:prstGeom>
                    <a:noFill/>
                    <a:ln>
                      <a:noFill/>
                    </a:ln>
                  </pic:spPr>
                </pic:pic>
              </a:graphicData>
            </a:graphic>
          </wp:inline>
        </w:drawing>
      </w: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ind w:firstLine="709"/>
        <w:jc w:val="both"/>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583759" cy="7684851"/>
            <wp:effectExtent l="19050" t="0" r="0" b="0"/>
            <wp:docPr id="487" name="Рисунок 4" descr="C:\Users\Калзия\Desktop\2.2 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Калзия\Desktop\2.2 С.jpeg"/>
                    <pic:cNvPicPr>
                      <a:picLocks noChangeAspect="1" noChangeArrowheads="1"/>
                    </pic:cNvPicPr>
                  </pic:nvPicPr>
                  <pic:blipFill>
                    <a:blip r:embed="rId10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6828" cy="7689075"/>
                    </a:xfrm>
                    <a:prstGeom prst="rect">
                      <a:avLst/>
                    </a:prstGeom>
                    <a:noFill/>
                    <a:ln>
                      <a:noFill/>
                    </a:ln>
                  </pic:spPr>
                </pic:pic>
              </a:graphicData>
            </a:graphic>
          </wp:inline>
        </w:drawing>
      </w: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607778" cy="7717908"/>
            <wp:effectExtent l="19050" t="0" r="0" b="0"/>
            <wp:docPr id="488" name="Рисунок 5" descr="C:\Users\Калзия\Desktop\2.3 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Калзия\Desktop\2.3 С.jpeg"/>
                    <pic:cNvPicPr>
                      <a:picLocks noChangeAspect="1" noChangeArrowheads="1"/>
                    </pic:cNvPicPr>
                  </pic:nvPicPr>
                  <pic:blipFill>
                    <a:blip r:embed="rId10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5042" cy="7727905"/>
                    </a:xfrm>
                    <a:prstGeom prst="rect">
                      <a:avLst/>
                    </a:prstGeom>
                    <a:noFill/>
                    <a:ln>
                      <a:noFill/>
                    </a:ln>
                  </pic:spPr>
                </pic:pic>
              </a:graphicData>
            </a:graphic>
          </wp:inline>
        </w:drawing>
      </w: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940425" cy="8175725"/>
            <wp:effectExtent l="0" t="0" r="3175" b="0"/>
            <wp:docPr id="489" name="Рисунок 6" descr="C:\Users\Калзия\Desktop\3.1 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Калзия\Desktop\3.1 С.jpeg"/>
                    <pic:cNvPicPr>
                      <a:picLocks noChangeAspect="1" noChangeArrowheads="1"/>
                    </pic:cNvPicPr>
                  </pic:nvPicPr>
                  <pic:blipFill>
                    <a:blip r:embed="rId11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175725"/>
                    </a:xfrm>
                    <a:prstGeom prst="rect">
                      <a:avLst/>
                    </a:prstGeom>
                    <a:noFill/>
                    <a:ln>
                      <a:noFill/>
                    </a:ln>
                  </pic:spPr>
                </pic:pic>
              </a:graphicData>
            </a:graphic>
          </wp:inline>
        </w:drawing>
      </w:r>
    </w:p>
    <w:p w:rsidR="0044318E" w:rsidRDefault="0044318E" w:rsidP="0044318E">
      <w:pPr>
        <w:spacing w:after="0" w:line="240" w:lineRule="auto"/>
        <w:jc w:val="center"/>
        <w:rPr>
          <w:rFonts w:ascii="Times New Roman" w:hAnsi="Times New Roman"/>
          <w:sz w:val="28"/>
          <w:szCs w:val="28"/>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639850" cy="7762047"/>
            <wp:effectExtent l="19050" t="0" r="0" b="0"/>
            <wp:docPr id="490" name="Рисунок 8" descr="C:\Users\Калзия\Desktop\4.1 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Калзия\Desktop\4.1 С.jpeg"/>
                    <pic:cNvPicPr>
                      <a:picLocks noChangeAspect="1" noChangeArrowheads="1"/>
                    </pic:cNvPicPr>
                  </pic:nvPicPr>
                  <pic:blipFill>
                    <a:blip r:embed="rId11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4399" cy="7768307"/>
                    </a:xfrm>
                    <a:prstGeom prst="rect">
                      <a:avLst/>
                    </a:prstGeom>
                    <a:noFill/>
                    <a:ln>
                      <a:noFill/>
                    </a:ln>
                  </pic:spPr>
                </pic:pic>
              </a:graphicData>
            </a:graphic>
          </wp:inline>
        </w:drawing>
      </w: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rPr>
          <w:rFonts w:ascii="Times New Roman" w:hAnsi="Times New Roman"/>
          <w:sz w:val="28"/>
          <w:szCs w:val="28"/>
          <w:lang w:val="kk-KZ"/>
        </w:rPr>
      </w:pPr>
    </w:p>
    <w:p w:rsidR="0044318E" w:rsidRDefault="0044318E" w:rsidP="0044318E">
      <w:pPr>
        <w:pStyle w:val="a3"/>
        <w:rPr>
          <w:rFonts w:ascii="Times New Roman" w:hAnsi="Times New Roman"/>
          <w:sz w:val="28"/>
          <w:szCs w:val="28"/>
          <w:lang w:val="kk-KZ"/>
        </w:rPr>
      </w:pPr>
    </w:p>
    <w:p w:rsidR="0044318E" w:rsidRDefault="0044318E" w:rsidP="0044318E">
      <w:pPr>
        <w:pStyle w:val="a3"/>
        <w:ind w:firstLine="709"/>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604964" cy="7714034"/>
            <wp:effectExtent l="19050" t="0" r="0" b="0"/>
            <wp:docPr id="491" name="Рисунок 9" descr="C:\Users\Калзия\Desktop\4.2 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Калзия\Desktop\4.2 С.jpeg"/>
                    <pic:cNvPicPr>
                      <a:picLocks noChangeAspect="1" noChangeArrowheads="1"/>
                    </pic:cNvPicPr>
                  </pic:nvPicPr>
                  <pic:blipFill>
                    <a:blip r:embed="rId11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8045" cy="7718274"/>
                    </a:xfrm>
                    <a:prstGeom prst="rect">
                      <a:avLst/>
                    </a:prstGeom>
                    <a:noFill/>
                    <a:ln>
                      <a:noFill/>
                    </a:ln>
                  </pic:spPr>
                </pic:pic>
              </a:graphicData>
            </a:graphic>
          </wp:inline>
        </w:drawing>
      </w: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pStyle w:val="a3"/>
        <w:ind w:firstLine="709"/>
        <w:jc w:val="center"/>
        <w:rPr>
          <w:rFonts w:ascii="Times New Roman" w:hAnsi="Times New Roman"/>
          <w:sz w:val="28"/>
          <w:szCs w:val="28"/>
          <w:lang w:val="kk-KZ"/>
        </w:rPr>
      </w:pPr>
    </w:p>
    <w:p w:rsidR="0044318E" w:rsidRDefault="0044318E" w:rsidP="0044318E">
      <w:pPr>
        <w:pStyle w:val="a3"/>
        <w:rPr>
          <w:rFonts w:ascii="Times New Roman" w:hAnsi="Times New Roman"/>
          <w:sz w:val="28"/>
          <w:szCs w:val="28"/>
          <w:lang w:val="kk-KZ"/>
        </w:rPr>
      </w:pPr>
    </w:p>
    <w:p w:rsidR="0044318E" w:rsidRDefault="0044318E" w:rsidP="0044318E">
      <w:pPr>
        <w:pStyle w:val="a3"/>
        <w:ind w:firstLine="709"/>
        <w:jc w:val="center"/>
        <w:rPr>
          <w:rFonts w:ascii="Times New Roman" w:hAnsi="Times New Roman"/>
          <w:sz w:val="28"/>
          <w:szCs w:val="28"/>
          <w:lang w:val="kk-KZ"/>
        </w:rPr>
      </w:pPr>
      <w:r>
        <w:rPr>
          <w:rFonts w:ascii="Times New Roman" w:hAnsi="Times New Roman"/>
          <w:noProof/>
          <w:sz w:val="28"/>
          <w:szCs w:val="28"/>
        </w:rPr>
        <w:drawing>
          <wp:inline distT="0" distB="0" distL="0" distR="0">
            <wp:extent cx="5718053" cy="7869677"/>
            <wp:effectExtent l="19050" t="0" r="0" b="0"/>
            <wp:docPr id="492" name="Рисунок 11" descr="C:\Users\Калзия\Desktop\5.2 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алзия\Desktop\5.2 С.jpeg"/>
                    <pic:cNvPicPr>
                      <a:picLocks noChangeAspect="1" noChangeArrowheads="1"/>
                    </pic:cNvPicPr>
                  </pic:nvPicPr>
                  <pic:blipFill>
                    <a:blip r:embed="rId11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1196" cy="7874002"/>
                    </a:xfrm>
                    <a:prstGeom prst="rect">
                      <a:avLst/>
                    </a:prstGeom>
                    <a:noFill/>
                    <a:ln>
                      <a:noFill/>
                    </a:ln>
                  </pic:spPr>
                </pic:pic>
              </a:graphicData>
            </a:graphic>
          </wp:inline>
        </w:drawing>
      </w: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ind w:firstLine="709"/>
        <w:jc w:val="center"/>
        <w:rPr>
          <w:rFonts w:ascii="Times New Roman" w:hAnsi="Times New Roman"/>
          <w:sz w:val="28"/>
          <w:szCs w:val="28"/>
          <w:lang w:val="kk-KZ"/>
        </w:rPr>
      </w:pPr>
      <w:r w:rsidRPr="00762AC0">
        <w:rPr>
          <w:rFonts w:ascii="Times New Roman" w:hAnsi="Times New Roman"/>
          <w:noProof/>
          <w:sz w:val="28"/>
          <w:szCs w:val="28"/>
        </w:rPr>
        <w:lastRenderedPageBreak/>
        <w:drawing>
          <wp:inline distT="0" distB="0" distL="0" distR="0">
            <wp:extent cx="5516826" cy="7743217"/>
            <wp:effectExtent l="19050" t="0" r="7674" b="0"/>
            <wp:docPr id="493" name="Рисунок 14" descr="C:\Users\Калзия\Desktop\6.2 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Калзия\Desktop\6.2 С.jpeg"/>
                    <pic:cNvPicPr>
                      <a:picLocks noChangeAspect="1" noChangeArrowheads="1"/>
                    </pic:cNvPicPr>
                  </pic:nvPicPr>
                  <pic:blipFill>
                    <a:blip r:embed="rId11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3647"/>
                    <a:stretch>
                      <a:fillRect/>
                    </a:stretch>
                  </pic:blipFill>
                  <pic:spPr bwMode="auto">
                    <a:xfrm>
                      <a:off x="0" y="0"/>
                      <a:ext cx="5518657" cy="7745787"/>
                    </a:xfrm>
                    <a:prstGeom prst="rect">
                      <a:avLst/>
                    </a:prstGeom>
                    <a:noFill/>
                    <a:ln>
                      <a:noFill/>
                    </a:ln>
                  </pic:spPr>
                </pic:pic>
              </a:graphicData>
            </a:graphic>
          </wp:inline>
        </w:drawing>
      </w: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Pr="00B6185C"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ind w:firstLine="284"/>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744552" cy="7901103"/>
            <wp:effectExtent l="19050" t="0" r="8548" b="0"/>
            <wp:docPr id="494" name="Рисунок 1" descr="D:\Мои документы 2\Отчет за 2020 г\Годовой отчет 2020\Статьи в газетах\Суармалы жердің сортаңдануымен күресу шаралары.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 2\Отчет за 2020 г\Годовой отчет 2020\Статьи в газетах\Суармалы жердің сортаңдануымен күресу шаралары.jpeg"/>
                    <pic:cNvPicPr>
                      <a:picLocks noChangeAspect="1" noChangeArrowheads="1"/>
                    </pic:cNvPicPr>
                  </pic:nvPicPr>
                  <pic:blipFill>
                    <a:blip r:embed="rId115" cstate="print"/>
                    <a:srcRect/>
                    <a:stretch>
                      <a:fillRect/>
                    </a:stretch>
                  </pic:blipFill>
                  <pic:spPr bwMode="auto">
                    <a:xfrm>
                      <a:off x="0" y="0"/>
                      <a:ext cx="5748169" cy="7906078"/>
                    </a:xfrm>
                    <a:prstGeom prst="rect">
                      <a:avLst/>
                    </a:prstGeom>
                    <a:noFill/>
                    <a:ln w="9525">
                      <a:noFill/>
                      <a:miter lim="800000"/>
                      <a:headEnd/>
                      <a:tailEnd/>
                    </a:ln>
                  </pic:spPr>
                </pic:pic>
              </a:graphicData>
            </a:graphic>
          </wp:inline>
        </w:drawing>
      </w: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ind w:firstLine="426"/>
        <w:jc w:val="both"/>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487201" cy="7547141"/>
            <wp:effectExtent l="19050" t="0" r="0" b="0"/>
            <wp:docPr id="495" name="Рисунок 2" descr="D:\Мои документы 2\Отчет за 2020 г\Годовой отчет 2020\Статьи в газетах\Тұзды топыраққа қарсы күрес әдістері.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 2\Отчет за 2020 г\Годовой отчет 2020\Статьи в газетах\Тұзды топыраққа қарсы күрес әдістері.jpeg"/>
                    <pic:cNvPicPr>
                      <a:picLocks noChangeAspect="1" noChangeArrowheads="1"/>
                    </pic:cNvPicPr>
                  </pic:nvPicPr>
                  <pic:blipFill>
                    <a:blip r:embed="rId116" cstate="print"/>
                    <a:srcRect/>
                    <a:stretch>
                      <a:fillRect/>
                    </a:stretch>
                  </pic:blipFill>
                  <pic:spPr bwMode="auto">
                    <a:xfrm>
                      <a:off x="0" y="0"/>
                      <a:ext cx="5490656" cy="7551893"/>
                    </a:xfrm>
                    <a:prstGeom prst="rect">
                      <a:avLst/>
                    </a:prstGeom>
                    <a:noFill/>
                    <a:ln w="9525">
                      <a:noFill/>
                      <a:miter lim="800000"/>
                      <a:headEnd/>
                      <a:tailEnd/>
                    </a:ln>
                  </pic:spPr>
                </pic:pic>
              </a:graphicData>
            </a:graphic>
          </wp:inline>
        </w:drawing>
      </w: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ind w:firstLine="709"/>
        <w:jc w:val="center"/>
        <w:rPr>
          <w:rFonts w:ascii="Times New Roman" w:hAnsi="Times New Roman"/>
          <w:sz w:val="28"/>
          <w:szCs w:val="28"/>
          <w:lang w:val="kk-KZ"/>
        </w:rPr>
      </w:pPr>
    </w:p>
    <w:p w:rsidR="0044318E" w:rsidRDefault="0044318E" w:rsidP="0044318E">
      <w:pPr>
        <w:pStyle w:val="a3"/>
        <w:ind w:firstLine="709"/>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730254" cy="7881438"/>
            <wp:effectExtent l="19050" t="0" r="3796" b="0"/>
            <wp:docPr id="496" name="Рисунок 3" descr="D:\Мои документы 2\Отчет за 2020 г\Годовой отчет 2020\Статьи в газетах\Мақта егу технологиясы.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документы 2\Отчет за 2020 г\Годовой отчет 2020\Статьи в газетах\Мақта егу технологиясы.jpeg"/>
                    <pic:cNvPicPr>
                      <a:picLocks noChangeAspect="1" noChangeArrowheads="1"/>
                    </pic:cNvPicPr>
                  </pic:nvPicPr>
                  <pic:blipFill>
                    <a:blip r:embed="rId117" cstate="print"/>
                    <a:srcRect/>
                    <a:stretch>
                      <a:fillRect/>
                    </a:stretch>
                  </pic:blipFill>
                  <pic:spPr bwMode="auto">
                    <a:xfrm>
                      <a:off x="0" y="0"/>
                      <a:ext cx="5733862" cy="7886400"/>
                    </a:xfrm>
                    <a:prstGeom prst="rect">
                      <a:avLst/>
                    </a:prstGeom>
                    <a:noFill/>
                    <a:ln w="9525">
                      <a:noFill/>
                      <a:miter lim="800000"/>
                      <a:headEnd/>
                      <a:tailEnd/>
                    </a:ln>
                  </pic:spPr>
                </pic:pic>
              </a:graphicData>
            </a:graphic>
          </wp:inline>
        </w:drawing>
      </w: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907685" cy="7796981"/>
            <wp:effectExtent l="19050" t="0" r="0" b="0"/>
            <wp:docPr id="497" name="Рисунок 4" descr="D:\Мои документы 2\Отчет за 2020 г\Годовой отчет 2020\Статьи в газетах\Топырақты сапалы өңдеу - маңызды шаралардың бірі.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документы 2\Отчет за 2020 г\Годовой отчет 2020\Статьи в газетах\Топырақты сапалы өңдеу - маңызды шаралардың бірі.jpeg"/>
                    <pic:cNvPicPr>
                      <a:picLocks noChangeAspect="1" noChangeArrowheads="1"/>
                    </pic:cNvPicPr>
                  </pic:nvPicPr>
                  <pic:blipFill>
                    <a:blip r:embed="rId118" cstate="print"/>
                    <a:srcRect t="4089"/>
                    <a:stretch>
                      <a:fillRect/>
                    </a:stretch>
                  </pic:blipFill>
                  <pic:spPr bwMode="auto">
                    <a:xfrm>
                      <a:off x="0" y="0"/>
                      <a:ext cx="5907685" cy="7796981"/>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lang w:val="kk-KZ"/>
        </w:rPr>
      </w:pP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ind w:firstLine="284"/>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923266" cy="8146909"/>
            <wp:effectExtent l="19050" t="0" r="1284" b="0"/>
            <wp:docPr id="498" name="Рисунок 5" descr="D:\Мои документы 2\Отчет за 2020 г\Годовой отчет 2020\Статьи в газетах\Өрмекші-кене - қауіпті зиянке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ои документы 2\Отчет за 2020 г\Годовой отчет 2020\Статьи в газетах\Өрмекші-кене - қауіпті зиянкес.jpeg"/>
                    <pic:cNvPicPr>
                      <a:picLocks noChangeAspect="1" noChangeArrowheads="1"/>
                    </pic:cNvPicPr>
                  </pic:nvPicPr>
                  <pic:blipFill>
                    <a:blip r:embed="rId119" cstate="print"/>
                    <a:srcRect/>
                    <a:stretch>
                      <a:fillRect/>
                    </a:stretch>
                  </pic:blipFill>
                  <pic:spPr bwMode="auto">
                    <a:xfrm>
                      <a:off x="0" y="0"/>
                      <a:ext cx="5926995" cy="8152039"/>
                    </a:xfrm>
                    <a:prstGeom prst="rect">
                      <a:avLst/>
                    </a:prstGeom>
                    <a:noFill/>
                    <a:ln w="9525">
                      <a:noFill/>
                      <a:miter lim="800000"/>
                      <a:headEnd/>
                      <a:tailEnd/>
                    </a:ln>
                  </pic:spPr>
                </pic:pic>
              </a:graphicData>
            </a:graphic>
          </wp:inline>
        </w:drawing>
      </w:r>
    </w:p>
    <w:p w:rsidR="0044318E" w:rsidRDefault="0044318E" w:rsidP="0044318E">
      <w:pPr>
        <w:pStyle w:val="a3"/>
        <w:jc w:val="center"/>
        <w:rPr>
          <w:rFonts w:ascii="Times New Roman" w:hAnsi="Times New Roman"/>
          <w:sz w:val="28"/>
          <w:szCs w:val="28"/>
          <w:lang w:val="kk-KZ"/>
        </w:rPr>
      </w:pPr>
    </w:p>
    <w:p w:rsidR="0044318E" w:rsidRDefault="0044318E" w:rsidP="0044318E">
      <w:pPr>
        <w:pStyle w:val="a3"/>
        <w:ind w:firstLine="709"/>
        <w:jc w:val="center"/>
        <w:rPr>
          <w:rFonts w:ascii="Times New Roman" w:hAnsi="Times New Roman"/>
          <w:sz w:val="28"/>
          <w:szCs w:val="28"/>
          <w:lang w:val="kk-KZ"/>
        </w:rPr>
      </w:pPr>
    </w:p>
    <w:p w:rsidR="0044318E" w:rsidRDefault="0044318E" w:rsidP="0044318E">
      <w:pPr>
        <w:pStyle w:val="a3"/>
        <w:ind w:firstLine="284"/>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5901820" cy="8117412"/>
            <wp:effectExtent l="19050" t="0" r="3680" b="0"/>
            <wp:docPr id="499" name="Рисунок 6" descr="D:\Мои документы 2\Отчет за 2020 г\Годовой отчет 2020\Статьи в газетах\Дефолиацияны сапалы жүргізейі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ои документы 2\Отчет за 2020 г\Годовой отчет 2020\Статьи в газетах\Дефолиацияны сапалы жүргізейік.jpeg"/>
                    <pic:cNvPicPr>
                      <a:picLocks noChangeAspect="1" noChangeArrowheads="1"/>
                    </pic:cNvPicPr>
                  </pic:nvPicPr>
                  <pic:blipFill>
                    <a:blip r:embed="rId120" cstate="print"/>
                    <a:srcRect/>
                    <a:stretch>
                      <a:fillRect/>
                    </a:stretch>
                  </pic:blipFill>
                  <pic:spPr bwMode="auto">
                    <a:xfrm>
                      <a:off x="0" y="0"/>
                      <a:ext cx="5905536" cy="8122523"/>
                    </a:xfrm>
                    <a:prstGeom prst="rect">
                      <a:avLst/>
                    </a:prstGeom>
                    <a:noFill/>
                    <a:ln w="9525">
                      <a:noFill/>
                      <a:miter lim="800000"/>
                      <a:headEnd/>
                      <a:tailEnd/>
                    </a:ln>
                  </pic:spPr>
                </pic:pic>
              </a:graphicData>
            </a:graphic>
          </wp:inline>
        </w:drawing>
      </w:r>
    </w:p>
    <w:p w:rsidR="0044318E" w:rsidRDefault="0044318E" w:rsidP="0044318E">
      <w:pPr>
        <w:pStyle w:val="a3"/>
        <w:ind w:firstLine="709"/>
        <w:jc w:val="center"/>
        <w:rPr>
          <w:rFonts w:ascii="Times New Roman" w:hAnsi="Times New Roman"/>
          <w:sz w:val="28"/>
          <w:szCs w:val="28"/>
          <w:lang w:val="kk-KZ"/>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Pr="0015194A" w:rsidRDefault="0044318E" w:rsidP="0044318E">
      <w:pPr>
        <w:spacing w:after="0" w:line="240" w:lineRule="auto"/>
        <w:jc w:val="center"/>
        <w:rPr>
          <w:rFonts w:ascii="Times New Roman" w:hAnsi="Times New Roman"/>
          <w:b/>
          <w:sz w:val="24"/>
          <w:szCs w:val="24"/>
        </w:rPr>
      </w:pPr>
      <w:r w:rsidRPr="0015194A">
        <w:rPr>
          <w:rFonts w:ascii="Times New Roman" w:hAnsi="Times New Roman"/>
          <w:b/>
          <w:sz w:val="24"/>
          <w:szCs w:val="24"/>
        </w:rPr>
        <w:lastRenderedPageBreak/>
        <w:t xml:space="preserve">ПРИЛОЖЕНИЕ </w:t>
      </w:r>
      <w:r>
        <w:rPr>
          <w:rFonts w:ascii="Times New Roman" w:hAnsi="Times New Roman"/>
          <w:b/>
          <w:sz w:val="24"/>
          <w:szCs w:val="24"/>
        </w:rPr>
        <w:t>10</w:t>
      </w:r>
    </w:p>
    <w:p w:rsidR="0044318E" w:rsidRPr="009E7BE4" w:rsidRDefault="0044318E" w:rsidP="0044318E">
      <w:pPr>
        <w:spacing w:after="0" w:line="240" w:lineRule="auto"/>
        <w:jc w:val="center"/>
        <w:rPr>
          <w:rFonts w:ascii="Times New Roman" w:hAnsi="Times New Roman"/>
          <w:b/>
          <w:sz w:val="20"/>
          <w:szCs w:val="20"/>
        </w:rPr>
      </w:pPr>
    </w:p>
    <w:p w:rsidR="0044318E" w:rsidRPr="0015194A" w:rsidRDefault="0044318E" w:rsidP="0044318E">
      <w:pPr>
        <w:spacing w:after="0" w:line="240" w:lineRule="auto"/>
        <w:jc w:val="center"/>
        <w:rPr>
          <w:rFonts w:ascii="Times New Roman" w:hAnsi="Times New Roman"/>
          <w:b/>
          <w:sz w:val="24"/>
          <w:szCs w:val="24"/>
        </w:rPr>
      </w:pPr>
      <w:r w:rsidRPr="0015194A">
        <w:rPr>
          <w:rFonts w:ascii="Times New Roman" w:hAnsi="Times New Roman"/>
          <w:b/>
          <w:sz w:val="24"/>
          <w:szCs w:val="24"/>
        </w:rPr>
        <w:t>Р</w:t>
      </w:r>
      <w:r w:rsidR="009E7BE4" w:rsidRPr="0015194A">
        <w:rPr>
          <w:rFonts w:ascii="Times New Roman" w:hAnsi="Times New Roman"/>
          <w:b/>
          <w:sz w:val="24"/>
          <w:szCs w:val="24"/>
        </w:rPr>
        <w:t xml:space="preserve">екомендации и </w:t>
      </w:r>
      <w:r w:rsidR="009E7BE4" w:rsidRPr="0015194A">
        <w:rPr>
          <w:rFonts w:ascii="Times New Roman" w:hAnsi="Times New Roman"/>
          <w:b/>
          <w:sz w:val="24"/>
          <w:szCs w:val="24"/>
          <w:lang w:val="kk-KZ"/>
        </w:rPr>
        <w:t>методическое указание</w:t>
      </w:r>
    </w:p>
    <w:p w:rsidR="0044318E" w:rsidRPr="009E7BE4" w:rsidRDefault="0044318E" w:rsidP="0044318E">
      <w:pPr>
        <w:spacing w:after="0" w:line="240" w:lineRule="auto"/>
        <w:ind w:firstLine="709"/>
        <w:jc w:val="both"/>
        <w:rPr>
          <w:rFonts w:ascii="Times New Roman" w:hAnsi="Times New Roman"/>
          <w:sz w:val="24"/>
          <w:szCs w:val="24"/>
        </w:rPr>
      </w:pPr>
    </w:p>
    <w:p w:rsidR="0044318E" w:rsidRPr="00B117EC" w:rsidRDefault="0044318E" w:rsidP="00B117EC">
      <w:pPr>
        <w:spacing w:after="0" w:line="360" w:lineRule="auto"/>
        <w:ind w:firstLine="709"/>
        <w:jc w:val="both"/>
        <w:rPr>
          <w:rFonts w:ascii="Times New Roman" w:hAnsi="Times New Roman"/>
          <w:sz w:val="24"/>
          <w:szCs w:val="24"/>
        </w:rPr>
      </w:pPr>
      <w:r w:rsidRPr="00B117EC">
        <w:rPr>
          <w:rFonts w:ascii="Times New Roman" w:hAnsi="Times New Roman"/>
          <w:sz w:val="24"/>
          <w:szCs w:val="24"/>
        </w:rPr>
        <w:t>1 Бигараев О., Костаков А., Тагаев А., Махмаджанов С. Технологии выращивания хлопчатника, повышающие урожайности и качества продукции в условиях туркестанской области. – Атакент. – 2020. – 26 с.</w:t>
      </w:r>
    </w:p>
    <w:p w:rsidR="0044318E" w:rsidRPr="00B117EC" w:rsidRDefault="0044318E" w:rsidP="00B117EC">
      <w:pPr>
        <w:spacing w:after="0" w:line="360" w:lineRule="auto"/>
        <w:ind w:firstLine="709"/>
        <w:jc w:val="both"/>
        <w:rPr>
          <w:rFonts w:ascii="Times New Roman" w:hAnsi="Times New Roman"/>
          <w:sz w:val="24"/>
          <w:szCs w:val="24"/>
        </w:rPr>
      </w:pPr>
      <w:r w:rsidRPr="00B117EC">
        <w:rPr>
          <w:rFonts w:ascii="Times New Roman" w:hAnsi="Times New Roman"/>
          <w:sz w:val="24"/>
          <w:szCs w:val="24"/>
        </w:rPr>
        <w:t xml:space="preserve">2  Бигараев О., Костаков А., Аликперова А.А., Тагаев А., Махмаджанов С. </w:t>
      </w:r>
      <w:r w:rsidRPr="00B117EC">
        <w:rPr>
          <w:rFonts w:ascii="Times New Roman" w:hAnsi="Times New Roman"/>
          <w:sz w:val="24"/>
          <w:szCs w:val="24"/>
          <w:lang w:val="kk-KZ"/>
        </w:rPr>
        <w:t>Рекомендации по применению усовершенстввованных методов контоля численности особо опасных вредителей хлопчатника (агротехнические, биологические и химические)</w:t>
      </w:r>
      <w:r w:rsidRPr="00B117EC">
        <w:rPr>
          <w:rFonts w:ascii="Times New Roman" w:hAnsi="Times New Roman"/>
          <w:sz w:val="24"/>
          <w:szCs w:val="24"/>
        </w:rPr>
        <w:t>. – Атакент. – 2020. – 24 с.</w:t>
      </w:r>
    </w:p>
    <w:p w:rsidR="0044318E" w:rsidRPr="00B117EC" w:rsidRDefault="0044318E" w:rsidP="00B117EC">
      <w:pPr>
        <w:spacing w:after="0" w:line="360" w:lineRule="auto"/>
        <w:ind w:firstLine="709"/>
        <w:jc w:val="both"/>
        <w:rPr>
          <w:rFonts w:ascii="Times New Roman" w:hAnsi="Times New Roman"/>
          <w:sz w:val="24"/>
          <w:szCs w:val="24"/>
        </w:rPr>
      </w:pPr>
      <w:r w:rsidRPr="00B117EC">
        <w:rPr>
          <w:rFonts w:ascii="Times New Roman" w:hAnsi="Times New Roman"/>
          <w:sz w:val="24"/>
          <w:szCs w:val="24"/>
        </w:rPr>
        <w:t>3 Бигараев О., Костаков А., Аликперова А.А. М</w:t>
      </w:r>
      <w:r w:rsidRPr="00B117EC">
        <w:rPr>
          <w:rFonts w:ascii="Times New Roman" w:hAnsi="Times New Roman"/>
          <w:sz w:val="24"/>
          <w:szCs w:val="24"/>
          <w:lang w:val="kk-KZ"/>
        </w:rPr>
        <w:t>етодическое указание по массовому производству и прменению бракона, златоглазки и трихограммы против вредителей хлопчатника</w:t>
      </w:r>
      <w:r w:rsidRPr="00B117EC">
        <w:rPr>
          <w:rFonts w:ascii="Times New Roman" w:hAnsi="Times New Roman"/>
          <w:sz w:val="24"/>
          <w:szCs w:val="24"/>
        </w:rPr>
        <w:t>. – Атакент. – 2020. – 35 с.</w:t>
      </w:r>
    </w:p>
    <w:p w:rsidR="0044318E" w:rsidRPr="00731779" w:rsidRDefault="0044318E" w:rsidP="0044318E">
      <w:pPr>
        <w:pStyle w:val="a5"/>
        <w:spacing w:after="0" w:line="240" w:lineRule="auto"/>
        <w:ind w:left="0" w:firstLine="709"/>
        <w:jc w:val="both"/>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Pr="00055B22" w:rsidRDefault="0044318E" w:rsidP="0044318E">
      <w:pPr>
        <w:spacing w:after="0" w:line="240" w:lineRule="auto"/>
        <w:jc w:val="center"/>
        <w:rPr>
          <w:rFonts w:ascii="Times New Roman" w:hAnsi="Times New Roman"/>
          <w:b/>
          <w:sz w:val="24"/>
          <w:szCs w:val="24"/>
        </w:rPr>
      </w:pPr>
      <w:r>
        <w:rPr>
          <w:rFonts w:ascii="Times New Roman" w:hAnsi="Times New Roman"/>
          <w:b/>
          <w:sz w:val="24"/>
          <w:szCs w:val="24"/>
        </w:rPr>
        <w:lastRenderedPageBreak/>
        <w:t>ПРИЛОЖЕНИЕ 11</w:t>
      </w:r>
    </w:p>
    <w:p w:rsidR="0044318E" w:rsidRPr="009E7BE4" w:rsidRDefault="0044318E" w:rsidP="0044318E">
      <w:pPr>
        <w:spacing w:after="0" w:line="240" w:lineRule="auto"/>
        <w:jc w:val="center"/>
        <w:rPr>
          <w:rFonts w:ascii="Times New Roman" w:hAnsi="Times New Roman"/>
          <w:b/>
          <w:sz w:val="20"/>
          <w:szCs w:val="20"/>
        </w:rPr>
      </w:pPr>
    </w:p>
    <w:p w:rsidR="0044318E" w:rsidRPr="00055B22" w:rsidRDefault="0044318E" w:rsidP="0044318E">
      <w:pPr>
        <w:spacing w:after="0" w:line="360" w:lineRule="auto"/>
        <w:jc w:val="center"/>
        <w:rPr>
          <w:rFonts w:ascii="Times New Roman" w:hAnsi="Times New Roman"/>
          <w:b/>
          <w:sz w:val="24"/>
          <w:szCs w:val="24"/>
        </w:rPr>
      </w:pPr>
      <w:r w:rsidRPr="00055B22">
        <w:rPr>
          <w:rFonts w:ascii="Times New Roman" w:hAnsi="Times New Roman"/>
          <w:b/>
          <w:sz w:val="24"/>
          <w:szCs w:val="24"/>
        </w:rPr>
        <w:t>Т</w:t>
      </w:r>
      <w:r w:rsidR="009E7BE4" w:rsidRPr="00055B22">
        <w:rPr>
          <w:rFonts w:ascii="Times New Roman" w:hAnsi="Times New Roman"/>
          <w:b/>
          <w:sz w:val="24"/>
          <w:szCs w:val="24"/>
        </w:rPr>
        <w:t>ехнологии выращивания хлопчатника, повышающие урожайности и качества продукции в условиях туркестанской области</w:t>
      </w: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4198989" cy="5998892"/>
            <wp:effectExtent l="19050" t="0" r="0" b="0"/>
            <wp:docPr id="500" name="Рисунок 7" descr="D:\Мои документы 2\Отчет за 2020 г\Годовой отчет 2020\Рекомендации\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Мои документы 2\Отчет за 2020 г\Годовой отчет 2020\Рекомендации\1-1.jpeg"/>
                    <pic:cNvPicPr>
                      <a:picLocks noChangeAspect="1" noChangeArrowheads="1"/>
                    </pic:cNvPicPr>
                  </pic:nvPicPr>
                  <pic:blipFill>
                    <a:blip r:embed="rId121" cstate="print"/>
                    <a:srcRect l="14960" t="1402" r="16385" b="27322"/>
                    <a:stretch>
                      <a:fillRect/>
                    </a:stretch>
                  </pic:blipFill>
                  <pic:spPr bwMode="auto">
                    <a:xfrm>
                      <a:off x="0" y="0"/>
                      <a:ext cx="4198989" cy="5998892"/>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r w:rsidRPr="00051FD0">
        <w:rPr>
          <w:rFonts w:ascii="Times New Roman" w:hAnsi="Times New Roman"/>
          <w:noProof/>
          <w:sz w:val="28"/>
          <w:szCs w:val="28"/>
        </w:rPr>
        <w:lastRenderedPageBreak/>
        <w:drawing>
          <wp:inline distT="0" distB="0" distL="0" distR="0">
            <wp:extent cx="4075922" cy="5987845"/>
            <wp:effectExtent l="19050" t="0" r="778" b="0"/>
            <wp:docPr id="501" name="Рисунок 8" descr="D:\Мои документы 2\Отчет за 2020 г\Годовой отчет 2020\Рекомендации\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Мои документы 2\Отчет за 2020 г\Годовой отчет 2020\Рекомендации\1-2.jpeg"/>
                    <pic:cNvPicPr>
                      <a:picLocks noChangeAspect="1" noChangeArrowheads="1"/>
                    </pic:cNvPicPr>
                  </pic:nvPicPr>
                  <pic:blipFill>
                    <a:blip r:embed="rId122" cstate="print"/>
                    <a:srcRect l="20908" r="12529" b="28855"/>
                    <a:stretch>
                      <a:fillRect/>
                    </a:stretch>
                  </pic:blipFill>
                  <pic:spPr bwMode="auto">
                    <a:xfrm>
                      <a:off x="0" y="0"/>
                      <a:ext cx="4075922" cy="5987845"/>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4257982" cy="6017342"/>
            <wp:effectExtent l="19050" t="0" r="9218" b="0"/>
            <wp:docPr id="502" name="Рисунок 9" descr="D:\Мои документы 2\Отчет за 2020 г\Годовой отчет 2020\Рекомендации\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Мои документы 2\Отчет за 2020 г\Годовой отчет 2020\Рекомендации\2-1.jpeg"/>
                    <pic:cNvPicPr>
                      <a:picLocks noChangeAspect="1" noChangeArrowheads="1"/>
                    </pic:cNvPicPr>
                  </pic:nvPicPr>
                  <pic:blipFill>
                    <a:blip r:embed="rId123" cstate="print"/>
                    <a:srcRect l="18658" r="11735" b="28505"/>
                    <a:stretch>
                      <a:fillRect/>
                    </a:stretch>
                  </pic:blipFill>
                  <pic:spPr bwMode="auto">
                    <a:xfrm>
                      <a:off x="0" y="0"/>
                      <a:ext cx="4257982" cy="6017342"/>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4302063" cy="6007510"/>
            <wp:effectExtent l="19050" t="0" r="3237" b="0"/>
            <wp:docPr id="503" name="Рисунок 10" descr="D:\Мои документы 2\Отчет за 2020 г\Годовой отчет 2020\Рекомендации\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Мои документы 2\Отчет за 2020 г\Годовой отчет 2020\Рекомендации\2-2.jpeg"/>
                    <pic:cNvPicPr>
                      <a:picLocks noChangeAspect="1" noChangeArrowheads="1"/>
                    </pic:cNvPicPr>
                  </pic:nvPicPr>
                  <pic:blipFill>
                    <a:blip r:embed="rId124" cstate="print"/>
                    <a:srcRect l="20574" r="9163" b="28621"/>
                    <a:stretch>
                      <a:fillRect/>
                    </a:stretch>
                  </pic:blipFill>
                  <pic:spPr bwMode="auto">
                    <a:xfrm>
                      <a:off x="0" y="0"/>
                      <a:ext cx="4302063" cy="6007510"/>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4267815" cy="5997677"/>
            <wp:effectExtent l="19050" t="0" r="0" b="0"/>
            <wp:docPr id="504" name="Рисунок 11" descr="D:\Мои документы 2\Отчет за 2020 г\Годовой отчет 2020\Рекомендации\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Мои документы 2\Отчет за 2020 г\Годовой отчет 2020\Рекомендации\3-1.jpeg"/>
                    <pic:cNvPicPr>
                      <a:picLocks noChangeAspect="1" noChangeArrowheads="1"/>
                    </pic:cNvPicPr>
                  </pic:nvPicPr>
                  <pic:blipFill>
                    <a:blip r:embed="rId125" cstate="print"/>
                    <a:srcRect l="16568" r="13664" b="28738"/>
                    <a:stretch>
                      <a:fillRect/>
                    </a:stretch>
                  </pic:blipFill>
                  <pic:spPr bwMode="auto">
                    <a:xfrm>
                      <a:off x="0" y="0"/>
                      <a:ext cx="4267815" cy="5997677"/>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4262100" cy="5978013"/>
            <wp:effectExtent l="19050" t="0" r="5100" b="0"/>
            <wp:docPr id="505" name="Рисунок 12" descr="D:\Мои документы 2\Отчет за 2020 г\Годовой отчет 2020\Рекомендации\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Мои документы 2\Отчет за 2020 г\Годовой отчет 2020\Рекомендации\3-2.jpeg"/>
                    <pic:cNvPicPr>
                      <a:picLocks noChangeAspect="1" noChangeArrowheads="1"/>
                    </pic:cNvPicPr>
                  </pic:nvPicPr>
                  <pic:blipFill>
                    <a:blip r:embed="rId126" cstate="print"/>
                    <a:srcRect l="16555" r="13825" b="28972"/>
                    <a:stretch>
                      <a:fillRect/>
                    </a:stretch>
                  </pic:blipFill>
                  <pic:spPr bwMode="auto">
                    <a:xfrm>
                      <a:off x="0" y="0"/>
                      <a:ext cx="4262100" cy="5978013"/>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Pr="00055B22" w:rsidRDefault="0044318E" w:rsidP="0044318E">
      <w:pPr>
        <w:spacing w:after="0" w:line="240" w:lineRule="auto"/>
        <w:jc w:val="center"/>
        <w:rPr>
          <w:rFonts w:ascii="Times New Roman" w:hAnsi="Times New Roman"/>
          <w:b/>
          <w:sz w:val="24"/>
          <w:szCs w:val="24"/>
        </w:rPr>
      </w:pPr>
      <w:r>
        <w:rPr>
          <w:rFonts w:ascii="Times New Roman" w:hAnsi="Times New Roman"/>
          <w:b/>
          <w:sz w:val="24"/>
          <w:szCs w:val="24"/>
        </w:rPr>
        <w:lastRenderedPageBreak/>
        <w:t>ПРИЛОЖЕНИЕ 12</w:t>
      </w:r>
    </w:p>
    <w:p w:rsidR="0044318E" w:rsidRPr="009E7BE4" w:rsidRDefault="0044318E" w:rsidP="0044318E">
      <w:pPr>
        <w:spacing w:after="0" w:line="240" w:lineRule="auto"/>
        <w:jc w:val="center"/>
        <w:rPr>
          <w:rFonts w:ascii="Times New Roman" w:hAnsi="Times New Roman"/>
          <w:b/>
          <w:sz w:val="20"/>
          <w:szCs w:val="20"/>
          <w:lang w:val="kk-KZ"/>
        </w:rPr>
      </w:pPr>
    </w:p>
    <w:p w:rsidR="0044318E" w:rsidRPr="00055B22" w:rsidRDefault="0044318E" w:rsidP="0044318E">
      <w:pPr>
        <w:spacing w:after="0" w:line="240" w:lineRule="auto"/>
        <w:jc w:val="center"/>
        <w:rPr>
          <w:rFonts w:ascii="Times New Roman" w:hAnsi="Times New Roman"/>
          <w:b/>
          <w:sz w:val="24"/>
          <w:szCs w:val="24"/>
        </w:rPr>
      </w:pPr>
      <w:r w:rsidRPr="00055B22">
        <w:rPr>
          <w:rFonts w:ascii="Times New Roman" w:hAnsi="Times New Roman"/>
          <w:b/>
          <w:sz w:val="24"/>
          <w:szCs w:val="24"/>
          <w:lang w:val="kk-KZ"/>
        </w:rPr>
        <w:t>З</w:t>
      </w:r>
      <w:r w:rsidR="009E7BE4" w:rsidRPr="00055B22">
        <w:rPr>
          <w:rFonts w:ascii="Times New Roman" w:hAnsi="Times New Roman"/>
          <w:b/>
          <w:sz w:val="24"/>
          <w:szCs w:val="24"/>
          <w:lang w:val="kk-KZ"/>
        </w:rPr>
        <w:t>аявка на получение патента на полезную модель</w:t>
      </w:r>
    </w:p>
    <w:p w:rsidR="0044318E" w:rsidRPr="009E7BE4" w:rsidRDefault="0044318E" w:rsidP="0044318E">
      <w:pPr>
        <w:spacing w:after="0" w:line="240" w:lineRule="auto"/>
        <w:jc w:val="center"/>
        <w:rPr>
          <w:rFonts w:ascii="Times New Roman" w:hAnsi="Times New Roman"/>
          <w:sz w:val="20"/>
          <w:szCs w:val="20"/>
        </w:rPr>
      </w:pPr>
    </w:p>
    <w:p w:rsidR="0044318E" w:rsidRDefault="0044318E" w:rsidP="0044318E">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5702709" cy="7843552"/>
            <wp:effectExtent l="19050" t="0" r="0" b="0"/>
            <wp:docPr id="506" name="Рисунок 22" descr="D:\Мои документы 2\Отчет за 2020 г\Годовой отчет 2020\заявление и договора\заявление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Мои документы 2\Отчет за 2020 г\Годовой отчет 2020\заявление и договора\заявление 1.jpeg"/>
                    <pic:cNvPicPr>
                      <a:picLocks noChangeAspect="1" noChangeArrowheads="1"/>
                    </pic:cNvPicPr>
                  </pic:nvPicPr>
                  <pic:blipFill>
                    <a:blip r:embed="rId127" cstate="print"/>
                    <a:srcRect/>
                    <a:stretch>
                      <a:fillRect/>
                    </a:stretch>
                  </pic:blipFill>
                  <pic:spPr bwMode="auto">
                    <a:xfrm>
                      <a:off x="0" y="0"/>
                      <a:ext cx="5706300" cy="7848491"/>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Pr="00762AC0" w:rsidRDefault="0044318E" w:rsidP="0044318E">
      <w:pPr>
        <w:spacing w:after="0" w:line="240" w:lineRule="auto"/>
        <w:rPr>
          <w:rFonts w:ascii="Times New Roman" w:eastAsiaTheme="minorHAnsi" w:hAnsi="Times New Roman"/>
          <w:bCs/>
          <w:sz w:val="28"/>
          <w:szCs w:val="28"/>
          <w:lang w:val="kk-KZ" w:eastAsia="en-US"/>
        </w:rPr>
      </w:pPr>
    </w:p>
    <w:p w:rsidR="0044318E" w:rsidRDefault="0044318E" w:rsidP="0044318E">
      <w:pPr>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780294" cy="7950264"/>
            <wp:effectExtent l="19050" t="0" r="0" b="0"/>
            <wp:docPr id="507" name="Рисунок 23" descr="D:\Мои документы 2\Отчет за 2020 г\Годовой отчет 2020\заявление и договора\заявление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Мои документы 2\Отчет за 2020 г\Годовой отчет 2020\заявление и договора\заявление 2.jpeg"/>
                    <pic:cNvPicPr>
                      <a:picLocks noChangeAspect="1" noChangeArrowheads="1"/>
                    </pic:cNvPicPr>
                  </pic:nvPicPr>
                  <pic:blipFill>
                    <a:blip r:embed="rId128" cstate="print"/>
                    <a:srcRect/>
                    <a:stretch>
                      <a:fillRect/>
                    </a:stretch>
                  </pic:blipFill>
                  <pic:spPr bwMode="auto">
                    <a:xfrm>
                      <a:off x="0" y="0"/>
                      <a:ext cx="5783933" cy="7955270"/>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9E7BE4" w:rsidRDefault="009E7BE4" w:rsidP="0044318E">
      <w:pPr>
        <w:spacing w:after="0" w:line="240" w:lineRule="auto"/>
        <w:jc w:val="center"/>
        <w:rPr>
          <w:rFonts w:ascii="Times New Roman" w:hAnsi="Times New Roman"/>
          <w:b/>
          <w:sz w:val="24"/>
          <w:szCs w:val="24"/>
          <w:lang w:val="kk-KZ"/>
        </w:rPr>
      </w:pPr>
    </w:p>
    <w:p w:rsidR="0044318E" w:rsidRPr="00055B22" w:rsidRDefault="0044318E" w:rsidP="0044318E">
      <w:pPr>
        <w:spacing w:after="0" w:line="240" w:lineRule="auto"/>
        <w:jc w:val="center"/>
        <w:rPr>
          <w:rFonts w:ascii="Times New Roman" w:hAnsi="Times New Roman"/>
          <w:b/>
          <w:sz w:val="24"/>
          <w:szCs w:val="24"/>
        </w:rPr>
      </w:pPr>
      <w:r>
        <w:rPr>
          <w:rFonts w:ascii="Times New Roman" w:hAnsi="Times New Roman"/>
          <w:b/>
          <w:sz w:val="24"/>
          <w:szCs w:val="24"/>
        </w:rPr>
        <w:lastRenderedPageBreak/>
        <w:t>ПРИЛОЖЕНИЕ 13</w:t>
      </w:r>
    </w:p>
    <w:p w:rsidR="0044318E" w:rsidRPr="009E7BE4" w:rsidRDefault="0044318E" w:rsidP="0044318E">
      <w:pPr>
        <w:spacing w:after="0" w:line="240" w:lineRule="auto"/>
        <w:jc w:val="center"/>
        <w:rPr>
          <w:rFonts w:ascii="Times New Roman" w:hAnsi="Times New Roman"/>
          <w:b/>
          <w:sz w:val="20"/>
          <w:szCs w:val="20"/>
        </w:rPr>
      </w:pPr>
    </w:p>
    <w:p w:rsidR="0044318E" w:rsidRPr="00055B22" w:rsidRDefault="0044318E" w:rsidP="0044318E">
      <w:pPr>
        <w:spacing w:after="0" w:line="360" w:lineRule="auto"/>
        <w:jc w:val="center"/>
        <w:rPr>
          <w:rFonts w:ascii="Times New Roman" w:hAnsi="Times New Roman"/>
          <w:b/>
          <w:sz w:val="24"/>
          <w:szCs w:val="24"/>
        </w:rPr>
      </w:pPr>
      <w:r w:rsidRPr="00055B22">
        <w:rPr>
          <w:rFonts w:ascii="Times New Roman" w:hAnsi="Times New Roman"/>
          <w:b/>
          <w:sz w:val="24"/>
          <w:szCs w:val="24"/>
        </w:rPr>
        <w:t>Л</w:t>
      </w:r>
      <w:r w:rsidR="009E7BE4" w:rsidRPr="00055B22">
        <w:rPr>
          <w:rFonts w:ascii="Times New Roman" w:hAnsi="Times New Roman"/>
          <w:b/>
          <w:sz w:val="24"/>
          <w:szCs w:val="24"/>
        </w:rPr>
        <w:t xml:space="preserve">ицензионное соглашение с сельхозтоваропроизводителем </w:t>
      </w:r>
    </w:p>
    <w:p w:rsidR="0044318E" w:rsidRPr="009E7BE4" w:rsidRDefault="0044318E" w:rsidP="0044318E">
      <w:pPr>
        <w:spacing w:after="0" w:line="240" w:lineRule="auto"/>
        <w:jc w:val="center"/>
        <w:rPr>
          <w:rFonts w:ascii="Times New Roman" w:hAnsi="Times New Roman"/>
          <w:sz w:val="20"/>
          <w:szCs w:val="20"/>
        </w:rPr>
      </w:pPr>
    </w:p>
    <w:p w:rsidR="0044318E" w:rsidRDefault="0044318E" w:rsidP="0044318E">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5408567" cy="7438987"/>
            <wp:effectExtent l="19050" t="0" r="1633" b="0"/>
            <wp:docPr id="508" name="Рисунок 24" descr="D:\Мои документы 2\Отчет за 2020 г\Годовой отчет 2020\заявление и договора\кетебай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Мои документы 2\Отчет за 2020 г\Годовой отчет 2020\заявление и договора\кетебай 1.jpeg"/>
                    <pic:cNvPicPr>
                      <a:picLocks noChangeAspect="1" noChangeArrowheads="1"/>
                    </pic:cNvPicPr>
                  </pic:nvPicPr>
                  <pic:blipFill>
                    <a:blip r:embed="rId129" cstate="print"/>
                    <a:srcRect/>
                    <a:stretch>
                      <a:fillRect/>
                    </a:stretch>
                  </pic:blipFill>
                  <pic:spPr bwMode="auto">
                    <a:xfrm>
                      <a:off x="0" y="0"/>
                      <a:ext cx="5411972" cy="7443671"/>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765998" cy="7930600"/>
            <wp:effectExtent l="19050" t="0" r="6152" b="0"/>
            <wp:docPr id="509" name="Рисунок 25" descr="D:\Мои документы 2\Отчет за 2020 г\Годовой отчет 2020\заявление и договора\кетебай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Мои документы 2\Отчет за 2020 г\Годовой отчет 2020\заявление и договора\кетебай 4.jpeg"/>
                    <pic:cNvPicPr>
                      <a:picLocks noChangeAspect="1" noChangeArrowheads="1"/>
                    </pic:cNvPicPr>
                  </pic:nvPicPr>
                  <pic:blipFill>
                    <a:blip r:embed="rId130" cstate="print"/>
                    <a:srcRect/>
                    <a:stretch>
                      <a:fillRect/>
                    </a:stretch>
                  </pic:blipFill>
                  <pic:spPr bwMode="auto">
                    <a:xfrm>
                      <a:off x="0" y="0"/>
                      <a:ext cx="5769628" cy="7935593"/>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515795" cy="7586470"/>
            <wp:effectExtent l="19050" t="0" r="8705" b="0"/>
            <wp:docPr id="510" name="Рисунок 29" descr="D:\Мои документы 2\Отчет за 2020 г\Годовой отчет 2020\заявление и договора\хамро ата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Мои документы 2\Отчет за 2020 г\Годовой отчет 2020\заявление и договора\хамро ата 1.jpeg"/>
                    <pic:cNvPicPr>
                      <a:picLocks noChangeAspect="1" noChangeArrowheads="1"/>
                    </pic:cNvPicPr>
                  </pic:nvPicPr>
                  <pic:blipFill>
                    <a:blip r:embed="rId131" cstate="print"/>
                    <a:srcRect/>
                    <a:stretch>
                      <a:fillRect/>
                    </a:stretch>
                  </pic:blipFill>
                  <pic:spPr bwMode="auto">
                    <a:xfrm>
                      <a:off x="0" y="0"/>
                      <a:ext cx="5519268" cy="7591247"/>
                    </a:xfrm>
                    <a:prstGeom prst="rect">
                      <a:avLst/>
                    </a:prstGeom>
                    <a:noFill/>
                    <a:ln w="9525">
                      <a:noFill/>
                      <a:miter lim="800000"/>
                      <a:headEnd/>
                      <a:tailEnd/>
                    </a:ln>
                  </pic:spPr>
                </pic:pic>
              </a:graphicData>
            </a:graphic>
          </wp:inline>
        </w:drawing>
      </w:r>
    </w:p>
    <w:p w:rsidR="0044318E" w:rsidRDefault="0044318E" w:rsidP="0044318E">
      <w:pPr>
        <w:spacing w:after="0" w:line="240" w:lineRule="auto"/>
        <w:rPr>
          <w:rFonts w:ascii="Times New Roman" w:eastAsiaTheme="minorHAnsi" w:hAnsi="Times New Roman"/>
          <w:bCs/>
          <w:sz w:val="28"/>
          <w:szCs w:val="28"/>
          <w:lang w:val="kk-KZ" w:eastAsia="en-US"/>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787443" cy="7960096"/>
            <wp:effectExtent l="19050" t="0" r="3757" b="0"/>
            <wp:docPr id="511" name="Рисунок 30" descr="D:\Мои документы 2\Отчет за 2020 г\Годовой отчет 2020\заявление и договора\хамро ата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Мои документы 2\Отчет за 2020 г\Годовой отчет 2020\заявление и договора\хамро ата 4.jpeg"/>
                    <pic:cNvPicPr>
                      <a:picLocks noChangeAspect="1" noChangeArrowheads="1"/>
                    </pic:cNvPicPr>
                  </pic:nvPicPr>
                  <pic:blipFill>
                    <a:blip r:embed="rId132" cstate="print"/>
                    <a:srcRect/>
                    <a:stretch>
                      <a:fillRect/>
                    </a:stretch>
                  </pic:blipFill>
                  <pic:spPr bwMode="auto">
                    <a:xfrm>
                      <a:off x="0" y="0"/>
                      <a:ext cx="5791087" cy="7965108"/>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647402" cy="7767484"/>
            <wp:effectExtent l="19050" t="0" r="0" b="0"/>
            <wp:docPr id="512" name="Рисунок 27" descr="D:\Мои документы 2\Отчет за 2020 г\Годовой отчет 2020\заявление и договора\нуралы жол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Мои документы 2\Отчет за 2020 г\Годовой отчет 2020\заявление и договора\нуралы жол 1.jpeg"/>
                    <pic:cNvPicPr>
                      <a:picLocks noChangeAspect="1" noChangeArrowheads="1"/>
                    </pic:cNvPicPr>
                  </pic:nvPicPr>
                  <pic:blipFill>
                    <a:blip r:embed="rId133" cstate="print"/>
                    <a:srcRect/>
                    <a:stretch>
                      <a:fillRect/>
                    </a:stretch>
                  </pic:blipFill>
                  <pic:spPr bwMode="auto">
                    <a:xfrm>
                      <a:off x="0" y="0"/>
                      <a:ext cx="5655218" cy="7778234"/>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959010" cy="8196071"/>
            <wp:effectExtent l="19050" t="0" r="3640" b="0"/>
            <wp:docPr id="513" name="Рисунок 28" descr="D:\Мои документы 2\Отчет за 2020 г\Годовой отчет 2020\заявление и договора\нуралы жол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Мои документы 2\Отчет за 2020 г\Годовой отчет 2020\заявление и договора\нуралы жол 4.jpeg"/>
                    <pic:cNvPicPr>
                      <a:picLocks noChangeAspect="1" noChangeArrowheads="1"/>
                    </pic:cNvPicPr>
                  </pic:nvPicPr>
                  <pic:blipFill>
                    <a:blip r:embed="rId134" cstate="print"/>
                    <a:srcRect/>
                    <a:stretch>
                      <a:fillRect/>
                    </a:stretch>
                  </pic:blipFill>
                  <pic:spPr bwMode="auto">
                    <a:xfrm>
                      <a:off x="0" y="0"/>
                      <a:ext cx="5962762" cy="8201232"/>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Pr="0015194A" w:rsidRDefault="0044318E" w:rsidP="0044318E">
      <w:pPr>
        <w:spacing w:after="0" w:line="240" w:lineRule="auto"/>
        <w:jc w:val="center"/>
        <w:rPr>
          <w:rFonts w:ascii="Times New Roman" w:hAnsi="Times New Roman"/>
          <w:b/>
          <w:sz w:val="24"/>
          <w:szCs w:val="24"/>
        </w:rPr>
      </w:pPr>
      <w:r w:rsidRPr="00055B22">
        <w:rPr>
          <w:rFonts w:ascii="Times New Roman" w:hAnsi="Times New Roman"/>
          <w:b/>
          <w:sz w:val="24"/>
          <w:szCs w:val="24"/>
        </w:rPr>
        <w:lastRenderedPageBreak/>
        <w:t xml:space="preserve">ПРИЛОЖЕНИЕ </w:t>
      </w:r>
      <w:r>
        <w:rPr>
          <w:rFonts w:ascii="Times New Roman" w:hAnsi="Times New Roman"/>
          <w:b/>
          <w:sz w:val="24"/>
          <w:szCs w:val="24"/>
        </w:rPr>
        <w:t>14</w:t>
      </w:r>
    </w:p>
    <w:p w:rsidR="0044318E" w:rsidRPr="009E7BE4" w:rsidRDefault="0044318E" w:rsidP="0044318E">
      <w:pPr>
        <w:spacing w:after="0" w:line="240" w:lineRule="auto"/>
        <w:jc w:val="center"/>
        <w:rPr>
          <w:rFonts w:ascii="Times New Roman" w:hAnsi="Times New Roman"/>
          <w:b/>
          <w:sz w:val="20"/>
          <w:szCs w:val="20"/>
        </w:rPr>
      </w:pPr>
    </w:p>
    <w:p w:rsidR="0044318E" w:rsidRPr="00055B22" w:rsidRDefault="0044318E" w:rsidP="0044318E">
      <w:pPr>
        <w:spacing w:after="0" w:line="240" w:lineRule="auto"/>
        <w:jc w:val="center"/>
        <w:rPr>
          <w:rFonts w:ascii="Times New Roman" w:hAnsi="Times New Roman"/>
          <w:b/>
          <w:sz w:val="24"/>
          <w:szCs w:val="24"/>
        </w:rPr>
      </w:pPr>
      <w:r w:rsidRPr="00055B22">
        <w:rPr>
          <w:rFonts w:ascii="Times New Roman" w:hAnsi="Times New Roman"/>
          <w:b/>
          <w:sz w:val="24"/>
          <w:szCs w:val="24"/>
        </w:rPr>
        <w:t>А</w:t>
      </w:r>
      <w:r w:rsidR="009E7BE4" w:rsidRPr="00055B22">
        <w:rPr>
          <w:rFonts w:ascii="Times New Roman" w:hAnsi="Times New Roman"/>
          <w:b/>
          <w:sz w:val="24"/>
          <w:szCs w:val="24"/>
        </w:rPr>
        <w:t>кты внедрение</w:t>
      </w:r>
    </w:p>
    <w:p w:rsidR="0044318E" w:rsidRPr="009E7BE4" w:rsidRDefault="0044318E" w:rsidP="0044318E">
      <w:pPr>
        <w:spacing w:after="0" w:line="240" w:lineRule="auto"/>
        <w:jc w:val="center"/>
        <w:rPr>
          <w:rFonts w:ascii="Times New Roman" w:hAnsi="Times New Roman"/>
          <w:sz w:val="20"/>
          <w:szCs w:val="20"/>
        </w:rPr>
      </w:pPr>
    </w:p>
    <w:p w:rsidR="0044318E" w:rsidRDefault="0044318E" w:rsidP="0044318E">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5844062" cy="8030818"/>
            <wp:effectExtent l="19050" t="0" r="4288" b="0"/>
            <wp:docPr id="514" name="Рисунок 1" descr="D:\Мои документы 2\Отчет за 2018-2020 гг, сводный\акты внедрения\Акт Ака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 2\Отчет за 2018-2020 гг, сводный\акты внедрения\Акт Акан.jpeg"/>
                    <pic:cNvPicPr>
                      <a:picLocks noChangeAspect="1" noChangeArrowheads="1"/>
                    </pic:cNvPicPr>
                  </pic:nvPicPr>
                  <pic:blipFill>
                    <a:blip r:embed="rId135" cstate="print"/>
                    <a:srcRect/>
                    <a:stretch>
                      <a:fillRect/>
                    </a:stretch>
                  </pic:blipFill>
                  <pic:spPr bwMode="auto">
                    <a:xfrm>
                      <a:off x="0" y="0"/>
                      <a:ext cx="5845230" cy="8032423"/>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793433" cy="7961244"/>
            <wp:effectExtent l="19050" t="0" r="0" b="0"/>
            <wp:docPr id="515" name="Рисунок 2" descr="D:\Мои документы 2\Отчет за 2018-2020 гг, сводный\акты внедрения\акт Амалбек ат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 2\Отчет за 2018-2020 гг, сводный\акты внедрения\акт Амалбек ата.jpeg"/>
                    <pic:cNvPicPr>
                      <a:picLocks noChangeAspect="1" noChangeArrowheads="1"/>
                    </pic:cNvPicPr>
                  </pic:nvPicPr>
                  <pic:blipFill>
                    <a:blip r:embed="rId136" cstate="print"/>
                    <a:srcRect/>
                    <a:stretch>
                      <a:fillRect/>
                    </a:stretch>
                  </pic:blipFill>
                  <pic:spPr bwMode="auto">
                    <a:xfrm>
                      <a:off x="0" y="0"/>
                      <a:ext cx="5794591" cy="7962835"/>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5829596" cy="8010939"/>
            <wp:effectExtent l="19050" t="0" r="0" b="0"/>
            <wp:docPr id="516" name="Рисунок 3" descr="D:\Мои документы 2\Отчет за 2018-2020 гг, сводный\акты внедрения\Акт Жорабек-ат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документы 2\Отчет за 2018-2020 гг, сводный\акты внедрения\Акт Жорабек-ата.jpeg"/>
                    <pic:cNvPicPr>
                      <a:picLocks noChangeAspect="1" noChangeArrowheads="1"/>
                    </pic:cNvPicPr>
                  </pic:nvPicPr>
                  <pic:blipFill>
                    <a:blip r:embed="rId137" cstate="print"/>
                    <a:srcRect/>
                    <a:stretch>
                      <a:fillRect/>
                    </a:stretch>
                  </pic:blipFill>
                  <pic:spPr bwMode="auto">
                    <a:xfrm>
                      <a:off x="0" y="0"/>
                      <a:ext cx="5830761" cy="8012540"/>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tabs>
          <w:tab w:val="left" w:pos="3409"/>
        </w:tabs>
        <w:spacing w:after="0" w:line="240" w:lineRule="auto"/>
        <w:rPr>
          <w:rFonts w:ascii="Times New Roman" w:hAnsi="Times New Roman"/>
          <w:sz w:val="28"/>
          <w:szCs w:val="28"/>
        </w:rPr>
      </w:pPr>
      <w:r>
        <w:rPr>
          <w:rFonts w:ascii="Times New Roman" w:hAnsi="Times New Roman"/>
          <w:noProof/>
          <w:sz w:val="28"/>
          <w:szCs w:val="28"/>
        </w:rPr>
        <w:lastRenderedPageBreak/>
        <w:drawing>
          <wp:inline distT="0" distB="0" distL="0" distR="0">
            <wp:extent cx="6017648" cy="8269357"/>
            <wp:effectExtent l="19050" t="0" r="2152" b="0"/>
            <wp:docPr id="517" name="Рисунок 4" descr="D:\Мои документы 2\Отчет за 2018-2020 гг, сводный\акты внедрения\акт Искандер.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документы 2\Отчет за 2018-2020 гг, сводный\акты внедрения\акт Искандер.jpeg"/>
                    <pic:cNvPicPr>
                      <a:picLocks noChangeAspect="1" noChangeArrowheads="1"/>
                    </pic:cNvPicPr>
                  </pic:nvPicPr>
                  <pic:blipFill>
                    <a:blip r:embed="rId138" cstate="print"/>
                    <a:srcRect/>
                    <a:stretch>
                      <a:fillRect/>
                    </a:stretch>
                  </pic:blipFill>
                  <pic:spPr bwMode="auto">
                    <a:xfrm>
                      <a:off x="0" y="0"/>
                      <a:ext cx="6018850" cy="8271009"/>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tabs>
          <w:tab w:val="left" w:pos="3409"/>
        </w:tabs>
        <w:spacing w:after="0" w:line="240" w:lineRule="auto"/>
        <w:rPr>
          <w:rFonts w:ascii="Times New Roman" w:hAnsi="Times New Roman"/>
          <w:sz w:val="28"/>
          <w:szCs w:val="28"/>
        </w:rPr>
      </w:pPr>
      <w:r>
        <w:rPr>
          <w:rFonts w:ascii="Times New Roman" w:hAnsi="Times New Roman"/>
          <w:noProof/>
          <w:sz w:val="28"/>
          <w:szCs w:val="28"/>
        </w:rPr>
        <w:lastRenderedPageBreak/>
        <w:drawing>
          <wp:inline distT="0" distB="0" distL="0" distR="0">
            <wp:extent cx="5952554" cy="8179905"/>
            <wp:effectExtent l="19050" t="0" r="0" b="0"/>
            <wp:docPr id="518" name="Рисунок 5" descr="D:\Мои документы 2\Отчет за 2018-2020 гг, сводный\акты внедрения\акт Сабыр.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ои документы 2\Отчет за 2018-2020 гг, сводный\акты внедрения\акт Сабыр.jpeg"/>
                    <pic:cNvPicPr>
                      <a:picLocks noChangeAspect="1" noChangeArrowheads="1"/>
                    </pic:cNvPicPr>
                  </pic:nvPicPr>
                  <pic:blipFill>
                    <a:blip r:embed="rId139" cstate="print"/>
                    <a:srcRect/>
                    <a:stretch>
                      <a:fillRect/>
                    </a:stretch>
                  </pic:blipFill>
                  <pic:spPr bwMode="auto">
                    <a:xfrm>
                      <a:off x="0" y="0"/>
                      <a:ext cx="5953743" cy="8181539"/>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b/>
          <w:sz w:val="24"/>
          <w:szCs w:val="24"/>
        </w:rPr>
      </w:pPr>
    </w:p>
    <w:p w:rsidR="0044318E" w:rsidRPr="0015194A" w:rsidRDefault="0044318E" w:rsidP="0044318E">
      <w:pPr>
        <w:spacing w:after="0" w:line="240" w:lineRule="auto"/>
        <w:jc w:val="center"/>
        <w:rPr>
          <w:rFonts w:ascii="Times New Roman" w:hAnsi="Times New Roman"/>
          <w:b/>
          <w:sz w:val="24"/>
          <w:szCs w:val="24"/>
        </w:rPr>
      </w:pPr>
      <w:r w:rsidRPr="0015194A">
        <w:rPr>
          <w:rFonts w:ascii="Times New Roman" w:hAnsi="Times New Roman"/>
          <w:b/>
          <w:sz w:val="24"/>
          <w:szCs w:val="24"/>
        </w:rPr>
        <w:lastRenderedPageBreak/>
        <w:t>ПРИЛОЖЕНИЕ 15</w:t>
      </w:r>
    </w:p>
    <w:p w:rsidR="0044318E" w:rsidRPr="009E7BE4" w:rsidRDefault="0044318E" w:rsidP="0044318E">
      <w:pPr>
        <w:spacing w:after="0" w:line="240" w:lineRule="auto"/>
        <w:jc w:val="center"/>
        <w:rPr>
          <w:rFonts w:ascii="Times New Roman" w:hAnsi="Times New Roman"/>
          <w:b/>
          <w:sz w:val="20"/>
          <w:szCs w:val="20"/>
        </w:rPr>
      </w:pPr>
    </w:p>
    <w:p w:rsidR="0044318E" w:rsidRPr="0015194A" w:rsidRDefault="0044318E" w:rsidP="0044318E">
      <w:pPr>
        <w:spacing w:after="0" w:line="240" w:lineRule="auto"/>
        <w:jc w:val="center"/>
        <w:rPr>
          <w:rFonts w:ascii="Times New Roman" w:hAnsi="Times New Roman"/>
          <w:b/>
          <w:sz w:val="24"/>
          <w:szCs w:val="24"/>
        </w:rPr>
      </w:pPr>
      <w:r>
        <w:rPr>
          <w:rFonts w:ascii="Times New Roman" w:hAnsi="Times New Roman"/>
          <w:b/>
          <w:sz w:val="24"/>
          <w:szCs w:val="24"/>
        </w:rPr>
        <w:t>С</w:t>
      </w:r>
      <w:r w:rsidR="009E7BE4">
        <w:rPr>
          <w:rFonts w:ascii="Times New Roman" w:hAnsi="Times New Roman"/>
          <w:b/>
          <w:sz w:val="24"/>
          <w:szCs w:val="24"/>
        </w:rPr>
        <w:t xml:space="preserve">еминары и </w:t>
      </w:r>
      <w:r w:rsidR="009E7BE4" w:rsidRPr="0015194A">
        <w:rPr>
          <w:rFonts w:ascii="Times New Roman" w:hAnsi="Times New Roman"/>
          <w:b/>
          <w:sz w:val="24"/>
          <w:szCs w:val="24"/>
        </w:rPr>
        <w:t xml:space="preserve">день поле в тоо казахский нии хлопководства </w:t>
      </w: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r>
        <w:rPr>
          <w:rFonts w:ascii="Times New Roman" w:eastAsiaTheme="minorHAnsi" w:hAnsi="Times New Roman"/>
          <w:bCs/>
          <w:noProof/>
          <w:color w:val="FF0000"/>
          <w:sz w:val="28"/>
          <w:szCs w:val="28"/>
        </w:rPr>
        <w:drawing>
          <wp:inline distT="0" distB="0" distL="0" distR="0">
            <wp:extent cx="6120130" cy="4080087"/>
            <wp:effectExtent l="19050" t="0" r="0" b="0"/>
            <wp:docPr id="519" name="Рисунок 21" descr="D:\Фото Семинар  05.09.2018 г\IMG_3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Фото Семинар  05.09.2018 г\IMG_3330.JPG"/>
                    <pic:cNvPicPr>
                      <a:picLocks noChangeAspect="1" noChangeArrowheads="1"/>
                    </pic:cNvPicPr>
                  </pic:nvPicPr>
                  <pic:blipFill>
                    <a:blip r:embed="rId140" cstate="print"/>
                    <a:srcRect/>
                    <a:stretch>
                      <a:fillRect/>
                    </a:stretch>
                  </pic:blipFill>
                  <pic:spPr bwMode="auto">
                    <a:xfrm>
                      <a:off x="0" y="0"/>
                      <a:ext cx="6120130" cy="4080087"/>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tabs>
          <w:tab w:val="left" w:pos="3409"/>
        </w:tabs>
        <w:spacing w:after="0" w:line="240" w:lineRule="auto"/>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6120130" cy="4080087"/>
            <wp:effectExtent l="19050" t="0" r="0" b="0"/>
            <wp:docPr id="520" name="Рисунок 22" descr="D:\Фото Семинар  05.09.2018 г\IMG_3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Фото Семинар  05.09.2018 г\IMG_3374.JPG"/>
                    <pic:cNvPicPr>
                      <a:picLocks noChangeAspect="1" noChangeArrowheads="1"/>
                    </pic:cNvPicPr>
                  </pic:nvPicPr>
                  <pic:blipFill>
                    <a:blip r:embed="rId141" cstate="print"/>
                    <a:srcRect/>
                    <a:stretch>
                      <a:fillRect/>
                    </a:stretch>
                  </pic:blipFill>
                  <pic:spPr bwMode="auto">
                    <a:xfrm>
                      <a:off x="0" y="0"/>
                      <a:ext cx="6120130" cy="4080087"/>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r>
        <w:rPr>
          <w:rFonts w:ascii="Times New Roman" w:eastAsiaTheme="minorHAnsi" w:hAnsi="Times New Roman"/>
          <w:bCs/>
          <w:noProof/>
          <w:color w:val="FF0000"/>
          <w:sz w:val="28"/>
          <w:szCs w:val="28"/>
        </w:rPr>
        <w:lastRenderedPageBreak/>
        <w:drawing>
          <wp:inline distT="0" distB="0" distL="0" distR="0">
            <wp:extent cx="6120130" cy="4080087"/>
            <wp:effectExtent l="19050" t="0" r="0" b="0"/>
            <wp:docPr id="521" name="Рисунок 23" descr="D:\Фото Семинар  05.09.2018 г\IMG_3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Фото Семинар  05.09.2018 г\IMG_3403.JPG"/>
                    <pic:cNvPicPr>
                      <a:picLocks noChangeAspect="1" noChangeArrowheads="1"/>
                    </pic:cNvPicPr>
                  </pic:nvPicPr>
                  <pic:blipFill>
                    <a:blip r:embed="rId142" cstate="print"/>
                    <a:srcRect/>
                    <a:stretch>
                      <a:fillRect/>
                    </a:stretch>
                  </pic:blipFill>
                  <pic:spPr bwMode="auto">
                    <a:xfrm>
                      <a:off x="0" y="0"/>
                      <a:ext cx="6120130" cy="4080087"/>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tabs>
          <w:tab w:val="left" w:pos="3409"/>
        </w:tabs>
        <w:spacing w:after="0" w:line="240" w:lineRule="auto"/>
        <w:jc w:val="center"/>
        <w:rPr>
          <w:rFonts w:ascii="Times New Roman" w:eastAsia="Calibri" w:hAnsi="Times New Roman"/>
          <w:sz w:val="28"/>
          <w:szCs w:val="28"/>
          <w:lang w:val="kk-KZ"/>
        </w:rPr>
      </w:pPr>
    </w:p>
    <w:p w:rsidR="0044318E" w:rsidRDefault="0044318E" w:rsidP="0044318E">
      <w:pPr>
        <w:tabs>
          <w:tab w:val="left" w:pos="3409"/>
        </w:tabs>
        <w:spacing w:after="0" w:line="240" w:lineRule="auto"/>
        <w:jc w:val="center"/>
        <w:rPr>
          <w:rFonts w:ascii="Times New Roman" w:eastAsia="Calibri" w:hAnsi="Times New Roman"/>
          <w:sz w:val="28"/>
          <w:szCs w:val="28"/>
          <w:lang w:val="kk-KZ"/>
        </w:rPr>
      </w:pPr>
    </w:p>
    <w:p w:rsidR="0044318E" w:rsidRDefault="0044318E" w:rsidP="0044318E">
      <w:pPr>
        <w:tabs>
          <w:tab w:val="left" w:pos="3409"/>
        </w:tabs>
        <w:spacing w:after="0" w:line="240" w:lineRule="auto"/>
        <w:jc w:val="center"/>
        <w:rPr>
          <w:rFonts w:ascii="Times New Roman" w:eastAsia="Calibri" w:hAnsi="Times New Roman"/>
          <w:sz w:val="28"/>
          <w:szCs w:val="28"/>
          <w:lang w:val="kk-KZ"/>
        </w:rPr>
      </w:pPr>
    </w:p>
    <w:p w:rsidR="0044318E" w:rsidRDefault="0044318E" w:rsidP="0044318E">
      <w:pPr>
        <w:tabs>
          <w:tab w:val="left" w:pos="3409"/>
        </w:tabs>
        <w:spacing w:after="0" w:line="240" w:lineRule="auto"/>
        <w:jc w:val="center"/>
        <w:rPr>
          <w:rFonts w:ascii="Times New Roman" w:eastAsia="Calibri" w:hAnsi="Times New Roman"/>
          <w:sz w:val="28"/>
          <w:szCs w:val="28"/>
          <w:lang w:val="kk-KZ"/>
        </w:rPr>
      </w:pPr>
    </w:p>
    <w:p w:rsidR="0044318E" w:rsidRDefault="0044318E" w:rsidP="0044318E">
      <w:pPr>
        <w:tabs>
          <w:tab w:val="left" w:pos="3409"/>
        </w:tabs>
        <w:spacing w:after="0" w:line="240" w:lineRule="auto"/>
        <w:jc w:val="center"/>
        <w:rPr>
          <w:rFonts w:ascii="Times New Roman" w:eastAsia="Calibri" w:hAnsi="Times New Roman"/>
          <w:sz w:val="28"/>
          <w:szCs w:val="28"/>
          <w:lang w:val="kk-KZ"/>
        </w:rPr>
      </w:pPr>
    </w:p>
    <w:p w:rsidR="0044318E" w:rsidRDefault="0044318E" w:rsidP="0044318E">
      <w:pPr>
        <w:tabs>
          <w:tab w:val="left" w:pos="3409"/>
        </w:tabs>
        <w:spacing w:after="0" w:line="240" w:lineRule="auto"/>
        <w:jc w:val="center"/>
        <w:rPr>
          <w:rFonts w:ascii="Times New Roman" w:eastAsia="Calibri" w:hAnsi="Times New Roman"/>
          <w:sz w:val="28"/>
          <w:szCs w:val="28"/>
          <w:lang w:val="kk-KZ"/>
        </w:rPr>
      </w:pPr>
    </w:p>
    <w:p w:rsidR="0044318E" w:rsidRDefault="0044318E" w:rsidP="0044318E">
      <w:pPr>
        <w:tabs>
          <w:tab w:val="left" w:pos="3409"/>
        </w:tabs>
        <w:spacing w:after="0" w:line="240" w:lineRule="auto"/>
        <w:jc w:val="center"/>
        <w:rPr>
          <w:rFonts w:ascii="Times New Roman" w:eastAsia="Calibri" w:hAnsi="Times New Roman"/>
          <w:sz w:val="28"/>
          <w:szCs w:val="28"/>
          <w:lang w:val="kk-KZ"/>
        </w:rPr>
      </w:pPr>
    </w:p>
    <w:p w:rsidR="0044318E" w:rsidRDefault="0044318E" w:rsidP="0044318E">
      <w:pPr>
        <w:tabs>
          <w:tab w:val="left" w:pos="3409"/>
        </w:tabs>
        <w:spacing w:after="0" w:line="240" w:lineRule="auto"/>
        <w:jc w:val="center"/>
        <w:rPr>
          <w:rFonts w:ascii="Times New Roman" w:eastAsia="Calibri" w:hAnsi="Times New Roman"/>
          <w:sz w:val="28"/>
          <w:szCs w:val="28"/>
          <w:lang w:val="kk-KZ"/>
        </w:rPr>
      </w:pPr>
    </w:p>
    <w:p w:rsidR="0044318E" w:rsidRDefault="0044318E" w:rsidP="0044318E">
      <w:pPr>
        <w:tabs>
          <w:tab w:val="left" w:pos="3409"/>
        </w:tabs>
        <w:spacing w:after="0" w:line="240" w:lineRule="auto"/>
        <w:jc w:val="center"/>
        <w:rPr>
          <w:rFonts w:ascii="Times New Roman" w:eastAsia="Calibri" w:hAnsi="Times New Roman"/>
          <w:sz w:val="28"/>
          <w:szCs w:val="28"/>
          <w:lang w:val="kk-KZ"/>
        </w:rPr>
      </w:pPr>
    </w:p>
    <w:p w:rsidR="0044318E" w:rsidRDefault="0044318E" w:rsidP="0044318E">
      <w:pPr>
        <w:tabs>
          <w:tab w:val="left" w:pos="3409"/>
        </w:tabs>
        <w:spacing w:after="0" w:line="240" w:lineRule="auto"/>
        <w:jc w:val="center"/>
        <w:rPr>
          <w:rFonts w:ascii="Times New Roman" w:eastAsia="Calibri" w:hAnsi="Times New Roman"/>
          <w:sz w:val="28"/>
          <w:szCs w:val="28"/>
          <w:lang w:val="kk-KZ"/>
        </w:rPr>
      </w:pPr>
    </w:p>
    <w:p w:rsidR="0044318E" w:rsidRDefault="0044318E" w:rsidP="0044318E">
      <w:pPr>
        <w:tabs>
          <w:tab w:val="left" w:pos="3409"/>
        </w:tabs>
        <w:spacing w:after="0" w:line="240" w:lineRule="auto"/>
        <w:jc w:val="center"/>
        <w:rPr>
          <w:rFonts w:ascii="Times New Roman" w:eastAsia="Calibri" w:hAnsi="Times New Roman"/>
          <w:sz w:val="28"/>
          <w:szCs w:val="28"/>
          <w:lang w:val="kk-KZ"/>
        </w:rPr>
      </w:pPr>
    </w:p>
    <w:p w:rsidR="0044318E" w:rsidRDefault="0044318E" w:rsidP="0044318E">
      <w:pPr>
        <w:tabs>
          <w:tab w:val="left" w:pos="3409"/>
        </w:tabs>
        <w:spacing w:after="0" w:line="240" w:lineRule="auto"/>
        <w:jc w:val="center"/>
        <w:rPr>
          <w:rFonts w:ascii="Times New Roman" w:eastAsia="Calibri" w:hAnsi="Times New Roman"/>
          <w:sz w:val="28"/>
          <w:szCs w:val="28"/>
          <w:lang w:val="kk-KZ"/>
        </w:rPr>
      </w:pPr>
    </w:p>
    <w:p w:rsidR="0044318E" w:rsidRDefault="0044318E" w:rsidP="0044318E">
      <w:pPr>
        <w:tabs>
          <w:tab w:val="left" w:pos="3409"/>
        </w:tabs>
        <w:spacing w:after="0" w:line="240" w:lineRule="auto"/>
        <w:jc w:val="center"/>
        <w:rPr>
          <w:rFonts w:ascii="Times New Roman" w:eastAsia="Calibri" w:hAnsi="Times New Roman"/>
          <w:sz w:val="28"/>
          <w:szCs w:val="28"/>
          <w:lang w:val="kk-KZ"/>
        </w:rPr>
      </w:pPr>
    </w:p>
    <w:p w:rsidR="0044318E" w:rsidRDefault="0044318E" w:rsidP="0044318E">
      <w:pPr>
        <w:tabs>
          <w:tab w:val="left" w:pos="3409"/>
        </w:tabs>
        <w:spacing w:after="0" w:line="240" w:lineRule="auto"/>
        <w:jc w:val="center"/>
        <w:rPr>
          <w:rFonts w:ascii="Times New Roman" w:eastAsia="Calibri" w:hAnsi="Times New Roman"/>
          <w:sz w:val="28"/>
          <w:szCs w:val="28"/>
          <w:lang w:val="kk-KZ"/>
        </w:rPr>
      </w:pPr>
    </w:p>
    <w:p w:rsidR="0044318E" w:rsidRDefault="0044318E" w:rsidP="0044318E">
      <w:pPr>
        <w:tabs>
          <w:tab w:val="left" w:pos="3409"/>
        </w:tabs>
        <w:spacing w:after="0" w:line="240" w:lineRule="auto"/>
        <w:jc w:val="center"/>
        <w:rPr>
          <w:rFonts w:ascii="Times New Roman" w:eastAsia="Calibri" w:hAnsi="Times New Roman"/>
          <w:sz w:val="28"/>
          <w:szCs w:val="28"/>
          <w:lang w:val="kk-KZ"/>
        </w:rPr>
      </w:pPr>
    </w:p>
    <w:p w:rsidR="0044318E" w:rsidRDefault="0044318E" w:rsidP="0044318E">
      <w:pPr>
        <w:tabs>
          <w:tab w:val="left" w:pos="3409"/>
        </w:tabs>
        <w:spacing w:after="0" w:line="240" w:lineRule="auto"/>
        <w:jc w:val="center"/>
        <w:rPr>
          <w:rFonts w:ascii="Times New Roman" w:eastAsia="Calibri" w:hAnsi="Times New Roman"/>
          <w:sz w:val="28"/>
          <w:szCs w:val="28"/>
          <w:lang w:val="kk-KZ"/>
        </w:rPr>
      </w:pPr>
    </w:p>
    <w:p w:rsidR="0044318E" w:rsidRDefault="0044318E" w:rsidP="0044318E">
      <w:pPr>
        <w:tabs>
          <w:tab w:val="left" w:pos="3409"/>
        </w:tabs>
        <w:spacing w:after="0" w:line="240" w:lineRule="auto"/>
        <w:jc w:val="center"/>
        <w:rPr>
          <w:rFonts w:ascii="Times New Roman" w:eastAsia="Calibri" w:hAnsi="Times New Roman"/>
          <w:sz w:val="28"/>
          <w:szCs w:val="28"/>
          <w:lang w:val="kk-KZ"/>
        </w:rPr>
      </w:pPr>
    </w:p>
    <w:p w:rsidR="0044318E" w:rsidRPr="00020CC4" w:rsidRDefault="0044318E" w:rsidP="0044318E">
      <w:pPr>
        <w:tabs>
          <w:tab w:val="left" w:pos="3409"/>
        </w:tabs>
        <w:spacing w:after="0" w:line="240" w:lineRule="auto"/>
        <w:jc w:val="center"/>
        <w:rPr>
          <w:rFonts w:ascii="Times New Roman" w:eastAsia="Calibri" w:hAnsi="Times New Roman"/>
          <w:sz w:val="28"/>
          <w:szCs w:val="28"/>
        </w:rPr>
      </w:pPr>
    </w:p>
    <w:p w:rsidR="0044318E" w:rsidRDefault="0044318E" w:rsidP="0044318E">
      <w:pPr>
        <w:tabs>
          <w:tab w:val="left" w:pos="3409"/>
        </w:tabs>
        <w:spacing w:after="0" w:line="240" w:lineRule="auto"/>
        <w:rPr>
          <w:rFonts w:ascii="Times New Roman" w:hAnsi="Times New Roman"/>
          <w:sz w:val="28"/>
          <w:szCs w:val="28"/>
          <w:lang w:val="kk-KZ"/>
        </w:rPr>
      </w:pPr>
    </w:p>
    <w:p w:rsidR="0044318E" w:rsidRDefault="0044318E" w:rsidP="0044318E">
      <w:pPr>
        <w:tabs>
          <w:tab w:val="left" w:pos="3409"/>
        </w:tabs>
        <w:spacing w:after="0" w:line="240" w:lineRule="auto"/>
        <w:rPr>
          <w:rFonts w:ascii="Times New Roman" w:hAnsi="Times New Roman"/>
          <w:sz w:val="28"/>
          <w:szCs w:val="28"/>
          <w:lang w:val="kk-KZ"/>
        </w:rPr>
      </w:pPr>
      <w:r w:rsidRPr="00B31132">
        <w:rPr>
          <w:rFonts w:ascii="Times New Roman" w:hAnsi="Times New Roman"/>
          <w:noProof/>
          <w:sz w:val="28"/>
          <w:szCs w:val="28"/>
        </w:rPr>
        <w:lastRenderedPageBreak/>
        <w:drawing>
          <wp:inline distT="0" distB="0" distL="0" distR="0">
            <wp:extent cx="6120130" cy="4080087"/>
            <wp:effectExtent l="19050" t="0" r="0" b="0"/>
            <wp:docPr id="522" name="Рисунок 2" descr="D:\Фото Семинар 18.01.2019 жыл\IMG_3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 Семинар 18.01.2019 жыл\IMG_3929.JPG"/>
                    <pic:cNvPicPr>
                      <a:picLocks noChangeAspect="1" noChangeArrowheads="1"/>
                    </pic:cNvPicPr>
                  </pic:nvPicPr>
                  <pic:blipFill>
                    <a:blip r:embed="rId143" cstate="print"/>
                    <a:srcRect/>
                    <a:stretch>
                      <a:fillRect/>
                    </a:stretch>
                  </pic:blipFill>
                  <pic:spPr bwMode="auto">
                    <a:xfrm>
                      <a:off x="0" y="0"/>
                      <a:ext cx="6120130" cy="4080087"/>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r>
        <w:rPr>
          <w:rFonts w:ascii="Times New Roman" w:eastAsiaTheme="minorHAnsi" w:hAnsi="Times New Roman"/>
          <w:bCs/>
          <w:noProof/>
          <w:color w:val="FF0000"/>
          <w:sz w:val="28"/>
          <w:szCs w:val="28"/>
        </w:rPr>
        <w:lastRenderedPageBreak/>
        <w:drawing>
          <wp:inline distT="0" distB="0" distL="0" distR="0">
            <wp:extent cx="6120130" cy="4078968"/>
            <wp:effectExtent l="19050" t="0" r="0" b="0"/>
            <wp:docPr id="523" name="Рисунок 1" descr="D:\Мои документы 2\Отчет за 2019 г\d673f151890f9d86fdfd97cd2e3306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 2\Отчет за 2019 г\d673f151890f9d86fdfd97cd2e33067d.jpg"/>
                    <pic:cNvPicPr>
                      <a:picLocks noChangeAspect="1" noChangeArrowheads="1"/>
                    </pic:cNvPicPr>
                  </pic:nvPicPr>
                  <pic:blipFill>
                    <a:blip r:embed="rId144" cstate="print"/>
                    <a:srcRect/>
                    <a:stretch>
                      <a:fillRect/>
                    </a:stretch>
                  </pic:blipFill>
                  <pic:spPr bwMode="auto">
                    <a:xfrm>
                      <a:off x="0" y="0"/>
                      <a:ext cx="6120130" cy="4078968"/>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r>
        <w:rPr>
          <w:rFonts w:ascii="Times New Roman" w:eastAsiaTheme="minorHAnsi" w:hAnsi="Times New Roman"/>
          <w:bCs/>
          <w:noProof/>
          <w:color w:val="FF0000"/>
          <w:sz w:val="28"/>
          <w:szCs w:val="28"/>
        </w:rPr>
        <w:lastRenderedPageBreak/>
        <w:drawing>
          <wp:inline distT="0" distB="0" distL="0" distR="0">
            <wp:extent cx="5845459" cy="3365770"/>
            <wp:effectExtent l="19050" t="0" r="2891" b="0"/>
            <wp:docPr id="524" name="Рисунок 3" descr="D:\Фото семинара, 15.09.2019 г\20190916_150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о семинара, 15.09.2019 г\20190916_150814.jpg"/>
                    <pic:cNvPicPr>
                      <a:picLocks noChangeAspect="1" noChangeArrowheads="1"/>
                    </pic:cNvPicPr>
                  </pic:nvPicPr>
                  <pic:blipFill>
                    <a:blip r:embed="rId145" cstate="print"/>
                    <a:srcRect l="6585"/>
                    <a:stretch>
                      <a:fillRect/>
                    </a:stretch>
                  </pic:blipFill>
                  <pic:spPr bwMode="auto">
                    <a:xfrm>
                      <a:off x="0" y="0"/>
                      <a:ext cx="5846728" cy="3366501"/>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r>
        <w:rPr>
          <w:rFonts w:ascii="Times New Roman" w:eastAsiaTheme="minorHAnsi" w:hAnsi="Times New Roman"/>
          <w:bCs/>
          <w:noProof/>
          <w:color w:val="FF0000"/>
          <w:sz w:val="28"/>
          <w:szCs w:val="28"/>
        </w:rPr>
        <w:lastRenderedPageBreak/>
        <w:drawing>
          <wp:inline distT="0" distB="0" distL="0" distR="0">
            <wp:extent cx="5905094" cy="3287948"/>
            <wp:effectExtent l="19050" t="0" r="406" b="0"/>
            <wp:docPr id="525" name="Рисунок 4" descr="D:\Фото семинара, 15.09.2019 г\20190916_163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 семинара, 15.09.2019 г\20190916_163134.jpg"/>
                    <pic:cNvPicPr>
                      <a:picLocks noChangeAspect="1" noChangeArrowheads="1"/>
                    </pic:cNvPicPr>
                  </pic:nvPicPr>
                  <pic:blipFill>
                    <a:blip r:embed="rId146" cstate="print"/>
                    <a:srcRect l="5094"/>
                    <a:stretch>
                      <a:fillRect/>
                    </a:stretch>
                  </pic:blipFill>
                  <pic:spPr bwMode="auto">
                    <a:xfrm>
                      <a:off x="0" y="0"/>
                      <a:ext cx="5910911" cy="3291187"/>
                    </a:xfrm>
                    <a:prstGeom prst="rect">
                      <a:avLst/>
                    </a:prstGeom>
                    <a:noFill/>
                    <a:ln w="9525">
                      <a:noFill/>
                      <a:miter lim="800000"/>
                      <a:headEnd/>
                      <a:tailEnd/>
                    </a:ln>
                  </pic:spPr>
                </pic:pic>
              </a:graphicData>
            </a:graphic>
          </wp:inline>
        </w:drawing>
      </w: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hAnsi="Times New Roman"/>
          <w:sz w:val="28"/>
          <w:szCs w:val="28"/>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r>
        <w:rPr>
          <w:rFonts w:ascii="Times New Roman" w:eastAsiaTheme="minorHAnsi" w:hAnsi="Times New Roman"/>
          <w:bCs/>
          <w:noProof/>
          <w:color w:val="FF0000"/>
          <w:sz w:val="28"/>
          <w:szCs w:val="28"/>
        </w:rPr>
        <w:lastRenderedPageBreak/>
        <w:drawing>
          <wp:anchor distT="0" distB="0" distL="114300" distR="114300" simplePos="0" relativeHeight="251719680" behindDoc="1" locked="0" layoutInCell="1" allowOverlap="1">
            <wp:simplePos x="0" y="0"/>
            <wp:positionH relativeFrom="column">
              <wp:posOffset>639445</wp:posOffset>
            </wp:positionH>
            <wp:positionV relativeFrom="paragraph">
              <wp:posOffset>113665</wp:posOffset>
            </wp:positionV>
            <wp:extent cx="5073650" cy="3342640"/>
            <wp:effectExtent l="19050" t="0" r="0" b="0"/>
            <wp:wrapNone/>
            <wp:docPr id="526" name="Рисунок 8" descr="D:\Фото Амалбек Ата\25.08.2020 г. Пуид-2.В1\_MG_8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то Амалбек Ата\25.08.2020 г. Пуид-2.В1\_MG_8910.JPG"/>
                    <pic:cNvPicPr>
                      <a:picLocks noChangeAspect="1" noChangeArrowheads="1"/>
                    </pic:cNvPicPr>
                  </pic:nvPicPr>
                  <pic:blipFill>
                    <a:blip r:embed="rId147" cstate="print"/>
                    <a:srcRect b="2075"/>
                    <a:stretch>
                      <a:fillRect/>
                    </a:stretch>
                  </pic:blipFill>
                  <pic:spPr bwMode="auto">
                    <a:xfrm>
                      <a:off x="0" y="0"/>
                      <a:ext cx="5073650" cy="3342640"/>
                    </a:xfrm>
                    <a:prstGeom prst="rect">
                      <a:avLst/>
                    </a:prstGeom>
                    <a:noFill/>
                    <a:ln w="9525">
                      <a:noFill/>
                      <a:miter lim="800000"/>
                      <a:headEnd/>
                      <a:tailEnd/>
                    </a:ln>
                  </pic:spPr>
                </pic:pic>
              </a:graphicData>
            </a:graphic>
          </wp:anchor>
        </w:drawing>
      </w: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rPr>
          <w:rFonts w:ascii="Times New Roman" w:eastAsiaTheme="minorHAnsi" w:hAnsi="Times New Roman"/>
          <w:bCs/>
          <w:sz w:val="28"/>
          <w:szCs w:val="28"/>
          <w:lang w:val="kk-KZ" w:eastAsia="en-US"/>
        </w:rPr>
      </w:pPr>
    </w:p>
    <w:p w:rsidR="0044318E" w:rsidRDefault="0044318E" w:rsidP="0044318E">
      <w:pPr>
        <w:spacing w:after="0" w:line="240" w:lineRule="auto"/>
        <w:rPr>
          <w:rFonts w:ascii="Times New Roman" w:eastAsiaTheme="minorHAnsi" w:hAnsi="Times New Roman"/>
          <w:bCs/>
          <w:sz w:val="28"/>
          <w:szCs w:val="28"/>
          <w:lang w:val="kk-KZ" w:eastAsia="en-US"/>
        </w:rPr>
      </w:pPr>
    </w:p>
    <w:p w:rsidR="0044318E" w:rsidRDefault="0044318E" w:rsidP="0044318E">
      <w:pPr>
        <w:spacing w:after="0" w:line="240" w:lineRule="auto"/>
        <w:rPr>
          <w:rFonts w:ascii="Times New Roman" w:eastAsiaTheme="minorHAnsi" w:hAnsi="Times New Roman"/>
          <w:bCs/>
          <w:sz w:val="28"/>
          <w:szCs w:val="28"/>
          <w:lang w:val="kk-KZ" w:eastAsia="en-US"/>
        </w:rPr>
      </w:pPr>
    </w:p>
    <w:p w:rsidR="0044318E" w:rsidRDefault="0044318E" w:rsidP="0044318E">
      <w:pPr>
        <w:spacing w:after="0" w:line="240" w:lineRule="auto"/>
        <w:rPr>
          <w:rFonts w:ascii="Times New Roman" w:eastAsiaTheme="minorHAnsi" w:hAnsi="Times New Roman"/>
          <w:bCs/>
          <w:sz w:val="28"/>
          <w:szCs w:val="28"/>
          <w:lang w:val="kk-KZ" w:eastAsia="en-US"/>
        </w:rPr>
      </w:pPr>
    </w:p>
    <w:p w:rsidR="0044318E" w:rsidRDefault="0044318E" w:rsidP="0044318E">
      <w:pPr>
        <w:spacing w:after="0" w:line="240" w:lineRule="auto"/>
        <w:rPr>
          <w:rFonts w:ascii="Times New Roman" w:eastAsiaTheme="minorHAnsi" w:hAnsi="Times New Roman"/>
          <w:bCs/>
          <w:sz w:val="28"/>
          <w:szCs w:val="28"/>
          <w:lang w:val="kk-KZ" w:eastAsia="en-US"/>
        </w:rPr>
      </w:pPr>
    </w:p>
    <w:p w:rsidR="0044318E" w:rsidRDefault="0044318E" w:rsidP="0044318E">
      <w:pPr>
        <w:spacing w:after="0" w:line="240" w:lineRule="auto"/>
        <w:rPr>
          <w:rFonts w:ascii="Times New Roman" w:eastAsiaTheme="minorHAnsi" w:hAnsi="Times New Roman"/>
          <w:bCs/>
          <w:sz w:val="28"/>
          <w:szCs w:val="28"/>
          <w:lang w:val="kk-KZ" w:eastAsia="en-US"/>
        </w:rPr>
      </w:pPr>
    </w:p>
    <w:p w:rsidR="0044318E" w:rsidRDefault="0044318E" w:rsidP="0044318E">
      <w:pPr>
        <w:spacing w:after="0" w:line="240" w:lineRule="auto"/>
        <w:rPr>
          <w:rFonts w:ascii="Times New Roman" w:eastAsiaTheme="minorHAnsi" w:hAnsi="Times New Roman"/>
          <w:bCs/>
          <w:sz w:val="28"/>
          <w:szCs w:val="28"/>
          <w:lang w:val="kk-KZ" w:eastAsia="en-US"/>
        </w:rPr>
      </w:pPr>
    </w:p>
    <w:p w:rsidR="0044318E" w:rsidRDefault="0044318E" w:rsidP="0044318E">
      <w:pPr>
        <w:spacing w:after="0" w:line="240" w:lineRule="auto"/>
        <w:rPr>
          <w:rFonts w:ascii="Times New Roman" w:eastAsiaTheme="minorHAnsi" w:hAnsi="Times New Roman"/>
          <w:bCs/>
          <w:sz w:val="28"/>
          <w:szCs w:val="28"/>
          <w:lang w:val="kk-KZ" w:eastAsia="en-US"/>
        </w:rPr>
      </w:pPr>
    </w:p>
    <w:p w:rsidR="0044318E" w:rsidRDefault="0044318E" w:rsidP="0044318E">
      <w:pPr>
        <w:spacing w:after="0" w:line="240" w:lineRule="auto"/>
        <w:rPr>
          <w:rFonts w:ascii="Times New Roman" w:eastAsiaTheme="minorHAnsi" w:hAnsi="Times New Roman"/>
          <w:bCs/>
          <w:sz w:val="28"/>
          <w:szCs w:val="28"/>
          <w:lang w:val="kk-KZ" w:eastAsia="en-US"/>
        </w:rPr>
      </w:pPr>
    </w:p>
    <w:p w:rsidR="0044318E" w:rsidRDefault="0044318E" w:rsidP="0044318E">
      <w:pPr>
        <w:spacing w:after="0" w:line="240" w:lineRule="auto"/>
        <w:rPr>
          <w:rFonts w:ascii="Times New Roman" w:eastAsiaTheme="minorHAnsi" w:hAnsi="Times New Roman"/>
          <w:bCs/>
          <w:sz w:val="28"/>
          <w:szCs w:val="28"/>
          <w:lang w:val="kk-KZ" w:eastAsia="en-US"/>
        </w:rPr>
      </w:pPr>
    </w:p>
    <w:p w:rsidR="0044318E" w:rsidRDefault="0044318E" w:rsidP="0044318E">
      <w:pPr>
        <w:spacing w:after="0" w:line="240" w:lineRule="auto"/>
        <w:rPr>
          <w:rFonts w:ascii="Times New Roman" w:eastAsiaTheme="minorHAnsi" w:hAnsi="Times New Roman"/>
          <w:bCs/>
          <w:sz w:val="28"/>
          <w:szCs w:val="28"/>
          <w:lang w:val="kk-KZ" w:eastAsia="en-US"/>
        </w:rPr>
      </w:pPr>
    </w:p>
    <w:p w:rsidR="0044318E" w:rsidRDefault="0044318E" w:rsidP="0044318E">
      <w:pPr>
        <w:spacing w:after="0" w:line="240" w:lineRule="auto"/>
        <w:rPr>
          <w:rFonts w:ascii="Times New Roman" w:eastAsiaTheme="minorHAnsi" w:hAnsi="Times New Roman"/>
          <w:bCs/>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r>
        <w:rPr>
          <w:rFonts w:ascii="Times New Roman" w:eastAsiaTheme="minorHAnsi" w:hAnsi="Times New Roman"/>
          <w:bCs/>
          <w:noProof/>
          <w:color w:val="FF0000"/>
          <w:sz w:val="28"/>
          <w:szCs w:val="28"/>
        </w:rPr>
        <w:lastRenderedPageBreak/>
        <w:drawing>
          <wp:anchor distT="0" distB="0" distL="114300" distR="114300" simplePos="0" relativeHeight="251720704" behindDoc="1" locked="0" layoutInCell="1" allowOverlap="1">
            <wp:simplePos x="0" y="0"/>
            <wp:positionH relativeFrom="column">
              <wp:posOffset>479425</wp:posOffset>
            </wp:positionH>
            <wp:positionV relativeFrom="paragraph">
              <wp:posOffset>178435</wp:posOffset>
            </wp:positionV>
            <wp:extent cx="5318125" cy="3498215"/>
            <wp:effectExtent l="19050" t="0" r="0" b="0"/>
            <wp:wrapNone/>
            <wp:docPr id="527" name="Рисунок 6" descr="D:\Фото Амалбек Ата\25.08.2020 г. Пуид-2.В1\_MG_8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 Амалбек Ата\25.08.2020 г. Пуид-2.В1\_MG_8903.JPG"/>
                    <pic:cNvPicPr>
                      <a:picLocks noChangeAspect="1" noChangeArrowheads="1"/>
                    </pic:cNvPicPr>
                  </pic:nvPicPr>
                  <pic:blipFill>
                    <a:blip r:embed="rId148" cstate="print"/>
                    <a:srcRect/>
                    <a:stretch>
                      <a:fillRect/>
                    </a:stretch>
                  </pic:blipFill>
                  <pic:spPr bwMode="auto">
                    <a:xfrm>
                      <a:off x="0" y="0"/>
                      <a:ext cx="5318125" cy="3498215"/>
                    </a:xfrm>
                    <a:prstGeom prst="rect">
                      <a:avLst/>
                    </a:prstGeom>
                    <a:noFill/>
                    <a:ln w="9525">
                      <a:noFill/>
                      <a:miter lim="800000"/>
                      <a:headEnd/>
                      <a:tailEnd/>
                    </a:ln>
                  </pic:spPr>
                </pic:pic>
              </a:graphicData>
            </a:graphic>
          </wp:anchor>
        </w:drawing>
      </w: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color w:val="FF0000"/>
          <w:sz w:val="28"/>
          <w:szCs w:val="28"/>
          <w:lang w:val="kk-KZ" w:eastAsia="en-US"/>
        </w:rPr>
      </w:pPr>
    </w:p>
    <w:p w:rsidR="0044318E" w:rsidRDefault="0044318E" w:rsidP="0044318E">
      <w:pPr>
        <w:spacing w:after="0" w:line="240" w:lineRule="auto"/>
        <w:jc w:val="center"/>
        <w:rPr>
          <w:rFonts w:ascii="Times New Roman" w:eastAsiaTheme="minorHAnsi" w:hAnsi="Times New Roman"/>
          <w:bCs/>
          <w:sz w:val="28"/>
          <w:szCs w:val="28"/>
          <w:lang w:eastAsia="en-US"/>
        </w:rPr>
      </w:pPr>
    </w:p>
    <w:p w:rsidR="0044318E" w:rsidRDefault="0044318E" w:rsidP="0044318E">
      <w:pPr>
        <w:spacing w:after="0" w:line="240" w:lineRule="auto"/>
        <w:jc w:val="center"/>
        <w:rPr>
          <w:rFonts w:ascii="Times New Roman" w:eastAsiaTheme="minorHAnsi" w:hAnsi="Times New Roman"/>
          <w:bCs/>
          <w:sz w:val="28"/>
          <w:szCs w:val="28"/>
          <w:lang w:eastAsia="en-US"/>
        </w:rPr>
      </w:pPr>
    </w:p>
    <w:p w:rsidR="0044318E" w:rsidRDefault="0044318E" w:rsidP="0044318E">
      <w:pPr>
        <w:spacing w:after="0" w:line="240" w:lineRule="auto"/>
        <w:jc w:val="center"/>
        <w:rPr>
          <w:rFonts w:ascii="Times New Roman" w:eastAsiaTheme="minorHAnsi" w:hAnsi="Times New Roman"/>
          <w:bCs/>
          <w:sz w:val="28"/>
          <w:szCs w:val="28"/>
          <w:lang w:eastAsia="en-US"/>
        </w:rPr>
      </w:pPr>
    </w:p>
    <w:p w:rsidR="0044318E" w:rsidRDefault="0044318E" w:rsidP="0044318E">
      <w:pPr>
        <w:spacing w:after="0" w:line="240" w:lineRule="auto"/>
        <w:jc w:val="center"/>
        <w:rPr>
          <w:rFonts w:ascii="Times New Roman" w:eastAsiaTheme="minorHAnsi" w:hAnsi="Times New Roman"/>
          <w:bCs/>
          <w:sz w:val="28"/>
          <w:szCs w:val="28"/>
          <w:lang w:eastAsia="en-US"/>
        </w:rPr>
      </w:pPr>
    </w:p>
    <w:p w:rsidR="0044318E" w:rsidRDefault="0044318E" w:rsidP="0044318E">
      <w:pPr>
        <w:spacing w:after="0" w:line="240" w:lineRule="auto"/>
        <w:jc w:val="center"/>
        <w:rPr>
          <w:rFonts w:ascii="Times New Roman" w:eastAsiaTheme="minorHAnsi" w:hAnsi="Times New Roman"/>
          <w:bCs/>
          <w:sz w:val="28"/>
          <w:szCs w:val="28"/>
          <w:lang w:eastAsia="en-US"/>
        </w:rPr>
      </w:pPr>
    </w:p>
    <w:p w:rsidR="0044318E" w:rsidRDefault="0044318E" w:rsidP="0044318E">
      <w:pPr>
        <w:spacing w:after="0" w:line="240" w:lineRule="auto"/>
        <w:jc w:val="center"/>
        <w:rPr>
          <w:rFonts w:ascii="Times New Roman" w:eastAsiaTheme="minorHAnsi" w:hAnsi="Times New Roman"/>
          <w:bCs/>
          <w:sz w:val="28"/>
          <w:szCs w:val="28"/>
          <w:lang w:eastAsia="en-US"/>
        </w:rPr>
      </w:pPr>
    </w:p>
    <w:p w:rsidR="0044318E" w:rsidRDefault="0044318E" w:rsidP="0044318E">
      <w:pPr>
        <w:spacing w:after="0" w:line="240" w:lineRule="auto"/>
        <w:jc w:val="center"/>
        <w:rPr>
          <w:rFonts w:ascii="Times New Roman" w:eastAsiaTheme="minorHAnsi" w:hAnsi="Times New Roman"/>
          <w:bCs/>
          <w:sz w:val="28"/>
          <w:szCs w:val="28"/>
          <w:lang w:eastAsia="en-US"/>
        </w:rPr>
      </w:pPr>
    </w:p>
    <w:p w:rsidR="0044318E" w:rsidRDefault="0044318E" w:rsidP="0044318E">
      <w:pPr>
        <w:spacing w:after="0" w:line="240" w:lineRule="auto"/>
        <w:jc w:val="center"/>
        <w:rPr>
          <w:rFonts w:ascii="Times New Roman" w:eastAsiaTheme="minorHAnsi" w:hAnsi="Times New Roman"/>
          <w:bCs/>
          <w:sz w:val="28"/>
          <w:szCs w:val="28"/>
          <w:lang w:eastAsia="en-US"/>
        </w:rPr>
      </w:pPr>
    </w:p>
    <w:p w:rsidR="0044318E" w:rsidRDefault="0044318E" w:rsidP="0044318E">
      <w:pPr>
        <w:spacing w:after="0" w:line="240" w:lineRule="auto"/>
        <w:jc w:val="center"/>
        <w:rPr>
          <w:rFonts w:ascii="Times New Roman" w:eastAsiaTheme="minorHAnsi" w:hAnsi="Times New Roman"/>
          <w:bCs/>
          <w:sz w:val="28"/>
          <w:szCs w:val="28"/>
          <w:lang w:eastAsia="en-US"/>
        </w:rPr>
      </w:pPr>
    </w:p>
    <w:p w:rsidR="0044318E" w:rsidRDefault="0044318E" w:rsidP="0044318E">
      <w:pPr>
        <w:spacing w:after="0" w:line="240" w:lineRule="auto"/>
        <w:jc w:val="center"/>
        <w:rPr>
          <w:rFonts w:ascii="Times New Roman" w:eastAsiaTheme="minorHAnsi" w:hAnsi="Times New Roman"/>
          <w:bCs/>
          <w:sz w:val="28"/>
          <w:szCs w:val="28"/>
          <w:lang w:eastAsia="en-US"/>
        </w:rPr>
      </w:pPr>
    </w:p>
    <w:p w:rsidR="0044318E" w:rsidRDefault="0044318E" w:rsidP="0044318E">
      <w:pPr>
        <w:spacing w:after="0" w:line="240" w:lineRule="auto"/>
        <w:jc w:val="center"/>
        <w:rPr>
          <w:rFonts w:ascii="Times New Roman" w:eastAsiaTheme="minorHAnsi" w:hAnsi="Times New Roman"/>
          <w:bCs/>
          <w:sz w:val="28"/>
          <w:szCs w:val="28"/>
          <w:lang w:eastAsia="en-US"/>
        </w:rPr>
      </w:pPr>
    </w:p>
    <w:p w:rsidR="0044318E" w:rsidRDefault="0044318E" w:rsidP="0044318E">
      <w:pPr>
        <w:spacing w:after="0" w:line="240" w:lineRule="auto"/>
        <w:jc w:val="center"/>
        <w:rPr>
          <w:rFonts w:ascii="Times New Roman" w:eastAsiaTheme="minorHAnsi" w:hAnsi="Times New Roman"/>
          <w:bCs/>
          <w:sz w:val="28"/>
          <w:szCs w:val="28"/>
          <w:lang w:eastAsia="en-US"/>
        </w:rPr>
      </w:pPr>
    </w:p>
    <w:p w:rsidR="0044318E" w:rsidRDefault="0044318E" w:rsidP="0044318E">
      <w:pPr>
        <w:spacing w:after="0" w:line="240" w:lineRule="auto"/>
        <w:jc w:val="center"/>
        <w:rPr>
          <w:rFonts w:ascii="Times New Roman" w:eastAsiaTheme="minorHAnsi" w:hAnsi="Times New Roman"/>
          <w:bCs/>
          <w:sz w:val="28"/>
          <w:szCs w:val="28"/>
          <w:lang w:eastAsia="en-US"/>
        </w:rPr>
      </w:pPr>
    </w:p>
    <w:p w:rsidR="0044318E" w:rsidRDefault="0044318E" w:rsidP="0044318E">
      <w:pPr>
        <w:spacing w:after="0" w:line="240" w:lineRule="auto"/>
        <w:jc w:val="center"/>
        <w:rPr>
          <w:rFonts w:ascii="Times New Roman" w:eastAsiaTheme="minorHAnsi" w:hAnsi="Times New Roman"/>
          <w:bCs/>
          <w:sz w:val="28"/>
          <w:szCs w:val="28"/>
          <w:lang w:eastAsia="en-US"/>
        </w:rPr>
      </w:pPr>
    </w:p>
    <w:p w:rsidR="0044318E" w:rsidRDefault="0044318E" w:rsidP="0044318E">
      <w:pPr>
        <w:spacing w:after="0" w:line="240" w:lineRule="auto"/>
        <w:jc w:val="center"/>
        <w:rPr>
          <w:rFonts w:ascii="Times New Roman" w:eastAsiaTheme="minorHAnsi" w:hAnsi="Times New Roman"/>
          <w:bCs/>
          <w:sz w:val="28"/>
          <w:szCs w:val="28"/>
          <w:lang w:eastAsia="en-US"/>
        </w:rPr>
      </w:pPr>
    </w:p>
    <w:p w:rsidR="0044318E" w:rsidRDefault="0044318E" w:rsidP="0044318E">
      <w:pPr>
        <w:spacing w:after="0" w:line="240" w:lineRule="auto"/>
        <w:jc w:val="center"/>
        <w:rPr>
          <w:rFonts w:ascii="Times New Roman" w:eastAsiaTheme="minorHAnsi" w:hAnsi="Times New Roman"/>
          <w:bCs/>
          <w:sz w:val="28"/>
          <w:szCs w:val="28"/>
          <w:lang w:eastAsia="en-US"/>
        </w:rPr>
      </w:pPr>
    </w:p>
    <w:p w:rsidR="0044318E" w:rsidRDefault="0044318E" w:rsidP="0044318E">
      <w:pPr>
        <w:spacing w:after="0" w:line="240" w:lineRule="auto"/>
        <w:jc w:val="center"/>
        <w:rPr>
          <w:rFonts w:ascii="Times New Roman" w:eastAsiaTheme="minorHAnsi" w:hAnsi="Times New Roman"/>
          <w:b/>
          <w:bCs/>
          <w:sz w:val="24"/>
          <w:szCs w:val="24"/>
          <w:lang w:eastAsia="en-US"/>
        </w:rPr>
      </w:pPr>
    </w:p>
    <w:p w:rsidR="0044318E" w:rsidRPr="00055B22" w:rsidRDefault="0044318E" w:rsidP="0044318E">
      <w:pPr>
        <w:spacing w:after="0" w:line="240" w:lineRule="auto"/>
        <w:jc w:val="center"/>
        <w:rPr>
          <w:rFonts w:ascii="Times New Roman" w:eastAsiaTheme="minorHAnsi" w:hAnsi="Times New Roman"/>
          <w:b/>
          <w:bCs/>
          <w:sz w:val="24"/>
          <w:szCs w:val="24"/>
          <w:lang w:eastAsia="en-US"/>
        </w:rPr>
      </w:pPr>
      <w:r>
        <w:rPr>
          <w:rFonts w:ascii="Times New Roman" w:eastAsiaTheme="minorHAnsi" w:hAnsi="Times New Roman"/>
          <w:b/>
          <w:bCs/>
          <w:sz w:val="24"/>
          <w:szCs w:val="24"/>
          <w:lang w:eastAsia="en-US"/>
        </w:rPr>
        <w:lastRenderedPageBreak/>
        <w:t>ПРИЛОЖЕНИЕ 16</w:t>
      </w:r>
    </w:p>
    <w:p w:rsidR="0044318E" w:rsidRPr="009E7BE4" w:rsidRDefault="0044318E" w:rsidP="0044318E">
      <w:pPr>
        <w:spacing w:after="0" w:line="240" w:lineRule="auto"/>
        <w:jc w:val="center"/>
        <w:rPr>
          <w:rFonts w:ascii="Times New Roman" w:hAnsi="Times New Roman"/>
          <w:b/>
          <w:caps/>
          <w:sz w:val="20"/>
          <w:szCs w:val="20"/>
        </w:rPr>
      </w:pPr>
    </w:p>
    <w:p w:rsidR="0044318E" w:rsidRPr="00055B22" w:rsidRDefault="0044318E" w:rsidP="0044318E">
      <w:pPr>
        <w:spacing w:after="0" w:line="240" w:lineRule="auto"/>
        <w:jc w:val="center"/>
        <w:rPr>
          <w:rFonts w:ascii="Times New Roman" w:hAnsi="Times New Roman"/>
          <w:b/>
          <w:caps/>
          <w:sz w:val="24"/>
          <w:szCs w:val="24"/>
        </w:rPr>
      </w:pPr>
      <w:r w:rsidRPr="00055B22">
        <w:rPr>
          <w:rFonts w:ascii="Times New Roman" w:hAnsi="Times New Roman"/>
          <w:b/>
          <w:caps/>
          <w:sz w:val="24"/>
          <w:szCs w:val="24"/>
        </w:rPr>
        <w:t>о</w:t>
      </w:r>
      <w:r w:rsidR="009E7BE4" w:rsidRPr="00055B22">
        <w:rPr>
          <w:rFonts w:ascii="Times New Roman" w:hAnsi="Times New Roman"/>
          <w:b/>
          <w:sz w:val="24"/>
          <w:szCs w:val="24"/>
        </w:rPr>
        <w:t>тчет о патентных исследованиях</w:t>
      </w:r>
    </w:p>
    <w:p w:rsidR="0044318E" w:rsidRPr="009E7BE4" w:rsidRDefault="0044318E" w:rsidP="0044318E">
      <w:pPr>
        <w:spacing w:after="0" w:line="240" w:lineRule="auto"/>
        <w:jc w:val="center"/>
        <w:rPr>
          <w:rFonts w:ascii="Times New Roman" w:hAnsi="Times New Roman"/>
          <w:sz w:val="20"/>
          <w:szCs w:val="20"/>
        </w:rPr>
      </w:pPr>
    </w:p>
    <w:p w:rsidR="0044318E" w:rsidRPr="00055B22" w:rsidRDefault="0044318E" w:rsidP="0044318E">
      <w:pPr>
        <w:pStyle w:val="1"/>
        <w:spacing w:before="0" w:line="240" w:lineRule="auto"/>
        <w:jc w:val="center"/>
        <w:rPr>
          <w:rFonts w:ascii="Times New Roman" w:hAnsi="Times New Roman" w:cs="Times New Roman"/>
          <w:b w:val="0"/>
          <w:color w:val="auto"/>
          <w:sz w:val="24"/>
          <w:szCs w:val="24"/>
        </w:rPr>
      </w:pPr>
      <w:r w:rsidRPr="00055B22">
        <w:rPr>
          <w:rFonts w:ascii="Times New Roman" w:hAnsi="Times New Roman" w:cs="Times New Roman"/>
          <w:b w:val="0"/>
          <w:color w:val="auto"/>
          <w:sz w:val="24"/>
          <w:szCs w:val="24"/>
        </w:rPr>
        <w:t>Министерство сельского хозяйства Республики Казахстан</w:t>
      </w:r>
    </w:p>
    <w:p w:rsidR="0044318E" w:rsidRPr="00055B22" w:rsidRDefault="0044318E" w:rsidP="0044318E">
      <w:pPr>
        <w:spacing w:after="0" w:line="240" w:lineRule="auto"/>
        <w:jc w:val="center"/>
        <w:rPr>
          <w:rFonts w:ascii="Times New Roman" w:hAnsi="Times New Roman"/>
          <w:caps/>
          <w:sz w:val="24"/>
          <w:szCs w:val="24"/>
        </w:rPr>
      </w:pPr>
      <w:r w:rsidRPr="00055B22">
        <w:rPr>
          <w:rFonts w:ascii="Times New Roman" w:hAnsi="Times New Roman"/>
          <w:caps/>
          <w:sz w:val="24"/>
          <w:szCs w:val="24"/>
        </w:rPr>
        <w:t>ТОО «</w:t>
      </w:r>
      <w:r w:rsidRPr="00055B22">
        <w:rPr>
          <w:rFonts w:ascii="Times New Roman" w:hAnsi="Times New Roman"/>
          <w:sz w:val="24"/>
          <w:szCs w:val="24"/>
          <w:lang w:val="kk-KZ"/>
        </w:rPr>
        <w:t>СЕЛЬСКОХОЗЯЙСТВЕННАЯ ОПЫТНАЯ СТАНЦИЯ ХЛОПКОВОДСТВА И БАХЧЕВОДСТВА</w:t>
      </w:r>
      <w:r w:rsidRPr="00055B22">
        <w:rPr>
          <w:rFonts w:ascii="Times New Roman" w:hAnsi="Times New Roman"/>
          <w:caps/>
          <w:sz w:val="24"/>
          <w:szCs w:val="24"/>
        </w:rPr>
        <w:t>»</w:t>
      </w:r>
    </w:p>
    <w:p w:rsidR="0044318E" w:rsidRPr="00055B22" w:rsidRDefault="0044318E" w:rsidP="0044318E">
      <w:pPr>
        <w:spacing w:after="0" w:line="240" w:lineRule="auto"/>
        <w:jc w:val="center"/>
        <w:rPr>
          <w:rFonts w:ascii="Times New Roman" w:hAnsi="Times New Roman"/>
          <w:caps/>
          <w:sz w:val="24"/>
          <w:szCs w:val="24"/>
        </w:rPr>
      </w:pPr>
    </w:p>
    <w:tbl>
      <w:tblPr>
        <w:tblW w:w="9727" w:type="dxa"/>
        <w:jc w:val="center"/>
        <w:tblLook w:val="01E0"/>
      </w:tblPr>
      <w:tblGrid>
        <w:gridCol w:w="222"/>
        <w:gridCol w:w="222"/>
        <w:gridCol w:w="9943"/>
      </w:tblGrid>
      <w:tr w:rsidR="0044318E" w:rsidRPr="00055B22" w:rsidTr="0044318E">
        <w:trPr>
          <w:trHeight w:val="969"/>
          <w:jc w:val="center"/>
        </w:trPr>
        <w:tc>
          <w:tcPr>
            <w:tcW w:w="5135" w:type="dxa"/>
          </w:tcPr>
          <w:p w:rsidR="0044318E" w:rsidRPr="00055B22" w:rsidRDefault="0044318E" w:rsidP="0044318E">
            <w:pPr>
              <w:pStyle w:val="a8"/>
              <w:jc w:val="both"/>
              <w:rPr>
                <w:sz w:val="24"/>
                <w:szCs w:val="24"/>
              </w:rPr>
            </w:pPr>
          </w:p>
        </w:tc>
        <w:tc>
          <w:tcPr>
            <w:tcW w:w="339" w:type="dxa"/>
          </w:tcPr>
          <w:p w:rsidR="0044318E" w:rsidRPr="00055B22" w:rsidRDefault="0044318E" w:rsidP="0044318E">
            <w:pPr>
              <w:pStyle w:val="a8"/>
              <w:ind w:right="-108"/>
              <w:jc w:val="both"/>
              <w:rPr>
                <w:b/>
                <w:sz w:val="24"/>
                <w:szCs w:val="24"/>
              </w:rPr>
            </w:pPr>
          </w:p>
        </w:tc>
        <w:tc>
          <w:tcPr>
            <w:tcW w:w="4253" w:type="dxa"/>
          </w:tcPr>
          <w:tbl>
            <w:tblPr>
              <w:tblW w:w="9727" w:type="dxa"/>
              <w:jc w:val="center"/>
              <w:tblLook w:val="01E0"/>
            </w:tblPr>
            <w:tblGrid>
              <w:gridCol w:w="5135"/>
              <w:gridCol w:w="339"/>
              <w:gridCol w:w="4253"/>
            </w:tblGrid>
            <w:tr w:rsidR="0044318E" w:rsidRPr="00055B22" w:rsidTr="0044318E">
              <w:trPr>
                <w:trHeight w:val="969"/>
                <w:jc w:val="center"/>
              </w:trPr>
              <w:tc>
                <w:tcPr>
                  <w:tcW w:w="5135" w:type="dxa"/>
                </w:tcPr>
                <w:p w:rsidR="0044318E" w:rsidRPr="00055B22" w:rsidRDefault="0044318E" w:rsidP="0044318E">
                  <w:pPr>
                    <w:pStyle w:val="a8"/>
                    <w:jc w:val="both"/>
                    <w:rPr>
                      <w:sz w:val="24"/>
                      <w:szCs w:val="24"/>
                    </w:rPr>
                  </w:pPr>
                </w:p>
              </w:tc>
              <w:tc>
                <w:tcPr>
                  <w:tcW w:w="339" w:type="dxa"/>
                </w:tcPr>
                <w:p w:rsidR="0044318E" w:rsidRPr="00055B22" w:rsidRDefault="0044318E" w:rsidP="0044318E">
                  <w:pPr>
                    <w:pStyle w:val="a8"/>
                    <w:ind w:right="-108"/>
                    <w:jc w:val="both"/>
                    <w:rPr>
                      <w:sz w:val="24"/>
                      <w:szCs w:val="24"/>
                    </w:rPr>
                  </w:pPr>
                </w:p>
              </w:tc>
              <w:tc>
                <w:tcPr>
                  <w:tcW w:w="4253" w:type="dxa"/>
                </w:tcPr>
                <w:p w:rsidR="0044318E" w:rsidRPr="00055B22" w:rsidRDefault="0044318E" w:rsidP="0044318E">
                  <w:pPr>
                    <w:tabs>
                      <w:tab w:val="center" w:pos="5102"/>
                    </w:tabs>
                    <w:spacing w:after="0" w:line="240" w:lineRule="auto"/>
                    <w:jc w:val="center"/>
                    <w:rPr>
                      <w:rFonts w:ascii="Times New Roman" w:hAnsi="Times New Roman"/>
                      <w:sz w:val="24"/>
                      <w:szCs w:val="24"/>
                    </w:rPr>
                  </w:pPr>
                  <w:r w:rsidRPr="00055B22">
                    <w:rPr>
                      <w:rFonts w:ascii="Times New Roman" w:hAnsi="Times New Roman"/>
                      <w:sz w:val="24"/>
                      <w:szCs w:val="24"/>
                    </w:rPr>
                    <w:t>УТВЕРЖДАЮ:</w:t>
                  </w:r>
                </w:p>
                <w:p w:rsidR="0044318E" w:rsidRPr="00055B22" w:rsidRDefault="0044318E" w:rsidP="0044318E">
                  <w:pPr>
                    <w:keepNext/>
                    <w:keepLines/>
                    <w:tabs>
                      <w:tab w:val="left" w:pos="148"/>
                      <w:tab w:val="left" w:pos="631"/>
                    </w:tabs>
                    <w:spacing w:after="0" w:line="240" w:lineRule="auto"/>
                    <w:ind w:left="-108"/>
                    <w:outlineLvl w:val="4"/>
                    <w:rPr>
                      <w:rFonts w:ascii="Times New Roman" w:hAnsi="Times New Roman"/>
                      <w:sz w:val="24"/>
                      <w:szCs w:val="24"/>
                    </w:rPr>
                  </w:pPr>
                  <w:r w:rsidRPr="00055B22">
                    <w:rPr>
                      <w:rFonts w:ascii="Times New Roman" w:hAnsi="Times New Roman"/>
                      <w:sz w:val="24"/>
                      <w:szCs w:val="24"/>
                    </w:rPr>
                    <w:t xml:space="preserve">Вр.и. о. Председателя Правления    </w:t>
                  </w:r>
                </w:p>
                <w:p w:rsidR="0044318E" w:rsidRPr="00055B22" w:rsidRDefault="0044318E" w:rsidP="0044318E">
                  <w:pPr>
                    <w:keepNext/>
                    <w:keepLines/>
                    <w:tabs>
                      <w:tab w:val="left" w:pos="148"/>
                      <w:tab w:val="left" w:pos="631"/>
                    </w:tabs>
                    <w:spacing w:after="0" w:line="240" w:lineRule="auto"/>
                    <w:ind w:left="-108"/>
                    <w:outlineLvl w:val="4"/>
                    <w:rPr>
                      <w:rFonts w:ascii="Times New Roman" w:hAnsi="Times New Roman"/>
                      <w:sz w:val="24"/>
                      <w:szCs w:val="24"/>
                    </w:rPr>
                  </w:pPr>
                  <w:r w:rsidRPr="00055B22">
                    <w:rPr>
                      <w:rFonts w:ascii="Times New Roman" w:hAnsi="Times New Roman"/>
                      <w:sz w:val="24"/>
                      <w:szCs w:val="24"/>
                    </w:rPr>
                    <w:t xml:space="preserve">ТОО </w:t>
                  </w:r>
                  <w:r w:rsidRPr="00055B22">
                    <w:rPr>
                      <w:rFonts w:ascii="Times New Roman" w:hAnsi="Times New Roman"/>
                      <w:sz w:val="24"/>
                      <w:szCs w:val="24"/>
                      <w:lang w:val="kk-KZ"/>
                    </w:rPr>
                    <w:t>«Сельскохозяйственная опытная станция хлопководства и бахчеводства»</w:t>
                  </w:r>
                  <w:r w:rsidRPr="00055B22">
                    <w:rPr>
                      <w:rFonts w:ascii="Times New Roman" w:hAnsi="Times New Roman"/>
                      <w:sz w:val="24"/>
                      <w:szCs w:val="24"/>
                    </w:rPr>
                    <w:t xml:space="preserve">, </w:t>
                  </w:r>
                  <w:r w:rsidRPr="00055B22">
                    <w:rPr>
                      <w:rFonts w:ascii="Times New Roman" w:hAnsi="Times New Roman"/>
                      <w:sz w:val="24"/>
                      <w:szCs w:val="24"/>
                      <w:lang w:val="kk-KZ"/>
                    </w:rPr>
                    <w:t xml:space="preserve">кандидат </w:t>
                  </w:r>
                  <w:r w:rsidRPr="00055B22">
                    <w:rPr>
                      <w:rFonts w:ascii="Times New Roman" w:hAnsi="Times New Roman"/>
                      <w:sz w:val="24"/>
                      <w:szCs w:val="24"/>
                    </w:rPr>
                    <w:t>с-х. н</w:t>
                  </w:r>
                  <w:r w:rsidRPr="00055B22">
                    <w:rPr>
                      <w:rFonts w:ascii="Times New Roman" w:hAnsi="Times New Roman"/>
                      <w:sz w:val="24"/>
                      <w:szCs w:val="24"/>
                      <w:lang w:val="kk-KZ"/>
                    </w:rPr>
                    <w:t>аук, член-корр. АСХН РК</w:t>
                  </w:r>
                </w:p>
                <w:p w:rsidR="0044318E" w:rsidRPr="00055B22" w:rsidRDefault="0044318E" w:rsidP="0044318E">
                  <w:pPr>
                    <w:tabs>
                      <w:tab w:val="left" w:pos="431"/>
                      <w:tab w:val="left" w:pos="631"/>
                    </w:tabs>
                    <w:spacing w:after="0" w:line="240" w:lineRule="auto"/>
                    <w:ind w:left="-108"/>
                    <w:rPr>
                      <w:rFonts w:ascii="Times New Roman" w:hAnsi="Times New Roman"/>
                      <w:sz w:val="24"/>
                      <w:szCs w:val="24"/>
                    </w:rPr>
                  </w:pPr>
                  <w:r w:rsidRPr="00055B22">
                    <w:rPr>
                      <w:rFonts w:ascii="Times New Roman" w:hAnsi="Times New Roman"/>
                      <w:sz w:val="24"/>
                      <w:szCs w:val="24"/>
                    </w:rPr>
                    <w:t xml:space="preserve"> ____________</w:t>
                  </w:r>
                  <w:r w:rsidRPr="00055B22">
                    <w:rPr>
                      <w:rFonts w:ascii="Times New Roman" w:hAnsi="Times New Roman"/>
                      <w:bCs/>
                      <w:sz w:val="24"/>
                      <w:szCs w:val="24"/>
                    </w:rPr>
                    <w:t>О. Бигараев</w:t>
                  </w:r>
                </w:p>
              </w:tc>
            </w:tr>
          </w:tbl>
          <w:p w:rsidR="0044318E" w:rsidRPr="00055B22" w:rsidRDefault="0044318E" w:rsidP="0044318E">
            <w:pPr>
              <w:spacing w:after="0" w:line="240" w:lineRule="auto"/>
              <w:rPr>
                <w:rFonts w:ascii="Times New Roman" w:hAnsi="Times New Roman"/>
                <w:sz w:val="24"/>
                <w:szCs w:val="24"/>
              </w:rPr>
            </w:pPr>
          </w:p>
          <w:p w:rsidR="0044318E" w:rsidRPr="00055B22" w:rsidRDefault="0044318E" w:rsidP="0044318E">
            <w:pPr>
              <w:tabs>
                <w:tab w:val="center" w:pos="5102"/>
              </w:tabs>
              <w:spacing w:after="0" w:line="240" w:lineRule="auto"/>
              <w:jc w:val="center"/>
              <w:rPr>
                <w:rFonts w:ascii="Times New Roman" w:hAnsi="Times New Roman"/>
                <w:b/>
                <w:sz w:val="24"/>
                <w:szCs w:val="24"/>
              </w:rPr>
            </w:pPr>
          </w:p>
        </w:tc>
      </w:tr>
    </w:tbl>
    <w:p w:rsidR="0044318E" w:rsidRPr="00055B22" w:rsidRDefault="0044318E" w:rsidP="0044318E">
      <w:pPr>
        <w:spacing w:after="0" w:line="240" w:lineRule="auto"/>
        <w:rPr>
          <w:rFonts w:ascii="Times New Roman" w:hAnsi="Times New Roman"/>
          <w:sz w:val="24"/>
          <w:szCs w:val="24"/>
        </w:rPr>
      </w:pPr>
    </w:p>
    <w:p w:rsidR="0044318E" w:rsidRPr="00055B22" w:rsidRDefault="0044318E" w:rsidP="0044318E">
      <w:pPr>
        <w:spacing w:after="0" w:line="240" w:lineRule="auto"/>
        <w:jc w:val="center"/>
        <w:rPr>
          <w:rFonts w:ascii="Times New Roman" w:hAnsi="Times New Roman"/>
          <w:caps/>
          <w:sz w:val="24"/>
          <w:szCs w:val="24"/>
        </w:rPr>
      </w:pPr>
      <w:r w:rsidRPr="00055B22">
        <w:rPr>
          <w:rFonts w:ascii="Times New Roman" w:hAnsi="Times New Roman"/>
          <w:caps/>
          <w:sz w:val="24"/>
          <w:szCs w:val="24"/>
        </w:rPr>
        <w:t>отчет</w:t>
      </w:r>
    </w:p>
    <w:p w:rsidR="0044318E" w:rsidRPr="00055B22" w:rsidRDefault="0044318E" w:rsidP="0044318E">
      <w:pPr>
        <w:spacing w:after="0" w:line="240" w:lineRule="auto"/>
        <w:jc w:val="center"/>
        <w:rPr>
          <w:rFonts w:ascii="Times New Roman" w:hAnsi="Times New Roman"/>
          <w:caps/>
          <w:sz w:val="24"/>
          <w:szCs w:val="24"/>
        </w:rPr>
      </w:pPr>
      <w:r w:rsidRPr="00055B22">
        <w:rPr>
          <w:rFonts w:ascii="Times New Roman" w:hAnsi="Times New Roman"/>
          <w:caps/>
          <w:sz w:val="24"/>
          <w:szCs w:val="24"/>
        </w:rPr>
        <w:t>о патентных исследованиях</w:t>
      </w:r>
    </w:p>
    <w:p w:rsidR="0044318E" w:rsidRPr="00055B22" w:rsidRDefault="0044318E" w:rsidP="0044318E">
      <w:pPr>
        <w:pStyle w:val="33"/>
        <w:tabs>
          <w:tab w:val="left" w:pos="5423"/>
        </w:tabs>
        <w:spacing w:after="0"/>
        <w:jc w:val="both"/>
        <w:rPr>
          <w:color w:val="000000"/>
          <w:sz w:val="24"/>
          <w:szCs w:val="24"/>
        </w:rPr>
      </w:pPr>
    </w:p>
    <w:p w:rsidR="0044318E" w:rsidRPr="00055B22" w:rsidRDefault="0044318E" w:rsidP="0044318E">
      <w:pPr>
        <w:pStyle w:val="a3"/>
        <w:jc w:val="center"/>
        <w:rPr>
          <w:rFonts w:ascii="Times New Roman" w:hAnsi="Times New Roman"/>
          <w:sz w:val="24"/>
          <w:szCs w:val="24"/>
        </w:rPr>
      </w:pPr>
      <w:r w:rsidRPr="00055B22">
        <w:rPr>
          <w:rFonts w:ascii="Times New Roman" w:hAnsi="Times New Roman"/>
          <w:sz w:val="24"/>
          <w:szCs w:val="24"/>
        </w:rPr>
        <w:t xml:space="preserve">по программе 267 </w:t>
      </w:r>
    </w:p>
    <w:p w:rsidR="0044318E" w:rsidRPr="00055B22" w:rsidRDefault="0044318E" w:rsidP="0044318E">
      <w:pPr>
        <w:spacing w:after="0" w:line="240" w:lineRule="auto"/>
        <w:jc w:val="center"/>
        <w:rPr>
          <w:rFonts w:ascii="Times New Roman" w:hAnsi="Times New Roman"/>
          <w:sz w:val="24"/>
          <w:szCs w:val="24"/>
        </w:rPr>
      </w:pPr>
      <w:r w:rsidRPr="00055B22">
        <w:rPr>
          <w:rFonts w:ascii="Times New Roman" w:hAnsi="Times New Roman"/>
          <w:sz w:val="24"/>
          <w:szCs w:val="24"/>
        </w:rPr>
        <w:t xml:space="preserve">«Повышение доступности знаний и научных исследований»по научно-технической программе: </w:t>
      </w:r>
    </w:p>
    <w:p w:rsidR="0044318E" w:rsidRPr="00055B22" w:rsidRDefault="0044318E" w:rsidP="0044318E">
      <w:pPr>
        <w:shd w:val="clear" w:color="auto" w:fill="FFFFFF"/>
        <w:tabs>
          <w:tab w:val="center" w:pos="5102"/>
          <w:tab w:val="left" w:pos="7180"/>
        </w:tabs>
        <w:spacing w:after="0" w:line="240" w:lineRule="auto"/>
        <w:jc w:val="center"/>
        <w:rPr>
          <w:rFonts w:ascii="Times New Roman" w:hAnsi="Times New Roman"/>
          <w:sz w:val="24"/>
          <w:szCs w:val="24"/>
        </w:rPr>
      </w:pPr>
      <w:r w:rsidRPr="00055B22">
        <w:rPr>
          <w:rFonts w:ascii="Times New Roman" w:hAnsi="Times New Roman"/>
          <w:iCs/>
          <w:sz w:val="24"/>
          <w:szCs w:val="24"/>
        </w:rPr>
        <w:t>«</w:t>
      </w:r>
      <w:r w:rsidRPr="00055B22">
        <w:rPr>
          <w:rFonts w:ascii="Times New Roman" w:hAnsi="Times New Roman"/>
          <w:sz w:val="24"/>
          <w:szCs w:val="24"/>
        </w:rPr>
        <w:t xml:space="preserve">Разработка рекомендаций по совершенствованию технологии выращивания хлопчатника в условиях Южно-Казахстанской области и по повышению эффективности контроля особо опасных вредителей хлопчатника </w:t>
      </w:r>
    </w:p>
    <w:p w:rsidR="0044318E" w:rsidRPr="00055B22" w:rsidRDefault="0044318E" w:rsidP="0044318E">
      <w:pPr>
        <w:shd w:val="clear" w:color="auto" w:fill="FFFFFF"/>
        <w:tabs>
          <w:tab w:val="center" w:pos="5102"/>
          <w:tab w:val="left" w:pos="7180"/>
        </w:tabs>
        <w:spacing w:after="0" w:line="240" w:lineRule="auto"/>
        <w:jc w:val="center"/>
        <w:rPr>
          <w:rFonts w:ascii="Times New Roman" w:hAnsi="Times New Roman"/>
          <w:sz w:val="24"/>
          <w:szCs w:val="24"/>
        </w:rPr>
      </w:pPr>
      <w:r w:rsidRPr="00055B22">
        <w:rPr>
          <w:rFonts w:ascii="Times New Roman" w:hAnsi="Times New Roman"/>
          <w:sz w:val="24"/>
          <w:szCs w:val="24"/>
        </w:rPr>
        <w:t>(химического, биологического и др.)»</w:t>
      </w:r>
    </w:p>
    <w:p w:rsidR="0044318E" w:rsidRPr="00055B22" w:rsidRDefault="0044318E" w:rsidP="0044318E">
      <w:pPr>
        <w:pStyle w:val="a3"/>
        <w:jc w:val="center"/>
        <w:rPr>
          <w:rFonts w:ascii="Times New Roman" w:hAnsi="Times New Roman"/>
          <w:sz w:val="24"/>
          <w:szCs w:val="24"/>
        </w:rPr>
      </w:pPr>
    </w:p>
    <w:p w:rsidR="0044318E" w:rsidRPr="00055B22" w:rsidRDefault="0044318E" w:rsidP="0044318E">
      <w:pPr>
        <w:pStyle w:val="a3"/>
        <w:jc w:val="center"/>
        <w:rPr>
          <w:rFonts w:ascii="Times New Roman" w:hAnsi="Times New Roman"/>
          <w:sz w:val="24"/>
          <w:szCs w:val="24"/>
          <w:lang w:val="kk-KZ"/>
        </w:rPr>
      </w:pPr>
      <w:r w:rsidRPr="00055B22">
        <w:rPr>
          <w:rFonts w:ascii="Times New Roman" w:hAnsi="Times New Roman"/>
          <w:sz w:val="24"/>
          <w:szCs w:val="24"/>
        </w:rPr>
        <w:t>по проекту: «Т</w:t>
      </w:r>
      <w:r w:rsidRPr="00055B22">
        <w:rPr>
          <w:rFonts w:ascii="Times New Roman" w:hAnsi="Times New Roman"/>
          <w:sz w:val="24"/>
          <w:szCs w:val="24"/>
          <w:lang w:val="kk-KZ"/>
        </w:rPr>
        <w:t>рансферт зарубежных технологий возделывания хлопчатника по повышению урожайности и применение эффективных методов защиты от особо опасных вредителей»</w:t>
      </w:r>
    </w:p>
    <w:p w:rsidR="0044318E" w:rsidRPr="00055B22" w:rsidRDefault="0044318E" w:rsidP="0044318E">
      <w:pPr>
        <w:spacing w:after="0" w:line="240" w:lineRule="auto"/>
        <w:jc w:val="center"/>
        <w:rPr>
          <w:rFonts w:ascii="Times New Roman" w:hAnsi="Times New Roman"/>
          <w:sz w:val="24"/>
          <w:szCs w:val="24"/>
        </w:rPr>
      </w:pPr>
    </w:p>
    <w:p w:rsidR="0044318E" w:rsidRPr="00055B22" w:rsidRDefault="0044318E" w:rsidP="0044318E">
      <w:pPr>
        <w:shd w:val="clear" w:color="auto" w:fill="FFFFFF"/>
        <w:tabs>
          <w:tab w:val="center" w:pos="5102"/>
          <w:tab w:val="left" w:pos="7180"/>
        </w:tabs>
        <w:spacing w:after="0" w:line="240" w:lineRule="auto"/>
        <w:jc w:val="center"/>
        <w:rPr>
          <w:rFonts w:ascii="Times New Roman" w:hAnsi="Times New Roman"/>
          <w:sz w:val="24"/>
          <w:szCs w:val="24"/>
        </w:rPr>
      </w:pPr>
    </w:p>
    <w:p w:rsidR="0044318E" w:rsidRPr="00055B22" w:rsidRDefault="0044318E" w:rsidP="0044318E">
      <w:pPr>
        <w:spacing w:after="0" w:line="240" w:lineRule="auto"/>
        <w:jc w:val="center"/>
        <w:rPr>
          <w:rFonts w:ascii="Times New Roman" w:hAnsi="Times New Roman"/>
          <w:sz w:val="24"/>
          <w:szCs w:val="24"/>
        </w:rPr>
      </w:pPr>
    </w:p>
    <w:p w:rsidR="0044318E" w:rsidRPr="00055B22" w:rsidRDefault="0044318E" w:rsidP="0044318E">
      <w:pPr>
        <w:spacing w:after="0" w:line="240" w:lineRule="auto"/>
        <w:jc w:val="center"/>
        <w:rPr>
          <w:rFonts w:ascii="Times New Roman" w:hAnsi="Times New Roman"/>
          <w:sz w:val="24"/>
          <w:szCs w:val="24"/>
        </w:rPr>
      </w:pPr>
    </w:p>
    <w:p w:rsidR="0044318E" w:rsidRPr="00055B22" w:rsidRDefault="0044318E" w:rsidP="0044318E">
      <w:pPr>
        <w:spacing w:after="0" w:line="240" w:lineRule="auto"/>
        <w:jc w:val="center"/>
        <w:rPr>
          <w:rFonts w:ascii="Times New Roman" w:hAnsi="Times New Roman"/>
          <w:sz w:val="24"/>
          <w:szCs w:val="24"/>
        </w:rPr>
      </w:pPr>
    </w:p>
    <w:p w:rsidR="0044318E" w:rsidRPr="00055B22" w:rsidRDefault="0044318E" w:rsidP="0044318E">
      <w:pPr>
        <w:pStyle w:val="a8"/>
        <w:jc w:val="both"/>
        <w:rPr>
          <w:sz w:val="24"/>
          <w:szCs w:val="24"/>
        </w:rPr>
      </w:pPr>
      <w:r w:rsidRPr="00055B22">
        <w:rPr>
          <w:color w:val="000000"/>
          <w:sz w:val="24"/>
          <w:szCs w:val="24"/>
        </w:rPr>
        <w:t xml:space="preserve">Руководитель проекта, </w:t>
      </w:r>
      <w:r w:rsidRPr="00055B22">
        <w:rPr>
          <w:sz w:val="24"/>
          <w:szCs w:val="24"/>
        </w:rPr>
        <w:t xml:space="preserve">к.с-х.н., </w:t>
      </w:r>
    </w:p>
    <w:p w:rsidR="0044318E" w:rsidRPr="00055B22" w:rsidRDefault="0044318E" w:rsidP="0044318E">
      <w:pPr>
        <w:pStyle w:val="a8"/>
        <w:jc w:val="both"/>
        <w:rPr>
          <w:sz w:val="24"/>
          <w:szCs w:val="24"/>
        </w:rPr>
      </w:pPr>
      <w:r w:rsidRPr="00055B22">
        <w:rPr>
          <w:sz w:val="24"/>
          <w:szCs w:val="24"/>
        </w:rPr>
        <w:t>член-корр. АСХН РК</w:t>
      </w:r>
      <w:r w:rsidRPr="00055B22">
        <w:rPr>
          <w:color w:val="000000"/>
          <w:sz w:val="24"/>
          <w:szCs w:val="24"/>
        </w:rPr>
        <w:t xml:space="preserve">                          ____________           А. Костаков</w:t>
      </w:r>
    </w:p>
    <w:p w:rsidR="0044318E" w:rsidRPr="00055B22" w:rsidRDefault="0044318E" w:rsidP="0044318E">
      <w:pPr>
        <w:tabs>
          <w:tab w:val="left" w:pos="6700"/>
        </w:tabs>
        <w:spacing w:after="0" w:line="240" w:lineRule="auto"/>
        <w:jc w:val="center"/>
        <w:rPr>
          <w:rFonts w:ascii="Times New Roman" w:hAnsi="Times New Roman"/>
          <w:sz w:val="24"/>
          <w:szCs w:val="24"/>
          <w:lang w:val="kk-KZ"/>
        </w:rPr>
      </w:pPr>
      <w:r w:rsidRPr="00055B22">
        <w:rPr>
          <w:rFonts w:ascii="Times New Roman" w:hAnsi="Times New Roman"/>
          <w:color w:val="000000"/>
          <w:sz w:val="24"/>
          <w:szCs w:val="24"/>
        </w:rPr>
        <w:t xml:space="preserve">              подпись, дата</w:t>
      </w:r>
    </w:p>
    <w:p w:rsidR="0044318E" w:rsidRPr="00055B22" w:rsidRDefault="0044318E" w:rsidP="0044318E">
      <w:pPr>
        <w:spacing w:after="0" w:line="240" w:lineRule="auto"/>
        <w:jc w:val="center"/>
        <w:rPr>
          <w:rFonts w:ascii="Times New Roman" w:hAnsi="Times New Roman"/>
          <w:sz w:val="24"/>
          <w:szCs w:val="24"/>
        </w:rPr>
      </w:pPr>
    </w:p>
    <w:p w:rsidR="0044318E" w:rsidRPr="00055B22" w:rsidRDefault="0044318E" w:rsidP="0044318E">
      <w:pPr>
        <w:tabs>
          <w:tab w:val="left" w:pos="5423"/>
        </w:tabs>
        <w:spacing w:after="0" w:line="240" w:lineRule="auto"/>
        <w:jc w:val="center"/>
        <w:rPr>
          <w:rFonts w:ascii="Times New Roman" w:hAnsi="Times New Roman"/>
          <w:color w:val="000000"/>
          <w:sz w:val="24"/>
          <w:szCs w:val="24"/>
        </w:rPr>
      </w:pPr>
    </w:p>
    <w:p w:rsidR="0044318E" w:rsidRPr="00055B22" w:rsidRDefault="0044318E" w:rsidP="0044318E">
      <w:pPr>
        <w:tabs>
          <w:tab w:val="left" w:pos="5423"/>
        </w:tabs>
        <w:spacing w:after="0" w:line="240" w:lineRule="auto"/>
        <w:jc w:val="center"/>
        <w:rPr>
          <w:rFonts w:ascii="Times New Roman" w:hAnsi="Times New Roman"/>
          <w:color w:val="000000"/>
          <w:sz w:val="24"/>
          <w:szCs w:val="24"/>
        </w:rPr>
      </w:pPr>
    </w:p>
    <w:p w:rsidR="0044318E" w:rsidRPr="00055B22" w:rsidRDefault="0044318E" w:rsidP="0044318E">
      <w:pPr>
        <w:tabs>
          <w:tab w:val="left" w:pos="5423"/>
        </w:tabs>
        <w:spacing w:after="0" w:line="240" w:lineRule="auto"/>
        <w:jc w:val="center"/>
        <w:rPr>
          <w:rFonts w:ascii="Times New Roman" w:hAnsi="Times New Roman"/>
          <w:color w:val="000000"/>
          <w:sz w:val="24"/>
          <w:szCs w:val="24"/>
        </w:rPr>
      </w:pPr>
    </w:p>
    <w:p w:rsidR="0044318E" w:rsidRDefault="0044318E" w:rsidP="0044318E">
      <w:pPr>
        <w:spacing w:after="0" w:line="240" w:lineRule="auto"/>
        <w:rPr>
          <w:rFonts w:ascii="Times New Roman" w:eastAsia="Calibri" w:hAnsi="Times New Roman"/>
          <w:bCs/>
          <w:sz w:val="24"/>
          <w:szCs w:val="24"/>
          <w:lang w:val="kk-KZ"/>
        </w:rPr>
      </w:pPr>
    </w:p>
    <w:p w:rsidR="0044318E" w:rsidRDefault="0044318E" w:rsidP="0044318E">
      <w:pPr>
        <w:spacing w:after="0" w:line="240" w:lineRule="auto"/>
        <w:rPr>
          <w:rFonts w:ascii="Times New Roman" w:eastAsia="Calibri" w:hAnsi="Times New Roman"/>
          <w:bCs/>
          <w:sz w:val="24"/>
          <w:szCs w:val="24"/>
          <w:lang w:val="kk-KZ"/>
        </w:rPr>
      </w:pPr>
    </w:p>
    <w:p w:rsidR="0044318E" w:rsidRDefault="0044318E" w:rsidP="0044318E">
      <w:pPr>
        <w:spacing w:after="0" w:line="240" w:lineRule="auto"/>
        <w:rPr>
          <w:rFonts w:ascii="Times New Roman" w:eastAsia="Calibri" w:hAnsi="Times New Roman"/>
          <w:bCs/>
          <w:sz w:val="24"/>
          <w:szCs w:val="24"/>
          <w:lang w:val="kk-KZ"/>
        </w:rPr>
      </w:pPr>
    </w:p>
    <w:p w:rsidR="0044318E" w:rsidRDefault="0044318E" w:rsidP="0044318E">
      <w:pPr>
        <w:spacing w:after="0" w:line="240" w:lineRule="auto"/>
        <w:rPr>
          <w:rFonts w:ascii="Times New Roman" w:eastAsia="Calibri" w:hAnsi="Times New Roman"/>
          <w:bCs/>
          <w:sz w:val="24"/>
          <w:szCs w:val="24"/>
          <w:lang w:val="kk-KZ"/>
        </w:rPr>
      </w:pPr>
    </w:p>
    <w:p w:rsidR="0044318E" w:rsidRDefault="0044318E" w:rsidP="0044318E">
      <w:pPr>
        <w:spacing w:after="0" w:line="240" w:lineRule="auto"/>
        <w:rPr>
          <w:rFonts w:ascii="Times New Roman" w:eastAsia="Calibri" w:hAnsi="Times New Roman"/>
          <w:bCs/>
          <w:sz w:val="24"/>
          <w:szCs w:val="24"/>
          <w:lang w:val="kk-KZ"/>
        </w:rPr>
      </w:pPr>
    </w:p>
    <w:p w:rsidR="0044318E" w:rsidRDefault="0044318E" w:rsidP="0044318E">
      <w:pPr>
        <w:spacing w:after="0" w:line="240" w:lineRule="auto"/>
        <w:rPr>
          <w:rFonts w:ascii="Times New Roman" w:eastAsia="Calibri" w:hAnsi="Times New Roman"/>
          <w:bCs/>
          <w:sz w:val="24"/>
          <w:szCs w:val="24"/>
          <w:lang w:val="kk-KZ"/>
        </w:rPr>
      </w:pPr>
    </w:p>
    <w:p w:rsidR="005D3F6D" w:rsidRPr="00055B22" w:rsidRDefault="005D3F6D" w:rsidP="005D3F6D">
      <w:pPr>
        <w:tabs>
          <w:tab w:val="left" w:pos="5423"/>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Атакент 2020</w:t>
      </w:r>
    </w:p>
    <w:p w:rsidR="0044318E" w:rsidRDefault="0044318E" w:rsidP="0044318E">
      <w:pPr>
        <w:spacing w:after="0" w:line="240" w:lineRule="auto"/>
        <w:rPr>
          <w:rFonts w:ascii="Times New Roman" w:eastAsia="Calibri" w:hAnsi="Times New Roman"/>
          <w:bCs/>
          <w:sz w:val="24"/>
          <w:szCs w:val="24"/>
          <w:lang w:val="kk-KZ"/>
        </w:rPr>
      </w:pPr>
    </w:p>
    <w:p w:rsidR="0044318E" w:rsidRPr="00055B22" w:rsidRDefault="0044318E" w:rsidP="0044318E">
      <w:pPr>
        <w:spacing w:after="0" w:line="240" w:lineRule="auto"/>
        <w:ind w:firstLine="709"/>
        <w:rPr>
          <w:rFonts w:ascii="Times New Roman" w:eastAsia="Calibri" w:hAnsi="Times New Roman"/>
          <w:bCs/>
          <w:sz w:val="24"/>
          <w:szCs w:val="24"/>
        </w:rPr>
      </w:pPr>
      <w:r w:rsidRPr="00055B22">
        <w:rPr>
          <w:rFonts w:ascii="Times New Roman" w:eastAsia="Calibri" w:hAnsi="Times New Roman"/>
          <w:bCs/>
          <w:sz w:val="24"/>
          <w:szCs w:val="24"/>
          <w:lang w:val="kk-KZ"/>
        </w:rPr>
        <w:lastRenderedPageBreak/>
        <w:t xml:space="preserve">Продолжение приложение </w:t>
      </w:r>
      <w:r>
        <w:rPr>
          <w:rFonts w:ascii="Times New Roman" w:eastAsia="Calibri" w:hAnsi="Times New Roman"/>
          <w:bCs/>
          <w:sz w:val="24"/>
          <w:szCs w:val="24"/>
        </w:rPr>
        <w:t>16</w:t>
      </w:r>
    </w:p>
    <w:p w:rsidR="0044318E" w:rsidRPr="00055B22" w:rsidRDefault="0044318E" w:rsidP="0044318E">
      <w:pPr>
        <w:pStyle w:val="2"/>
        <w:tabs>
          <w:tab w:val="left" w:pos="5423"/>
        </w:tabs>
        <w:spacing w:before="0"/>
        <w:jc w:val="center"/>
        <w:rPr>
          <w:rFonts w:ascii="Times New Roman" w:hAnsi="Times New Roman" w:cs="Times New Roman"/>
          <w:b w:val="0"/>
          <w:i/>
          <w:color w:val="000000"/>
          <w:sz w:val="24"/>
          <w:szCs w:val="24"/>
        </w:rPr>
      </w:pPr>
    </w:p>
    <w:p w:rsidR="0044318E" w:rsidRPr="00055B22" w:rsidRDefault="0044318E" w:rsidP="0044318E">
      <w:pPr>
        <w:pStyle w:val="2"/>
        <w:tabs>
          <w:tab w:val="left" w:pos="5423"/>
        </w:tabs>
        <w:spacing w:before="0"/>
        <w:jc w:val="center"/>
        <w:rPr>
          <w:rFonts w:ascii="Times New Roman" w:hAnsi="Times New Roman" w:cs="Times New Roman"/>
          <w:b w:val="0"/>
          <w:i/>
          <w:color w:val="000000"/>
          <w:sz w:val="24"/>
          <w:szCs w:val="24"/>
        </w:rPr>
      </w:pPr>
      <w:r w:rsidRPr="00055B22">
        <w:rPr>
          <w:rFonts w:ascii="Times New Roman" w:hAnsi="Times New Roman" w:cs="Times New Roman"/>
          <w:b w:val="0"/>
          <w:color w:val="000000"/>
          <w:sz w:val="24"/>
          <w:szCs w:val="24"/>
        </w:rPr>
        <w:t>СПИСОК ИСПОЛНИТЕЛЕЙ</w:t>
      </w:r>
    </w:p>
    <w:p w:rsidR="0044318E" w:rsidRPr="00055B22" w:rsidRDefault="0044318E" w:rsidP="0044318E">
      <w:pPr>
        <w:rPr>
          <w:sz w:val="24"/>
          <w:szCs w:val="24"/>
        </w:rPr>
      </w:pPr>
    </w:p>
    <w:tbl>
      <w:tblPr>
        <w:tblW w:w="9715" w:type="dxa"/>
        <w:jc w:val="center"/>
        <w:tblLayout w:type="fixed"/>
        <w:tblLook w:val="01E0"/>
      </w:tblPr>
      <w:tblGrid>
        <w:gridCol w:w="3773"/>
        <w:gridCol w:w="2434"/>
        <w:gridCol w:w="3508"/>
      </w:tblGrid>
      <w:tr w:rsidR="0044318E" w:rsidRPr="00055B22" w:rsidTr="0044318E">
        <w:trPr>
          <w:trHeight w:val="1217"/>
          <w:jc w:val="center"/>
        </w:trPr>
        <w:tc>
          <w:tcPr>
            <w:tcW w:w="3773" w:type="dxa"/>
          </w:tcPr>
          <w:p w:rsidR="0044318E" w:rsidRPr="00055B22" w:rsidRDefault="0044318E" w:rsidP="0044318E">
            <w:pPr>
              <w:spacing w:after="0" w:line="240" w:lineRule="auto"/>
              <w:rPr>
                <w:rFonts w:ascii="Times New Roman" w:hAnsi="Times New Roman"/>
                <w:sz w:val="24"/>
                <w:szCs w:val="24"/>
              </w:rPr>
            </w:pPr>
            <w:r w:rsidRPr="00055B22">
              <w:rPr>
                <w:rFonts w:ascii="Times New Roman" w:hAnsi="Times New Roman"/>
                <w:sz w:val="24"/>
                <w:szCs w:val="24"/>
              </w:rPr>
              <w:t>Ответственный исполнитель:</w:t>
            </w:r>
          </w:p>
          <w:p w:rsidR="0044318E" w:rsidRPr="00055B22" w:rsidRDefault="0044318E" w:rsidP="0044318E">
            <w:pPr>
              <w:spacing w:after="0" w:line="240" w:lineRule="auto"/>
              <w:rPr>
                <w:rFonts w:ascii="Times New Roman" w:hAnsi="Times New Roman"/>
                <w:sz w:val="24"/>
                <w:szCs w:val="24"/>
              </w:rPr>
            </w:pPr>
            <w:r w:rsidRPr="00055B22">
              <w:rPr>
                <w:rFonts w:ascii="Times New Roman" w:hAnsi="Times New Roman"/>
                <w:sz w:val="24"/>
                <w:szCs w:val="24"/>
              </w:rPr>
              <w:t>Ученый секретарь, к. с-х.н.</w:t>
            </w:r>
          </w:p>
        </w:tc>
        <w:tc>
          <w:tcPr>
            <w:tcW w:w="2434" w:type="dxa"/>
          </w:tcPr>
          <w:p w:rsidR="0044318E" w:rsidRPr="00055B22" w:rsidRDefault="0044318E" w:rsidP="0044318E">
            <w:pPr>
              <w:widowControl w:val="0"/>
              <w:spacing w:after="0" w:line="240" w:lineRule="auto"/>
              <w:jc w:val="center"/>
              <w:rPr>
                <w:rFonts w:ascii="Times New Roman" w:hAnsi="Times New Roman"/>
                <w:sz w:val="24"/>
                <w:szCs w:val="24"/>
              </w:rPr>
            </w:pPr>
          </w:p>
          <w:p w:rsidR="0044318E" w:rsidRPr="00055B22" w:rsidRDefault="0044318E" w:rsidP="0044318E">
            <w:pPr>
              <w:widowControl w:val="0"/>
              <w:spacing w:after="0" w:line="240" w:lineRule="auto"/>
              <w:jc w:val="center"/>
              <w:rPr>
                <w:rFonts w:ascii="Times New Roman" w:hAnsi="Times New Roman"/>
                <w:sz w:val="24"/>
                <w:szCs w:val="24"/>
              </w:rPr>
            </w:pPr>
            <w:r w:rsidRPr="00055B22">
              <w:rPr>
                <w:rFonts w:ascii="Times New Roman" w:hAnsi="Times New Roman"/>
                <w:sz w:val="24"/>
                <w:szCs w:val="24"/>
              </w:rPr>
              <w:t>__________</w:t>
            </w:r>
          </w:p>
          <w:p w:rsidR="0044318E" w:rsidRPr="00055B22" w:rsidRDefault="0044318E" w:rsidP="0044318E">
            <w:pPr>
              <w:widowControl w:val="0"/>
              <w:spacing w:after="0" w:line="240" w:lineRule="auto"/>
              <w:jc w:val="center"/>
              <w:rPr>
                <w:rFonts w:ascii="Times New Roman" w:hAnsi="Times New Roman"/>
                <w:sz w:val="24"/>
                <w:szCs w:val="24"/>
              </w:rPr>
            </w:pPr>
            <w:r w:rsidRPr="00055B22">
              <w:rPr>
                <w:rFonts w:ascii="Times New Roman" w:hAnsi="Times New Roman"/>
                <w:sz w:val="24"/>
                <w:szCs w:val="24"/>
              </w:rPr>
              <w:t>подпись</w:t>
            </w:r>
          </w:p>
          <w:p w:rsidR="0044318E" w:rsidRPr="00055B22" w:rsidRDefault="0044318E" w:rsidP="0044318E">
            <w:pPr>
              <w:widowControl w:val="0"/>
              <w:spacing w:after="0" w:line="240" w:lineRule="auto"/>
              <w:jc w:val="center"/>
              <w:rPr>
                <w:rFonts w:ascii="Times New Roman" w:hAnsi="Times New Roman"/>
                <w:sz w:val="24"/>
                <w:szCs w:val="24"/>
              </w:rPr>
            </w:pPr>
          </w:p>
        </w:tc>
        <w:tc>
          <w:tcPr>
            <w:tcW w:w="3508" w:type="dxa"/>
          </w:tcPr>
          <w:p w:rsidR="0044318E" w:rsidRPr="00055B22" w:rsidRDefault="0044318E" w:rsidP="0044318E">
            <w:pPr>
              <w:widowControl w:val="0"/>
              <w:spacing w:after="0" w:line="240" w:lineRule="auto"/>
              <w:jc w:val="both"/>
              <w:rPr>
                <w:rFonts w:ascii="Times New Roman" w:hAnsi="Times New Roman"/>
                <w:sz w:val="24"/>
                <w:szCs w:val="24"/>
              </w:rPr>
            </w:pPr>
          </w:p>
          <w:p w:rsidR="0044318E" w:rsidRPr="00055B22" w:rsidRDefault="0044318E" w:rsidP="0044318E">
            <w:pPr>
              <w:widowControl w:val="0"/>
              <w:spacing w:after="0" w:line="240" w:lineRule="auto"/>
              <w:jc w:val="both"/>
              <w:rPr>
                <w:rFonts w:ascii="Times New Roman" w:hAnsi="Times New Roman"/>
                <w:sz w:val="24"/>
                <w:szCs w:val="24"/>
              </w:rPr>
            </w:pPr>
            <w:r w:rsidRPr="00055B22">
              <w:rPr>
                <w:rFonts w:ascii="Times New Roman" w:hAnsi="Times New Roman"/>
                <w:sz w:val="24"/>
                <w:szCs w:val="24"/>
              </w:rPr>
              <w:t>А. Костаков</w:t>
            </w:r>
          </w:p>
        </w:tc>
      </w:tr>
    </w:tbl>
    <w:p w:rsidR="0044318E" w:rsidRPr="00055B22" w:rsidRDefault="0044318E" w:rsidP="0044318E">
      <w:pPr>
        <w:spacing w:after="0" w:line="240" w:lineRule="auto"/>
        <w:rPr>
          <w:rFonts w:ascii="Times New Roman" w:hAnsi="Times New Roman"/>
          <w:sz w:val="24"/>
          <w:szCs w:val="24"/>
          <w:lang w:val="kk-KZ"/>
        </w:rPr>
      </w:pPr>
    </w:p>
    <w:p w:rsidR="0044318E" w:rsidRPr="00055B22" w:rsidRDefault="0044318E" w:rsidP="0044318E">
      <w:pPr>
        <w:tabs>
          <w:tab w:val="left" w:pos="5423"/>
        </w:tabs>
        <w:spacing w:after="0" w:line="240" w:lineRule="auto"/>
        <w:jc w:val="both"/>
        <w:rPr>
          <w:rFonts w:ascii="Times New Roman" w:hAnsi="Times New Roman"/>
          <w:color w:val="000000"/>
          <w:sz w:val="24"/>
          <w:szCs w:val="24"/>
          <w:lang w:val="kk-KZ"/>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pStyle w:val="2"/>
        <w:tabs>
          <w:tab w:val="left" w:pos="5423"/>
        </w:tabs>
        <w:spacing w:before="0"/>
        <w:jc w:val="center"/>
        <w:rPr>
          <w:rFonts w:ascii="Times New Roman" w:hAnsi="Times New Roman" w:cs="Times New Roman"/>
          <w:b w:val="0"/>
          <w:i/>
          <w:color w:val="000000"/>
          <w:sz w:val="24"/>
          <w:szCs w:val="24"/>
        </w:rPr>
      </w:pPr>
    </w:p>
    <w:p w:rsidR="0044318E" w:rsidRPr="00055B22" w:rsidRDefault="0044318E" w:rsidP="0044318E">
      <w:pPr>
        <w:pStyle w:val="2"/>
        <w:tabs>
          <w:tab w:val="left" w:pos="5423"/>
        </w:tabs>
        <w:spacing w:before="0"/>
        <w:jc w:val="center"/>
        <w:rPr>
          <w:rFonts w:ascii="Times New Roman" w:hAnsi="Times New Roman" w:cs="Times New Roman"/>
          <w:b w:val="0"/>
          <w:i/>
          <w:color w:val="000000"/>
          <w:sz w:val="24"/>
          <w:szCs w:val="24"/>
        </w:rPr>
      </w:pPr>
    </w:p>
    <w:p w:rsidR="0044318E" w:rsidRPr="00055B22" w:rsidRDefault="0044318E" w:rsidP="0044318E">
      <w:pPr>
        <w:spacing w:after="0" w:line="240" w:lineRule="auto"/>
        <w:rPr>
          <w:rFonts w:ascii="Times New Roman" w:hAnsi="Times New Roman"/>
          <w:sz w:val="24"/>
          <w:szCs w:val="24"/>
        </w:rPr>
      </w:pPr>
    </w:p>
    <w:p w:rsidR="0044318E" w:rsidRPr="00055B22" w:rsidRDefault="0044318E" w:rsidP="0044318E">
      <w:pPr>
        <w:spacing w:after="0" w:line="240" w:lineRule="auto"/>
        <w:rPr>
          <w:rFonts w:ascii="Times New Roman" w:hAnsi="Times New Roman"/>
          <w:sz w:val="24"/>
          <w:szCs w:val="24"/>
        </w:rPr>
      </w:pPr>
    </w:p>
    <w:p w:rsidR="0044318E" w:rsidRPr="00055B22" w:rsidRDefault="0044318E" w:rsidP="0044318E">
      <w:pPr>
        <w:spacing w:after="0" w:line="240" w:lineRule="auto"/>
        <w:rPr>
          <w:rFonts w:ascii="Times New Roman" w:hAnsi="Times New Roman"/>
          <w:sz w:val="24"/>
          <w:szCs w:val="24"/>
        </w:rPr>
      </w:pPr>
    </w:p>
    <w:p w:rsidR="0044318E" w:rsidRPr="00055B22" w:rsidRDefault="0044318E" w:rsidP="0044318E">
      <w:pPr>
        <w:spacing w:after="0" w:line="240" w:lineRule="auto"/>
        <w:rPr>
          <w:rFonts w:ascii="Times New Roman" w:hAnsi="Times New Roman"/>
          <w:sz w:val="24"/>
          <w:szCs w:val="24"/>
        </w:rPr>
      </w:pPr>
    </w:p>
    <w:p w:rsidR="0044318E" w:rsidRPr="00055B22" w:rsidRDefault="0044318E" w:rsidP="0044318E">
      <w:pPr>
        <w:spacing w:after="0" w:line="240" w:lineRule="auto"/>
        <w:rPr>
          <w:rFonts w:ascii="Times New Roman" w:hAnsi="Times New Roman"/>
          <w:sz w:val="24"/>
          <w:szCs w:val="24"/>
        </w:rPr>
      </w:pPr>
    </w:p>
    <w:p w:rsidR="0044318E" w:rsidRPr="00055B22" w:rsidRDefault="0044318E" w:rsidP="0044318E">
      <w:pPr>
        <w:spacing w:after="0" w:line="240" w:lineRule="auto"/>
        <w:rPr>
          <w:rFonts w:ascii="Times New Roman" w:hAnsi="Times New Roman"/>
          <w:sz w:val="24"/>
          <w:szCs w:val="24"/>
        </w:rPr>
      </w:pPr>
    </w:p>
    <w:p w:rsidR="0044318E" w:rsidRPr="00055B22" w:rsidRDefault="0044318E" w:rsidP="0044318E">
      <w:pPr>
        <w:spacing w:after="0" w:line="240" w:lineRule="auto"/>
        <w:rPr>
          <w:rFonts w:ascii="Times New Roman" w:hAnsi="Times New Roman"/>
          <w:sz w:val="24"/>
          <w:szCs w:val="24"/>
        </w:rPr>
      </w:pPr>
    </w:p>
    <w:p w:rsidR="0044318E" w:rsidRPr="00055B22" w:rsidRDefault="0044318E" w:rsidP="0044318E">
      <w:pPr>
        <w:spacing w:after="0" w:line="240" w:lineRule="auto"/>
        <w:rPr>
          <w:rFonts w:ascii="Times New Roman" w:hAnsi="Times New Roman"/>
          <w:sz w:val="24"/>
          <w:szCs w:val="24"/>
        </w:rPr>
      </w:pPr>
    </w:p>
    <w:p w:rsidR="0044318E" w:rsidRPr="00055B22" w:rsidRDefault="0044318E" w:rsidP="0044318E">
      <w:pPr>
        <w:spacing w:after="0" w:line="240" w:lineRule="auto"/>
        <w:rPr>
          <w:rFonts w:ascii="Times New Roman" w:hAnsi="Times New Roman"/>
          <w:sz w:val="24"/>
          <w:szCs w:val="24"/>
        </w:rPr>
      </w:pPr>
    </w:p>
    <w:p w:rsidR="0044318E" w:rsidRPr="00055B22" w:rsidRDefault="0044318E" w:rsidP="0044318E">
      <w:pPr>
        <w:spacing w:after="0" w:line="240" w:lineRule="auto"/>
        <w:rPr>
          <w:rFonts w:ascii="Times New Roman" w:hAnsi="Times New Roman"/>
          <w:sz w:val="24"/>
          <w:szCs w:val="24"/>
        </w:rPr>
      </w:pPr>
    </w:p>
    <w:p w:rsidR="0044318E" w:rsidRPr="00055B22" w:rsidRDefault="0044318E" w:rsidP="0044318E">
      <w:pPr>
        <w:spacing w:after="0" w:line="240" w:lineRule="auto"/>
        <w:rPr>
          <w:rFonts w:ascii="Times New Roman" w:hAnsi="Times New Roman"/>
          <w:sz w:val="24"/>
          <w:szCs w:val="24"/>
        </w:rPr>
      </w:pPr>
    </w:p>
    <w:p w:rsidR="0044318E" w:rsidRPr="00055B22" w:rsidRDefault="0044318E" w:rsidP="0044318E">
      <w:pPr>
        <w:spacing w:after="0" w:line="240" w:lineRule="auto"/>
        <w:rPr>
          <w:rFonts w:ascii="Times New Roman" w:hAnsi="Times New Roman"/>
          <w:sz w:val="24"/>
          <w:szCs w:val="24"/>
        </w:rPr>
      </w:pPr>
    </w:p>
    <w:p w:rsidR="0044318E" w:rsidRPr="00055B22" w:rsidRDefault="0044318E" w:rsidP="0044318E">
      <w:pPr>
        <w:spacing w:after="0" w:line="240" w:lineRule="auto"/>
        <w:rPr>
          <w:rFonts w:ascii="Times New Roman" w:hAnsi="Times New Roman"/>
          <w:sz w:val="24"/>
          <w:szCs w:val="24"/>
        </w:rPr>
      </w:pPr>
    </w:p>
    <w:p w:rsidR="0044318E" w:rsidRPr="00055B22" w:rsidRDefault="0044318E" w:rsidP="0044318E">
      <w:pPr>
        <w:spacing w:after="0" w:line="240" w:lineRule="auto"/>
        <w:rPr>
          <w:rFonts w:ascii="Times New Roman" w:hAnsi="Times New Roman"/>
          <w:sz w:val="24"/>
          <w:szCs w:val="24"/>
        </w:rPr>
      </w:pPr>
    </w:p>
    <w:p w:rsidR="0044318E" w:rsidRPr="00055B22" w:rsidRDefault="0044318E" w:rsidP="0044318E">
      <w:pPr>
        <w:spacing w:after="0" w:line="240" w:lineRule="auto"/>
        <w:rPr>
          <w:rFonts w:ascii="Times New Roman" w:hAnsi="Times New Roman"/>
          <w:sz w:val="24"/>
          <w:szCs w:val="24"/>
        </w:rPr>
      </w:pPr>
    </w:p>
    <w:p w:rsidR="0044318E" w:rsidRPr="00055B22" w:rsidRDefault="0044318E" w:rsidP="0044318E">
      <w:pPr>
        <w:spacing w:after="0" w:line="240" w:lineRule="auto"/>
        <w:rPr>
          <w:rFonts w:ascii="Times New Roman" w:hAnsi="Times New Roman"/>
          <w:sz w:val="24"/>
          <w:szCs w:val="24"/>
        </w:rPr>
      </w:pPr>
    </w:p>
    <w:p w:rsidR="0044318E" w:rsidRPr="00055B22" w:rsidRDefault="0044318E" w:rsidP="0044318E">
      <w:pPr>
        <w:spacing w:after="0" w:line="240" w:lineRule="auto"/>
        <w:rPr>
          <w:rFonts w:ascii="Times New Roman" w:hAnsi="Times New Roman"/>
          <w:sz w:val="24"/>
          <w:szCs w:val="24"/>
        </w:rPr>
      </w:pPr>
    </w:p>
    <w:p w:rsidR="0044318E" w:rsidRDefault="0044318E" w:rsidP="0044318E">
      <w:pPr>
        <w:spacing w:after="0" w:line="240" w:lineRule="auto"/>
        <w:rPr>
          <w:rFonts w:ascii="Times New Roman" w:eastAsia="Calibri" w:hAnsi="Times New Roman"/>
          <w:bCs/>
          <w:sz w:val="24"/>
          <w:szCs w:val="24"/>
          <w:lang w:val="kk-KZ"/>
        </w:rPr>
      </w:pPr>
    </w:p>
    <w:p w:rsidR="0044318E" w:rsidRDefault="0044318E" w:rsidP="0044318E">
      <w:pPr>
        <w:spacing w:after="0" w:line="240" w:lineRule="auto"/>
        <w:rPr>
          <w:rFonts w:ascii="Times New Roman" w:eastAsia="Calibri" w:hAnsi="Times New Roman"/>
          <w:bCs/>
          <w:sz w:val="24"/>
          <w:szCs w:val="24"/>
          <w:lang w:val="kk-KZ"/>
        </w:rPr>
      </w:pPr>
    </w:p>
    <w:p w:rsidR="0044318E" w:rsidRDefault="0044318E" w:rsidP="0044318E">
      <w:pPr>
        <w:spacing w:after="0" w:line="240" w:lineRule="auto"/>
        <w:rPr>
          <w:rFonts w:ascii="Times New Roman" w:eastAsia="Calibri" w:hAnsi="Times New Roman"/>
          <w:bCs/>
          <w:sz w:val="24"/>
          <w:szCs w:val="24"/>
          <w:lang w:val="kk-KZ"/>
        </w:rPr>
      </w:pPr>
    </w:p>
    <w:p w:rsidR="0044318E" w:rsidRPr="00E23B72" w:rsidRDefault="0044318E" w:rsidP="0044318E">
      <w:pPr>
        <w:spacing w:after="0" w:line="240" w:lineRule="auto"/>
        <w:ind w:firstLine="709"/>
        <w:rPr>
          <w:rFonts w:ascii="Times New Roman" w:eastAsia="Calibri" w:hAnsi="Times New Roman"/>
          <w:bCs/>
          <w:sz w:val="24"/>
          <w:szCs w:val="24"/>
        </w:rPr>
      </w:pPr>
      <w:r w:rsidRPr="00055B22">
        <w:rPr>
          <w:rFonts w:ascii="Times New Roman" w:eastAsia="Calibri" w:hAnsi="Times New Roman"/>
          <w:bCs/>
          <w:sz w:val="24"/>
          <w:szCs w:val="24"/>
          <w:lang w:val="kk-KZ"/>
        </w:rPr>
        <w:lastRenderedPageBreak/>
        <w:t xml:space="preserve">Продолжение приложение </w:t>
      </w:r>
      <w:r>
        <w:rPr>
          <w:rFonts w:ascii="Times New Roman" w:eastAsia="Calibri" w:hAnsi="Times New Roman"/>
          <w:bCs/>
          <w:sz w:val="24"/>
          <w:szCs w:val="24"/>
        </w:rPr>
        <w:t>16</w:t>
      </w:r>
    </w:p>
    <w:p w:rsidR="0044318E" w:rsidRPr="00055B22" w:rsidRDefault="0044318E" w:rsidP="0044318E">
      <w:pPr>
        <w:spacing w:after="0" w:line="240" w:lineRule="auto"/>
        <w:rPr>
          <w:rFonts w:ascii="Times New Roman" w:hAnsi="Times New Roman"/>
          <w:sz w:val="24"/>
          <w:szCs w:val="24"/>
        </w:rPr>
      </w:pPr>
    </w:p>
    <w:p w:rsidR="0044318E" w:rsidRPr="00055B22" w:rsidRDefault="0044318E" w:rsidP="0044318E">
      <w:pPr>
        <w:pStyle w:val="2"/>
        <w:tabs>
          <w:tab w:val="left" w:pos="5423"/>
        </w:tabs>
        <w:spacing w:before="0"/>
        <w:jc w:val="center"/>
        <w:rPr>
          <w:rFonts w:ascii="Times New Roman" w:hAnsi="Times New Roman" w:cs="Times New Roman"/>
          <w:b w:val="0"/>
          <w:i/>
          <w:color w:val="000000"/>
          <w:sz w:val="24"/>
          <w:szCs w:val="24"/>
        </w:rPr>
      </w:pPr>
      <w:r w:rsidRPr="00055B22">
        <w:rPr>
          <w:rFonts w:ascii="Times New Roman" w:hAnsi="Times New Roman" w:cs="Times New Roman"/>
          <w:b w:val="0"/>
          <w:color w:val="000000"/>
          <w:sz w:val="24"/>
          <w:szCs w:val="24"/>
        </w:rPr>
        <w:t>СОДЕРЖАНИЕ</w:t>
      </w:r>
    </w:p>
    <w:p w:rsidR="0044318E" w:rsidRPr="00055B22" w:rsidRDefault="0044318E" w:rsidP="0044318E">
      <w:pPr>
        <w:tabs>
          <w:tab w:val="left" w:pos="5423"/>
        </w:tabs>
        <w:spacing w:after="0" w:line="240" w:lineRule="auto"/>
        <w:jc w:val="center"/>
        <w:rPr>
          <w:rFonts w:ascii="Times New Roman" w:hAnsi="Times New Roman"/>
          <w:color w:val="000000"/>
          <w:sz w:val="24"/>
          <w:szCs w:val="24"/>
        </w:rPr>
      </w:pPr>
    </w:p>
    <w:p w:rsidR="0044318E" w:rsidRPr="00055B22" w:rsidRDefault="0044318E" w:rsidP="0044318E">
      <w:pPr>
        <w:tabs>
          <w:tab w:val="left" w:pos="5423"/>
        </w:tabs>
        <w:spacing w:after="0" w:line="360" w:lineRule="auto"/>
        <w:jc w:val="both"/>
        <w:rPr>
          <w:rFonts w:ascii="Times New Roman" w:hAnsi="Times New Roman"/>
          <w:color w:val="000000"/>
          <w:sz w:val="24"/>
          <w:szCs w:val="24"/>
        </w:rPr>
      </w:pPr>
      <w:r w:rsidRPr="00055B22">
        <w:rPr>
          <w:rFonts w:ascii="Times New Roman" w:hAnsi="Times New Roman"/>
          <w:color w:val="000000"/>
          <w:sz w:val="24"/>
          <w:szCs w:val="24"/>
        </w:rPr>
        <w:t>1 Задание на проведение патентно-информационных исследований</w:t>
      </w:r>
    </w:p>
    <w:p w:rsidR="0044318E" w:rsidRPr="00055B22" w:rsidRDefault="0044318E" w:rsidP="0044318E">
      <w:pPr>
        <w:tabs>
          <w:tab w:val="left" w:pos="5423"/>
        </w:tabs>
        <w:spacing w:after="0" w:line="360" w:lineRule="auto"/>
        <w:jc w:val="both"/>
        <w:rPr>
          <w:rFonts w:ascii="Times New Roman" w:hAnsi="Times New Roman"/>
          <w:color w:val="000000"/>
          <w:sz w:val="24"/>
          <w:szCs w:val="24"/>
        </w:rPr>
      </w:pPr>
      <w:r w:rsidRPr="00055B22">
        <w:rPr>
          <w:rFonts w:ascii="Times New Roman" w:hAnsi="Times New Roman"/>
          <w:color w:val="000000"/>
          <w:sz w:val="24"/>
          <w:szCs w:val="24"/>
        </w:rPr>
        <w:t>2 Регламент поиска</w:t>
      </w:r>
    </w:p>
    <w:p w:rsidR="0044318E" w:rsidRPr="00055B22" w:rsidRDefault="0044318E" w:rsidP="0044318E">
      <w:pPr>
        <w:tabs>
          <w:tab w:val="left" w:pos="5423"/>
        </w:tabs>
        <w:spacing w:after="0" w:line="360" w:lineRule="auto"/>
        <w:jc w:val="both"/>
        <w:rPr>
          <w:rFonts w:ascii="Times New Roman" w:hAnsi="Times New Roman"/>
          <w:color w:val="000000"/>
          <w:sz w:val="24"/>
          <w:szCs w:val="24"/>
        </w:rPr>
      </w:pPr>
      <w:r w:rsidRPr="00055B22">
        <w:rPr>
          <w:rFonts w:ascii="Times New Roman" w:hAnsi="Times New Roman"/>
          <w:color w:val="000000"/>
          <w:sz w:val="24"/>
          <w:szCs w:val="24"/>
        </w:rPr>
        <w:t>3 Справка о патентно-информационном исследовании</w:t>
      </w:r>
    </w:p>
    <w:p w:rsidR="0044318E" w:rsidRPr="00055B22" w:rsidRDefault="0044318E" w:rsidP="0044318E">
      <w:pPr>
        <w:tabs>
          <w:tab w:val="left" w:pos="5423"/>
        </w:tabs>
        <w:spacing w:after="0" w:line="360" w:lineRule="auto"/>
        <w:jc w:val="both"/>
        <w:rPr>
          <w:rFonts w:ascii="Times New Roman" w:hAnsi="Times New Roman"/>
          <w:color w:val="000000"/>
          <w:sz w:val="24"/>
          <w:szCs w:val="24"/>
        </w:rPr>
      </w:pPr>
      <w:r w:rsidRPr="00055B22">
        <w:rPr>
          <w:rFonts w:ascii="Times New Roman" w:hAnsi="Times New Roman"/>
          <w:color w:val="000000"/>
          <w:sz w:val="24"/>
          <w:szCs w:val="24"/>
        </w:rPr>
        <w:t>4 Анализ технических решений. Краткие выводы</w:t>
      </w:r>
    </w:p>
    <w:p w:rsidR="0044318E" w:rsidRPr="00055B22" w:rsidRDefault="0044318E" w:rsidP="0044318E">
      <w:pPr>
        <w:tabs>
          <w:tab w:val="left" w:pos="5423"/>
        </w:tabs>
        <w:spacing w:after="0" w:line="36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5423"/>
        </w:tabs>
        <w:spacing w:after="0" w:line="240" w:lineRule="auto"/>
        <w:jc w:val="both"/>
        <w:rPr>
          <w:rFonts w:ascii="Times New Roman" w:hAnsi="Times New Roman"/>
          <w:color w:val="000000"/>
          <w:sz w:val="24"/>
          <w:szCs w:val="24"/>
        </w:rPr>
      </w:pPr>
    </w:p>
    <w:p w:rsidR="0044318E" w:rsidRPr="00055B22" w:rsidRDefault="0044318E" w:rsidP="0044318E">
      <w:pPr>
        <w:tabs>
          <w:tab w:val="left" w:pos="4301"/>
        </w:tabs>
        <w:spacing w:after="0" w:line="240" w:lineRule="auto"/>
        <w:jc w:val="both"/>
        <w:rPr>
          <w:rFonts w:ascii="Times New Roman" w:hAnsi="Times New Roman"/>
          <w:color w:val="000000"/>
          <w:sz w:val="24"/>
          <w:szCs w:val="24"/>
        </w:rPr>
      </w:pPr>
      <w:r w:rsidRPr="00055B22">
        <w:rPr>
          <w:rFonts w:ascii="Times New Roman" w:hAnsi="Times New Roman"/>
          <w:color w:val="000000"/>
          <w:sz w:val="24"/>
          <w:szCs w:val="24"/>
        </w:rPr>
        <w:tab/>
      </w:r>
      <w:r w:rsidRPr="00055B22">
        <w:rPr>
          <w:rFonts w:ascii="Times New Roman" w:hAnsi="Times New Roman"/>
          <w:color w:val="000000"/>
          <w:sz w:val="24"/>
          <w:szCs w:val="24"/>
        </w:rPr>
        <w:tab/>
      </w:r>
    </w:p>
    <w:p w:rsidR="0044318E" w:rsidRPr="00055B22" w:rsidRDefault="0044318E" w:rsidP="0044318E">
      <w:pPr>
        <w:tabs>
          <w:tab w:val="left" w:pos="4301"/>
        </w:tabs>
        <w:spacing w:after="0" w:line="240" w:lineRule="auto"/>
        <w:jc w:val="both"/>
        <w:rPr>
          <w:rFonts w:ascii="Times New Roman" w:hAnsi="Times New Roman"/>
          <w:color w:val="000000"/>
          <w:sz w:val="24"/>
          <w:szCs w:val="24"/>
        </w:rPr>
      </w:pPr>
    </w:p>
    <w:p w:rsidR="0044318E" w:rsidRPr="00055B22" w:rsidRDefault="0044318E" w:rsidP="0044318E">
      <w:pPr>
        <w:tabs>
          <w:tab w:val="left" w:pos="4301"/>
        </w:tabs>
        <w:spacing w:after="0" w:line="240" w:lineRule="auto"/>
        <w:jc w:val="both"/>
        <w:rPr>
          <w:rFonts w:ascii="Times New Roman" w:hAnsi="Times New Roman"/>
          <w:color w:val="000000"/>
          <w:sz w:val="24"/>
          <w:szCs w:val="24"/>
        </w:rPr>
      </w:pPr>
    </w:p>
    <w:p w:rsidR="0044318E" w:rsidRPr="00055B22" w:rsidRDefault="0044318E" w:rsidP="0044318E">
      <w:pPr>
        <w:tabs>
          <w:tab w:val="left" w:pos="4301"/>
        </w:tabs>
        <w:spacing w:after="0" w:line="240" w:lineRule="auto"/>
        <w:jc w:val="both"/>
        <w:rPr>
          <w:rFonts w:ascii="Times New Roman" w:hAnsi="Times New Roman"/>
          <w:color w:val="000000"/>
          <w:sz w:val="24"/>
          <w:szCs w:val="24"/>
        </w:rPr>
      </w:pPr>
    </w:p>
    <w:p w:rsidR="0044318E" w:rsidRPr="00055B22" w:rsidRDefault="0044318E" w:rsidP="0044318E">
      <w:pPr>
        <w:tabs>
          <w:tab w:val="left" w:pos="4301"/>
        </w:tabs>
        <w:spacing w:after="0" w:line="240" w:lineRule="auto"/>
        <w:jc w:val="both"/>
        <w:rPr>
          <w:rFonts w:ascii="Times New Roman" w:hAnsi="Times New Roman"/>
          <w:color w:val="000000"/>
          <w:sz w:val="24"/>
          <w:szCs w:val="24"/>
        </w:rPr>
      </w:pPr>
    </w:p>
    <w:p w:rsidR="0044318E" w:rsidRPr="00055B22" w:rsidRDefault="0044318E" w:rsidP="0044318E">
      <w:pPr>
        <w:tabs>
          <w:tab w:val="left" w:pos="4301"/>
        </w:tabs>
        <w:spacing w:after="0" w:line="240" w:lineRule="auto"/>
        <w:jc w:val="both"/>
        <w:rPr>
          <w:rFonts w:ascii="Times New Roman" w:hAnsi="Times New Roman"/>
          <w:color w:val="000000"/>
          <w:sz w:val="24"/>
          <w:szCs w:val="24"/>
        </w:rPr>
      </w:pPr>
    </w:p>
    <w:p w:rsidR="0044318E" w:rsidRPr="00055B22" w:rsidRDefault="0044318E" w:rsidP="0044318E">
      <w:pPr>
        <w:tabs>
          <w:tab w:val="left" w:pos="4301"/>
        </w:tabs>
        <w:spacing w:after="0" w:line="240" w:lineRule="auto"/>
        <w:jc w:val="both"/>
        <w:rPr>
          <w:rFonts w:ascii="Times New Roman" w:hAnsi="Times New Roman"/>
          <w:color w:val="000000"/>
          <w:sz w:val="24"/>
          <w:szCs w:val="24"/>
        </w:rPr>
      </w:pPr>
    </w:p>
    <w:p w:rsidR="0044318E" w:rsidRPr="00055B22" w:rsidRDefault="0044318E" w:rsidP="0044318E">
      <w:pPr>
        <w:tabs>
          <w:tab w:val="left" w:pos="4301"/>
        </w:tabs>
        <w:spacing w:after="0" w:line="240" w:lineRule="auto"/>
        <w:jc w:val="both"/>
        <w:rPr>
          <w:rFonts w:ascii="Times New Roman" w:hAnsi="Times New Roman"/>
          <w:color w:val="000000"/>
          <w:sz w:val="24"/>
          <w:szCs w:val="24"/>
        </w:rPr>
      </w:pPr>
    </w:p>
    <w:p w:rsidR="0044318E" w:rsidRPr="00055B22" w:rsidRDefault="0044318E" w:rsidP="0044318E">
      <w:pPr>
        <w:spacing w:after="0" w:line="240" w:lineRule="auto"/>
        <w:rPr>
          <w:rFonts w:ascii="Times New Roman" w:eastAsia="Calibri" w:hAnsi="Times New Roman"/>
          <w:bCs/>
          <w:sz w:val="24"/>
          <w:szCs w:val="24"/>
          <w:lang w:val="kk-KZ"/>
        </w:rPr>
      </w:pPr>
    </w:p>
    <w:p w:rsidR="0044318E" w:rsidRPr="00055B22" w:rsidRDefault="0044318E" w:rsidP="0044318E">
      <w:pPr>
        <w:spacing w:after="0" w:line="240" w:lineRule="auto"/>
        <w:rPr>
          <w:rFonts w:ascii="Times New Roman" w:eastAsia="Calibri" w:hAnsi="Times New Roman"/>
          <w:bCs/>
          <w:sz w:val="24"/>
          <w:szCs w:val="24"/>
          <w:lang w:val="kk-KZ"/>
        </w:rPr>
      </w:pPr>
    </w:p>
    <w:p w:rsidR="0044318E" w:rsidRDefault="0044318E" w:rsidP="0044318E">
      <w:pPr>
        <w:spacing w:after="0" w:line="240" w:lineRule="auto"/>
        <w:rPr>
          <w:rFonts w:ascii="Times New Roman" w:eastAsia="Calibri" w:hAnsi="Times New Roman"/>
          <w:bCs/>
          <w:sz w:val="24"/>
          <w:szCs w:val="24"/>
          <w:lang w:val="kk-KZ"/>
        </w:rPr>
      </w:pPr>
    </w:p>
    <w:p w:rsidR="0044318E" w:rsidRDefault="0044318E" w:rsidP="0044318E">
      <w:pPr>
        <w:spacing w:after="0" w:line="240" w:lineRule="auto"/>
        <w:rPr>
          <w:rFonts w:ascii="Times New Roman" w:eastAsia="Calibri" w:hAnsi="Times New Roman"/>
          <w:bCs/>
          <w:sz w:val="24"/>
          <w:szCs w:val="24"/>
          <w:lang w:val="kk-KZ"/>
        </w:rPr>
      </w:pPr>
    </w:p>
    <w:p w:rsidR="0044318E" w:rsidRDefault="0044318E" w:rsidP="0044318E">
      <w:pPr>
        <w:spacing w:after="0" w:line="240" w:lineRule="auto"/>
        <w:rPr>
          <w:rFonts w:ascii="Times New Roman" w:eastAsia="Calibri" w:hAnsi="Times New Roman"/>
          <w:bCs/>
          <w:sz w:val="24"/>
          <w:szCs w:val="24"/>
          <w:lang w:val="kk-KZ"/>
        </w:rPr>
      </w:pPr>
    </w:p>
    <w:p w:rsidR="0044318E" w:rsidRDefault="0044318E" w:rsidP="0044318E">
      <w:pPr>
        <w:spacing w:after="0" w:line="240" w:lineRule="auto"/>
        <w:rPr>
          <w:rFonts w:ascii="Times New Roman" w:eastAsia="Calibri" w:hAnsi="Times New Roman"/>
          <w:bCs/>
          <w:sz w:val="24"/>
          <w:szCs w:val="24"/>
          <w:lang w:val="kk-KZ"/>
        </w:rPr>
      </w:pPr>
    </w:p>
    <w:p w:rsidR="0044318E" w:rsidRDefault="0044318E" w:rsidP="0044318E">
      <w:pPr>
        <w:spacing w:after="0" w:line="240" w:lineRule="auto"/>
        <w:rPr>
          <w:rFonts w:ascii="Times New Roman" w:eastAsia="Calibri" w:hAnsi="Times New Roman"/>
          <w:bCs/>
          <w:sz w:val="24"/>
          <w:szCs w:val="24"/>
          <w:lang w:val="kk-KZ"/>
        </w:rPr>
      </w:pPr>
    </w:p>
    <w:p w:rsidR="0044318E" w:rsidRDefault="0044318E" w:rsidP="0044318E">
      <w:pPr>
        <w:spacing w:after="0" w:line="240" w:lineRule="auto"/>
        <w:rPr>
          <w:rFonts w:ascii="Times New Roman" w:eastAsia="Calibri" w:hAnsi="Times New Roman"/>
          <w:bCs/>
          <w:sz w:val="24"/>
          <w:szCs w:val="24"/>
          <w:lang w:val="kk-KZ"/>
        </w:rPr>
      </w:pPr>
    </w:p>
    <w:p w:rsidR="0044318E" w:rsidRDefault="0044318E" w:rsidP="0044318E">
      <w:pPr>
        <w:spacing w:after="0" w:line="240" w:lineRule="auto"/>
        <w:rPr>
          <w:rFonts w:ascii="Times New Roman" w:eastAsia="Calibri" w:hAnsi="Times New Roman"/>
          <w:bCs/>
          <w:sz w:val="24"/>
          <w:szCs w:val="24"/>
          <w:lang w:val="kk-KZ"/>
        </w:rPr>
      </w:pPr>
    </w:p>
    <w:p w:rsidR="0044318E" w:rsidRPr="00055B22" w:rsidRDefault="0044318E" w:rsidP="0044318E">
      <w:pPr>
        <w:spacing w:after="0" w:line="240" w:lineRule="auto"/>
        <w:ind w:firstLine="567"/>
        <w:rPr>
          <w:rFonts w:ascii="Times New Roman" w:eastAsia="Calibri" w:hAnsi="Times New Roman"/>
          <w:bCs/>
          <w:sz w:val="24"/>
          <w:szCs w:val="24"/>
        </w:rPr>
      </w:pPr>
      <w:r w:rsidRPr="00055B22">
        <w:rPr>
          <w:rFonts w:ascii="Times New Roman" w:eastAsia="Calibri" w:hAnsi="Times New Roman"/>
          <w:bCs/>
          <w:sz w:val="24"/>
          <w:szCs w:val="24"/>
          <w:lang w:val="kk-KZ"/>
        </w:rPr>
        <w:lastRenderedPageBreak/>
        <w:t xml:space="preserve">Продолжение приложение </w:t>
      </w:r>
      <w:r>
        <w:rPr>
          <w:rFonts w:ascii="Times New Roman" w:eastAsia="Calibri" w:hAnsi="Times New Roman"/>
          <w:bCs/>
          <w:sz w:val="24"/>
          <w:szCs w:val="24"/>
        </w:rPr>
        <w:t>16</w:t>
      </w:r>
    </w:p>
    <w:p w:rsidR="0044318E" w:rsidRPr="00055B22" w:rsidRDefault="0044318E" w:rsidP="0044318E">
      <w:pPr>
        <w:tabs>
          <w:tab w:val="left" w:pos="4301"/>
        </w:tabs>
        <w:spacing w:after="0" w:line="240" w:lineRule="auto"/>
        <w:jc w:val="both"/>
        <w:rPr>
          <w:rFonts w:ascii="Times New Roman" w:hAnsi="Times New Roman"/>
          <w:color w:val="000000"/>
          <w:sz w:val="24"/>
          <w:szCs w:val="24"/>
        </w:rPr>
      </w:pP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 xml:space="preserve">                                                                  УТВЕРЖДАЮ:</w:t>
      </w:r>
    </w:p>
    <w:p w:rsidR="0044318E" w:rsidRPr="00055B22" w:rsidRDefault="0044318E" w:rsidP="0044318E">
      <w:pPr>
        <w:keepNext/>
        <w:keepLines/>
        <w:tabs>
          <w:tab w:val="left" w:pos="148"/>
          <w:tab w:val="left" w:pos="631"/>
        </w:tabs>
        <w:spacing w:after="0" w:line="240" w:lineRule="auto"/>
        <w:ind w:left="-108"/>
        <w:jc w:val="right"/>
        <w:outlineLvl w:val="4"/>
        <w:rPr>
          <w:rFonts w:ascii="Times New Roman" w:hAnsi="Times New Roman"/>
          <w:sz w:val="24"/>
          <w:szCs w:val="24"/>
        </w:rPr>
      </w:pPr>
      <w:r w:rsidRPr="00055B22">
        <w:rPr>
          <w:rFonts w:ascii="Times New Roman" w:hAnsi="Times New Roman"/>
          <w:color w:val="000000"/>
          <w:sz w:val="24"/>
          <w:szCs w:val="24"/>
        </w:rPr>
        <w:t xml:space="preserve">                                                                      </w:t>
      </w:r>
      <w:r w:rsidRPr="00055B22">
        <w:rPr>
          <w:rFonts w:ascii="Times New Roman" w:hAnsi="Times New Roman"/>
          <w:sz w:val="24"/>
          <w:szCs w:val="24"/>
        </w:rPr>
        <w:t xml:space="preserve">Вр.и. о. Председателя Правления    </w:t>
      </w:r>
    </w:p>
    <w:p w:rsidR="0044318E" w:rsidRPr="00055B22" w:rsidRDefault="0044318E" w:rsidP="0044318E">
      <w:pPr>
        <w:keepNext/>
        <w:keepLines/>
        <w:tabs>
          <w:tab w:val="left" w:pos="148"/>
          <w:tab w:val="left" w:pos="631"/>
        </w:tabs>
        <w:spacing w:after="0" w:line="240" w:lineRule="auto"/>
        <w:ind w:left="-108"/>
        <w:jc w:val="right"/>
        <w:outlineLvl w:val="4"/>
        <w:rPr>
          <w:rFonts w:ascii="Times New Roman" w:hAnsi="Times New Roman"/>
          <w:sz w:val="24"/>
          <w:szCs w:val="24"/>
        </w:rPr>
      </w:pPr>
      <w:r w:rsidRPr="00055B22">
        <w:rPr>
          <w:rFonts w:ascii="Times New Roman" w:hAnsi="Times New Roman"/>
          <w:sz w:val="24"/>
          <w:szCs w:val="24"/>
        </w:rPr>
        <w:t xml:space="preserve"> ТОО </w:t>
      </w:r>
      <w:r w:rsidRPr="00055B22">
        <w:rPr>
          <w:rFonts w:ascii="Times New Roman" w:hAnsi="Times New Roman"/>
          <w:sz w:val="24"/>
          <w:szCs w:val="24"/>
          <w:lang w:val="kk-KZ"/>
        </w:rPr>
        <w:t>«СХОП хлопководства и бахчеводства»</w:t>
      </w:r>
      <w:r w:rsidRPr="00055B22">
        <w:rPr>
          <w:rFonts w:ascii="Times New Roman" w:hAnsi="Times New Roman"/>
          <w:sz w:val="24"/>
          <w:szCs w:val="24"/>
        </w:rPr>
        <w:t xml:space="preserve">, </w:t>
      </w:r>
    </w:p>
    <w:p w:rsidR="0044318E" w:rsidRPr="00055B22" w:rsidRDefault="0044318E" w:rsidP="0044318E">
      <w:pPr>
        <w:keepNext/>
        <w:keepLines/>
        <w:tabs>
          <w:tab w:val="left" w:pos="148"/>
          <w:tab w:val="left" w:pos="631"/>
        </w:tabs>
        <w:spacing w:after="0" w:line="240" w:lineRule="auto"/>
        <w:ind w:left="-108"/>
        <w:jc w:val="right"/>
        <w:outlineLvl w:val="4"/>
        <w:rPr>
          <w:rFonts w:ascii="Times New Roman" w:hAnsi="Times New Roman"/>
          <w:sz w:val="24"/>
          <w:szCs w:val="24"/>
        </w:rPr>
      </w:pPr>
      <w:r w:rsidRPr="00055B22">
        <w:rPr>
          <w:rFonts w:ascii="Times New Roman" w:hAnsi="Times New Roman"/>
          <w:sz w:val="24"/>
          <w:szCs w:val="24"/>
          <w:lang w:val="kk-KZ"/>
        </w:rPr>
        <w:t xml:space="preserve">кандидат </w:t>
      </w:r>
      <w:r w:rsidRPr="00055B22">
        <w:rPr>
          <w:rFonts w:ascii="Times New Roman" w:hAnsi="Times New Roman"/>
          <w:sz w:val="24"/>
          <w:szCs w:val="24"/>
        </w:rPr>
        <w:t>с-х. н</w:t>
      </w:r>
      <w:r w:rsidRPr="00055B22">
        <w:rPr>
          <w:rFonts w:ascii="Times New Roman" w:hAnsi="Times New Roman"/>
          <w:sz w:val="24"/>
          <w:szCs w:val="24"/>
          <w:lang w:val="kk-KZ"/>
        </w:rPr>
        <w:t>аук, член-корр. АСХН РК</w:t>
      </w:r>
    </w:p>
    <w:p w:rsidR="0044318E" w:rsidRPr="00055B22" w:rsidRDefault="0044318E" w:rsidP="0044318E">
      <w:pPr>
        <w:tabs>
          <w:tab w:val="left" w:pos="431"/>
          <w:tab w:val="left" w:pos="631"/>
        </w:tabs>
        <w:spacing w:after="0" w:line="240" w:lineRule="auto"/>
        <w:ind w:left="-108"/>
        <w:jc w:val="right"/>
        <w:rPr>
          <w:rFonts w:ascii="Times New Roman" w:hAnsi="Times New Roman"/>
          <w:sz w:val="24"/>
          <w:szCs w:val="24"/>
        </w:rPr>
      </w:pPr>
      <w:r w:rsidRPr="00055B22">
        <w:rPr>
          <w:rFonts w:ascii="Times New Roman" w:hAnsi="Times New Roman"/>
          <w:sz w:val="24"/>
          <w:szCs w:val="24"/>
        </w:rPr>
        <w:t xml:space="preserve"> ____________</w:t>
      </w:r>
      <w:r w:rsidRPr="00055B22">
        <w:rPr>
          <w:rFonts w:ascii="Times New Roman" w:hAnsi="Times New Roman"/>
          <w:bCs/>
          <w:sz w:val="24"/>
          <w:szCs w:val="24"/>
        </w:rPr>
        <w:t>О. Бигараев</w:t>
      </w:r>
    </w:p>
    <w:p w:rsidR="0044318E" w:rsidRPr="00055B22" w:rsidRDefault="0044318E" w:rsidP="0044318E">
      <w:pPr>
        <w:tabs>
          <w:tab w:val="left" w:pos="4301"/>
        </w:tabs>
        <w:spacing w:after="0" w:line="240" w:lineRule="auto"/>
        <w:jc w:val="right"/>
        <w:rPr>
          <w:rFonts w:ascii="Times New Roman" w:hAnsi="Times New Roman"/>
          <w:color w:val="000000"/>
          <w:sz w:val="24"/>
          <w:szCs w:val="24"/>
        </w:rPr>
      </w:pPr>
      <w:r w:rsidRPr="00055B22">
        <w:rPr>
          <w:rFonts w:ascii="Times New Roman" w:hAnsi="Times New Roman"/>
          <w:sz w:val="24"/>
          <w:szCs w:val="24"/>
        </w:rPr>
        <w:t xml:space="preserve">«___» _____________2020 г.                  </w:t>
      </w:r>
      <w:r w:rsidRPr="00055B22">
        <w:rPr>
          <w:rFonts w:ascii="Times New Roman" w:hAnsi="Times New Roman"/>
          <w:color w:val="000000"/>
          <w:sz w:val="24"/>
          <w:szCs w:val="24"/>
        </w:rPr>
        <w:t xml:space="preserve"> </w:t>
      </w:r>
    </w:p>
    <w:p w:rsidR="0044318E" w:rsidRPr="00055B22" w:rsidRDefault="0044318E" w:rsidP="0044318E">
      <w:pPr>
        <w:tabs>
          <w:tab w:val="left" w:pos="4301"/>
        </w:tabs>
        <w:spacing w:after="0" w:line="240" w:lineRule="auto"/>
        <w:jc w:val="both"/>
        <w:rPr>
          <w:rFonts w:ascii="Times New Roman" w:hAnsi="Times New Roman"/>
          <w:color w:val="000000"/>
          <w:sz w:val="24"/>
          <w:szCs w:val="24"/>
        </w:rPr>
      </w:pPr>
    </w:p>
    <w:p w:rsidR="0044318E" w:rsidRPr="00055B22" w:rsidRDefault="0044318E" w:rsidP="0044318E">
      <w:pPr>
        <w:pStyle w:val="2"/>
        <w:spacing w:before="0"/>
        <w:jc w:val="center"/>
        <w:rPr>
          <w:rFonts w:ascii="Times New Roman" w:hAnsi="Times New Roman" w:cs="Times New Roman"/>
          <w:b w:val="0"/>
          <w:i/>
          <w:color w:val="000000"/>
          <w:sz w:val="24"/>
          <w:szCs w:val="24"/>
        </w:rPr>
      </w:pPr>
      <w:r w:rsidRPr="00055B22">
        <w:rPr>
          <w:rFonts w:ascii="Times New Roman" w:hAnsi="Times New Roman" w:cs="Times New Roman"/>
          <w:b w:val="0"/>
          <w:color w:val="000000"/>
          <w:sz w:val="24"/>
          <w:szCs w:val="24"/>
        </w:rPr>
        <w:t>ЗАДАНИЕ № 1</w:t>
      </w:r>
    </w:p>
    <w:p w:rsidR="0044318E" w:rsidRPr="00055B22" w:rsidRDefault="0044318E" w:rsidP="0044318E">
      <w:pPr>
        <w:tabs>
          <w:tab w:val="left" w:pos="4301"/>
        </w:tabs>
        <w:spacing w:after="0" w:line="240" w:lineRule="auto"/>
        <w:jc w:val="center"/>
        <w:rPr>
          <w:rFonts w:ascii="Times New Roman" w:hAnsi="Times New Roman"/>
          <w:bCs/>
          <w:color w:val="000000"/>
          <w:sz w:val="24"/>
          <w:szCs w:val="24"/>
        </w:rPr>
      </w:pPr>
      <w:r w:rsidRPr="00055B22">
        <w:rPr>
          <w:rFonts w:ascii="Times New Roman" w:hAnsi="Times New Roman"/>
          <w:bCs/>
          <w:color w:val="000000"/>
          <w:sz w:val="24"/>
          <w:szCs w:val="24"/>
        </w:rPr>
        <w:t>на проведение патентных исследований</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p>
    <w:p w:rsidR="0044318E" w:rsidRPr="00055B22" w:rsidRDefault="0044318E" w:rsidP="0044318E">
      <w:pPr>
        <w:shd w:val="clear" w:color="auto" w:fill="FFFFFF"/>
        <w:tabs>
          <w:tab w:val="center" w:pos="5102"/>
          <w:tab w:val="left" w:pos="7180"/>
        </w:tabs>
        <w:spacing w:after="0" w:line="240" w:lineRule="auto"/>
        <w:jc w:val="both"/>
        <w:rPr>
          <w:rFonts w:ascii="Times New Roman" w:hAnsi="Times New Roman"/>
          <w:sz w:val="24"/>
          <w:szCs w:val="24"/>
        </w:rPr>
      </w:pPr>
      <w:r w:rsidRPr="00055B22">
        <w:rPr>
          <w:rFonts w:ascii="Times New Roman" w:hAnsi="Times New Roman"/>
          <w:color w:val="000000"/>
          <w:sz w:val="24"/>
          <w:szCs w:val="24"/>
        </w:rPr>
        <w:t xml:space="preserve">Наименование работы:  </w:t>
      </w:r>
      <w:r w:rsidRPr="00055B22">
        <w:rPr>
          <w:rFonts w:ascii="Times New Roman" w:hAnsi="Times New Roman"/>
          <w:bCs/>
          <w:sz w:val="24"/>
          <w:szCs w:val="24"/>
        </w:rPr>
        <w:t>«</w:t>
      </w:r>
      <w:r w:rsidRPr="00055B22">
        <w:rPr>
          <w:rFonts w:ascii="Times New Roman" w:hAnsi="Times New Roman"/>
          <w:sz w:val="24"/>
          <w:szCs w:val="24"/>
        </w:rPr>
        <w:t>Разработка рекомендаций по совершенствованию технологии выращивания хлопчатника в условиях Южно-Казахстанской области и по повышению эффективности контроля особо опасных вредителей хлопчатника (химического, биологического и др.)»</w:t>
      </w:r>
    </w:p>
    <w:p w:rsidR="0044318E" w:rsidRPr="00055B22" w:rsidRDefault="0044318E" w:rsidP="0044318E">
      <w:pPr>
        <w:spacing w:after="0" w:line="240" w:lineRule="auto"/>
        <w:rPr>
          <w:rFonts w:ascii="Times New Roman" w:hAnsi="Times New Roman"/>
          <w:sz w:val="24"/>
          <w:szCs w:val="24"/>
        </w:rPr>
      </w:pPr>
    </w:p>
    <w:p w:rsidR="0044318E" w:rsidRPr="00055B22" w:rsidRDefault="0044318E" w:rsidP="0044318E">
      <w:pPr>
        <w:spacing w:after="0" w:line="240" w:lineRule="auto"/>
        <w:jc w:val="both"/>
        <w:rPr>
          <w:rFonts w:ascii="Times New Roman" w:hAnsi="Times New Roman"/>
          <w:bCs/>
          <w:sz w:val="24"/>
          <w:szCs w:val="24"/>
        </w:rPr>
      </w:pPr>
      <w:r w:rsidRPr="00055B22">
        <w:rPr>
          <w:rFonts w:ascii="Times New Roman" w:hAnsi="Times New Roman"/>
          <w:sz w:val="24"/>
          <w:szCs w:val="24"/>
        </w:rPr>
        <w:t xml:space="preserve">по проекту:  </w:t>
      </w:r>
      <w:r w:rsidRPr="00055B22">
        <w:rPr>
          <w:rFonts w:ascii="Times New Roman" w:hAnsi="Times New Roman"/>
          <w:color w:val="000000"/>
          <w:sz w:val="24"/>
          <w:szCs w:val="24"/>
        </w:rPr>
        <w:t>«</w:t>
      </w:r>
      <w:r w:rsidRPr="00055B22">
        <w:rPr>
          <w:rFonts w:ascii="Times New Roman" w:hAnsi="Times New Roman"/>
          <w:sz w:val="24"/>
          <w:szCs w:val="24"/>
        </w:rPr>
        <w:t>Т</w:t>
      </w:r>
      <w:r w:rsidRPr="00055B22">
        <w:rPr>
          <w:rFonts w:ascii="Times New Roman" w:hAnsi="Times New Roman"/>
          <w:sz w:val="24"/>
          <w:szCs w:val="24"/>
          <w:lang w:val="kk-KZ"/>
        </w:rPr>
        <w:t>рансферт зарубежных технологий возделывания хлопчатника по повышению урожайности и применение эффективных методов защиты от особо опасных вредителей</w:t>
      </w:r>
      <w:r w:rsidRPr="00055B22">
        <w:rPr>
          <w:rFonts w:ascii="Times New Roman" w:hAnsi="Times New Roman"/>
          <w:color w:val="000000"/>
          <w:sz w:val="24"/>
          <w:szCs w:val="24"/>
        </w:rPr>
        <w:t>»</w:t>
      </w:r>
    </w:p>
    <w:p w:rsidR="0044318E" w:rsidRPr="00055B22" w:rsidRDefault="0044318E" w:rsidP="0044318E">
      <w:pPr>
        <w:pStyle w:val="21"/>
        <w:spacing w:after="0" w:line="240" w:lineRule="auto"/>
        <w:jc w:val="both"/>
        <w:rPr>
          <w:caps/>
        </w:rPr>
      </w:pPr>
    </w:p>
    <w:p w:rsidR="0044318E" w:rsidRPr="00055B22" w:rsidRDefault="0044318E" w:rsidP="0044318E">
      <w:pPr>
        <w:pStyle w:val="a3"/>
        <w:tabs>
          <w:tab w:val="left" w:pos="-5812"/>
        </w:tabs>
        <w:ind w:firstLine="709"/>
        <w:jc w:val="both"/>
        <w:rPr>
          <w:rFonts w:ascii="Times New Roman" w:hAnsi="Times New Roman"/>
          <w:color w:val="000000"/>
          <w:sz w:val="24"/>
          <w:szCs w:val="24"/>
        </w:rPr>
      </w:pPr>
      <w:r w:rsidRPr="00055B22">
        <w:rPr>
          <w:rFonts w:ascii="Times New Roman" w:hAnsi="Times New Roman"/>
          <w:color w:val="000000"/>
          <w:sz w:val="24"/>
          <w:szCs w:val="24"/>
        </w:rPr>
        <w:t>Задачи патентных исследований:</w:t>
      </w:r>
    </w:p>
    <w:p w:rsidR="0044318E" w:rsidRPr="00055B22" w:rsidRDefault="0044318E" w:rsidP="0044318E">
      <w:pPr>
        <w:spacing w:after="0" w:line="240" w:lineRule="auto"/>
        <w:ind w:firstLine="709"/>
        <w:jc w:val="both"/>
        <w:rPr>
          <w:rFonts w:ascii="Times New Roman" w:hAnsi="Times New Roman"/>
          <w:sz w:val="24"/>
          <w:szCs w:val="24"/>
        </w:rPr>
      </w:pPr>
      <w:r w:rsidRPr="00055B22">
        <w:rPr>
          <w:rFonts w:ascii="Times New Roman" w:hAnsi="Times New Roman"/>
          <w:sz w:val="24"/>
          <w:szCs w:val="24"/>
        </w:rPr>
        <w:t xml:space="preserve">- изучение опыта с использования методов защиты на посевах хлопчатника особо опасных вредителей. </w:t>
      </w:r>
    </w:p>
    <w:p w:rsidR="0044318E" w:rsidRPr="00055B22" w:rsidRDefault="0044318E" w:rsidP="0044318E">
      <w:pPr>
        <w:spacing w:after="0" w:line="240" w:lineRule="auto"/>
        <w:ind w:firstLine="709"/>
        <w:jc w:val="both"/>
        <w:rPr>
          <w:rFonts w:ascii="Times New Roman" w:hAnsi="Times New Roman"/>
          <w:sz w:val="24"/>
          <w:szCs w:val="24"/>
        </w:rPr>
      </w:pPr>
      <w:r w:rsidRPr="00055B22">
        <w:rPr>
          <w:rFonts w:ascii="Times New Roman" w:hAnsi="Times New Roman"/>
          <w:sz w:val="24"/>
          <w:szCs w:val="24"/>
        </w:rPr>
        <w:t>- изучение роли агротехнических мероприятий возделывания хлопчатника в подавлении численности вредителей, увеличение численности энтомофагов.</w:t>
      </w:r>
    </w:p>
    <w:p w:rsidR="0044318E" w:rsidRPr="00055B22" w:rsidRDefault="0044318E" w:rsidP="0044318E">
      <w:pPr>
        <w:spacing w:after="0" w:line="240" w:lineRule="auto"/>
        <w:ind w:firstLine="709"/>
        <w:jc w:val="both"/>
        <w:rPr>
          <w:rFonts w:ascii="Times New Roman" w:hAnsi="Times New Roman"/>
          <w:sz w:val="24"/>
          <w:szCs w:val="24"/>
        </w:rPr>
      </w:pPr>
      <w:r w:rsidRPr="00055B22">
        <w:rPr>
          <w:rFonts w:ascii="Times New Roman" w:hAnsi="Times New Roman"/>
          <w:sz w:val="24"/>
          <w:szCs w:val="24"/>
        </w:rPr>
        <w:t xml:space="preserve">- изучение различных направлений биологического метода, использования природных и лабораторных популяций энтомофагов вредителей хлопчатника (опыт Узбекистана, Таджикистана и Азербайджана, Турция). </w:t>
      </w:r>
    </w:p>
    <w:p w:rsidR="0044318E" w:rsidRPr="00055B22" w:rsidRDefault="0044318E" w:rsidP="0044318E">
      <w:pPr>
        <w:spacing w:after="0" w:line="240" w:lineRule="auto"/>
        <w:ind w:firstLine="709"/>
        <w:jc w:val="both"/>
        <w:rPr>
          <w:rFonts w:ascii="Times New Roman" w:hAnsi="Times New Roman"/>
          <w:sz w:val="24"/>
          <w:szCs w:val="24"/>
        </w:rPr>
      </w:pPr>
      <w:r w:rsidRPr="00055B22">
        <w:rPr>
          <w:rFonts w:ascii="Times New Roman" w:hAnsi="Times New Roman"/>
          <w:sz w:val="24"/>
          <w:szCs w:val="24"/>
        </w:rPr>
        <w:t>- установление биологической эффективности биологических препаратов в борьбе с вредителями хлопчатника.</w:t>
      </w:r>
    </w:p>
    <w:p w:rsidR="0044318E" w:rsidRPr="00055B22" w:rsidRDefault="0044318E" w:rsidP="0044318E">
      <w:pPr>
        <w:spacing w:after="0" w:line="240" w:lineRule="auto"/>
        <w:ind w:firstLine="709"/>
        <w:jc w:val="both"/>
        <w:rPr>
          <w:rFonts w:ascii="Times New Roman" w:hAnsi="Times New Roman"/>
          <w:sz w:val="24"/>
          <w:szCs w:val="24"/>
        </w:rPr>
      </w:pPr>
      <w:r w:rsidRPr="00055B22">
        <w:rPr>
          <w:rFonts w:ascii="Times New Roman" w:hAnsi="Times New Roman"/>
          <w:sz w:val="24"/>
          <w:szCs w:val="24"/>
        </w:rPr>
        <w:t>- изучение биологической эффективности химических препаратов против вредителей хлопчатника и установление токсического действия на энтомофаги.</w:t>
      </w:r>
    </w:p>
    <w:p w:rsidR="0044318E" w:rsidRPr="00055B22" w:rsidRDefault="0044318E" w:rsidP="0044318E">
      <w:pPr>
        <w:spacing w:after="0" w:line="240" w:lineRule="auto"/>
        <w:ind w:firstLine="709"/>
        <w:jc w:val="both"/>
        <w:rPr>
          <w:rFonts w:ascii="Times New Roman" w:hAnsi="Times New Roman"/>
          <w:sz w:val="24"/>
          <w:szCs w:val="24"/>
        </w:rPr>
      </w:pPr>
      <w:r w:rsidRPr="00055B22">
        <w:rPr>
          <w:rFonts w:ascii="Times New Roman" w:hAnsi="Times New Roman"/>
          <w:sz w:val="24"/>
          <w:szCs w:val="24"/>
        </w:rPr>
        <w:t>- установление возможности совместного применения химического и биологического метода интегрированной системы защиты хлопчатника от вредителей.</w:t>
      </w:r>
    </w:p>
    <w:p w:rsidR="0044318E" w:rsidRPr="00055B22" w:rsidRDefault="0044318E" w:rsidP="0044318E">
      <w:pPr>
        <w:spacing w:after="0" w:line="240" w:lineRule="auto"/>
        <w:ind w:firstLine="709"/>
        <w:jc w:val="both"/>
        <w:rPr>
          <w:rFonts w:ascii="Times New Roman" w:hAnsi="Times New Roman"/>
          <w:sz w:val="24"/>
          <w:szCs w:val="24"/>
        </w:rPr>
      </w:pPr>
      <w:r w:rsidRPr="00055B22">
        <w:rPr>
          <w:rFonts w:ascii="Times New Roman" w:hAnsi="Times New Roman"/>
          <w:sz w:val="24"/>
          <w:szCs w:val="24"/>
        </w:rPr>
        <w:t>- изучение и оценка устойчивости отечественных и зарубежных сортов хлопчатника к основным вредителям;</w:t>
      </w:r>
    </w:p>
    <w:p w:rsidR="0044318E" w:rsidRPr="00055B22" w:rsidRDefault="0044318E" w:rsidP="0044318E">
      <w:pPr>
        <w:spacing w:after="0" w:line="240" w:lineRule="auto"/>
        <w:ind w:firstLine="709"/>
        <w:jc w:val="both"/>
        <w:rPr>
          <w:rFonts w:ascii="Times New Roman" w:hAnsi="Times New Roman"/>
          <w:sz w:val="24"/>
          <w:szCs w:val="24"/>
        </w:rPr>
      </w:pPr>
      <w:r w:rsidRPr="00055B22">
        <w:rPr>
          <w:rFonts w:ascii="Times New Roman" w:hAnsi="Times New Roman"/>
          <w:sz w:val="24"/>
          <w:szCs w:val="24"/>
        </w:rPr>
        <w:t>- проведение мониторинга работы биолабораторий по производству биоагентов и рекомендовать оптимальные питательные среды и условий воспитания.</w:t>
      </w:r>
    </w:p>
    <w:p w:rsidR="0044318E" w:rsidRPr="00055B22" w:rsidRDefault="0044318E" w:rsidP="0044318E">
      <w:pPr>
        <w:spacing w:after="0" w:line="240" w:lineRule="auto"/>
        <w:ind w:firstLine="709"/>
        <w:jc w:val="both"/>
        <w:rPr>
          <w:rFonts w:ascii="Times New Roman" w:hAnsi="Times New Roman"/>
          <w:sz w:val="24"/>
          <w:szCs w:val="24"/>
        </w:rPr>
      </w:pPr>
      <w:r w:rsidRPr="00055B22">
        <w:rPr>
          <w:rFonts w:ascii="Times New Roman" w:hAnsi="Times New Roman"/>
          <w:sz w:val="24"/>
          <w:szCs w:val="24"/>
        </w:rPr>
        <w:t>- изучение агротехнических, биологических и химических методов контроля численности особо опасных вредителей хлопчатника;</w:t>
      </w:r>
    </w:p>
    <w:p w:rsidR="0044318E" w:rsidRPr="00055B22" w:rsidRDefault="0044318E" w:rsidP="0044318E">
      <w:pPr>
        <w:spacing w:after="0" w:line="240" w:lineRule="auto"/>
        <w:ind w:firstLine="709"/>
        <w:jc w:val="both"/>
        <w:rPr>
          <w:rFonts w:ascii="Times New Roman" w:hAnsi="Times New Roman"/>
          <w:sz w:val="24"/>
          <w:szCs w:val="24"/>
        </w:rPr>
      </w:pPr>
      <w:r w:rsidRPr="00055B22">
        <w:rPr>
          <w:rFonts w:ascii="Times New Roman" w:hAnsi="Times New Roman"/>
          <w:sz w:val="24"/>
          <w:szCs w:val="24"/>
        </w:rPr>
        <w:t>- изучение биологической эффективности отечественных и зарубежных пестицидов, а также биопрепаратов для защиты сортов хлопчатника от основных вредителей;</w:t>
      </w:r>
    </w:p>
    <w:p w:rsidR="0044318E" w:rsidRPr="00055B22" w:rsidRDefault="0044318E" w:rsidP="0044318E">
      <w:pPr>
        <w:spacing w:after="0" w:line="240" w:lineRule="auto"/>
        <w:ind w:firstLine="709"/>
        <w:jc w:val="both"/>
        <w:rPr>
          <w:rFonts w:ascii="Times New Roman" w:hAnsi="Times New Roman"/>
          <w:sz w:val="24"/>
          <w:szCs w:val="24"/>
        </w:rPr>
      </w:pPr>
      <w:r w:rsidRPr="00055B22">
        <w:rPr>
          <w:rFonts w:ascii="Times New Roman" w:hAnsi="Times New Roman"/>
          <w:sz w:val="24"/>
          <w:szCs w:val="24"/>
        </w:rPr>
        <w:t>- определение урожайности и экономической эффективности применения химических приемов в защите от основных вредителей.</w:t>
      </w:r>
    </w:p>
    <w:p w:rsidR="0044318E" w:rsidRPr="00055B22" w:rsidRDefault="0044318E" w:rsidP="0044318E">
      <w:pPr>
        <w:spacing w:after="0" w:line="240" w:lineRule="auto"/>
        <w:rPr>
          <w:rFonts w:ascii="Times New Roman" w:eastAsia="Calibri" w:hAnsi="Times New Roman"/>
          <w:bCs/>
          <w:sz w:val="24"/>
          <w:szCs w:val="24"/>
          <w:lang w:val="kk-KZ"/>
        </w:rPr>
      </w:pPr>
    </w:p>
    <w:p w:rsidR="0044318E" w:rsidRPr="00055B22" w:rsidRDefault="0044318E" w:rsidP="0044318E">
      <w:pPr>
        <w:spacing w:after="0" w:line="240" w:lineRule="auto"/>
        <w:rPr>
          <w:rFonts w:ascii="Times New Roman" w:eastAsia="Calibri" w:hAnsi="Times New Roman"/>
          <w:bCs/>
          <w:sz w:val="24"/>
          <w:szCs w:val="24"/>
          <w:lang w:val="kk-KZ"/>
        </w:rPr>
      </w:pPr>
    </w:p>
    <w:p w:rsidR="0044318E" w:rsidRPr="00055B22" w:rsidRDefault="0044318E" w:rsidP="0044318E">
      <w:pPr>
        <w:spacing w:after="0" w:line="240" w:lineRule="auto"/>
        <w:rPr>
          <w:rFonts w:ascii="Times New Roman" w:eastAsia="Calibri" w:hAnsi="Times New Roman"/>
          <w:bCs/>
          <w:sz w:val="24"/>
          <w:szCs w:val="24"/>
          <w:lang w:val="kk-KZ"/>
        </w:rPr>
      </w:pPr>
    </w:p>
    <w:p w:rsidR="0044318E" w:rsidRPr="00055B22" w:rsidRDefault="0044318E" w:rsidP="0044318E">
      <w:pPr>
        <w:spacing w:after="0" w:line="240" w:lineRule="auto"/>
        <w:rPr>
          <w:rFonts w:ascii="Times New Roman" w:eastAsia="Calibri" w:hAnsi="Times New Roman"/>
          <w:bCs/>
          <w:sz w:val="24"/>
          <w:szCs w:val="24"/>
          <w:lang w:val="kk-KZ"/>
        </w:rPr>
      </w:pPr>
    </w:p>
    <w:p w:rsidR="0044318E" w:rsidRPr="00055B22" w:rsidRDefault="0044318E" w:rsidP="0044318E">
      <w:pPr>
        <w:spacing w:after="0" w:line="240" w:lineRule="auto"/>
        <w:rPr>
          <w:rFonts w:ascii="Times New Roman" w:eastAsia="Calibri" w:hAnsi="Times New Roman"/>
          <w:bCs/>
          <w:sz w:val="24"/>
          <w:szCs w:val="24"/>
          <w:lang w:val="kk-KZ"/>
        </w:rPr>
      </w:pPr>
    </w:p>
    <w:p w:rsidR="0044318E" w:rsidRPr="00055B22" w:rsidRDefault="0044318E" w:rsidP="0044318E">
      <w:pPr>
        <w:spacing w:after="0" w:line="240" w:lineRule="auto"/>
        <w:rPr>
          <w:rFonts w:ascii="Times New Roman" w:eastAsia="Calibri" w:hAnsi="Times New Roman"/>
          <w:bCs/>
          <w:sz w:val="24"/>
          <w:szCs w:val="24"/>
          <w:lang w:val="kk-KZ"/>
        </w:rPr>
      </w:pPr>
    </w:p>
    <w:p w:rsidR="0044318E" w:rsidRPr="00E23B72" w:rsidRDefault="0044318E" w:rsidP="0044318E">
      <w:pPr>
        <w:spacing w:after="0" w:line="240" w:lineRule="auto"/>
        <w:ind w:firstLine="709"/>
        <w:rPr>
          <w:rFonts w:ascii="Times New Roman" w:eastAsia="Calibri" w:hAnsi="Times New Roman"/>
          <w:bCs/>
          <w:sz w:val="24"/>
          <w:szCs w:val="24"/>
        </w:rPr>
      </w:pPr>
      <w:r w:rsidRPr="00055B22">
        <w:rPr>
          <w:rFonts w:ascii="Times New Roman" w:eastAsia="Calibri" w:hAnsi="Times New Roman"/>
          <w:bCs/>
          <w:sz w:val="24"/>
          <w:szCs w:val="24"/>
          <w:lang w:val="kk-KZ"/>
        </w:rPr>
        <w:lastRenderedPageBreak/>
        <w:t xml:space="preserve">Продолжение приложение </w:t>
      </w:r>
      <w:r>
        <w:rPr>
          <w:rFonts w:ascii="Times New Roman" w:eastAsia="Calibri" w:hAnsi="Times New Roman"/>
          <w:bCs/>
          <w:sz w:val="24"/>
          <w:szCs w:val="24"/>
        </w:rPr>
        <w:t>16</w:t>
      </w:r>
    </w:p>
    <w:p w:rsidR="0044318E" w:rsidRPr="00055B22" w:rsidRDefault="0044318E" w:rsidP="0044318E">
      <w:pPr>
        <w:pStyle w:val="35"/>
        <w:shd w:val="clear" w:color="auto" w:fill="auto"/>
        <w:tabs>
          <w:tab w:val="left" w:pos="-5812"/>
        </w:tabs>
        <w:spacing w:before="0" w:line="240" w:lineRule="auto"/>
        <w:ind w:left="23" w:right="40"/>
        <w:jc w:val="both"/>
        <w:rPr>
          <w:sz w:val="24"/>
          <w:szCs w:val="24"/>
        </w:rPr>
      </w:pPr>
    </w:p>
    <w:tbl>
      <w:tblPr>
        <w:tblpPr w:leftFromText="180" w:rightFromText="180" w:vertAnchor="text" w:horzAnchor="margin" w:tblpY="821"/>
        <w:tblW w:w="94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55"/>
        <w:gridCol w:w="2145"/>
        <w:gridCol w:w="1807"/>
        <w:gridCol w:w="1545"/>
        <w:gridCol w:w="1536"/>
      </w:tblGrid>
      <w:tr w:rsidR="009226D5" w:rsidRPr="00055B22" w:rsidTr="009226D5">
        <w:trPr>
          <w:trHeight w:val="854"/>
        </w:trPr>
        <w:tc>
          <w:tcPr>
            <w:tcW w:w="2455" w:type="dxa"/>
          </w:tcPr>
          <w:p w:rsidR="009226D5" w:rsidRPr="00055B22" w:rsidRDefault="009226D5" w:rsidP="009226D5">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Виды патентных исследований (ПИ)</w:t>
            </w:r>
          </w:p>
        </w:tc>
        <w:tc>
          <w:tcPr>
            <w:tcW w:w="2145" w:type="dxa"/>
          </w:tcPr>
          <w:p w:rsidR="009226D5" w:rsidRPr="00055B22" w:rsidRDefault="009226D5" w:rsidP="009226D5">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Подразделе-</w:t>
            </w:r>
          </w:p>
          <w:p w:rsidR="009226D5" w:rsidRPr="00055B22" w:rsidRDefault="009226D5" w:rsidP="009226D5">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 xml:space="preserve">ния </w:t>
            </w:r>
          </w:p>
          <w:p w:rsidR="009226D5" w:rsidRPr="00055B22" w:rsidRDefault="009226D5" w:rsidP="009226D5">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исполнители</w:t>
            </w:r>
          </w:p>
        </w:tc>
        <w:tc>
          <w:tcPr>
            <w:tcW w:w="1807" w:type="dxa"/>
          </w:tcPr>
          <w:p w:rsidR="009226D5" w:rsidRPr="00055B22" w:rsidRDefault="009226D5" w:rsidP="009226D5">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Ответствен-ные</w:t>
            </w:r>
          </w:p>
          <w:p w:rsidR="009226D5" w:rsidRPr="00055B22" w:rsidRDefault="009226D5" w:rsidP="009226D5">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исполнители</w:t>
            </w:r>
          </w:p>
        </w:tc>
        <w:tc>
          <w:tcPr>
            <w:tcW w:w="1545" w:type="dxa"/>
          </w:tcPr>
          <w:p w:rsidR="009226D5" w:rsidRPr="00055B22" w:rsidRDefault="009226D5" w:rsidP="009226D5">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Сроки</w:t>
            </w:r>
          </w:p>
          <w:p w:rsidR="009226D5" w:rsidRPr="00055B22" w:rsidRDefault="009226D5" w:rsidP="009226D5">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выпол-нения</w:t>
            </w:r>
          </w:p>
          <w:p w:rsidR="009226D5" w:rsidRPr="00055B22" w:rsidRDefault="009226D5" w:rsidP="009226D5">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(ПИ)</w:t>
            </w:r>
          </w:p>
        </w:tc>
        <w:tc>
          <w:tcPr>
            <w:tcW w:w="1536" w:type="dxa"/>
          </w:tcPr>
          <w:p w:rsidR="009226D5" w:rsidRPr="00055B22" w:rsidRDefault="009226D5" w:rsidP="009226D5">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Отчетные</w:t>
            </w:r>
          </w:p>
          <w:p w:rsidR="009226D5" w:rsidRPr="00055B22" w:rsidRDefault="009226D5" w:rsidP="009226D5">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докумен-ты</w:t>
            </w:r>
          </w:p>
        </w:tc>
      </w:tr>
      <w:tr w:rsidR="009226D5" w:rsidRPr="00055B22" w:rsidTr="009226D5">
        <w:trPr>
          <w:trHeight w:val="2382"/>
        </w:trPr>
        <w:tc>
          <w:tcPr>
            <w:tcW w:w="2455" w:type="dxa"/>
          </w:tcPr>
          <w:p w:rsidR="009226D5" w:rsidRPr="00055B22" w:rsidRDefault="009226D5" w:rsidP="009226D5">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Определения технического уровня объекта исследования в период проведения теоретических и эксперименталь-ных исследований</w:t>
            </w:r>
          </w:p>
          <w:p w:rsidR="009226D5" w:rsidRPr="00055B22" w:rsidRDefault="009226D5" w:rsidP="009226D5">
            <w:pPr>
              <w:tabs>
                <w:tab w:val="left" w:pos="4301"/>
              </w:tabs>
              <w:spacing w:after="0" w:line="240" w:lineRule="auto"/>
              <w:jc w:val="center"/>
              <w:rPr>
                <w:rFonts w:ascii="Times New Roman" w:hAnsi="Times New Roman"/>
                <w:color w:val="000000"/>
                <w:sz w:val="24"/>
                <w:szCs w:val="24"/>
              </w:rPr>
            </w:pPr>
          </w:p>
        </w:tc>
        <w:tc>
          <w:tcPr>
            <w:tcW w:w="2145" w:type="dxa"/>
          </w:tcPr>
          <w:p w:rsidR="009226D5" w:rsidRPr="00055B22" w:rsidRDefault="009226D5" w:rsidP="009226D5">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Отделы:</w:t>
            </w:r>
          </w:p>
          <w:p w:rsidR="009226D5" w:rsidRPr="00055B22" w:rsidRDefault="009226D5" w:rsidP="009226D5">
            <w:pPr>
              <w:tabs>
                <w:tab w:val="left" w:pos="4301"/>
              </w:tabs>
              <w:spacing w:after="0" w:line="240" w:lineRule="auto"/>
              <w:jc w:val="center"/>
              <w:rPr>
                <w:rFonts w:ascii="Times New Roman" w:hAnsi="Times New Roman"/>
                <w:color w:val="FF0000"/>
                <w:sz w:val="24"/>
                <w:szCs w:val="24"/>
              </w:rPr>
            </w:pPr>
            <w:r w:rsidRPr="00055B22">
              <w:rPr>
                <w:rFonts w:ascii="Times New Roman" w:hAnsi="Times New Roman"/>
                <w:color w:val="000000"/>
                <w:sz w:val="24"/>
                <w:szCs w:val="24"/>
              </w:rPr>
              <w:t>- отдел трансферта и адаптации технологии</w:t>
            </w:r>
            <w:r w:rsidRPr="00055B22">
              <w:rPr>
                <w:rFonts w:ascii="Times New Roman" w:hAnsi="Times New Roman"/>
                <w:color w:val="FF0000"/>
                <w:sz w:val="24"/>
                <w:szCs w:val="24"/>
              </w:rPr>
              <w:t>;</w:t>
            </w:r>
          </w:p>
          <w:p w:rsidR="009226D5" w:rsidRPr="00055B22" w:rsidRDefault="009226D5" w:rsidP="009226D5">
            <w:pPr>
              <w:tabs>
                <w:tab w:val="left" w:pos="4301"/>
              </w:tabs>
              <w:spacing w:after="0" w:line="240" w:lineRule="auto"/>
              <w:jc w:val="center"/>
              <w:rPr>
                <w:rFonts w:ascii="Times New Roman" w:hAnsi="Times New Roman"/>
                <w:color w:val="000000"/>
                <w:sz w:val="24"/>
                <w:szCs w:val="24"/>
              </w:rPr>
            </w:pPr>
          </w:p>
        </w:tc>
        <w:tc>
          <w:tcPr>
            <w:tcW w:w="1807" w:type="dxa"/>
          </w:tcPr>
          <w:p w:rsidR="009226D5" w:rsidRPr="00055B22" w:rsidRDefault="009226D5" w:rsidP="009226D5">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Зав.отделом</w:t>
            </w:r>
          </w:p>
          <w:p w:rsidR="009226D5" w:rsidRPr="00055B22" w:rsidRDefault="009226D5" w:rsidP="009226D5">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к.с.х.н.,</w:t>
            </w:r>
          </w:p>
          <w:p w:rsidR="009226D5" w:rsidRPr="00055B22" w:rsidRDefault="009226D5" w:rsidP="009226D5">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А. Костаков</w:t>
            </w:r>
          </w:p>
          <w:p w:rsidR="009226D5" w:rsidRPr="00055B22" w:rsidRDefault="009226D5" w:rsidP="009226D5">
            <w:pPr>
              <w:tabs>
                <w:tab w:val="left" w:pos="4301"/>
              </w:tabs>
              <w:spacing w:after="0" w:line="240" w:lineRule="auto"/>
              <w:jc w:val="center"/>
              <w:rPr>
                <w:rFonts w:ascii="Times New Roman" w:hAnsi="Times New Roman"/>
                <w:color w:val="000000"/>
                <w:sz w:val="24"/>
                <w:szCs w:val="24"/>
              </w:rPr>
            </w:pPr>
          </w:p>
        </w:tc>
        <w:tc>
          <w:tcPr>
            <w:tcW w:w="1545" w:type="dxa"/>
          </w:tcPr>
          <w:p w:rsidR="009226D5" w:rsidRPr="00055B22" w:rsidRDefault="009226D5" w:rsidP="009226D5">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2018-2020 гг.</w:t>
            </w:r>
          </w:p>
        </w:tc>
        <w:tc>
          <w:tcPr>
            <w:tcW w:w="1536" w:type="dxa"/>
          </w:tcPr>
          <w:p w:rsidR="009226D5" w:rsidRPr="00055B22" w:rsidRDefault="009226D5" w:rsidP="009226D5">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Отчет о патентном исследоваНИИ</w:t>
            </w:r>
          </w:p>
        </w:tc>
      </w:tr>
    </w:tbl>
    <w:p w:rsidR="0044318E" w:rsidRPr="00055B22" w:rsidRDefault="0044318E" w:rsidP="009226D5">
      <w:pPr>
        <w:pStyle w:val="2"/>
        <w:spacing w:line="240" w:lineRule="auto"/>
        <w:jc w:val="center"/>
        <w:rPr>
          <w:rFonts w:ascii="Times New Roman" w:hAnsi="Times New Roman" w:cs="Times New Roman"/>
          <w:b w:val="0"/>
          <w:i/>
          <w:color w:val="000000"/>
          <w:sz w:val="24"/>
          <w:szCs w:val="24"/>
        </w:rPr>
      </w:pPr>
      <w:r w:rsidRPr="00055B22">
        <w:rPr>
          <w:rFonts w:ascii="Times New Roman" w:hAnsi="Times New Roman" w:cs="Times New Roman"/>
          <w:b w:val="0"/>
          <w:color w:val="000000"/>
          <w:sz w:val="24"/>
          <w:szCs w:val="24"/>
        </w:rPr>
        <w:t>КАЛЕНДАРНЫЙ ПЛАН</w:t>
      </w:r>
    </w:p>
    <w:p w:rsidR="0044318E" w:rsidRPr="00055B22" w:rsidRDefault="0044318E" w:rsidP="0044318E">
      <w:pPr>
        <w:spacing w:line="360" w:lineRule="auto"/>
        <w:jc w:val="both"/>
        <w:rPr>
          <w:color w:val="000000"/>
          <w:sz w:val="24"/>
          <w:szCs w:val="24"/>
        </w:rPr>
      </w:pPr>
    </w:p>
    <w:p w:rsidR="0044318E" w:rsidRPr="00055B22" w:rsidRDefault="0044318E" w:rsidP="0044318E">
      <w:pPr>
        <w:tabs>
          <w:tab w:val="left" w:pos="4301"/>
        </w:tabs>
        <w:spacing w:line="360" w:lineRule="auto"/>
        <w:jc w:val="both"/>
        <w:rPr>
          <w:rFonts w:ascii="Times New Roman" w:hAnsi="Times New Roman"/>
          <w:color w:val="000000"/>
          <w:sz w:val="24"/>
          <w:szCs w:val="24"/>
          <w:u w:val="single"/>
        </w:rPr>
      </w:pPr>
      <w:r w:rsidRPr="00055B22">
        <w:rPr>
          <w:rFonts w:ascii="Times New Roman" w:hAnsi="Times New Roman"/>
          <w:color w:val="000000"/>
          <w:sz w:val="24"/>
          <w:szCs w:val="24"/>
        </w:rPr>
        <w:t xml:space="preserve">Руководитель работы (мероприятия):       ________           </w:t>
      </w:r>
      <w:r w:rsidRPr="00055B22">
        <w:rPr>
          <w:rFonts w:ascii="Times New Roman" w:hAnsi="Times New Roman"/>
          <w:color w:val="000000"/>
          <w:sz w:val="24"/>
          <w:szCs w:val="24"/>
          <w:u w:val="single"/>
        </w:rPr>
        <w:t>А. Костаков   2020 г.</w:t>
      </w:r>
    </w:p>
    <w:p w:rsidR="0044318E" w:rsidRPr="00055B22" w:rsidRDefault="0044318E" w:rsidP="0044318E">
      <w:pPr>
        <w:tabs>
          <w:tab w:val="left" w:pos="4301"/>
        </w:tabs>
        <w:spacing w:line="360" w:lineRule="auto"/>
        <w:jc w:val="right"/>
        <w:rPr>
          <w:rFonts w:ascii="Times New Roman" w:hAnsi="Times New Roman"/>
          <w:color w:val="000000"/>
          <w:sz w:val="24"/>
          <w:szCs w:val="24"/>
        </w:rPr>
      </w:pPr>
      <w:r w:rsidRPr="00055B22">
        <w:rPr>
          <w:rFonts w:ascii="Times New Roman" w:hAnsi="Times New Roman"/>
          <w:color w:val="000000"/>
          <w:sz w:val="24"/>
          <w:szCs w:val="24"/>
        </w:rPr>
        <w:t>личная подпись  расшифровка подписи  дата</w:t>
      </w:r>
    </w:p>
    <w:p w:rsidR="0044318E" w:rsidRPr="00055B22" w:rsidRDefault="0044318E" w:rsidP="0044318E">
      <w:pPr>
        <w:pStyle w:val="2"/>
        <w:tabs>
          <w:tab w:val="left" w:pos="4065"/>
        </w:tabs>
        <w:spacing w:line="360" w:lineRule="auto"/>
        <w:jc w:val="center"/>
        <w:rPr>
          <w:rFonts w:ascii="Times New Roman" w:hAnsi="Times New Roman" w:cs="Times New Roman"/>
          <w:b w:val="0"/>
          <w:i/>
          <w:color w:val="000000"/>
          <w:sz w:val="24"/>
          <w:szCs w:val="24"/>
        </w:rPr>
      </w:pPr>
    </w:p>
    <w:p w:rsidR="0044318E" w:rsidRPr="00055B22" w:rsidRDefault="0044318E" w:rsidP="0044318E">
      <w:pPr>
        <w:rPr>
          <w:sz w:val="24"/>
          <w:szCs w:val="24"/>
        </w:rPr>
      </w:pPr>
    </w:p>
    <w:p w:rsidR="0044318E" w:rsidRPr="00055B22" w:rsidRDefault="0044318E" w:rsidP="0044318E">
      <w:pPr>
        <w:rPr>
          <w:sz w:val="24"/>
          <w:szCs w:val="24"/>
        </w:rPr>
      </w:pPr>
    </w:p>
    <w:p w:rsidR="0044318E" w:rsidRPr="00055B22" w:rsidRDefault="0044318E" w:rsidP="0044318E">
      <w:pPr>
        <w:rPr>
          <w:sz w:val="24"/>
          <w:szCs w:val="24"/>
        </w:rPr>
      </w:pPr>
    </w:p>
    <w:p w:rsidR="0044318E" w:rsidRPr="00055B22" w:rsidRDefault="0044318E" w:rsidP="0044318E">
      <w:pPr>
        <w:rPr>
          <w:sz w:val="24"/>
          <w:szCs w:val="24"/>
        </w:rPr>
      </w:pPr>
    </w:p>
    <w:p w:rsidR="0044318E" w:rsidRPr="00055B22" w:rsidRDefault="0044318E" w:rsidP="0044318E">
      <w:pPr>
        <w:pStyle w:val="2"/>
        <w:tabs>
          <w:tab w:val="left" w:pos="4065"/>
        </w:tabs>
        <w:spacing w:line="360" w:lineRule="auto"/>
        <w:jc w:val="center"/>
        <w:rPr>
          <w:rFonts w:ascii="Times New Roman" w:hAnsi="Times New Roman" w:cs="Times New Roman"/>
          <w:b w:val="0"/>
          <w:i/>
          <w:color w:val="000000"/>
          <w:sz w:val="24"/>
          <w:szCs w:val="24"/>
        </w:rPr>
      </w:pPr>
    </w:p>
    <w:p w:rsidR="0044318E" w:rsidRPr="00055B22" w:rsidRDefault="0044318E" w:rsidP="0044318E">
      <w:pPr>
        <w:pStyle w:val="2"/>
        <w:tabs>
          <w:tab w:val="left" w:pos="4065"/>
        </w:tabs>
        <w:spacing w:line="360" w:lineRule="auto"/>
        <w:jc w:val="center"/>
        <w:rPr>
          <w:rFonts w:ascii="Times New Roman" w:hAnsi="Times New Roman" w:cs="Times New Roman"/>
          <w:b w:val="0"/>
          <w:i/>
          <w:color w:val="000000"/>
          <w:sz w:val="24"/>
          <w:szCs w:val="24"/>
        </w:rPr>
      </w:pPr>
    </w:p>
    <w:p w:rsidR="0044318E" w:rsidRPr="00055B22" w:rsidRDefault="0044318E" w:rsidP="0044318E">
      <w:pPr>
        <w:pStyle w:val="2"/>
        <w:tabs>
          <w:tab w:val="left" w:pos="4065"/>
        </w:tabs>
        <w:spacing w:line="360" w:lineRule="auto"/>
        <w:jc w:val="center"/>
        <w:rPr>
          <w:rFonts w:ascii="Times New Roman" w:hAnsi="Times New Roman" w:cs="Times New Roman"/>
          <w:b w:val="0"/>
          <w:i/>
          <w:color w:val="000000"/>
          <w:sz w:val="24"/>
          <w:szCs w:val="24"/>
        </w:rPr>
      </w:pPr>
    </w:p>
    <w:p w:rsidR="0044318E" w:rsidRPr="00055B22" w:rsidRDefault="0044318E" w:rsidP="0044318E">
      <w:pPr>
        <w:rPr>
          <w:sz w:val="24"/>
          <w:szCs w:val="24"/>
        </w:rPr>
      </w:pPr>
    </w:p>
    <w:p w:rsidR="0044318E" w:rsidRPr="00055B22" w:rsidRDefault="0044318E" w:rsidP="0044318E">
      <w:pPr>
        <w:rPr>
          <w:sz w:val="24"/>
          <w:szCs w:val="24"/>
        </w:rPr>
      </w:pPr>
    </w:p>
    <w:p w:rsidR="0044318E" w:rsidRPr="00055B22" w:rsidRDefault="0044318E" w:rsidP="0044318E">
      <w:pPr>
        <w:rPr>
          <w:sz w:val="24"/>
          <w:szCs w:val="24"/>
        </w:rPr>
      </w:pPr>
    </w:p>
    <w:p w:rsidR="0044318E" w:rsidRPr="00055B22" w:rsidRDefault="0044318E" w:rsidP="0044318E">
      <w:pPr>
        <w:rPr>
          <w:sz w:val="24"/>
          <w:szCs w:val="24"/>
        </w:rPr>
      </w:pPr>
    </w:p>
    <w:p w:rsidR="0044318E" w:rsidRDefault="0044318E" w:rsidP="0044318E">
      <w:pPr>
        <w:spacing w:after="0" w:line="240" w:lineRule="auto"/>
        <w:rPr>
          <w:rFonts w:ascii="Times New Roman" w:eastAsia="Calibri" w:hAnsi="Times New Roman"/>
          <w:bCs/>
          <w:sz w:val="24"/>
          <w:szCs w:val="24"/>
          <w:lang w:val="kk-KZ"/>
        </w:rPr>
      </w:pPr>
    </w:p>
    <w:p w:rsidR="0044318E" w:rsidRDefault="0044318E" w:rsidP="0044318E">
      <w:pPr>
        <w:spacing w:after="0" w:line="240" w:lineRule="auto"/>
        <w:rPr>
          <w:rFonts w:ascii="Times New Roman" w:eastAsia="Calibri" w:hAnsi="Times New Roman"/>
          <w:bCs/>
          <w:sz w:val="24"/>
          <w:szCs w:val="24"/>
          <w:lang w:val="kk-KZ"/>
        </w:rPr>
      </w:pPr>
    </w:p>
    <w:p w:rsidR="009226D5" w:rsidRDefault="009226D5" w:rsidP="0044318E">
      <w:pPr>
        <w:spacing w:after="0" w:line="240" w:lineRule="auto"/>
        <w:ind w:firstLine="709"/>
        <w:rPr>
          <w:rFonts w:ascii="Times New Roman" w:eastAsia="Calibri" w:hAnsi="Times New Roman"/>
          <w:bCs/>
          <w:sz w:val="24"/>
          <w:szCs w:val="24"/>
          <w:lang w:val="kk-KZ"/>
        </w:rPr>
      </w:pPr>
    </w:p>
    <w:p w:rsidR="009226D5" w:rsidRDefault="009226D5" w:rsidP="0044318E">
      <w:pPr>
        <w:spacing w:after="0" w:line="240" w:lineRule="auto"/>
        <w:ind w:firstLine="709"/>
        <w:rPr>
          <w:rFonts w:ascii="Times New Roman" w:eastAsia="Calibri" w:hAnsi="Times New Roman"/>
          <w:bCs/>
          <w:sz w:val="24"/>
          <w:szCs w:val="24"/>
          <w:lang w:val="kk-KZ"/>
        </w:rPr>
      </w:pPr>
    </w:p>
    <w:p w:rsidR="009226D5" w:rsidRDefault="009226D5" w:rsidP="0044318E">
      <w:pPr>
        <w:spacing w:after="0" w:line="240" w:lineRule="auto"/>
        <w:ind w:firstLine="709"/>
        <w:rPr>
          <w:rFonts w:ascii="Times New Roman" w:eastAsia="Calibri" w:hAnsi="Times New Roman"/>
          <w:bCs/>
          <w:sz w:val="24"/>
          <w:szCs w:val="24"/>
          <w:lang w:val="kk-KZ"/>
        </w:rPr>
      </w:pPr>
    </w:p>
    <w:p w:rsidR="0044318E" w:rsidRPr="00055B22" w:rsidRDefault="0044318E" w:rsidP="0044318E">
      <w:pPr>
        <w:spacing w:after="0" w:line="240" w:lineRule="auto"/>
        <w:ind w:firstLine="709"/>
        <w:rPr>
          <w:rFonts w:ascii="Times New Roman" w:eastAsia="Calibri" w:hAnsi="Times New Roman"/>
          <w:bCs/>
          <w:sz w:val="24"/>
          <w:szCs w:val="24"/>
        </w:rPr>
      </w:pPr>
      <w:r w:rsidRPr="00055B22">
        <w:rPr>
          <w:rFonts w:ascii="Times New Roman" w:eastAsia="Calibri" w:hAnsi="Times New Roman"/>
          <w:bCs/>
          <w:sz w:val="24"/>
          <w:szCs w:val="24"/>
          <w:lang w:val="kk-KZ"/>
        </w:rPr>
        <w:lastRenderedPageBreak/>
        <w:t xml:space="preserve">Продолжение приложение </w:t>
      </w:r>
      <w:r>
        <w:rPr>
          <w:rFonts w:ascii="Times New Roman" w:eastAsia="Calibri" w:hAnsi="Times New Roman"/>
          <w:bCs/>
          <w:sz w:val="24"/>
          <w:szCs w:val="24"/>
        </w:rPr>
        <w:t>16</w:t>
      </w:r>
    </w:p>
    <w:p w:rsidR="0044318E" w:rsidRPr="00055B22" w:rsidRDefault="0044318E" w:rsidP="0044318E">
      <w:pPr>
        <w:pStyle w:val="2"/>
        <w:tabs>
          <w:tab w:val="left" w:pos="4065"/>
        </w:tabs>
        <w:spacing w:line="360" w:lineRule="auto"/>
        <w:jc w:val="center"/>
        <w:rPr>
          <w:rFonts w:ascii="Times New Roman" w:hAnsi="Times New Roman" w:cs="Times New Roman"/>
          <w:b w:val="0"/>
          <w:i/>
          <w:color w:val="000000"/>
          <w:sz w:val="24"/>
          <w:szCs w:val="24"/>
        </w:rPr>
      </w:pPr>
      <w:r w:rsidRPr="00055B22">
        <w:rPr>
          <w:rFonts w:ascii="Times New Roman" w:hAnsi="Times New Roman" w:cs="Times New Roman"/>
          <w:b w:val="0"/>
          <w:color w:val="000000"/>
          <w:sz w:val="24"/>
          <w:szCs w:val="24"/>
        </w:rPr>
        <w:t>РЕГЛАМЕНТ ПОИСКА №2</w:t>
      </w:r>
    </w:p>
    <w:p w:rsidR="0044318E" w:rsidRPr="00055B22" w:rsidRDefault="0044318E" w:rsidP="0044318E">
      <w:pPr>
        <w:pStyle w:val="31"/>
        <w:spacing w:line="360" w:lineRule="auto"/>
        <w:ind w:left="6300"/>
        <w:jc w:val="both"/>
        <w:rPr>
          <w:rFonts w:ascii="Times New Roman" w:hAnsi="Times New Roman"/>
          <w:color w:val="000000"/>
          <w:sz w:val="24"/>
          <w:szCs w:val="24"/>
        </w:rPr>
      </w:pPr>
      <w:r w:rsidRPr="00055B22">
        <w:rPr>
          <w:rFonts w:ascii="Times New Roman" w:hAnsi="Times New Roman"/>
          <w:sz w:val="24"/>
          <w:szCs w:val="24"/>
        </w:rPr>
        <w:tab/>
      </w:r>
      <w:r w:rsidRPr="00055B22">
        <w:rPr>
          <w:rFonts w:ascii="Times New Roman" w:hAnsi="Times New Roman"/>
          <w:sz w:val="24"/>
          <w:szCs w:val="24"/>
        </w:rPr>
        <w:tab/>
      </w:r>
      <w:r w:rsidRPr="00055B22">
        <w:rPr>
          <w:rFonts w:ascii="Times New Roman" w:hAnsi="Times New Roman"/>
          <w:sz w:val="24"/>
          <w:szCs w:val="24"/>
        </w:rPr>
        <w:tab/>
      </w:r>
      <w:r w:rsidRPr="00055B22">
        <w:rPr>
          <w:rFonts w:ascii="Times New Roman" w:hAnsi="Times New Roman"/>
          <w:sz w:val="24"/>
          <w:szCs w:val="24"/>
        </w:rPr>
        <w:tab/>
      </w:r>
      <w:r w:rsidRPr="00055B22">
        <w:rPr>
          <w:rFonts w:ascii="Times New Roman" w:hAnsi="Times New Roman"/>
          <w:sz w:val="24"/>
          <w:szCs w:val="24"/>
        </w:rPr>
        <w:tab/>
      </w:r>
      <w:r w:rsidRPr="00055B22">
        <w:rPr>
          <w:rFonts w:ascii="Times New Roman" w:hAnsi="Times New Roman"/>
          <w:sz w:val="24"/>
          <w:szCs w:val="24"/>
        </w:rPr>
        <w:tab/>
      </w:r>
      <w:r w:rsidRPr="00055B22">
        <w:rPr>
          <w:rFonts w:ascii="Times New Roman" w:hAnsi="Times New Roman"/>
          <w:sz w:val="24"/>
          <w:szCs w:val="24"/>
          <w:u w:val="single"/>
        </w:rPr>
        <w:t>2020 г.</w:t>
      </w:r>
      <w:r w:rsidRPr="00055B22">
        <w:rPr>
          <w:rFonts w:ascii="Times New Roman" w:hAnsi="Times New Roman"/>
          <w:color w:val="000000"/>
          <w:sz w:val="24"/>
          <w:szCs w:val="24"/>
        </w:rPr>
        <w:tab/>
      </w:r>
      <w:r w:rsidRPr="00055B22">
        <w:rPr>
          <w:rFonts w:ascii="Times New Roman" w:hAnsi="Times New Roman"/>
          <w:color w:val="000000"/>
          <w:sz w:val="24"/>
          <w:szCs w:val="24"/>
        </w:rPr>
        <w:tab/>
      </w:r>
      <w:r w:rsidRPr="00055B22">
        <w:rPr>
          <w:rFonts w:ascii="Times New Roman" w:hAnsi="Times New Roman"/>
          <w:color w:val="000000"/>
          <w:sz w:val="24"/>
          <w:szCs w:val="24"/>
        </w:rPr>
        <w:tab/>
        <w:t xml:space="preserve">                    дата составления регламента</w:t>
      </w:r>
    </w:p>
    <w:p w:rsidR="0044318E" w:rsidRPr="00055B22" w:rsidRDefault="0044318E" w:rsidP="0044318E">
      <w:pPr>
        <w:shd w:val="clear" w:color="auto" w:fill="FFFFFF"/>
        <w:tabs>
          <w:tab w:val="center" w:pos="5102"/>
          <w:tab w:val="left" w:pos="7180"/>
        </w:tabs>
        <w:spacing w:after="0" w:line="240" w:lineRule="auto"/>
        <w:jc w:val="both"/>
        <w:rPr>
          <w:rFonts w:ascii="Times New Roman" w:hAnsi="Times New Roman"/>
          <w:sz w:val="24"/>
          <w:szCs w:val="24"/>
        </w:rPr>
      </w:pPr>
      <w:r w:rsidRPr="00055B22">
        <w:rPr>
          <w:rFonts w:ascii="Times New Roman" w:hAnsi="Times New Roman"/>
          <w:color w:val="000000"/>
          <w:sz w:val="24"/>
          <w:szCs w:val="24"/>
        </w:rPr>
        <w:t xml:space="preserve">Наименование работы:  </w:t>
      </w:r>
      <w:r w:rsidRPr="00055B22">
        <w:rPr>
          <w:rFonts w:ascii="Times New Roman" w:hAnsi="Times New Roman"/>
          <w:bCs/>
          <w:sz w:val="24"/>
          <w:szCs w:val="24"/>
        </w:rPr>
        <w:t>«</w:t>
      </w:r>
      <w:r w:rsidRPr="00055B22">
        <w:rPr>
          <w:rFonts w:ascii="Times New Roman" w:hAnsi="Times New Roman"/>
          <w:sz w:val="24"/>
          <w:szCs w:val="24"/>
        </w:rPr>
        <w:t>Разработка рекомендаций по совершенствованию технологии выращивания хлопчатника в условиях Южно-Казахстанской области и по повышению эффективности контроля особо опасных вредителей хлопчатника (химического, биологического и др.)»</w:t>
      </w:r>
    </w:p>
    <w:p w:rsidR="0044318E" w:rsidRPr="00055B22" w:rsidRDefault="0044318E" w:rsidP="0044318E">
      <w:pPr>
        <w:spacing w:after="0" w:line="240" w:lineRule="auto"/>
        <w:rPr>
          <w:rFonts w:ascii="Times New Roman" w:hAnsi="Times New Roman"/>
          <w:sz w:val="24"/>
          <w:szCs w:val="24"/>
        </w:rPr>
      </w:pPr>
    </w:p>
    <w:p w:rsidR="0044318E" w:rsidRPr="00055B22" w:rsidRDefault="0044318E" w:rsidP="0044318E">
      <w:pPr>
        <w:spacing w:after="0" w:line="240" w:lineRule="auto"/>
        <w:jc w:val="both"/>
        <w:rPr>
          <w:rFonts w:ascii="Times New Roman" w:hAnsi="Times New Roman"/>
          <w:bCs/>
          <w:sz w:val="24"/>
          <w:szCs w:val="24"/>
        </w:rPr>
      </w:pPr>
      <w:r w:rsidRPr="00055B22">
        <w:rPr>
          <w:rFonts w:ascii="Times New Roman" w:hAnsi="Times New Roman"/>
          <w:sz w:val="24"/>
          <w:szCs w:val="24"/>
        </w:rPr>
        <w:t xml:space="preserve"> по проекту:  </w:t>
      </w:r>
      <w:r w:rsidRPr="00055B22">
        <w:rPr>
          <w:rFonts w:ascii="Times New Roman" w:hAnsi="Times New Roman"/>
          <w:color w:val="000000"/>
          <w:sz w:val="24"/>
          <w:szCs w:val="24"/>
        </w:rPr>
        <w:t>«</w:t>
      </w:r>
      <w:r w:rsidRPr="00055B22">
        <w:rPr>
          <w:rFonts w:ascii="Times New Roman" w:hAnsi="Times New Roman"/>
          <w:sz w:val="24"/>
          <w:szCs w:val="24"/>
        </w:rPr>
        <w:t>Т</w:t>
      </w:r>
      <w:r w:rsidRPr="00055B22">
        <w:rPr>
          <w:rFonts w:ascii="Times New Roman" w:hAnsi="Times New Roman"/>
          <w:sz w:val="24"/>
          <w:szCs w:val="24"/>
          <w:lang w:val="kk-KZ"/>
        </w:rPr>
        <w:t>рансферт зарубежных технологий возделывания хлопчатника по повышению урожайности и применение эффективных методов защиты от особо опасных вредителей</w:t>
      </w:r>
      <w:r w:rsidRPr="00055B22">
        <w:rPr>
          <w:rFonts w:ascii="Times New Roman" w:hAnsi="Times New Roman"/>
          <w:color w:val="000000"/>
          <w:sz w:val="24"/>
          <w:szCs w:val="24"/>
        </w:rPr>
        <w:t>»</w:t>
      </w:r>
    </w:p>
    <w:p w:rsidR="0044318E" w:rsidRPr="00055B22" w:rsidRDefault="0044318E" w:rsidP="0044318E">
      <w:pPr>
        <w:spacing w:line="360" w:lineRule="auto"/>
        <w:ind w:firstLine="720"/>
        <w:jc w:val="both"/>
        <w:rPr>
          <w:rFonts w:ascii="Times New Roman" w:hAnsi="Times New Roman"/>
          <w:color w:val="000000"/>
          <w:sz w:val="24"/>
          <w:szCs w:val="24"/>
        </w:rPr>
      </w:pPr>
    </w:p>
    <w:p w:rsidR="0044318E" w:rsidRPr="00055B22" w:rsidRDefault="0044318E" w:rsidP="0044318E">
      <w:pPr>
        <w:pStyle w:val="af0"/>
        <w:tabs>
          <w:tab w:val="left" w:pos="5423"/>
        </w:tabs>
        <w:spacing w:after="0"/>
        <w:ind w:firstLine="720"/>
        <w:jc w:val="both"/>
        <w:rPr>
          <w:rFonts w:ascii="Times New Roman" w:hAnsi="Times New Roman"/>
          <w:color w:val="000000"/>
          <w:sz w:val="24"/>
          <w:szCs w:val="24"/>
        </w:rPr>
      </w:pPr>
      <w:r w:rsidRPr="00055B22">
        <w:rPr>
          <w:rFonts w:ascii="Times New Roman" w:hAnsi="Times New Roman"/>
          <w:color w:val="000000"/>
          <w:sz w:val="24"/>
          <w:szCs w:val="24"/>
        </w:rPr>
        <w:t xml:space="preserve">номер и дата утверждения задания   </w:t>
      </w:r>
    </w:p>
    <w:p w:rsidR="0044318E" w:rsidRPr="00055B22" w:rsidRDefault="0044318E" w:rsidP="0044318E">
      <w:pPr>
        <w:tabs>
          <w:tab w:val="left" w:pos="5423"/>
        </w:tabs>
        <w:ind w:firstLine="720"/>
        <w:jc w:val="both"/>
        <w:rPr>
          <w:rFonts w:ascii="Times New Roman" w:hAnsi="Times New Roman"/>
          <w:color w:val="000000"/>
          <w:sz w:val="24"/>
          <w:szCs w:val="24"/>
        </w:rPr>
      </w:pPr>
      <w:r w:rsidRPr="00055B22">
        <w:rPr>
          <w:rFonts w:ascii="Times New Roman" w:hAnsi="Times New Roman"/>
          <w:color w:val="000000"/>
          <w:sz w:val="24"/>
          <w:szCs w:val="24"/>
        </w:rPr>
        <w:t>цель поиска информации: определения технического уровня объекта на этапе проведения теоретических и экспериментальных исследований.</w:t>
      </w:r>
    </w:p>
    <w:p w:rsidR="0044318E" w:rsidRPr="00055B22" w:rsidRDefault="0044318E" w:rsidP="0044318E">
      <w:pPr>
        <w:ind w:firstLine="720"/>
        <w:jc w:val="both"/>
        <w:rPr>
          <w:rFonts w:ascii="Times New Roman" w:hAnsi="Times New Roman"/>
          <w:sz w:val="24"/>
          <w:szCs w:val="24"/>
        </w:rPr>
      </w:pPr>
      <w:r w:rsidRPr="00055B22">
        <w:rPr>
          <w:rFonts w:ascii="Times New Roman" w:hAnsi="Times New Roman"/>
          <w:color w:val="000000"/>
          <w:sz w:val="24"/>
          <w:szCs w:val="24"/>
        </w:rPr>
        <w:t>обоснование регламента: в зависимости от цели и задач патентного исследования на этапе проведения теоретических и экспериментальных исследований в качестве предмета поиска выбраны: 1.  способы выращивания хлопчатника, обеспечивающих повышение его урожайности и качества. 2. способы защиты хлопчатника от особо опасных вредителей.</w:t>
      </w:r>
    </w:p>
    <w:p w:rsidR="0044318E" w:rsidRPr="00055B22" w:rsidRDefault="0044318E" w:rsidP="0044318E">
      <w:pPr>
        <w:tabs>
          <w:tab w:val="left" w:pos="5423"/>
        </w:tabs>
        <w:ind w:firstLine="720"/>
        <w:jc w:val="both"/>
        <w:rPr>
          <w:rFonts w:ascii="Times New Roman" w:hAnsi="Times New Roman"/>
          <w:color w:val="000000"/>
          <w:sz w:val="24"/>
          <w:szCs w:val="24"/>
        </w:rPr>
      </w:pPr>
      <w:r w:rsidRPr="00055B22">
        <w:rPr>
          <w:rFonts w:ascii="Times New Roman" w:hAnsi="Times New Roman"/>
          <w:color w:val="000000"/>
          <w:sz w:val="24"/>
          <w:szCs w:val="24"/>
        </w:rPr>
        <w:t xml:space="preserve">страна поиска – Казахстан, Узбекистан, США, Турция, Пакистан и др. страны, занимающие ведущее положение по исследуемой проблеме. </w:t>
      </w:r>
    </w:p>
    <w:p w:rsidR="0044318E" w:rsidRPr="00055B22" w:rsidRDefault="0044318E" w:rsidP="0044318E">
      <w:pPr>
        <w:tabs>
          <w:tab w:val="left" w:pos="5423"/>
        </w:tabs>
        <w:ind w:firstLine="720"/>
        <w:jc w:val="both"/>
        <w:rPr>
          <w:rFonts w:ascii="Times New Roman" w:hAnsi="Times New Roman"/>
          <w:color w:val="000000"/>
          <w:sz w:val="24"/>
          <w:szCs w:val="24"/>
        </w:rPr>
      </w:pPr>
      <w:r w:rsidRPr="00055B22">
        <w:rPr>
          <w:rFonts w:ascii="Times New Roman" w:hAnsi="Times New Roman"/>
          <w:color w:val="000000"/>
          <w:sz w:val="24"/>
          <w:szCs w:val="24"/>
        </w:rPr>
        <w:t xml:space="preserve">глубина поиска – 3 года. </w:t>
      </w:r>
    </w:p>
    <w:p w:rsidR="0044318E" w:rsidRPr="00055B22" w:rsidRDefault="0044318E" w:rsidP="0044318E">
      <w:pPr>
        <w:tabs>
          <w:tab w:val="left" w:pos="5423"/>
        </w:tabs>
        <w:ind w:firstLine="720"/>
        <w:jc w:val="both"/>
        <w:rPr>
          <w:rFonts w:ascii="Times New Roman" w:hAnsi="Times New Roman"/>
          <w:color w:val="000000"/>
          <w:sz w:val="24"/>
          <w:szCs w:val="24"/>
        </w:rPr>
      </w:pPr>
      <w:r w:rsidRPr="00055B22">
        <w:rPr>
          <w:rFonts w:ascii="Times New Roman" w:hAnsi="Times New Roman"/>
          <w:color w:val="000000"/>
          <w:sz w:val="24"/>
          <w:szCs w:val="24"/>
        </w:rPr>
        <w:t xml:space="preserve">начало поиска 2018 год.  </w:t>
      </w:r>
    </w:p>
    <w:p w:rsidR="0044318E" w:rsidRPr="00055B22" w:rsidRDefault="0044318E" w:rsidP="0044318E">
      <w:pPr>
        <w:tabs>
          <w:tab w:val="left" w:pos="5423"/>
        </w:tabs>
        <w:ind w:firstLine="720"/>
        <w:jc w:val="both"/>
        <w:rPr>
          <w:rFonts w:ascii="Times New Roman" w:hAnsi="Times New Roman"/>
          <w:color w:val="000000"/>
          <w:sz w:val="24"/>
          <w:szCs w:val="24"/>
        </w:rPr>
      </w:pPr>
      <w:r w:rsidRPr="00055B22">
        <w:rPr>
          <w:rFonts w:ascii="Times New Roman" w:hAnsi="Times New Roman"/>
          <w:color w:val="000000"/>
          <w:sz w:val="24"/>
          <w:szCs w:val="24"/>
        </w:rPr>
        <w:t>окончание поиска 2020 год.</w:t>
      </w:r>
    </w:p>
    <w:p w:rsidR="0044318E" w:rsidRPr="00055B22" w:rsidRDefault="0044318E" w:rsidP="0044318E">
      <w:pPr>
        <w:tabs>
          <w:tab w:val="left" w:pos="5423"/>
        </w:tabs>
        <w:spacing w:line="360" w:lineRule="auto"/>
        <w:jc w:val="both"/>
        <w:rPr>
          <w:color w:val="000000"/>
          <w:sz w:val="24"/>
          <w:szCs w:val="24"/>
        </w:rPr>
        <w:sectPr w:rsidR="0044318E" w:rsidRPr="00055B22" w:rsidSect="00560C5C">
          <w:pgSz w:w="11906" w:h="16838" w:code="9"/>
          <w:pgMar w:top="1134" w:right="851" w:bottom="1134" w:left="1701" w:header="709" w:footer="709" w:gutter="0"/>
          <w:paperSrc w:first="7" w:other="7"/>
          <w:pgNumType w:start="145"/>
          <w:cols w:space="708"/>
          <w:docGrid w:linePitch="360"/>
        </w:sectPr>
      </w:pPr>
    </w:p>
    <w:tbl>
      <w:tblPr>
        <w:tblpPr w:leftFromText="180" w:rightFromText="180" w:vertAnchor="page" w:horzAnchor="margin" w:tblpY="180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96"/>
        <w:gridCol w:w="1013"/>
        <w:gridCol w:w="1459"/>
        <w:gridCol w:w="1642"/>
        <w:gridCol w:w="1095"/>
        <w:gridCol w:w="1277"/>
        <w:gridCol w:w="729"/>
        <w:gridCol w:w="730"/>
        <w:gridCol w:w="912"/>
        <w:gridCol w:w="1095"/>
        <w:gridCol w:w="912"/>
        <w:gridCol w:w="1095"/>
      </w:tblGrid>
      <w:tr w:rsidR="0044318E" w:rsidRPr="00055B22" w:rsidTr="0044318E">
        <w:trPr>
          <w:cantSplit/>
          <w:trHeight w:val="720"/>
        </w:trPr>
        <w:tc>
          <w:tcPr>
            <w:tcW w:w="2396" w:type="dxa"/>
            <w:vMerge w:val="restart"/>
            <w:vAlign w:val="center"/>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lastRenderedPageBreak/>
              <w:t>Предмет поиска</w:t>
            </w:r>
          </w:p>
          <w:p w:rsidR="0044318E" w:rsidRPr="00055B22" w:rsidRDefault="0044318E" w:rsidP="0044318E">
            <w:pPr>
              <w:tabs>
                <w:tab w:val="left" w:pos="4301"/>
              </w:tabs>
              <w:spacing w:after="0" w:line="240" w:lineRule="auto"/>
              <w:ind w:firstLine="72"/>
              <w:jc w:val="center"/>
              <w:rPr>
                <w:rFonts w:ascii="Times New Roman" w:hAnsi="Times New Roman"/>
                <w:color w:val="000000"/>
                <w:sz w:val="24"/>
                <w:szCs w:val="24"/>
              </w:rPr>
            </w:pPr>
            <w:r w:rsidRPr="00055B22">
              <w:rPr>
                <w:rFonts w:ascii="Times New Roman" w:hAnsi="Times New Roman"/>
                <w:color w:val="000000"/>
                <w:sz w:val="24"/>
                <w:szCs w:val="24"/>
              </w:rPr>
              <w:t>(объект исследо-вания, его составные части, товар)</w:t>
            </w:r>
          </w:p>
        </w:tc>
        <w:tc>
          <w:tcPr>
            <w:tcW w:w="1013" w:type="dxa"/>
            <w:vMerge w:val="restart"/>
            <w:vAlign w:val="center"/>
          </w:tcPr>
          <w:p w:rsidR="0044318E" w:rsidRPr="00055B22" w:rsidRDefault="0044318E" w:rsidP="0044318E">
            <w:pPr>
              <w:pStyle w:val="af0"/>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Страна поиска</w:t>
            </w:r>
          </w:p>
          <w:p w:rsidR="0044318E" w:rsidRPr="00055B22" w:rsidRDefault="0044318E" w:rsidP="0044318E">
            <w:pPr>
              <w:spacing w:after="0" w:line="240" w:lineRule="auto"/>
              <w:jc w:val="center"/>
              <w:rPr>
                <w:rFonts w:ascii="Times New Roman" w:hAnsi="Times New Roman"/>
                <w:color w:val="000000"/>
                <w:sz w:val="24"/>
                <w:szCs w:val="24"/>
              </w:rPr>
            </w:pPr>
          </w:p>
        </w:tc>
        <w:tc>
          <w:tcPr>
            <w:tcW w:w="8939" w:type="dxa"/>
            <w:gridSpan w:val="8"/>
            <w:vAlign w:val="center"/>
          </w:tcPr>
          <w:p w:rsidR="0044318E" w:rsidRPr="00055B22" w:rsidRDefault="0044318E" w:rsidP="0044318E">
            <w:pPr>
              <w:pStyle w:val="3"/>
              <w:spacing w:before="0"/>
              <w:jc w:val="center"/>
              <w:rPr>
                <w:rFonts w:ascii="Times New Roman" w:hAnsi="Times New Roman" w:cs="Times New Roman"/>
                <w:b w:val="0"/>
                <w:color w:val="000000"/>
                <w:sz w:val="24"/>
                <w:szCs w:val="24"/>
              </w:rPr>
            </w:pPr>
            <w:r w:rsidRPr="00055B22">
              <w:rPr>
                <w:rFonts w:ascii="Times New Roman" w:hAnsi="Times New Roman" w:cs="Times New Roman"/>
                <w:b w:val="0"/>
                <w:color w:val="000000"/>
                <w:sz w:val="24"/>
                <w:szCs w:val="24"/>
              </w:rPr>
              <w:t>Источники информации, по которым будет проводиться поиск</w:t>
            </w:r>
          </w:p>
        </w:tc>
        <w:tc>
          <w:tcPr>
            <w:tcW w:w="912" w:type="dxa"/>
            <w:vMerge w:val="restart"/>
            <w:vAlign w:val="center"/>
          </w:tcPr>
          <w:p w:rsidR="0044318E" w:rsidRPr="00055B22" w:rsidRDefault="0044318E" w:rsidP="0044318E">
            <w:pPr>
              <w:pStyle w:val="3"/>
              <w:spacing w:before="0"/>
              <w:jc w:val="center"/>
              <w:rPr>
                <w:rFonts w:ascii="Times New Roman" w:hAnsi="Times New Roman" w:cs="Times New Roman"/>
                <w:color w:val="000000"/>
                <w:sz w:val="24"/>
                <w:szCs w:val="24"/>
              </w:rPr>
            </w:pPr>
            <w:r w:rsidRPr="00055B22">
              <w:rPr>
                <w:rFonts w:ascii="Times New Roman" w:hAnsi="Times New Roman" w:cs="Times New Roman"/>
                <w:b w:val="0"/>
                <w:color w:val="000000"/>
                <w:sz w:val="24"/>
                <w:szCs w:val="24"/>
              </w:rPr>
              <w:t>Рет-ро</w:t>
            </w:r>
            <w:r w:rsidRPr="00055B22">
              <w:rPr>
                <w:rFonts w:ascii="Times New Roman" w:hAnsi="Times New Roman" w:cs="Times New Roman"/>
                <w:color w:val="000000"/>
                <w:sz w:val="24"/>
                <w:szCs w:val="24"/>
              </w:rPr>
              <w:t>-</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спек-</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тив-</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ность</w:t>
            </w:r>
          </w:p>
        </w:tc>
        <w:tc>
          <w:tcPr>
            <w:tcW w:w="1095" w:type="dxa"/>
            <w:vMerge w:val="restart"/>
            <w:vAlign w:val="center"/>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Наименование</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инфор-маци-онной</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базы,</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(фонда)</w:t>
            </w:r>
          </w:p>
        </w:tc>
      </w:tr>
      <w:tr w:rsidR="0044318E" w:rsidRPr="00055B22" w:rsidTr="0044318E">
        <w:trPr>
          <w:cantSplit/>
          <w:trHeight w:val="147"/>
        </w:trPr>
        <w:tc>
          <w:tcPr>
            <w:tcW w:w="2396" w:type="dxa"/>
            <w:vMerge/>
            <w:vAlign w:val="center"/>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p>
        </w:tc>
        <w:tc>
          <w:tcPr>
            <w:tcW w:w="1013" w:type="dxa"/>
            <w:vMerge/>
            <w:vAlign w:val="center"/>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p>
        </w:tc>
        <w:tc>
          <w:tcPr>
            <w:tcW w:w="3101" w:type="dxa"/>
            <w:gridSpan w:val="2"/>
            <w:vAlign w:val="center"/>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Патентные</w:t>
            </w:r>
          </w:p>
        </w:tc>
        <w:tc>
          <w:tcPr>
            <w:tcW w:w="2372" w:type="dxa"/>
            <w:gridSpan w:val="2"/>
            <w:vAlign w:val="center"/>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НТИ</w:t>
            </w:r>
          </w:p>
        </w:tc>
        <w:tc>
          <w:tcPr>
            <w:tcW w:w="1459" w:type="dxa"/>
            <w:gridSpan w:val="2"/>
            <w:vAlign w:val="center"/>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Конъюнк-турные</w:t>
            </w:r>
          </w:p>
        </w:tc>
        <w:tc>
          <w:tcPr>
            <w:tcW w:w="2007" w:type="dxa"/>
            <w:gridSpan w:val="2"/>
            <w:vAlign w:val="center"/>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Другие</w:t>
            </w:r>
          </w:p>
        </w:tc>
        <w:tc>
          <w:tcPr>
            <w:tcW w:w="912" w:type="dxa"/>
            <w:vMerge/>
            <w:vAlign w:val="center"/>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p>
        </w:tc>
        <w:tc>
          <w:tcPr>
            <w:tcW w:w="1095" w:type="dxa"/>
            <w:vMerge/>
            <w:vAlign w:val="center"/>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p>
        </w:tc>
      </w:tr>
      <w:tr w:rsidR="0044318E" w:rsidRPr="00055B22" w:rsidTr="0044318E">
        <w:trPr>
          <w:cantSplit/>
          <w:trHeight w:val="147"/>
        </w:trPr>
        <w:tc>
          <w:tcPr>
            <w:tcW w:w="2396" w:type="dxa"/>
            <w:vMerge/>
            <w:vAlign w:val="center"/>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p>
        </w:tc>
        <w:tc>
          <w:tcPr>
            <w:tcW w:w="1013" w:type="dxa"/>
            <w:vMerge/>
            <w:vAlign w:val="center"/>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p>
        </w:tc>
        <w:tc>
          <w:tcPr>
            <w:tcW w:w="1459" w:type="dxa"/>
            <w:vAlign w:val="center"/>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наимено-вание</w:t>
            </w:r>
          </w:p>
        </w:tc>
        <w:tc>
          <w:tcPr>
            <w:tcW w:w="1642" w:type="dxa"/>
            <w:vAlign w:val="center"/>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классифи-кационные рубрики</w:t>
            </w:r>
          </w:p>
        </w:tc>
        <w:tc>
          <w:tcPr>
            <w:tcW w:w="1095" w:type="dxa"/>
            <w:vAlign w:val="center"/>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наи-мено-вание</w:t>
            </w:r>
          </w:p>
        </w:tc>
        <w:tc>
          <w:tcPr>
            <w:tcW w:w="1277" w:type="dxa"/>
            <w:vAlign w:val="center"/>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рубрика</w:t>
            </w:r>
          </w:p>
        </w:tc>
        <w:tc>
          <w:tcPr>
            <w:tcW w:w="729" w:type="dxa"/>
            <w:vAlign w:val="center"/>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наи-ме-но-ва-ние</w:t>
            </w:r>
          </w:p>
        </w:tc>
        <w:tc>
          <w:tcPr>
            <w:tcW w:w="730" w:type="dxa"/>
            <w:vAlign w:val="center"/>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код товара</w:t>
            </w:r>
          </w:p>
        </w:tc>
        <w:tc>
          <w:tcPr>
            <w:tcW w:w="912" w:type="dxa"/>
            <w:vAlign w:val="center"/>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наи-мено-вание</w:t>
            </w:r>
          </w:p>
        </w:tc>
        <w:tc>
          <w:tcPr>
            <w:tcW w:w="1095" w:type="dxa"/>
            <w:vAlign w:val="center"/>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клас-сифи-каци-онные индек-сы</w:t>
            </w:r>
          </w:p>
        </w:tc>
        <w:tc>
          <w:tcPr>
            <w:tcW w:w="912" w:type="dxa"/>
            <w:vMerge/>
            <w:vAlign w:val="center"/>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p>
        </w:tc>
        <w:tc>
          <w:tcPr>
            <w:tcW w:w="1095" w:type="dxa"/>
            <w:vMerge/>
            <w:vAlign w:val="center"/>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p>
        </w:tc>
      </w:tr>
      <w:tr w:rsidR="0044318E" w:rsidRPr="00055B22" w:rsidTr="0044318E">
        <w:trPr>
          <w:cantSplit/>
          <w:trHeight w:val="3885"/>
        </w:trPr>
        <w:tc>
          <w:tcPr>
            <w:tcW w:w="2396" w:type="dxa"/>
          </w:tcPr>
          <w:p w:rsidR="0044318E" w:rsidRPr="00055B22" w:rsidRDefault="0044318E" w:rsidP="0044318E">
            <w:pPr>
              <w:spacing w:after="0" w:line="240" w:lineRule="auto"/>
              <w:rPr>
                <w:rFonts w:ascii="Times New Roman" w:hAnsi="Times New Roman"/>
                <w:color w:val="000000"/>
                <w:sz w:val="24"/>
                <w:szCs w:val="24"/>
              </w:rPr>
            </w:pPr>
            <w:r w:rsidRPr="00055B22">
              <w:rPr>
                <w:rFonts w:ascii="Times New Roman" w:hAnsi="Times New Roman"/>
                <w:color w:val="000000"/>
                <w:sz w:val="24"/>
                <w:szCs w:val="24"/>
              </w:rPr>
              <w:t xml:space="preserve">1.  способы выращивания хлопчатника, обеспечивающих повышение его урожайности и качества. </w:t>
            </w:r>
          </w:p>
          <w:p w:rsidR="0044318E" w:rsidRPr="00055B22" w:rsidRDefault="0044318E" w:rsidP="0044318E">
            <w:pPr>
              <w:spacing w:after="0" w:line="240" w:lineRule="auto"/>
              <w:rPr>
                <w:rFonts w:ascii="Times New Roman" w:hAnsi="Times New Roman"/>
                <w:sz w:val="24"/>
                <w:szCs w:val="24"/>
              </w:rPr>
            </w:pPr>
            <w:r w:rsidRPr="00055B22">
              <w:rPr>
                <w:rFonts w:ascii="Times New Roman" w:hAnsi="Times New Roman"/>
                <w:color w:val="000000"/>
                <w:sz w:val="24"/>
                <w:szCs w:val="24"/>
              </w:rPr>
              <w:t>2. способы защиты хлопчатника от особо опасных вредителей.</w:t>
            </w:r>
          </w:p>
          <w:p w:rsidR="0044318E" w:rsidRPr="00055B22" w:rsidRDefault="0044318E" w:rsidP="0044318E">
            <w:pPr>
              <w:spacing w:after="0" w:line="240" w:lineRule="auto"/>
              <w:ind w:firstLine="211"/>
              <w:jc w:val="both"/>
              <w:rPr>
                <w:rFonts w:ascii="Times New Roman" w:hAnsi="Times New Roman"/>
                <w:sz w:val="24"/>
                <w:szCs w:val="24"/>
              </w:rPr>
            </w:pPr>
          </w:p>
        </w:tc>
        <w:tc>
          <w:tcPr>
            <w:tcW w:w="1013" w:type="dxa"/>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Казах-стан,</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Узбе-кистан, Турция, США</w:t>
            </w:r>
          </w:p>
        </w:tc>
        <w:tc>
          <w:tcPr>
            <w:tcW w:w="1459" w:type="dxa"/>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О.Б.Изобретения О.Б.откры-тия, изобр. Р.С.Изобре-тательство патетн.</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 xml:space="preserve">дело, </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патент.</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информ.</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описаний, изобре-тений</w:t>
            </w:r>
          </w:p>
        </w:tc>
        <w:tc>
          <w:tcPr>
            <w:tcW w:w="1642" w:type="dxa"/>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p>
        </w:tc>
        <w:tc>
          <w:tcPr>
            <w:tcW w:w="1095" w:type="dxa"/>
          </w:tcPr>
          <w:p w:rsidR="0044318E" w:rsidRPr="00055B22" w:rsidRDefault="0044318E" w:rsidP="0044318E">
            <w:pPr>
              <w:tabs>
                <w:tab w:val="left" w:pos="4301"/>
              </w:tabs>
              <w:spacing w:after="0" w:line="240" w:lineRule="auto"/>
              <w:ind w:right="-163"/>
              <w:jc w:val="center"/>
              <w:rPr>
                <w:rFonts w:ascii="Times New Roman" w:hAnsi="Times New Roman"/>
                <w:color w:val="000000"/>
                <w:sz w:val="24"/>
                <w:szCs w:val="24"/>
              </w:rPr>
            </w:pPr>
            <w:r w:rsidRPr="00055B22">
              <w:rPr>
                <w:rFonts w:ascii="Times New Roman" w:hAnsi="Times New Roman"/>
                <w:color w:val="000000"/>
                <w:sz w:val="24"/>
                <w:szCs w:val="24"/>
              </w:rPr>
              <w:t>Ж.Пахта-чилик ва дончи-лик,</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Вестник сем-ва в СНГ и сель-ское хозяйст-во Узбек-истана</w:t>
            </w:r>
          </w:p>
        </w:tc>
        <w:tc>
          <w:tcPr>
            <w:tcW w:w="1277" w:type="dxa"/>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631; 632.6/.7</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p>
        </w:tc>
        <w:tc>
          <w:tcPr>
            <w:tcW w:w="729" w:type="dxa"/>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w:t>
            </w:r>
          </w:p>
        </w:tc>
        <w:tc>
          <w:tcPr>
            <w:tcW w:w="730" w:type="dxa"/>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w:t>
            </w:r>
          </w:p>
        </w:tc>
        <w:tc>
          <w:tcPr>
            <w:tcW w:w="912" w:type="dxa"/>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w:t>
            </w:r>
          </w:p>
        </w:tc>
        <w:tc>
          <w:tcPr>
            <w:tcW w:w="1095" w:type="dxa"/>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w:t>
            </w:r>
          </w:p>
        </w:tc>
        <w:tc>
          <w:tcPr>
            <w:tcW w:w="912" w:type="dxa"/>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2018-2020 гг.</w:t>
            </w:r>
          </w:p>
        </w:tc>
        <w:tc>
          <w:tcPr>
            <w:tcW w:w="1095" w:type="dxa"/>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Фонд ИП РПФ Эл.база данных АО «НЦ ГНТЭ»</w:t>
            </w:r>
          </w:p>
        </w:tc>
      </w:tr>
    </w:tbl>
    <w:p w:rsidR="0044318E" w:rsidRPr="00055B22" w:rsidRDefault="0044318E" w:rsidP="0044318E">
      <w:pPr>
        <w:spacing w:after="0" w:line="240" w:lineRule="auto"/>
        <w:rPr>
          <w:rFonts w:ascii="Times New Roman" w:eastAsia="Calibri" w:hAnsi="Times New Roman"/>
          <w:bCs/>
          <w:sz w:val="24"/>
          <w:szCs w:val="24"/>
        </w:rPr>
      </w:pPr>
      <w:r w:rsidRPr="00055B22">
        <w:rPr>
          <w:rFonts w:ascii="Times New Roman" w:eastAsia="Calibri" w:hAnsi="Times New Roman"/>
          <w:bCs/>
          <w:sz w:val="24"/>
          <w:szCs w:val="24"/>
          <w:lang w:val="kk-KZ"/>
        </w:rPr>
        <w:t xml:space="preserve">Продолжение приложение </w:t>
      </w:r>
      <w:r>
        <w:rPr>
          <w:rFonts w:ascii="Times New Roman" w:eastAsia="Calibri" w:hAnsi="Times New Roman"/>
          <w:bCs/>
          <w:sz w:val="24"/>
          <w:szCs w:val="24"/>
        </w:rPr>
        <w:t>16</w:t>
      </w:r>
    </w:p>
    <w:p w:rsidR="0044318E" w:rsidRPr="00055B22" w:rsidRDefault="0044318E" w:rsidP="0044318E">
      <w:pPr>
        <w:spacing w:after="0" w:line="240" w:lineRule="auto"/>
        <w:rPr>
          <w:rFonts w:ascii="Times New Roman" w:eastAsia="Calibri" w:hAnsi="Times New Roman"/>
          <w:bCs/>
          <w:sz w:val="24"/>
          <w:szCs w:val="24"/>
          <w:lang w:val="kk-KZ"/>
        </w:rPr>
      </w:pPr>
    </w:p>
    <w:p w:rsidR="0044318E" w:rsidRPr="00055B22" w:rsidRDefault="0044318E" w:rsidP="0044318E">
      <w:pPr>
        <w:spacing w:after="0" w:line="240" w:lineRule="auto"/>
        <w:rPr>
          <w:rFonts w:ascii="Times New Roman" w:eastAsia="Calibri" w:hAnsi="Times New Roman"/>
          <w:bCs/>
          <w:sz w:val="24"/>
          <w:szCs w:val="24"/>
          <w:lang w:val="kk-KZ"/>
        </w:rPr>
      </w:pP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p>
    <w:p w:rsidR="0044318E" w:rsidRPr="00055B22" w:rsidRDefault="0044318E" w:rsidP="0044318E">
      <w:pPr>
        <w:tabs>
          <w:tab w:val="left" w:pos="4301"/>
        </w:tabs>
        <w:spacing w:after="0" w:line="240" w:lineRule="auto"/>
        <w:jc w:val="center"/>
        <w:rPr>
          <w:rFonts w:ascii="Times New Roman" w:hAnsi="Times New Roman"/>
          <w:color w:val="000000"/>
          <w:sz w:val="24"/>
          <w:szCs w:val="24"/>
          <w:u w:val="single"/>
        </w:rPr>
      </w:pPr>
      <w:r w:rsidRPr="00055B22">
        <w:rPr>
          <w:rFonts w:ascii="Times New Roman" w:hAnsi="Times New Roman"/>
          <w:color w:val="000000"/>
          <w:sz w:val="24"/>
          <w:szCs w:val="24"/>
        </w:rPr>
        <w:t xml:space="preserve">Руководитель работы (мероприятия): _______________        </w:t>
      </w:r>
      <w:r w:rsidRPr="00055B22">
        <w:rPr>
          <w:rFonts w:ascii="Times New Roman" w:hAnsi="Times New Roman"/>
          <w:color w:val="000000"/>
          <w:sz w:val="24"/>
          <w:szCs w:val="24"/>
          <w:u w:val="single"/>
        </w:rPr>
        <w:t xml:space="preserve">А. Костаков  </w:t>
      </w:r>
      <w:r w:rsidRPr="00055B22">
        <w:rPr>
          <w:rFonts w:ascii="Times New Roman" w:hAnsi="Times New Roman"/>
          <w:color w:val="000000"/>
          <w:sz w:val="24"/>
          <w:szCs w:val="24"/>
        </w:rPr>
        <w:tab/>
      </w:r>
      <w:r w:rsidR="00560C5C">
        <w:rPr>
          <w:rFonts w:ascii="Times New Roman" w:hAnsi="Times New Roman"/>
          <w:color w:val="000000"/>
          <w:sz w:val="24"/>
          <w:szCs w:val="24"/>
          <w:lang w:val="kk-KZ"/>
        </w:rPr>
        <w:t xml:space="preserve">  </w:t>
      </w:r>
      <w:r w:rsidRPr="00055B22">
        <w:rPr>
          <w:rFonts w:ascii="Times New Roman" w:hAnsi="Times New Roman"/>
          <w:color w:val="000000"/>
          <w:sz w:val="24"/>
          <w:szCs w:val="24"/>
          <w:u w:val="single"/>
        </w:rPr>
        <w:t>2020 г.</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 xml:space="preserve">                                                                       личная подпись расшифровка подписи</w:t>
      </w:r>
      <w:r w:rsidRPr="00055B22">
        <w:rPr>
          <w:rFonts w:ascii="Times New Roman" w:hAnsi="Times New Roman"/>
          <w:color w:val="000000"/>
          <w:sz w:val="24"/>
          <w:szCs w:val="24"/>
        </w:rPr>
        <w:tab/>
        <w:t>дата</w:t>
      </w:r>
    </w:p>
    <w:p w:rsidR="0044318E" w:rsidRPr="00055B22" w:rsidRDefault="0044318E" w:rsidP="0044318E">
      <w:pPr>
        <w:pStyle w:val="2"/>
        <w:tabs>
          <w:tab w:val="left" w:pos="4065"/>
        </w:tabs>
        <w:spacing w:line="360" w:lineRule="auto"/>
        <w:jc w:val="center"/>
        <w:rPr>
          <w:rFonts w:ascii="Times New Roman" w:hAnsi="Times New Roman" w:cs="Times New Roman"/>
          <w:b w:val="0"/>
          <w:i/>
          <w:color w:val="000000"/>
          <w:sz w:val="24"/>
          <w:szCs w:val="24"/>
        </w:rPr>
      </w:pPr>
    </w:p>
    <w:p w:rsidR="0044318E" w:rsidRPr="00055B22" w:rsidRDefault="0044318E" w:rsidP="0044318E">
      <w:pPr>
        <w:tabs>
          <w:tab w:val="left" w:pos="5423"/>
        </w:tabs>
        <w:spacing w:line="360" w:lineRule="auto"/>
        <w:jc w:val="both"/>
        <w:rPr>
          <w:color w:val="000000"/>
          <w:sz w:val="24"/>
          <w:szCs w:val="24"/>
        </w:rPr>
        <w:sectPr w:rsidR="0044318E" w:rsidRPr="00055B22" w:rsidSect="00560C5C">
          <w:pgSz w:w="16838" w:h="11906" w:orient="landscape" w:code="9"/>
          <w:pgMar w:top="1134" w:right="567" w:bottom="1134" w:left="1701" w:header="709" w:footer="709" w:gutter="0"/>
          <w:paperSrc w:first="7" w:other="7"/>
          <w:pgNumType w:start="262"/>
          <w:cols w:space="708"/>
          <w:docGrid w:linePitch="360"/>
        </w:sectPr>
      </w:pPr>
    </w:p>
    <w:p w:rsidR="0044318E" w:rsidRPr="00055B22" w:rsidRDefault="0044318E" w:rsidP="0044318E">
      <w:pPr>
        <w:spacing w:after="0" w:line="240" w:lineRule="auto"/>
        <w:rPr>
          <w:rFonts w:ascii="Times New Roman" w:eastAsia="Calibri" w:hAnsi="Times New Roman"/>
          <w:bCs/>
          <w:sz w:val="24"/>
          <w:szCs w:val="24"/>
        </w:rPr>
      </w:pPr>
      <w:r w:rsidRPr="00055B22">
        <w:rPr>
          <w:rFonts w:ascii="Times New Roman" w:eastAsia="Calibri" w:hAnsi="Times New Roman"/>
          <w:bCs/>
          <w:sz w:val="24"/>
          <w:szCs w:val="24"/>
          <w:lang w:val="kk-KZ"/>
        </w:rPr>
        <w:lastRenderedPageBreak/>
        <w:t xml:space="preserve">Продолжение приложение </w:t>
      </w:r>
      <w:r>
        <w:rPr>
          <w:rFonts w:ascii="Times New Roman" w:eastAsia="Calibri" w:hAnsi="Times New Roman"/>
          <w:bCs/>
          <w:sz w:val="24"/>
          <w:szCs w:val="24"/>
        </w:rPr>
        <w:t>16</w:t>
      </w:r>
    </w:p>
    <w:p w:rsidR="0044318E" w:rsidRPr="00055B22" w:rsidRDefault="0044318E" w:rsidP="0044318E">
      <w:pPr>
        <w:pStyle w:val="2"/>
        <w:tabs>
          <w:tab w:val="left" w:pos="5423"/>
        </w:tabs>
        <w:spacing w:line="360" w:lineRule="auto"/>
        <w:jc w:val="center"/>
        <w:rPr>
          <w:rFonts w:ascii="Times New Roman" w:hAnsi="Times New Roman" w:cs="Times New Roman"/>
          <w:b w:val="0"/>
          <w:i/>
          <w:color w:val="000000"/>
          <w:sz w:val="24"/>
          <w:szCs w:val="24"/>
        </w:rPr>
      </w:pPr>
      <w:r w:rsidRPr="00055B22">
        <w:rPr>
          <w:rFonts w:ascii="Times New Roman" w:hAnsi="Times New Roman" w:cs="Times New Roman"/>
          <w:b w:val="0"/>
          <w:color w:val="000000"/>
          <w:sz w:val="24"/>
          <w:szCs w:val="24"/>
        </w:rPr>
        <w:t>СПРАВКА</w:t>
      </w:r>
    </w:p>
    <w:p w:rsidR="0044318E" w:rsidRPr="00055B22" w:rsidRDefault="0044318E" w:rsidP="0044318E">
      <w:pPr>
        <w:pStyle w:val="2"/>
        <w:spacing w:line="360" w:lineRule="auto"/>
        <w:jc w:val="center"/>
        <w:rPr>
          <w:rFonts w:ascii="Times New Roman" w:hAnsi="Times New Roman" w:cs="Times New Roman"/>
          <w:b w:val="0"/>
          <w:i/>
          <w:color w:val="000000"/>
          <w:sz w:val="24"/>
          <w:szCs w:val="24"/>
        </w:rPr>
      </w:pPr>
      <w:r w:rsidRPr="00055B22">
        <w:rPr>
          <w:rFonts w:ascii="Times New Roman" w:hAnsi="Times New Roman" w:cs="Times New Roman"/>
          <w:b w:val="0"/>
          <w:color w:val="000000"/>
          <w:sz w:val="24"/>
          <w:szCs w:val="24"/>
        </w:rPr>
        <w:t>о патентно-информационном исследовании</w:t>
      </w:r>
    </w:p>
    <w:p w:rsidR="0044318E" w:rsidRPr="00055B22" w:rsidRDefault="0044318E" w:rsidP="0044318E">
      <w:pPr>
        <w:jc w:val="both"/>
        <w:rPr>
          <w:rFonts w:ascii="Times New Roman" w:hAnsi="Times New Roman"/>
          <w:sz w:val="24"/>
          <w:szCs w:val="24"/>
        </w:rPr>
      </w:pPr>
      <w:r w:rsidRPr="00055B22">
        <w:rPr>
          <w:rFonts w:ascii="Times New Roman" w:hAnsi="Times New Roman"/>
          <w:color w:val="000000"/>
          <w:sz w:val="24"/>
          <w:szCs w:val="24"/>
        </w:rPr>
        <w:t xml:space="preserve">В.1 Наименование темы: </w:t>
      </w:r>
    </w:p>
    <w:p w:rsidR="0044318E" w:rsidRPr="00055B22" w:rsidRDefault="0044318E" w:rsidP="0044318E">
      <w:pPr>
        <w:shd w:val="clear" w:color="auto" w:fill="FFFFFF"/>
        <w:tabs>
          <w:tab w:val="center" w:pos="5102"/>
          <w:tab w:val="left" w:pos="7180"/>
        </w:tabs>
        <w:spacing w:after="0" w:line="240" w:lineRule="auto"/>
        <w:jc w:val="both"/>
        <w:rPr>
          <w:rFonts w:ascii="Times New Roman" w:hAnsi="Times New Roman"/>
          <w:sz w:val="24"/>
          <w:szCs w:val="24"/>
        </w:rPr>
      </w:pPr>
      <w:r w:rsidRPr="00055B22">
        <w:rPr>
          <w:rFonts w:ascii="Times New Roman" w:hAnsi="Times New Roman"/>
          <w:color w:val="000000"/>
          <w:sz w:val="24"/>
          <w:szCs w:val="24"/>
        </w:rPr>
        <w:t xml:space="preserve">Наименование работы:  </w:t>
      </w:r>
      <w:r w:rsidRPr="00055B22">
        <w:rPr>
          <w:rFonts w:ascii="Times New Roman" w:hAnsi="Times New Roman"/>
          <w:bCs/>
          <w:sz w:val="24"/>
          <w:szCs w:val="24"/>
        </w:rPr>
        <w:t>«</w:t>
      </w:r>
      <w:r w:rsidRPr="00055B22">
        <w:rPr>
          <w:rFonts w:ascii="Times New Roman" w:hAnsi="Times New Roman"/>
          <w:sz w:val="24"/>
          <w:szCs w:val="24"/>
        </w:rPr>
        <w:t>Разработка рекомендаций по совершенствованию технологии выращивания хлопчатника в условиях Южно-Казахстанской области и по повышению эффективности контроля особо опасных вредителей хлопчатника (химического, биологического и др.)»</w:t>
      </w:r>
    </w:p>
    <w:p w:rsidR="0044318E" w:rsidRPr="00055B22" w:rsidRDefault="0044318E" w:rsidP="0044318E">
      <w:pPr>
        <w:spacing w:after="0" w:line="240" w:lineRule="auto"/>
        <w:rPr>
          <w:rFonts w:ascii="Times New Roman" w:hAnsi="Times New Roman"/>
          <w:sz w:val="24"/>
          <w:szCs w:val="24"/>
        </w:rPr>
      </w:pPr>
    </w:p>
    <w:p w:rsidR="0044318E" w:rsidRPr="00055B22" w:rsidRDefault="0044318E" w:rsidP="0044318E">
      <w:pPr>
        <w:spacing w:after="0" w:line="240" w:lineRule="auto"/>
        <w:jc w:val="both"/>
        <w:rPr>
          <w:rFonts w:ascii="Times New Roman" w:hAnsi="Times New Roman"/>
          <w:bCs/>
          <w:sz w:val="24"/>
          <w:szCs w:val="24"/>
        </w:rPr>
      </w:pPr>
      <w:r w:rsidRPr="00055B22">
        <w:rPr>
          <w:rFonts w:ascii="Times New Roman" w:hAnsi="Times New Roman"/>
          <w:sz w:val="24"/>
          <w:szCs w:val="24"/>
        </w:rPr>
        <w:t xml:space="preserve"> по проекту:  </w:t>
      </w:r>
      <w:r w:rsidRPr="00055B22">
        <w:rPr>
          <w:rFonts w:ascii="Times New Roman" w:hAnsi="Times New Roman"/>
          <w:color w:val="000000"/>
          <w:sz w:val="24"/>
          <w:szCs w:val="24"/>
        </w:rPr>
        <w:t>«</w:t>
      </w:r>
      <w:r w:rsidRPr="00055B22">
        <w:rPr>
          <w:rFonts w:ascii="Times New Roman" w:hAnsi="Times New Roman"/>
          <w:sz w:val="24"/>
          <w:szCs w:val="24"/>
        </w:rPr>
        <w:t>Т</w:t>
      </w:r>
      <w:r w:rsidRPr="00055B22">
        <w:rPr>
          <w:rFonts w:ascii="Times New Roman" w:hAnsi="Times New Roman"/>
          <w:sz w:val="24"/>
          <w:szCs w:val="24"/>
          <w:lang w:val="kk-KZ"/>
        </w:rPr>
        <w:t>рансферт зарубежных технологий возделывания хлопчатника по повышению урожайности и применение эффективных методов защиты от особо опасных вредителей</w:t>
      </w:r>
      <w:r w:rsidRPr="00055B22">
        <w:rPr>
          <w:rFonts w:ascii="Times New Roman" w:hAnsi="Times New Roman"/>
          <w:color w:val="000000"/>
          <w:sz w:val="24"/>
          <w:szCs w:val="24"/>
        </w:rPr>
        <w:t>»</w:t>
      </w:r>
    </w:p>
    <w:p w:rsidR="0044318E" w:rsidRPr="00055B22" w:rsidRDefault="0044318E" w:rsidP="0044318E">
      <w:pPr>
        <w:ind w:firstLine="567"/>
        <w:jc w:val="both"/>
        <w:rPr>
          <w:rFonts w:ascii="Times New Roman" w:hAnsi="Times New Roman"/>
          <w:bCs/>
          <w:sz w:val="24"/>
          <w:szCs w:val="24"/>
        </w:rPr>
      </w:pPr>
    </w:p>
    <w:p w:rsidR="0044318E" w:rsidRPr="00055B22" w:rsidRDefault="0044318E" w:rsidP="0044318E">
      <w:pPr>
        <w:jc w:val="both"/>
        <w:rPr>
          <w:rFonts w:ascii="Times New Roman" w:hAnsi="Times New Roman"/>
          <w:color w:val="000000"/>
          <w:sz w:val="24"/>
          <w:szCs w:val="24"/>
        </w:rPr>
      </w:pPr>
      <w:r w:rsidRPr="00055B22">
        <w:rPr>
          <w:rFonts w:ascii="Times New Roman" w:hAnsi="Times New Roman"/>
          <w:color w:val="000000"/>
          <w:sz w:val="24"/>
          <w:szCs w:val="24"/>
        </w:rPr>
        <w:t>В.2 Этап работы: Проведение теоретических и экспериментальных исследований</w:t>
      </w:r>
    </w:p>
    <w:p w:rsidR="0044318E" w:rsidRPr="00055B22" w:rsidRDefault="0044318E" w:rsidP="0044318E">
      <w:pPr>
        <w:tabs>
          <w:tab w:val="left" w:pos="5423"/>
        </w:tabs>
        <w:jc w:val="both"/>
        <w:rPr>
          <w:rFonts w:ascii="Times New Roman" w:hAnsi="Times New Roman"/>
          <w:color w:val="000000"/>
          <w:sz w:val="24"/>
          <w:szCs w:val="24"/>
        </w:rPr>
      </w:pPr>
      <w:r w:rsidRPr="00055B22">
        <w:rPr>
          <w:rFonts w:ascii="Times New Roman" w:hAnsi="Times New Roman"/>
          <w:color w:val="000000"/>
          <w:sz w:val="24"/>
          <w:szCs w:val="24"/>
        </w:rPr>
        <w:t>В.3 Начало поиска – январь 2018 года</w:t>
      </w:r>
    </w:p>
    <w:p w:rsidR="0044318E" w:rsidRPr="00055B22" w:rsidRDefault="0044318E" w:rsidP="0044318E">
      <w:pPr>
        <w:tabs>
          <w:tab w:val="left" w:pos="5423"/>
        </w:tabs>
        <w:jc w:val="both"/>
        <w:rPr>
          <w:rFonts w:ascii="Times New Roman" w:hAnsi="Times New Roman"/>
          <w:color w:val="000000"/>
          <w:sz w:val="24"/>
          <w:szCs w:val="24"/>
        </w:rPr>
      </w:pPr>
      <w:r w:rsidRPr="00055B22">
        <w:rPr>
          <w:rFonts w:ascii="Times New Roman" w:hAnsi="Times New Roman"/>
          <w:color w:val="000000"/>
          <w:sz w:val="24"/>
          <w:szCs w:val="24"/>
        </w:rPr>
        <w:t>В.4 Сведения о выполнении регламента поиска. В процессе поиска, известные из сигнальных источников патентные документы и научно-техническая литература, относящаяся к объекту разработки, найдены не все.</w:t>
      </w:r>
    </w:p>
    <w:p w:rsidR="0044318E" w:rsidRPr="00055B22" w:rsidRDefault="0044318E" w:rsidP="0044318E">
      <w:pPr>
        <w:tabs>
          <w:tab w:val="left" w:pos="5423"/>
        </w:tabs>
        <w:jc w:val="both"/>
        <w:rPr>
          <w:rFonts w:ascii="Times New Roman" w:hAnsi="Times New Roman"/>
          <w:color w:val="000000"/>
          <w:sz w:val="24"/>
          <w:szCs w:val="24"/>
        </w:rPr>
      </w:pPr>
      <w:r w:rsidRPr="00055B22">
        <w:rPr>
          <w:rFonts w:ascii="Times New Roman" w:hAnsi="Times New Roman"/>
          <w:color w:val="000000"/>
          <w:sz w:val="24"/>
          <w:szCs w:val="24"/>
        </w:rPr>
        <w:t>В.5 Предложения по дальнейшему проведению поиска и патентных исследований. До окончания срока выполнения темы периодически повторять процесс патентного поиска.</w:t>
      </w:r>
    </w:p>
    <w:p w:rsidR="0044318E" w:rsidRPr="00055B22" w:rsidRDefault="0044318E" w:rsidP="0044318E">
      <w:pPr>
        <w:tabs>
          <w:tab w:val="left" w:pos="5423"/>
        </w:tabs>
        <w:jc w:val="both"/>
        <w:rPr>
          <w:rFonts w:ascii="Times New Roman" w:hAnsi="Times New Roman"/>
          <w:color w:val="000000"/>
          <w:sz w:val="24"/>
          <w:szCs w:val="24"/>
        </w:rPr>
      </w:pPr>
      <w:r w:rsidRPr="00055B22">
        <w:rPr>
          <w:rFonts w:ascii="Times New Roman" w:hAnsi="Times New Roman"/>
          <w:color w:val="000000"/>
          <w:sz w:val="24"/>
          <w:szCs w:val="24"/>
        </w:rPr>
        <w:t>В.6 Материалы, отобранные для последующего анализа. Литературные источники, годовые отчеты.</w:t>
      </w:r>
    </w:p>
    <w:p w:rsidR="0044318E" w:rsidRPr="00055B22" w:rsidRDefault="0044318E" w:rsidP="0044318E">
      <w:pPr>
        <w:tabs>
          <w:tab w:val="left" w:pos="5423"/>
        </w:tabs>
        <w:spacing w:line="360" w:lineRule="auto"/>
        <w:jc w:val="both"/>
        <w:rPr>
          <w:color w:val="000000"/>
          <w:sz w:val="24"/>
          <w:szCs w:val="24"/>
        </w:rPr>
        <w:sectPr w:rsidR="0044318E" w:rsidRPr="00055B22" w:rsidSect="00560C5C">
          <w:pgSz w:w="11906" w:h="16838" w:code="9"/>
          <w:pgMar w:top="1134" w:right="851" w:bottom="1134" w:left="1701" w:header="709" w:footer="709" w:gutter="0"/>
          <w:paperSrc w:first="7" w:other="7"/>
          <w:pgNumType w:start="263"/>
          <w:cols w:space="708"/>
          <w:docGrid w:linePitch="360"/>
        </w:sectPr>
      </w:pPr>
    </w:p>
    <w:p w:rsidR="0044318E" w:rsidRPr="00055B22" w:rsidRDefault="0044318E" w:rsidP="0044318E">
      <w:pPr>
        <w:spacing w:after="0" w:line="240" w:lineRule="auto"/>
        <w:rPr>
          <w:rFonts w:ascii="Times New Roman" w:eastAsia="Calibri" w:hAnsi="Times New Roman"/>
          <w:bCs/>
          <w:sz w:val="24"/>
          <w:szCs w:val="24"/>
        </w:rPr>
      </w:pPr>
      <w:r w:rsidRPr="00055B22">
        <w:rPr>
          <w:rFonts w:ascii="Times New Roman" w:eastAsia="Calibri" w:hAnsi="Times New Roman"/>
          <w:bCs/>
          <w:sz w:val="24"/>
          <w:szCs w:val="24"/>
          <w:lang w:val="kk-KZ"/>
        </w:rPr>
        <w:lastRenderedPageBreak/>
        <w:t xml:space="preserve">Продолжение приложение </w:t>
      </w:r>
      <w:r>
        <w:rPr>
          <w:rFonts w:ascii="Times New Roman" w:eastAsia="Calibri" w:hAnsi="Times New Roman"/>
          <w:bCs/>
          <w:sz w:val="24"/>
          <w:szCs w:val="24"/>
        </w:rPr>
        <w:t>16</w:t>
      </w:r>
    </w:p>
    <w:p w:rsidR="0044318E" w:rsidRPr="00055B22" w:rsidRDefault="0044318E" w:rsidP="0044318E">
      <w:pPr>
        <w:spacing w:after="0" w:line="240" w:lineRule="auto"/>
        <w:rPr>
          <w:rFonts w:ascii="Times New Roman" w:eastAsia="Calibri" w:hAnsi="Times New Roman"/>
          <w:bCs/>
          <w:sz w:val="24"/>
          <w:szCs w:val="24"/>
          <w:lang w:val="kk-KZ"/>
        </w:rPr>
      </w:pPr>
    </w:p>
    <w:p w:rsidR="0044318E" w:rsidRPr="00055B22" w:rsidRDefault="0044318E" w:rsidP="0044318E">
      <w:pPr>
        <w:spacing w:after="0" w:line="240" w:lineRule="auto"/>
        <w:rPr>
          <w:rFonts w:ascii="Times New Roman" w:hAnsi="Times New Roman"/>
          <w:sz w:val="24"/>
          <w:szCs w:val="24"/>
        </w:rPr>
      </w:pPr>
      <w:r w:rsidRPr="00055B22">
        <w:rPr>
          <w:rFonts w:ascii="Times New Roman" w:hAnsi="Times New Roman"/>
          <w:sz w:val="24"/>
          <w:szCs w:val="24"/>
        </w:rPr>
        <w:t>Таблица В.6.1 Патентная документация</w:t>
      </w:r>
    </w:p>
    <w:p w:rsidR="0044318E" w:rsidRPr="00055B22" w:rsidRDefault="0044318E" w:rsidP="0044318E">
      <w:pPr>
        <w:spacing w:after="0" w:line="240" w:lineRule="auto"/>
        <w:rPr>
          <w:rFonts w:ascii="Times New Roman" w:hAnsi="Times New Roman"/>
          <w:b/>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865"/>
        <w:gridCol w:w="2813"/>
        <w:gridCol w:w="2561"/>
        <w:gridCol w:w="3528"/>
        <w:gridCol w:w="2627"/>
      </w:tblGrid>
      <w:tr w:rsidR="0044318E" w:rsidRPr="00055B22" w:rsidTr="0044318E">
        <w:trPr>
          <w:trHeight w:val="1994"/>
        </w:trPr>
        <w:tc>
          <w:tcPr>
            <w:tcW w:w="2952" w:type="dxa"/>
            <w:vAlign w:val="center"/>
          </w:tcPr>
          <w:p w:rsidR="0044318E" w:rsidRPr="00055B22" w:rsidRDefault="0044318E" w:rsidP="0044318E">
            <w:pPr>
              <w:tabs>
                <w:tab w:val="left" w:pos="930"/>
              </w:tabs>
              <w:jc w:val="center"/>
              <w:rPr>
                <w:rFonts w:ascii="Times New Roman" w:hAnsi="Times New Roman"/>
                <w:color w:val="000000"/>
                <w:sz w:val="24"/>
                <w:szCs w:val="24"/>
              </w:rPr>
            </w:pPr>
            <w:r w:rsidRPr="00055B22">
              <w:rPr>
                <w:rFonts w:ascii="Times New Roman" w:hAnsi="Times New Roman"/>
                <w:color w:val="000000"/>
                <w:sz w:val="24"/>
                <w:szCs w:val="24"/>
              </w:rPr>
              <w:t>Предмет поиска (объект исследования, его составные части)</w:t>
            </w:r>
          </w:p>
        </w:tc>
        <w:tc>
          <w:tcPr>
            <w:tcW w:w="2861" w:type="dxa"/>
            <w:vAlign w:val="center"/>
          </w:tcPr>
          <w:p w:rsidR="0044318E" w:rsidRPr="00055B22" w:rsidRDefault="0044318E" w:rsidP="0044318E">
            <w:pPr>
              <w:tabs>
                <w:tab w:val="left" w:pos="930"/>
              </w:tabs>
              <w:jc w:val="center"/>
              <w:rPr>
                <w:rFonts w:ascii="Times New Roman" w:hAnsi="Times New Roman"/>
                <w:color w:val="000000"/>
                <w:sz w:val="24"/>
                <w:szCs w:val="24"/>
              </w:rPr>
            </w:pPr>
            <w:r w:rsidRPr="00055B22">
              <w:rPr>
                <w:rFonts w:ascii="Times New Roman" w:hAnsi="Times New Roman"/>
                <w:color w:val="000000"/>
                <w:sz w:val="24"/>
                <w:szCs w:val="24"/>
              </w:rPr>
              <w:t>Страна выдачи, вид и номер охранного документа, классификационный индекс</w:t>
            </w:r>
          </w:p>
        </w:tc>
        <w:tc>
          <w:tcPr>
            <w:tcW w:w="2580" w:type="dxa"/>
            <w:vAlign w:val="center"/>
          </w:tcPr>
          <w:p w:rsidR="0044318E" w:rsidRPr="00055B22" w:rsidRDefault="0044318E" w:rsidP="0044318E">
            <w:pPr>
              <w:tabs>
                <w:tab w:val="left" w:pos="930"/>
              </w:tabs>
              <w:jc w:val="center"/>
              <w:rPr>
                <w:rFonts w:ascii="Times New Roman" w:hAnsi="Times New Roman"/>
                <w:color w:val="000000"/>
                <w:sz w:val="24"/>
                <w:szCs w:val="24"/>
              </w:rPr>
            </w:pPr>
            <w:r w:rsidRPr="00055B22">
              <w:rPr>
                <w:rFonts w:ascii="Times New Roman" w:hAnsi="Times New Roman"/>
                <w:color w:val="000000"/>
                <w:sz w:val="24"/>
                <w:szCs w:val="24"/>
              </w:rPr>
              <w:t>Заявитель (патентообладатель), страна, номер заявки, дата приоритета, конвенционный приоритет, дата публикации</w:t>
            </w:r>
          </w:p>
        </w:tc>
        <w:tc>
          <w:tcPr>
            <w:tcW w:w="3681" w:type="dxa"/>
            <w:vAlign w:val="center"/>
          </w:tcPr>
          <w:p w:rsidR="0044318E" w:rsidRPr="00055B22" w:rsidRDefault="0044318E" w:rsidP="0044318E">
            <w:pPr>
              <w:pStyle w:val="3"/>
              <w:tabs>
                <w:tab w:val="left" w:pos="930"/>
              </w:tabs>
              <w:jc w:val="center"/>
              <w:rPr>
                <w:rFonts w:ascii="Times New Roman" w:hAnsi="Times New Roman" w:cs="Times New Roman"/>
                <w:b w:val="0"/>
                <w:color w:val="000000"/>
                <w:sz w:val="24"/>
                <w:szCs w:val="24"/>
              </w:rPr>
            </w:pPr>
            <w:r w:rsidRPr="00055B22">
              <w:rPr>
                <w:rFonts w:ascii="Times New Roman" w:hAnsi="Times New Roman" w:cs="Times New Roman"/>
                <w:b w:val="0"/>
                <w:color w:val="000000"/>
                <w:sz w:val="24"/>
                <w:szCs w:val="24"/>
              </w:rPr>
              <w:t>Название изобретения</w:t>
            </w:r>
          </w:p>
          <w:p w:rsidR="0044318E" w:rsidRPr="00055B22" w:rsidRDefault="0044318E" w:rsidP="0044318E">
            <w:pPr>
              <w:tabs>
                <w:tab w:val="left" w:pos="930"/>
              </w:tabs>
              <w:jc w:val="center"/>
              <w:rPr>
                <w:rFonts w:ascii="Times New Roman" w:hAnsi="Times New Roman"/>
                <w:color w:val="000000"/>
                <w:sz w:val="24"/>
                <w:szCs w:val="24"/>
              </w:rPr>
            </w:pPr>
            <w:r w:rsidRPr="00055B22">
              <w:rPr>
                <w:rFonts w:ascii="Times New Roman" w:hAnsi="Times New Roman"/>
                <w:color w:val="000000"/>
                <w:sz w:val="24"/>
                <w:szCs w:val="24"/>
              </w:rPr>
              <w:t>(полной модели, образца)</w:t>
            </w:r>
          </w:p>
        </w:tc>
        <w:tc>
          <w:tcPr>
            <w:tcW w:w="2712" w:type="dxa"/>
            <w:vAlign w:val="center"/>
          </w:tcPr>
          <w:p w:rsidR="0044318E" w:rsidRPr="00055B22" w:rsidRDefault="0044318E" w:rsidP="0044318E">
            <w:pPr>
              <w:tabs>
                <w:tab w:val="left" w:pos="930"/>
              </w:tabs>
              <w:jc w:val="center"/>
              <w:rPr>
                <w:rFonts w:ascii="Times New Roman" w:hAnsi="Times New Roman"/>
                <w:color w:val="000000"/>
                <w:sz w:val="24"/>
                <w:szCs w:val="24"/>
              </w:rPr>
            </w:pPr>
            <w:r w:rsidRPr="00055B22">
              <w:rPr>
                <w:rFonts w:ascii="Times New Roman" w:hAnsi="Times New Roman"/>
                <w:color w:val="000000"/>
                <w:sz w:val="24"/>
                <w:szCs w:val="24"/>
              </w:rPr>
              <w:t>Сведения о действии охранного документа или причина его аннулирования (только для анализа патентной чистоты)</w:t>
            </w:r>
          </w:p>
          <w:p w:rsidR="0044318E" w:rsidRPr="00055B22" w:rsidRDefault="0044318E" w:rsidP="0044318E">
            <w:pPr>
              <w:tabs>
                <w:tab w:val="left" w:pos="930"/>
              </w:tabs>
              <w:jc w:val="center"/>
              <w:rPr>
                <w:rFonts w:ascii="Times New Roman" w:hAnsi="Times New Roman"/>
                <w:color w:val="000000"/>
                <w:sz w:val="24"/>
                <w:szCs w:val="24"/>
              </w:rPr>
            </w:pPr>
          </w:p>
        </w:tc>
      </w:tr>
      <w:tr w:rsidR="0044318E" w:rsidRPr="00055B22" w:rsidTr="0044318E">
        <w:trPr>
          <w:trHeight w:val="270"/>
        </w:trPr>
        <w:tc>
          <w:tcPr>
            <w:tcW w:w="2952" w:type="dxa"/>
            <w:vAlign w:val="center"/>
          </w:tcPr>
          <w:p w:rsidR="0044318E" w:rsidRPr="00055B22" w:rsidRDefault="0044318E" w:rsidP="0044318E">
            <w:pPr>
              <w:tabs>
                <w:tab w:val="left" w:pos="930"/>
              </w:tabs>
              <w:jc w:val="center"/>
              <w:rPr>
                <w:rFonts w:ascii="Times New Roman" w:hAnsi="Times New Roman"/>
                <w:color w:val="000000"/>
                <w:sz w:val="24"/>
                <w:szCs w:val="24"/>
              </w:rPr>
            </w:pPr>
            <w:r w:rsidRPr="00055B22">
              <w:rPr>
                <w:rFonts w:ascii="Times New Roman" w:hAnsi="Times New Roman"/>
                <w:color w:val="000000"/>
                <w:sz w:val="24"/>
                <w:szCs w:val="24"/>
              </w:rPr>
              <w:t>1</w:t>
            </w:r>
          </w:p>
        </w:tc>
        <w:tc>
          <w:tcPr>
            <w:tcW w:w="2861" w:type="dxa"/>
            <w:vAlign w:val="center"/>
          </w:tcPr>
          <w:p w:rsidR="0044318E" w:rsidRPr="00055B22" w:rsidRDefault="0044318E" w:rsidP="0044318E">
            <w:pPr>
              <w:tabs>
                <w:tab w:val="left" w:pos="930"/>
              </w:tabs>
              <w:jc w:val="center"/>
              <w:rPr>
                <w:rFonts w:ascii="Times New Roman" w:hAnsi="Times New Roman"/>
                <w:color w:val="000000"/>
                <w:sz w:val="24"/>
                <w:szCs w:val="24"/>
              </w:rPr>
            </w:pPr>
            <w:r w:rsidRPr="00055B22">
              <w:rPr>
                <w:rFonts w:ascii="Times New Roman" w:hAnsi="Times New Roman"/>
                <w:color w:val="000000"/>
                <w:sz w:val="24"/>
                <w:szCs w:val="24"/>
              </w:rPr>
              <w:t>2</w:t>
            </w:r>
          </w:p>
        </w:tc>
        <w:tc>
          <w:tcPr>
            <w:tcW w:w="2580" w:type="dxa"/>
            <w:vAlign w:val="center"/>
          </w:tcPr>
          <w:p w:rsidR="0044318E" w:rsidRPr="00055B22" w:rsidRDefault="0044318E" w:rsidP="0044318E">
            <w:pPr>
              <w:tabs>
                <w:tab w:val="left" w:pos="930"/>
              </w:tabs>
              <w:jc w:val="center"/>
              <w:rPr>
                <w:rFonts w:ascii="Times New Roman" w:hAnsi="Times New Roman"/>
                <w:color w:val="000000"/>
                <w:sz w:val="24"/>
                <w:szCs w:val="24"/>
              </w:rPr>
            </w:pPr>
            <w:r w:rsidRPr="00055B22">
              <w:rPr>
                <w:rFonts w:ascii="Times New Roman" w:hAnsi="Times New Roman"/>
                <w:color w:val="000000"/>
                <w:sz w:val="24"/>
                <w:szCs w:val="24"/>
              </w:rPr>
              <w:t>3</w:t>
            </w:r>
          </w:p>
        </w:tc>
        <w:tc>
          <w:tcPr>
            <w:tcW w:w="3681" w:type="dxa"/>
            <w:vAlign w:val="center"/>
          </w:tcPr>
          <w:p w:rsidR="0044318E" w:rsidRPr="00055B22" w:rsidRDefault="0044318E" w:rsidP="0044318E">
            <w:pPr>
              <w:tabs>
                <w:tab w:val="left" w:pos="930"/>
              </w:tabs>
              <w:jc w:val="center"/>
              <w:rPr>
                <w:rFonts w:ascii="Times New Roman" w:hAnsi="Times New Roman"/>
                <w:color w:val="000000"/>
                <w:sz w:val="24"/>
                <w:szCs w:val="24"/>
              </w:rPr>
            </w:pPr>
            <w:r w:rsidRPr="00055B22">
              <w:rPr>
                <w:rFonts w:ascii="Times New Roman" w:hAnsi="Times New Roman"/>
                <w:color w:val="000000"/>
                <w:sz w:val="24"/>
                <w:szCs w:val="24"/>
              </w:rPr>
              <w:t>4</w:t>
            </w:r>
          </w:p>
        </w:tc>
        <w:tc>
          <w:tcPr>
            <w:tcW w:w="2712" w:type="dxa"/>
            <w:vAlign w:val="center"/>
          </w:tcPr>
          <w:p w:rsidR="0044318E" w:rsidRPr="00055B22" w:rsidRDefault="0044318E" w:rsidP="0044318E">
            <w:pPr>
              <w:tabs>
                <w:tab w:val="left" w:pos="930"/>
              </w:tabs>
              <w:jc w:val="center"/>
              <w:rPr>
                <w:rFonts w:ascii="Times New Roman" w:hAnsi="Times New Roman"/>
                <w:color w:val="000000"/>
                <w:sz w:val="24"/>
                <w:szCs w:val="24"/>
              </w:rPr>
            </w:pPr>
            <w:r w:rsidRPr="00055B22">
              <w:rPr>
                <w:rFonts w:ascii="Times New Roman" w:hAnsi="Times New Roman"/>
                <w:color w:val="000000"/>
                <w:sz w:val="24"/>
                <w:szCs w:val="24"/>
              </w:rPr>
              <w:t>5</w:t>
            </w:r>
          </w:p>
        </w:tc>
      </w:tr>
      <w:tr w:rsidR="0044318E" w:rsidRPr="00055B22" w:rsidTr="0044318E">
        <w:trPr>
          <w:trHeight w:val="4508"/>
        </w:trPr>
        <w:tc>
          <w:tcPr>
            <w:tcW w:w="2952" w:type="dxa"/>
          </w:tcPr>
          <w:p w:rsidR="0044318E" w:rsidRPr="00055B22" w:rsidRDefault="0044318E" w:rsidP="0044318E">
            <w:pPr>
              <w:spacing w:after="0" w:line="360" w:lineRule="auto"/>
              <w:rPr>
                <w:rFonts w:ascii="Times New Roman" w:hAnsi="Times New Roman"/>
                <w:color w:val="000000"/>
                <w:sz w:val="24"/>
                <w:szCs w:val="24"/>
              </w:rPr>
            </w:pPr>
            <w:r w:rsidRPr="00055B22">
              <w:rPr>
                <w:rFonts w:ascii="Times New Roman" w:hAnsi="Times New Roman"/>
                <w:color w:val="000000"/>
                <w:sz w:val="24"/>
                <w:szCs w:val="24"/>
              </w:rPr>
              <w:t xml:space="preserve">1.  способы выращивания хлопчатника, обеспечивающих повышение его урожайности и качества. </w:t>
            </w:r>
          </w:p>
          <w:p w:rsidR="0044318E" w:rsidRPr="00055B22" w:rsidRDefault="0044318E" w:rsidP="0044318E">
            <w:pPr>
              <w:spacing w:after="0" w:line="360" w:lineRule="auto"/>
              <w:rPr>
                <w:rFonts w:ascii="Times New Roman" w:hAnsi="Times New Roman"/>
                <w:sz w:val="24"/>
                <w:szCs w:val="24"/>
              </w:rPr>
            </w:pPr>
            <w:r w:rsidRPr="00055B22">
              <w:rPr>
                <w:rFonts w:ascii="Times New Roman" w:hAnsi="Times New Roman"/>
                <w:color w:val="000000"/>
                <w:sz w:val="24"/>
                <w:szCs w:val="24"/>
              </w:rPr>
              <w:t>2. способы защиты хлопчатника от особо опасных вредителей.</w:t>
            </w:r>
          </w:p>
          <w:p w:rsidR="0044318E" w:rsidRPr="00055B22" w:rsidRDefault="0044318E" w:rsidP="0044318E">
            <w:pPr>
              <w:pStyle w:val="af0"/>
              <w:tabs>
                <w:tab w:val="left" w:pos="266"/>
              </w:tabs>
              <w:ind w:right="41" w:firstLine="180"/>
              <w:rPr>
                <w:rFonts w:ascii="Times New Roman" w:hAnsi="Times New Roman"/>
                <w:color w:val="000000"/>
                <w:sz w:val="24"/>
                <w:szCs w:val="24"/>
              </w:rPr>
            </w:pPr>
          </w:p>
          <w:p w:rsidR="0044318E" w:rsidRPr="00055B22" w:rsidRDefault="0044318E" w:rsidP="0044318E">
            <w:pPr>
              <w:tabs>
                <w:tab w:val="left" w:pos="930"/>
              </w:tabs>
              <w:rPr>
                <w:rFonts w:ascii="Times New Roman" w:hAnsi="Times New Roman"/>
                <w:color w:val="000000"/>
                <w:sz w:val="24"/>
                <w:szCs w:val="24"/>
              </w:rPr>
            </w:pPr>
          </w:p>
        </w:tc>
        <w:tc>
          <w:tcPr>
            <w:tcW w:w="2861" w:type="dxa"/>
            <w:vAlign w:val="center"/>
          </w:tcPr>
          <w:p w:rsidR="0044318E" w:rsidRPr="00055B22" w:rsidRDefault="0044318E" w:rsidP="0044318E">
            <w:pPr>
              <w:tabs>
                <w:tab w:val="left" w:pos="930"/>
              </w:tabs>
              <w:jc w:val="center"/>
              <w:rPr>
                <w:rFonts w:ascii="Times New Roman" w:hAnsi="Times New Roman"/>
                <w:color w:val="000000"/>
                <w:sz w:val="24"/>
                <w:szCs w:val="24"/>
              </w:rPr>
            </w:pPr>
          </w:p>
        </w:tc>
        <w:tc>
          <w:tcPr>
            <w:tcW w:w="2580" w:type="dxa"/>
            <w:vAlign w:val="center"/>
          </w:tcPr>
          <w:p w:rsidR="0044318E" w:rsidRPr="00055B22" w:rsidRDefault="0044318E" w:rsidP="0044318E">
            <w:pPr>
              <w:tabs>
                <w:tab w:val="left" w:pos="930"/>
              </w:tabs>
              <w:jc w:val="center"/>
              <w:rPr>
                <w:rFonts w:ascii="Times New Roman" w:hAnsi="Times New Roman"/>
                <w:color w:val="000000"/>
                <w:sz w:val="24"/>
                <w:szCs w:val="24"/>
              </w:rPr>
            </w:pPr>
          </w:p>
        </w:tc>
        <w:tc>
          <w:tcPr>
            <w:tcW w:w="3681" w:type="dxa"/>
            <w:vAlign w:val="center"/>
          </w:tcPr>
          <w:p w:rsidR="0044318E" w:rsidRPr="00055B22" w:rsidRDefault="0044318E" w:rsidP="0044318E">
            <w:pPr>
              <w:jc w:val="both"/>
              <w:rPr>
                <w:rFonts w:ascii="Times New Roman" w:hAnsi="Times New Roman"/>
                <w:sz w:val="24"/>
                <w:szCs w:val="24"/>
              </w:rPr>
            </w:pPr>
            <w:r w:rsidRPr="00055B22">
              <w:rPr>
                <w:rFonts w:ascii="Times New Roman" w:hAnsi="Times New Roman"/>
                <w:sz w:val="24"/>
                <w:szCs w:val="24"/>
              </w:rPr>
              <w:t xml:space="preserve">Новые </w:t>
            </w:r>
            <w:r w:rsidRPr="00055B22">
              <w:rPr>
                <w:rFonts w:ascii="Times New Roman" w:hAnsi="Times New Roman"/>
                <w:color w:val="000000"/>
                <w:sz w:val="24"/>
                <w:szCs w:val="24"/>
              </w:rPr>
              <w:t>способы выращивания хлопчатника, обеспечивающих повышение его урожайности и качества</w:t>
            </w:r>
          </w:p>
          <w:p w:rsidR="0044318E" w:rsidRPr="00055B22" w:rsidRDefault="0044318E" w:rsidP="0044318E">
            <w:pPr>
              <w:jc w:val="both"/>
              <w:rPr>
                <w:rFonts w:ascii="Times New Roman" w:hAnsi="Times New Roman"/>
                <w:sz w:val="24"/>
                <w:szCs w:val="24"/>
              </w:rPr>
            </w:pPr>
            <w:r w:rsidRPr="00055B22">
              <w:rPr>
                <w:rFonts w:ascii="Times New Roman" w:hAnsi="Times New Roman"/>
                <w:sz w:val="24"/>
                <w:szCs w:val="24"/>
              </w:rPr>
              <w:t>Сорта хлопчатника устойчивые к вредтелям.</w:t>
            </w:r>
          </w:p>
          <w:p w:rsidR="0044318E" w:rsidRPr="00055B22" w:rsidRDefault="0044318E" w:rsidP="0044318E">
            <w:pPr>
              <w:jc w:val="both"/>
              <w:rPr>
                <w:rFonts w:ascii="Times New Roman" w:hAnsi="Times New Roman"/>
                <w:sz w:val="24"/>
                <w:szCs w:val="24"/>
              </w:rPr>
            </w:pPr>
            <w:r w:rsidRPr="00055B22">
              <w:rPr>
                <w:rFonts w:ascii="Times New Roman" w:hAnsi="Times New Roman"/>
                <w:color w:val="000000"/>
                <w:sz w:val="24"/>
                <w:szCs w:val="24"/>
              </w:rPr>
              <w:t>Новые способы защиты хлопчатника от особо опасных вредителей</w:t>
            </w:r>
          </w:p>
          <w:p w:rsidR="0044318E" w:rsidRPr="00055B22" w:rsidRDefault="0044318E" w:rsidP="0044318E">
            <w:pPr>
              <w:jc w:val="both"/>
              <w:rPr>
                <w:rFonts w:ascii="Times New Roman" w:hAnsi="Times New Roman"/>
                <w:color w:val="000000"/>
                <w:sz w:val="24"/>
                <w:szCs w:val="24"/>
              </w:rPr>
            </w:pPr>
          </w:p>
        </w:tc>
        <w:tc>
          <w:tcPr>
            <w:tcW w:w="2712" w:type="dxa"/>
            <w:vAlign w:val="center"/>
          </w:tcPr>
          <w:p w:rsidR="0044318E" w:rsidRPr="00055B22" w:rsidRDefault="0044318E" w:rsidP="0044318E">
            <w:pPr>
              <w:tabs>
                <w:tab w:val="left" w:pos="930"/>
              </w:tabs>
              <w:jc w:val="center"/>
              <w:rPr>
                <w:rFonts w:ascii="Times New Roman" w:hAnsi="Times New Roman"/>
                <w:color w:val="000000"/>
                <w:sz w:val="24"/>
                <w:szCs w:val="24"/>
              </w:rPr>
            </w:pPr>
          </w:p>
        </w:tc>
      </w:tr>
    </w:tbl>
    <w:p w:rsidR="0044318E" w:rsidRPr="00055B22" w:rsidRDefault="0044318E" w:rsidP="0044318E">
      <w:pPr>
        <w:tabs>
          <w:tab w:val="left" w:pos="5423"/>
        </w:tabs>
        <w:spacing w:line="360" w:lineRule="auto"/>
        <w:jc w:val="both"/>
        <w:rPr>
          <w:color w:val="000000"/>
          <w:sz w:val="24"/>
          <w:szCs w:val="24"/>
        </w:rPr>
        <w:sectPr w:rsidR="0044318E" w:rsidRPr="00055B22" w:rsidSect="00560C5C">
          <w:pgSz w:w="16838" w:h="11906" w:orient="landscape" w:code="9"/>
          <w:pgMar w:top="1134" w:right="851" w:bottom="1134" w:left="1701" w:header="709" w:footer="709" w:gutter="0"/>
          <w:paperSrc w:first="7" w:other="7"/>
          <w:pgNumType w:start="264"/>
          <w:cols w:space="708"/>
          <w:docGrid w:linePitch="360"/>
        </w:sectPr>
      </w:pPr>
    </w:p>
    <w:p w:rsidR="0044318E" w:rsidRPr="00055B22" w:rsidRDefault="0044318E" w:rsidP="0044318E">
      <w:pPr>
        <w:spacing w:after="0" w:line="240" w:lineRule="auto"/>
        <w:rPr>
          <w:rFonts w:ascii="Times New Roman" w:eastAsia="Calibri" w:hAnsi="Times New Roman"/>
          <w:bCs/>
          <w:sz w:val="24"/>
          <w:szCs w:val="24"/>
        </w:rPr>
      </w:pPr>
      <w:r w:rsidRPr="00055B22">
        <w:rPr>
          <w:rFonts w:ascii="Times New Roman" w:eastAsia="Calibri" w:hAnsi="Times New Roman"/>
          <w:bCs/>
          <w:sz w:val="24"/>
          <w:szCs w:val="24"/>
          <w:lang w:val="kk-KZ"/>
        </w:rPr>
        <w:lastRenderedPageBreak/>
        <w:t xml:space="preserve">Продолжение приложение </w:t>
      </w:r>
      <w:r>
        <w:rPr>
          <w:rFonts w:ascii="Times New Roman" w:eastAsia="Calibri" w:hAnsi="Times New Roman"/>
          <w:bCs/>
          <w:sz w:val="24"/>
          <w:szCs w:val="24"/>
        </w:rPr>
        <w:t>16</w:t>
      </w:r>
    </w:p>
    <w:p w:rsidR="0044318E" w:rsidRPr="00055B22" w:rsidRDefault="0044318E" w:rsidP="0044318E">
      <w:pPr>
        <w:tabs>
          <w:tab w:val="left" w:pos="4301"/>
        </w:tabs>
        <w:spacing w:after="0" w:line="240" w:lineRule="auto"/>
        <w:jc w:val="both"/>
        <w:rPr>
          <w:rFonts w:ascii="Times New Roman" w:hAnsi="Times New Roman"/>
          <w:bCs/>
          <w:color w:val="000000"/>
          <w:sz w:val="24"/>
          <w:szCs w:val="24"/>
        </w:rPr>
      </w:pPr>
    </w:p>
    <w:p w:rsidR="0044318E" w:rsidRPr="00055B22" w:rsidRDefault="0044318E" w:rsidP="0044318E">
      <w:pPr>
        <w:tabs>
          <w:tab w:val="left" w:pos="4301"/>
        </w:tabs>
        <w:spacing w:line="360" w:lineRule="auto"/>
        <w:jc w:val="both"/>
        <w:rPr>
          <w:rFonts w:ascii="Times New Roman" w:hAnsi="Times New Roman"/>
          <w:bCs/>
          <w:color w:val="000000"/>
          <w:sz w:val="24"/>
          <w:szCs w:val="24"/>
        </w:rPr>
      </w:pPr>
      <w:r w:rsidRPr="00055B22">
        <w:rPr>
          <w:rFonts w:ascii="Times New Roman" w:hAnsi="Times New Roman"/>
          <w:bCs/>
          <w:color w:val="000000"/>
          <w:sz w:val="24"/>
          <w:szCs w:val="24"/>
        </w:rPr>
        <w:t>Таблица В.6.2 Научно-техническая, конъюнктурная, нормативная документация и материалы государственной регистрации (отчеты о НИР)</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810"/>
        <w:gridCol w:w="2569"/>
        <w:gridCol w:w="2021"/>
        <w:gridCol w:w="2062"/>
      </w:tblGrid>
      <w:tr w:rsidR="0044318E" w:rsidRPr="00055B22" w:rsidTr="0044318E">
        <w:tc>
          <w:tcPr>
            <w:tcW w:w="3214" w:type="dxa"/>
            <w:vAlign w:val="center"/>
          </w:tcPr>
          <w:p w:rsidR="0044318E" w:rsidRPr="00055B22" w:rsidRDefault="0044318E" w:rsidP="0044318E">
            <w:pPr>
              <w:pStyle w:val="3"/>
              <w:tabs>
                <w:tab w:val="left" w:pos="1065"/>
              </w:tabs>
              <w:jc w:val="center"/>
              <w:rPr>
                <w:rFonts w:ascii="Times New Roman" w:hAnsi="Times New Roman" w:cs="Times New Roman"/>
                <w:b w:val="0"/>
                <w:color w:val="000000"/>
                <w:sz w:val="24"/>
                <w:szCs w:val="24"/>
              </w:rPr>
            </w:pPr>
            <w:r w:rsidRPr="00055B22">
              <w:rPr>
                <w:rFonts w:ascii="Times New Roman" w:hAnsi="Times New Roman" w:cs="Times New Roman"/>
                <w:b w:val="0"/>
                <w:color w:val="000000"/>
                <w:sz w:val="24"/>
                <w:szCs w:val="24"/>
              </w:rPr>
              <w:t>Предмет поиска</w:t>
            </w:r>
          </w:p>
        </w:tc>
        <w:tc>
          <w:tcPr>
            <w:tcW w:w="2771" w:type="dxa"/>
            <w:vAlign w:val="center"/>
          </w:tcPr>
          <w:p w:rsidR="0044318E" w:rsidRPr="00055B22" w:rsidRDefault="0044318E" w:rsidP="0044318E">
            <w:pPr>
              <w:tabs>
                <w:tab w:val="left" w:pos="4301"/>
              </w:tabs>
              <w:jc w:val="center"/>
              <w:rPr>
                <w:rFonts w:ascii="Times New Roman" w:hAnsi="Times New Roman"/>
                <w:color w:val="000000"/>
                <w:sz w:val="24"/>
                <w:szCs w:val="24"/>
              </w:rPr>
            </w:pPr>
            <w:r w:rsidRPr="00055B22">
              <w:rPr>
                <w:rFonts w:ascii="Times New Roman" w:hAnsi="Times New Roman"/>
                <w:color w:val="000000"/>
                <w:sz w:val="24"/>
                <w:szCs w:val="24"/>
              </w:rPr>
              <w:t>Наименование источника информации с указанием страницы источника</w:t>
            </w:r>
          </w:p>
        </w:tc>
        <w:tc>
          <w:tcPr>
            <w:tcW w:w="2190" w:type="dxa"/>
            <w:vAlign w:val="center"/>
          </w:tcPr>
          <w:p w:rsidR="0044318E" w:rsidRPr="00055B22" w:rsidRDefault="0044318E" w:rsidP="0044318E">
            <w:pPr>
              <w:tabs>
                <w:tab w:val="left" w:pos="4301"/>
              </w:tabs>
              <w:jc w:val="center"/>
              <w:rPr>
                <w:rFonts w:ascii="Times New Roman" w:hAnsi="Times New Roman"/>
                <w:color w:val="000000"/>
                <w:sz w:val="24"/>
                <w:szCs w:val="24"/>
              </w:rPr>
            </w:pPr>
            <w:r w:rsidRPr="00055B22">
              <w:rPr>
                <w:rFonts w:ascii="Times New Roman" w:hAnsi="Times New Roman"/>
                <w:color w:val="000000"/>
                <w:sz w:val="24"/>
                <w:szCs w:val="24"/>
              </w:rPr>
              <w:t>Автор, фирма (держатель) технической документации</w:t>
            </w:r>
          </w:p>
        </w:tc>
        <w:tc>
          <w:tcPr>
            <w:tcW w:w="2138" w:type="dxa"/>
            <w:vAlign w:val="center"/>
          </w:tcPr>
          <w:p w:rsidR="0044318E" w:rsidRPr="00055B22" w:rsidRDefault="0044318E" w:rsidP="0044318E">
            <w:pPr>
              <w:tabs>
                <w:tab w:val="left" w:pos="4301"/>
              </w:tabs>
              <w:jc w:val="center"/>
              <w:rPr>
                <w:rFonts w:ascii="Times New Roman" w:hAnsi="Times New Roman"/>
                <w:color w:val="000000"/>
                <w:sz w:val="24"/>
                <w:szCs w:val="24"/>
              </w:rPr>
            </w:pPr>
            <w:r w:rsidRPr="00055B22">
              <w:rPr>
                <w:rFonts w:ascii="Times New Roman" w:hAnsi="Times New Roman"/>
                <w:color w:val="000000"/>
                <w:sz w:val="24"/>
                <w:szCs w:val="24"/>
              </w:rPr>
              <w:t>Год, место и орган издания (утверждения, депонирования источника)</w:t>
            </w:r>
          </w:p>
        </w:tc>
      </w:tr>
      <w:tr w:rsidR="0044318E" w:rsidRPr="00055B22" w:rsidTr="009226D5">
        <w:trPr>
          <w:trHeight w:val="3551"/>
        </w:trPr>
        <w:tc>
          <w:tcPr>
            <w:tcW w:w="3214" w:type="dxa"/>
          </w:tcPr>
          <w:p w:rsidR="0044318E" w:rsidRPr="00055B22" w:rsidRDefault="0044318E" w:rsidP="0044318E">
            <w:pPr>
              <w:spacing w:after="0" w:line="240" w:lineRule="auto"/>
              <w:rPr>
                <w:rFonts w:ascii="Times New Roman" w:hAnsi="Times New Roman"/>
                <w:color w:val="000000"/>
                <w:sz w:val="24"/>
                <w:szCs w:val="24"/>
              </w:rPr>
            </w:pPr>
            <w:r w:rsidRPr="00055B22">
              <w:rPr>
                <w:rFonts w:ascii="Times New Roman" w:hAnsi="Times New Roman"/>
                <w:color w:val="000000"/>
                <w:sz w:val="24"/>
                <w:szCs w:val="24"/>
              </w:rPr>
              <w:t xml:space="preserve">1.  способы выращивания хлопчатника, обеспечивающих повышение его урожайности и качества. </w:t>
            </w:r>
          </w:p>
          <w:p w:rsidR="0044318E" w:rsidRPr="00055B22" w:rsidRDefault="0044318E" w:rsidP="0044318E">
            <w:pPr>
              <w:spacing w:after="0" w:line="240" w:lineRule="auto"/>
              <w:rPr>
                <w:rFonts w:ascii="Times New Roman" w:hAnsi="Times New Roman"/>
                <w:color w:val="000000"/>
                <w:sz w:val="24"/>
                <w:szCs w:val="24"/>
              </w:rPr>
            </w:pPr>
            <w:r w:rsidRPr="00055B22">
              <w:rPr>
                <w:rFonts w:ascii="Times New Roman" w:hAnsi="Times New Roman"/>
                <w:color w:val="000000"/>
                <w:sz w:val="24"/>
                <w:szCs w:val="24"/>
              </w:rPr>
              <w:t>2. способы защиты хлопчатника от особо опасных вредителей</w:t>
            </w:r>
          </w:p>
        </w:tc>
        <w:tc>
          <w:tcPr>
            <w:tcW w:w="2771" w:type="dxa"/>
          </w:tcPr>
          <w:p w:rsidR="0044318E" w:rsidRPr="00055B22" w:rsidRDefault="0044318E" w:rsidP="0044318E">
            <w:pPr>
              <w:tabs>
                <w:tab w:val="left" w:pos="4301"/>
              </w:tabs>
              <w:jc w:val="both"/>
              <w:rPr>
                <w:rFonts w:ascii="Times New Roman" w:hAnsi="Times New Roman"/>
                <w:color w:val="000000"/>
                <w:sz w:val="24"/>
                <w:szCs w:val="24"/>
              </w:rPr>
            </w:pPr>
            <w:r w:rsidRPr="00055B22">
              <w:rPr>
                <w:rFonts w:ascii="Times New Roman" w:hAnsi="Times New Roman"/>
                <w:color w:val="000000"/>
                <w:sz w:val="24"/>
                <w:szCs w:val="24"/>
              </w:rPr>
              <w:t>Отчеты о научно-исследовательской работе 2020 г.</w:t>
            </w:r>
          </w:p>
          <w:p w:rsidR="0044318E" w:rsidRPr="00055B22" w:rsidRDefault="0044318E" w:rsidP="0044318E">
            <w:pPr>
              <w:tabs>
                <w:tab w:val="left" w:pos="4301"/>
              </w:tabs>
              <w:jc w:val="both"/>
              <w:rPr>
                <w:rFonts w:ascii="Times New Roman" w:hAnsi="Times New Roman"/>
                <w:color w:val="000000"/>
                <w:sz w:val="24"/>
                <w:szCs w:val="24"/>
              </w:rPr>
            </w:pPr>
          </w:p>
          <w:p w:rsidR="0044318E" w:rsidRPr="00055B22" w:rsidRDefault="0044318E" w:rsidP="0044318E">
            <w:pPr>
              <w:tabs>
                <w:tab w:val="left" w:pos="4301"/>
              </w:tabs>
              <w:jc w:val="both"/>
              <w:rPr>
                <w:rFonts w:ascii="Times New Roman" w:hAnsi="Times New Roman"/>
                <w:color w:val="000000"/>
                <w:sz w:val="24"/>
                <w:szCs w:val="24"/>
              </w:rPr>
            </w:pPr>
          </w:p>
          <w:p w:rsidR="0044318E" w:rsidRPr="00055B22" w:rsidRDefault="0044318E" w:rsidP="0044318E">
            <w:pPr>
              <w:tabs>
                <w:tab w:val="left" w:pos="4301"/>
              </w:tabs>
              <w:jc w:val="both"/>
              <w:rPr>
                <w:rFonts w:ascii="Times New Roman" w:hAnsi="Times New Roman"/>
                <w:color w:val="000000"/>
                <w:sz w:val="24"/>
                <w:szCs w:val="24"/>
              </w:rPr>
            </w:pPr>
          </w:p>
        </w:tc>
        <w:tc>
          <w:tcPr>
            <w:tcW w:w="2190" w:type="dxa"/>
          </w:tcPr>
          <w:p w:rsidR="0044318E" w:rsidRPr="00055B22" w:rsidRDefault="0044318E" w:rsidP="0044318E">
            <w:pPr>
              <w:tabs>
                <w:tab w:val="left" w:pos="2325"/>
              </w:tabs>
              <w:jc w:val="both"/>
              <w:rPr>
                <w:rFonts w:ascii="Times New Roman" w:hAnsi="Times New Roman"/>
                <w:color w:val="000000"/>
                <w:sz w:val="24"/>
                <w:szCs w:val="24"/>
              </w:rPr>
            </w:pPr>
            <w:r w:rsidRPr="00055B22">
              <w:rPr>
                <w:rFonts w:ascii="Times New Roman" w:hAnsi="Times New Roman"/>
                <w:color w:val="000000"/>
                <w:sz w:val="24"/>
                <w:szCs w:val="24"/>
              </w:rPr>
              <w:t>Костаков А..</w:t>
            </w:r>
          </w:p>
          <w:p w:rsidR="0044318E" w:rsidRPr="00055B22" w:rsidRDefault="0044318E" w:rsidP="0044318E">
            <w:pPr>
              <w:tabs>
                <w:tab w:val="left" w:pos="2325"/>
              </w:tabs>
              <w:jc w:val="both"/>
              <w:rPr>
                <w:rFonts w:ascii="Times New Roman" w:hAnsi="Times New Roman"/>
                <w:color w:val="000000"/>
                <w:sz w:val="24"/>
                <w:szCs w:val="24"/>
              </w:rPr>
            </w:pPr>
          </w:p>
          <w:p w:rsidR="0044318E" w:rsidRPr="00055B22" w:rsidRDefault="0044318E" w:rsidP="0044318E">
            <w:pPr>
              <w:tabs>
                <w:tab w:val="left" w:pos="2325"/>
              </w:tabs>
              <w:jc w:val="both"/>
              <w:rPr>
                <w:rFonts w:ascii="Times New Roman" w:hAnsi="Times New Roman"/>
                <w:color w:val="000000"/>
                <w:sz w:val="24"/>
                <w:szCs w:val="24"/>
              </w:rPr>
            </w:pPr>
          </w:p>
          <w:p w:rsidR="0044318E" w:rsidRPr="00055B22" w:rsidRDefault="0044318E" w:rsidP="0044318E">
            <w:pPr>
              <w:tabs>
                <w:tab w:val="left" w:pos="2325"/>
              </w:tabs>
              <w:jc w:val="both"/>
              <w:rPr>
                <w:rFonts w:ascii="Times New Roman" w:hAnsi="Times New Roman"/>
                <w:color w:val="000000"/>
                <w:sz w:val="24"/>
                <w:szCs w:val="24"/>
              </w:rPr>
            </w:pPr>
          </w:p>
          <w:p w:rsidR="0044318E" w:rsidRPr="00055B22" w:rsidRDefault="0044318E" w:rsidP="0044318E">
            <w:pPr>
              <w:tabs>
                <w:tab w:val="left" w:pos="2325"/>
              </w:tabs>
              <w:jc w:val="both"/>
              <w:rPr>
                <w:rFonts w:ascii="Times New Roman" w:hAnsi="Times New Roman"/>
                <w:color w:val="000000"/>
                <w:sz w:val="24"/>
                <w:szCs w:val="24"/>
              </w:rPr>
            </w:pPr>
          </w:p>
          <w:p w:rsidR="0044318E" w:rsidRPr="00055B22" w:rsidRDefault="0044318E" w:rsidP="0044318E">
            <w:pPr>
              <w:tabs>
                <w:tab w:val="left" w:pos="2325"/>
              </w:tabs>
              <w:jc w:val="both"/>
              <w:rPr>
                <w:rFonts w:ascii="Times New Roman" w:hAnsi="Times New Roman"/>
                <w:color w:val="000000"/>
                <w:sz w:val="24"/>
                <w:szCs w:val="24"/>
              </w:rPr>
            </w:pPr>
          </w:p>
          <w:p w:rsidR="0044318E" w:rsidRPr="00055B22" w:rsidRDefault="0044318E" w:rsidP="0044318E">
            <w:pPr>
              <w:tabs>
                <w:tab w:val="left" w:pos="2325"/>
              </w:tabs>
              <w:jc w:val="both"/>
              <w:rPr>
                <w:rFonts w:ascii="Times New Roman" w:hAnsi="Times New Roman"/>
                <w:color w:val="000000"/>
                <w:sz w:val="24"/>
                <w:szCs w:val="24"/>
              </w:rPr>
            </w:pPr>
          </w:p>
          <w:p w:rsidR="0044318E" w:rsidRPr="00055B22" w:rsidRDefault="0044318E" w:rsidP="0044318E">
            <w:pPr>
              <w:tabs>
                <w:tab w:val="left" w:pos="2325"/>
              </w:tabs>
              <w:jc w:val="both"/>
              <w:rPr>
                <w:rFonts w:ascii="Times New Roman" w:hAnsi="Times New Roman"/>
                <w:color w:val="000000"/>
                <w:sz w:val="24"/>
                <w:szCs w:val="24"/>
              </w:rPr>
            </w:pPr>
          </w:p>
          <w:p w:rsidR="0044318E" w:rsidRPr="00055B22" w:rsidRDefault="0044318E" w:rsidP="0044318E">
            <w:pPr>
              <w:tabs>
                <w:tab w:val="left" w:pos="2325"/>
              </w:tabs>
              <w:jc w:val="both"/>
              <w:rPr>
                <w:rFonts w:ascii="Times New Roman" w:hAnsi="Times New Roman"/>
                <w:color w:val="000000"/>
                <w:sz w:val="24"/>
                <w:szCs w:val="24"/>
              </w:rPr>
            </w:pPr>
          </w:p>
        </w:tc>
        <w:tc>
          <w:tcPr>
            <w:tcW w:w="2138" w:type="dxa"/>
          </w:tcPr>
          <w:p w:rsidR="0044318E" w:rsidRPr="00055B22" w:rsidRDefault="0044318E" w:rsidP="0044318E">
            <w:pPr>
              <w:tabs>
                <w:tab w:val="left" w:pos="4301"/>
              </w:tabs>
              <w:rPr>
                <w:rFonts w:ascii="Times New Roman" w:hAnsi="Times New Roman"/>
                <w:color w:val="000000"/>
                <w:sz w:val="24"/>
                <w:szCs w:val="24"/>
              </w:rPr>
            </w:pPr>
            <w:r w:rsidRPr="00055B22">
              <w:rPr>
                <w:rFonts w:ascii="Times New Roman" w:hAnsi="Times New Roman"/>
                <w:color w:val="000000"/>
                <w:sz w:val="24"/>
                <w:szCs w:val="24"/>
              </w:rPr>
              <w:t>Библиотека ТОО «Ка</w:t>
            </w:r>
            <w:r w:rsidRPr="00055B22">
              <w:rPr>
                <w:rFonts w:ascii="Times New Roman" w:hAnsi="Times New Roman"/>
                <w:color w:val="000000"/>
                <w:sz w:val="24"/>
                <w:szCs w:val="24"/>
                <w:lang w:val="kk-KZ"/>
              </w:rPr>
              <w:t>зНИИ хлопководства»</w:t>
            </w:r>
            <w:r w:rsidRPr="00055B22">
              <w:rPr>
                <w:rFonts w:ascii="Times New Roman" w:hAnsi="Times New Roman"/>
                <w:color w:val="000000"/>
                <w:sz w:val="24"/>
                <w:szCs w:val="24"/>
              </w:rPr>
              <w:t>, Министерство сельского хозяйства</w:t>
            </w:r>
          </w:p>
        </w:tc>
      </w:tr>
    </w:tbl>
    <w:p w:rsidR="0044318E" w:rsidRPr="00055B22" w:rsidRDefault="0044318E" w:rsidP="0044318E">
      <w:pPr>
        <w:tabs>
          <w:tab w:val="left" w:pos="4301"/>
        </w:tabs>
        <w:spacing w:line="360" w:lineRule="auto"/>
        <w:jc w:val="both"/>
        <w:rPr>
          <w:color w:val="000000"/>
          <w:sz w:val="24"/>
          <w:szCs w:val="24"/>
        </w:rPr>
      </w:pPr>
    </w:p>
    <w:p w:rsidR="0044318E" w:rsidRPr="00055B22" w:rsidRDefault="0044318E" w:rsidP="0044318E">
      <w:pPr>
        <w:tabs>
          <w:tab w:val="left" w:pos="4301"/>
        </w:tabs>
        <w:spacing w:line="360" w:lineRule="auto"/>
        <w:jc w:val="both"/>
        <w:rPr>
          <w:color w:val="000000"/>
          <w:sz w:val="24"/>
          <w:szCs w:val="24"/>
        </w:rPr>
      </w:pPr>
    </w:p>
    <w:p w:rsidR="0044318E" w:rsidRPr="00055B22" w:rsidRDefault="0044318E" w:rsidP="0044318E">
      <w:pPr>
        <w:tabs>
          <w:tab w:val="left" w:pos="4301"/>
        </w:tabs>
        <w:spacing w:line="360" w:lineRule="auto"/>
        <w:jc w:val="both"/>
        <w:rPr>
          <w:color w:val="000000"/>
          <w:sz w:val="24"/>
          <w:szCs w:val="24"/>
        </w:rPr>
      </w:pPr>
    </w:p>
    <w:p w:rsidR="0044318E" w:rsidRPr="00055B22" w:rsidRDefault="0044318E" w:rsidP="0044318E">
      <w:pPr>
        <w:tabs>
          <w:tab w:val="left" w:pos="4301"/>
        </w:tabs>
        <w:spacing w:line="360" w:lineRule="auto"/>
        <w:jc w:val="both"/>
        <w:rPr>
          <w:color w:val="000000"/>
          <w:sz w:val="24"/>
          <w:szCs w:val="24"/>
        </w:rPr>
      </w:pPr>
    </w:p>
    <w:p w:rsidR="0044318E" w:rsidRPr="00055B22" w:rsidRDefault="0044318E" w:rsidP="0044318E">
      <w:pPr>
        <w:tabs>
          <w:tab w:val="left" w:pos="4301"/>
        </w:tabs>
        <w:spacing w:line="360" w:lineRule="auto"/>
        <w:jc w:val="both"/>
        <w:rPr>
          <w:color w:val="000000"/>
          <w:sz w:val="24"/>
          <w:szCs w:val="24"/>
        </w:rPr>
      </w:pPr>
    </w:p>
    <w:p w:rsidR="0044318E" w:rsidRPr="00055B22" w:rsidRDefault="0044318E" w:rsidP="0044318E">
      <w:pPr>
        <w:tabs>
          <w:tab w:val="left" w:pos="4301"/>
        </w:tabs>
        <w:spacing w:line="360" w:lineRule="auto"/>
        <w:jc w:val="both"/>
        <w:rPr>
          <w:color w:val="000000"/>
          <w:sz w:val="24"/>
          <w:szCs w:val="24"/>
        </w:rPr>
      </w:pPr>
    </w:p>
    <w:p w:rsidR="0044318E" w:rsidRPr="00055B22" w:rsidRDefault="0044318E" w:rsidP="0044318E">
      <w:pPr>
        <w:tabs>
          <w:tab w:val="left" w:pos="4301"/>
        </w:tabs>
        <w:spacing w:line="360" w:lineRule="auto"/>
        <w:jc w:val="both"/>
        <w:rPr>
          <w:color w:val="000000"/>
          <w:sz w:val="24"/>
          <w:szCs w:val="24"/>
        </w:rPr>
      </w:pPr>
    </w:p>
    <w:p w:rsidR="0044318E" w:rsidRDefault="0044318E" w:rsidP="0044318E">
      <w:pPr>
        <w:spacing w:after="0" w:line="240" w:lineRule="auto"/>
        <w:rPr>
          <w:rFonts w:ascii="Times New Roman" w:eastAsia="Calibri" w:hAnsi="Times New Roman"/>
          <w:bCs/>
          <w:sz w:val="24"/>
          <w:szCs w:val="24"/>
          <w:lang w:val="kk-KZ"/>
        </w:rPr>
      </w:pPr>
    </w:p>
    <w:p w:rsidR="0044318E" w:rsidRDefault="0044318E" w:rsidP="0044318E">
      <w:pPr>
        <w:spacing w:after="0" w:line="240" w:lineRule="auto"/>
        <w:rPr>
          <w:rFonts w:ascii="Times New Roman" w:eastAsia="Calibri" w:hAnsi="Times New Roman"/>
          <w:bCs/>
          <w:sz w:val="24"/>
          <w:szCs w:val="24"/>
          <w:lang w:val="kk-KZ"/>
        </w:rPr>
      </w:pPr>
    </w:p>
    <w:p w:rsidR="0044318E" w:rsidRDefault="0044318E" w:rsidP="0044318E">
      <w:pPr>
        <w:spacing w:after="0" w:line="240" w:lineRule="auto"/>
        <w:rPr>
          <w:rFonts w:ascii="Times New Roman" w:eastAsia="Calibri" w:hAnsi="Times New Roman"/>
          <w:bCs/>
          <w:sz w:val="24"/>
          <w:szCs w:val="24"/>
          <w:lang w:val="kk-KZ"/>
        </w:rPr>
      </w:pPr>
    </w:p>
    <w:p w:rsidR="0044318E" w:rsidRDefault="0044318E" w:rsidP="0044318E">
      <w:pPr>
        <w:spacing w:after="0" w:line="240" w:lineRule="auto"/>
        <w:rPr>
          <w:rFonts w:ascii="Times New Roman" w:eastAsia="Calibri" w:hAnsi="Times New Roman"/>
          <w:bCs/>
          <w:sz w:val="24"/>
          <w:szCs w:val="24"/>
          <w:lang w:val="kk-KZ"/>
        </w:rPr>
      </w:pPr>
    </w:p>
    <w:p w:rsidR="0044318E" w:rsidRDefault="0044318E" w:rsidP="0044318E">
      <w:pPr>
        <w:spacing w:after="0" w:line="240" w:lineRule="auto"/>
        <w:rPr>
          <w:rFonts w:ascii="Times New Roman" w:eastAsia="Calibri" w:hAnsi="Times New Roman"/>
          <w:bCs/>
          <w:sz w:val="24"/>
          <w:szCs w:val="24"/>
          <w:lang w:val="kk-KZ"/>
        </w:rPr>
      </w:pPr>
    </w:p>
    <w:p w:rsidR="0044318E" w:rsidRDefault="0044318E" w:rsidP="0044318E">
      <w:pPr>
        <w:spacing w:after="0" w:line="240" w:lineRule="auto"/>
        <w:rPr>
          <w:rFonts w:ascii="Times New Roman" w:eastAsia="Calibri" w:hAnsi="Times New Roman"/>
          <w:bCs/>
          <w:sz w:val="24"/>
          <w:szCs w:val="24"/>
          <w:lang w:val="kk-KZ"/>
        </w:rPr>
      </w:pPr>
    </w:p>
    <w:p w:rsidR="0044318E" w:rsidRPr="00055B22" w:rsidRDefault="0044318E" w:rsidP="0044318E">
      <w:pPr>
        <w:spacing w:after="0" w:line="240" w:lineRule="auto"/>
        <w:rPr>
          <w:rFonts w:ascii="Times New Roman" w:eastAsia="Calibri" w:hAnsi="Times New Roman"/>
          <w:bCs/>
          <w:sz w:val="24"/>
          <w:szCs w:val="24"/>
        </w:rPr>
      </w:pPr>
      <w:r w:rsidRPr="00055B22">
        <w:rPr>
          <w:rFonts w:ascii="Times New Roman" w:eastAsia="Calibri" w:hAnsi="Times New Roman"/>
          <w:bCs/>
          <w:sz w:val="24"/>
          <w:szCs w:val="24"/>
          <w:lang w:val="kk-KZ"/>
        </w:rPr>
        <w:lastRenderedPageBreak/>
        <w:t xml:space="preserve">Продолжение приложение </w:t>
      </w:r>
      <w:r>
        <w:rPr>
          <w:rFonts w:ascii="Times New Roman" w:eastAsia="Calibri" w:hAnsi="Times New Roman"/>
          <w:bCs/>
          <w:sz w:val="24"/>
          <w:szCs w:val="24"/>
        </w:rPr>
        <w:t>16</w:t>
      </w:r>
    </w:p>
    <w:p w:rsidR="0044318E" w:rsidRPr="00055B22" w:rsidRDefault="0044318E" w:rsidP="0044318E">
      <w:pPr>
        <w:spacing w:after="0" w:line="240" w:lineRule="auto"/>
        <w:rPr>
          <w:color w:val="000000"/>
          <w:sz w:val="24"/>
          <w:szCs w:val="24"/>
        </w:rPr>
      </w:pPr>
    </w:p>
    <w:p w:rsidR="0044318E" w:rsidRPr="00055B22" w:rsidRDefault="0044318E" w:rsidP="0044318E">
      <w:pPr>
        <w:pStyle w:val="33"/>
        <w:spacing w:after="0"/>
        <w:jc w:val="both"/>
        <w:rPr>
          <w:color w:val="000000"/>
          <w:sz w:val="24"/>
          <w:szCs w:val="24"/>
        </w:rPr>
      </w:pPr>
      <w:r w:rsidRPr="00055B22">
        <w:rPr>
          <w:color w:val="000000"/>
          <w:sz w:val="24"/>
          <w:szCs w:val="24"/>
        </w:rPr>
        <w:t>Таблица В.6.3 Перечень покупных комплектующих изделий, по которым запрошена документация</w:t>
      </w:r>
    </w:p>
    <w:p w:rsidR="0044318E" w:rsidRPr="00055B22" w:rsidRDefault="0044318E" w:rsidP="0044318E">
      <w:pPr>
        <w:pStyle w:val="33"/>
        <w:spacing w:after="0"/>
        <w:jc w:val="both"/>
        <w:rPr>
          <w:color w:val="000000"/>
          <w:sz w:val="24"/>
          <w:szCs w:val="24"/>
        </w:rPr>
      </w:pPr>
    </w:p>
    <w:tbl>
      <w:tblPr>
        <w:tblW w:w="97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14"/>
        <w:gridCol w:w="2132"/>
        <w:gridCol w:w="2020"/>
        <w:gridCol w:w="1864"/>
        <w:gridCol w:w="2069"/>
      </w:tblGrid>
      <w:tr w:rsidR="0044318E" w:rsidRPr="00055B22" w:rsidTr="0044318E">
        <w:trPr>
          <w:trHeight w:val="3794"/>
          <w:jc w:val="center"/>
        </w:trPr>
        <w:tc>
          <w:tcPr>
            <w:tcW w:w="1714" w:type="dxa"/>
          </w:tcPr>
          <w:p w:rsidR="0044318E" w:rsidRPr="00055B22" w:rsidRDefault="0044318E" w:rsidP="0044318E">
            <w:pPr>
              <w:tabs>
                <w:tab w:val="left" w:pos="4301"/>
              </w:tabs>
              <w:jc w:val="both"/>
              <w:rPr>
                <w:rFonts w:ascii="Times New Roman" w:hAnsi="Times New Roman"/>
                <w:color w:val="000000"/>
                <w:sz w:val="24"/>
                <w:szCs w:val="24"/>
              </w:rPr>
            </w:pPr>
            <w:r w:rsidRPr="00055B22">
              <w:rPr>
                <w:rFonts w:ascii="Times New Roman" w:hAnsi="Times New Roman"/>
                <w:color w:val="000000"/>
                <w:sz w:val="24"/>
                <w:szCs w:val="24"/>
              </w:rPr>
              <w:t>Дата запроса, реквизиты, письма, запросы</w:t>
            </w:r>
          </w:p>
        </w:tc>
        <w:tc>
          <w:tcPr>
            <w:tcW w:w="2132" w:type="dxa"/>
          </w:tcPr>
          <w:p w:rsidR="0044318E" w:rsidRPr="00055B22" w:rsidRDefault="0044318E" w:rsidP="0044318E">
            <w:pPr>
              <w:tabs>
                <w:tab w:val="left" w:pos="4301"/>
              </w:tabs>
              <w:jc w:val="both"/>
              <w:rPr>
                <w:rFonts w:ascii="Times New Roman" w:hAnsi="Times New Roman"/>
                <w:color w:val="000000"/>
                <w:sz w:val="24"/>
                <w:szCs w:val="24"/>
              </w:rPr>
            </w:pPr>
            <w:r w:rsidRPr="00055B22">
              <w:rPr>
                <w:rFonts w:ascii="Times New Roman" w:hAnsi="Times New Roman"/>
                <w:color w:val="000000"/>
                <w:sz w:val="24"/>
                <w:szCs w:val="24"/>
              </w:rPr>
              <w:t>Наименование и обозначение покупных комплектующих изделий</w:t>
            </w:r>
          </w:p>
          <w:p w:rsidR="0044318E" w:rsidRPr="00055B22" w:rsidRDefault="0044318E" w:rsidP="0044318E">
            <w:pPr>
              <w:jc w:val="both"/>
              <w:rPr>
                <w:rFonts w:ascii="Times New Roman" w:hAnsi="Times New Roman"/>
                <w:color w:val="000000"/>
                <w:sz w:val="24"/>
                <w:szCs w:val="24"/>
              </w:rPr>
            </w:pPr>
          </w:p>
          <w:p w:rsidR="0044318E" w:rsidRPr="00055B22" w:rsidRDefault="0044318E" w:rsidP="0044318E">
            <w:pPr>
              <w:jc w:val="both"/>
              <w:rPr>
                <w:rFonts w:ascii="Times New Roman" w:hAnsi="Times New Roman"/>
                <w:color w:val="000000"/>
                <w:sz w:val="24"/>
                <w:szCs w:val="24"/>
              </w:rPr>
            </w:pPr>
          </w:p>
        </w:tc>
        <w:tc>
          <w:tcPr>
            <w:tcW w:w="2020" w:type="dxa"/>
          </w:tcPr>
          <w:p w:rsidR="0044318E" w:rsidRPr="00055B22" w:rsidRDefault="0044318E" w:rsidP="0044318E">
            <w:pPr>
              <w:tabs>
                <w:tab w:val="left" w:pos="4301"/>
              </w:tabs>
              <w:jc w:val="both"/>
              <w:rPr>
                <w:rFonts w:ascii="Times New Roman" w:hAnsi="Times New Roman"/>
                <w:color w:val="000000"/>
                <w:sz w:val="24"/>
                <w:szCs w:val="24"/>
              </w:rPr>
            </w:pPr>
            <w:r w:rsidRPr="00055B22">
              <w:rPr>
                <w:rFonts w:ascii="Times New Roman" w:hAnsi="Times New Roman"/>
                <w:color w:val="000000"/>
                <w:sz w:val="24"/>
                <w:szCs w:val="24"/>
              </w:rPr>
              <w:t>Запрашивае-мая документация</w:t>
            </w:r>
          </w:p>
          <w:p w:rsidR="0044318E" w:rsidRPr="00055B22" w:rsidRDefault="0044318E" w:rsidP="0044318E">
            <w:pPr>
              <w:tabs>
                <w:tab w:val="left" w:pos="4301"/>
              </w:tabs>
              <w:jc w:val="both"/>
              <w:rPr>
                <w:rFonts w:ascii="Times New Roman" w:hAnsi="Times New Roman"/>
                <w:color w:val="000000"/>
                <w:sz w:val="24"/>
                <w:szCs w:val="24"/>
              </w:rPr>
            </w:pPr>
            <w:r w:rsidRPr="00055B22">
              <w:rPr>
                <w:rFonts w:ascii="Times New Roman" w:hAnsi="Times New Roman"/>
                <w:color w:val="000000"/>
                <w:sz w:val="24"/>
                <w:szCs w:val="24"/>
              </w:rPr>
              <w:t>(выписка из отчета, из ПФ) Цель получения запрашивае-мой документации</w:t>
            </w:r>
          </w:p>
        </w:tc>
        <w:tc>
          <w:tcPr>
            <w:tcW w:w="1864" w:type="dxa"/>
          </w:tcPr>
          <w:p w:rsidR="0044318E" w:rsidRPr="00055B22" w:rsidRDefault="0044318E" w:rsidP="0044318E">
            <w:pPr>
              <w:tabs>
                <w:tab w:val="left" w:pos="4301"/>
              </w:tabs>
              <w:jc w:val="both"/>
              <w:rPr>
                <w:rFonts w:ascii="Times New Roman" w:hAnsi="Times New Roman"/>
                <w:color w:val="000000"/>
                <w:sz w:val="24"/>
                <w:szCs w:val="24"/>
              </w:rPr>
            </w:pPr>
            <w:r w:rsidRPr="00055B22">
              <w:rPr>
                <w:rFonts w:ascii="Times New Roman" w:hAnsi="Times New Roman"/>
                <w:color w:val="000000"/>
                <w:sz w:val="24"/>
                <w:szCs w:val="24"/>
              </w:rPr>
              <w:t>Вид и номер документа, полученного при запросе или причина отказа. Реквизиты, письма ответа</w:t>
            </w:r>
          </w:p>
        </w:tc>
        <w:tc>
          <w:tcPr>
            <w:tcW w:w="2069" w:type="dxa"/>
          </w:tcPr>
          <w:p w:rsidR="0044318E" w:rsidRPr="00055B22" w:rsidRDefault="0044318E" w:rsidP="0044318E">
            <w:pPr>
              <w:tabs>
                <w:tab w:val="left" w:pos="4301"/>
              </w:tabs>
              <w:jc w:val="both"/>
              <w:rPr>
                <w:rFonts w:ascii="Times New Roman" w:hAnsi="Times New Roman"/>
                <w:color w:val="000000"/>
                <w:sz w:val="24"/>
                <w:szCs w:val="24"/>
              </w:rPr>
            </w:pPr>
            <w:r w:rsidRPr="00055B22">
              <w:rPr>
                <w:rFonts w:ascii="Times New Roman" w:hAnsi="Times New Roman"/>
                <w:color w:val="000000"/>
                <w:sz w:val="24"/>
                <w:szCs w:val="24"/>
              </w:rPr>
              <w:t>Наименование запрашива-емой организации или предприятия с указанием местонахож-дения (адреса)</w:t>
            </w:r>
          </w:p>
        </w:tc>
      </w:tr>
    </w:tbl>
    <w:p w:rsidR="0044318E" w:rsidRPr="00055B22" w:rsidRDefault="0044318E" w:rsidP="0044318E">
      <w:pPr>
        <w:tabs>
          <w:tab w:val="left" w:pos="4301"/>
        </w:tabs>
        <w:spacing w:after="0" w:line="240" w:lineRule="auto"/>
        <w:jc w:val="both"/>
        <w:rPr>
          <w:color w:val="000000"/>
          <w:sz w:val="24"/>
          <w:szCs w:val="24"/>
        </w:rPr>
      </w:pPr>
    </w:p>
    <w:p w:rsidR="0044318E" w:rsidRPr="00055B22" w:rsidRDefault="0044318E" w:rsidP="0044318E">
      <w:pPr>
        <w:tabs>
          <w:tab w:val="left" w:pos="4301"/>
        </w:tabs>
        <w:spacing w:after="0" w:line="240" w:lineRule="auto"/>
        <w:jc w:val="both"/>
        <w:rPr>
          <w:rFonts w:ascii="Times New Roman" w:hAnsi="Times New Roman"/>
          <w:color w:val="000000"/>
          <w:sz w:val="24"/>
          <w:szCs w:val="24"/>
        </w:rPr>
      </w:pPr>
      <w:r w:rsidRPr="00055B22">
        <w:rPr>
          <w:rFonts w:ascii="Times New Roman" w:hAnsi="Times New Roman"/>
          <w:color w:val="000000"/>
          <w:sz w:val="24"/>
          <w:szCs w:val="24"/>
        </w:rPr>
        <w:t>Патентно-правовая документация на комплектующие изделия не запрашивалась.</w:t>
      </w:r>
    </w:p>
    <w:p w:rsidR="0044318E" w:rsidRPr="00055B22" w:rsidRDefault="0044318E" w:rsidP="0044318E">
      <w:pPr>
        <w:tabs>
          <w:tab w:val="left" w:pos="4301"/>
        </w:tabs>
        <w:spacing w:line="360" w:lineRule="auto"/>
        <w:jc w:val="both"/>
        <w:rPr>
          <w:rFonts w:ascii="Times New Roman" w:hAnsi="Times New Roman"/>
          <w:color w:val="000000"/>
          <w:sz w:val="24"/>
          <w:szCs w:val="24"/>
        </w:rPr>
      </w:pPr>
    </w:p>
    <w:p w:rsidR="0044318E" w:rsidRPr="00055B22" w:rsidRDefault="0044318E" w:rsidP="0044318E">
      <w:pPr>
        <w:tabs>
          <w:tab w:val="left" w:pos="4301"/>
        </w:tabs>
        <w:jc w:val="both"/>
        <w:rPr>
          <w:rFonts w:ascii="Times New Roman" w:hAnsi="Times New Roman"/>
          <w:bCs/>
          <w:color w:val="000000"/>
          <w:sz w:val="24"/>
          <w:szCs w:val="24"/>
        </w:rPr>
      </w:pPr>
      <w:r w:rsidRPr="00055B22">
        <w:rPr>
          <w:rFonts w:ascii="Times New Roman" w:hAnsi="Times New Roman"/>
          <w:bCs/>
          <w:color w:val="000000"/>
          <w:sz w:val="24"/>
          <w:szCs w:val="24"/>
        </w:rPr>
        <w:t>Таблица В.6.4 Количество опубликованных охранных документов</w:t>
      </w:r>
    </w:p>
    <w:p w:rsidR="0044318E" w:rsidRPr="00055B22" w:rsidRDefault="0044318E" w:rsidP="0044318E">
      <w:pPr>
        <w:tabs>
          <w:tab w:val="left" w:pos="4301"/>
        </w:tabs>
        <w:jc w:val="both"/>
        <w:rPr>
          <w:rFonts w:ascii="Times New Roman" w:hAnsi="Times New Roman"/>
          <w:bCs/>
          <w:color w:val="000000"/>
          <w:sz w:val="24"/>
          <w:szCs w:val="24"/>
        </w:rPr>
      </w:pPr>
      <w:r w:rsidRPr="00055B22">
        <w:rPr>
          <w:rFonts w:ascii="Times New Roman" w:hAnsi="Times New Roman"/>
          <w:bCs/>
          <w:color w:val="000000"/>
          <w:sz w:val="24"/>
          <w:szCs w:val="24"/>
        </w:rPr>
        <w:t>по годам (изобретательная активность)</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63"/>
        <w:gridCol w:w="1429"/>
        <w:gridCol w:w="606"/>
        <w:gridCol w:w="607"/>
        <w:gridCol w:w="606"/>
        <w:gridCol w:w="607"/>
        <w:gridCol w:w="606"/>
        <w:gridCol w:w="607"/>
        <w:gridCol w:w="606"/>
        <w:gridCol w:w="607"/>
        <w:gridCol w:w="606"/>
        <w:gridCol w:w="612"/>
      </w:tblGrid>
      <w:tr w:rsidR="0044318E" w:rsidRPr="00055B22" w:rsidTr="0044318E">
        <w:trPr>
          <w:cantSplit/>
          <w:trHeight w:val="947"/>
        </w:trPr>
        <w:tc>
          <w:tcPr>
            <w:tcW w:w="1978" w:type="dxa"/>
            <w:vMerge w:val="restart"/>
            <w:vAlign w:val="center"/>
          </w:tcPr>
          <w:p w:rsidR="0044318E" w:rsidRPr="00055B22" w:rsidRDefault="0044318E" w:rsidP="0044318E">
            <w:pPr>
              <w:tabs>
                <w:tab w:val="left" w:pos="4301"/>
              </w:tabs>
              <w:jc w:val="center"/>
              <w:rPr>
                <w:rFonts w:ascii="Times New Roman" w:hAnsi="Times New Roman"/>
                <w:color w:val="000000"/>
                <w:sz w:val="24"/>
                <w:szCs w:val="24"/>
              </w:rPr>
            </w:pPr>
            <w:r w:rsidRPr="00055B22">
              <w:rPr>
                <w:rFonts w:ascii="Times New Roman" w:hAnsi="Times New Roman"/>
                <w:color w:val="000000"/>
                <w:sz w:val="24"/>
                <w:szCs w:val="24"/>
              </w:rPr>
              <w:t>Объект техники и его составные части</w:t>
            </w:r>
          </w:p>
        </w:tc>
        <w:tc>
          <w:tcPr>
            <w:tcW w:w="1439" w:type="dxa"/>
            <w:vMerge w:val="restart"/>
            <w:vAlign w:val="center"/>
          </w:tcPr>
          <w:p w:rsidR="0044318E" w:rsidRPr="00055B22" w:rsidRDefault="0044318E" w:rsidP="0044318E">
            <w:pPr>
              <w:tabs>
                <w:tab w:val="left" w:pos="4301"/>
              </w:tabs>
              <w:jc w:val="center"/>
              <w:rPr>
                <w:rFonts w:ascii="Times New Roman" w:hAnsi="Times New Roman"/>
                <w:color w:val="000000"/>
                <w:sz w:val="24"/>
                <w:szCs w:val="24"/>
              </w:rPr>
            </w:pPr>
            <w:r w:rsidRPr="00055B22">
              <w:rPr>
                <w:rFonts w:ascii="Times New Roman" w:hAnsi="Times New Roman"/>
                <w:color w:val="000000"/>
                <w:sz w:val="24"/>
                <w:szCs w:val="24"/>
              </w:rPr>
              <w:t>Страна подачи заявки</w:t>
            </w:r>
          </w:p>
        </w:tc>
        <w:tc>
          <w:tcPr>
            <w:tcW w:w="6150" w:type="dxa"/>
            <w:gridSpan w:val="10"/>
            <w:vAlign w:val="center"/>
          </w:tcPr>
          <w:p w:rsidR="0044318E" w:rsidRPr="00055B22" w:rsidRDefault="0044318E" w:rsidP="0044318E">
            <w:pPr>
              <w:tabs>
                <w:tab w:val="left" w:pos="4301"/>
              </w:tabs>
              <w:jc w:val="center"/>
              <w:rPr>
                <w:rFonts w:ascii="Times New Roman" w:hAnsi="Times New Roman"/>
                <w:color w:val="000000"/>
                <w:sz w:val="24"/>
                <w:szCs w:val="24"/>
              </w:rPr>
            </w:pPr>
            <w:r w:rsidRPr="00055B22">
              <w:rPr>
                <w:rFonts w:ascii="Times New Roman" w:hAnsi="Times New Roman"/>
                <w:color w:val="000000"/>
                <w:sz w:val="24"/>
                <w:szCs w:val="24"/>
              </w:rPr>
              <w:t>Количество патентов опубликованных заявок по годам (исключая патенты-аналоги)</w:t>
            </w:r>
          </w:p>
        </w:tc>
      </w:tr>
      <w:tr w:rsidR="0044318E" w:rsidRPr="00055B22" w:rsidTr="0044318E">
        <w:trPr>
          <w:cantSplit/>
          <w:trHeight w:val="142"/>
        </w:trPr>
        <w:tc>
          <w:tcPr>
            <w:tcW w:w="1978" w:type="dxa"/>
            <w:vMerge/>
          </w:tcPr>
          <w:p w:rsidR="0044318E" w:rsidRPr="00055B22" w:rsidRDefault="0044318E" w:rsidP="0044318E">
            <w:pPr>
              <w:tabs>
                <w:tab w:val="left" w:pos="4301"/>
              </w:tabs>
              <w:jc w:val="both"/>
              <w:rPr>
                <w:rFonts w:ascii="Times New Roman" w:hAnsi="Times New Roman"/>
                <w:color w:val="000000"/>
                <w:sz w:val="24"/>
                <w:szCs w:val="24"/>
              </w:rPr>
            </w:pPr>
          </w:p>
        </w:tc>
        <w:tc>
          <w:tcPr>
            <w:tcW w:w="1439" w:type="dxa"/>
            <w:vMerge/>
          </w:tcPr>
          <w:p w:rsidR="0044318E" w:rsidRPr="00055B22" w:rsidRDefault="0044318E" w:rsidP="0044318E">
            <w:pPr>
              <w:tabs>
                <w:tab w:val="left" w:pos="4301"/>
              </w:tabs>
              <w:jc w:val="both"/>
              <w:rPr>
                <w:rFonts w:ascii="Times New Roman" w:hAnsi="Times New Roman"/>
                <w:color w:val="000000"/>
                <w:sz w:val="24"/>
                <w:szCs w:val="24"/>
              </w:rPr>
            </w:pPr>
          </w:p>
        </w:tc>
        <w:tc>
          <w:tcPr>
            <w:tcW w:w="614" w:type="dxa"/>
          </w:tcPr>
          <w:p w:rsidR="0044318E" w:rsidRPr="00055B22" w:rsidRDefault="0044318E" w:rsidP="0044318E">
            <w:pPr>
              <w:tabs>
                <w:tab w:val="left" w:pos="4301"/>
              </w:tabs>
              <w:jc w:val="both"/>
              <w:rPr>
                <w:rFonts w:ascii="Times New Roman" w:hAnsi="Times New Roman"/>
                <w:color w:val="000000"/>
                <w:sz w:val="24"/>
                <w:szCs w:val="24"/>
              </w:rPr>
            </w:pPr>
          </w:p>
        </w:tc>
        <w:tc>
          <w:tcPr>
            <w:tcW w:w="615" w:type="dxa"/>
          </w:tcPr>
          <w:p w:rsidR="0044318E" w:rsidRPr="00055B22" w:rsidRDefault="0044318E" w:rsidP="0044318E">
            <w:pPr>
              <w:tabs>
                <w:tab w:val="left" w:pos="4301"/>
              </w:tabs>
              <w:jc w:val="both"/>
              <w:rPr>
                <w:rFonts w:ascii="Times New Roman" w:hAnsi="Times New Roman"/>
                <w:color w:val="000000"/>
                <w:sz w:val="24"/>
                <w:szCs w:val="24"/>
              </w:rPr>
            </w:pPr>
          </w:p>
        </w:tc>
        <w:tc>
          <w:tcPr>
            <w:tcW w:w="614" w:type="dxa"/>
          </w:tcPr>
          <w:p w:rsidR="0044318E" w:rsidRPr="00055B22" w:rsidRDefault="0044318E" w:rsidP="0044318E">
            <w:pPr>
              <w:tabs>
                <w:tab w:val="left" w:pos="4301"/>
              </w:tabs>
              <w:jc w:val="both"/>
              <w:rPr>
                <w:rFonts w:ascii="Times New Roman" w:hAnsi="Times New Roman"/>
                <w:color w:val="000000"/>
                <w:sz w:val="24"/>
                <w:szCs w:val="24"/>
              </w:rPr>
            </w:pPr>
          </w:p>
        </w:tc>
        <w:tc>
          <w:tcPr>
            <w:tcW w:w="615" w:type="dxa"/>
          </w:tcPr>
          <w:p w:rsidR="0044318E" w:rsidRPr="00055B22" w:rsidRDefault="0044318E" w:rsidP="0044318E">
            <w:pPr>
              <w:tabs>
                <w:tab w:val="left" w:pos="4301"/>
              </w:tabs>
              <w:jc w:val="both"/>
              <w:rPr>
                <w:rFonts w:ascii="Times New Roman" w:hAnsi="Times New Roman"/>
                <w:color w:val="000000"/>
                <w:sz w:val="24"/>
                <w:szCs w:val="24"/>
              </w:rPr>
            </w:pPr>
          </w:p>
        </w:tc>
        <w:tc>
          <w:tcPr>
            <w:tcW w:w="614" w:type="dxa"/>
          </w:tcPr>
          <w:p w:rsidR="0044318E" w:rsidRPr="00055B22" w:rsidRDefault="0044318E" w:rsidP="0044318E">
            <w:pPr>
              <w:tabs>
                <w:tab w:val="left" w:pos="4301"/>
              </w:tabs>
              <w:jc w:val="both"/>
              <w:rPr>
                <w:rFonts w:ascii="Times New Roman" w:hAnsi="Times New Roman"/>
                <w:color w:val="000000"/>
                <w:sz w:val="24"/>
                <w:szCs w:val="24"/>
              </w:rPr>
            </w:pPr>
          </w:p>
        </w:tc>
        <w:tc>
          <w:tcPr>
            <w:tcW w:w="615" w:type="dxa"/>
          </w:tcPr>
          <w:p w:rsidR="0044318E" w:rsidRPr="00055B22" w:rsidRDefault="0044318E" w:rsidP="0044318E">
            <w:pPr>
              <w:tabs>
                <w:tab w:val="left" w:pos="4301"/>
              </w:tabs>
              <w:jc w:val="both"/>
              <w:rPr>
                <w:rFonts w:ascii="Times New Roman" w:hAnsi="Times New Roman"/>
                <w:color w:val="000000"/>
                <w:sz w:val="24"/>
                <w:szCs w:val="24"/>
              </w:rPr>
            </w:pPr>
          </w:p>
        </w:tc>
        <w:tc>
          <w:tcPr>
            <w:tcW w:w="614" w:type="dxa"/>
          </w:tcPr>
          <w:p w:rsidR="0044318E" w:rsidRPr="00055B22" w:rsidRDefault="0044318E" w:rsidP="0044318E">
            <w:pPr>
              <w:tabs>
                <w:tab w:val="left" w:pos="4301"/>
              </w:tabs>
              <w:jc w:val="both"/>
              <w:rPr>
                <w:rFonts w:ascii="Times New Roman" w:hAnsi="Times New Roman"/>
                <w:color w:val="000000"/>
                <w:sz w:val="24"/>
                <w:szCs w:val="24"/>
              </w:rPr>
            </w:pPr>
          </w:p>
        </w:tc>
        <w:tc>
          <w:tcPr>
            <w:tcW w:w="615" w:type="dxa"/>
          </w:tcPr>
          <w:p w:rsidR="0044318E" w:rsidRPr="00055B22" w:rsidRDefault="0044318E" w:rsidP="0044318E">
            <w:pPr>
              <w:tabs>
                <w:tab w:val="left" w:pos="4301"/>
              </w:tabs>
              <w:jc w:val="both"/>
              <w:rPr>
                <w:rFonts w:ascii="Times New Roman" w:hAnsi="Times New Roman"/>
                <w:color w:val="000000"/>
                <w:sz w:val="24"/>
                <w:szCs w:val="24"/>
              </w:rPr>
            </w:pPr>
          </w:p>
        </w:tc>
        <w:tc>
          <w:tcPr>
            <w:tcW w:w="614" w:type="dxa"/>
          </w:tcPr>
          <w:p w:rsidR="0044318E" w:rsidRPr="00055B22" w:rsidRDefault="0044318E" w:rsidP="0044318E">
            <w:pPr>
              <w:tabs>
                <w:tab w:val="left" w:pos="4301"/>
              </w:tabs>
              <w:jc w:val="both"/>
              <w:rPr>
                <w:rFonts w:ascii="Times New Roman" w:hAnsi="Times New Roman"/>
                <w:color w:val="000000"/>
                <w:sz w:val="24"/>
                <w:szCs w:val="24"/>
              </w:rPr>
            </w:pPr>
          </w:p>
        </w:tc>
        <w:tc>
          <w:tcPr>
            <w:tcW w:w="620" w:type="dxa"/>
          </w:tcPr>
          <w:p w:rsidR="0044318E" w:rsidRPr="00055B22" w:rsidRDefault="0044318E" w:rsidP="0044318E">
            <w:pPr>
              <w:tabs>
                <w:tab w:val="left" w:pos="4301"/>
              </w:tabs>
              <w:jc w:val="both"/>
              <w:rPr>
                <w:rFonts w:ascii="Times New Roman" w:hAnsi="Times New Roman"/>
                <w:color w:val="000000"/>
                <w:sz w:val="24"/>
                <w:szCs w:val="24"/>
              </w:rPr>
            </w:pPr>
          </w:p>
        </w:tc>
      </w:tr>
    </w:tbl>
    <w:p w:rsidR="0044318E" w:rsidRPr="00055B22" w:rsidRDefault="0044318E" w:rsidP="0044318E">
      <w:pPr>
        <w:tabs>
          <w:tab w:val="left" w:pos="4301"/>
        </w:tabs>
        <w:spacing w:after="0" w:line="240" w:lineRule="auto"/>
        <w:jc w:val="both"/>
        <w:rPr>
          <w:rFonts w:ascii="Times New Roman" w:hAnsi="Times New Roman"/>
          <w:color w:val="000000"/>
          <w:sz w:val="24"/>
          <w:szCs w:val="24"/>
        </w:rPr>
      </w:pPr>
    </w:p>
    <w:p w:rsidR="0044318E" w:rsidRPr="00055B22" w:rsidRDefault="0044318E" w:rsidP="0044318E">
      <w:pPr>
        <w:tabs>
          <w:tab w:val="left" w:pos="4301"/>
        </w:tabs>
        <w:spacing w:after="0" w:line="240" w:lineRule="auto"/>
        <w:jc w:val="both"/>
        <w:rPr>
          <w:rFonts w:ascii="Times New Roman" w:hAnsi="Times New Roman"/>
          <w:color w:val="000000"/>
          <w:sz w:val="24"/>
          <w:szCs w:val="24"/>
        </w:rPr>
        <w:sectPr w:rsidR="0044318E" w:rsidRPr="00055B22" w:rsidSect="00560C5C">
          <w:pgSz w:w="11906" w:h="16838" w:code="9"/>
          <w:pgMar w:top="1134" w:right="851" w:bottom="1134" w:left="1701" w:header="709" w:footer="709" w:gutter="0"/>
          <w:paperSrc w:first="7" w:other="7"/>
          <w:pgNumType w:start="265"/>
          <w:cols w:space="708"/>
          <w:docGrid w:linePitch="360"/>
        </w:sectPr>
      </w:pPr>
      <w:r w:rsidRPr="00055B22">
        <w:rPr>
          <w:rFonts w:ascii="Times New Roman" w:hAnsi="Times New Roman"/>
          <w:color w:val="000000"/>
          <w:sz w:val="24"/>
          <w:szCs w:val="24"/>
        </w:rPr>
        <w:t>В основном опубликованы научные отчеты и статьи не имеющих патентных заявок</w:t>
      </w:r>
    </w:p>
    <w:p w:rsidR="0044318E" w:rsidRPr="00055B22" w:rsidRDefault="0044318E" w:rsidP="0044318E">
      <w:pPr>
        <w:spacing w:after="0" w:line="240" w:lineRule="auto"/>
        <w:rPr>
          <w:rFonts w:ascii="Times New Roman" w:eastAsia="Calibri" w:hAnsi="Times New Roman"/>
          <w:bCs/>
          <w:sz w:val="24"/>
          <w:szCs w:val="24"/>
        </w:rPr>
      </w:pPr>
      <w:r w:rsidRPr="00055B22">
        <w:rPr>
          <w:rFonts w:ascii="Times New Roman" w:eastAsia="Calibri" w:hAnsi="Times New Roman"/>
          <w:bCs/>
          <w:sz w:val="24"/>
          <w:szCs w:val="24"/>
          <w:lang w:val="kk-KZ"/>
        </w:rPr>
        <w:lastRenderedPageBreak/>
        <w:t xml:space="preserve">Продолжение приложение </w:t>
      </w:r>
      <w:r>
        <w:rPr>
          <w:rFonts w:ascii="Times New Roman" w:eastAsia="Calibri" w:hAnsi="Times New Roman"/>
          <w:bCs/>
          <w:sz w:val="24"/>
          <w:szCs w:val="24"/>
        </w:rPr>
        <w:t>16</w:t>
      </w:r>
    </w:p>
    <w:p w:rsidR="0044318E" w:rsidRPr="00055B22" w:rsidRDefault="0044318E" w:rsidP="0044318E">
      <w:pPr>
        <w:pStyle w:val="3"/>
        <w:spacing w:before="0"/>
        <w:jc w:val="both"/>
        <w:rPr>
          <w:rFonts w:ascii="Times New Roman" w:hAnsi="Times New Roman" w:cs="Times New Roman"/>
          <w:b w:val="0"/>
          <w:bCs w:val="0"/>
          <w:color w:val="000000"/>
          <w:sz w:val="24"/>
          <w:szCs w:val="24"/>
        </w:rPr>
      </w:pPr>
    </w:p>
    <w:p w:rsidR="0044318E" w:rsidRPr="00055B22" w:rsidRDefault="0044318E" w:rsidP="0044318E">
      <w:pPr>
        <w:pStyle w:val="3"/>
        <w:spacing w:before="0"/>
        <w:jc w:val="both"/>
        <w:rPr>
          <w:rFonts w:ascii="Times New Roman" w:hAnsi="Times New Roman" w:cs="Times New Roman"/>
          <w:b w:val="0"/>
          <w:bCs w:val="0"/>
          <w:color w:val="000000"/>
          <w:sz w:val="24"/>
          <w:szCs w:val="24"/>
        </w:rPr>
      </w:pPr>
      <w:r w:rsidRPr="00055B22">
        <w:rPr>
          <w:rFonts w:ascii="Times New Roman" w:hAnsi="Times New Roman" w:cs="Times New Roman"/>
          <w:b w:val="0"/>
          <w:bCs w:val="0"/>
          <w:color w:val="000000"/>
          <w:sz w:val="24"/>
          <w:szCs w:val="24"/>
        </w:rPr>
        <w:t>Д. 1 Технический уровень тенденции развития объекта хозяйственной деятельности</w:t>
      </w:r>
    </w:p>
    <w:p w:rsidR="0044318E" w:rsidRPr="00055B22" w:rsidRDefault="0044318E" w:rsidP="0044318E">
      <w:pPr>
        <w:pStyle w:val="3"/>
        <w:tabs>
          <w:tab w:val="center" w:pos="7285"/>
          <w:tab w:val="left" w:pos="11325"/>
        </w:tabs>
        <w:spacing w:before="0"/>
        <w:jc w:val="both"/>
        <w:rPr>
          <w:rFonts w:ascii="Times New Roman" w:hAnsi="Times New Roman" w:cs="Times New Roman"/>
          <w:b w:val="0"/>
          <w:bCs w:val="0"/>
          <w:color w:val="000000"/>
          <w:sz w:val="24"/>
          <w:szCs w:val="24"/>
        </w:rPr>
      </w:pPr>
      <w:r w:rsidRPr="00055B22">
        <w:rPr>
          <w:rFonts w:ascii="Times New Roman" w:hAnsi="Times New Roman" w:cs="Times New Roman"/>
          <w:b w:val="0"/>
          <w:bCs w:val="0"/>
          <w:color w:val="000000"/>
          <w:sz w:val="24"/>
          <w:szCs w:val="24"/>
        </w:rPr>
        <w:t>Форма Д.1.1 Показатели технического уровня техники</w:t>
      </w:r>
    </w:p>
    <w:p w:rsidR="0044318E" w:rsidRPr="00055B22" w:rsidRDefault="0044318E" w:rsidP="0044318E">
      <w:pPr>
        <w:rPr>
          <w:sz w:val="24"/>
          <w:szCs w:val="24"/>
        </w:rPr>
      </w:pPr>
    </w:p>
    <w:tbl>
      <w:tblPr>
        <w:tblW w:w="14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88"/>
        <w:gridCol w:w="2607"/>
        <w:gridCol w:w="1403"/>
        <w:gridCol w:w="1978"/>
        <w:gridCol w:w="876"/>
        <w:gridCol w:w="880"/>
        <w:gridCol w:w="1450"/>
        <w:gridCol w:w="1443"/>
        <w:gridCol w:w="1797"/>
      </w:tblGrid>
      <w:tr w:rsidR="0044318E" w:rsidRPr="00055B22" w:rsidTr="0044318E">
        <w:trPr>
          <w:cantSplit/>
          <w:trHeight w:val="279"/>
          <w:jc w:val="center"/>
        </w:trPr>
        <w:tc>
          <w:tcPr>
            <w:tcW w:w="1988" w:type="dxa"/>
            <w:vMerge w:val="restart"/>
            <w:vAlign w:val="center"/>
          </w:tcPr>
          <w:p w:rsidR="0044318E" w:rsidRPr="00055B22" w:rsidRDefault="0044318E" w:rsidP="0044318E">
            <w:pPr>
              <w:spacing w:after="0" w:line="240" w:lineRule="auto"/>
              <w:jc w:val="both"/>
              <w:rPr>
                <w:rFonts w:ascii="Times New Roman" w:hAnsi="Times New Roman"/>
                <w:color w:val="000000"/>
                <w:sz w:val="24"/>
                <w:szCs w:val="24"/>
              </w:rPr>
            </w:pPr>
            <w:r w:rsidRPr="00055B22">
              <w:rPr>
                <w:rFonts w:ascii="Times New Roman" w:hAnsi="Times New Roman"/>
                <w:color w:val="000000"/>
                <w:sz w:val="24"/>
                <w:szCs w:val="24"/>
              </w:rPr>
              <w:t>Наименование показателей</w:t>
            </w:r>
          </w:p>
        </w:tc>
        <w:tc>
          <w:tcPr>
            <w:tcW w:w="12434" w:type="dxa"/>
            <w:gridSpan w:val="8"/>
            <w:vAlign w:val="center"/>
          </w:tcPr>
          <w:p w:rsidR="0044318E" w:rsidRPr="00055B22" w:rsidRDefault="0044318E" w:rsidP="0044318E">
            <w:pPr>
              <w:spacing w:after="0" w:line="240" w:lineRule="auto"/>
              <w:ind w:firstLine="708"/>
              <w:jc w:val="both"/>
              <w:rPr>
                <w:rFonts w:ascii="Times New Roman" w:hAnsi="Times New Roman"/>
                <w:color w:val="000000"/>
                <w:sz w:val="24"/>
                <w:szCs w:val="24"/>
              </w:rPr>
            </w:pPr>
            <w:r w:rsidRPr="00055B22">
              <w:rPr>
                <w:rFonts w:ascii="Times New Roman" w:hAnsi="Times New Roman"/>
                <w:color w:val="000000"/>
                <w:sz w:val="24"/>
                <w:szCs w:val="24"/>
              </w:rPr>
              <w:t>Значение показателей</w:t>
            </w:r>
          </w:p>
        </w:tc>
      </w:tr>
      <w:tr w:rsidR="0044318E" w:rsidRPr="00055B22" w:rsidTr="0044318E">
        <w:trPr>
          <w:cantSplit/>
          <w:trHeight w:val="143"/>
          <w:jc w:val="center"/>
        </w:trPr>
        <w:tc>
          <w:tcPr>
            <w:tcW w:w="1988" w:type="dxa"/>
            <w:vMerge/>
          </w:tcPr>
          <w:p w:rsidR="0044318E" w:rsidRPr="00055B22" w:rsidRDefault="0044318E" w:rsidP="0044318E">
            <w:pPr>
              <w:spacing w:after="0" w:line="240" w:lineRule="auto"/>
              <w:jc w:val="both"/>
              <w:rPr>
                <w:rFonts w:ascii="Times New Roman" w:hAnsi="Times New Roman"/>
                <w:color w:val="000000"/>
                <w:sz w:val="24"/>
                <w:szCs w:val="24"/>
              </w:rPr>
            </w:pPr>
          </w:p>
        </w:tc>
        <w:tc>
          <w:tcPr>
            <w:tcW w:w="2607" w:type="dxa"/>
            <w:vMerge w:val="restart"/>
            <w:vAlign w:val="center"/>
          </w:tcPr>
          <w:p w:rsidR="0044318E" w:rsidRPr="00055B22" w:rsidRDefault="0044318E" w:rsidP="0044318E">
            <w:pPr>
              <w:spacing w:after="0" w:line="240" w:lineRule="auto"/>
              <w:jc w:val="both"/>
              <w:rPr>
                <w:rFonts w:ascii="Times New Roman" w:hAnsi="Times New Roman"/>
                <w:color w:val="000000"/>
                <w:sz w:val="24"/>
                <w:szCs w:val="24"/>
              </w:rPr>
            </w:pPr>
            <w:r w:rsidRPr="00055B22">
              <w:rPr>
                <w:rFonts w:ascii="Times New Roman" w:hAnsi="Times New Roman"/>
                <w:color w:val="000000"/>
                <w:sz w:val="24"/>
                <w:szCs w:val="24"/>
              </w:rPr>
              <w:t>Объект разработки (производства) на 2018-2020 г.г.)</w:t>
            </w:r>
          </w:p>
        </w:tc>
        <w:tc>
          <w:tcPr>
            <w:tcW w:w="5137" w:type="dxa"/>
            <w:gridSpan w:val="4"/>
          </w:tcPr>
          <w:p w:rsidR="0044318E" w:rsidRPr="00055B22" w:rsidRDefault="0044318E" w:rsidP="0044318E">
            <w:pPr>
              <w:spacing w:after="0" w:line="240" w:lineRule="auto"/>
              <w:jc w:val="both"/>
              <w:rPr>
                <w:rFonts w:ascii="Times New Roman" w:hAnsi="Times New Roman"/>
                <w:color w:val="000000"/>
                <w:sz w:val="24"/>
                <w:szCs w:val="24"/>
              </w:rPr>
            </w:pPr>
            <w:r w:rsidRPr="00055B22">
              <w:rPr>
                <w:rFonts w:ascii="Times New Roman" w:hAnsi="Times New Roman"/>
                <w:color w:val="000000"/>
                <w:sz w:val="24"/>
                <w:szCs w:val="24"/>
              </w:rPr>
              <w:t>Отечественные и зарубежные объекты аналогичного назначения (с указанием моделей фирм, стран, года известности)</w:t>
            </w:r>
          </w:p>
        </w:tc>
        <w:tc>
          <w:tcPr>
            <w:tcW w:w="1450" w:type="dxa"/>
            <w:vMerge w:val="restart"/>
            <w:vAlign w:val="center"/>
          </w:tcPr>
          <w:p w:rsidR="0044318E" w:rsidRPr="00055B22" w:rsidRDefault="0044318E" w:rsidP="0044318E">
            <w:pPr>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Объект по государст-венному</w:t>
            </w:r>
          </w:p>
          <w:p w:rsidR="0044318E" w:rsidRPr="00055B22" w:rsidRDefault="0044318E" w:rsidP="0044318E">
            <w:pPr>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стандарту</w:t>
            </w:r>
          </w:p>
        </w:tc>
        <w:tc>
          <w:tcPr>
            <w:tcW w:w="1443" w:type="dxa"/>
            <w:vMerge w:val="restart"/>
            <w:vAlign w:val="center"/>
          </w:tcPr>
          <w:p w:rsidR="0044318E" w:rsidRPr="00055B22" w:rsidRDefault="0044318E" w:rsidP="0044318E">
            <w:pPr>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Междуна-родные и нацио-</w:t>
            </w:r>
          </w:p>
          <w:p w:rsidR="0044318E" w:rsidRPr="00055B22" w:rsidRDefault="0044318E" w:rsidP="0044318E">
            <w:pPr>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нальные стандарты</w:t>
            </w:r>
          </w:p>
        </w:tc>
        <w:tc>
          <w:tcPr>
            <w:tcW w:w="1797" w:type="dxa"/>
            <w:vMerge w:val="restart"/>
            <w:vAlign w:val="center"/>
          </w:tcPr>
          <w:p w:rsidR="0044318E" w:rsidRPr="00055B22" w:rsidRDefault="0044318E" w:rsidP="0044318E">
            <w:pPr>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Прогноз</w:t>
            </w:r>
          </w:p>
          <w:p w:rsidR="0044318E" w:rsidRPr="00055B22" w:rsidRDefault="0044318E" w:rsidP="0044318E">
            <w:pPr>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на 2019 г.</w:t>
            </w:r>
          </w:p>
          <w:p w:rsidR="0044318E" w:rsidRPr="00055B22" w:rsidRDefault="0044318E" w:rsidP="0044318E">
            <w:pPr>
              <w:spacing w:after="0" w:line="240" w:lineRule="auto"/>
              <w:jc w:val="center"/>
              <w:rPr>
                <w:rFonts w:ascii="Times New Roman" w:hAnsi="Times New Roman"/>
                <w:color w:val="000000"/>
                <w:sz w:val="24"/>
                <w:szCs w:val="24"/>
              </w:rPr>
            </w:pPr>
          </w:p>
          <w:p w:rsidR="0044318E" w:rsidRPr="00055B22" w:rsidRDefault="0044318E" w:rsidP="0044318E">
            <w:pPr>
              <w:spacing w:after="0" w:line="240" w:lineRule="auto"/>
              <w:jc w:val="center"/>
              <w:rPr>
                <w:rFonts w:ascii="Times New Roman" w:hAnsi="Times New Roman"/>
                <w:color w:val="000000"/>
                <w:sz w:val="24"/>
                <w:szCs w:val="24"/>
              </w:rPr>
            </w:pPr>
          </w:p>
          <w:p w:rsidR="0044318E" w:rsidRPr="00055B22" w:rsidRDefault="0044318E" w:rsidP="0044318E">
            <w:pPr>
              <w:spacing w:after="0" w:line="240" w:lineRule="auto"/>
              <w:jc w:val="center"/>
              <w:rPr>
                <w:rFonts w:ascii="Times New Roman" w:hAnsi="Times New Roman"/>
                <w:color w:val="000000"/>
                <w:sz w:val="24"/>
                <w:szCs w:val="24"/>
              </w:rPr>
            </w:pPr>
          </w:p>
          <w:p w:rsidR="0044318E" w:rsidRPr="00055B22" w:rsidRDefault="0044318E" w:rsidP="0044318E">
            <w:pPr>
              <w:spacing w:after="0" w:line="240" w:lineRule="auto"/>
              <w:jc w:val="center"/>
              <w:rPr>
                <w:rFonts w:ascii="Times New Roman" w:hAnsi="Times New Roman"/>
                <w:color w:val="000000"/>
                <w:sz w:val="24"/>
                <w:szCs w:val="24"/>
              </w:rPr>
            </w:pPr>
          </w:p>
        </w:tc>
      </w:tr>
      <w:tr w:rsidR="0044318E" w:rsidRPr="00055B22" w:rsidTr="0044318E">
        <w:trPr>
          <w:cantSplit/>
          <w:trHeight w:val="143"/>
          <w:jc w:val="center"/>
        </w:trPr>
        <w:tc>
          <w:tcPr>
            <w:tcW w:w="1988" w:type="dxa"/>
            <w:vMerge/>
          </w:tcPr>
          <w:p w:rsidR="0044318E" w:rsidRPr="00055B22" w:rsidRDefault="0044318E" w:rsidP="0044318E">
            <w:pPr>
              <w:spacing w:after="0" w:line="240" w:lineRule="auto"/>
              <w:jc w:val="both"/>
              <w:rPr>
                <w:rFonts w:ascii="Times New Roman" w:hAnsi="Times New Roman"/>
                <w:color w:val="000000"/>
                <w:sz w:val="24"/>
                <w:szCs w:val="24"/>
              </w:rPr>
            </w:pPr>
          </w:p>
        </w:tc>
        <w:tc>
          <w:tcPr>
            <w:tcW w:w="2607" w:type="dxa"/>
            <w:vMerge/>
          </w:tcPr>
          <w:p w:rsidR="0044318E" w:rsidRPr="00055B22" w:rsidRDefault="0044318E" w:rsidP="0044318E">
            <w:pPr>
              <w:spacing w:after="0" w:line="240" w:lineRule="auto"/>
              <w:jc w:val="both"/>
              <w:rPr>
                <w:rFonts w:ascii="Times New Roman" w:hAnsi="Times New Roman"/>
                <w:color w:val="000000"/>
                <w:sz w:val="24"/>
                <w:szCs w:val="24"/>
              </w:rPr>
            </w:pPr>
          </w:p>
        </w:tc>
        <w:tc>
          <w:tcPr>
            <w:tcW w:w="1403" w:type="dxa"/>
          </w:tcPr>
          <w:p w:rsidR="0044318E" w:rsidRPr="00055B22" w:rsidRDefault="0044318E" w:rsidP="0044318E">
            <w:pPr>
              <w:spacing w:after="0" w:line="240" w:lineRule="auto"/>
              <w:jc w:val="both"/>
              <w:rPr>
                <w:rFonts w:ascii="Times New Roman" w:hAnsi="Times New Roman"/>
                <w:color w:val="000000"/>
                <w:sz w:val="24"/>
                <w:szCs w:val="24"/>
              </w:rPr>
            </w:pPr>
            <w:r w:rsidRPr="00055B22">
              <w:rPr>
                <w:rFonts w:ascii="Times New Roman" w:hAnsi="Times New Roman"/>
                <w:color w:val="000000"/>
                <w:sz w:val="24"/>
                <w:szCs w:val="24"/>
              </w:rPr>
              <w:t>Аграрные универси-теты</w:t>
            </w:r>
          </w:p>
          <w:p w:rsidR="0044318E" w:rsidRPr="00055B22" w:rsidRDefault="0044318E" w:rsidP="0044318E">
            <w:pPr>
              <w:spacing w:after="0" w:line="240" w:lineRule="auto"/>
              <w:jc w:val="both"/>
              <w:rPr>
                <w:rFonts w:ascii="Times New Roman" w:hAnsi="Times New Roman"/>
                <w:color w:val="000000"/>
                <w:sz w:val="24"/>
                <w:szCs w:val="24"/>
              </w:rPr>
            </w:pPr>
            <w:r w:rsidRPr="00055B22">
              <w:rPr>
                <w:rFonts w:ascii="Times New Roman" w:hAnsi="Times New Roman"/>
                <w:color w:val="000000"/>
                <w:sz w:val="24"/>
                <w:szCs w:val="24"/>
              </w:rPr>
              <w:t>Казах-</w:t>
            </w:r>
          </w:p>
          <w:p w:rsidR="0044318E" w:rsidRPr="00055B22" w:rsidRDefault="0044318E" w:rsidP="0044318E">
            <w:pPr>
              <w:spacing w:after="0" w:line="240" w:lineRule="auto"/>
              <w:jc w:val="both"/>
              <w:rPr>
                <w:rFonts w:ascii="Times New Roman" w:hAnsi="Times New Roman"/>
                <w:color w:val="000000"/>
                <w:sz w:val="24"/>
                <w:szCs w:val="24"/>
              </w:rPr>
            </w:pPr>
            <w:r w:rsidRPr="00055B22">
              <w:rPr>
                <w:rFonts w:ascii="Times New Roman" w:hAnsi="Times New Roman"/>
                <w:color w:val="000000"/>
                <w:sz w:val="24"/>
                <w:szCs w:val="24"/>
              </w:rPr>
              <w:t>стана</w:t>
            </w:r>
          </w:p>
        </w:tc>
        <w:tc>
          <w:tcPr>
            <w:tcW w:w="1978" w:type="dxa"/>
          </w:tcPr>
          <w:p w:rsidR="0044318E" w:rsidRPr="00055B22" w:rsidRDefault="0044318E" w:rsidP="0044318E">
            <w:pPr>
              <w:spacing w:after="0" w:line="240" w:lineRule="auto"/>
              <w:jc w:val="both"/>
              <w:rPr>
                <w:rFonts w:ascii="Times New Roman" w:hAnsi="Times New Roman"/>
                <w:color w:val="000000"/>
                <w:sz w:val="24"/>
                <w:szCs w:val="24"/>
              </w:rPr>
            </w:pPr>
            <w:r w:rsidRPr="00055B22">
              <w:rPr>
                <w:rFonts w:ascii="Times New Roman" w:hAnsi="Times New Roman"/>
                <w:color w:val="000000"/>
                <w:sz w:val="24"/>
                <w:szCs w:val="24"/>
              </w:rPr>
              <w:t xml:space="preserve">КазНИИ земледелия и растениеводства </w:t>
            </w:r>
          </w:p>
        </w:tc>
        <w:tc>
          <w:tcPr>
            <w:tcW w:w="876" w:type="dxa"/>
          </w:tcPr>
          <w:p w:rsidR="0044318E" w:rsidRPr="00055B22" w:rsidRDefault="0044318E" w:rsidP="0044318E">
            <w:pPr>
              <w:spacing w:after="0" w:line="240" w:lineRule="auto"/>
              <w:jc w:val="both"/>
              <w:rPr>
                <w:rFonts w:ascii="Times New Roman" w:hAnsi="Times New Roman"/>
                <w:color w:val="000000"/>
                <w:sz w:val="24"/>
                <w:szCs w:val="24"/>
              </w:rPr>
            </w:pPr>
          </w:p>
        </w:tc>
        <w:tc>
          <w:tcPr>
            <w:tcW w:w="880" w:type="dxa"/>
          </w:tcPr>
          <w:p w:rsidR="0044318E" w:rsidRPr="00055B22" w:rsidRDefault="0044318E" w:rsidP="0044318E">
            <w:pPr>
              <w:spacing w:after="0" w:line="240" w:lineRule="auto"/>
              <w:jc w:val="both"/>
              <w:rPr>
                <w:rFonts w:ascii="Times New Roman" w:hAnsi="Times New Roman"/>
                <w:color w:val="000000"/>
                <w:sz w:val="24"/>
                <w:szCs w:val="24"/>
              </w:rPr>
            </w:pPr>
          </w:p>
        </w:tc>
        <w:tc>
          <w:tcPr>
            <w:tcW w:w="1450" w:type="dxa"/>
            <w:vMerge/>
          </w:tcPr>
          <w:p w:rsidR="0044318E" w:rsidRPr="00055B22" w:rsidRDefault="0044318E" w:rsidP="0044318E">
            <w:pPr>
              <w:spacing w:after="0" w:line="240" w:lineRule="auto"/>
              <w:jc w:val="both"/>
              <w:rPr>
                <w:rFonts w:ascii="Times New Roman" w:hAnsi="Times New Roman"/>
                <w:color w:val="000000"/>
                <w:sz w:val="24"/>
                <w:szCs w:val="24"/>
              </w:rPr>
            </w:pPr>
          </w:p>
        </w:tc>
        <w:tc>
          <w:tcPr>
            <w:tcW w:w="1443" w:type="dxa"/>
            <w:vMerge/>
          </w:tcPr>
          <w:p w:rsidR="0044318E" w:rsidRPr="00055B22" w:rsidRDefault="0044318E" w:rsidP="0044318E">
            <w:pPr>
              <w:spacing w:after="0" w:line="240" w:lineRule="auto"/>
              <w:jc w:val="both"/>
              <w:rPr>
                <w:rFonts w:ascii="Times New Roman" w:hAnsi="Times New Roman"/>
                <w:color w:val="000000"/>
                <w:sz w:val="24"/>
                <w:szCs w:val="24"/>
              </w:rPr>
            </w:pPr>
          </w:p>
        </w:tc>
        <w:tc>
          <w:tcPr>
            <w:tcW w:w="1797" w:type="dxa"/>
            <w:vMerge/>
          </w:tcPr>
          <w:p w:rsidR="0044318E" w:rsidRPr="00055B22" w:rsidRDefault="0044318E" w:rsidP="0044318E">
            <w:pPr>
              <w:spacing w:after="0" w:line="240" w:lineRule="auto"/>
              <w:jc w:val="both"/>
              <w:rPr>
                <w:rFonts w:ascii="Times New Roman" w:hAnsi="Times New Roman"/>
                <w:color w:val="000000"/>
                <w:sz w:val="24"/>
                <w:szCs w:val="24"/>
              </w:rPr>
            </w:pPr>
          </w:p>
        </w:tc>
      </w:tr>
      <w:tr w:rsidR="0044318E" w:rsidRPr="00055B22" w:rsidTr="0044318E">
        <w:trPr>
          <w:trHeight w:val="2759"/>
          <w:jc w:val="center"/>
        </w:trPr>
        <w:tc>
          <w:tcPr>
            <w:tcW w:w="1988" w:type="dxa"/>
          </w:tcPr>
          <w:p w:rsidR="0044318E" w:rsidRPr="00055B22" w:rsidRDefault="0044318E" w:rsidP="0044318E">
            <w:pPr>
              <w:spacing w:after="0" w:line="240" w:lineRule="auto"/>
              <w:jc w:val="both"/>
              <w:rPr>
                <w:rFonts w:ascii="Times New Roman" w:hAnsi="Times New Roman"/>
                <w:color w:val="000000"/>
                <w:sz w:val="24"/>
                <w:szCs w:val="24"/>
              </w:rPr>
            </w:pPr>
            <w:r w:rsidRPr="00055B22">
              <w:rPr>
                <w:rFonts w:ascii="Times New Roman" w:hAnsi="Times New Roman"/>
                <w:color w:val="000000"/>
                <w:sz w:val="24"/>
                <w:szCs w:val="24"/>
              </w:rPr>
              <w:t>Технико-экономические</w:t>
            </w:r>
          </w:p>
          <w:p w:rsidR="0044318E" w:rsidRPr="00055B22" w:rsidRDefault="0044318E" w:rsidP="0044318E">
            <w:pPr>
              <w:spacing w:after="0" w:line="240" w:lineRule="auto"/>
              <w:jc w:val="both"/>
              <w:rPr>
                <w:rFonts w:ascii="Times New Roman" w:hAnsi="Times New Roman"/>
                <w:color w:val="000000"/>
                <w:sz w:val="24"/>
                <w:szCs w:val="24"/>
              </w:rPr>
            </w:pPr>
          </w:p>
          <w:p w:rsidR="0044318E" w:rsidRPr="00055B22" w:rsidRDefault="0044318E" w:rsidP="0044318E">
            <w:pPr>
              <w:spacing w:after="0" w:line="240" w:lineRule="auto"/>
              <w:jc w:val="both"/>
              <w:rPr>
                <w:rFonts w:ascii="Times New Roman" w:hAnsi="Times New Roman"/>
                <w:color w:val="000000"/>
                <w:sz w:val="24"/>
                <w:szCs w:val="24"/>
              </w:rPr>
            </w:pPr>
            <w:r w:rsidRPr="00055B22">
              <w:rPr>
                <w:rFonts w:ascii="Times New Roman" w:hAnsi="Times New Roman"/>
                <w:color w:val="000000"/>
                <w:sz w:val="24"/>
                <w:szCs w:val="24"/>
              </w:rPr>
              <w:t>Экологические</w:t>
            </w:r>
          </w:p>
        </w:tc>
        <w:tc>
          <w:tcPr>
            <w:tcW w:w="2607" w:type="dxa"/>
          </w:tcPr>
          <w:p w:rsidR="0044318E" w:rsidRPr="00055B22" w:rsidRDefault="0044318E" w:rsidP="0044318E">
            <w:pPr>
              <w:spacing w:after="0" w:line="240" w:lineRule="auto"/>
              <w:rPr>
                <w:rFonts w:ascii="Times New Roman" w:hAnsi="Times New Roman"/>
                <w:color w:val="000000"/>
                <w:sz w:val="24"/>
                <w:szCs w:val="24"/>
              </w:rPr>
            </w:pPr>
            <w:r w:rsidRPr="00055B22">
              <w:rPr>
                <w:rFonts w:ascii="Times New Roman" w:hAnsi="Times New Roman"/>
                <w:color w:val="000000"/>
                <w:sz w:val="24"/>
                <w:szCs w:val="24"/>
              </w:rPr>
              <w:t xml:space="preserve">1.  способы выращивания хлопчатника, обеспечивающих повышение его урожайности и качества. </w:t>
            </w:r>
          </w:p>
          <w:p w:rsidR="0044318E" w:rsidRPr="00055B22" w:rsidRDefault="0044318E" w:rsidP="0044318E">
            <w:pPr>
              <w:spacing w:after="0" w:line="240" w:lineRule="auto"/>
              <w:rPr>
                <w:rFonts w:ascii="Times New Roman" w:hAnsi="Times New Roman"/>
                <w:sz w:val="24"/>
                <w:szCs w:val="24"/>
              </w:rPr>
            </w:pPr>
            <w:r w:rsidRPr="00055B22">
              <w:rPr>
                <w:rFonts w:ascii="Times New Roman" w:hAnsi="Times New Roman"/>
                <w:color w:val="000000"/>
                <w:sz w:val="24"/>
                <w:szCs w:val="24"/>
              </w:rPr>
              <w:t>2. способы защиты хлопчатника от особо опасных вредителей.</w:t>
            </w:r>
          </w:p>
          <w:p w:rsidR="0044318E" w:rsidRPr="00055B22" w:rsidRDefault="0044318E" w:rsidP="0044318E">
            <w:pPr>
              <w:spacing w:after="0" w:line="240" w:lineRule="auto"/>
              <w:jc w:val="both"/>
              <w:rPr>
                <w:rFonts w:ascii="Times New Roman" w:hAnsi="Times New Roman"/>
                <w:color w:val="000000"/>
                <w:sz w:val="24"/>
                <w:szCs w:val="24"/>
              </w:rPr>
            </w:pPr>
          </w:p>
        </w:tc>
        <w:tc>
          <w:tcPr>
            <w:tcW w:w="1403" w:type="dxa"/>
          </w:tcPr>
          <w:p w:rsidR="0044318E" w:rsidRPr="00055B22" w:rsidRDefault="0044318E" w:rsidP="0044318E">
            <w:pPr>
              <w:spacing w:after="0" w:line="240" w:lineRule="auto"/>
              <w:jc w:val="both"/>
              <w:rPr>
                <w:rFonts w:ascii="Times New Roman" w:hAnsi="Times New Roman"/>
                <w:color w:val="000000"/>
                <w:sz w:val="24"/>
                <w:szCs w:val="24"/>
              </w:rPr>
            </w:pPr>
          </w:p>
        </w:tc>
        <w:tc>
          <w:tcPr>
            <w:tcW w:w="1978" w:type="dxa"/>
          </w:tcPr>
          <w:p w:rsidR="0044318E" w:rsidRPr="00055B22" w:rsidRDefault="0044318E" w:rsidP="0044318E">
            <w:pPr>
              <w:pStyle w:val="1"/>
              <w:spacing w:before="0" w:line="240" w:lineRule="auto"/>
              <w:jc w:val="both"/>
              <w:rPr>
                <w:rFonts w:ascii="Times New Roman" w:hAnsi="Times New Roman" w:cs="Times New Roman"/>
                <w:color w:val="000000"/>
                <w:sz w:val="24"/>
                <w:szCs w:val="24"/>
              </w:rPr>
            </w:pPr>
          </w:p>
        </w:tc>
        <w:tc>
          <w:tcPr>
            <w:tcW w:w="876" w:type="dxa"/>
          </w:tcPr>
          <w:p w:rsidR="0044318E" w:rsidRPr="00055B22" w:rsidRDefault="0044318E" w:rsidP="0044318E">
            <w:pPr>
              <w:spacing w:after="0" w:line="240" w:lineRule="auto"/>
              <w:jc w:val="both"/>
              <w:rPr>
                <w:rFonts w:ascii="Times New Roman" w:hAnsi="Times New Roman"/>
                <w:color w:val="000000"/>
                <w:sz w:val="24"/>
                <w:szCs w:val="24"/>
              </w:rPr>
            </w:pPr>
          </w:p>
        </w:tc>
        <w:tc>
          <w:tcPr>
            <w:tcW w:w="880" w:type="dxa"/>
          </w:tcPr>
          <w:p w:rsidR="0044318E" w:rsidRPr="00055B22" w:rsidRDefault="0044318E" w:rsidP="0044318E">
            <w:pPr>
              <w:spacing w:after="0" w:line="240" w:lineRule="auto"/>
              <w:jc w:val="both"/>
              <w:rPr>
                <w:rFonts w:ascii="Times New Roman" w:hAnsi="Times New Roman"/>
                <w:color w:val="000000"/>
                <w:sz w:val="24"/>
                <w:szCs w:val="24"/>
              </w:rPr>
            </w:pPr>
          </w:p>
        </w:tc>
        <w:tc>
          <w:tcPr>
            <w:tcW w:w="1450" w:type="dxa"/>
          </w:tcPr>
          <w:p w:rsidR="0044318E" w:rsidRPr="00055B22" w:rsidRDefault="0044318E" w:rsidP="0044318E">
            <w:pPr>
              <w:spacing w:after="0" w:line="240" w:lineRule="auto"/>
              <w:jc w:val="both"/>
              <w:rPr>
                <w:rFonts w:ascii="Times New Roman" w:hAnsi="Times New Roman"/>
                <w:color w:val="000000"/>
                <w:sz w:val="24"/>
                <w:szCs w:val="24"/>
              </w:rPr>
            </w:pPr>
          </w:p>
        </w:tc>
        <w:tc>
          <w:tcPr>
            <w:tcW w:w="1443" w:type="dxa"/>
          </w:tcPr>
          <w:p w:rsidR="0044318E" w:rsidRPr="00055B22" w:rsidRDefault="0044318E" w:rsidP="0044318E">
            <w:pPr>
              <w:spacing w:after="0" w:line="240" w:lineRule="auto"/>
              <w:jc w:val="both"/>
              <w:rPr>
                <w:rFonts w:ascii="Times New Roman" w:hAnsi="Times New Roman"/>
                <w:color w:val="000000"/>
                <w:sz w:val="24"/>
                <w:szCs w:val="24"/>
              </w:rPr>
            </w:pPr>
          </w:p>
        </w:tc>
        <w:tc>
          <w:tcPr>
            <w:tcW w:w="1797" w:type="dxa"/>
          </w:tcPr>
          <w:p w:rsidR="0044318E" w:rsidRPr="00055B22" w:rsidRDefault="0044318E" w:rsidP="0044318E">
            <w:pPr>
              <w:spacing w:after="0" w:line="240" w:lineRule="auto"/>
              <w:jc w:val="both"/>
              <w:rPr>
                <w:rFonts w:ascii="Times New Roman" w:hAnsi="Times New Roman"/>
                <w:color w:val="000000"/>
                <w:sz w:val="24"/>
                <w:szCs w:val="24"/>
              </w:rPr>
            </w:pPr>
          </w:p>
        </w:tc>
      </w:tr>
    </w:tbl>
    <w:p w:rsidR="0044318E" w:rsidRPr="00055B22" w:rsidRDefault="0044318E" w:rsidP="0044318E">
      <w:pPr>
        <w:tabs>
          <w:tab w:val="left" w:pos="4301"/>
        </w:tabs>
        <w:spacing w:line="360" w:lineRule="auto"/>
        <w:jc w:val="both"/>
        <w:rPr>
          <w:color w:val="000000"/>
          <w:sz w:val="24"/>
          <w:szCs w:val="24"/>
        </w:rPr>
      </w:pPr>
    </w:p>
    <w:p w:rsidR="0044318E" w:rsidRPr="00055B22" w:rsidRDefault="0044318E" w:rsidP="0044318E">
      <w:pPr>
        <w:tabs>
          <w:tab w:val="left" w:pos="4301"/>
        </w:tabs>
        <w:spacing w:line="360" w:lineRule="auto"/>
        <w:jc w:val="both"/>
        <w:rPr>
          <w:color w:val="000000"/>
          <w:sz w:val="24"/>
          <w:szCs w:val="24"/>
        </w:rPr>
        <w:sectPr w:rsidR="0044318E" w:rsidRPr="00055B22" w:rsidSect="00560C5C">
          <w:pgSz w:w="16838" w:h="11906" w:orient="landscape" w:code="9"/>
          <w:pgMar w:top="1134" w:right="567" w:bottom="1134" w:left="1701" w:header="709" w:footer="709" w:gutter="0"/>
          <w:paperSrc w:first="7" w:other="7"/>
          <w:pgNumType w:start="267"/>
          <w:cols w:space="708"/>
          <w:docGrid w:linePitch="360"/>
        </w:sectPr>
      </w:pPr>
    </w:p>
    <w:p w:rsidR="0044318E" w:rsidRPr="00055B22" w:rsidRDefault="0044318E" w:rsidP="0044318E">
      <w:pPr>
        <w:spacing w:after="0" w:line="240" w:lineRule="auto"/>
        <w:rPr>
          <w:rFonts w:ascii="Times New Roman" w:eastAsia="Calibri" w:hAnsi="Times New Roman"/>
          <w:bCs/>
          <w:sz w:val="24"/>
          <w:szCs w:val="24"/>
        </w:rPr>
      </w:pPr>
      <w:r w:rsidRPr="00055B22">
        <w:rPr>
          <w:rFonts w:ascii="Times New Roman" w:eastAsia="Calibri" w:hAnsi="Times New Roman"/>
          <w:bCs/>
          <w:sz w:val="24"/>
          <w:szCs w:val="24"/>
          <w:lang w:val="kk-KZ"/>
        </w:rPr>
        <w:lastRenderedPageBreak/>
        <w:t xml:space="preserve">Продолжение приложение </w:t>
      </w:r>
      <w:r>
        <w:rPr>
          <w:rFonts w:ascii="Times New Roman" w:eastAsia="Calibri" w:hAnsi="Times New Roman"/>
          <w:bCs/>
          <w:sz w:val="24"/>
          <w:szCs w:val="24"/>
        </w:rPr>
        <w:t>16</w:t>
      </w:r>
    </w:p>
    <w:p w:rsidR="0044318E" w:rsidRPr="00055B22" w:rsidRDefault="0044318E" w:rsidP="0044318E">
      <w:pPr>
        <w:spacing w:after="0" w:line="240" w:lineRule="auto"/>
        <w:rPr>
          <w:rFonts w:ascii="Times New Roman" w:hAnsi="Times New Roman"/>
          <w:b/>
          <w:i/>
          <w:sz w:val="24"/>
          <w:szCs w:val="24"/>
        </w:rPr>
      </w:pPr>
    </w:p>
    <w:p w:rsidR="0044318E" w:rsidRPr="00055B22" w:rsidRDefault="0044318E" w:rsidP="0044318E">
      <w:pPr>
        <w:pStyle w:val="2"/>
        <w:spacing w:before="0" w:line="240" w:lineRule="auto"/>
        <w:jc w:val="both"/>
        <w:rPr>
          <w:rFonts w:ascii="Times New Roman" w:hAnsi="Times New Roman" w:cs="Times New Roman"/>
          <w:b w:val="0"/>
          <w:color w:val="auto"/>
          <w:sz w:val="24"/>
          <w:szCs w:val="24"/>
        </w:rPr>
      </w:pPr>
      <w:r w:rsidRPr="00055B22">
        <w:rPr>
          <w:rFonts w:ascii="Times New Roman" w:hAnsi="Times New Roman" w:cs="Times New Roman"/>
          <w:b w:val="0"/>
          <w:color w:val="auto"/>
          <w:sz w:val="24"/>
          <w:szCs w:val="24"/>
        </w:rPr>
        <w:t>Форма Д.2.2 Оценка патентоспособности вновь созданных технических и художественно-конструкторских решений, определение целесообразности их правовой охраны</w:t>
      </w:r>
    </w:p>
    <w:p w:rsidR="0044318E" w:rsidRPr="00055B22" w:rsidRDefault="0044318E" w:rsidP="0044318E">
      <w:pPr>
        <w:spacing w:after="0" w:line="240" w:lineRule="auto"/>
        <w:rPr>
          <w:sz w:val="24"/>
          <w:szCs w:val="24"/>
        </w:rPr>
      </w:pPr>
    </w:p>
    <w:tbl>
      <w:tblPr>
        <w:tblW w:w="97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62"/>
        <w:gridCol w:w="1101"/>
        <w:gridCol w:w="1530"/>
        <w:gridCol w:w="1365"/>
        <w:gridCol w:w="2061"/>
        <w:gridCol w:w="2331"/>
      </w:tblGrid>
      <w:tr w:rsidR="0044318E" w:rsidRPr="00055B22" w:rsidTr="0044318E">
        <w:trPr>
          <w:trHeight w:val="3975"/>
          <w:jc w:val="center"/>
        </w:trPr>
        <w:tc>
          <w:tcPr>
            <w:tcW w:w="1362" w:type="dxa"/>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Наимено-вание техни-ческих и художе-</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ственно-конструк-торских решений</w:t>
            </w:r>
          </w:p>
        </w:tc>
        <w:tc>
          <w:tcPr>
            <w:tcW w:w="1101" w:type="dxa"/>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Сущ-</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ность</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реше-</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ний, предла-</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гаемых</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к пра-вовой охране</w:t>
            </w:r>
          </w:p>
        </w:tc>
        <w:tc>
          <w:tcPr>
            <w:tcW w:w="1530" w:type="dxa"/>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Прото-типы</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решений, предла-</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гаемых</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к право-</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вой</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охране</w:t>
            </w:r>
          </w:p>
        </w:tc>
        <w:tc>
          <w:tcPr>
            <w:tcW w:w="1365" w:type="dxa"/>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Достигае-</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мый тех-нический</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результат и его влияние</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на объект хозяйст-венной</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деятель-</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ности</w:t>
            </w:r>
          </w:p>
        </w:tc>
        <w:tc>
          <w:tcPr>
            <w:tcW w:w="2061" w:type="dxa"/>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Патентоспособ-</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ность и квали-фикация предложенных решений (возможность отнесения</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к изобретениям, полезным моделям промышленным образцам</w:t>
            </w:r>
          </w:p>
        </w:tc>
        <w:tc>
          <w:tcPr>
            <w:tcW w:w="2331" w:type="dxa"/>
          </w:tcPr>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Целесообразность</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правовой охраны и обоснование выбора стран патентования или</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причина отказа от правовой охраны и целесообраз-ность отнесения</w:t>
            </w:r>
          </w:p>
          <w:p w:rsidR="0044318E" w:rsidRPr="00055B22" w:rsidRDefault="0044318E" w:rsidP="0044318E">
            <w:pPr>
              <w:tabs>
                <w:tab w:val="left" w:pos="4301"/>
              </w:tabs>
              <w:spacing w:after="0" w:line="240" w:lineRule="auto"/>
              <w:jc w:val="center"/>
              <w:rPr>
                <w:rFonts w:ascii="Times New Roman" w:hAnsi="Times New Roman"/>
                <w:color w:val="000000"/>
                <w:sz w:val="24"/>
                <w:szCs w:val="24"/>
              </w:rPr>
            </w:pPr>
            <w:r w:rsidRPr="00055B22">
              <w:rPr>
                <w:rFonts w:ascii="Times New Roman" w:hAnsi="Times New Roman"/>
                <w:color w:val="000000"/>
                <w:sz w:val="24"/>
                <w:szCs w:val="24"/>
              </w:rPr>
              <w:t>к ноу-хау</w:t>
            </w:r>
          </w:p>
        </w:tc>
      </w:tr>
      <w:tr w:rsidR="0044318E" w:rsidRPr="00055B22" w:rsidTr="0044318E">
        <w:trPr>
          <w:trHeight w:val="512"/>
          <w:jc w:val="center"/>
        </w:trPr>
        <w:tc>
          <w:tcPr>
            <w:tcW w:w="1362" w:type="dxa"/>
          </w:tcPr>
          <w:p w:rsidR="0044318E" w:rsidRPr="00055B22" w:rsidRDefault="0044318E" w:rsidP="0044318E">
            <w:pPr>
              <w:tabs>
                <w:tab w:val="left" w:pos="4301"/>
              </w:tabs>
              <w:spacing w:line="360" w:lineRule="auto"/>
              <w:jc w:val="center"/>
              <w:rPr>
                <w:rFonts w:ascii="Times New Roman" w:hAnsi="Times New Roman"/>
                <w:color w:val="000000"/>
                <w:sz w:val="24"/>
                <w:szCs w:val="24"/>
              </w:rPr>
            </w:pPr>
            <w:r w:rsidRPr="00055B22">
              <w:rPr>
                <w:rFonts w:ascii="Times New Roman" w:hAnsi="Times New Roman"/>
                <w:color w:val="000000"/>
                <w:sz w:val="24"/>
                <w:szCs w:val="24"/>
              </w:rPr>
              <w:t>1</w:t>
            </w:r>
          </w:p>
        </w:tc>
        <w:tc>
          <w:tcPr>
            <w:tcW w:w="1101" w:type="dxa"/>
          </w:tcPr>
          <w:p w:rsidR="0044318E" w:rsidRPr="00055B22" w:rsidRDefault="0044318E" w:rsidP="0044318E">
            <w:pPr>
              <w:tabs>
                <w:tab w:val="left" w:pos="4301"/>
              </w:tabs>
              <w:spacing w:line="360" w:lineRule="auto"/>
              <w:jc w:val="center"/>
              <w:rPr>
                <w:rFonts w:ascii="Times New Roman" w:hAnsi="Times New Roman"/>
                <w:color w:val="000000"/>
                <w:sz w:val="24"/>
                <w:szCs w:val="24"/>
              </w:rPr>
            </w:pPr>
            <w:r w:rsidRPr="00055B22">
              <w:rPr>
                <w:rFonts w:ascii="Times New Roman" w:hAnsi="Times New Roman"/>
                <w:color w:val="000000"/>
                <w:sz w:val="24"/>
                <w:szCs w:val="24"/>
              </w:rPr>
              <w:t>2</w:t>
            </w:r>
          </w:p>
        </w:tc>
        <w:tc>
          <w:tcPr>
            <w:tcW w:w="1530" w:type="dxa"/>
          </w:tcPr>
          <w:p w:rsidR="0044318E" w:rsidRPr="00055B22" w:rsidRDefault="0044318E" w:rsidP="0044318E">
            <w:pPr>
              <w:tabs>
                <w:tab w:val="left" w:pos="4301"/>
              </w:tabs>
              <w:spacing w:line="360" w:lineRule="auto"/>
              <w:jc w:val="center"/>
              <w:rPr>
                <w:rFonts w:ascii="Times New Roman" w:hAnsi="Times New Roman"/>
                <w:color w:val="000000"/>
                <w:sz w:val="24"/>
                <w:szCs w:val="24"/>
              </w:rPr>
            </w:pPr>
            <w:r w:rsidRPr="00055B22">
              <w:rPr>
                <w:rFonts w:ascii="Times New Roman" w:hAnsi="Times New Roman"/>
                <w:color w:val="000000"/>
                <w:sz w:val="24"/>
                <w:szCs w:val="24"/>
              </w:rPr>
              <w:t>3</w:t>
            </w:r>
          </w:p>
        </w:tc>
        <w:tc>
          <w:tcPr>
            <w:tcW w:w="1365" w:type="dxa"/>
          </w:tcPr>
          <w:p w:rsidR="0044318E" w:rsidRPr="00055B22" w:rsidRDefault="0044318E" w:rsidP="0044318E">
            <w:pPr>
              <w:tabs>
                <w:tab w:val="left" w:pos="4301"/>
              </w:tabs>
              <w:spacing w:line="360" w:lineRule="auto"/>
              <w:jc w:val="center"/>
              <w:rPr>
                <w:rFonts w:ascii="Times New Roman" w:hAnsi="Times New Roman"/>
                <w:color w:val="000000"/>
                <w:sz w:val="24"/>
                <w:szCs w:val="24"/>
              </w:rPr>
            </w:pPr>
            <w:r w:rsidRPr="00055B22">
              <w:rPr>
                <w:rFonts w:ascii="Times New Roman" w:hAnsi="Times New Roman"/>
                <w:color w:val="000000"/>
                <w:sz w:val="24"/>
                <w:szCs w:val="24"/>
              </w:rPr>
              <w:t>4</w:t>
            </w:r>
          </w:p>
        </w:tc>
        <w:tc>
          <w:tcPr>
            <w:tcW w:w="2061" w:type="dxa"/>
          </w:tcPr>
          <w:p w:rsidR="0044318E" w:rsidRPr="00055B22" w:rsidRDefault="0044318E" w:rsidP="0044318E">
            <w:pPr>
              <w:tabs>
                <w:tab w:val="left" w:pos="4301"/>
              </w:tabs>
              <w:spacing w:line="360" w:lineRule="auto"/>
              <w:jc w:val="center"/>
              <w:rPr>
                <w:rFonts w:ascii="Times New Roman" w:hAnsi="Times New Roman"/>
                <w:color w:val="000000"/>
                <w:sz w:val="24"/>
                <w:szCs w:val="24"/>
              </w:rPr>
            </w:pPr>
            <w:r w:rsidRPr="00055B22">
              <w:rPr>
                <w:rFonts w:ascii="Times New Roman" w:hAnsi="Times New Roman"/>
                <w:color w:val="000000"/>
                <w:sz w:val="24"/>
                <w:szCs w:val="24"/>
              </w:rPr>
              <w:t>5</w:t>
            </w:r>
          </w:p>
        </w:tc>
        <w:tc>
          <w:tcPr>
            <w:tcW w:w="2331" w:type="dxa"/>
          </w:tcPr>
          <w:p w:rsidR="0044318E" w:rsidRPr="00055B22" w:rsidRDefault="0044318E" w:rsidP="0044318E">
            <w:pPr>
              <w:tabs>
                <w:tab w:val="left" w:pos="4301"/>
              </w:tabs>
              <w:spacing w:line="360" w:lineRule="auto"/>
              <w:jc w:val="center"/>
              <w:rPr>
                <w:rFonts w:ascii="Times New Roman" w:hAnsi="Times New Roman"/>
                <w:color w:val="000000"/>
                <w:sz w:val="24"/>
                <w:szCs w:val="24"/>
              </w:rPr>
            </w:pPr>
            <w:r w:rsidRPr="00055B22">
              <w:rPr>
                <w:rFonts w:ascii="Times New Roman" w:hAnsi="Times New Roman"/>
                <w:color w:val="000000"/>
                <w:sz w:val="24"/>
                <w:szCs w:val="24"/>
              </w:rPr>
              <w:t>6</w:t>
            </w:r>
          </w:p>
        </w:tc>
      </w:tr>
    </w:tbl>
    <w:p w:rsidR="0044318E" w:rsidRPr="00055B22" w:rsidRDefault="0044318E" w:rsidP="0044318E">
      <w:pPr>
        <w:tabs>
          <w:tab w:val="left" w:pos="4301"/>
        </w:tabs>
        <w:spacing w:line="360" w:lineRule="auto"/>
        <w:jc w:val="both"/>
        <w:rPr>
          <w:color w:val="000000"/>
          <w:sz w:val="24"/>
          <w:szCs w:val="24"/>
        </w:rPr>
      </w:pPr>
    </w:p>
    <w:p w:rsidR="0044318E" w:rsidRPr="00055B22" w:rsidRDefault="0044318E" w:rsidP="0044318E">
      <w:pPr>
        <w:pStyle w:val="2"/>
        <w:ind w:firstLine="708"/>
        <w:jc w:val="both"/>
        <w:rPr>
          <w:rFonts w:ascii="Times New Roman" w:hAnsi="Times New Roman" w:cs="Times New Roman"/>
          <w:b w:val="0"/>
          <w:i/>
          <w:color w:val="auto"/>
          <w:sz w:val="24"/>
          <w:szCs w:val="24"/>
        </w:rPr>
      </w:pPr>
      <w:r w:rsidRPr="00055B22">
        <w:rPr>
          <w:rFonts w:ascii="Times New Roman" w:hAnsi="Times New Roman" w:cs="Times New Roman"/>
          <w:b w:val="0"/>
          <w:color w:val="auto"/>
          <w:sz w:val="24"/>
          <w:szCs w:val="24"/>
        </w:rPr>
        <w:t>Выводы о выполнении регламента поиска</w:t>
      </w:r>
    </w:p>
    <w:p w:rsidR="0044318E" w:rsidRPr="00055B22" w:rsidRDefault="0044318E" w:rsidP="0044318E">
      <w:pPr>
        <w:tabs>
          <w:tab w:val="left" w:pos="5423"/>
        </w:tabs>
        <w:spacing w:after="0" w:line="240" w:lineRule="auto"/>
        <w:ind w:firstLine="708"/>
        <w:jc w:val="both"/>
        <w:rPr>
          <w:rFonts w:ascii="Times New Roman" w:hAnsi="Times New Roman"/>
          <w:sz w:val="24"/>
          <w:szCs w:val="24"/>
        </w:rPr>
      </w:pPr>
      <w:r w:rsidRPr="00055B22">
        <w:rPr>
          <w:rFonts w:ascii="Times New Roman" w:hAnsi="Times New Roman"/>
          <w:sz w:val="24"/>
          <w:szCs w:val="24"/>
        </w:rPr>
        <w:t>Тема, в целом, не является предметом изобретения, в связи с этим патентный поиск был проведен только по отдельным вопросам темы, носящим прикладной характер.</w:t>
      </w:r>
    </w:p>
    <w:p w:rsidR="0044318E" w:rsidRPr="00055B22" w:rsidRDefault="0044318E" w:rsidP="0044318E">
      <w:pPr>
        <w:tabs>
          <w:tab w:val="left" w:pos="5423"/>
        </w:tabs>
        <w:spacing w:after="0" w:line="240" w:lineRule="auto"/>
        <w:ind w:firstLine="720"/>
        <w:jc w:val="both"/>
        <w:rPr>
          <w:rFonts w:ascii="Times New Roman" w:hAnsi="Times New Roman"/>
          <w:sz w:val="24"/>
          <w:szCs w:val="24"/>
        </w:rPr>
      </w:pPr>
      <w:r w:rsidRPr="00055B22">
        <w:rPr>
          <w:rFonts w:ascii="Times New Roman" w:hAnsi="Times New Roman"/>
          <w:sz w:val="24"/>
          <w:szCs w:val="24"/>
        </w:rPr>
        <w:t xml:space="preserve">Как показал патентный поиск, в том числе и информационный в пределах как ближнего, так и дальнего зарубежья работы  проведены лишь по отдельным методам защиты хлопчатника от особо опасных вредителей. </w:t>
      </w:r>
    </w:p>
    <w:p w:rsidR="0044318E" w:rsidRPr="00055B22" w:rsidRDefault="0044318E" w:rsidP="0044318E">
      <w:pPr>
        <w:tabs>
          <w:tab w:val="left" w:pos="5423"/>
        </w:tabs>
        <w:spacing w:after="0" w:line="240" w:lineRule="auto"/>
        <w:ind w:firstLine="720"/>
        <w:jc w:val="both"/>
        <w:rPr>
          <w:rFonts w:ascii="Times New Roman" w:hAnsi="Times New Roman"/>
          <w:sz w:val="24"/>
          <w:szCs w:val="24"/>
        </w:rPr>
      </w:pPr>
      <w:r w:rsidRPr="00055B22">
        <w:rPr>
          <w:rFonts w:ascii="Times New Roman" w:hAnsi="Times New Roman"/>
          <w:sz w:val="24"/>
          <w:szCs w:val="24"/>
        </w:rPr>
        <w:t xml:space="preserve">Данная  работа является, несомненно, актуальной, имеющей как научный, так и практический интерес по созданию и внедрению агротехнических, биологических и химических методов борбы с вредителями хлопчатника. </w:t>
      </w:r>
    </w:p>
    <w:p w:rsidR="0044318E" w:rsidRPr="00055B22" w:rsidRDefault="0044318E" w:rsidP="0044318E">
      <w:pPr>
        <w:tabs>
          <w:tab w:val="left" w:pos="4304"/>
        </w:tabs>
        <w:rPr>
          <w:rFonts w:ascii="Times New Roman" w:hAnsi="Times New Roman"/>
          <w:sz w:val="24"/>
          <w:szCs w:val="24"/>
        </w:rPr>
      </w:pPr>
    </w:p>
    <w:p w:rsidR="0044318E" w:rsidRPr="00055B22" w:rsidRDefault="0044318E" w:rsidP="0044318E">
      <w:pPr>
        <w:tabs>
          <w:tab w:val="left" w:pos="4273"/>
        </w:tabs>
        <w:rPr>
          <w:rFonts w:ascii="Times New Roman" w:hAnsi="Times New Roman"/>
          <w:sz w:val="24"/>
          <w:szCs w:val="24"/>
        </w:rPr>
      </w:pPr>
    </w:p>
    <w:p w:rsidR="0044318E" w:rsidRPr="00055B22" w:rsidRDefault="0044318E" w:rsidP="0044318E">
      <w:pPr>
        <w:tabs>
          <w:tab w:val="left" w:pos="5670"/>
        </w:tabs>
        <w:rPr>
          <w:rFonts w:ascii="Times New Roman" w:hAnsi="Times New Roman"/>
          <w:sz w:val="24"/>
          <w:szCs w:val="24"/>
        </w:rPr>
      </w:pPr>
    </w:p>
    <w:p w:rsidR="0044318E" w:rsidRPr="00055B22" w:rsidRDefault="0044318E" w:rsidP="0044318E">
      <w:pPr>
        <w:tabs>
          <w:tab w:val="left" w:pos="5670"/>
        </w:tabs>
        <w:rPr>
          <w:rFonts w:ascii="Times New Roman" w:hAnsi="Times New Roman"/>
          <w:sz w:val="24"/>
          <w:szCs w:val="24"/>
          <w:lang w:val="kk-KZ"/>
        </w:rPr>
      </w:pPr>
    </w:p>
    <w:p w:rsidR="0044318E" w:rsidRPr="00055B22" w:rsidRDefault="0044318E" w:rsidP="0044318E">
      <w:pPr>
        <w:tabs>
          <w:tab w:val="left" w:pos="5670"/>
        </w:tabs>
        <w:rPr>
          <w:rFonts w:ascii="Times New Roman" w:hAnsi="Times New Roman"/>
          <w:sz w:val="24"/>
          <w:szCs w:val="24"/>
          <w:lang w:val="kk-KZ"/>
        </w:rPr>
      </w:pPr>
    </w:p>
    <w:p w:rsidR="0044318E" w:rsidRPr="00055B22" w:rsidRDefault="0044318E" w:rsidP="0044318E">
      <w:pPr>
        <w:rPr>
          <w:rFonts w:ascii="Times New Roman" w:hAnsi="Times New Roman"/>
          <w:sz w:val="24"/>
          <w:szCs w:val="24"/>
          <w:lang w:val="kk-KZ"/>
        </w:rPr>
      </w:pPr>
    </w:p>
    <w:p w:rsidR="0044318E" w:rsidRPr="00055B22" w:rsidRDefault="0044318E" w:rsidP="0044318E">
      <w:pPr>
        <w:tabs>
          <w:tab w:val="left" w:pos="8250"/>
        </w:tabs>
        <w:rPr>
          <w:rFonts w:ascii="Times New Roman" w:hAnsi="Times New Roman"/>
          <w:sz w:val="24"/>
          <w:szCs w:val="24"/>
          <w:lang w:val="kk-KZ"/>
        </w:rPr>
      </w:pPr>
      <w:r w:rsidRPr="00055B22">
        <w:rPr>
          <w:rFonts w:ascii="Times New Roman" w:hAnsi="Times New Roman"/>
          <w:sz w:val="24"/>
          <w:szCs w:val="24"/>
          <w:lang w:val="kk-KZ"/>
        </w:rPr>
        <w:tab/>
      </w:r>
      <w:r w:rsidRPr="00055B22">
        <w:rPr>
          <w:rFonts w:ascii="Times New Roman" w:hAnsi="Times New Roman"/>
          <w:sz w:val="24"/>
          <w:szCs w:val="24"/>
          <w:lang w:val="kk-KZ"/>
        </w:rPr>
        <w:tab/>
      </w:r>
    </w:p>
    <w:p w:rsidR="0044318E" w:rsidRDefault="0044318E" w:rsidP="0044318E">
      <w:pPr>
        <w:pStyle w:val="a8"/>
        <w:rPr>
          <w:sz w:val="24"/>
          <w:szCs w:val="24"/>
        </w:rPr>
      </w:pPr>
    </w:p>
    <w:p w:rsidR="0044318E" w:rsidRDefault="0044318E" w:rsidP="0044318E">
      <w:pPr>
        <w:pStyle w:val="a8"/>
        <w:rPr>
          <w:sz w:val="24"/>
          <w:szCs w:val="24"/>
        </w:rPr>
      </w:pPr>
    </w:p>
    <w:p w:rsidR="0044318E" w:rsidRDefault="0044318E" w:rsidP="0044318E">
      <w:pPr>
        <w:pStyle w:val="a8"/>
        <w:rPr>
          <w:sz w:val="24"/>
          <w:szCs w:val="24"/>
        </w:rPr>
      </w:pPr>
    </w:p>
    <w:p w:rsidR="0044318E" w:rsidRDefault="0044318E" w:rsidP="0044318E">
      <w:pPr>
        <w:pStyle w:val="a8"/>
        <w:rPr>
          <w:sz w:val="24"/>
          <w:szCs w:val="24"/>
        </w:rPr>
      </w:pPr>
    </w:p>
    <w:p w:rsidR="0044318E" w:rsidRDefault="0044318E" w:rsidP="0044318E">
      <w:pPr>
        <w:pStyle w:val="a8"/>
        <w:rPr>
          <w:sz w:val="24"/>
          <w:szCs w:val="24"/>
        </w:rPr>
      </w:pPr>
    </w:p>
    <w:p w:rsidR="0044318E" w:rsidRPr="005D3F6D" w:rsidRDefault="0044318E" w:rsidP="0044318E">
      <w:pPr>
        <w:pStyle w:val="a8"/>
        <w:rPr>
          <w:b/>
          <w:sz w:val="24"/>
          <w:szCs w:val="24"/>
        </w:rPr>
      </w:pPr>
      <w:r w:rsidRPr="005D3F6D">
        <w:rPr>
          <w:b/>
          <w:sz w:val="24"/>
          <w:szCs w:val="24"/>
        </w:rPr>
        <w:lastRenderedPageBreak/>
        <w:t>ПРИЛОЖЕНИЕ 17</w:t>
      </w:r>
    </w:p>
    <w:p w:rsidR="0044318E" w:rsidRPr="00F5100E" w:rsidRDefault="0044318E" w:rsidP="0044318E">
      <w:pPr>
        <w:pStyle w:val="a8"/>
        <w:rPr>
          <w:b/>
          <w:sz w:val="20"/>
        </w:rPr>
      </w:pPr>
    </w:p>
    <w:p w:rsidR="0044318E" w:rsidRPr="005D3F6D" w:rsidRDefault="0044318E" w:rsidP="0044318E">
      <w:pPr>
        <w:pStyle w:val="a8"/>
        <w:rPr>
          <w:b/>
          <w:sz w:val="24"/>
          <w:szCs w:val="24"/>
        </w:rPr>
      </w:pPr>
      <w:r w:rsidRPr="005D3F6D">
        <w:rPr>
          <w:b/>
          <w:sz w:val="24"/>
          <w:szCs w:val="24"/>
        </w:rPr>
        <w:t>ПРОТОКОЛ  №6</w:t>
      </w:r>
    </w:p>
    <w:p w:rsidR="00F5100E" w:rsidRPr="00F5100E" w:rsidRDefault="00F5100E" w:rsidP="0044318E">
      <w:pPr>
        <w:spacing w:after="0" w:line="240" w:lineRule="auto"/>
        <w:jc w:val="center"/>
        <w:rPr>
          <w:rFonts w:ascii="Times New Roman" w:hAnsi="Times New Roman"/>
          <w:sz w:val="20"/>
          <w:szCs w:val="20"/>
          <w:lang w:val="kk-KZ"/>
        </w:rPr>
      </w:pPr>
    </w:p>
    <w:p w:rsidR="0044318E" w:rsidRPr="00055B22" w:rsidRDefault="0044318E" w:rsidP="0044318E">
      <w:pPr>
        <w:spacing w:after="0" w:line="240" w:lineRule="auto"/>
        <w:jc w:val="center"/>
        <w:rPr>
          <w:rFonts w:ascii="Times New Roman" w:hAnsi="Times New Roman"/>
          <w:sz w:val="24"/>
          <w:szCs w:val="24"/>
        </w:rPr>
      </w:pPr>
      <w:r w:rsidRPr="00055B22">
        <w:rPr>
          <w:rFonts w:ascii="Times New Roman" w:hAnsi="Times New Roman"/>
          <w:sz w:val="24"/>
          <w:szCs w:val="24"/>
        </w:rPr>
        <w:t xml:space="preserve">заседания ученого совета </w:t>
      </w:r>
    </w:p>
    <w:p w:rsidR="0044318E" w:rsidRPr="00055B22" w:rsidRDefault="0044318E" w:rsidP="0044318E">
      <w:pPr>
        <w:spacing w:after="0" w:line="240" w:lineRule="auto"/>
        <w:jc w:val="center"/>
        <w:rPr>
          <w:rFonts w:ascii="Times New Roman" w:hAnsi="Times New Roman"/>
          <w:sz w:val="24"/>
          <w:szCs w:val="24"/>
        </w:rPr>
      </w:pPr>
      <w:r w:rsidRPr="00055B22">
        <w:rPr>
          <w:rFonts w:ascii="Times New Roman" w:hAnsi="Times New Roman"/>
          <w:sz w:val="24"/>
          <w:szCs w:val="24"/>
          <w:lang w:val="kk-KZ"/>
        </w:rPr>
        <w:t xml:space="preserve">ТОО </w:t>
      </w:r>
      <w:r w:rsidRPr="00055B22">
        <w:rPr>
          <w:rFonts w:ascii="Times New Roman" w:hAnsi="Times New Roman"/>
          <w:sz w:val="24"/>
          <w:szCs w:val="24"/>
        </w:rPr>
        <w:t>«</w:t>
      </w:r>
      <w:r w:rsidRPr="00055B22">
        <w:rPr>
          <w:rFonts w:ascii="Times New Roman" w:hAnsi="Times New Roman"/>
          <w:sz w:val="24"/>
          <w:szCs w:val="24"/>
          <w:lang w:val="kk-KZ"/>
        </w:rPr>
        <w:t>СХОС хлопководства и бахчеводства»</w:t>
      </w:r>
    </w:p>
    <w:p w:rsidR="0044318E" w:rsidRPr="00055B22" w:rsidRDefault="0044318E" w:rsidP="0044318E">
      <w:pPr>
        <w:spacing w:after="0" w:line="240" w:lineRule="auto"/>
        <w:jc w:val="center"/>
        <w:rPr>
          <w:rFonts w:ascii="Times New Roman" w:hAnsi="Times New Roman"/>
          <w:sz w:val="24"/>
          <w:szCs w:val="24"/>
        </w:rPr>
      </w:pPr>
    </w:p>
    <w:p w:rsidR="0044318E" w:rsidRPr="00055B22" w:rsidRDefault="0044318E" w:rsidP="0044318E">
      <w:pPr>
        <w:spacing w:after="0" w:line="240" w:lineRule="auto"/>
        <w:jc w:val="center"/>
        <w:rPr>
          <w:rFonts w:ascii="Times New Roman" w:hAnsi="Times New Roman"/>
          <w:sz w:val="24"/>
          <w:szCs w:val="24"/>
        </w:rPr>
      </w:pPr>
    </w:p>
    <w:p w:rsidR="0044318E" w:rsidRPr="00055B22" w:rsidRDefault="0044318E" w:rsidP="0044318E">
      <w:pPr>
        <w:spacing w:after="0" w:line="240" w:lineRule="auto"/>
        <w:jc w:val="center"/>
        <w:rPr>
          <w:rFonts w:ascii="Times New Roman" w:hAnsi="Times New Roman"/>
          <w:sz w:val="24"/>
          <w:szCs w:val="24"/>
        </w:rPr>
      </w:pPr>
      <w:r w:rsidRPr="00055B22">
        <w:rPr>
          <w:rFonts w:ascii="Times New Roman" w:hAnsi="Times New Roman"/>
          <w:sz w:val="24"/>
          <w:szCs w:val="24"/>
        </w:rPr>
        <w:t>п. Атакент                                                                  от 2</w:t>
      </w:r>
      <w:r w:rsidRPr="00055B22">
        <w:rPr>
          <w:rFonts w:ascii="Times New Roman" w:hAnsi="Times New Roman"/>
          <w:sz w:val="24"/>
          <w:szCs w:val="24"/>
          <w:lang w:val="kk-KZ"/>
        </w:rPr>
        <w:t>2</w:t>
      </w:r>
      <w:r w:rsidRPr="00055B22">
        <w:rPr>
          <w:rFonts w:ascii="Times New Roman" w:hAnsi="Times New Roman"/>
          <w:sz w:val="24"/>
          <w:szCs w:val="24"/>
        </w:rPr>
        <w:t xml:space="preserve"> октябрь 2020 года </w:t>
      </w:r>
    </w:p>
    <w:p w:rsidR="0044318E" w:rsidRPr="00055B22" w:rsidRDefault="0044318E" w:rsidP="0044318E">
      <w:pPr>
        <w:spacing w:after="0" w:line="240" w:lineRule="auto"/>
        <w:jc w:val="center"/>
        <w:rPr>
          <w:rFonts w:ascii="Times New Roman" w:hAnsi="Times New Roman"/>
          <w:b/>
          <w:bCs/>
          <w:sz w:val="24"/>
          <w:szCs w:val="24"/>
        </w:rPr>
      </w:pPr>
    </w:p>
    <w:p w:rsidR="0044318E" w:rsidRPr="00055B22" w:rsidRDefault="0044318E" w:rsidP="0044318E">
      <w:pPr>
        <w:spacing w:after="0" w:line="240" w:lineRule="auto"/>
        <w:jc w:val="center"/>
        <w:rPr>
          <w:rFonts w:ascii="Times New Roman" w:hAnsi="Times New Roman"/>
          <w:b/>
          <w:bCs/>
          <w:sz w:val="24"/>
          <w:szCs w:val="24"/>
        </w:rPr>
      </w:pPr>
    </w:p>
    <w:p w:rsidR="0044318E" w:rsidRPr="00055B22" w:rsidRDefault="0044318E" w:rsidP="0044318E">
      <w:pPr>
        <w:spacing w:after="0" w:line="240" w:lineRule="auto"/>
        <w:jc w:val="center"/>
        <w:rPr>
          <w:rFonts w:ascii="Times New Roman" w:hAnsi="Times New Roman"/>
          <w:bCs/>
          <w:sz w:val="24"/>
          <w:szCs w:val="24"/>
          <w:lang w:val="kk-KZ"/>
        </w:rPr>
      </w:pPr>
      <w:r w:rsidRPr="00055B22">
        <w:rPr>
          <w:rFonts w:ascii="Times New Roman" w:hAnsi="Times New Roman"/>
          <w:bCs/>
          <w:sz w:val="24"/>
          <w:szCs w:val="24"/>
        </w:rPr>
        <w:t>Присутствовали:</w:t>
      </w:r>
    </w:p>
    <w:p w:rsidR="0044318E" w:rsidRPr="00055B22" w:rsidRDefault="0044318E" w:rsidP="0044318E">
      <w:pPr>
        <w:pStyle w:val="a3"/>
        <w:ind w:firstLine="709"/>
        <w:jc w:val="both"/>
        <w:rPr>
          <w:rFonts w:ascii="Times New Roman" w:hAnsi="Times New Roman"/>
          <w:sz w:val="24"/>
          <w:szCs w:val="24"/>
          <w:lang w:val="kk-KZ"/>
        </w:rPr>
      </w:pPr>
      <w:r w:rsidRPr="00055B22">
        <w:rPr>
          <w:rFonts w:ascii="Times New Roman" w:hAnsi="Times New Roman"/>
          <w:sz w:val="24"/>
          <w:szCs w:val="24"/>
          <w:lang w:val="kk-KZ"/>
        </w:rPr>
        <w:t xml:space="preserve">1 Бигараев О.К.- председатель Ученого совета, Председатель Правления ТОО «СХОС хлопководства и бахчеводства», кандидат с-х наук., член. корр. АСХН РК. </w:t>
      </w:r>
    </w:p>
    <w:p w:rsidR="0044318E" w:rsidRPr="00055B22" w:rsidRDefault="0044318E" w:rsidP="0044318E">
      <w:pPr>
        <w:pStyle w:val="a3"/>
        <w:ind w:firstLine="709"/>
        <w:jc w:val="both"/>
        <w:rPr>
          <w:rFonts w:ascii="Times New Roman" w:hAnsi="Times New Roman"/>
          <w:sz w:val="24"/>
          <w:szCs w:val="24"/>
          <w:lang w:val="kk-KZ"/>
        </w:rPr>
      </w:pPr>
      <w:r w:rsidRPr="00055B22">
        <w:rPr>
          <w:rFonts w:ascii="Times New Roman" w:hAnsi="Times New Roman"/>
          <w:sz w:val="24"/>
          <w:szCs w:val="24"/>
          <w:lang w:val="kk-KZ"/>
        </w:rPr>
        <w:t>2. Костаков А. - ученый секретарь, кандидат с-х наук., член. корр. АСХН РК.</w:t>
      </w:r>
    </w:p>
    <w:p w:rsidR="0044318E" w:rsidRPr="00055B22" w:rsidRDefault="0044318E" w:rsidP="0044318E">
      <w:pPr>
        <w:pStyle w:val="a3"/>
        <w:ind w:firstLine="709"/>
        <w:jc w:val="both"/>
        <w:rPr>
          <w:rFonts w:ascii="Times New Roman" w:hAnsi="Times New Roman"/>
          <w:sz w:val="24"/>
          <w:szCs w:val="24"/>
          <w:lang w:val="kk-KZ"/>
        </w:rPr>
      </w:pPr>
      <w:r w:rsidRPr="00055B22">
        <w:rPr>
          <w:rFonts w:ascii="Times New Roman" w:hAnsi="Times New Roman"/>
          <w:sz w:val="24"/>
          <w:szCs w:val="24"/>
          <w:lang w:val="kk-KZ"/>
        </w:rPr>
        <w:t>3. Махмаджанов С. - заведующий. отделом Трансферт и адаптация с-х. культур к.с.х.н.</w:t>
      </w:r>
    </w:p>
    <w:p w:rsidR="0044318E" w:rsidRPr="00055B22" w:rsidRDefault="0044318E" w:rsidP="0044318E">
      <w:pPr>
        <w:pStyle w:val="a3"/>
        <w:ind w:firstLine="709"/>
        <w:jc w:val="both"/>
        <w:rPr>
          <w:rFonts w:ascii="Times New Roman" w:hAnsi="Times New Roman"/>
          <w:sz w:val="24"/>
          <w:szCs w:val="24"/>
          <w:lang w:val="kk-KZ"/>
        </w:rPr>
      </w:pPr>
      <w:r w:rsidRPr="00055B22">
        <w:rPr>
          <w:rFonts w:ascii="Times New Roman" w:hAnsi="Times New Roman"/>
          <w:sz w:val="24"/>
          <w:szCs w:val="24"/>
          <w:lang w:val="kk-KZ"/>
        </w:rPr>
        <w:t xml:space="preserve">4.  Тагаев А. – научный сотрудник, к.с.х.н </w:t>
      </w:r>
    </w:p>
    <w:p w:rsidR="0044318E" w:rsidRPr="00055B22" w:rsidRDefault="0044318E" w:rsidP="0044318E">
      <w:pPr>
        <w:pStyle w:val="a3"/>
        <w:ind w:firstLine="709"/>
        <w:jc w:val="both"/>
        <w:rPr>
          <w:rFonts w:ascii="Times New Roman" w:hAnsi="Times New Roman"/>
          <w:sz w:val="24"/>
          <w:szCs w:val="24"/>
          <w:lang w:val="kk-KZ"/>
        </w:rPr>
      </w:pPr>
      <w:r w:rsidRPr="00055B22">
        <w:rPr>
          <w:rFonts w:ascii="Times New Roman" w:hAnsi="Times New Roman"/>
          <w:sz w:val="24"/>
          <w:szCs w:val="24"/>
          <w:lang w:val="kk-KZ"/>
        </w:rPr>
        <w:t xml:space="preserve">5. Сейдалиев А.- научный сотрудник; </w:t>
      </w:r>
    </w:p>
    <w:p w:rsidR="0044318E" w:rsidRPr="00055B22" w:rsidRDefault="0044318E" w:rsidP="0044318E">
      <w:pPr>
        <w:pStyle w:val="a3"/>
        <w:ind w:firstLine="709"/>
        <w:jc w:val="both"/>
        <w:rPr>
          <w:rFonts w:ascii="Times New Roman" w:hAnsi="Times New Roman"/>
          <w:sz w:val="24"/>
          <w:szCs w:val="24"/>
          <w:lang w:val="kk-KZ"/>
        </w:rPr>
      </w:pPr>
      <w:r w:rsidRPr="00055B22">
        <w:rPr>
          <w:rFonts w:ascii="Times New Roman" w:hAnsi="Times New Roman"/>
          <w:sz w:val="24"/>
          <w:szCs w:val="24"/>
          <w:lang w:val="kk-KZ"/>
        </w:rPr>
        <w:t xml:space="preserve">6. Асабаев Б.- младший научный сотрудник; </w:t>
      </w:r>
    </w:p>
    <w:p w:rsidR="0044318E" w:rsidRPr="00055B22" w:rsidRDefault="0044318E" w:rsidP="0044318E">
      <w:pPr>
        <w:pStyle w:val="a3"/>
        <w:ind w:firstLine="709"/>
        <w:jc w:val="both"/>
        <w:rPr>
          <w:rFonts w:ascii="Times New Roman" w:hAnsi="Times New Roman"/>
          <w:sz w:val="24"/>
          <w:szCs w:val="24"/>
          <w:lang w:val="kk-KZ"/>
        </w:rPr>
      </w:pPr>
      <w:r w:rsidRPr="00055B22">
        <w:rPr>
          <w:rFonts w:ascii="Times New Roman" w:hAnsi="Times New Roman"/>
          <w:sz w:val="24"/>
          <w:szCs w:val="24"/>
          <w:lang w:val="kk-KZ"/>
        </w:rPr>
        <w:t>7. Костак О. - младший научный сотрудник;</w:t>
      </w:r>
    </w:p>
    <w:p w:rsidR="0044318E" w:rsidRPr="00055B22" w:rsidRDefault="0044318E" w:rsidP="0044318E">
      <w:pPr>
        <w:pStyle w:val="a3"/>
        <w:ind w:firstLine="709"/>
        <w:jc w:val="both"/>
        <w:rPr>
          <w:rFonts w:ascii="Times New Roman" w:hAnsi="Times New Roman"/>
          <w:sz w:val="24"/>
          <w:szCs w:val="24"/>
          <w:lang w:val="kk-KZ"/>
        </w:rPr>
      </w:pPr>
      <w:r w:rsidRPr="00055B22">
        <w:rPr>
          <w:rFonts w:ascii="Times New Roman" w:hAnsi="Times New Roman"/>
          <w:sz w:val="24"/>
          <w:szCs w:val="24"/>
          <w:lang w:val="kk-KZ"/>
        </w:rPr>
        <w:t>8. Дуйсен О.- младший научный сотрудник;</w:t>
      </w:r>
    </w:p>
    <w:p w:rsidR="0044318E" w:rsidRPr="00055B22" w:rsidRDefault="0044318E" w:rsidP="0044318E">
      <w:pPr>
        <w:spacing w:after="0" w:line="240" w:lineRule="auto"/>
        <w:ind w:firstLine="709"/>
        <w:jc w:val="both"/>
        <w:rPr>
          <w:rFonts w:ascii="Times New Roman" w:hAnsi="Times New Roman"/>
          <w:bCs/>
          <w:color w:val="000000"/>
          <w:sz w:val="24"/>
          <w:szCs w:val="24"/>
          <w:lang w:val="kk-KZ"/>
        </w:rPr>
      </w:pPr>
      <w:r w:rsidRPr="00055B22">
        <w:rPr>
          <w:rFonts w:ascii="Times New Roman" w:hAnsi="Times New Roman"/>
          <w:bCs/>
          <w:color w:val="000000"/>
          <w:sz w:val="24"/>
          <w:szCs w:val="24"/>
          <w:lang w:val="kk-KZ"/>
        </w:rPr>
        <w:t>9. Жуматаев С. – младший научный сотрудник;</w:t>
      </w:r>
    </w:p>
    <w:p w:rsidR="0044318E" w:rsidRPr="00055B22" w:rsidRDefault="0044318E" w:rsidP="0044318E">
      <w:pPr>
        <w:spacing w:after="0" w:line="240" w:lineRule="auto"/>
        <w:ind w:firstLine="709"/>
        <w:jc w:val="both"/>
        <w:rPr>
          <w:rFonts w:ascii="Times New Roman" w:hAnsi="Times New Roman"/>
          <w:bCs/>
          <w:color w:val="000000"/>
          <w:sz w:val="24"/>
          <w:szCs w:val="24"/>
          <w:lang w:val="kk-KZ"/>
        </w:rPr>
      </w:pPr>
      <w:r w:rsidRPr="00055B22">
        <w:rPr>
          <w:rFonts w:ascii="Times New Roman" w:hAnsi="Times New Roman"/>
          <w:bCs/>
          <w:color w:val="000000"/>
          <w:sz w:val="24"/>
          <w:szCs w:val="24"/>
          <w:lang w:val="kk-KZ"/>
        </w:rPr>
        <w:t>Всего присутствовали 9 человек.</w:t>
      </w:r>
    </w:p>
    <w:p w:rsidR="0044318E" w:rsidRPr="00055B22" w:rsidRDefault="0044318E" w:rsidP="0044318E">
      <w:pPr>
        <w:pStyle w:val="a3"/>
        <w:ind w:firstLine="709"/>
        <w:jc w:val="both"/>
        <w:rPr>
          <w:rFonts w:ascii="Times New Roman" w:hAnsi="Times New Roman"/>
          <w:sz w:val="24"/>
          <w:szCs w:val="24"/>
          <w:lang w:val="kk-KZ"/>
        </w:rPr>
      </w:pPr>
      <w:r w:rsidRPr="00055B22">
        <w:rPr>
          <w:rFonts w:ascii="Times New Roman" w:hAnsi="Times New Roman"/>
          <w:bCs/>
          <w:color w:val="000000"/>
          <w:sz w:val="24"/>
          <w:szCs w:val="24"/>
        </w:rPr>
        <w:t xml:space="preserve">Выступил О. Бигараев </w:t>
      </w:r>
      <w:r w:rsidRPr="00055B22">
        <w:rPr>
          <w:rFonts w:ascii="Times New Roman" w:hAnsi="Times New Roman"/>
          <w:sz w:val="24"/>
          <w:szCs w:val="24"/>
          <w:lang w:val="kk-KZ"/>
        </w:rPr>
        <w:t xml:space="preserve">председатель Ученого совета, Председатель Правления ТОО «СХОС хлопководства и бахчеводства», кандидат с-х наук., член. корр. АСХН РК. </w:t>
      </w:r>
    </w:p>
    <w:p w:rsidR="0044318E" w:rsidRPr="00055B22" w:rsidRDefault="0044318E" w:rsidP="0044318E">
      <w:pPr>
        <w:spacing w:after="0" w:line="240" w:lineRule="auto"/>
        <w:ind w:firstLine="709"/>
        <w:jc w:val="both"/>
        <w:rPr>
          <w:rFonts w:ascii="Times New Roman" w:hAnsi="Times New Roman"/>
          <w:bCs/>
          <w:color w:val="000000"/>
          <w:sz w:val="24"/>
          <w:szCs w:val="24"/>
        </w:rPr>
      </w:pPr>
      <w:r w:rsidRPr="00055B22">
        <w:rPr>
          <w:rFonts w:ascii="Times New Roman" w:hAnsi="Times New Roman"/>
          <w:bCs/>
          <w:color w:val="000000"/>
          <w:sz w:val="24"/>
          <w:szCs w:val="24"/>
        </w:rPr>
        <w:t>Он ознакомил ученый совет с повесткой дня.</w:t>
      </w:r>
    </w:p>
    <w:p w:rsidR="0044318E" w:rsidRPr="00055B22" w:rsidRDefault="0044318E" w:rsidP="0044318E">
      <w:pPr>
        <w:spacing w:after="0" w:line="240" w:lineRule="auto"/>
        <w:ind w:left="1260"/>
        <w:jc w:val="both"/>
        <w:rPr>
          <w:rFonts w:ascii="Times New Roman" w:hAnsi="Times New Roman"/>
          <w:sz w:val="24"/>
          <w:szCs w:val="24"/>
          <w:lang w:val="kk-KZ"/>
        </w:rPr>
      </w:pPr>
    </w:p>
    <w:p w:rsidR="0044318E" w:rsidRPr="00055B22" w:rsidRDefault="0044318E" w:rsidP="0044318E">
      <w:pPr>
        <w:spacing w:after="0" w:line="240" w:lineRule="auto"/>
        <w:jc w:val="center"/>
        <w:rPr>
          <w:rFonts w:ascii="Times New Roman" w:hAnsi="Times New Roman"/>
          <w:bCs/>
          <w:sz w:val="24"/>
          <w:szCs w:val="24"/>
        </w:rPr>
      </w:pPr>
      <w:r w:rsidRPr="00055B22">
        <w:rPr>
          <w:rFonts w:ascii="Times New Roman" w:hAnsi="Times New Roman"/>
          <w:bCs/>
          <w:sz w:val="24"/>
          <w:szCs w:val="24"/>
        </w:rPr>
        <w:t>Повестка дня:</w:t>
      </w:r>
    </w:p>
    <w:p w:rsidR="006D03D0" w:rsidRDefault="006D03D0" w:rsidP="0044318E">
      <w:pPr>
        <w:pStyle w:val="12"/>
        <w:ind w:firstLine="709"/>
        <w:jc w:val="both"/>
        <w:rPr>
          <w:rFonts w:ascii="Times New Roman" w:hAnsi="Times New Roman"/>
          <w:sz w:val="24"/>
          <w:szCs w:val="24"/>
        </w:rPr>
      </w:pPr>
    </w:p>
    <w:p w:rsidR="0044318E" w:rsidRPr="00055B22" w:rsidRDefault="0044318E" w:rsidP="0044318E">
      <w:pPr>
        <w:pStyle w:val="12"/>
        <w:ind w:firstLine="709"/>
        <w:jc w:val="both"/>
        <w:rPr>
          <w:rFonts w:ascii="Times New Roman" w:hAnsi="Times New Roman"/>
          <w:color w:val="222222"/>
          <w:sz w:val="24"/>
          <w:szCs w:val="24"/>
          <w:lang w:val="kk-KZ"/>
        </w:rPr>
      </w:pPr>
      <w:r w:rsidRPr="00055B22">
        <w:rPr>
          <w:rFonts w:ascii="Times New Roman" w:hAnsi="Times New Roman"/>
          <w:sz w:val="24"/>
          <w:szCs w:val="24"/>
        </w:rPr>
        <w:t>Заслушивание заключительного отчета за 2018-2020 годы по тематике НИОКР в рамках программы 267 «Повышение доступности знаний и научных исследований» в рамках научно-технической программы  «Разработка рекомендаций по совершенствованию технологии выращивания хлопчатника в условиях Южно-Казахстанской области и по повышению эффективности контроля особо опасных вредителей хлопчатника (химического, биологического и др.)».</w:t>
      </w:r>
    </w:p>
    <w:p w:rsidR="0044318E" w:rsidRPr="00055B22" w:rsidRDefault="0044318E" w:rsidP="0044318E">
      <w:pPr>
        <w:pStyle w:val="12"/>
        <w:ind w:firstLine="709"/>
        <w:jc w:val="both"/>
        <w:rPr>
          <w:rFonts w:ascii="Times New Roman" w:hAnsi="Times New Roman"/>
          <w:sz w:val="24"/>
          <w:szCs w:val="24"/>
        </w:rPr>
      </w:pPr>
      <w:r w:rsidRPr="00055B22">
        <w:rPr>
          <w:rFonts w:ascii="Times New Roman" w:hAnsi="Times New Roman"/>
          <w:sz w:val="24"/>
          <w:szCs w:val="24"/>
        </w:rPr>
        <w:t>по проекту «</w:t>
      </w:r>
      <w:r w:rsidRPr="00055B22">
        <w:rPr>
          <w:rFonts w:ascii="Times New Roman" w:hAnsi="Times New Roman"/>
          <w:sz w:val="24"/>
          <w:szCs w:val="24"/>
          <w:lang w:val="kk-KZ"/>
        </w:rPr>
        <w:t>Трансферт зарубежных технологий возделывания хлопчатника по повышению урожайности и применение эффективных методов защиты от особо опасных вредителей</w:t>
      </w:r>
      <w:r w:rsidRPr="00055B22">
        <w:rPr>
          <w:rFonts w:ascii="Times New Roman" w:hAnsi="Times New Roman"/>
          <w:sz w:val="24"/>
          <w:szCs w:val="24"/>
        </w:rPr>
        <w:t>».</w:t>
      </w:r>
    </w:p>
    <w:p w:rsidR="0044318E" w:rsidRPr="00055B22" w:rsidRDefault="0044318E" w:rsidP="0044318E">
      <w:pPr>
        <w:spacing w:after="0" w:line="240" w:lineRule="auto"/>
        <w:ind w:firstLine="709"/>
        <w:jc w:val="both"/>
        <w:rPr>
          <w:rFonts w:ascii="Times New Roman" w:hAnsi="Times New Roman"/>
          <w:iCs/>
          <w:sz w:val="24"/>
          <w:szCs w:val="24"/>
        </w:rPr>
      </w:pPr>
      <w:r w:rsidRPr="00055B22">
        <w:rPr>
          <w:rFonts w:ascii="Times New Roman" w:hAnsi="Times New Roman"/>
          <w:sz w:val="24"/>
          <w:szCs w:val="24"/>
        </w:rPr>
        <w:t xml:space="preserve">Перед прослушиванием отчета выступил  </w:t>
      </w:r>
      <w:r w:rsidRPr="00055B22">
        <w:rPr>
          <w:rFonts w:ascii="Times New Roman" w:hAnsi="Times New Roman"/>
          <w:bCs/>
          <w:color w:val="000000"/>
          <w:sz w:val="24"/>
          <w:szCs w:val="24"/>
        </w:rPr>
        <w:t xml:space="preserve">Председатель Правления </w:t>
      </w:r>
      <w:r w:rsidRPr="00055B22">
        <w:rPr>
          <w:rFonts w:ascii="Times New Roman" w:hAnsi="Times New Roman"/>
          <w:sz w:val="24"/>
          <w:szCs w:val="24"/>
        </w:rPr>
        <w:t xml:space="preserve">ТОО «СХОС хлопководства и бахчеводства», кандидат с-х. наук, </w:t>
      </w:r>
      <w:r w:rsidRPr="00055B22">
        <w:rPr>
          <w:rFonts w:ascii="Times New Roman" w:hAnsi="Times New Roman"/>
          <w:bCs/>
          <w:sz w:val="24"/>
          <w:szCs w:val="24"/>
          <w:shd w:val="clear" w:color="auto" w:fill="FFFFFF"/>
        </w:rPr>
        <w:t>член</w:t>
      </w:r>
      <w:r w:rsidRPr="00055B22">
        <w:rPr>
          <w:rFonts w:ascii="Times New Roman" w:hAnsi="Times New Roman"/>
          <w:sz w:val="24"/>
          <w:szCs w:val="24"/>
          <w:shd w:val="clear" w:color="auto" w:fill="FFFFFF"/>
        </w:rPr>
        <w:t>-</w:t>
      </w:r>
      <w:r w:rsidRPr="00055B22">
        <w:rPr>
          <w:rFonts w:ascii="Times New Roman" w:hAnsi="Times New Roman"/>
          <w:bCs/>
          <w:sz w:val="24"/>
          <w:szCs w:val="24"/>
          <w:shd w:val="clear" w:color="auto" w:fill="FFFFFF"/>
        </w:rPr>
        <w:t>корреспондент</w:t>
      </w:r>
      <w:r w:rsidRPr="00055B22">
        <w:rPr>
          <w:rStyle w:val="apple-converted-space"/>
          <w:rFonts w:ascii="Times New Roman" w:hAnsi="Times New Roman"/>
          <w:sz w:val="24"/>
          <w:szCs w:val="24"/>
          <w:shd w:val="clear" w:color="auto" w:fill="FFFFFF"/>
        </w:rPr>
        <w:t> </w:t>
      </w:r>
      <w:r w:rsidRPr="00055B22">
        <w:rPr>
          <w:rFonts w:ascii="Times New Roman" w:hAnsi="Times New Roman"/>
          <w:bCs/>
          <w:sz w:val="24"/>
          <w:szCs w:val="24"/>
          <w:shd w:val="clear" w:color="auto" w:fill="FFFFFF"/>
        </w:rPr>
        <w:t>Академии</w:t>
      </w:r>
      <w:r w:rsidRPr="00055B22">
        <w:rPr>
          <w:rStyle w:val="apple-converted-space"/>
          <w:rFonts w:ascii="Times New Roman" w:hAnsi="Times New Roman"/>
          <w:sz w:val="24"/>
          <w:szCs w:val="24"/>
          <w:shd w:val="clear" w:color="auto" w:fill="FFFFFF"/>
        </w:rPr>
        <w:t> </w:t>
      </w:r>
      <w:r w:rsidRPr="00055B22">
        <w:rPr>
          <w:rFonts w:ascii="Times New Roman" w:hAnsi="Times New Roman"/>
          <w:bCs/>
          <w:sz w:val="24"/>
          <w:szCs w:val="24"/>
          <w:shd w:val="clear" w:color="auto" w:fill="FFFFFF"/>
        </w:rPr>
        <w:t>сельскохозяйственных</w:t>
      </w:r>
      <w:r w:rsidRPr="00055B22">
        <w:rPr>
          <w:rStyle w:val="apple-converted-space"/>
          <w:rFonts w:ascii="Times New Roman" w:hAnsi="Times New Roman"/>
          <w:sz w:val="24"/>
          <w:szCs w:val="24"/>
          <w:shd w:val="clear" w:color="auto" w:fill="FFFFFF"/>
        </w:rPr>
        <w:t> </w:t>
      </w:r>
      <w:r w:rsidRPr="00055B22">
        <w:rPr>
          <w:rFonts w:ascii="Times New Roman" w:hAnsi="Times New Roman"/>
          <w:bCs/>
          <w:sz w:val="24"/>
          <w:szCs w:val="24"/>
          <w:shd w:val="clear" w:color="auto" w:fill="FFFFFF"/>
        </w:rPr>
        <w:t>наук</w:t>
      </w:r>
      <w:r w:rsidRPr="00055B22">
        <w:rPr>
          <w:rStyle w:val="apple-converted-space"/>
          <w:rFonts w:ascii="Times New Roman" w:hAnsi="Times New Roman"/>
          <w:sz w:val="24"/>
          <w:szCs w:val="24"/>
          <w:shd w:val="clear" w:color="auto" w:fill="FFFFFF"/>
        </w:rPr>
        <w:t> РК</w:t>
      </w:r>
      <w:r w:rsidRPr="00055B22">
        <w:rPr>
          <w:rFonts w:ascii="Times New Roman" w:hAnsi="Times New Roman"/>
          <w:sz w:val="24"/>
          <w:szCs w:val="24"/>
        </w:rPr>
        <w:t xml:space="preserve"> Бигараев О. К, он отметил, что </w:t>
      </w:r>
      <w:r w:rsidRPr="00055B22">
        <w:rPr>
          <w:rFonts w:ascii="Times New Roman" w:hAnsi="Times New Roman"/>
          <w:iCs/>
          <w:sz w:val="24"/>
          <w:szCs w:val="24"/>
        </w:rPr>
        <w:t xml:space="preserve">в условиях жесткой мировой конкуренции повышение конкурентоспособности и экспортного потенциала отечественной хлопковой </w:t>
      </w:r>
    </w:p>
    <w:p w:rsidR="0044318E" w:rsidRPr="00055B22" w:rsidRDefault="0044318E" w:rsidP="0044318E">
      <w:pPr>
        <w:spacing w:after="0" w:line="240" w:lineRule="auto"/>
        <w:rPr>
          <w:rFonts w:ascii="Times New Roman" w:eastAsia="Calibri" w:hAnsi="Times New Roman"/>
          <w:bCs/>
          <w:sz w:val="24"/>
          <w:szCs w:val="24"/>
        </w:rPr>
      </w:pPr>
      <w:r w:rsidRPr="00055B22">
        <w:rPr>
          <w:rFonts w:ascii="Times New Roman" w:eastAsia="Calibri" w:hAnsi="Times New Roman"/>
          <w:bCs/>
          <w:sz w:val="24"/>
          <w:szCs w:val="24"/>
          <w:lang w:val="kk-KZ"/>
        </w:rPr>
        <w:t xml:space="preserve">Продолжение приложение </w:t>
      </w:r>
      <w:r w:rsidRPr="00055B22">
        <w:rPr>
          <w:rFonts w:ascii="Times New Roman" w:eastAsia="Calibri" w:hAnsi="Times New Roman"/>
          <w:bCs/>
          <w:sz w:val="24"/>
          <w:szCs w:val="24"/>
        </w:rPr>
        <w:t>82</w:t>
      </w:r>
    </w:p>
    <w:p w:rsidR="0044318E" w:rsidRPr="00055B22" w:rsidRDefault="0044318E" w:rsidP="0044318E">
      <w:pPr>
        <w:spacing w:after="0" w:line="240" w:lineRule="auto"/>
        <w:jc w:val="both"/>
        <w:rPr>
          <w:rFonts w:ascii="Times New Roman" w:hAnsi="Times New Roman"/>
          <w:iCs/>
          <w:sz w:val="24"/>
          <w:szCs w:val="24"/>
        </w:rPr>
      </w:pPr>
    </w:p>
    <w:p w:rsidR="0044318E" w:rsidRPr="00055B22" w:rsidRDefault="0044318E" w:rsidP="0044318E">
      <w:pPr>
        <w:spacing w:after="0" w:line="240" w:lineRule="auto"/>
        <w:jc w:val="both"/>
        <w:rPr>
          <w:rFonts w:ascii="Times New Roman" w:hAnsi="Times New Roman"/>
          <w:iCs/>
          <w:sz w:val="24"/>
          <w:szCs w:val="24"/>
        </w:rPr>
      </w:pPr>
      <w:r w:rsidRPr="00055B22">
        <w:rPr>
          <w:rFonts w:ascii="Times New Roman" w:hAnsi="Times New Roman"/>
          <w:iCs/>
          <w:sz w:val="24"/>
          <w:szCs w:val="24"/>
        </w:rPr>
        <w:t xml:space="preserve">продукции является первостепенной задачей. На сегодняшний день одним из задач хлопководства - увеличение производства хлопка-сырца именно путем повышения урожайности. А для этого необходимо соблюдение эффективных хлопковых севооборотов, правильный подход к возделыванию этой культуры, агротехнологии и соответственно, технология посева хлопчатника. </w:t>
      </w:r>
    </w:p>
    <w:p w:rsidR="0044318E" w:rsidRPr="00055B22" w:rsidRDefault="0044318E" w:rsidP="0044318E">
      <w:pPr>
        <w:tabs>
          <w:tab w:val="left" w:pos="720"/>
          <w:tab w:val="left" w:pos="960"/>
        </w:tabs>
        <w:spacing w:after="0" w:line="240" w:lineRule="auto"/>
        <w:ind w:firstLine="709"/>
        <w:jc w:val="both"/>
        <w:rPr>
          <w:rFonts w:ascii="Times New Roman" w:hAnsi="Times New Roman"/>
          <w:sz w:val="24"/>
          <w:szCs w:val="24"/>
        </w:rPr>
      </w:pPr>
      <w:r w:rsidRPr="00055B22">
        <w:rPr>
          <w:rFonts w:ascii="Times New Roman" w:hAnsi="Times New Roman"/>
          <w:sz w:val="24"/>
          <w:szCs w:val="24"/>
        </w:rPr>
        <w:lastRenderedPageBreak/>
        <w:t xml:space="preserve">Хлопчатник в Казахстане возделывается только в Туркестанской области  на площади 120-130 тыс.га, при средней урожайности 24,0-26,0 ц/га. В государственной программе развития АПК РК на 2017-2021 годы поставлена задача повысить среднюю урожайность хлопчатника по республике  до 30 ц/га к 2021 году при средней площади посева 100,0 тыс.га. </w:t>
      </w:r>
    </w:p>
    <w:p w:rsidR="0044318E" w:rsidRPr="00055B22" w:rsidRDefault="0044318E" w:rsidP="0044318E">
      <w:pPr>
        <w:spacing w:after="0" w:line="240" w:lineRule="auto"/>
        <w:ind w:firstLine="709"/>
        <w:jc w:val="both"/>
        <w:rPr>
          <w:rFonts w:ascii="Times New Roman" w:hAnsi="Times New Roman"/>
          <w:sz w:val="24"/>
          <w:szCs w:val="24"/>
        </w:rPr>
      </w:pPr>
      <w:r w:rsidRPr="00055B22">
        <w:rPr>
          <w:rFonts w:ascii="Times New Roman" w:hAnsi="Times New Roman"/>
          <w:sz w:val="24"/>
          <w:szCs w:val="24"/>
        </w:rPr>
        <w:t>Известно, что в 1998, 2002, 2003, 2014 и 2017 годах во всех хлопкосеющих районах южного Казахстана имело место массового повреждения посевов хлопчатника хлопковой совкой, карадриной и другими вредителями. На большинстве площадей урон урожая достиг 40-70% и более. Не своевременная и не повсеместная борьба с сельскохозяйственными вредителями в крестьянских хозяйствах, когда наблюдается миграция вредителей с обработанных полей на необработанные посевы, приводит к существенному урону урожая.</w:t>
      </w:r>
    </w:p>
    <w:p w:rsidR="0044318E" w:rsidRPr="00055B22" w:rsidRDefault="0044318E" w:rsidP="0044318E">
      <w:pPr>
        <w:spacing w:after="0" w:line="240" w:lineRule="auto"/>
        <w:ind w:firstLine="709"/>
        <w:jc w:val="both"/>
        <w:rPr>
          <w:rFonts w:ascii="Times New Roman" w:hAnsi="Times New Roman"/>
          <w:sz w:val="24"/>
          <w:szCs w:val="24"/>
        </w:rPr>
      </w:pPr>
      <w:r w:rsidRPr="00055B22">
        <w:rPr>
          <w:rFonts w:ascii="Times New Roman" w:hAnsi="Times New Roman"/>
          <w:sz w:val="24"/>
          <w:szCs w:val="24"/>
        </w:rPr>
        <w:t xml:space="preserve">Защита хлопчатника от вредителей в Южном Казахстане осуществляется в основном за счет применения химических средств имеющие явные преимущества перед другими: он доступен, сравнительно дешёв, быстро и эффективно уничтожает вредных насекомых. Однако длительное применение одних и тех же инсектицидов или препаратов с близким механизмом токсического действия приводит к возникновению резистентности. </w:t>
      </w:r>
    </w:p>
    <w:p w:rsidR="0044318E" w:rsidRPr="00055B22" w:rsidRDefault="0044318E" w:rsidP="0044318E">
      <w:pPr>
        <w:spacing w:after="0" w:line="240" w:lineRule="auto"/>
        <w:ind w:firstLine="709"/>
        <w:jc w:val="both"/>
        <w:rPr>
          <w:rFonts w:ascii="Times New Roman" w:hAnsi="Times New Roman"/>
          <w:sz w:val="24"/>
          <w:szCs w:val="24"/>
        </w:rPr>
      </w:pPr>
      <w:r w:rsidRPr="00055B22">
        <w:rPr>
          <w:rFonts w:ascii="Times New Roman" w:hAnsi="Times New Roman"/>
          <w:sz w:val="24"/>
          <w:szCs w:val="24"/>
        </w:rPr>
        <w:t xml:space="preserve">Между тем доля применения биологического метода в 2011-2016 гг. составила  всего около 15-20 тысяч га, к тому же их эффективность остается крайне низкой и не достигает основной цели, обуславливая тем самым необходимость проводить  опрыскивание посевов инсектицидами.  </w:t>
      </w:r>
    </w:p>
    <w:p w:rsidR="0044318E" w:rsidRPr="00055B22" w:rsidRDefault="0044318E" w:rsidP="0044318E">
      <w:pPr>
        <w:spacing w:after="0" w:line="240" w:lineRule="auto"/>
        <w:ind w:firstLine="709"/>
        <w:jc w:val="both"/>
        <w:rPr>
          <w:rFonts w:ascii="Times New Roman" w:hAnsi="Times New Roman"/>
          <w:sz w:val="24"/>
          <w:szCs w:val="24"/>
        </w:rPr>
      </w:pPr>
      <w:r w:rsidRPr="00055B22">
        <w:rPr>
          <w:rFonts w:ascii="Times New Roman" w:hAnsi="Times New Roman"/>
          <w:sz w:val="24"/>
          <w:szCs w:val="24"/>
        </w:rPr>
        <w:t xml:space="preserve">В этой связи для повышения эффективности применения биологического метода, основное внимание уделено на выявление местных видов биоагентов, таких как трихограмма, бракон, златоглазка, адаптированных к местным условиям, массовое размножение эффективных видов энтомофагов в биолабораториях в последующем их выпуском на поля. </w:t>
      </w:r>
    </w:p>
    <w:p w:rsidR="0044318E" w:rsidRPr="00055B22" w:rsidRDefault="0044318E" w:rsidP="0044318E">
      <w:pPr>
        <w:spacing w:after="0" w:line="240" w:lineRule="auto"/>
        <w:ind w:firstLine="709"/>
        <w:jc w:val="both"/>
        <w:rPr>
          <w:rFonts w:ascii="Times New Roman" w:hAnsi="Times New Roman"/>
          <w:sz w:val="24"/>
          <w:szCs w:val="24"/>
        </w:rPr>
      </w:pPr>
      <w:r w:rsidRPr="00055B22">
        <w:rPr>
          <w:rFonts w:ascii="Times New Roman" w:hAnsi="Times New Roman"/>
          <w:sz w:val="24"/>
          <w:szCs w:val="24"/>
        </w:rPr>
        <w:t xml:space="preserve">Испытание и внедрение новых отечественных и зарубежных  препаратов в Южном Казахстане в борьбе с вредителями хлопчатника является актуальным, так как эти препараты в большенстве не оказывают отрицательного воздействия на полезную фауну и окружающую среду. Несмотря на отрицательные стороны применения пестицидов, человечество пока не может полностью отказаться от химических обработок. </w:t>
      </w:r>
    </w:p>
    <w:p w:rsidR="0044318E" w:rsidRPr="00055B22" w:rsidRDefault="0044318E" w:rsidP="0044318E">
      <w:pPr>
        <w:spacing w:after="0" w:line="240" w:lineRule="auto"/>
        <w:ind w:firstLine="709"/>
        <w:jc w:val="both"/>
        <w:rPr>
          <w:rFonts w:ascii="Times New Roman" w:hAnsi="Times New Roman"/>
          <w:sz w:val="24"/>
          <w:szCs w:val="24"/>
        </w:rPr>
      </w:pPr>
      <w:r w:rsidRPr="00055B22">
        <w:rPr>
          <w:rFonts w:ascii="Times New Roman" w:hAnsi="Times New Roman"/>
          <w:sz w:val="24"/>
          <w:szCs w:val="24"/>
        </w:rPr>
        <w:t xml:space="preserve">Оценки химических препаратов по воздействию энтомофагов даёт важность выбора из ассортимента наиболее малотоксичных для природных популяций и совмещение применения химических и биологических методов.  </w:t>
      </w:r>
    </w:p>
    <w:p w:rsidR="0044318E" w:rsidRPr="00055B22" w:rsidRDefault="0044318E" w:rsidP="0044318E">
      <w:pPr>
        <w:spacing w:after="0" w:line="240" w:lineRule="auto"/>
        <w:ind w:firstLine="709"/>
        <w:jc w:val="both"/>
        <w:rPr>
          <w:rFonts w:ascii="Times New Roman" w:hAnsi="Times New Roman"/>
          <w:sz w:val="24"/>
          <w:szCs w:val="24"/>
        </w:rPr>
      </w:pPr>
      <w:r w:rsidRPr="00055B22">
        <w:rPr>
          <w:rFonts w:ascii="Times New Roman" w:hAnsi="Times New Roman"/>
          <w:sz w:val="24"/>
          <w:szCs w:val="24"/>
        </w:rPr>
        <w:t xml:space="preserve">Агрохимический метод борьбы в интегрированной системе сводится к созданию условий, благоприятных для развития хлопчатника. Осуществляется этот метод путём правильного использования севооборотов, возделывания устойчивых к вредителям и болезням сортов, обработки почвы, приёмов агротехники препятствующей развитию и размножению вредителей. </w:t>
      </w:r>
    </w:p>
    <w:p w:rsidR="0044318E" w:rsidRPr="00055B22" w:rsidRDefault="0044318E" w:rsidP="0044318E">
      <w:pPr>
        <w:spacing w:after="0" w:line="240" w:lineRule="auto"/>
        <w:ind w:firstLine="708"/>
        <w:jc w:val="both"/>
        <w:rPr>
          <w:rFonts w:ascii="Times New Roman" w:hAnsi="Times New Roman"/>
          <w:sz w:val="24"/>
          <w:szCs w:val="24"/>
        </w:rPr>
      </w:pPr>
      <w:r w:rsidRPr="00055B22">
        <w:rPr>
          <w:rFonts w:ascii="Times New Roman" w:hAnsi="Times New Roman"/>
          <w:sz w:val="24"/>
          <w:szCs w:val="24"/>
        </w:rPr>
        <w:t>В связи с этим, вопросы борьбы с особо опасными вредителями хлопчатника в южном регионе хлопкосеяния Казахстана на сегодняшний день остаются актуальными, что и побудило нас на для проведение научных изысканий.</w:t>
      </w:r>
    </w:p>
    <w:p w:rsidR="0044318E" w:rsidRPr="00055B22" w:rsidRDefault="0044318E" w:rsidP="0044318E">
      <w:pPr>
        <w:spacing w:after="0" w:line="240" w:lineRule="auto"/>
        <w:ind w:firstLine="709"/>
        <w:jc w:val="both"/>
        <w:rPr>
          <w:rFonts w:ascii="Times New Roman" w:hAnsi="Times New Roman"/>
          <w:sz w:val="24"/>
          <w:szCs w:val="24"/>
        </w:rPr>
      </w:pPr>
      <w:r w:rsidRPr="00055B22">
        <w:rPr>
          <w:rFonts w:ascii="Times New Roman" w:hAnsi="Times New Roman"/>
          <w:sz w:val="24"/>
          <w:szCs w:val="24"/>
        </w:rPr>
        <w:t>Трансферт и внедрение новых современных технологии возделывания, систем борьбы с вредителями хлопчатника в производство,</w:t>
      </w:r>
      <w:r w:rsidRPr="00055B22">
        <w:rPr>
          <w:rFonts w:ascii="Times New Roman" w:hAnsi="Times New Roman"/>
          <w:sz w:val="24"/>
          <w:szCs w:val="24"/>
          <w:lang w:val="kk-KZ"/>
        </w:rPr>
        <w:t xml:space="preserve"> </w:t>
      </w:r>
      <w:r w:rsidRPr="00055B22">
        <w:rPr>
          <w:rFonts w:ascii="Times New Roman" w:hAnsi="Times New Roman"/>
          <w:sz w:val="24"/>
          <w:szCs w:val="24"/>
        </w:rPr>
        <w:t>которая будет способствовать увеличению валового сбора хлопка-сырца, обеспечивать высококачественными волокнами хлопково-текстильную отрасль страны, в итоге повысится социально-экономический уровень населения и будет способствовать  развитию экономики Агропромышленного комплекса Казахстана, что является несомненным вкладом в решении приоритетных задач программы.</w:t>
      </w:r>
    </w:p>
    <w:p w:rsidR="0044318E" w:rsidRPr="00055B22" w:rsidRDefault="0044318E" w:rsidP="0044318E">
      <w:pPr>
        <w:spacing w:after="0" w:line="240" w:lineRule="auto"/>
        <w:ind w:firstLine="709"/>
        <w:jc w:val="both"/>
        <w:rPr>
          <w:rFonts w:ascii="Times New Roman" w:hAnsi="Times New Roman"/>
          <w:bCs/>
          <w:sz w:val="24"/>
          <w:szCs w:val="24"/>
        </w:rPr>
      </w:pPr>
      <w:r w:rsidRPr="00055B22">
        <w:rPr>
          <w:rFonts w:ascii="Times New Roman" w:hAnsi="Times New Roman"/>
          <w:sz w:val="24"/>
          <w:szCs w:val="24"/>
        </w:rPr>
        <w:t>Тагаев А. подчеркнул, что</w:t>
      </w:r>
      <w:r w:rsidRPr="00055B22">
        <w:rPr>
          <w:rFonts w:ascii="Times New Roman" w:hAnsi="Times New Roman"/>
          <w:color w:val="FF0000"/>
          <w:sz w:val="24"/>
          <w:szCs w:val="24"/>
        </w:rPr>
        <w:t xml:space="preserve"> </w:t>
      </w:r>
      <w:r w:rsidRPr="00055B22">
        <w:rPr>
          <w:rFonts w:ascii="Times New Roman" w:hAnsi="Times New Roman"/>
          <w:bCs/>
          <w:sz w:val="24"/>
          <w:szCs w:val="24"/>
        </w:rPr>
        <w:t xml:space="preserve">трансферт технологий является фактором развития национальной и мировой экономики, а степень участия стран в этом процессе на международном уровне во многом определяет как возможности их технологического </w:t>
      </w:r>
      <w:r w:rsidRPr="00055B22">
        <w:rPr>
          <w:rFonts w:ascii="Times New Roman" w:hAnsi="Times New Roman"/>
          <w:bCs/>
          <w:sz w:val="24"/>
          <w:szCs w:val="24"/>
        </w:rPr>
        <w:lastRenderedPageBreak/>
        <w:t>прогресса, так и их конкурентоспособность. Эффективность трансферта технологий определяется, прежде всего, адекватной организационной системой, ориентированной на обеспечение процесса внедрения результатов исследований и разработок в производство и последующее распространение их в экономике.</w:t>
      </w:r>
    </w:p>
    <w:p w:rsidR="0044318E" w:rsidRPr="00055B22" w:rsidRDefault="0044318E" w:rsidP="0044318E">
      <w:pPr>
        <w:spacing w:after="0" w:line="240" w:lineRule="auto"/>
        <w:ind w:firstLine="708"/>
        <w:jc w:val="both"/>
        <w:rPr>
          <w:rFonts w:ascii="Times New Roman" w:hAnsi="Times New Roman"/>
          <w:sz w:val="24"/>
          <w:szCs w:val="24"/>
        </w:rPr>
      </w:pPr>
      <w:r w:rsidRPr="00055B22">
        <w:rPr>
          <w:rFonts w:ascii="Times New Roman" w:hAnsi="Times New Roman"/>
          <w:sz w:val="24"/>
          <w:szCs w:val="24"/>
        </w:rPr>
        <w:t xml:space="preserve"> Решение этих вопросов представляет возможность увеличить урожайность хлопчатника и конкурентоспособность на мировом рынке. </w:t>
      </w:r>
    </w:p>
    <w:p w:rsidR="0044318E" w:rsidRPr="00055B22" w:rsidRDefault="0044318E" w:rsidP="0044318E">
      <w:pPr>
        <w:spacing w:after="0" w:line="240" w:lineRule="auto"/>
        <w:ind w:firstLine="709"/>
        <w:jc w:val="both"/>
        <w:rPr>
          <w:rFonts w:ascii="Times New Roman" w:hAnsi="Times New Roman"/>
          <w:bCs/>
          <w:sz w:val="24"/>
          <w:szCs w:val="24"/>
        </w:rPr>
      </w:pPr>
    </w:p>
    <w:p w:rsidR="0044318E" w:rsidRPr="00055B22" w:rsidRDefault="0044318E" w:rsidP="0044318E">
      <w:pPr>
        <w:spacing w:after="0" w:line="240" w:lineRule="auto"/>
        <w:ind w:firstLine="709"/>
        <w:jc w:val="both"/>
        <w:rPr>
          <w:rFonts w:ascii="Times New Roman" w:hAnsi="Times New Roman"/>
          <w:bCs/>
          <w:color w:val="000000"/>
          <w:sz w:val="24"/>
          <w:szCs w:val="24"/>
        </w:rPr>
      </w:pPr>
      <w:r w:rsidRPr="00055B22">
        <w:rPr>
          <w:rFonts w:ascii="Times New Roman" w:hAnsi="Times New Roman"/>
          <w:bCs/>
          <w:sz w:val="24"/>
          <w:szCs w:val="24"/>
        </w:rPr>
        <w:t xml:space="preserve">По отчету выступил руководитель темы кандидат сельхоз наук </w:t>
      </w:r>
      <w:r w:rsidRPr="00055B22">
        <w:rPr>
          <w:rFonts w:ascii="Times New Roman" w:hAnsi="Times New Roman"/>
          <w:sz w:val="24"/>
          <w:szCs w:val="24"/>
        </w:rPr>
        <w:t>член-корр. АСХН РК</w:t>
      </w:r>
      <w:r w:rsidRPr="00055B22">
        <w:rPr>
          <w:rFonts w:ascii="Times New Roman" w:hAnsi="Times New Roman"/>
          <w:color w:val="000000"/>
          <w:sz w:val="24"/>
          <w:szCs w:val="24"/>
        </w:rPr>
        <w:t xml:space="preserve">А. Костаков.   </w:t>
      </w:r>
    </w:p>
    <w:p w:rsidR="0044318E" w:rsidRPr="00055B22" w:rsidRDefault="0044318E" w:rsidP="0044318E">
      <w:pPr>
        <w:spacing w:after="0" w:line="240" w:lineRule="auto"/>
        <w:ind w:firstLine="709"/>
        <w:jc w:val="both"/>
        <w:rPr>
          <w:rFonts w:ascii="Times New Roman" w:hAnsi="Times New Roman"/>
          <w:bCs/>
          <w:color w:val="000000"/>
          <w:sz w:val="24"/>
          <w:szCs w:val="24"/>
        </w:rPr>
      </w:pPr>
    </w:p>
    <w:p w:rsidR="0044318E" w:rsidRPr="00055B22" w:rsidRDefault="0044318E" w:rsidP="0044318E">
      <w:pPr>
        <w:spacing w:after="0" w:line="240" w:lineRule="auto"/>
        <w:ind w:firstLine="709"/>
        <w:jc w:val="both"/>
        <w:rPr>
          <w:rFonts w:ascii="Times New Roman" w:hAnsi="Times New Roman"/>
          <w:bCs/>
          <w:color w:val="000000"/>
          <w:sz w:val="24"/>
          <w:szCs w:val="24"/>
        </w:rPr>
      </w:pPr>
      <w:r w:rsidRPr="00055B22">
        <w:rPr>
          <w:rFonts w:ascii="Times New Roman" w:hAnsi="Times New Roman"/>
          <w:bCs/>
          <w:color w:val="000000"/>
          <w:sz w:val="24"/>
          <w:szCs w:val="24"/>
        </w:rPr>
        <w:t>По отчету заданы следующие вопросы:</w:t>
      </w:r>
    </w:p>
    <w:p w:rsidR="0044318E" w:rsidRPr="00055B22" w:rsidRDefault="0044318E" w:rsidP="0044318E">
      <w:pPr>
        <w:spacing w:after="0" w:line="240" w:lineRule="auto"/>
        <w:ind w:firstLine="709"/>
        <w:jc w:val="both"/>
        <w:rPr>
          <w:rFonts w:ascii="Times New Roman" w:hAnsi="Times New Roman"/>
          <w:sz w:val="24"/>
          <w:szCs w:val="24"/>
          <w:lang w:val="kk-KZ"/>
        </w:rPr>
      </w:pPr>
      <w:r w:rsidRPr="00055B22">
        <w:rPr>
          <w:rFonts w:ascii="Times New Roman" w:hAnsi="Times New Roman"/>
          <w:bCs/>
          <w:color w:val="000000"/>
          <w:sz w:val="24"/>
          <w:szCs w:val="24"/>
        </w:rPr>
        <w:t xml:space="preserve">1. О. Бигараев </w:t>
      </w:r>
      <w:r w:rsidRPr="00055B22">
        <w:rPr>
          <w:rFonts w:ascii="Times New Roman" w:hAnsi="Times New Roman"/>
          <w:sz w:val="24"/>
          <w:szCs w:val="24"/>
          <w:lang w:val="kk-KZ"/>
        </w:rPr>
        <w:t xml:space="preserve">председатель Ученого совета, Председатель Правления ТОО «СХОС хлопководства и бахчеводства», кандидат с-х наук., член. корр. АСХН РК. </w:t>
      </w:r>
    </w:p>
    <w:p w:rsidR="0044318E" w:rsidRPr="00055B22" w:rsidRDefault="0044318E" w:rsidP="0044318E">
      <w:pPr>
        <w:spacing w:after="0" w:line="240" w:lineRule="auto"/>
        <w:ind w:firstLine="709"/>
        <w:jc w:val="both"/>
        <w:rPr>
          <w:rFonts w:ascii="Times New Roman" w:hAnsi="Times New Roman"/>
          <w:sz w:val="24"/>
          <w:szCs w:val="24"/>
        </w:rPr>
      </w:pPr>
      <w:r w:rsidRPr="00055B22">
        <w:rPr>
          <w:rFonts w:ascii="Times New Roman" w:hAnsi="Times New Roman"/>
          <w:sz w:val="24"/>
          <w:szCs w:val="24"/>
        </w:rPr>
        <w:t>Вопрос: Какие варианты различных схем изучались на протяжении трех лет</w:t>
      </w:r>
      <w:r w:rsidRPr="00055B22">
        <w:rPr>
          <w:rFonts w:ascii="Times New Roman" w:hAnsi="Times New Roman"/>
          <w:sz w:val="24"/>
          <w:szCs w:val="24"/>
          <w:lang w:val="kk-KZ"/>
        </w:rPr>
        <w:t>?</w:t>
      </w:r>
      <w:r w:rsidRPr="00055B22">
        <w:rPr>
          <w:rFonts w:ascii="Times New Roman" w:hAnsi="Times New Roman"/>
          <w:sz w:val="24"/>
          <w:szCs w:val="24"/>
        </w:rPr>
        <w:t xml:space="preserve"> </w:t>
      </w:r>
    </w:p>
    <w:p w:rsidR="0044318E" w:rsidRPr="00055B22" w:rsidRDefault="0044318E" w:rsidP="0044318E">
      <w:pPr>
        <w:spacing w:after="0" w:line="240" w:lineRule="auto"/>
        <w:ind w:firstLine="720"/>
        <w:jc w:val="both"/>
        <w:rPr>
          <w:rFonts w:ascii="Times New Roman" w:hAnsi="Times New Roman"/>
          <w:bCs/>
          <w:sz w:val="24"/>
          <w:szCs w:val="24"/>
        </w:rPr>
      </w:pPr>
      <w:r w:rsidRPr="00055B22">
        <w:rPr>
          <w:rFonts w:ascii="Times New Roman" w:hAnsi="Times New Roman"/>
          <w:sz w:val="24"/>
          <w:szCs w:val="24"/>
          <w:lang w:val="kk-KZ"/>
        </w:rPr>
        <w:t>Ответ:</w:t>
      </w:r>
      <w:r w:rsidRPr="00055B22">
        <w:rPr>
          <w:rFonts w:ascii="Times New Roman" w:hAnsi="Times New Roman"/>
          <w:b/>
          <w:sz w:val="24"/>
          <w:szCs w:val="24"/>
          <w:lang w:val="kk-KZ"/>
        </w:rPr>
        <w:t xml:space="preserve"> </w:t>
      </w:r>
      <w:r w:rsidRPr="00055B22">
        <w:rPr>
          <w:rFonts w:ascii="Times New Roman" w:hAnsi="Times New Roman"/>
          <w:bCs/>
          <w:sz w:val="24"/>
          <w:szCs w:val="24"/>
        </w:rPr>
        <w:t>В опыте текущего года, изучались варианты с различной схемой посева хлопчатника с размещением растений по схеме:</w:t>
      </w:r>
    </w:p>
    <w:p w:rsidR="0044318E" w:rsidRPr="00055B22" w:rsidRDefault="0044318E" w:rsidP="0044318E">
      <w:pPr>
        <w:spacing w:after="0" w:line="240" w:lineRule="auto"/>
        <w:ind w:firstLine="720"/>
        <w:jc w:val="both"/>
        <w:rPr>
          <w:rFonts w:ascii="Times New Roman" w:hAnsi="Times New Roman"/>
          <w:bCs/>
          <w:sz w:val="24"/>
          <w:szCs w:val="24"/>
        </w:rPr>
      </w:pPr>
      <w:r w:rsidRPr="00055B22">
        <w:rPr>
          <w:rFonts w:ascii="Times New Roman" w:hAnsi="Times New Roman"/>
          <w:bCs/>
          <w:sz w:val="24"/>
          <w:szCs w:val="24"/>
        </w:rPr>
        <w:t>1) 90x9x1 с густотой растений 120 тыс.шт/га – традиционный посев;</w:t>
      </w:r>
    </w:p>
    <w:p w:rsidR="0044318E" w:rsidRPr="00055B22" w:rsidRDefault="0044318E" w:rsidP="0044318E">
      <w:pPr>
        <w:spacing w:after="0" w:line="240" w:lineRule="auto"/>
        <w:ind w:firstLine="720"/>
        <w:jc w:val="both"/>
        <w:rPr>
          <w:rFonts w:ascii="Times New Roman" w:hAnsi="Times New Roman"/>
          <w:bCs/>
          <w:sz w:val="24"/>
          <w:szCs w:val="24"/>
        </w:rPr>
      </w:pPr>
      <w:r w:rsidRPr="00055B22">
        <w:rPr>
          <w:rFonts w:ascii="Times New Roman" w:hAnsi="Times New Roman"/>
          <w:bCs/>
          <w:sz w:val="24"/>
          <w:szCs w:val="24"/>
        </w:rPr>
        <w:t>2) 70x10x1 с густотой растений 134 тыс.шт/га – с междурядьям 70;</w:t>
      </w:r>
    </w:p>
    <w:p w:rsidR="0044318E" w:rsidRPr="00055B22" w:rsidRDefault="0044318E" w:rsidP="0044318E">
      <w:pPr>
        <w:spacing w:after="0" w:line="240" w:lineRule="auto"/>
        <w:ind w:firstLine="720"/>
        <w:jc w:val="both"/>
        <w:rPr>
          <w:rFonts w:ascii="Times New Roman" w:hAnsi="Times New Roman"/>
          <w:bCs/>
          <w:sz w:val="24"/>
          <w:szCs w:val="24"/>
        </w:rPr>
      </w:pPr>
      <w:r w:rsidRPr="00055B22">
        <w:rPr>
          <w:rFonts w:ascii="Times New Roman" w:hAnsi="Times New Roman"/>
          <w:bCs/>
          <w:sz w:val="24"/>
          <w:szCs w:val="24"/>
        </w:rPr>
        <w:t>3) 45x12x1 с густотой растений 180 тыс.шт/га – суженый посев с междурядьям 45 см;</w:t>
      </w:r>
    </w:p>
    <w:p w:rsidR="0044318E" w:rsidRPr="00055B22" w:rsidRDefault="0044318E" w:rsidP="0044318E">
      <w:pPr>
        <w:spacing w:after="0" w:line="240" w:lineRule="auto"/>
        <w:ind w:firstLine="720"/>
        <w:jc w:val="both"/>
        <w:rPr>
          <w:rFonts w:ascii="Times New Roman" w:hAnsi="Times New Roman"/>
          <w:bCs/>
          <w:sz w:val="24"/>
          <w:szCs w:val="24"/>
        </w:rPr>
      </w:pPr>
      <w:r w:rsidRPr="00055B22">
        <w:rPr>
          <w:rFonts w:ascii="Times New Roman" w:hAnsi="Times New Roman"/>
          <w:bCs/>
          <w:sz w:val="24"/>
          <w:szCs w:val="24"/>
        </w:rPr>
        <w:t>4) 80x11x2х10х1 с густотой растений 200 тыс.шт/га – двухстрочный посев.</w:t>
      </w:r>
    </w:p>
    <w:p w:rsidR="0044318E" w:rsidRPr="00055B22" w:rsidRDefault="0044318E" w:rsidP="0044318E">
      <w:pPr>
        <w:spacing w:after="0" w:line="240" w:lineRule="auto"/>
        <w:ind w:firstLine="709"/>
        <w:jc w:val="both"/>
        <w:rPr>
          <w:rFonts w:ascii="Times New Roman" w:hAnsi="Times New Roman"/>
          <w:sz w:val="24"/>
          <w:szCs w:val="24"/>
        </w:rPr>
      </w:pPr>
    </w:p>
    <w:p w:rsidR="0044318E" w:rsidRPr="00055B22" w:rsidRDefault="0044318E" w:rsidP="0044318E">
      <w:pPr>
        <w:pStyle w:val="a3"/>
        <w:ind w:firstLine="709"/>
        <w:jc w:val="both"/>
        <w:rPr>
          <w:rFonts w:ascii="Times New Roman" w:hAnsi="Times New Roman"/>
          <w:sz w:val="24"/>
          <w:szCs w:val="24"/>
          <w:lang w:val="kk-KZ"/>
        </w:rPr>
      </w:pPr>
      <w:r w:rsidRPr="00055B22">
        <w:rPr>
          <w:rFonts w:ascii="Times New Roman" w:hAnsi="Times New Roman"/>
          <w:sz w:val="24"/>
          <w:szCs w:val="24"/>
          <w:lang w:val="kk-KZ"/>
        </w:rPr>
        <w:t>2.</w:t>
      </w:r>
      <w:r w:rsidRPr="00055B22">
        <w:rPr>
          <w:rFonts w:ascii="Times New Roman" w:hAnsi="Times New Roman"/>
          <w:sz w:val="24"/>
          <w:szCs w:val="24"/>
        </w:rPr>
        <w:t xml:space="preserve"> Махмаджанов С.П. – заведующий отделом трансферта и адаптации сельскохозяйственных культур, </w:t>
      </w:r>
      <w:r w:rsidRPr="00055B22">
        <w:rPr>
          <w:rFonts w:ascii="Times New Roman" w:hAnsi="Times New Roman"/>
          <w:sz w:val="24"/>
          <w:szCs w:val="24"/>
          <w:lang w:val="kk-KZ"/>
        </w:rPr>
        <w:t>кандидат с-х наук.</w:t>
      </w:r>
    </w:p>
    <w:p w:rsidR="0044318E" w:rsidRPr="00055B22" w:rsidRDefault="0044318E" w:rsidP="0044318E">
      <w:pPr>
        <w:spacing w:after="0" w:line="240" w:lineRule="auto"/>
        <w:ind w:firstLine="709"/>
        <w:jc w:val="both"/>
        <w:rPr>
          <w:rFonts w:ascii="Times New Roman" w:hAnsi="Times New Roman"/>
          <w:sz w:val="24"/>
          <w:szCs w:val="24"/>
          <w:lang w:val="kk-KZ"/>
        </w:rPr>
      </w:pPr>
      <w:r w:rsidRPr="00055B22">
        <w:rPr>
          <w:rFonts w:ascii="Times New Roman" w:hAnsi="Times New Roman"/>
          <w:sz w:val="24"/>
          <w:szCs w:val="24"/>
          <w:lang w:val="kk-KZ"/>
        </w:rPr>
        <w:t>Вопрос: Дайте характеристику опытного участка:</w:t>
      </w:r>
    </w:p>
    <w:p w:rsidR="0044318E" w:rsidRPr="00055B22" w:rsidRDefault="0044318E" w:rsidP="0044318E">
      <w:pPr>
        <w:spacing w:after="0" w:line="240" w:lineRule="auto"/>
        <w:ind w:firstLine="708"/>
        <w:jc w:val="both"/>
        <w:rPr>
          <w:rFonts w:ascii="Times New Roman" w:hAnsi="Times New Roman"/>
          <w:sz w:val="24"/>
          <w:szCs w:val="24"/>
        </w:rPr>
      </w:pPr>
      <w:r w:rsidRPr="00055B22">
        <w:rPr>
          <w:rFonts w:ascii="Times New Roman" w:hAnsi="Times New Roman"/>
          <w:sz w:val="24"/>
          <w:szCs w:val="24"/>
        </w:rPr>
        <w:t>Ответ:</w:t>
      </w:r>
      <w:r w:rsidRPr="00055B22">
        <w:rPr>
          <w:rFonts w:ascii="Times New Roman" w:hAnsi="Times New Roman"/>
          <w:b/>
          <w:sz w:val="24"/>
          <w:szCs w:val="24"/>
        </w:rPr>
        <w:t xml:space="preserve"> </w:t>
      </w:r>
      <w:r w:rsidRPr="00055B22">
        <w:rPr>
          <w:rFonts w:ascii="Times New Roman" w:hAnsi="Times New Roman"/>
          <w:sz w:val="24"/>
          <w:szCs w:val="24"/>
        </w:rPr>
        <w:t xml:space="preserve">Опытный участок по степени относится к среднезасоленным, т.к. по градации содержит плотного остатка в пределах 0,3-1,0 и по хлор-иона в пределах 0,01-0,04 % к массе почвы. По этой  градации опытный участок соответствует слабо и среднезасоленным почвам. </w:t>
      </w:r>
    </w:p>
    <w:p w:rsidR="0044318E" w:rsidRPr="00055B22" w:rsidRDefault="0044318E" w:rsidP="0044318E">
      <w:pPr>
        <w:spacing w:after="0" w:line="240" w:lineRule="auto"/>
        <w:ind w:firstLine="708"/>
        <w:jc w:val="both"/>
        <w:rPr>
          <w:rFonts w:ascii="Times New Roman" w:hAnsi="Times New Roman"/>
          <w:sz w:val="24"/>
          <w:szCs w:val="24"/>
        </w:rPr>
      </w:pPr>
      <w:r w:rsidRPr="00055B22">
        <w:rPr>
          <w:rFonts w:ascii="Times New Roman" w:hAnsi="Times New Roman"/>
          <w:sz w:val="24"/>
          <w:szCs w:val="24"/>
        </w:rPr>
        <w:t xml:space="preserve">Содержание гумуса в верхнем горизонте 0,806 %, количество карбонатов в горизонте 6,2%, в средней части профиля 7,9 %. </w:t>
      </w:r>
    </w:p>
    <w:p w:rsidR="0044318E" w:rsidRPr="00055B22" w:rsidRDefault="0044318E" w:rsidP="0044318E">
      <w:pPr>
        <w:spacing w:after="0" w:line="240" w:lineRule="auto"/>
        <w:ind w:firstLine="708"/>
        <w:jc w:val="both"/>
        <w:rPr>
          <w:rFonts w:ascii="Times New Roman" w:hAnsi="Times New Roman"/>
          <w:sz w:val="24"/>
          <w:szCs w:val="24"/>
        </w:rPr>
      </w:pPr>
      <w:r w:rsidRPr="00055B22">
        <w:rPr>
          <w:rFonts w:ascii="Times New Roman" w:hAnsi="Times New Roman"/>
          <w:sz w:val="24"/>
          <w:szCs w:val="24"/>
        </w:rPr>
        <w:t>Содержания  общего азота составляет в пахотном слое 0-</w:t>
      </w:r>
      <w:smartTag w:uri="urn:schemas-microsoft-com:office:smarttags" w:element="metricconverter">
        <w:smartTagPr>
          <w:attr w:name="ProductID" w:val="30 см"/>
        </w:smartTagPr>
        <w:r w:rsidRPr="00055B22">
          <w:rPr>
            <w:rFonts w:ascii="Times New Roman" w:hAnsi="Times New Roman"/>
            <w:sz w:val="24"/>
            <w:szCs w:val="24"/>
          </w:rPr>
          <w:t>30 см</w:t>
        </w:r>
      </w:smartTag>
      <w:r w:rsidRPr="00055B22">
        <w:rPr>
          <w:rFonts w:ascii="Times New Roman" w:hAnsi="Times New Roman"/>
          <w:sz w:val="24"/>
          <w:szCs w:val="24"/>
        </w:rPr>
        <w:t xml:space="preserve">  0,072 %, фосфора 0,129%, реакция среды щелочная, рН 7,0. </w:t>
      </w:r>
    </w:p>
    <w:p w:rsidR="0044318E" w:rsidRPr="00055B22" w:rsidRDefault="0044318E" w:rsidP="0044318E">
      <w:pPr>
        <w:spacing w:after="0" w:line="240" w:lineRule="auto"/>
        <w:ind w:firstLine="708"/>
        <w:jc w:val="both"/>
        <w:rPr>
          <w:rFonts w:ascii="Times New Roman" w:hAnsi="Times New Roman"/>
          <w:sz w:val="24"/>
          <w:szCs w:val="24"/>
        </w:rPr>
      </w:pPr>
      <w:r w:rsidRPr="00055B22">
        <w:rPr>
          <w:rFonts w:ascii="Times New Roman" w:hAnsi="Times New Roman"/>
          <w:sz w:val="24"/>
          <w:szCs w:val="24"/>
        </w:rPr>
        <w:t xml:space="preserve">Содержание подвижных форм нитратов пониженное и составляет в пределах от 3,0 до 10 мг/кг соответственно по слоям почвы.  </w:t>
      </w:r>
    </w:p>
    <w:p w:rsidR="0044318E" w:rsidRPr="00055B22" w:rsidRDefault="0044318E" w:rsidP="0044318E">
      <w:pPr>
        <w:spacing w:after="0" w:line="240" w:lineRule="auto"/>
        <w:ind w:firstLine="708"/>
        <w:jc w:val="both"/>
        <w:rPr>
          <w:rFonts w:ascii="Times New Roman" w:hAnsi="Times New Roman"/>
          <w:sz w:val="24"/>
          <w:szCs w:val="24"/>
        </w:rPr>
      </w:pPr>
      <w:r w:rsidRPr="00055B22">
        <w:rPr>
          <w:rFonts w:ascii="Times New Roman" w:hAnsi="Times New Roman"/>
          <w:sz w:val="24"/>
          <w:szCs w:val="24"/>
        </w:rPr>
        <w:t xml:space="preserve">Содержание подвижного фосфора 25,7 мг/кг, обменного калия 322 мг/кг, что характеризует их как средне и высоко обеспеченные. </w:t>
      </w:r>
    </w:p>
    <w:p w:rsidR="0044318E" w:rsidRPr="00055B22" w:rsidRDefault="0044318E" w:rsidP="0044318E">
      <w:pPr>
        <w:spacing w:after="0" w:line="240" w:lineRule="auto"/>
        <w:ind w:firstLine="708"/>
        <w:jc w:val="both"/>
        <w:rPr>
          <w:rFonts w:ascii="Times New Roman" w:hAnsi="Times New Roman"/>
          <w:sz w:val="24"/>
          <w:szCs w:val="24"/>
        </w:rPr>
      </w:pPr>
      <w:r w:rsidRPr="00055B22">
        <w:rPr>
          <w:rFonts w:ascii="Times New Roman" w:hAnsi="Times New Roman"/>
          <w:sz w:val="24"/>
          <w:szCs w:val="24"/>
        </w:rPr>
        <w:t>На опытном участке, развито вторичное засоление, причина которого состоит в близости минерализованных грунтовых вод к поверхности почвы, особенно после проведения промывочного полива.</w:t>
      </w:r>
    </w:p>
    <w:p w:rsidR="0044318E" w:rsidRPr="00055B22" w:rsidRDefault="0044318E" w:rsidP="0044318E">
      <w:pPr>
        <w:spacing w:after="0" w:line="240" w:lineRule="auto"/>
        <w:ind w:firstLine="708"/>
        <w:jc w:val="both"/>
        <w:rPr>
          <w:rFonts w:ascii="Times New Roman" w:hAnsi="Times New Roman"/>
          <w:sz w:val="24"/>
          <w:szCs w:val="24"/>
        </w:rPr>
      </w:pPr>
      <w:r w:rsidRPr="00055B22">
        <w:rPr>
          <w:rFonts w:ascii="Times New Roman" w:hAnsi="Times New Roman"/>
          <w:sz w:val="24"/>
          <w:szCs w:val="24"/>
        </w:rPr>
        <w:t xml:space="preserve">В наших исследованиях были определены глубины залегания грунтовых вод в течение вегетации. </w:t>
      </w:r>
    </w:p>
    <w:p w:rsidR="0044318E" w:rsidRPr="00055B22" w:rsidRDefault="0044318E" w:rsidP="0044318E">
      <w:pPr>
        <w:spacing w:after="0" w:line="240" w:lineRule="auto"/>
        <w:ind w:firstLine="708"/>
        <w:jc w:val="both"/>
        <w:rPr>
          <w:rFonts w:ascii="Times New Roman" w:hAnsi="Times New Roman"/>
          <w:sz w:val="24"/>
          <w:szCs w:val="24"/>
        </w:rPr>
      </w:pPr>
      <w:r w:rsidRPr="00055B22">
        <w:rPr>
          <w:rFonts w:ascii="Times New Roman" w:hAnsi="Times New Roman"/>
          <w:sz w:val="24"/>
          <w:szCs w:val="24"/>
        </w:rPr>
        <w:t xml:space="preserve">По мелиоративному состоянию почва опытного участка слабо и среднезасоленная, тип засоления хлоридно-сульфатный, глубина залегания грунтовых вод </w:t>
      </w:r>
      <w:r w:rsidRPr="00055B22">
        <w:rPr>
          <w:rFonts w:ascii="Times New Roman" w:hAnsi="Times New Roman"/>
          <w:sz w:val="24"/>
          <w:szCs w:val="24"/>
          <w:lang w:val="kk-KZ"/>
        </w:rPr>
        <w:t xml:space="preserve">передвигается во время вегетации от 90 см до глубины 310 см метра </w:t>
      </w:r>
      <w:r w:rsidRPr="00055B22">
        <w:rPr>
          <w:rFonts w:ascii="Times New Roman" w:hAnsi="Times New Roman"/>
          <w:sz w:val="24"/>
          <w:szCs w:val="24"/>
        </w:rPr>
        <w:t>от дневной поверхности.</w:t>
      </w:r>
    </w:p>
    <w:p w:rsidR="0044318E" w:rsidRPr="00055B22" w:rsidRDefault="0044318E" w:rsidP="0044318E">
      <w:pPr>
        <w:spacing w:after="0" w:line="240" w:lineRule="auto"/>
        <w:ind w:firstLine="720"/>
        <w:jc w:val="both"/>
        <w:rPr>
          <w:rFonts w:ascii="Times New Roman" w:hAnsi="Times New Roman"/>
          <w:b/>
          <w:sz w:val="24"/>
          <w:szCs w:val="24"/>
        </w:rPr>
      </w:pPr>
      <w:r w:rsidRPr="00055B22">
        <w:rPr>
          <w:rFonts w:ascii="Times New Roman" w:hAnsi="Times New Roman"/>
          <w:sz w:val="24"/>
          <w:szCs w:val="24"/>
          <w:shd w:val="clear" w:color="auto" w:fill="FFFFFF" w:themeFill="background1"/>
        </w:rPr>
        <w:t>Уровня залегания грунтовых вод во время вегетационного периода составляло 204,6 м соответственно, и не очень придерживалось в градации уровни залегания</w:t>
      </w:r>
      <w:r w:rsidRPr="00055B22">
        <w:rPr>
          <w:rFonts w:ascii="Times New Roman" w:hAnsi="Times New Roman"/>
          <w:sz w:val="24"/>
          <w:szCs w:val="24"/>
        </w:rPr>
        <w:t xml:space="preserve"> грунтовой воды в орошаемой сероземной почве. Например, в январе месяце уровень грунтовой воды составлял 228,3 см, феврале – 123</w:t>
      </w:r>
      <w:r w:rsidRPr="00055B22">
        <w:rPr>
          <w:rFonts w:ascii="Times New Roman" w:hAnsi="Times New Roman"/>
          <w:sz w:val="24"/>
          <w:szCs w:val="24"/>
          <w:lang w:val="kk-KZ"/>
        </w:rPr>
        <w:t>,0</w:t>
      </w:r>
      <w:r w:rsidRPr="00055B22">
        <w:rPr>
          <w:rFonts w:ascii="Times New Roman" w:hAnsi="Times New Roman"/>
          <w:sz w:val="24"/>
          <w:szCs w:val="24"/>
        </w:rPr>
        <w:t xml:space="preserve"> см, марте – 104,0 см, апреле – 131,3 см, мае – 164,6 см, июне 217,0 см, июле месяце 263,3 см</w:t>
      </w:r>
      <w:r w:rsidRPr="00055B22">
        <w:rPr>
          <w:rFonts w:ascii="Times New Roman" w:hAnsi="Times New Roman"/>
          <w:sz w:val="24"/>
          <w:szCs w:val="24"/>
          <w:lang w:val="kk-KZ"/>
        </w:rPr>
        <w:t xml:space="preserve">, августе 291,6 см сентябре 318,5,6 см </w:t>
      </w:r>
      <w:r w:rsidRPr="00055B22">
        <w:rPr>
          <w:rStyle w:val="afb"/>
          <w:rFonts w:ascii="Times New Roman" w:hAnsi="Times New Roman"/>
          <w:b w:val="0"/>
          <w:sz w:val="24"/>
          <w:szCs w:val="24"/>
          <w:shd w:val="clear" w:color="auto" w:fill="FFFFFF"/>
        </w:rPr>
        <w:t>от поверхности земли</w:t>
      </w:r>
      <w:r w:rsidRPr="00055B22">
        <w:rPr>
          <w:rFonts w:ascii="Times New Roman" w:hAnsi="Times New Roman"/>
          <w:sz w:val="24"/>
          <w:szCs w:val="24"/>
        </w:rPr>
        <w:t>, учетными на каждой делянке являются средние четыре рядка.</w:t>
      </w:r>
    </w:p>
    <w:p w:rsidR="0044318E" w:rsidRPr="00055B22" w:rsidRDefault="0044318E" w:rsidP="0044318E">
      <w:pPr>
        <w:spacing w:after="0" w:line="240" w:lineRule="auto"/>
        <w:ind w:firstLine="709"/>
        <w:jc w:val="both"/>
        <w:rPr>
          <w:rFonts w:ascii="Times New Roman" w:hAnsi="Times New Roman"/>
          <w:sz w:val="24"/>
          <w:szCs w:val="24"/>
        </w:rPr>
      </w:pPr>
      <w:r w:rsidRPr="00055B22">
        <w:rPr>
          <w:rFonts w:ascii="Times New Roman" w:hAnsi="Times New Roman"/>
          <w:sz w:val="24"/>
          <w:szCs w:val="24"/>
        </w:rPr>
        <w:t xml:space="preserve"> </w:t>
      </w:r>
    </w:p>
    <w:p w:rsidR="0044318E" w:rsidRPr="00055B22" w:rsidRDefault="0044318E" w:rsidP="0044318E">
      <w:pPr>
        <w:pStyle w:val="a3"/>
        <w:ind w:firstLine="709"/>
        <w:jc w:val="both"/>
        <w:rPr>
          <w:rFonts w:ascii="Times New Roman" w:hAnsi="Times New Roman"/>
          <w:sz w:val="24"/>
          <w:szCs w:val="24"/>
          <w:lang w:val="kk-KZ"/>
        </w:rPr>
      </w:pPr>
      <w:r w:rsidRPr="00055B22">
        <w:rPr>
          <w:rFonts w:ascii="Times New Roman" w:hAnsi="Times New Roman"/>
          <w:sz w:val="24"/>
          <w:szCs w:val="24"/>
        </w:rPr>
        <w:lastRenderedPageBreak/>
        <w:t xml:space="preserve">3. Тагаев А.М. –научный сотрудник, </w:t>
      </w:r>
      <w:r w:rsidRPr="00055B22">
        <w:rPr>
          <w:rFonts w:ascii="Times New Roman" w:hAnsi="Times New Roman"/>
          <w:sz w:val="24"/>
          <w:szCs w:val="24"/>
          <w:lang w:val="kk-KZ"/>
        </w:rPr>
        <w:t>кандидат с-х наук.</w:t>
      </w:r>
    </w:p>
    <w:p w:rsidR="0044318E" w:rsidRPr="00055B22" w:rsidRDefault="0044318E" w:rsidP="0044318E">
      <w:pPr>
        <w:spacing w:after="0" w:line="240" w:lineRule="auto"/>
        <w:ind w:firstLine="709"/>
        <w:jc w:val="both"/>
        <w:rPr>
          <w:rFonts w:ascii="Times New Roman" w:hAnsi="Times New Roman"/>
          <w:bCs/>
          <w:sz w:val="24"/>
          <w:szCs w:val="24"/>
          <w:lang w:val="kk-KZ"/>
        </w:rPr>
      </w:pPr>
      <w:r w:rsidRPr="00055B22">
        <w:rPr>
          <w:rFonts w:ascii="Times New Roman" w:hAnsi="Times New Roman"/>
          <w:sz w:val="24"/>
          <w:szCs w:val="24"/>
          <w:lang w:val="kk-KZ"/>
        </w:rPr>
        <w:t xml:space="preserve">Вопрос: </w:t>
      </w:r>
      <w:r w:rsidRPr="00055B22">
        <w:rPr>
          <w:rFonts w:ascii="Times New Roman" w:hAnsi="Times New Roman"/>
          <w:sz w:val="24"/>
          <w:szCs w:val="24"/>
        </w:rPr>
        <w:t>Биологическая эффективность химических препаратов против вредителей хлопчатника</w:t>
      </w:r>
      <w:r w:rsidRPr="00055B22">
        <w:rPr>
          <w:rFonts w:ascii="Times New Roman" w:hAnsi="Times New Roman"/>
          <w:sz w:val="24"/>
          <w:szCs w:val="24"/>
          <w:lang w:val="kk-KZ"/>
        </w:rPr>
        <w:t>?</w:t>
      </w:r>
    </w:p>
    <w:p w:rsidR="0044318E" w:rsidRPr="00055B22" w:rsidRDefault="0044318E" w:rsidP="0044318E">
      <w:pPr>
        <w:spacing w:after="0" w:line="240" w:lineRule="auto"/>
        <w:ind w:firstLine="707"/>
        <w:jc w:val="both"/>
        <w:rPr>
          <w:rFonts w:ascii="Times New Roman" w:hAnsi="Times New Roman"/>
          <w:sz w:val="24"/>
          <w:szCs w:val="24"/>
        </w:rPr>
      </w:pPr>
      <w:r w:rsidRPr="00055B22">
        <w:rPr>
          <w:rFonts w:ascii="Times New Roman" w:hAnsi="Times New Roman"/>
          <w:bCs/>
          <w:sz w:val="24"/>
          <w:szCs w:val="24"/>
        </w:rPr>
        <w:t>Ответ:</w:t>
      </w:r>
      <w:r w:rsidRPr="00055B22">
        <w:rPr>
          <w:rFonts w:ascii="Times New Roman" w:hAnsi="Times New Roman"/>
          <w:b/>
          <w:bCs/>
          <w:sz w:val="24"/>
          <w:szCs w:val="24"/>
        </w:rPr>
        <w:t xml:space="preserve"> </w:t>
      </w:r>
      <w:r w:rsidRPr="00055B22">
        <w:rPr>
          <w:rFonts w:ascii="Times New Roman" w:hAnsi="Times New Roman"/>
          <w:sz w:val="24"/>
          <w:szCs w:val="24"/>
        </w:rPr>
        <w:t>В 2018-2020 годы при достижении заражения опытного участка порога вредоносности произведена обработка опытного участка зарубежными инсектицидами: Карат Голд, к.э. (лямбда-цигалотрин 100 г/л, Сиником Агро Ко., ЛТД, Китай),  Абактин 3,6 к.э. (абамектин, 36 г/л, Сиником Агро Ко., ЛТД, Китай), Солам, с.к. (тиаметоксам, 141 г/л + лямбда –цигалотрин, 106 г/л, Шандонг Вейфанг Ренбоу Кемикал Ко. ЛТД, Китай), Белт, к.с. (480 г/л флубендиамид, Байер КропСайенс АГ, Германия), Проклэйм Фит 450 в.к, (эмамектинтин бензоат, 50 г/кг + луфенурон 400 г/кг, Сингента Кроп Протекшн АГ, Швейцария), Кораген к.с. (хлорантранилипрол, 200 г/л, Дюпон Интернэшнл Оперейшнз Сарл, Швейцария) и отечественным инсектицидом Инсект, с.к. (тиаметоксам, 141 г/л + лямбда –цигалотрин, 106 г/л, ТОО «Астана-Нан», Республика Казахстан).</w:t>
      </w:r>
    </w:p>
    <w:p w:rsidR="0044318E" w:rsidRPr="00055B22" w:rsidRDefault="0044318E" w:rsidP="0044318E">
      <w:pPr>
        <w:pStyle w:val="36"/>
        <w:ind w:firstLine="709"/>
        <w:jc w:val="both"/>
        <w:rPr>
          <w:rFonts w:ascii="Times New Roman" w:hAnsi="Times New Roman"/>
          <w:sz w:val="24"/>
          <w:szCs w:val="24"/>
        </w:rPr>
      </w:pPr>
      <w:r w:rsidRPr="00055B22">
        <w:rPr>
          <w:rFonts w:ascii="Times New Roman" w:hAnsi="Times New Roman"/>
          <w:sz w:val="24"/>
          <w:szCs w:val="24"/>
        </w:rPr>
        <w:t>До обработки численности яиц и гусениц на 100 растений составляла до 11-12 шт., превосходя уровень порога вредоносности. После обработки во всех испытуемых вариантах число гусениц на 100 растений стало снижаться. На 14 день учета количество гусениц находилось от 1,0 до 1,5 шт. в среднем на 100 растений, против 17,6-19,5 шт. на контрольном варианте (без обработки).</w:t>
      </w:r>
    </w:p>
    <w:p w:rsidR="0044318E" w:rsidRPr="00055B22" w:rsidRDefault="0044318E" w:rsidP="0044318E">
      <w:pPr>
        <w:pStyle w:val="36"/>
        <w:ind w:firstLine="709"/>
        <w:jc w:val="both"/>
        <w:rPr>
          <w:rFonts w:ascii="Times New Roman" w:hAnsi="Times New Roman"/>
          <w:sz w:val="24"/>
          <w:szCs w:val="24"/>
        </w:rPr>
      </w:pPr>
      <w:r w:rsidRPr="00055B22">
        <w:rPr>
          <w:rFonts w:ascii="Times New Roman" w:hAnsi="Times New Roman"/>
          <w:sz w:val="24"/>
          <w:szCs w:val="24"/>
        </w:rPr>
        <w:t>Максимальную биологическую эффективность показали инсектициды Белт, к.с., Проклэйм Фит 450 в.к, Кораген к.с.</w:t>
      </w:r>
      <w:r w:rsidRPr="00055B22">
        <w:rPr>
          <w:rFonts w:ascii="Times New Roman" w:hAnsi="Times New Roman"/>
          <w:bCs/>
          <w:sz w:val="24"/>
          <w:szCs w:val="24"/>
        </w:rPr>
        <w:t xml:space="preserve"> в испытуемых дозах</w:t>
      </w:r>
      <w:r w:rsidRPr="00055B22">
        <w:rPr>
          <w:rFonts w:ascii="Times New Roman" w:hAnsi="Times New Roman"/>
          <w:sz w:val="24"/>
          <w:szCs w:val="24"/>
        </w:rPr>
        <w:t xml:space="preserve"> против гусениц хлопковой совки на 7 и 14 сутки эффективность составила от 82,92-91,4% до 91,55-93,5%. </w:t>
      </w:r>
    </w:p>
    <w:p w:rsidR="0044318E" w:rsidRPr="00055B22" w:rsidRDefault="0044318E" w:rsidP="0044318E">
      <w:pPr>
        <w:spacing w:after="0" w:line="240" w:lineRule="auto"/>
        <w:ind w:firstLine="708"/>
        <w:jc w:val="both"/>
        <w:rPr>
          <w:rFonts w:ascii="Times New Roman" w:hAnsi="Times New Roman"/>
          <w:sz w:val="24"/>
          <w:szCs w:val="24"/>
        </w:rPr>
      </w:pPr>
    </w:p>
    <w:p w:rsidR="0044318E" w:rsidRPr="00055B22" w:rsidRDefault="0044318E" w:rsidP="0044318E">
      <w:pPr>
        <w:pStyle w:val="a3"/>
        <w:ind w:firstLine="709"/>
        <w:jc w:val="both"/>
        <w:rPr>
          <w:rFonts w:ascii="Times New Roman" w:hAnsi="Times New Roman"/>
          <w:sz w:val="24"/>
          <w:szCs w:val="24"/>
        </w:rPr>
      </w:pPr>
      <w:r w:rsidRPr="00055B22">
        <w:rPr>
          <w:rFonts w:ascii="Times New Roman" w:hAnsi="Times New Roman"/>
          <w:sz w:val="24"/>
          <w:szCs w:val="24"/>
        </w:rPr>
        <w:t>4.</w:t>
      </w:r>
      <w:r w:rsidRPr="00055B22">
        <w:rPr>
          <w:rFonts w:ascii="Times New Roman" w:hAnsi="Times New Roman"/>
          <w:sz w:val="24"/>
          <w:szCs w:val="24"/>
          <w:lang w:val="kk-KZ"/>
        </w:rPr>
        <w:t xml:space="preserve"> Сейдалиев А.- старший научный сотрудник.</w:t>
      </w:r>
    </w:p>
    <w:p w:rsidR="0044318E" w:rsidRPr="00055B22" w:rsidRDefault="0044318E" w:rsidP="0044318E">
      <w:pPr>
        <w:spacing w:after="0" w:line="240" w:lineRule="auto"/>
        <w:ind w:firstLine="709"/>
        <w:jc w:val="both"/>
        <w:rPr>
          <w:rFonts w:ascii="Times New Roman" w:hAnsi="Times New Roman"/>
          <w:bCs/>
          <w:sz w:val="24"/>
          <w:szCs w:val="24"/>
        </w:rPr>
      </w:pPr>
      <w:r w:rsidRPr="00055B22">
        <w:rPr>
          <w:rFonts w:ascii="Times New Roman" w:hAnsi="Times New Roman"/>
          <w:sz w:val="24"/>
          <w:szCs w:val="24"/>
          <w:lang w:val="kk-KZ"/>
        </w:rPr>
        <w:t xml:space="preserve">Вопрос: </w:t>
      </w:r>
      <w:r w:rsidRPr="00055B22">
        <w:rPr>
          <w:rFonts w:ascii="Times New Roman" w:hAnsi="Times New Roman"/>
          <w:sz w:val="24"/>
          <w:szCs w:val="24"/>
        </w:rPr>
        <w:t>Токсическое действие химических препаратов на энтомофаги вредителей хлопчатника</w:t>
      </w:r>
      <w:r w:rsidRPr="00055B22">
        <w:rPr>
          <w:rFonts w:ascii="Times New Roman" w:hAnsi="Times New Roman"/>
          <w:sz w:val="24"/>
          <w:szCs w:val="24"/>
          <w:lang w:val="kk-KZ"/>
        </w:rPr>
        <w:t>?</w:t>
      </w:r>
    </w:p>
    <w:p w:rsidR="0044318E" w:rsidRPr="00055B22" w:rsidRDefault="0044318E" w:rsidP="0044318E">
      <w:pPr>
        <w:spacing w:after="0" w:line="240" w:lineRule="auto"/>
        <w:ind w:firstLine="709"/>
        <w:jc w:val="both"/>
        <w:rPr>
          <w:rFonts w:ascii="Times New Roman" w:hAnsi="Times New Roman"/>
          <w:sz w:val="24"/>
          <w:szCs w:val="24"/>
        </w:rPr>
      </w:pPr>
      <w:r w:rsidRPr="00055B22">
        <w:rPr>
          <w:rFonts w:ascii="Times New Roman" w:hAnsi="Times New Roman"/>
          <w:bCs/>
          <w:sz w:val="24"/>
          <w:szCs w:val="24"/>
        </w:rPr>
        <w:t>Ответ:</w:t>
      </w:r>
      <w:r w:rsidRPr="00055B22">
        <w:rPr>
          <w:rFonts w:ascii="Times New Roman" w:hAnsi="Times New Roman"/>
          <w:sz w:val="24"/>
          <w:szCs w:val="24"/>
        </w:rPr>
        <w:t xml:space="preserve"> Учёты показали следующее: у имаго бракона и личинок златоглазки  смертность не отмечалась при опрыскивании препаратами Авант, к.э.,  Проклэйм Фит 450, в.г. и Кораген к.с. через 2-3 дня. Длительность остаточного действия этих же инсектицидов на имаго трихограммы составили 9-13 дней, когда как длительность действия препаратов Вертимек 018, к.э., Би 58 новый, 40% к.э., Оберон Рапид, с.к. и Инсект, с.к. составили 18-20 дней соответственно.</w:t>
      </w:r>
    </w:p>
    <w:p w:rsidR="0044318E" w:rsidRPr="00055B22" w:rsidRDefault="0044318E" w:rsidP="0044318E">
      <w:pPr>
        <w:spacing w:after="0" w:line="240" w:lineRule="auto"/>
        <w:ind w:firstLine="709"/>
        <w:jc w:val="both"/>
        <w:rPr>
          <w:rFonts w:ascii="Times New Roman" w:hAnsi="Times New Roman"/>
          <w:sz w:val="24"/>
          <w:szCs w:val="24"/>
        </w:rPr>
      </w:pPr>
      <w:r w:rsidRPr="00055B22">
        <w:rPr>
          <w:rFonts w:ascii="Times New Roman" w:hAnsi="Times New Roman"/>
          <w:sz w:val="24"/>
          <w:szCs w:val="24"/>
        </w:rPr>
        <w:t xml:space="preserve">В интегрированной системе защиты растений предусматривается применение всех существующих способов борьбы. Особенно важную роль играет совместимость применения химического и биологических методов. </w:t>
      </w:r>
    </w:p>
    <w:p w:rsidR="0044318E" w:rsidRPr="00055B22" w:rsidRDefault="0044318E" w:rsidP="0044318E">
      <w:pPr>
        <w:spacing w:after="0" w:line="240" w:lineRule="auto"/>
        <w:ind w:firstLine="709"/>
        <w:jc w:val="both"/>
        <w:rPr>
          <w:rFonts w:ascii="Times New Roman" w:hAnsi="Times New Roman"/>
          <w:sz w:val="24"/>
          <w:szCs w:val="24"/>
        </w:rPr>
      </w:pPr>
      <w:r w:rsidRPr="00055B22">
        <w:rPr>
          <w:rFonts w:ascii="Times New Roman" w:hAnsi="Times New Roman"/>
          <w:sz w:val="24"/>
          <w:szCs w:val="24"/>
        </w:rPr>
        <w:t xml:space="preserve">Исходя из этого, изучение совместного применения химических препаратов и лабораторных популяций энтомофагов является актуальным. В решении этой проблемы является необходимым определение сроков применения лабораторных популяций энтомофагов трихограммы, бракона и златоглазок после применения химических препаратов. </w:t>
      </w:r>
    </w:p>
    <w:p w:rsidR="0044318E" w:rsidRPr="00055B22" w:rsidRDefault="0044318E" w:rsidP="0044318E">
      <w:pPr>
        <w:spacing w:after="0" w:line="240" w:lineRule="auto"/>
        <w:ind w:firstLine="709"/>
        <w:jc w:val="both"/>
        <w:rPr>
          <w:rFonts w:ascii="Times New Roman" w:hAnsi="Times New Roman"/>
          <w:sz w:val="24"/>
          <w:szCs w:val="24"/>
        </w:rPr>
      </w:pPr>
      <w:r w:rsidRPr="00055B22">
        <w:rPr>
          <w:rFonts w:ascii="Times New Roman" w:hAnsi="Times New Roman"/>
          <w:sz w:val="24"/>
          <w:szCs w:val="24"/>
        </w:rPr>
        <w:t>Изучение остаточного количества пестицидов проводили общепринятой методикой</w:t>
      </w:r>
      <w:r w:rsidRPr="00055B22">
        <w:rPr>
          <w:rFonts w:ascii="Times New Roman" w:hAnsi="Times New Roman"/>
          <w:sz w:val="24"/>
          <w:szCs w:val="24"/>
          <w:lang w:val="uz-Cyrl-UZ"/>
        </w:rPr>
        <w:t>.</w:t>
      </w:r>
      <w:r w:rsidRPr="00055B22">
        <w:rPr>
          <w:rFonts w:ascii="Times New Roman" w:hAnsi="Times New Roman"/>
          <w:sz w:val="24"/>
          <w:szCs w:val="24"/>
        </w:rPr>
        <w:t xml:space="preserve"> При этом препаратами опрыскивали растения и каждые 24 часа отрывали лист, помещали в банки и выпускали энтомофаги (трихограмму, бракон, златоглазку) и определяли остаточное действие препаратов. Опыты по определению остаточного действия проводили в течение 1-25 дней (до окончания остаточного действия).</w:t>
      </w:r>
    </w:p>
    <w:p w:rsidR="0044318E" w:rsidRPr="00055B22" w:rsidRDefault="0044318E" w:rsidP="0044318E">
      <w:pPr>
        <w:spacing w:after="0" w:line="240" w:lineRule="auto"/>
        <w:ind w:firstLine="709"/>
        <w:jc w:val="both"/>
        <w:rPr>
          <w:rFonts w:ascii="Times New Roman" w:hAnsi="Times New Roman"/>
          <w:sz w:val="24"/>
          <w:szCs w:val="24"/>
        </w:rPr>
      </w:pPr>
      <w:r w:rsidRPr="00055B22">
        <w:rPr>
          <w:rFonts w:ascii="Times New Roman" w:hAnsi="Times New Roman"/>
          <w:sz w:val="24"/>
          <w:szCs w:val="24"/>
        </w:rPr>
        <w:t>Результаты исследований показали, что среди энтомофагов более высокой чувствительностью к химическим препаратом обладает трихограмма. Самым безвредным по отношению к ней оказалась сера. После двух дней применения серы можно расселять трихограмму, остаточное действие остальных препаратов составляет 8-20 дней</w:t>
      </w:r>
      <w:r w:rsidRPr="00055B22">
        <w:rPr>
          <w:rFonts w:ascii="Times New Roman" w:hAnsi="Times New Roman"/>
          <w:color w:val="FF0000"/>
          <w:sz w:val="24"/>
          <w:szCs w:val="24"/>
        </w:rPr>
        <w:t>.</w:t>
      </w:r>
      <w:r w:rsidRPr="00055B22">
        <w:rPr>
          <w:rFonts w:ascii="Times New Roman" w:hAnsi="Times New Roman"/>
          <w:sz w:val="24"/>
          <w:szCs w:val="24"/>
        </w:rPr>
        <w:t xml:space="preserve"> </w:t>
      </w:r>
    </w:p>
    <w:p w:rsidR="0044318E" w:rsidRDefault="0044318E" w:rsidP="0044318E">
      <w:pPr>
        <w:spacing w:after="0" w:line="240" w:lineRule="auto"/>
        <w:ind w:firstLine="709"/>
        <w:jc w:val="both"/>
        <w:rPr>
          <w:rFonts w:ascii="Times New Roman" w:hAnsi="Times New Roman"/>
          <w:sz w:val="24"/>
          <w:szCs w:val="24"/>
        </w:rPr>
      </w:pPr>
      <w:r w:rsidRPr="00055B22">
        <w:rPr>
          <w:rFonts w:ascii="Times New Roman" w:hAnsi="Times New Roman"/>
          <w:sz w:val="24"/>
          <w:szCs w:val="24"/>
        </w:rPr>
        <w:t xml:space="preserve">Как показывают результаты исследований бракон является более устойчив к химическим препаратам, чем трихограмма. Бракон можно расселять после двух дней применения препаратов, таких как Авант, к.э., Проклэйм Фит 450, в.г. и Кораген к.с.  </w:t>
      </w:r>
    </w:p>
    <w:p w:rsidR="0044318E" w:rsidRDefault="0044318E" w:rsidP="0044318E">
      <w:pPr>
        <w:spacing w:after="0" w:line="240" w:lineRule="auto"/>
        <w:ind w:firstLine="709"/>
        <w:jc w:val="both"/>
        <w:rPr>
          <w:rFonts w:ascii="Times New Roman" w:hAnsi="Times New Roman"/>
          <w:sz w:val="24"/>
          <w:szCs w:val="24"/>
        </w:rPr>
      </w:pPr>
    </w:p>
    <w:p w:rsidR="0044318E" w:rsidRPr="00055B22" w:rsidRDefault="0044318E" w:rsidP="0044318E">
      <w:pPr>
        <w:spacing w:after="0" w:line="240" w:lineRule="auto"/>
        <w:ind w:firstLine="709"/>
        <w:jc w:val="both"/>
        <w:rPr>
          <w:rFonts w:ascii="Times New Roman" w:hAnsi="Times New Roman"/>
          <w:sz w:val="24"/>
          <w:szCs w:val="24"/>
        </w:rPr>
      </w:pPr>
      <w:r w:rsidRPr="00055B22">
        <w:rPr>
          <w:rFonts w:ascii="Times New Roman" w:hAnsi="Times New Roman"/>
          <w:sz w:val="24"/>
          <w:szCs w:val="24"/>
        </w:rPr>
        <w:lastRenderedPageBreak/>
        <w:t xml:space="preserve">Личинки златоглазок менее устойчивы к химическим препаратам, чем бракон. Спустя 1-2 часа после применения биопрепаратов как Биослим ВТ и  Биослим </w:t>
      </w:r>
      <w:r w:rsidRPr="00055B22">
        <w:rPr>
          <w:rFonts w:ascii="Times New Roman" w:hAnsi="Times New Roman"/>
          <w:sz w:val="24"/>
          <w:szCs w:val="24"/>
          <w:lang w:val="en-US"/>
        </w:rPr>
        <w:t>BW</w:t>
      </w:r>
      <w:r w:rsidRPr="00055B22">
        <w:rPr>
          <w:rFonts w:ascii="Times New Roman" w:hAnsi="Times New Roman"/>
          <w:sz w:val="24"/>
          <w:szCs w:val="24"/>
        </w:rPr>
        <w:t xml:space="preserve"> можно выпускать энтомофаговов: трихограмму, бракона и златоглазку.     </w:t>
      </w:r>
    </w:p>
    <w:p w:rsidR="0044318E" w:rsidRPr="00055B22" w:rsidRDefault="0044318E" w:rsidP="0044318E">
      <w:pPr>
        <w:spacing w:after="0" w:line="240" w:lineRule="auto"/>
        <w:ind w:firstLine="708"/>
        <w:jc w:val="both"/>
        <w:rPr>
          <w:rFonts w:ascii="Times New Roman" w:hAnsi="Times New Roman"/>
          <w:sz w:val="24"/>
          <w:szCs w:val="24"/>
          <w:lang w:val="kk-KZ"/>
        </w:rPr>
      </w:pPr>
      <w:r w:rsidRPr="00055B22">
        <w:rPr>
          <w:rFonts w:ascii="Times New Roman" w:hAnsi="Times New Roman"/>
          <w:sz w:val="24"/>
          <w:szCs w:val="24"/>
        </w:rPr>
        <w:t>5.</w:t>
      </w:r>
      <w:r w:rsidRPr="00055B22">
        <w:rPr>
          <w:rFonts w:ascii="Times New Roman" w:hAnsi="Times New Roman"/>
          <w:sz w:val="24"/>
          <w:szCs w:val="24"/>
          <w:lang w:val="kk-KZ"/>
        </w:rPr>
        <w:t xml:space="preserve"> Дуйсен О.- младший научный сотрудник;</w:t>
      </w:r>
    </w:p>
    <w:p w:rsidR="0044318E" w:rsidRPr="00055B22" w:rsidRDefault="0044318E" w:rsidP="0044318E">
      <w:pPr>
        <w:spacing w:after="0" w:line="240" w:lineRule="auto"/>
        <w:ind w:firstLine="709"/>
        <w:jc w:val="both"/>
        <w:rPr>
          <w:rFonts w:ascii="Times New Roman" w:hAnsi="Times New Roman"/>
          <w:bCs/>
          <w:sz w:val="24"/>
          <w:szCs w:val="24"/>
        </w:rPr>
      </w:pPr>
      <w:r w:rsidRPr="00055B22">
        <w:rPr>
          <w:rFonts w:ascii="Times New Roman" w:hAnsi="Times New Roman"/>
          <w:sz w:val="24"/>
          <w:szCs w:val="24"/>
          <w:lang w:val="kk-KZ"/>
        </w:rPr>
        <w:t xml:space="preserve">Вопрос: </w:t>
      </w:r>
      <w:r w:rsidRPr="00055B22">
        <w:rPr>
          <w:rFonts w:ascii="Times New Roman" w:hAnsi="Times New Roman"/>
          <w:sz w:val="24"/>
          <w:szCs w:val="24"/>
        </w:rPr>
        <w:t>Какие результаты получены по устойчивости испытуемых сортов хлопчатника</w:t>
      </w:r>
      <w:r w:rsidRPr="00055B22">
        <w:rPr>
          <w:rFonts w:ascii="Times New Roman" w:hAnsi="Times New Roman"/>
          <w:sz w:val="24"/>
          <w:szCs w:val="24"/>
          <w:lang w:val="kk-KZ"/>
        </w:rPr>
        <w:t>?</w:t>
      </w:r>
    </w:p>
    <w:p w:rsidR="0044318E" w:rsidRPr="00055B22" w:rsidRDefault="0044318E" w:rsidP="0044318E">
      <w:pPr>
        <w:spacing w:after="0" w:line="240" w:lineRule="auto"/>
        <w:ind w:firstLine="709"/>
        <w:jc w:val="both"/>
        <w:rPr>
          <w:rFonts w:ascii="Times New Roman" w:hAnsi="Times New Roman"/>
          <w:sz w:val="24"/>
          <w:szCs w:val="24"/>
        </w:rPr>
      </w:pPr>
      <w:r w:rsidRPr="00055B22">
        <w:rPr>
          <w:rFonts w:ascii="Times New Roman" w:hAnsi="Times New Roman"/>
          <w:bCs/>
          <w:sz w:val="24"/>
          <w:szCs w:val="24"/>
        </w:rPr>
        <w:t>Ответ:</w:t>
      </w:r>
      <w:r w:rsidRPr="00055B22">
        <w:rPr>
          <w:rFonts w:ascii="Times New Roman" w:hAnsi="Times New Roman"/>
          <w:sz w:val="24"/>
          <w:szCs w:val="24"/>
        </w:rPr>
        <w:t xml:space="preserve"> Наименее устойчивыми к хлопковой совке, по нашим наблюдениям, отличались средневолокнистые сорта Мактаарал-4011, Гедера, Бухара 6 и Ан Баявут в основном первого-полуторного типа ветвления. Численность гусениц хлопковой совки на них в среднем составляло соответственно 5,7; 6,9; 8,0  гусениц/100 растений по фазам их развития.</w:t>
      </w:r>
    </w:p>
    <w:p w:rsidR="0044318E" w:rsidRPr="00055B22" w:rsidRDefault="0044318E" w:rsidP="0044318E">
      <w:pPr>
        <w:spacing w:after="0" w:line="240" w:lineRule="auto"/>
        <w:ind w:firstLine="709"/>
        <w:jc w:val="both"/>
        <w:rPr>
          <w:rFonts w:ascii="Times New Roman" w:hAnsi="Times New Roman"/>
          <w:color w:val="FF0000"/>
          <w:sz w:val="24"/>
          <w:szCs w:val="24"/>
        </w:rPr>
      </w:pPr>
      <w:r w:rsidRPr="00055B22">
        <w:rPr>
          <w:rFonts w:ascii="Times New Roman" w:hAnsi="Times New Roman"/>
          <w:sz w:val="24"/>
          <w:szCs w:val="24"/>
        </w:rPr>
        <w:t xml:space="preserve">В 2019-2020 годы были продолжены исследования по устойчивости раздичных сортов хлопчатника к повреждению сосущими вредителями. Учеты проводили проводились на селекционных посевах хлопчатника ТОО «СХОС хлопководства и бахчеводства». </w:t>
      </w:r>
    </w:p>
    <w:p w:rsidR="0044318E" w:rsidRPr="00055B22" w:rsidRDefault="0044318E" w:rsidP="0044318E">
      <w:pPr>
        <w:pStyle w:val="a3"/>
        <w:ind w:firstLine="709"/>
        <w:jc w:val="both"/>
        <w:rPr>
          <w:rFonts w:ascii="Times New Roman" w:hAnsi="Times New Roman"/>
          <w:sz w:val="24"/>
          <w:szCs w:val="24"/>
        </w:rPr>
      </w:pPr>
      <w:r w:rsidRPr="00055B22">
        <w:rPr>
          <w:rFonts w:ascii="Times New Roman" w:hAnsi="Times New Roman"/>
          <w:sz w:val="24"/>
          <w:szCs w:val="24"/>
        </w:rPr>
        <w:t>Устойчивость по отношению к сосущим вредителям исследовали  на 10-ти сортах отечественных и зарубежных стран.</w:t>
      </w:r>
    </w:p>
    <w:p w:rsidR="0044318E" w:rsidRPr="00055B22" w:rsidRDefault="0044318E" w:rsidP="0044318E">
      <w:pPr>
        <w:pStyle w:val="a3"/>
        <w:ind w:firstLine="709"/>
        <w:jc w:val="both"/>
        <w:rPr>
          <w:rFonts w:ascii="Times New Roman" w:hAnsi="Times New Roman"/>
          <w:sz w:val="24"/>
          <w:szCs w:val="24"/>
        </w:rPr>
      </w:pPr>
      <w:r w:rsidRPr="00055B22">
        <w:rPr>
          <w:rFonts w:ascii="Times New Roman" w:hAnsi="Times New Roman"/>
          <w:sz w:val="24"/>
          <w:szCs w:val="24"/>
        </w:rPr>
        <w:t>Учёты  по заселенности тлей и паутинным клещем проводили  в течение вегетации, обобщали, выводили среднее количество и процент заселяемости.</w:t>
      </w:r>
    </w:p>
    <w:p w:rsidR="0044318E" w:rsidRPr="00055B22" w:rsidRDefault="0044318E" w:rsidP="0044318E">
      <w:pPr>
        <w:pStyle w:val="a3"/>
        <w:ind w:firstLine="709"/>
        <w:jc w:val="both"/>
        <w:rPr>
          <w:rFonts w:ascii="Times New Roman" w:hAnsi="Times New Roman"/>
          <w:sz w:val="24"/>
          <w:szCs w:val="24"/>
        </w:rPr>
      </w:pPr>
      <w:r w:rsidRPr="00055B22">
        <w:rPr>
          <w:rFonts w:ascii="Times New Roman" w:hAnsi="Times New Roman"/>
          <w:sz w:val="24"/>
          <w:szCs w:val="24"/>
        </w:rPr>
        <w:t xml:space="preserve">На сортах 16-01, 16-02, 16-03, 16-04, 16-07 заселённость паутинным клещом была выше, средняя заражаемость составила от 23,1% до 26,0% в 2019 году и от 22,4% до 23,6% в 2020 году.  Наименьшую заражённость 18,9%  в 2019 году и 18,6% в 2020 году имели местные сорта М-4011, Береке 07 – 20,2% -в 2019 году и 19,3% в 2020 году и Узбекские сорта Бухара-6 – 19,1% - в 2019 году и 18,7% - в 2020 году, Ан Баяут – 20,6% - в 2019 году  и 19,4% - в 2020 году и израильский сорт Гедера – 21,3% - в 2019 году и 22,1% в 2020 году. </w:t>
      </w:r>
    </w:p>
    <w:p w:rsidR="0044318E" w:rsidRPr="00055B22" w:rsidRDefault="0044318E" w:rsidP="0044318E">
      <w:pPr>
        <w:spacing w:after="0" w:line="240" w:lineRule="auto"/>
        <w:ind w:firstLine="709"/>
        <w:jc w:val="both"/>
        <w:rPr>
          <w:rFonts w:ascii="Times New Roman" w:hAnsi="Times New Roman"/>
          <w:sz w:val="24"/>
          <w:szCs w:val="24"/>
        </w:rPr>
      </w:pPr>
      <w:r w:rsidRPr="00055B22">
        <w:rPr>
          <w:rFonts w:ascii="Times New Roman" w:hAnsi="Times New Roman"/>
          <w:sz w:val="24"/>
          <w:szCs w:val="24"/>
        </w:rPr>
        <w:t xml:space="preserve">Заселённость тлями наиболее высокий процент был отмечен на местных сортах М-4011 – 53,2%, Береке 07 – 45,4%, наиболее низкая заселённость отмечалась на сортах Гедера 36,1% и Бухара-6 – 36,3% в 2019 году и наиболее высокая заселенность тлями в 2020 году отмечена на сортах М-4011- 46,2% и сымая низкая заселенность на сорте Бухара-6 – 35,4%.  </w:t>
      </w:r>
    </w:p>
    <w:p w:rsidR="0044318E" w:rsidRPr="00055B22" w:rsidRDefault="0044318E" w:rsidP="0044318E">
      <w:pPr>
        <w:spacing w:after="0" w:line="240" w:lineRule="auto"/>
        <w:ind w:firstLine="708"/>
        <w:jc w:val="both"/>
        <w:rPr>
          <w:rFonts w:ascii="Times New Roman" w:hAnsi="Times New Roman"/>
          <w:bCs/>
          <w:sz w:val="24"/>
          <w:szCs w:val="24"/>
        </w:rPr>
      </w:pPr>
      <w:r w:rsidRPr="00055B22">
        <w:rPr>
          <w:rFonts w:ascii="Times New Roman" w:hAnsi="Times New Roman"/>
          <w:bCs/>
          <w:sz w:val="24"/>
          <w:szCs w:val="24"/>
        </w:rPr>
        <w:t>Были заданы еще несколько вопросов, на которые исполнитель дал положительные ответы.</w:t>
      </w:r>
    </w:p>
    <w:p w:rsidR="0044318E" w:rsidRPr="00055B22" w:rsidRDefault="0044318E" w:rsidP="0044318E">
      <w:pPr>
        <w:spacing w:after="0" w:line="240" w:lineRule="auto"/>
        <w:jc w:val="center"/>
        <w:rPr>
          <w:rFonts w:ascii="Times New Roman" w:hAnsi="Times New Roman"/>
          <w:bCs/>
          <w:sz w:val="24"/>
          <w:szCs w:val="24"/>
          <w:lang w:val="kk-KZ"/>
        </w:rPr>
      </w:pPr>
    </w:p>
    <w:p w:rsidR="0044318E" w:rsidRPr="00055B22" w:rsidRDefault="0044318E" w:rsidP="0044318E">
      <w:pPr>
        <w:spacing w:after="0" w:line="240" w:lineRule="auto"/>
        <w:jc w:val="center"/>
        <w:rPr>
          <w:rFonts w:ascii="Times New Roman" w:hAnsi="Times New Roman"/>
          <w:bCs/>
          <w:sz w:val="24"/>
          <w:szCs w:val="24"/>
        </w:rPr>
      </w:pPr>
      <w:r w:rsidRPr="00055B22">
        <w:rPr>
          <w:rFonts w:ascii="Times New Roman" w:hAnsi="Times New Roman"/>
          <w:bCs/>
          <w:sz w:val="24"/>
          <w:szCs w:val="24"/>
        </w:rPr>
        <w:t>Постановили:</w:t>
      </w:r>
    </w:p>
    <w:p w:rsidR="0044318E" w:rsidRPr="00055B22" w:rsidRDefault="0044318E" w:rsidP="0044318E">
      <w:pPr>
        <w:pStyle w:val="12"/>
        <w:ind w:firstLine="709"/>
        <w:jc w:val="both"/>
        <w:rPr>
          <w:rFonts w:ascii="Times New Roman" w:hAnsi="Times New Roman"/>
          <w:sz w:val="24"/>
          <w:szCs w:val="24"/>
        </w:rPr>
      </w:pPr>
      <w:r w:rsidRPr="00055B22">
        <w:rPr>
          <w:rFonts w:ascii="Times New Roman" w:hAnsi="Times New Roman"/>
          <w:bCs/>
          <w:sz w:val="24"/>
          <w:szCs w:val="24"/>
        </w:rPr>
        <w:t xml:space="preserve">Утвердить </w:t>
      </w:r>
      <w:r w:rsidRPr="00055B22">
        <w:rPr>
          <w:rFonts w:ascii="Times New Roman" w:hAnsi="Times New Roman"/>
          <w:sz w:val="24"/>
          <w:szCs w:val="24"/>
        </w:rPr>
        <w:t>заключительный отчет за 2018-2020 год по тематике НИОКР по бюджетной программе 267 «Повышение доступности знаний и научных исследований» в рамках научно-технической программы «Разработка рекомендаций по совершенствованию технологии выращивания хлопчатника в условиях Южно-Казахстанской области и по повышению эффективности контроля особо опасных вредителей хлопчатника (химического, биологического и др.)», по проекту «</w:t>
      </w:r>
      <w:r w:rsidRPr="00055B22">
        <w:rPr>
          <w:rFonts w:ascii="Times New Roman" w:hAnsi="Times New Roman"/>
          <w:sz w:val="24"/>
          <w:szCs w:val="24"/>
          <w:lang w:val="kk-KZ"/>
        </w:rPr>
        <w:t>Трансферт зарубежных технологий возделывания хлопчатника по повышению урожайности и применение эффективных методов защиты от особо опасных вредителей</w:t>
      </w:r>
      <w:r w:rsidRPr="00055B22">
        <w:rPr>
          <w:rFonts w:ascii="Times New Roman" w:hAnsi="Times New Roman"/>
          <w:sz w:val="24"/>
          <w:szCs w:val="24"/>
        </w:rPr>
        <w:t>»</w:t>
      </w:r>
      <w:r w:rsidRPr="00055B22">
        <w:rPr>
          <w:rFonts w:ascii="Times New Roman" w:hAnsi="Times New Roman"/>
          <w:bCs/>
          <w:sz w:val="24"/>
          <w:szCs w:val="24"/>
        </w:rPr>
        <w:t>с учетом замечании и предложений.</w:t>
      </w:r>
    </w:p>
    <w:p w:rsidR="0044318E" w:rsidRPr="00055B22" w:rsidRDefault="0044318E" w:rsidP="0044318E">
      <w:pPr>
        <w:spacing w:after="0" w:line="240" w:lineRule="auto"/>
        <w:jc w:val="both"/>
        <w:rPr>
          <w:rFonts w:ascii="Times New Roman" w:hAnsi="Times New Roman"/>
          <w:bCs/>
          <w:color w:val="000000"/>
          <w:sz w:val="24"/>
          <w:szCs w:val="24"/>
        </w:rPr>
      </w:pPr>
    </w:p>
    <w:p w:rsidR="0044318E" w:rsidRPr="00055B22" w:rsidRDefault="0044318E" w:rsidP="0044318E">
      <w:pPr>
        <w:spacing w:after="0" w:line="240" w:lineRule="auto"/>
        <w:ind w:firstLine="709"/>
        <w:jc w:val="both"/>
        <w:rPr>
          <w:rFonts w:ascii="Times New Roman" w:hAnsi="Times New Roman"/>
          <w:bCs/>
          <w:sz w:val="24"/>
          <w:szCs w:val="24"/>
        </w:rPr>
      </w:pPr>
      <w:r w:rsidRPr="00055B22">
        <w:rPr>
          <w:rFonts w:ascii="Times New Roman" w:hAnsi="Times New Roman"/>
          <w:bCs/>
          <w:sz w:val="24"/>
          <w:szCs w:val="24"/>
        </w:rPr>
        <w:t xml:space="preserve">Председатель </w:t>
      </w:r>
    </w:p>
    <w:p w:rsidR="0044318E" w:rsidRPr="00055B22" w:rsidRDefault="0044318E" w:rsidP="0044318E">
      <w:pPr>
        <w:spacing w:after="0" w:line="240" w:lineRule="auto"/>
        <w:ind w:firstLine="709"/>
        <w:jc w:val="both"/>
        <w:rPr>
          <w:rFonts w:ascii="Times New Roman" w:hAnsi="Times New Roman"/>
          <w:bCs/>
          <w:sz w:val="24"/>
          <w:szCs w:val="24"/>
        </w:rPr>
      </w:pPr>
      <w:r w:rsidRPr="00055B22">
        <w:rPr>
          <w:rFonts w:ascii="Times New Roman" w:hAnsi="Times New Roman"/>
          <w:bCs/>
          <w:sz w:val="24"/>
          <w:szCs w:val="24"/>
        </w:rPr>
        <w:t xml:space="preserve">ученого совета:                                   </w:t>
      </w:r>
      <w:r w:rsidRPr="00055B22">
        <w:rPr>
          <w:rFonts w:ascii="Times New Roman" w:hAnsi="Times New Roman"/>
          <w:bCs/>
          <w:sz w:val="24"/>
          <w:szCs w:val="24"/>
          <w:lang w:val="kk-KZ"/>
        </w:rPr>
        <w:t xml:space="preserve"> </w:t>
      </w:r>
      <w:r w:rsidRPr="00055B22">
        <w:rPr>
          <w:rFonts w:ascii="Times New Roman" w:hAnsi="Times New Roman"/>
          <w:bCs/>
          <w:sz w:val="24"/>
          <w:szCs w:val="24"/>
        </w:rPr>
        <w:t xml:space="preserve">                       О.</w:t>
      </w:r>
      <w:r w:rsidRPr="00055B22">
        <w:rPr>
          <w:rFonts w:ascii="Times New Roman" w:hAnsi="Times New Roman"/>
          <w:bCs/>
          <w:sz w:val="24"/>
          <w:szCs w:val="24"/>
          <w:lang w:val="kk-KZ"/>
        </w:rPr>
        <w:t xml:space="preserve"> </w:t>
      </w:r>
      <w:r w:rsidRPr="00055B22">
        <w:rPr>
          <w:rFonts w:ascii="Times New Roman" w:hAnsi="Times New Roman"/>
          <w:bCs/>
          <w:sz w:val="24"/>
          <w:szCs w:val="24"/>
        </w:rPr>
        <w:t>Бигараев</w:t>
      </w:r>
    </w:p>
    <w:p w:rsidR="0044318E" w:rsidRPr="00055B22" w:rsidRDefault="0044318E" w:rsidP="0044318E">
      <w:pPr>
        <w:spacing w:after="0" w:line="240" w:lineRule="auto"/>
        <w:ind w:firstLine="709"/>
        <w:jc w:val="both"/>
        <w:rPr>
          <w:rFonts w:ascii="Times New Roman" w:hAnsi="Times New Roman"/>
          <w:bCs/>
          <w:sz w:val="24"/>
          <w:szCs w:val="24"/>
        </w:rPr>
      </w:pPr>
    </w:p>
    <w:p w:rsidR="0044318E" w:rsidRDefault="0044318E" w:rsidP="0044318E">
      <w:pPr>
        <w:spacing w:after="0" w:line="240" w:lineRule="auto"/>
        <w:ind w:firstLine="709"/>
        <w:jc w:val="both"/>
        <w:rPr>
          <w:rFonts w:ascii="Times New Roman" w:hAnsi="Times New Roman"/>
          <w:bCs/>
          <w:sz w:val="24"/>
          <w:szCs w:val="24"/>
        </w:rPr>
      </w:pPr>
      <w:r w:rsidRPr="00055B22">
        <w:rPr>
          <w:rFonts w:ascii="Times New Roman" w:hAnsi="Times New Roman"/>
          <w:bCs/>
          <w:sz w:val="24"/>
          <w:szCs w:val="24"/>
        </w:rPr>
        <w:t>Секретарь:                                                                   А.</w:t>
      </w:r>
      <w:r w:rsidRPr="00055B22">
        <w:rPr>
          <w:rFonts w:ascii="Times New Roman" w:hAnsi="Times New Roman"/>
          <w:bCs/>
          <w:sz w:val="24"/>
          <w:szCs w:val="24"/>
          <w:lang w:val="kk-KZ"/>
        </w:rPr>
        <w:t xml:space="preserve"> </w:t>
      </w:r>
      <w:r w:rsidRPr="00055B22">
        <w:rPr>
          <w:rFonts w:ascii="Times New Roman" w:hAnsi="Times New Roman"/>
          <w:bCs/>
          <w:sz w:val="24"/>
          <w:szCs w:val="24"/>
        </w:rPr>
        <w:t>Костаков</w:t>
      </w:r>
    </w:p>
    <w:p w:rsidR="0044318E" w:rsidRPr="00055B22" w:rsidRDefault="0044318E" w:rsidP="0044318E">
      <w:pPr>
        <w:rPr>
          <w:sz w:val="24"/>
          <w:szCs w:val="24"/>
        </w:rPr>
      </w:pPr>
    </w:p>
    <w:p w:rsidR="0044318E" w:rsidRPr="00055B22" w:rsidRDefault="0044318E" w:rsidP="0044318E">
      <w:pPr>
        <w:rPr>
          <w:sz w:val="24"/>
          <w:szCs w:val="24"/>
        </w:rPr>
        <w:sectPr w:rsidR="0044318E" w:rsidRPr="00055B22" w:rsidSect="00560C5C">
          <w:footerReference w:type="default" r:id="rId149"/>
          <w:pgSz w:w="11906" w:h="16838" w:code="9"/>
          <w:pgMar w:top="1134" w:right="851" w:bottom="1134" w:left="1701" w:header="709" w:footer="709" w:gutter="0"/>
          <w:paperSrc w:first="7" w:other="7"/>
          <w:pgNumType w:start="268"/>
          <w:cols w:space="708"/>
          <w:docGrid w:linePitch="360"/>
        </w:sectPr>
      </w:pPr>
    </w:p>
    <w:p w:rsidR="0044318E" w:rsidRPr="005D3F6D" w:rsidRDefault="0044318E" w:rsidP="0044318E">
      <w:pPr>
        <w:pStyle w:val="a8"/>
        <w:rPr>
          <w:b/>
          <w:sz w:val="24"/>
          <w:szCs w:val="24"/>
        </w:rPr>
      </w:pPr>
      <w:r w:rsidRPr="005D3F6D">
        <w:rPr>
          <w:b/>
          <w:sz w:val="24"/>
          <w:szCs w:val="24"/>
        </w:rPr>
        <w:lastRenderedPageBreak/>
        <w:t>ПРИЛОЖЕНИЕ 18</w:t>
      </w:r>
    </w:p>
    <w:p w:rsidR="0044318E" w:rsidRPr="00F5100E" w:rsidRDefault="0044318E" w:rsidP="0044318E">
      <w:pPr>
        <w:pStyle w:val="a3"/>
        <w:suppressAutoHyphens/>
        <w:jc w:val="center"/>
        <w:rPr>
          <w:rFonts w:ascii="Times New Roman" w:hAnsi="Times New Roman"/>
          <w:b/>
          <w:sz w:val="20"/>
          <w:szCs w:val="20"/>
        </w:rPr>
      </w:pPr>
    </w:p>
    <w:p w:rsidR="0044318E" w:rsidRPr="005D3F6D" w:rsidRDefault="0044318E" w:rsidP="0044318E">
      <w:pPr>
        <w:pStyle w:val="a3"/>
        <w:suppressAutoHyphens/>
        <w:jc w:val="center"/>
        <w:rPr>
          <w:rFonts w:ascii="Times New Roman" w:hAnsi="Times New Roman"/>
          <w:b/>
          <w:sz w:val="24"/>
          <w:szCs w:val="24"/>
        </w:rPr>
      </w:pPr>
      <w:r w:rsidRPr="005D3F6D">
        <w:rPr>
          <w:rFonts w:ascii="Times New Roman" w:hAnsi="Times New Roman"/>
          <w:b/>
          <w:sz w:val="24"/>
          <w:szCs w:val="24"/>
        </w:rPr>
        <w:t>К</w:t>
      </w:r>
      <w:r w:rsidR="00F5100E" w:rsidRPr="005D3F6D">
        <w:rPr>
          <w:rFonts w:ascii="Times New Roman" w:hAnsi="Times New Roman"/>
          <w:b/>
          <w:sz w:val="24"/>
          <w:szCs w:val="24"/>
        </w:rPr>
        <w:t xml:space="preserve">алендарный план работ </w:t>
      </w:r>
    </w:p>
    <w:p w:rsidR="0044318E" w:rsidRPr="00F5100E" w:rsidRDefault="0044318E" w:rsidP="0044318E">
      <w:pPr>
        <w:pStyle w:val="a3"/>
        <w:suppressAutoHyphens/>
        <w:jc w:val="center"/>
        <w:rPr>
          <w:rFonts w:ascii="Times New Roman" w:hAnsi="Times New Roman"/>
          <w:sz w:val="20"/>
          <w:szCs w:val="20"/>
        </w:rPr>
      </w:pPr>
    </w:p>
    <w:p w:rsidR="0044318E" w:rsidRPr="00055B22" w:rsidRDefault="0044318E" w:rsidP="0044318E">
      <w:pPr>
        <w:pStyle w:val="a3"/>
        <w:suppressAutoHyphens/>
        <w:jc w:val="center"/>
        <w:rPr>
          <w:rFonts w:ascii="Times New Roman" w:hAnsi="Times New Roman"/>
          <w:sz w:val="24"/>
          <w:szCs w:val="24"/>
          <w:lang w:val="kk-KZ"/>
        </w:rPr>
      </w:pPr>
      <w:r w:rsidRPr="00055B22">
        <w:rPr>
          <w:rFonts w:ascii="Times New Roman" w:hAnsi="Times New Roman"/>
          <w:sz w:val="24"/>
          <w:szCs w:val="24"/>
        </w:rPr>
        <w:t xml:space="preserve">ТОО «Казахский научно-исследовательский институт хлопководства» </w:t>
      </w:r>
    </w:p>
    <w:p w:rsidR="0044318E" w:rsidRPr="00055B22" w:rsidRDefault="0044318E" w:rsidP="0044318E">
      <w:pPr>
        <w:pStyle w:val="a3"/>
        <w:suppressAutoHyphens/>
        <w:jc w:val="center"/>
        <w:rPr>
          <w:rFonts w:ascii="Times New Roman" w:hAnsi="Times New Roman"/>
          <w:sz w:val="24"/>
          <w:szCs w:val="24"/>
        </w:rPr>
      </w:pPr>
      <w:r w:rsidRPr="00055B22">
        <w:rPr>
          <w:rFonts w:ascii="Times New Roman" w:hAnsi="Times New Roman"/>
          <w:sz w:val="24"/>
          <w:szCs w:val="24"/>
        </w:rPr>
        <w:t>по бюджетной программе 267 «Повышение доступности знаний и научных исследований»</w:t>
      </w:r>
    </w:p>
    <w:p w:rsidR="0044318E" w:rsidRPr="00055B22" w:rsidRDefault="0044318E" w:rsidP="0044318E">
      <w:pPr>
        <w:pStyle w:val="a3"/>
        <w:suppressAutoHyphens/>
        <w:jc w:val="center"/>
        <w:rPr>
          <w:rFonts w:ascii="Times New Roman" w:hAnsi="Times New Roman"/>
          <w:sz w:val="24"/>
          <w:szCs w:val="24"/>
        </w:rPr>
      </w:pPr>
      <w:r w:rsidRPr="00055B22">
        <w:rPr>
          <w:rFonts w:ascii="Times New Roman" w:hAnsi="Times New Roman"/>
          <w:sz w:val="24"/>
          <w:szCs w:val="24"/>
        </w:rPr>
        <w:t>подпрограмма 100 «Программно-целевое финансирование научных исследований и мероприятий</w:t>
      </w:r>
      <w:r w:rsidRPr="00055B22">
        <w:rPr>
          <w:rFonts w:ascii="Times New Roman" w:hAnsi="Times New Roman"/>
          <w:color w:val="000000"/>
          <w:sz w:val="24"/>
          <w:szCs w:val="24"/>
        </w:rPr>
        <w:t xml:space="preserve">» </w:t>
      </w:r>
      <w:r w:rsidRPr="00055B22">
        <w:rPr>
          <w:rFonts w:ascii="Times New Roman" w:hAnsi="Times New Roman"/>
          <w:sz w:val="24"/>
          <w:szCs w:val="24"/>
        </w:rPr>
        <w:t xml:space="preserve">по специфике </w:t>
      </w:r>
    </w:p>
    <w:p w:rsidR="0044318E" w:rsidRPr="00055B22" w:rsidRDefault="0044318E" w:rsidP="0044318E">
      <w:pPr>
        <w:pStyle w:val="a3"/>
        <w:suppressAutoHyphens/>
        <w:jc w:val="center"/>
        <w:rPr>
          <w:rFonts w:ascii="Times New Roman" w:hAnsi="Times New Roman"/>
          <w:sz w:val="24"/>
          <w:szCs w:val="24"/>
        </w:rPr>
      </w:pPr>
      <w:r w:rsidRPr="00055B22">
        <w:rPr>
          <w:rFonts w:ascii="Times New Roman" w:hAnsi="Times New Roman"/>
          <w:sz w:val="24"/>
          <w:szCs w:val="24"/>
        </w:rPr>
        <w:t>156 «Оплата консалтинговых услуг и исследований» на 2018-2020 годы</w:t>
      </w:r>
    </w:p>
    <w:p w:rsidR="0044318E" w:rsidRPr="00055B22" w:rsidRDefault="0044318E" w:rsidP="0044318E">
      <w:pPr>
        <w:pStyle w:val="a3"/>
        <w:suppressAutoHyphens/>
        <w:jc w:val="center"/>
        <w:rPr>
          <w:rFonts w:ascii="Times New Roman" w:hAnsi="Times New Roman"/>
          <w:sz w:val="24"/>
          <w:szCs w:val="24"/>
          <w:lang w:val="kk-KZ"/>
        </w:rPr>
      </w:pPr>
    </w:p>
    <w:tbl>
      <w:tblPr>
        <w:tblW w:w="145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17"/>
        <w:gridCol w:w="2468"/>
        <w:gridCol w:w="1559"/>
        <w:gridCol w:w="8398"/>
        <w:gridCol w:w="1468"/>
      </w:tblGrid>
      <w:tr w:rsidR="0044318E" w:rsidRPr="00055B22" w:rsidTr="0044318E">
        <w:tc>
          <w:tcPr>
            <w:tcW w:w="617" w:type="dxa"/>
            <w:vAlign w:val="center"/>
          </w:tcPr>
          <w:p w:rsidR="0044318E" w:rsidRPr="00055B22" w:rsidRDefault="0044318E" w:rsidP="0044318E">
            <w:pPr>
              <w:spacing w:after="0" w:line="240" w:lineRule="auto"/>
              <w:jc w:val="center"/>
              <w:rPr>
                <w:rFonts w:ascii="Times New Roman" w:hAnsi="Times New Roman"/>
                <w:sz w:val="24"/>
                <w:szCs w:val="24"/>
              </w:rPr>
            </w:pPr>
            <w:r w:rsidRPr="00055B22">
              <w:rPr>
                <w:rFonts w:ascii="Times New Roman" w:hAnsi="Times New Roman"/>
                <w:sz w:val="24"/>
                <w:szCs w:val="24"/>
              </w:rPr>
              <w:t>№</w:t>
            </w:r>
          </w:p>
          <w:p w:rsidR="0044318E" w:rsidRPr="00055B22" w:rsidRDefault="0044318E" w:rsidP="0044318E">
            <w:pPr>
              <w:spacing w:after="0" w:line="240" w:lineRule="auto"/>
              <w:jc w:val="center"/>
              <w:rPr>
                <w:rFonts w:ascii="Times New Roman" w:hAnsi="Times New Roman"/>
                <w:sz w:val="24"/>
                <w:szCs w:val="24"/>
              </w:rPr>
            </w:pPr>
            <w:r w:rsidRPr="00055B22">
              <w:rPr>
                <w:rFonts w:ascii="Times New Roman" w:hAnsi="Times New Roman"/>
                <w:sz w:val="24"/>
                <w:szCs w:val="24"/>
              </w:rPr>
              <w:t>п/п</w:t>
            </w:r>
          </w:p>
        </w:tc>
        <w:tc>
          <w:tcPr>
            <w:tcW w:w="2468" w:type="dxa"/>
            <w:vAlign w:val="center"/>
          </w:tcPr>
          <w:p w:rsidR="0044318E" w:rsidRPr="00055B22" w:rsidRDefault="0044318E" w:rsidP="0044318E">
            <w:pPr>
              <w:spacing w:after="0" w:line="240" w:lineRule="auto"/>
              <w:jc w:val="center"/>
              <w:rPr>
                <w:rFonts w:ascii="Times New Roman" w:hAnsi="Times New Roman"/>
                <w:bCs/>
                <w:sz w:val="24"/>
                <w:szCs w:val="24"/>
              </w:rPr>
            </w:pPr>
            <w:r w:rsidRPr="00055B22">
              <w:rPr>
                <w:rFonts w:ascii="Times New Roman" w:hAnsi="Times New Roman"/>
                <w:bCs/>
                <w:sz w:val="24"/>
                <w:szCs w:val="24"/>
              </w:rPr>
              <w:t xml:space="preserve">Наименование </w:t>
            </w:r>
          </w:p>
          <w:p w:rsidR="0044318E" w:rsidRPr="00055B22" w:rsidRDefault="0044318E" w:rsidP="0044318E">
            <w:pPr>
              <w:spacing w:after="0" w:line="240" w:lineRule="auto"/>
              <w:jc w:val="center"/>
              <w:rPr>
                <w:rFonts w:ascii="Times New Roman" w:hAnsi="Times New Roman"/>
                <w:bCs/>
                <w:sz w:val="24"/>
                <w:szCs w:val="24"/>
              </w:rPr>
            </w:pPr>
            <w:r w:rsidRPr="00055B22">
              <w:rPr>
                <w:rFonts w:ascii="Times New Roman" w:hAnsi="Times New Roman"/>
                <w:bCs/>
                <w:sz w:val="24"/>
                <w:szCs w:val="24"/>
              </w:rPr>
              <w:t xml:space="preserve">работ </w:t>
            </w:r>
          </w:p>
        </w:tc>
        <w:tc>
          <w:tcPr>
            <w:tcW w:w="1559" w:type="dxa"/>
          </w:tcPr>
          <w:p w:rsidR="0044318E" w:rsidRPr="00055B22" w:rsidRDefault="0044318E" w:rsidP="0044318E">
            <w:pPr>
              <w:spacing w:after="0" w:line="240" w:lineRule="auto"/>
              <w:jc w:val="center"/>
              <w:rPr>
                <w:rFonts w:ascii="Times New Roman" w:hAnsi="Times New Roman"/>
                <w:sz w:val="24"/>
                <w:szCs w:val="24"/>
              </w:rPr>
            </w:pPr>
            <w:r w:rsidRPr="00055B22">
              <w:rPr>
                <w:rFonts w:ascii="Times New Roman" w:hAnsi="Times New Roman"/>
                <w:bCs/>
                <w:sz w:val="24"/>
                <w:szCs w:val="24"/>
              </w:rPr>
              <w:t>Срок испол</w:t>
            </w:r>
            <w:r w:rsidRPr="00055B22">
              <w:rPr>
                <w:rFonts w:ascii="Times New Roman" w:hAnsi="Times New Roman"/>
                <w:bCs/>
                <w:sz w:val="24"/>
                <w:szCs w:val="24"/>
              </w:rPr>
              <w:softHyphen/>
              <w:t>нения, год</w:t>
            </w:r>
          </w:p>
        </w:tc>
        <w:tc>
          <w:tcPr>
            <w:tcW w:w="8398" w:type="dxa"/>
          </w:tcPr>
          <w:p w:rsidR="0044318E" w:rsidRPr="00055B22" w:rsidRDefault="0044318E" w:rsidP="0044318E">
            <w:pPr>
              <w:spacing w:after="0" w:line="240" w:lineRule="auto"/>
              <w:jc w:val="center"/>
              <w:rPr>
                <w:rFonts w:ascii="Times New Roman" w:hAnsi="Times New Roman"/>
                <w:sz w:val="24"/>
                <w:szCs w:val="24"/>
              </w:rPr>
            </w:pPr>
            <w:r w:rsidRPr="00055B22">
              <w:rPr>
                <w:rFonts w:ascii="Times New Roman" w:hAnsi="Times New Roman"/>
                <w:bCs/>
                <w:sz w:val="24"/>
                <w:szCs w:val="24"/>
              </w:rPr>
              <w:t>Ожидаемые результаты</w:t>
            </w:r>
          </w:p>
        </w:tc>
        <w:tc>
          <w:tcPr>
            <w:tcW w:w="1468" w:type="dxa"/>
          </w:tcPr>
          <w:p w:rsidR="0044318E" w:rsidRPr="00055B22" w:rsidRDefault="0044318E" w:rsidP="0044318E">
            <w:pPr>
              <w:spacing w:after="0" w:line="240" w:lineRule="auto"/>
              <w:jc w:val="center"/>
              <w:rPr>
                <w:rFonts w:ascii="Times New Roman" w:hAnsi="Times New Roman"/>
                <w:bCs/>
                <w:sz w:val="24"/>
                <w:szCs w:val="24"/>
              </w:rPr>
            </w:pPr>
            <w:r w:rsidRPr="00055B22">
              <w:rPr>
                <w:rFonts w:ascii="Times New Roman" w:hAnsi="Times New Roman"/>
                <w:bCs/>
                <w:sz w:val="24"/>
                <w:szCs w:val="24"/>
              </w:rPr>
              <w:t>Сумма,</w:t>
            </w:r>
          </w:p>
          <w:p w:rsidR="0044318E" w:rsidRPr="00055B22" w:rsidRDefault="0044318E" w:rsidP="0044318E">
            <w:pPr>
              <w:spacing w:after="0" w:line="240" w:lineRule="auto"/>
              <w:jc w:val="center"/>
              <w:rPr>
                <w:rFonts w:ascii="Times New Roman" w:hAnsi="Times New Roman"/>
                <w:bCs/>
                <w:sz w:val="24"/>
                <w:szCs w:val="24"/>
              </w:rPr>
            </w:pPr>
            <w:r w:rsidRPr="00055B22">
              <w:rPr>
                <w:rFonts w:ascii="Times New Roman" w:hAnsi="Times New Roman"/>
                <w:bCs/>
                <w:sz w:val="24"/>
                <w:szCs w:val="24"/>
              </w:rPr>
              <w:t>тенге</w:t>
            </w:r>
          </w:p>
        </w:tc>
      </w:tr>
      <w:tr w:rsidR="0044318E" w:rsidRPr="00055B22" w:rsidTr="0044318E">
        <w:tc>
          <w:tcPr>
            <w:tcW w:w="617" w:type="dxa"/>
            <w:shd w:val="clear" w:color="auto" w:fill="auto"/>
          </w:tcPr>
          <w:p w:rsidR="0044318E" w:rsidRPr="00055B22" w:rsidRDefault="0044318E" w:rsidP="0044318E">
            <w:pPr>
              <w:spacing w:after="0" w:line="240" w:lineRule="auto"/>
              <w:jc w:val="both"/>
              <w:rPr>
                <w:rFonts w:ascii="Times New Roman" w:hAnsi="Times New Roman"/>
                <w:sz w:val="24"/>
                <w:szCs w:val="24"/>
              </w:rPr>
            </w:pPr>
            <w:r w:rsidRPr="00055B22">
              <w:rPr>
                <w:rFonts w:ascii="Times New Roman" w:hAnsi="Times New Roman"/>
                <w:sz w:val="24"/>
                <w:szCs w:val="24"/>
              </w:rPr>
              <w:t>1</w:t>
            </w:r>
          </w:p>
        </w:tc>
        <w:tc>
          <w:tcPr>
            <w:tcW w:w="2468" w:type="dxa"/>
          </w:tcPr>
          <w:p w:rsidR="0044318E" w:rsidRPr="00055B22" w:rsidRDefault="0044318E" w:rsidP="0044318E">
            <w:pPr>
              <w:spacing w:after="0" w:line="240" w:lineRule="auto"/>
              <w:jc w:val="both"/>
              <w:rPr>
                <w:rFonts w:ascii="Times New Roman" w:hAnsi="Times New Roman"/>
                <w:sz w:val="24"/>
                <w:szCs w:val="24"/>
              </w:rPr>
            </w:pPr>
            <w:r w:rsidRPr="00055B22">
              <w:rPr>
                <w:rFonts w:ascii="Times New Roman" w:hAnsi="Times New Roman"/>
                <w:sz w:val="24"/>
                <w:szCs w:val="24"/>
              </w:rPr>
              <w:t>Разработка рекомендаций по совершенствованию технологии выращивания хлопчатника в условиях Южно-Казахстанской области и по повышению эффективности контроля  особо опасных вредителей хлопчатника (химического, биологического и др.).</w:t>
            </w:r>
          </w:p>
        </w:tc>
        <w:tc>
          <w:tcPr>
            <w:tcW w:w="1559" w:type="dxa"/>
          </w:tcPr>
          <w:p w:rsidR="0044318E" w:rsidRPr="00055B22" w:rsidRDefault="0044318E" w:rsidP="0044318E">
            <w:pPr>
              <w:pStyle w:val="a3"/>
              <w:suppressAutoHyphens/>
              <w:jc w:val="center"/>
              <w:rPr>
                <w:rFonts w:ascii="Times New Roman" w:hAnsi="Times New Roman"/>
                <w:sz w:val="24"/>
                <w:szCs w:val="24"/>
                <w:lang w:val="kk-KZ"/>
              </w:rPr>
            </w:pPr>
            <w:r w:rsidRPr="00055B22">
              <w:rPr>
                <w:rFonts w:ascii="Times New Roman" w:hAnsi="Times New Roman"/>
                <w:sz w:val="24"/>
                <w:szCs w:val="24"/>
              </w:rPr>
              <w:t>2018-2020</w:t>
            </w:r>
            <w:r w:rsidRPr="00055B22">
              <w:rPr>
                <w:rFonts w:ascii="Times New Roman" w:hAnsi="Times New Roman"/>
                <w:sz w:val="24"/>
                <w:szCs w:val="24"/>
                <w:lang w:val="kk-KZ"/>
              </w:rPr>
              <w:t xml:space="preserve"> гг.</w:t>
            </w:r>
          </w:p>
        </w:tc>
        <w:tc>
          <w:tcPr>
            <w:tcW w:w="8398" w:type="dxa"/>
          </w:tcPr>
          <w:p w:rsidR="0044318E" w:rsidRPr="00055B22" w:rsidRDefault="0044318E" w:rsidP="0044318E">
            <w:pPr>
              <w:spacing w:after="0" w:line="240" w:lineRule="auto"/>
              <w:ind w:firstLine="567"/>
              <w:jc w:val="both"/>
              <w:rPr>
                <w:rFonts w:ascii="Times New Roman" w:hAnsi="Times New Roman"/>
                <w:sz w:val="24"/>
                <w:szCs w:val="24"/>
              </w:rPr>
            </w:pPr>
            <w:r w:rsidRPr="00055B22">
              <w:rPr>
                <w:rFonts w:ascii="Times New Roman" w:hAnsi="Times New Roman"/>
                <w:sz w:val="24"/>
                <w:szCs w:val="24"/>
              </w:rPr>
              <w:t>Будут изучены иностранные технологии выращивания хлопчатника, обеспечивающих повышение его урожайности и качества, опыт использования методов защиты на посевах хлопчатника от особо опасных вредителей, в том числе методов биологического контроля  (опыт Узбекистана, Таджикистана, Туркменистана, Азербайджана и других стран).</w:t>
            </w:r>
          </w:p>
          <w:p w:rsidR="0044318E" w:rsidRPr="00055B22" w:rsidRDefault="0044318E" w:rsidP="0044318E">
            <w:pPr>
              <w:spacing w:after="0" w:line="240" w:lineRule="auto"/>
              <w:ind w:firstLine="567"/>
              <w:jc w:val="both"/>
              <w:rPr>
                <w:rFonts w:ascii="Times New Roman" w:hAnsi="Times New Roman"/>
                <w:sz w:val="24"/>
                <w:szCs w:val="24"/>
              </w:rPr>
            </w:pPr>
            <w:r w:rsidRPr="00055B22">
              <w:rPr>
                <w:rFonts w:ascii="Times New Roman" w:hAnsi="Times New Roman"/>
                <w:sz w:val="24"/>
                <w:szCs w:val="24"/>
              </w:rPr>
              <w:t>Будут произведены трансферт наиболее эффективных иностранных технологий выращивания  хлопчатника, усовершенствованные химические и биологические методы борьбы с особо опасными вредителями хлопчатника, в сочетании с агротехнологией его возделывания.</w:t>
            </w:r>
          </w:p>
          <w:p w:rsidR="0044318E" w:rsidRPr="00055B22" w:rsidRDefault="0044318E" w:rsidP="0044318E">
            <w:pPr>
              <w:pStyle w:val="a3"/>
              <w:ind w:firstLine="567"/>
              <w:jc w:val="both"/>
              <w:rPr>
                <w:rFonts w:ascii="Times New Roman" w:hAnsi="Times New Roman"/>
                <w:sz w:val="24"/>
                <w:szCs w:val="24"/>
                <w:shd w:val="clear" w:color="auto" w:fill="FFFFFF"/>
              </w:rPr>
            </w:pPr>
            <w:r w:rsidRPr="00055B22">
              <w:rPr>
                <w:rFonts w:ascii="Times New Roman" w:hAnsi="Times New Roman"/>
                <w:sz w:val="24"/>
                <w:szCs w:val="24"/>
                <w:shd w:val="clear" w:color="auto" w:fill="FFFFFF"/>
              </w:rPr>
              <w:t>Будут испытаны и рекомендованы ряд новых отечественных и зарубежных пестицидов, а так же биопрепараты  для защиты сортов хлопчатника от основных вредителей.</w:t>
            </w:r>
          </w:p>
          <w:p w:rsidR="0044318E" w:rsidRPr="00055B22" w:rsidRDefault="0044318E" w:rsidP="0044318E">
            <w:pPr>
              <w:pStyle w:val="af9"/>
              <w:spacing w:before="0" w:beforeAutospacing="0" w:after="0" w:afterAutospacing="0"/>
              <w:ind w:firstLine="567"/>
              <w:jc w:val="both"/>
              <w:rPr>
                <w:color w:val="000000"/>
              </w:rPr>
            </w:pPr>
            <w:r w:rsidRPr="00055B22">
              <w:rPr>
                <w:color w:val="000000"/>
              </w:rPr>
              <w:t>Будут оценены устойчивость отечественных и зарубежных сортов хлопчатника к основным вредителям.</w:t>
            </w:r>
          </w:p>
          <w:p w:rsidR="0044318E" w:rsidRPr="00055B22" w:rsidRDefault="0044318E" w:rsidP="0044318E">
            <w:pPr>
              <w:pStyle w:val="a3"/>
              <w:ind w:firstLine="567"/>
              <w:jc w:val="both"/>
              <w:rPr>
                <w:rFonts w:ascii="Times New Roman" w:hAnsi="Times New Roman"/>
                <w:sz w:val="24"/>
                <w:szCs w:val="24"/>
              </w:rPr>
            </w:pPr>
            <w:r w:rsidRPr="00055B22">
              <w:rPr>
                <w:rFonts w:ascii="Times New Roman" w:hAnsi="Times New Roman"/>
                <w:sz w:val="24"/>
                <w:szCs w:val="24"/>
              </w:rPr>
              <w:t>Будет проведен мониторинг работы биолабораторий по производству биоагентов, расположенные на территории Мактааральского района и рекомендован оптимальные питательные среды и услови</w:t>
            </w:r>
            <w:bookmarkStart w:id="0" w:name="_GoBack"/>
            <w:bookmarkEnd w:id="0"/>
            <w:r w:rsidRPr="00055B22">
              <w:rPr>
                <w:rFonts w:ascii="Times New Roman" w:hAnsi="Times New Roman"/>
                <w:sz w:val="24"/>
                <w:szCs w:val="24"/>
              </w:rPr>
              <w:t>я воспитания.</w:t>
            </w:r>
          </w:p>
          <w:p w:rsidR="0044318E" w:rsidRPr="00055B22" w:rsidRDefault="0044318E" w:rsidP="0044318E">
            <w:pPr>
              <w:spacing w:after="0" w:line="240" w:lineRule="auto"/>
              <w:ind w:firstLine="567"/>
              <w:jc w:val="both"/>
              <w:rPr>
                <w:rFonts w:ascii="Times New Roman" w:hAnsi="Times New Roman"/>
                <w:sz w:val="24"/>
                <w:szCs w:val="24"/>
              </w:rPr>
            </w:pPr>
            <w:r w:rsidRPr="00055B22">
              <w:rPr>
                <w:rFonts w:ascii="Times New Roman" w:hAnsi="Times New Roman"/>
                <w:sz w:val="24"/>
                <w:szCs w:val="24"/>
              </w:rPr>
              <w:t>Будут разработаны рекомендации по повышению урожайности и качества хлопчатника.</w:t>
            </w:r>
          </w:p>
          <w:p w:rsidR="0044318E" w:rsidRPr="00055B22" w:rsidRDefault="0044318E" w:rsidP="0044318E">
            <w:pPr>
              <w:spacing w:after="0" w:line="240" w:lineRule="auto"/>
              <w:ind w:firstLine="567"/>
              <w:jc w:val="both"/>
              <w:rPr>
                <w:rFonts w:ascii="Times New Roman" w:hAnsi="Times New Roman"/>
                <w:sz w:val="24"/>
                <w:szCs w:val="24"/>
              </w:rPr>
            </w:pPr>
            <w:r w:rsidRPr="00055B22">
              <w:rPr>
                <w:rFonts w:ascii="Times New Roman" w:hAnsi="Times New Roman"/>
                <w:sz w:val="24"/>
                <w:szCs w:val="24"/>
              </w:rPr>
              <w:t>Будут разработаны рекомендации по  применению усовершенствованных методов контроля численности особо опасных вредителей хлопчатника (химических, биологических, агротехнических и др.).</w:t>
            </w:r>
          </w:p>
          <w:p w:rsidR="0044318E" w:rsidRPr="00055B22" w:rsidRDefault="0044318E" w:rsidP="0044318E">
            <w:pPr>
              <w:pStyle w:val="af9"/>
              <w:shd w:val="clear" w:color="auto" w:fill="FFFFFF"/>
              <w:tabs>
                <w:tab w:val="left" w:pos="709"/>
                <w:tab w:val="left" w:pos="851"/>
              </w:tabs>
              <w:spacing w:before="0" w:beforeAutospacing="0" w:after="0" w:afterAutospacing="0"/>
              <w:ind w:firstLine="567"/>
              <w:contextualSpacing/>
              <w:jc w:val="both"/>
              <w:textAlignment w:val="baseline"/>
            </w:pPr>
            <w:r w:rsidRPr="00055B22">
              <w:t xml:space="preserve">Будут разработаны и внедрены  усовершенствованные  технологии </w:t>
            </w:r>
            <w:r w:rsidRPr="00055B22">
              <w:lastRenderedPageBreak/>
              <w:t>выращивания хлопчатника в условиях Южно-Казахстанской области, повышающие урожайности и качества  продукции и применены усовершенствованные методы контроля численности особо опасных вредителей хлопчатника.</w:t>
            </w:r>
          </w:p>
          <w:p w:rsidR="0044318E" w:rsidRPr="00055B22" w:rsidRDefault="0044318E" w:rsidP="0044318E">
            <w:pPr>
              <w:pStyle w:val="af9"/>
              <w:shd w:val="clear" w:color="auto" w:fill="FFFFFF"/>
              <w:tabs>
                <w:tab w:val="left" w:pos="709"/>
                <w:tab w:val="left" w:pos="851"/>
              </w:tabs>
              <w:spacing w:before="0" w:beforeAutospacing="0" w:after="0" w:afterAutospacing="0"/>
              <w:ind w:firstLine="567"/>
              <w:contextualSpacing/>
              <w:jc w:val="both"/>
              <w:textAlignment w:val="baseline"/>
              <w:rPr>
                <w:b/>
              </w:rPr>
            </w:pPr>
            <w:r w:rsidRPr="00055B22">
              <w:t>Будет подготовлен 3 магистрант.</w:t>
            </w:r>
          </w:p>
          <w:p w:rsidR="0044318E" w:rsidRPr="00055B22" w:rsidRDefault="0044318E" w:rsidP="0044318E">
            <w:pPr>
              <w:tabs>
                <w:tab w:val="left" w:pos="0"/>
                <w:tab w:val="left" w:pos="318"/>
              </w:tabs>
              <w:spacing w:after="0" w:line="240" w:lineRule="auto"/>
              <w:ind w:firstLine="567"/>
              <w:rPr>
                <w:rFonts w:ascii="Times New Roman" w:hAnsi="Times New Roman"/>
                <w:sz w:val="24"/>
                <w:szCs w:val="24"/>
              </w:rPr>
            </w:pPr>
            <w:r w:rsidRPr="00055B22">
              <w:rPr>
                <w:rFonts w:ascii="Times New Roman" w:hAnsi="Times New Roman"/>
                <w:sz w:val="24"/>
                <w:szCs w:val="24"/>
              </w:rPr>
              <w:t>Будет проведена производственная практика 3  магистрантов.</w:t>
            </w:r>
          </w:p>
          <w:p w:rsidR="0044318E" w:rsidRPr="00055B22" w:rsidRDefault="0044318E" w:rsidP="0044318E">
            <w:pPr>
              <w:spacing w:after="0" w:line="240" w:lineRule="auto"/>
              <w:ind w:firstLine="567"/>
              <w:jc w:val="both"/>
              <w:rPr>
                <w:rFonts w:ascii="Times New Roman" w:hAnsi="Times New Roman"/>
                <w:sz w:val="24"/>
                <w:szCs w:val="24"/>
              </w:rPr>
            </w:pPr>
            <w:r w:rsidRPr="00055B22">
              <w:rPr>
                <w:rFonts w:ascii="Times New Roman" w:hAnsi="Times New Roman"/>
                <w:sz w:val="24"/>
                <w:szCs w:val="24"/>
              </w:rPr>
              <w:t>Будут подготовлены и изданы статьи:</w:t>
            </w:r>
          </w:p>
          <w:p w:rsidR="0044318E" w:rsidRPr="00055B22" w:rsidRDefault="0044318E" w:rsidP="0044318E">
            <w:pPr>
              <w:pStyle w:val="a3"/>
              <w:ind w:firstLine="567"/>
              <w:jc w:val="both"/>
              <w:rPr>
                <w:rFonts w:ascii="Times New Roman" w:hAnsi="Times New Roman"/>
                <w:sz w:val="24"/>
                <w:szCs w:val="24"/>
              </w:rPr>
            </w:pPr>
            <w:r w:rsidRPr="00055B22">
              <w:rPr>
                <w:rFonts w:ascii="Times New Roman" w:hAnsi="Times New Roman"/>
                <w:sz w:val="24"/>
                <w:szCs w:val="24"/>
              </w:rPr>
              <w:t>- в республиканских изданиях рекомендованных ККСОН РК - 3;</w:t>
            </w:r>
          </w:p>
          <w:p w:rsidR="0044318E" w:rsidRPr="00055B22" w:rsidRDefault="0044318E" w:rsidP="0044318E">
            <w:pPr>
              <w:pStyle w:val="a3"/>
              <w:ind w:firstLine="567"/>
              <w:jc w:val="both"/>
              <w:rPr>
                <w:rFonts w:ascii="Times New Roman" w:hAnsi="Times New Roman"/>
                <w:sz w:val="24"/>
                <w:szCs w:val="24"/>
              </w:rPr>
            </w:pPr>
            <w:r w:rsidRPr="00055B22">
              <w:rPr>
                <w:rFonts w:ascii="Times New Roman" w:hAnsi="Times New Roman"/>
                <w:sz w:val="24"/>
                <w:szCs w:val="24"/>
              </w:rPr>
              <w:t xml:space="preserve">- в научно-практических конференциях – 6; </w:t>
            </w:r>
          </w:p>
          <w:p w:rsidR="0044318E" w:rsidRPr="00055B22" w:rsidRDefault="0044318E" w:rsidP="0044318E">
            <w:pPr>
              <w:pStyle w:val="a3"/>
              <w:ind w:firstLine="567"/>
              <w:jc w:val="both"/>
              <w:rPr>
                <w:rFonts w:ascii="Times New Roman" w:hAnsi="Times New Roman"/>
                <w:sz w:val="24"/>
                <w:szCs w:val="24"/>
              </w:rPr>
            </w:pPr>
            <w:r w:rsidRPr="00055B22">
              <w:rPr>
                <w:rFonts w:ascii="Times New Roman" w:hAnsi="Times New Roman"/>
                <w:sz w:val="24"/>
                <w:szCs w:val="24"/>
              </w:rPr>
              <w:t>-в зарубежных научных изданиях с не нулевым импакт-фактором – 6;</w:t>
            </w:r>
          </w:p>
          <w:p w:rsidR="0044318E" w:rsidRPr="00055B22" w:rsidRDefault="0044318E" w:rsidP="0044318E">
            <w:pPr>
              <w:pStyle w:val="a3"/>
              <w:ind w:firstLine="567"/>
              <w:jc w:val="both"/>
              <w:rPr>
                <w:rFonts w:ascii="Times New Roman" w:hAnsi="Times New Roman"/>
                <w:sz w:val="24"/>
                <w:szCs w:val="24"/>
                <w:lang w:val="kk-KZ"/>
              </w:rPr>
            </w:pPr>
            <w:r w:rsidRPr="00055B22">
              <w:rPr>
                <w:rFonts w:ascii="Times New Roman" w:hAnsi="Times New Roman"/>
                <w:sz w:val="24"/>
                <w:szCs w:val="24"/>
              </w:rPr>
              <w:t>- в газете республиканского масштаба – 4.</w:t>
            </w:r>
          </w:p>
          <w:p w:rsidR="0044318E" w:rsidRPr="00055B22" w:rsidRDefault="0044318E" w:rsidP="0044318E">
            <w:pPr>
              <w:pStyle w:val="a3"/>
              <w:ind w:firstLine="567"/>
              <w:jc w:val="both"/>
              <w:rPr>
                <w:rFonts w:ascii="Times New Roman" w:hAnsi="Times New Roman"/>
                <w:sz w:val="24"/>
                <w:szCs w:val="24"/>
                <w:lang w:val="kk-KZ"/>
              </w:rPr>
            </w:pPr>
            <w:r w:rsidRPr="00055B22">
              <w:rPr>
                <w:rFonts w:ascii="Times New Roman" w:hAnsi="Times New Roman"/>
                <w:sz w:val="24"/>
                <w:szCs w:val="24"/>
                <w:lang w:val="kk-KZ"/>
              </w:rPr>
              <w:t>Будет проведен 1 день поля, 1 семинар.</w:t>
            </w:r>
          </w:p>
          <w:p w:rsidR="0044318E" w:rsidRPr="00055B22" w:rsidRDefault="0044318E" w:rsidP="0044318E">
            <w:pPr>
              <w:pStyle w:val="a3"/>
              <w:ind w:firstLine="567"/>
              <w:jc w:val="both"/>
              <w:rPr>
                <w:rFonts w:ascii="Times New Roman" w:hAnsi="Times New Roman"/>
                <w:sz w:val="24"/>
                <w:szCs w:val="24"/>
              </w:rPr>
            </w:pPr>
            <w:r w:rsidRPr="00055B22">
              <w:rPr>
                <w:rFonts w:ascii="Times New Roman" w:hAnsi="Times New Roman"/>
                <w:sz w:val="24"/>
                <w:szCs w:val="24"/>
                <w:lang w:val="kk-KZ"/>
              </w:rPr>
              <w:t>Будет о</w:t>
            </w:r>
            <w:r w:rsidRPr="00055B22">
              <w:rPr>
                <w:rFonts w:ascii="Times New Roman" w:hAnsi="Times New Roman"/>
                <w:sz w:val="24"/>
                <w:szCs w:val="24"/>
              </w:rPr>
              <w:t>публиковано методическое указание по массовому производству и применению бракона златоглазки, трихограммы против вредителей хлопчатника.</w:t>
            </w:r>
          </w:p>
          <w:p w:rsidR="0044318E" w:rsidRPr="00055B22" w:rsidRDefault="0044318E" w:rsidP="0044318E">
            <w:pPr>
              <w:pStyle w:val="a3"/>
              <w:ind w:firstLine="567"/>
              <w:jc w:val="both"/>
              <w:rPr>
                <w:rFonts w:ascii="Times New Roman" w:hAnsi="Times New Roman"/>
                <w:sz w:val="24"/>
                <w:szCs w:val="24"/>
              </w:rPr>
            </w:pPr>
            <w:r w:rsidRPr="00055B22">
              <w:rPr>
                <w:rFonts w:ascii="Times New Roman" w:hAnsi="Times New Roman"/>
                <w:sz w:val="24"/>
                <w:szCs w:val="24"/>
              </w:rPr>
              <w:t xml:space="preserve">Будет осуществлено лицензионное соглашение с сельхозтоваропроизводителями </w:t>
            </w:r>
            <w:r w:rsidRPr="00055B22">
              <w:rPr>
                <w:rFonts w:ascii="Times New Roman" w:eastAsia="Consolas" w:hAnsi="Times New Roman"/>
                <w:sz w:val="24"/>
                <w:szCs w:val="24"/>
              </w:rPr>
              <w:t>«Кетебай», «Хамро-Ата»</w:t>
            </w:r>
            <w:r w:rsidRPr="00055B22">
              <w:rPr>
                <w:rFonts w:ascii="Times New Roman" w:eastAsia="Consolas" w:hAnsi="Times New Roman"/>
                <w:sz w:val="24"/>
                <w:szCs w:val="24"/>
                <w:lang w:val="kk-KZ"/>
              </w:rPr>
              <w:t xml:space="preserve"> и «Нуралы Жол-Ж» по применению научных разработок</w:t>
            </w:r>
            <w:r w:rsidRPr="00055B22">
              <w:rPr>
                <w:rFonts w:ascii="Times New Roman" w:hAnsi="Times New Roman"/>
                <w:sz w:val="24"/>
                <w:szCs w:val="24"/>
              </w:rPr>
              <w:t>.</w:t>
            </w:r>
          </w:p>
          <w:p w:rsidR="0044318E" w:rsidRPr="00055B22" w:rsidRDefault="0044318E" w:rsidP="0044318E">
            <w:pPr>
              <w:pStyle w:val="a3"/>
              <w:ind w:firstLine="567"/>
              <w:jc w:val="both"/>
              <w:rPr>
                <w:rFonts w:ascii="Times New Roman" w:hAnsi="Times New Roman"/>
                <w:bCs/>
                <w:sz w:val="24"/>
                <w:szCs w:val="24"/>
              </w:rPr>
            </w:pPr>
            <w:r w:rsidRPr="00055B22">
              <w:rPr>
                <w:rFonts w:ascii="Times New Roman" w:hAnsi="Times New Roman"/>
                <w:sz w:val="24"/>
                <w:szCs w:val="24"/>
              </w:rPr>
              <w:t>Будет подана заявка на получение патента на полезную модель.</w:t>
            </w:r>
            <w:r w:rsidRPr="00055B22">
              <w:rPr>
                <w:rFonts w:ascii="Times New Roman" w:hAnsi="Times New Roman"/>
                <w:color w:val="000000"/>
                <w:sz w:val="24"/>
                <w:szCs w:val="24"/>
              </w:rPr>
              <w:t xml:space="preserve"> </w:t>
            </w:r>
          </w:p>
        </w:tc>
        <w:tc>
          <w:tcPr>
            <w:tcW w:w="1468" w:type="dxa"/>
          </w:tcPr>
          <w:p w:rsidR="0044318E" w:rsidRPr="00055B22" w:rsidRDefault="0044318E" w:rsidP="0044318E">
            <w:pPr>
              <w:spacing w:after="0" w:line="240" w:lineRule="auto"/>
              <w:ind w:left="-142"/>
              <w:jc w:val="center"/>
              <w:rPr>
                <w:rFonts w:ascii="Times New Roman" w:hAnsi="Times New Roman"/>
                <w:sz w:val="24"/>
                <w:szCs w:val="24"/>
              </w:rPr>
            </w:pPr>
            <w:r w:rsidRPr="00055B22">
              <w:rPr>
                <w:rFonts w:ascii="Times New Roman" w:hAnsi="Times New Roman"/>
                <w:sz w:val="24"/>
                <w:szCs w:val="24"/>
                <w:lang w:val="kk-KZ"/>
              </w:rPr>
              <w:lastRenderedPageBreak/>
              <w:t xml:space="preserve"> </w:t>
            </w:r>
            <w:r w:rsidRPr="00055B22">
              <w:rPr>
                <w:rFonts w:ascii="Times New Roman" w:hAnsi="Times New Roman"/>
                <w:sz w:val="24"/>
                <w:szCs w:val="24"/>
              </w:rPr>
              <w:t>90 000 000</w:t>
            </w:r>
          </w:p>
        </w:tc>
      </w:tr>
    </w:tbl>
    <w:p w:rsidR="0044318E" w:rsidRPr="00055B22" w:rsidRDefault="0044318E" w:rsidP="0044318E">
      <w:pPr>
        <w:spacing w:after="0" w:line="240" w:lineRule="auto"/>
        <w:rPr>
          <w:rFonts w:ascii="Times New Roman" w:hAnsi="Times New Roman"/>
          <w:sz w:val="24"/>
          <w:szCs w:val="24"/>
        </w:rPr>
      </w:pPr>
    </w:p>
    <w:p w:rsidR="0044318E" w:rsidRPr="00055B22" w:rsidRDefault="0044318E" w:rsidP="0044318E">
      <w:pPr>
        <w:spacing w:after="0" w:line="240" w:lineRule="auto"/>
        <w:jc w:val="center"/>
        <w:rPr>
          <w:rFonts w:ascii="Times New Roman" w:hAnsi="Times New Roman"/>
          <w:b/>
          <w:sz w:val="24"/>
          <w:szCs w:val="24"/>
        </w:rPr>
      </w:pPr>
    </w:p>
    <w:p w:rsidR="0044318E" w:rsidRPr="00055B22" w:rsidRDefault="0044318E" w:rsidP="0044318E">
      <w:pPr>
        <w:spacing w:after="0" w:line="240" w:lineRule="auto"/>
        <w:jc w:val="both"/>
        <w:rPr>
          <w:rFonts w:ascii="Times New Roman" w:hAnsi="Times New Roman"/>
          <w:sz w:val="24"/>
          <w:szCs w:val="24"/>
        </w:rPr>
      </w:pPr>
      <w:r w:rsidRPr="00055B22">
        <w:rPr>
          <w:rFonts w:ascii="Times New Roman" w:hAnsi="Times New Roman"/>
          <w:sz w:val="24"/>
          <w:szCs w:val="24"/>
        </w:rPr>
        <w:t xml:space="preserve">Директор Департамента стратегического планирования и анализа </w:t>
      </w:r>
    </w:p>
    <w:p w:rsidR="0044318E" w:rsidRPr="00055B22" w:rsidRDefault="0044318E" w:rsidP="0044318E">
      <w:pPr>
        <w:spacing w:after="0" w:line="240" w:lineRule="auto"/>
        <w:jc w:val="both"/>
        <w:rPr>
          <w:rFonts w:ascii="Times New Roman" w:hAnsi="Times New Roman"/>
          <w:sz w:val="24"/>
          <w:szCs w:val="24"/>
        </w:rPr>
      </w:pPr>
      <w:r w:rsidRPr="00055B22">
        <w:rPr>
          <w:rFonts w:ascii="Times New Roman" w:hAnsi="Times New Roman"/>
          <w:sz w:val="24"/>
          <w:szCs w:val="24"/>
        </w:rPr>
        <w:t>Министерства сельского хозяйства Республики Казахстан</w:t>
      </w:r>
      <w:r w:rsidRPr="00055B22">
        <w:rPr>
          <w:rFonts w:ascii="Times New Roman" w:hAnsi="Times New Roman"/>
          <w:sz w:val="24"/>
          <w:szCs w:val="24"/>
        </w:rPr>
        <w:tab/>
      </w:r>
      <w:r w:rsidRPr="00055B22">
        <w:rPr>
          <w:rFonts w:ascii="Times New Roman" w:hAnsi="Times New Roman"/>
          <w:sz w:val="24"/>
          <w:szCs w:val="24"/>
        </w:rPr>
        <w:tab/>
      </w:r>
      <w:r w:rsidRPr="00055B22">
        <w:rPr>
          <w:rFonts w:ascii="Times New Roman" w:hAnsi="Times New Roman"/>
          <w:sz w:val="24"/>
          <w:szCs w:val="24"/>
        </w:rPr>
        <w:tab/>
      </w:r>
      <w:r w:rsidRPr="00055B22">
        <w:rPr>
          <w:rFonts w:ascii="Times New Roman" w:hAnsi="Times New Roman"/>
          <w:sz w:val="24"/>
          <w:szCs w:val="24"/>
        </w:rPr>
        <w:tab/>
      </w:r>
      <w:r w:rsidRPr="00055B22">
        <w:rPr>
          <w:rFonts w:ascii="Times New Roman" w:hAnsi="Times New Roman"/>
          <w:sz w:val="24"/>
          <w:szCs w:val="24"/>
        </w:rPr>
        <w:tab/>
      </w:r>
      <w:r w:rsidRPr="00055B22">
        <w:rPr>
          <w:rFonts w:ascii="Times New Roman" w:hAnsi="Times New Roman"/>
          <w:sz w:val="24"/>
          <w:szCs w:val="24"/>
        </w:rPr>
        <w:tab/>
        <w:t xml:space="preserve">       С. Молдабаева </w:t>
      </w:r>
    </w:p>
    <w:p w:rsidR="0044318E" w:rsidRPr="00055B22" w:rsidRDefault="0044318E" w:rsidP="0044318E">
      <w:pPr>
        <w:spacing w:after="0" w:line="240" w:lineRule="auto"/>
        <w:jc w:val="both"/>
        <w:rPr>
          <w:rFonts w:ascii="Times New Roman" w:hAnsi="Times New Roman"/>
          <w:sz w:val="24"/>
          <w:szCs w:val="24"/>
        </w:rPr>
      </w:pPr>
    </w:p>
    <w:p w:rsidR="0044318E" w:rsidRPr="00055B22" w:rsidRDefault="0044318E" w:rsidP="0044318E">
      <w:pPr>
        <w:spacing w:after="0" w:line="240" w:lineRule="auto"/>
        <w:jc w:val="both"/>
        <w:rPr>
          <w:rFonts w:ascii="Times New Roman" w:hAnsi="Times New Roman"/>
          <w:sz w:val="24"/>
          <w:szCs w:val="24"/>
        </w:rPr>
      </w:pPr>
    </w:p>
    <w:p w:rsidR="0044318E" w:rsidRPr="00055B22" w:rsidRDefault="0044318E" w:rsidP="0044318E">
      <w:pPr>
        <w:spacing w:after="0" w:line="240" w:lineRule="auto"/>
        <w:jc w:val="both"/>
        <w:rPr>
          <w:rFonts w:ascii="Times New Roman" w:hAnsi="Times New Roman"/>
          <w:sz w:val="24"/>
          <w:szCs w:val="24"/>
        </w:rPr>
      </w:pPr>
    </w:p>
    <w:p w:rsidR="0044318E" w:rsidRPr="00055B22" w:rsidRDefault="0044318E" w:rsidP="0044318E">
      <w:pPr>
        <w:spacing w:after="0" w:line="240" w:lineRule="auto"/>
        <w:jc w:val="both"/>
        <w:rPr>
          <w:rFonts w:ascii="Times New Roman" w:hAnsi="Times New Roman"/>
          <w:sz w:val="24"/>
          <w:szCs w:val="24"/>
        </w:rPr>
      </w:pPr>
      <w:r w:rsidRPr="00055B22">
        <w:rPr>
          <w:rFonts w:ascii="Times New Roman" w:hAnsi="Times New Roman"/>
          <w:sz w:val="24"/>
          <w:szCs w:val="24"/>
        </w:rPr>
        <w:t xml:space="preserve">Вр.и.о. Генерального диктора </w:t>
      </w:r>
    </w:p>
    <w:p w:rsidR="0044318E" w:rsidRDefault="0044318E" w:rsidP="00165BEA">
      <w:pPr>
        <w:spacing w:after="0" w:line="240" w:lineRule="auto"/>
        <w:jc w:val="both"/>
        <w:rPr>
          <w:rFonts w:ascii="Times New Roman" w:hAnsi="Times New Roman"/>
          <w:b/>
          <w:sz w:val="24"/>
          <w:szCs w:val="24"/>
        </w:rPr>
      </w:pPr>
      <w:r w:rsidRPr="00055B22">
        <w:rPr>
          <w:rFonts w:ascii="Times New Roman" w:hAnsi="Times New Roman"/>
          <w:sz w:val="24"/>
          <w:szCs w:val="24"/>
        </w:rPr>
        <w:t>ТОО «Казахский научно-исследовательский институт хлопководства»</w:t>
      </w:r>
      <w:r w:rsidRPr="00055B22">
        <w:rPr>
          <w:rFonts w:ascii="Times New Roman" w:hAnsi="Times New Roman"/>
          <w:sz w:val="24"/>
          <w:szCs w:val="24"/>
        </w:rPr>
        <w:tab/>
        <w:t xml:space="preserve">                              </w:t>
      </w:r>
      <w:r w:rsidR="00F5100E">
        <w:rPr>
          <w:rFonts w:ascii="Times New Roman" w:hAnsi="Times New Roman"/>
          <w:sz w:val="24"/>
          <w:szCs w:val="24"/>
          <w:lang w:val="kk-KZ"/>
        </w:rPr>
        <w:t xml:space="preserve">  </w:t>
      </w:r>
      <w:r w:rsidRPr="00055B22">
        <w:rPr>
          <w:rFonts w:ascii="Times New Roman" w:hAnsi="Times New Roman"/>
          <w:sz w:val="24"/>
          <w:szCs w:val="24"/>
        </w:rPr>
        <w:t xml:space="preserve">  </w:t>
      </w:r>
      <w:r w:rsidR="00165BEA">
        <w:rPr>
          <w:rFonts w:ascii="Times New Roman" w:hAnsi="Times New Roman"/>
          <w:sz w:val="24"/>
          <w:szCs w:val="24"/>
        </w:rPr>
        <w:t xml:space="preserve">     </w:t>
      </w:r>
      <w:r w:rsidRPr="00055B22">
        <w:rPr>
          <w:rFonts w:ascii="Times New Roman" w:hAnsi="Times New Roman"/>
          <w:sz w:val="24"/>
          <w:szCs w:val="24"/>
        </w:rPr>
        <w:t xml:space="preserve">     И. Умбетаев</w:t>
      </w:r>
      <w:r w:rsidRPr="00055B22">
        <w:rPr>
          <w:rFonts w:ascii="Times New Roman" w:hAnsi="Times New Roman"/>
          <w:sz w:val="24"/>
          <w:szCs w:val="24"/>
        </w:rPr>
        <w:tab/>
      </w:r>
      <w:r w:rsidRPr="00055B22">
        <w:rPr>
          <w:sz w:val="24"/>
          <w:szCs w:val="24"/>
        </w:rPr>
        <w:tab/>
      </w:r>
      <w:r w:rsidRPr="00055B22">
        <w:rPr>
          <w:sz w:val="24"/>
          <w:szCs w:val="24"/>
        </w:rPr>
        <w:tab/>
      </w:r>
      <w:r w:rsidRPr="00055B22">
        <w:rPr>
          <w:sz w:val="24"/>
          <w:szCs w:val="24"/>
        </w:rPr>
        <w:tab/>
        <w:t xml:space="preserve">  </w:t>
      </w:r>
      <w:r w:rsidRPr="00055B22">
        <w:rPr>
          <w:sz w:val="24"/>
          <w:szCs w:val="24"/>
        </w:rPr>
        <w:tab/>
      </w:r>
    </w:p>
    <w:sectPr w:rsidR="0044318E" w:rsidSect="00560C5C">
      <w:pgSz w:w="16838" w:h="11906" w:orient="landscape" w:code="9"/>
      <w:pgMar w:top="1134" w:right="851" w:bottom="1134" w:left="1701" w:header="709" w:footer="709" w:gutter="0"/>
      <w:pgNumType w:start="274"/>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F1712" w:rsidRDefault="000F1712" w:rsidP="00F45654">
      <w:pPr>
        <w:spacing w:after="0" w:line="240" w:lineRule="auto"/>
      </w:pPr>
      <w:r>
        <w:separator/>
      </w:r>
    </w:p>
  </w:endnote>
  <w:endnote w:type="continuationSeparator" w:id="0">
    <w:p w:rsidR="000F1712" w:rsidRDefault="000F1712" w:rsidP="00F4565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88051"/>
      <w:docPartObj>
        <w:docPartGallery w:val="Page Numbers (Bottom of Page)"/>
        <w:docPartUnique/>
      </w:docPartObj>
    </w:sdtPr>
    <w:sdtContent>
      <w:p w:rsidR="00B87692" w:rsidRDefault="003D507C">
        <w:pPr>
          <w:pStyle w:val="ac"/>
          <w:jc w:val="center"/>
        </w:pPr>
        <w:fldSimple w:instr=" PAGE   \* MERGEFORMAT ">
          <w:r w:rsidR="001734CA">
            <w:rPr>
              <w:noProof/>
            </w:rPr>
            <w:t>4</w:t>
          </w:r>
        </w:fldSimple>
      </w:p>
    </w:sdtContent>
  </w:sdt>
  <w:p w:rsidR="00B87692" w:rsidRDefault="00B87692">
    <w:pPr>
      <w:pStyle w:val="ac"/>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7692" w:rsidRDefault="003D507C" w:rsidP="0044318E">
    <w:pPr>
      <w:pStyle w:val="ac"/>
      <w:framePr w:wrap="around" w:vAnchor="text" w:hAnchor="margin" w:xAlign="center" w:y="1"/>
      <w:rPr>
        <w:rStyle w:val="af2"/>
      </w:rPr>
    </w:pPr>
    <w:r>
      <w:rPr>
        <w:rStyle w:val="af2"/>
      </w:rPr>
      <w:fldChar w:fldCharType="begin"/>
    </w:r>
    <w:r w:rsidR="00B87692">
      <w:rPr>
        <w:rStyle w:val="af2"/>
      </w:rPr>
      <w:instrText xml:space="preserve">PAGE  </w:instrText>
    </w:r>
    <w:r>
      <w:rPr>
        <w:rStyle w:val="af2"/>
      </w:rPr>
      <w:fldChar w:fldCharType="end"/>
    </w:r>
  </w:p>
  <w:p w:rsidR="00B87692" w:rsidRDefault="00B87692">
    <w:pPr>
      <w:pStyle w:val="ac"/>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308030"/>
      <w:docPartObj>
        <w:docPartGallery w:val="Page Numbers (Bottom of Page)"/>
        <w:docPartUnique/>
      </w:docPartObj>
    </w:sdtPr>
    <w:sdtContent>
      <w:p w:rsidR="00B87692" w:rsidRDefault="003D507C">
        <w:pPr>
          <w:pStyle w:val="ac"/>
          <w:jc w:val="center"/>
        </w:pPr>
        <w:fldSimple w:instr=" PAGE   \* MERGEFORMAT ">
          <w:r w:rsidR="001734CA">
            <w:rPr>
              <w:noProof/>
            </w:rPr>
            <w:t>148</w:t>
          </w:r>
        </w:fldSimple>
      </w:p>
    </w:sdtContent>
  </w:sdt>
  <w:p w:rsidR="00B87692" w:rsidRDefault="00B87692">
    <w:pPr>
      <w:pStyle w:val="ac"/>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295841"/>
      <w:docPartObj>
        <w:docPartGallery w:val="Page Numbers (Bottom of Page)"/>
        <w:docPartUnique/>
      </w:docPartObj>
    </w:sdtPr>
    <w:sdtContent>
      <w:p w:rsidR="00B87692" w:rsidRDefault="003D507C">
        <w:pPr>
          <w:pStyle w:val="ac"/>
          <w:jc w:val="center"/>
        </w:pPr>
        <w:fldSimple w:instr=" PAGE   \* MERGEFORMAT ">
          <w:r w:rsidR="001734CA">
            <w:rPr>
              <w:noProof/>
            </w:rPr>
            <w:t>275</w:t>
          </w:r>
        </w:fldSimple>
      </w:p>
    </w:sdtContent>
  </w:sdt>
  <w:p w:rsidR="00B87692" w:rsidRDefault="00B87692">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F1712" w:rsidRDefault="000F1712" w:rsidP="00F45654">
      <w:pPr>
        <w:spacing w:after="0" w:line="240" w:lineRule="auto"/>
      </w:pPr>
      <w:r>
        <w:separator/>
      </w:r>
    </w:p>
  </w:footnote>
  <w:footnote w:type="continuationSeparator" w:id="0">
    <w:p w:rsidR="000F1712" w:rsidRDefault="000F1712" w:rsidP="00F4565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7692" w:rsidRDefault="003D507C">
    <w:pPr>
      <w:pStyle w:val="aa"/>
      <w:framePr w:wrap="around" w:vAnchor="text" w:hAnchor="margin" w:xAlign="right" w:y="1"/>
      <w:rPr>
        <w:rStyle w:val="af2"/>
      </w:rPr>
    </w:pPr>
    <w:r>
      <w:rPr>
        <w:rStyle w:val="af2"/>
      </w:rPr>
      <w:fldChar w:fldCharType="begin"/>
    </w:r>
    <w:r w:rsidR="00B87692">
      <w:rPr>
        <w:rStyle w:val="af2"/>
      </w:rPr>
      <w:instrText xml:space="preserve">PAGE  </w:instrText>
    </w:r>
    <w:r>
      <w:rPr>
        <w:rStyle w:val="af2"/>
      </w:rPr>
      <w:fldChar w:fldCharType="end"/>
    </w:r>
  </w:p>
  <w:p w:rsidR="00B87692" w:rsidRDefault="00B87692">
    <w:pPr>
      <w:pStyle w:val="aa"/>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7692" w:rsidRDefault="00B87692">
    <w:pPr>
      <w:pStyle w:val="aa"/>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A06570"/>
    <w:multiLevelType w:val="hybridMultilevel"/>
    <w:tmpl w:val="1748933C"/>
    <w:lvl w:ilvl="0" w:tplc="5EDA5CC2">
      <w:start w:val="12"/>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0DC43E01"/>
    <w:multiLevelType w:val="hybridMultilevel"/>
    <w:tmpl w:val="8FDA3128"/>
    <w:lvl w:ilvl="0" w:tplc="322AD914">
      <w:start w:val="20"/>
      <w:numFmt w:val="decimal"/>
      <w:lvlText w:val="%1"/>
      <w:lvlJc w:val="left"/>
      <w:pPr>
        <w:ind w:left="1129" w:hanging="360"/>
      </w:pPr>
      <w:rPr>
        <w:rFonts w:cs="Times New Roman" w:hint="default"/>
        <w:color w:val="auto"/>
      </w:rPr>
    </w:lvl>
    <w:lvl w:ilvl="1" w:tplc="04190019" w:tentative="1">
      <w:start w:val="1"/>
      <w:numFmt w:val="lowerLetter"/>
      <w:lvlText w:val="%2."/>
      <w:lvlJc w:val="left"/>
      <w:pPr>
        <w:ind w:left="1849" w:hanging="360"/>
      </w:pPr>
      <w:rPr>
        <w:rFonts w:cs="Times New Roman"/>
      </w:rPr>
    </w:lvl>
    <w:lvl w:ilvl="2" w:tplc="0419001B" w:tentative="1">
      <w:start w:val="1"/>
      <w:numFmt w:val="lowerRoman"/>
      <w:lvlText w:val="%3."/>
      <w:lvlJc w:val="right"/>
      <w:pPr>
        <w:ind w:left="2569" w:hanging="180"/>
      </w:pPr>
      <w:rPr>
        <w:rFonts w:cs="Times New Roman"/>
      </w:rPr>
    </w:lvl>
    <w:lvl w:ilvl="3" w:tplc="0419000F" w:tentative="1">
      <w:start w:val="1"/>
      <w:numFmt w:val="decimal"/>
      <w:lvlText w:val="%4."/>
      <w:lvlJc w:val="left"/>
      <w:pPr>
        <w:ind w:left="3289" w:hanging="360"/>
      </w:pPr>
      <w:rPr>
        <w:rFonts w:cs="Times New Roman"/>
      </w:rPr>
    </w:lvl>
    <w:lvl w:ilvl="4" w:tplc="04190019" w:tentative="1">
      <w:start w:val="1"/>
      <w:numFmt w:val="lowerLetter"/>
      <w:lvlText w:val="%5."/>
      <w:lvlJc w:val="left"/>
      <w:pPr>
        <w:ind w:left="4009" w:hanging="360"/>
      </w:pPr>
      <w:rPr>
        <w:rFonts w:cs="Times New Roman"/>
      </w:rPr>
    </w:lvl>
    <w:lvl w:ilvl="5" w:tplc="0419001B" w:tentative="1">
      <w:start w:val="1"/>
      <w:numFmt w:val="lowerRoman"/>
      <w:lvlText w:val="%6."/>
      <w:lvlJc w:val="right"/>
      <w:pPr>
        <w:ind w:left="4729" w:hanging="180"/>
      </w:pPr>
      <w:rPr>
        <w:rFonts w:cs="Times New Roman"/>
      </w:rPr>
    </w:lvl>
    <w:lvl w:ilvl="6" w:tplc="0419000F" w:tentative="1">
      <w:start w:val="1"/>
      <w:numFmt w:val="decimal"/>
      <w:lvlText w:val="%7."/>
      <w:lvlJc w:val="left"/>
      <w:pPr>
        <w:ind w:left="5449" w:hanging="360"/>
      </w:pPr>
      <w:rPr>
        <w:rFonts w:cs="Times New Roman"/>
      </w:rPr>
    </w:lvl>
    <w:lvl w:ilvl="7" w:tplc="04190019" w:tentative="1">
      <w:start w:val="1"/>
      <w:numFmt w:val="lowerLetter"/>
      <w:lvlText w:val="%8."/>
      <w:lvlJc w:val="left"/>
      <w:pPr>
        <w:ind w:left="6169" w:hanging="360"/>
      </w:pPr>
      <w:rPr>
        <w:rFonts w:cs="Times New Roman"/>
      </w:rPr>
    </w:lvl>
    <w:lvl w:ilvl="8" w:tplc="0419001B" w:tentative="1">
      <w:start w:val="1"/>
      <w:numFmt w:val="lowerRoman"/>
      <w:lvlText w:val="%9."/>
      <w:lvlJc w:val="right"/>
      <w:pPr>
        <w:ind w:left="6889" w:hanging="180"/>
      </w:pPr>
      <w:rPr>
        <w:rFonts w:cs="Times New Roman"/>
      </w:rPr>
    </w:lvl>
  </w:abstractNum>
  <w:abstractNum w:abstractNumId="2">
    <w:nsid w:val="0E452825"/>
    <w:multiLevelType w:val="hybridMultilevel"/>
    <w:tmpl w:val="FE720A52"/>
    <w:lvl w:ilvl="0" w:tplc="26864466">
      <w:start w:val="46"/>
      <w:numFmt w:val="decimal"/>
      <w:lvlText w:val="%1"/>
      <w:lvlJc w:val="left"/>
      <w:pPr>
        <w:ind w:left="1353" w:hanging="360"/>
      </w:pPr>
      <w:rPr>
        <w:rFonts w:hint="default"/>
        <w:color w:val="auto"/>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3">
    <w:nsid w:val="0FC51AB7"/>
    <w:multiLevelType w:val="hybridMultilevel"/>
    <w:tmpl w:val="49F6B8C4"/>
    <w:lvl w:ilvl="0" w:tplc="C422DA48">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1163A7B"/>
    <w:multiLevelType w:val="hybridMultilevel"/>
    <w:tmpl w:val="D7A6974A"/>
    <w:lvl w:ilvl="0" w:tplc="65F4AC6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145C4621"/>
    <w:multiLevelType w:val="hybridMultilevel"/>
    <w:tmpl w:val="CE065226"/>
    <w:lvl w:ilvl="0" w:tplc="DC065338">
      <w:start w:val="1"/>
      <w:numFmt w:val="decimal"/>
      <w:lvlText w:val="%1"/>
      <w:lvlJc w:val="left"/>
      <w:pPr>
        <w:ind w:left="36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7764020"/>
    <w:multiLevelType w:val="hybridMultilevel"/>
    <w:tmpl w:val="5684A29E"/>
    <w:lvl w:ilvl="0" w:tplc="31F62EAE">
      <w:start w:val="15"/>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182159BE"/>
    <w:multiLevelType w:val="hybridMultilevel"/>
    <w:tmpl w:val="3B6E385A"/>
    <w:lvl w:ilvl="0" w:tplc="CAD4A194">
      <w:start w:val="2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19E3517E"/>
    <w:multiLevelType w:val="hybridMultilevel"/>
    <w:tmpl w:val="877E5C42"/>
    <w:lvl w:ilvl="0" w:tplc="D5BC3AAE">
      <w:start w:val="13"/>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9">
    <w:nsid w:val="1A3C3453"/>
    <w:multiLevelType w:val="hybridMultilevel"/>
    <w:tmpl w:val="DB54C0A2"/>
    <w:lvl w:ilvl="0" w:tplc="2916B052">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
    <w:nsid w:val="23E94959"/>
    <w:multiLevelType w:val="hybridMultilevel"/>
    <w:tmpl w:val="29445F36"/>
    <w:lvl w:ilvl="0" w:tplc="7B32B0CA">
      <w:start w:val="1"/>
      <w:numFmt w:val="bullet"/>
      <w:lvlText w:val="-"/>
      <w:lvlJc w:val="left"/>
      <w:pPr>
        <w:tabs>
          <w:tab w:val="num" w:pos="720"/>
        </w:tabs>
        <w:ind w:left="720" w:hanging="360"/>
      </w:pPr>
      <w:rPr>
        <w:rFonts w:ascii="Courier New" w:hAnsi="Courier New"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24F513CC"/>
    <w:multiLevelType w:val="hybridMultilevel"/>
    <w:tmpl w:val="5D7CDBAC"/>
    <w:lvl w:ilvl="0" w:tplc="2DF44AC2">
      <w:start w:val="5"/>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25833EBF"/>
    <w:multiLevelType w:val="hybridMultilevel"/>
    <w:tmpl w:val="667AB2FE"/>
    <w:lvl w:ilvl="0" w:tplc="65A24F3E">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C9B01E8"/>
    <w:multiLevelType w:val="hybridMultilevel"/>
    <w:tmpl w:val="0DBE9300"/>
    <w:lvl w:ilvl="0" w:tplc="077688C2">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F1565A7"/>
    <w:multiLevelType w:val="hybridMultilevel"/>
    <w:tmpl w:val="A268D878"/>
    <w:lvl w:ilvl="0" w:tplc="B5142D06">
      <w:start w:val="6"/>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2FA33D9C"/>
    <w:multiLevelType w:val="hybridMultilevel"/>
    <w:tmpl w:val="699ABFF4"/>
    <w:lvl w:ilvl="0" w:tplc="FD66C176">
      <w:start w:val="3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357041F6"/>
    <w:multiLevelType w:val="hybridMultilevel"/>
    <w:tmpl w:val="08EEE120"/>
    <w:lvl w:ilvl="0" w:tplc="45D42C4A">
      <w:start w:val="1"/>
      <w:numFmt w:val="decimal"/>
      <w:lvlText w:val="%1"/>
      <w:lvlJc w:val="left"/>
      <w:pPr>
        <w:ind w:left="1444" w:hanging="876"/>
      </w:pPr>
      <w:rPr>
        <w:rFonts w:ascii="Times New Roman" w:eastAsia="Times New Roman" w:hAnsi="Times New Roman" w:cs="Times New Roman"/>
        <w:color w:val="auto"/>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17">
    <w:nsid w:val="363C54A4"/>
    <w:multiLevelType w:val="hybridMultilevel"/>
    <w:tmpl w:val="4000B746"/>
    <w:lvl w:ilvl="0" w:tplc="B4F23F64">
      <w:start w:val="1"/>
      <w:numFmt w:val="decimal"/>
      <w:lvlText w:val="%1"/>
      <w:lvlJc w:val="left"/>
      <w:pPr>
        <w:ind w:left="928"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3920330E"/>
    <w:multiLevelType w:val="hybridMultilevel"/>
    <w:tmpl w:val="633A41E8"/>
    <w:lvl w:ilvl="0" w:tplc="30A464A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nsid w:val="3C694C28"/>
    <w:multiLevelType w:val="hybridMultilevel"/>
    <w:tmpl w:val="9E324C90"/>
    <w:lvl w:ilvl="0" w:tplc="7B829FEC">
      <w:start w:val="35"/>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D896B7D"/>
    <w:multiLevelType w:val="hybridMultilevel"/>
    <w:tmpl w:val="BA6C6EA8"/>
    <w:lvl w:ilvl="0" w:tplc="0419000F">
      <w:start w:val="1"/>
      <w:numFmt w:val="decimal"/>
      <w:lvlText w:val="%1."/>
      <w:lvlJc w:val="left"/>
      <w:pPr>
        <w:tabs>
          <w:tab w:val="num" w:pos="727"/>
        </w:tabs>
        <w:ind w:left="727"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3FAC6832"/>
    <w:multiLevelType w:val="hybridMultilevel"/>
    <w:tmpl w:val="D85CE50C"/>
    <w:lvl w:ilvl="0" w:tplc="C7325EA8">
      <w:start w:val="1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50D12D59"/>
    <w:multiLevelType w:val="hybridMultilevel"/>
    <w:tmpl w:val="61E02BC4"/>
    <w:lvl w:ilvl="0" w:tplc="C1940176">
      <w:start w:val="1"/>
      <w:numFmt w:val="decimal"/>
      <w:lvlText w:val="%1."/>
      <w:lvlJc w:val="left"/>
      <w:pPr>
        <w:ind w:left="696" w:hanging="360"/>
      </w:pPr>
      <w:rPr>
        <w:rFonts w:hint="default"/>
      </w:rPr>
    </w:lvl>
    <w:lvl w:ilvl="1" w:tplc="04190019" w:tentative="1">
      <w:start w:val="1"/>
      <w:numFmt w:val="lowerLetter"/>
      <w:lvlText w:val="%2."/>
      <w:lvlJc w:val="left"/>
      <w:pPr>
        <w:ind w:left="1416" w:hanging="360"/>
      </w:pPr>
    </w:lvl>
    <w:lvl w:ilvl="2" w:tplc="0419001B" w:tentative="1">
      <w:start w:val="1"/>
      <w:numFmt w:val="lowerRoman"/>
      <w:lvlText w:val="%3."/>
      <w:lvlJc w:val="right"/>
      <w:pPr>
        <w:ind w:left="2136" w:hanging="180"/>
      </w:pPr>
    </w:lvl>
    <w:lvl w:ilvl="3" w:tplc="0419000F" w:tentative="1">
      <w:start w:val="1"/>
      <w:numFmt w:val="decimal"/>
      <w:lvlText w:val="%4."/>
      <w:lvlJc w:val="left"/>
      <w:pPr>
        <w:ind w:left="2856" w:hanging="360"/>
      </w:pPr>
    </w:lvl>
    <w:lvl w:ilvl="4" w:tplc="04190019" w:tentative="1">
      <w:start w:val="1"/>
      <w:numFmt w:val="lowerLetter"/>
      <w:lvlText w:val="%5."/>
      <w:lvlJc w:val="left"/>
      <w:pPr>
        <w:ind w:left="3576" w:hanging="360"/>
      </w:pPr>
    </w:lvl>
    <w:lvl w:ilvl="5" w:tplc="0419001B" w:tentative="1">
      <w:start w:val="1"/>
      <w:numFmt w:val="lowerRoman"/>
      <w:lvlText w:val="%6."/>
      <w:lvlJc w:val="right"/>
      <w:pPr>
        <w:ind w:left="4296" w:hanging="180"/>
      </w:pPr>
    </w:lvl>
    <w:lvl w:ilvl="6" w:tplc="0419000F" w:tentative="1">
      <w:start w:val="1"/>
      <w:numFmt w:val="decimal"/>
      <w:lvlText w:val="%7."/>
      <w:lvlJc w:val="left"/>
      <w:pPr>
        <w:ind w:left="5016" w:hanging="360"/>
      </w:pPr>
    </w:lvl>
    <w:lvl w:ilvl="7" w:tplc="04190019" w:tentative="1">
      <w:start w:val="1"/>
      <w:numFmt w:val="lowerLetter"/>
      <w:lvlText w:val="%8."/>
      <w:lvlJc w:val="left"/>
      <w:pPr>
        <w:ind w:left="5736" w:hanging="360"/>
      </w:pPr>
    </w:lvl>
    <w:lvl w:ilvl="8" w:tplc="0419001B" w:tentative="1">
      <w:start w:val="1"/>
      <w:numFmt w:val="lowerRoman"/>
      <w:lvlText w:val="%9."/>
      <w:lvlJc w:val="right"/>
      <w:pPr>
        <w:ind w:left="6456" w:hanging="180"/>
      </w:pPr>
    </w:lvl>
  </w:abstractNum>
  <w:abstractNum w:abstractNumId="23">
    <w:nsid w:val="518F2113"/>
    <w:multiLevelType w:val="hybridMultilevel"/>
    <w:tmpl w:val="AE4047C2"/>
    <w:lvl w:ilvl="0" w:tplc="A5ECE83A">
      <w:start w:val="15"/>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610C41F2"/>
    <w:multiLevelType w:val="hybridMultilevel"/>
    <w:tmpl w:val="39C215A2"/>
    <w:lvl w:ilvl="0" w:tplc="FAA8A3D2">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6A3D7F86"/>
    <w:multiLevelType w:val="hybridMultilevel"/>
    <w:tmpl w:val="30547FC0"/>
    <w:lvl w:ilvl="0" w:tplc="866427D8">
      <w:start w:val="5"/>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nsid w:val="70763F13"/>
    <w:multiLevelType w:val="hybridMultilevel"/>
    <w:tmpl w:val="159E91CE"/>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76B67D6B"/>
    <w:multiLevelType w:val="hybridMultilevel"/>
    <w:tmpl w:val="A0A8D8FA"/>
    <w:lvl w:ilvl="0" w:tplc="04190001">
      <w:start w:val="1"/>
      <w:numFmt w:val="bullet"/>
      <w:lvlText w:val=""/>
      <w:lvlJc w:val="left"/>
      <w:pPr>
        <w:tabs>
          <w:tab w:val="num" w:pos="795"/>
        </w:tabs>
        <w:ind w:left="795" w:hanging="360"/>
      </w:pPr>
      <w:rPr>
        <w:rFonts w:ascii="Symbol" w:hAnsi="Symbol" w:hint="default"/>
      </w:rPr>
    </w:lvl>
    <w:lvl w:ilvl="1" w:tplc="04190003" w:tentative="1">
      <w:start w:val="1"/>
      <w:numFmt w:val="bullet"/>
      <w:lvlText w:val="o"/>
      <w:lvlJc w:val="left"/>
      <w:pPr>
        <w:tabs>
          <w:tab w:val="num" w:pos="1515"/>
        </w:tabs>
        <w:ind w:left="1515" w:hanging="360"/>
      </w:pPr>
      <w:rPr>
        <w:rFonts w:ascii="Courier New" w:hAnsi="Courier New" w:cs="Courier New" w:hint="default"/>
      </w:rPr>
    </w:lvl>
    <w:lvl w:ilvl="2" w:tplc="04190005" w:tentative="1">
      <w:start w:val="1"/>
      <w:numFmt w:val="bullet"/>
      <w:lvlText w:val=""/>
      <w:lvlJc w:val="left"/>
      <w:pPr>
        <w:tabs>
          <w:tab w:val="num" w:pos="2235"/>
        </w:tabs>
        <w:ind w:left="2235" w:hanging="360"/>
      </w:pPr>
      <w:rPr>
        <w:rFonts w:ascii="Wingdings" w:hAnsi="Wingdings" w:hint="default"/>
      </w:rPr>
    </w:lvl>
    <w:lvl w:ilvl="3" w:tplc="04190001" w:tentative="1">
      <w:start w:val="1"/>
      <w:numFmt w:val="bullet"/>
      <w:lvlText w:val=""/>
      <w:lvlJc w:val="left"/>
      <w:pPr>
        <w:tabs>
          <w:tab w:val="num" w:pos="2955"/>
        </w:tabs>
        <w:ind w:left="2955" w:hanging="360"/>
      </w:pPr>
      <w:rPr>
        <w:rFonts w:ascii="Symbol" w:hAnsi="Symbol" w:hint="default"/>
      </w:rPr>
    </w:lvl>
    <w:lvl w:ilvl="4" w:tplc="04190003" w:tentative="1">
      <w:start w:val="1"/>
      <w:numFmt w:val="bullet"/>
      <w:lvlText w:val="o"/>
      <w:lvlJc w:val="left"/>
      <w:pPr>
        <w:tabs>
          <w:tab w:val="num" w:pos="3675"/>
        </w:tabs>
        <w:ind w:left="3675" w:hanging="360"/>
      </w:pPr>
      <w:rPr>
        <w:rFonts w:ascii="Courier New" w:hAnsi="Courier New" w:cs="Courier New" w:hint="default"/>
      </w:rPr>
    </w:lvl>
    <w:lvl w:ilvl="5" w:tplc="04190005" w:tentative="1">
      <w:start w:val="1"/>
      <w:numFmt w:val="bullet"/>
      <w:lvlText w:val=""/>
      <w:lvlJc w:val="left"/>
      <w:pPr>
        <w:tabs>
          <w:tab w:val="num" w:pos="4395"/>
        </w:tabs>
        <w:ind w:left="4395" w:hanging="360"/>
      </w:pPr>
      <w:rPr>
        <w:rFonts w:ascii="Wingdings" w:hAnsi="Wingdings" w:hint="default"/>
      </w:rPr>
    </w:lvl>
    <w:lvl w:ilvl="6" w:tplc="04190001" w:tentative="1">
      <w:start w:val="1"/>
      <w:numFmt w:val="bullet"/>
      <w:lvlText w:val=""/>
      <w:lvlJc w:val="left"/>
      <w:pPr>
        <w:tabs>
          <w:tab w:val="num" w:pos="5115"/>
        </w:tabs>
        <w:ind w:left="5115" w:hanging="360"/>
      </w:pPr>
      <w:rPr>
        <w:rFonts w:ascii="Symbol" w:hAnsi="Symbol" w:hint="default"/>
      </w:rPr>
    </w:lvl>
    <w:lvl w:ilvl="7" w:tplc="04190003" w:tentative="1">
      <w:start w:val="1"/>
      <w:numFmt w:val="bullet"/>
      <w:lvlText w:val="o"/>
      <w:lvlJc w:val="left"/>
      <w:pPr>
        <w:tabs>
          <w:tab w:val="num" w:pos="5835"/>
        </w:tabs>
        <w:ind w:left="5835" w:hanging="360"/>
      </w:pPr>
      <w:rPr>
        <w:rFonts w:ascii="Courier New" w:hAnsi="Courier New" w:cs="Courier New" w:hint="default"/>
      </w:rPr>
    </w:lvl>
    <w:lvl w:ilvl="8" w:tplc="04190005" w:tentative="1">
      <w:start w:val="1"/>
      <w:numFmt w:val="bullet"/>
      <w:lvlText w:val=""/>
      <w:lvlJc w:val="left"/>
      <w:pPr>
        <w:tabs>
          <w:tab w:val="num" w:pos="6555"/>
        </w:tabs>
        <w:ind w:left="6555" w:hanging="360"/>
      </w:pPr>
      <w:rPr>
        <w:rFonts w:ascii="Wingdings" w:hAnsi="Wingdings" w:hint="default"/>
      </w:rPr>
    </w:lvl>
  </w:abstractNum>
  <w:abstractNum w:abstractNumId="28">
    <w:nsid w:val="77170684"/>
    <w:multiLevelType w:val="hybridMultilevel"/>
    <w:tmpl w:val="2AC2AE06"/>
    <w:lvl w:ilvl="0" w:tplc="1AC0A2D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nsid w:val="7B250E37"/>
    <w:multiLevelType w:val="hybridMultilevel"/>
    <w:tmpl w:val="CE5665BC"/>
    <w:lvl w:ilvl="0" w:tplc="9E4C4176">
      <w:start w:val="4"/>
      <w:numFmt w:val="decimal"/>
      <w:lvlText w:val="%1"/>
      <w:lvlJc w:val="left"/>
      <w:pPr>
        <w:ind w:left="1353"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nsid w:val="7B6A6A15"/>
    <w:multiLevelType w:val="hybridMultilevel"/>
    <w:tmpl w:val="30547FC0"/>
    <w:lvl w:ilvl="0" w:tplc="866427D8">
      <w:start w:val="5"/>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nsid w:val="7FC50981"/>
    <w:multiLevelType w:val="hybridMultilevel"/>
    <w:tmpl w:val="B7D6386E"/>
    <w:lvl w:ilvl="0" w:tplc="C318E5C8">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4"/>
  </w:num>
  <w:num w:numId="3">
    <w:abstractNumId w:val="17"/>
  </w:num>
  <w:num w:numId="4">
    <w:abstractNumId w:val="10"/>
  </w:num>
  <w:num w:numId="5">
    <w:abstractNumId w:val="20"/>
  </w:num>
  <w:num w:numId="6">
    <w:abstractNumId w:val="3"/>
  </w:num>
  <w:num w:numId="7">
    <w:abstractNumId w:val="31"/>
  </w:num>
  <w:num w:numId="8">
    <w:abstractNumId w:val="12"/>
  </w:num>
  <w:num w:numId="9">
    <w:abstractNumId w:val="13"/>
  </w:num>
  <w:num w:numId="10">
    <w:abstractNumId w:val="29"/>
  </w:num>
  <w:num w:numId="11">
    <w:abstractNumId w:val="5"/>
  </w:num>
  <w:num w:numId="12">
    <w:abstractNumId w:val="2"/>
  </w:num>
  <w:num w:numId="13">
    <w:abstractNumId w:val="16"/>
  </w:num>
  <w:num w:numId="14">
    <w:abstractNumId w:val="28"/>
  </w:num>
  <w:num w:numId="15">
    <w:abstractNumId w:val="26"/>
  </w:num>
  <w:num w:numId="16">
    <w:abstractNumId w:val="25"/>
  </w:num>
  <w:num w:numId="17">
    <w:abstractNumId w:val="22"/>
  </w:num>
  <w:num w:numId="18">
    <w:abstractNumId w:val="27"/>
  </w:num>
  <w:num w:numId="19">
    <w:abstractNumId w:val="8"/>
  </w:num>
  <w:num w:numId="20">
    <w:abstractNumId w:val="1"/>
  </w:num>
  <w:num w:numId="21">
    <w:abstractNumId w:val="11"/>
  </w:num>
  <w:num w:numId="22">
    <w:abstractNumId w:val="30"/>
  </w:num>
  <w:num w:numId="23">
    <w:abstractNumId w:val="18"/>
  </w:num>
  <w:num w:numId="24">
    <w:abstractNumId w:val="6"/>
  </w:num>
  <w:num w:numId="25">
    <w:abstractNumId w:val="7"/>
  </w:num>
  <w:num w:numId="26">
    <w:abstractNumId w:val="15"/>
  </w:num>
  <w:num w:numId="27">
    <w:abstractNumId w:val="21"/>
  </w:num>
  <w:num w:numId="28">
    <w:abstractNumId w:val="23"/>
  </w:num>
  <w:num w:numId="29">
    <w:abstractNumId w:val="19"/>
  </w:num>
  <w:num w:numId="30">
    <w:abstractNumId w:val="14"/>
  </w:num>
  <w:num w:numId="31">
    <w:abstractNumId w:val="0"/>
  </w:num>
  <w:num w:numId="32">
    <w:abstractNumId w:val="2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drawingGridHorizontalSpacing w:val="110"/>
  <w:displayHorizontalDrawingGridEvery w:val="2"/>
  <w:characterSpacingControl w:val="doNotCompress"/>
  <w:hdrShapeDefaults>
    <o:shapedefaults v:ext="edit" spidmax="339969"/>
  </w:hdrShapeDefaults>
  <w:footnotePr>
    <w:footnote w:id="-1"/>
    <w:footnote w:id="0"/>
  </w:footnotePr>
  <w:endnotePr>
    <w:endnote w:id="-1"/>
    <w:endnote w:id="0"/>
  </w:endnotePr>
  <w:compat/>
  <w:rsids>
    <w:rsidRoot w:val="005950B3"/>
    <w:rsid w:val="000007B1"/>
    <w:rsid w:val="00000D73"/>
    <w:rsid w:val="00001085"/>
    <w:rsid w:val="000010B7"/>
    <w:rsid w:val="0000118C"/>
    <w:rsid w:val="000027ED"/>
    <w:rsid w:val="00003FE1"/>
    <w:rsid w:val="00004DC8"/>
    <w:rsid w:val="00004EA5"/>
    <w:rsid w:val="00012748"/>
    <w:rsid w:val="00012B91"/>
    <w:rsid w:val="000142A5"/>
    <w:rsid w:val="00015B38"/>
    <w:rsid w:val="000161D4"/>
    <w:rsid w:val="000169ED"/>
    <w:rsid w:val="00016F41"/>
    <w:rsid w:val="00016FB3"/>
    <w:rsid w:val="0002331E"/>
    <w:rsid w:val="0002354C"/>
    <w:rsid w:val="000245EB"/>
    <w:rsid w:val="00024B99"/>
    <w:rsid w:val="0002521A"/>
    <w:rsid w:val="00026531"/>
    <w:rsid w:val="000277FE"/>
    <w:rsid w:val="000305B3"/>
    <w:rsid w:val="0003093C"/>
    <w:rsid w:val="0003144D"/>
    <w:rsid w:val="000329F4"/>
    <w:rsid w:val="00032DC0"/>
    <w:rsid w:val="00033AD6"/>
    <w:rsid w:val="00033CAA"/>
    <w:rsid w:val="000345F7"/>
    <w:rsid w:val="00035AF5"/>
    <w:rsid w:val="0003666A"/>
    <w:rsid w:val="00040319"/>
    <w:rsid w:val="000429E6"/>
    <w:rsid w:val="00042A35"/>
    <w:rsid w:val="00042B8A"/>
    <w:rsid w:val="00042C58"/>
    <w:rsid w:val="00042E70"/>
    <w:rsid w:val="000451D9"/>
    <w:rsid w:val="00045DF0"/>
    <w:rsid w:val="000462F4"/>
    <w:rsid w:val="00047279"/>
    <w:rsid w:val="0005254E"/>
    <w:rsid w:val="00053AC9"/>
    <w:rsid w:val="00055B22"/>
    <w:rsid w:val="0005673B"/>
    <w:rsid w:val="00056803"/>
    <w:rsid w:val="00057AE2"/>
    <w:rsid w:val="00060AF6"/>
    <w:rsid w:val="0006147F"/>
    <w:rsid w:val="00061FB3"/>
    <w:rsid w:val="000637EA"/>
    <w:rsid w:val="00063BC3"/>
    <w:rsid w:val="00063CD7"/>
    <w:rsid w:val="00064A10"/>
    <w:rsid w:val="0006605C"/>
    <w:rsid w:val="00066409"/>
    <w:rsid w:val="000672F9"/>
    <w:rsid w:val="00070C43"/>
    <w:rsid w:val="000712EB"/>
    <w:rsid w:val="00072DD6"/>
    <w:rsid w:val="00074C22"/>
    <w:rsid w:val="00075C0E"/>
    <w:rsid w:val="000765C1"/>
    <w:rsid w:val="000776CA"/>
    <w:rsid w:val="00080BF6"/>
    <w:rsid w:val="00080F79"/>
    <w:rsid w:val="00082204"/>
    <w:rsid w:val="00083498"/>
    <w:rsid w:val="00086534"/>
    <w:rsid w:val="000869C9"/>
    <w:rsid w:val="00087C58"/>
    <w:rsid w:val="000922D8"/>
    <w:rsid w:val="0009288C"/>
    <w:rsid w:val="00096259"/>
    <w:rsid w:val="00096264"/>
    <w:rsid w:val="00096893"/>
    <w:rsid w:val="00096AA5"/>
    <w:rsid w:val="00097C05"/>
    <w:rsid w:val="000A397B"/>
    <w:rsid w:val="000A4219"/>
    <w:rsid w:val="000A51CE"/>
    <w:rsid w:val="000A6D66"/>
    <w:rsid w:val="000B323A"/>
    <w:rsid w:val="000B4E8C"/>
    <w:rsid w:val="000C0D43"/>
    <w:rsid w:val="000C27E1"/>
    <w:rsid w:val="000C37A4"/>
    <w:rsid w:val="000C3815"/>
    <w:rsid w:val="000C4CAD"/>
    <w:rsid w:val="000C637D"/>
    <w:rsid w:val="000C682E"/>
    <w:rsid w:val="000C707A"/>
    <w:rsid w:val="000D10EC"/>
    <w:rsid w:val="000D2FD7"/>
    <w:rsid w:val="000D3206"/>
    <w:rsid w:val="000D3830"/>
    <w:rsid w:val="000D3ACB"/>
    <w:rsid w:val="000D3CA3"/>
    <w:rsid w:val="000D4229"/>
    <w:rsid w:val="000D4FBF"/>
    <w:rsid w:val="000D62DA"/>
    <w:rsid w:val="000D73C2"/>
    <w:rsid w:val="000E0297"/>
    <w:rsid w:val="000E0DC0"/>
    <w:rsid w:val="000E108D"/>
    <w:rsid w:val="000E203A"/>
    <w:rsid w:val="000E3700"/>
    <w:rsid w:val="000E3C7B"/>
    <w:rsid w:val="000E429F"/>
    <w:rsid w:val="000E439C"/>
    <w:rsid w:val="000E4BD2"/>
    <w:rsid w:val="000E5A0B"/>
    <w:rsid w:val="000E6CD9"/>
    <w:rsid w:val="000E767D"/>
    <w:rsid w:val="000F080E"/>
    <w:rsid w:val="000F12B7"/>
    <w:rsid w:val="000F1712"/>
    <w:rsid w:val="000F33B7"/>
    <w:rsid w:val="000F50F3"/>
    <w:rsid w:val="000F561C"/>
    <w:rsid w:val="000F6D60"/>
    <w:rsid w:val="000F741D"/>
    <w:rsid w:val="000F77F1"/>
    <w:rsid w:val="00101A4C"/>
    <w:rsid w:val="00104D35"/>
    <w:rsid w:val="00106196"/>
    <w:rsid w:val="00106CAE"/>
    <w:rsid w:val="00110C74"/>
    <w:rsid w:val="001122ED"/>
    <w:rsid w:val="00112E0E"/>
    <w:rsid w:val="00115D89"/>
    <w:rsid w:val="00115F93"/>
    <w:rsid w:val="00117077"/>
    <w:rsid w:val="0012046C"/>
    <w:rsid w:val="00120E53"/>
    <w:rsid w:val="001218DB"/>
    <w:rsid w:val="001222A3"/>
    <w:rsid w:val="0012239E"/>
    <w:rsid w:val="0012372C"/>
    <w:rsid w:val="001239EC"/>
    <w:rsid w:val="00123D8D"/>
    <w:rsid w:val="00124987"/>
    <w:rsid w:val="00126117"/>
    <w:rsid w:val="0012613A"/>
    <w:rsid w:val="0012635C"/>
    <w:rsid w:val="00126CAF"/>
    <w:rsid w:val="001304B8"/>
    <w:rsid w:val="001313DA"/>
    <w:rsid w:val="00132067"/>
    <w:rsid w:val="0013400D"/>
    <w:rsid w:val="00137B5E"/>
    <w:rsid w:val="001412EE"/>
    <w:rsid w:val="00141DFB"/>
    <w:rsid w:val="00145D3F"/>
    <w:rsid w:val="00145E43"/>
    <w:rsid w:val="00146FBF"/>
    <w:rsid w:val="001475CE"/>
    <w:rsid w:val="00150E4C"/>
    <w:rsid w:val="00151042"/>
    <w:rsid w:val="001530A0"/>
    <w:rsid w:val="00154AFF"/>
    <w:rsid w:val="00155916"/>
    <w:rsid w:val="00155FB8"/>
    <w:rsid w:val="001568A7"/>
    <w:rsid w:val="001568B6"/>
    <w:rsid w:val="001579C3"/>
    <w:rsid w:val="0016142A"/>
    <w:rsid w:val="00161E57"/>
    <w:rsid w:val="001635B8"/>
    <w:rsid w:val="00165BEA"/>
    <w:rsid w:val="0016760A"/>
    <w:rsid w:val="001676F6"/>
    <w:rsid w:val="0016773A"/>
    <w:rsid w:val="001679A9"/>
    <w:rsid w:val="0017062C"/>
    <w:rsid w:val="00171FDC"/>
    <w:rsid w:val="00172252"/>
    <w:rsid w:val="001724B8"/>
    <w:rsid w:val="0017287F"/>
    <w:rsid w:val="00172EE3"/>
    <w:rsid w:val="001734CA"/>
    <w:rsid w:val="0017401B"/>
    <w:rsid w:val="001745B9"/>
    <w:rsid w:val="00176E98"/>
    <w:rsid w:val="00180D9D"/>
    <w:rsid w:val="001823B3"/>
    <w:rsid w:val="001842AE"/>
    <w:rsid w:val="00184697"/>
    <w:rsid w:val="00187595"/>
    <w:rsid w:val="001877B9"/>
    <w:rsid w:val="00187A9B"/>
    <w:rsid w:val="00187DA8"/>
    <w:rsid w:val="00190D2C"/>
    <w:rsid w:val="00190EC0"/>
    <w:rsid w:val="00191302"/>
    <w:rsid w:val="00191E00"/>
    <w:rsid w:val="00192102"/>
    <w:rsid w:val="00192117"/>
    <w:rsid w:val="0019226B"/>
    <w:rsid w:val="00192959"/>
    <w:rsid w:val="00192FA5"/>
    <w:rsid w:val="00193019"/>
    <w:rsid w:val="001934A6"/>
    <w:rsid w:val="0019396C"/>
    <w:rsid w:val="0019493B"/>
    <w:rsid w:val="00194F73"/>
    <w:rsid w:val="0019532F"/>
    <w:rsid w:val="00195349"/>
    <w:rsid w:val="00196465"/>
    <w:rsid w:val="00196A73"/>
    <w:rsid w:val="0019700F"/>
    <w:rsid w:val="001970E4"/>
    <w:rsid w:val="001A04B7"/>
    <w:rsid w:val="001A0806"/>
    <w:rsid w:val="001A3ACF"/>
    <w:rsid w:val="001A4727"/>
    <w:rsid w:val="001A7532"/>
    <w:rsid w:val="001A7547"/>
    <w:rsid w:val="001A78B2"/>
    <w:rsid w:val="001B02CC"/>
    <w:rsid w:val="001B2787"/>
    <w:rsid w:val="001B2AF8"/>
    <w:rsid w:val="001B45DB"/>
    <w:rsid w:val="001B52C8"/>
    <w:rsid w:val="001B591C"/>
    <w:rsid w:val="001B5EB3"/>
    <w:rsid w:val="001B6C8A"/>
    <w:rsid w:val="001C1774"/>
    <w:rsid w:val="001C1CDE"/>
    <w:rsid w:val="001C1EEA"/>
    <w:rsid w:val="001C2602"/>
    <w:rsid w:val="001C2978"/>
    <w:rsid w:val="001C3659"/>
    <w:rsid w:val="001C39B7"/>
    <w:rsid w:val="001C3DF7"/>
    <w:rsid w:val="001C475F"/>
    <w:rsid w:val="001C483E"/>
    <w:rsid w:val="001C4BEF"/>
    <w:rsid w:val="001C6FB6"/>
    <w:rsid w:val="001D0823"/>
    <w:rsid w:val="001D0C84"/>
    <w:rsid w:val="001D1CB5"/>
    <w:rsid w:val="001D1E5F"/>
    <w:rsid w:val="001D2400"/>
    <w:rsid w:val="001D2560"/>
    <w:rsid w:val="001D2993"/>
    <w:rsid w:val="001D41D0"/>
    <w:rsid w:val="001D593D"/>
    <w:rsid w:val="001D712F"/>
    <w:rsid w:val="001D7A43"/>
    <w:rsid w:val="001D7F68"/>
    <w:rsid w:val="001E0573"/>
    <w:rsid w:val="001E1CFE"/>
    <w:rsid w:val="001E3292"/>
    <w:rsid w:val="001E3506"/>
    <w:rsid w:val="001E38EB"/>
    <w:rsid w:val="001E4516"/>
    <w:rsid w:val="001E497D"/>
    <w:rsid w:val="001E6483"/>
    <w:rsid w:val="001E6D28"/>
    <w:rsid w:val="001F069E"/>
    <w:rsid w:val="001F3831"/>
    <w:rsid w:val="001F3EA5"/>
    <w:rsid w:val="001F4367"/>
    <w:rsid w:val="001F44A2"/>
    <w:rsid w:val="001F45C8"/>
    <w:rsid w:val="001F4769"/>
    <w:rsid w:val="001F6677"/>
    <w:rsid w:val="001F689D"/>
    <w:rsid w:val="001F68A1"/>
    <w:rsid w:val="001F6FB2"/>
    <w:rsid w:val="00202731"/>
    <w:rsid w:val="0020372B"/>
    <w:rsid w:val="0020473E"/>
    <w:rsid w:val="0020581D"/>
    <w:rsid w:val="00215C02"/>
    <w:rsid w:val="00217634"/>
    <w:rsid w:val="00217809"/>
    <w:rsid w:val="00217CBC"/>
    <w:rsid w:val="00220A3D"/>
    <w:rsid w:val="0022121F"/>
    <w:rsid w:val="00221235"/>
    <w:rsid w:val="00221E9E"/>
    <w:rsid w:val="00222343"/>
    <w:rsid w:val="0022399E"/>
    <w:rsid w:val="00225AAB"/>
    <w:rsid w:val="002268ED"/>
    <w:rsid w:val="00227852"/>
    <w:rsid w:val="0023006F"/>
    <w:rsid w:val="0023169E"/>
    <w:rsid w:val="0023171C"/>
    <w:rsid w:val="00231BBD"/>
    <w:rsid w:val="00231C0F"/>
    <w:rsid w:val="002324A5"/>
    <w:rsid w:val="00233A2E"/>
    <w:rsid w:val="002344E2"/>
    <w:rsid w:val="002355BB"/>
    <w:rsid w:val="0023659B"/>
    <w:rsid w:val="002374BE"/>
    <w:rsid w:val="0023794E"/>
    <w:rsid w:val="0024005A"/>
    <w:rsid w:val="00241C37"/>
    <w:rsid w:val="002462A9"/>
    <w:rsid w:val="002470C4"/>
    <w:rsid w:val="00250CD6"/>
    <w:rsid w:val="002522B6"/>
    <w:rsid w:val="00252FE3"/>
    <w:rsid w:val="0025381D"/>
    <w:rsid w:val="00253A3E"/>
    <w:rsid w:val="00254E7A"/>
    <w:rsid w:val="00254E92"/>
    <w:rsid w:val="00255D75"/>
    <w:rsid w:val="00256531"/>
    <w:rsid w:val="00257102"/>
    <w:rsid w:val="00261213"/>
    <w:rsid w:val="00261994"/>
    <w:rsid w:val="00261EB5"/>
    <w:rsid w:val="00262AF0"/>
    <w:rsid w:val="00263892"/>
    <w:rsid w:val="002640D0"/>
    <w:rsid w:val="0026468D"/>
    <w:rsid w:val="00265F8D"/>
    <w:rsid w:val="00265FE3"/>
    <w:rsid w:val="002664B9"/>
    <w:rsid w:val="00266DBD"/>
    <w:rsid w:val="0027001E"/>
    <w:rsid w:val="00270118"/>
    <w:rsid w:val="00270AEC"/>
    <w:rsid w:val="00271757"/>
    <w:rsid w:val="00272FAC"/>
    <w:rsid w:val="00273AB7"/>
    <w:rsid w:val="0027422D"/>
    <w:rsid w:val="002749FB"/>
    <w:rsid w:val="0027766E"/>
    <w:rsid w:val="0028124F"/>
    <w:rsid w:val="0028273D"/>
    <w:rsid w:val="0028461B"/>
    <w:rsid w:val="00285D21"/>
    <w:rsid w:val="00287140"/>
    <w:rsid w:val="002904F9"/>
    <w:rsid w:val="00290564"/>
    <w:rsid w:val="00294012"/>
    <w:rsid w:val="002942BB"/>
    <w:rsid w:val="002944CE"/>
    <w:rsid w:val="0029556D"/>
    <w:rsid w:val="00297842"/>
    <w:rsid w:val="00297FB0"/>
    <w:rsid w:val="002A03D1"/>
    <w:rsid w:val="002A0EED"/>
    <w:rsid w:val="002A1706"/>
    <w:rsid w:val="002A1AF6"/>
    <w:rsid w:val="002A3A5C"/>
    <w:rsid w:val="002A3B27"/>
    <w:rsid w:val="002A51DC"/>
    <w:rsid w:val="002A6FA6"/>
    <w:rsid w:val="002B3492"/>
    <w:rsid w:val="002B50EA"/>
    <w:rsid w:val="002B798C"/>
    <w:rsid w:val="002C07C8"/>
    <w:rsid w:val="002C09AD"/>
    <w:rsid w:val="002C1D80"/>
    <w:rsid w:val="002C2952"/>
    <w:rsid w:val="002C2A82"/>
    <w:rsid w:val="002C7CF4"/>
    <w:rsid w:val="002C7F8B"/>
    <w:rsid w:val="002D00FA"/>
    <w:rsid w:val="002D0134"/>
    <w:rsid w:val="002D191C"/>
    <w:rsid w:val="002D292D"/>
    <w:rsid w:val="002D2C1A"/>
    <w:rsid w:val="002D435F"/>
    <w:rsid w:val="002D4FAF"/>
    <w:rsid w:val="002D65FD"/>
    <w:rsid w:val="002D7218"/>
    <w:rsid w:val="002D79F1"/>
    <w:rsid w:val="002D7BD4"/>
    <w:rsid w:val="002E18E5"/>
    <w:rsid w:val="002E2048"/>
    <w:rsid w:val="002E33A3"/>
    <w:rsid w:val="002E4F2B"/>
    <w:rsid w:val="002E5768"/>
    <w:rsid w:val="002E618D"/>
    <w:rsid w:val="002E7CCA"/>
    <w:rsid w:val="002F279B"/>
    <w:rsid w:val="002F405B"/>
    <w:rsid w:val="002F4766"/>
    <w:rsid w:val="002F51CC"/>
    <w:rsid w:val="002F5A0F"/>
    <w:rsid w:val="002F7286"/>
    <w:rsid w:val="00300B70"/>
    <w:rsid w:val="00301A2D"/>
    <w:rsid w:val="003039DA"/>
    <w:rsid w:val="00304C5E"/>
    <w:rsid w:val="00305EF6"/>
    <w:rsid w:val="0030666E"/>
    <w:rsid w:val="00307510"/>
    <w:rsid w:val="003107E2"/>
    <w:rsid w:val="00311932"/>
    <w:rsid w:val="00313C3D"/>
    <w:rsid w:val="0031573F"/>
    <w:rsid w:val="00315CAA"/>
    <w:rsid w:val="00315EA3"/>
    <w:rsid w:val="00316A4F"/>
    <w:rsid w:val="00316D97"/>
    <w:rsid w:val="00317089"/>
    <w:rsid w:val="003172E9"/>
    <w:rsid w:val="00320675"/>
    <w:rsid w:val="00321A7F"/>
    <w:rsid w:val="00323BE6"/>
    <w:rsid w:val="003245E0"/>
    <w:rsid w:val="003256F5"/>
    <w:rsid w:val="00325E67"/>
    <w:rsid w:val="003268A8"/>
    <w:rsid w:val="00327B18"/>
    <w:rsid w:val="00327E82"/>
    <w:rsid w:val="00330257"/>
    <w:rsid w:val="00331137"/>
    <w:rsid w:val="00331E11"/>
    <w:rsid w:val="0033306D"/>
    <w:rsid w:val="00334311"/>
    <w:rsid w:val="003343E0"/>
    <w:rsid w:val="00340839"/>
    <w:rsid w:val="003426EE"/>
    <w:rsid w:val="003440F1"/>
    <w:rsid w:val="0034639B"/>
    <w:rsid w:val="00350094"/>
    <w:rsid w:val="003500D2"/>
    <w:rsid w:val="00351CDA"/>
    <w:rsid w:val="00352A4E"/>
    <w:rsid w:val="00353FEC"/>
    <w:rsid w:val="00355B35"/>
    <w:rsid w:val="00355C88"/>
    <w:rsid w:val="00357382"/>
    <w:rsid w:val="00360A34"/>
    <w:rsid w:val="00361060"/>
    <w:rsid w:val="0036121B"/>
    <w:rsid w:val="00362393"/>
    <w:rsid w:val="00362448"/>
    <w:rsid w:val="0036273C"/>
    <w:rsid w:val="0036287A"/>
    <w:rsid w:val="003640BC"/>
    <w:rsid w:val="003649A6"/>
    <w:rsid w:val="003676B1"/>
    <w:rsid w:val="003679E7"/>
    <w:rsid w:val="00367A70"/>
    <w:rsid w:val="00370D78"/>
    <w:rsid w:val="0037292A"/>
    <w:rsid w:val="0037298A"/>
    <w:rsid w:val="00372F7B"/>
    <w:rsid w:val="00373977"/>
    <w:rsid w:val="00373A86"/>
    <w:rsid w:val="00373B5D"/>
    <w:rsid w:val="00373DDA"/>
    <w:rsid w:val="003743C2"/>
    <w:rsid w:val="0037464D"/>
    <w:rsid w:val="0038078E"/>
    <w:rsid w:val="00380C75"/>
    <w:rsid w:val="0038431A"/>
    <w:rsid w:val="003850B5"/>
    <w:rsid w:val="0038570D"/>
    <w:rsid w:val="00385ED4"/>
    <w:rsid w:val="0038673B"/>
    <w:rsid w:val="00390D72"/>
    <w:rsid w:val="00390D7D"/>
    <w:rsid w:val="00395D73"/>
    <w:rsid w:val="003978E4"/>
    <w:rsid w:val="003A0C81"/>
    <w:rsid w:val="003A15C6"/>
    <w:rsid w:val="003A2478"/>
    <w:rsid w:val="003A39C4"/>
    <w:rsid w:val="003A41F0"/>
    <w:rsid w:val="003A5F40"/>
    <w:rsid w:val="003A61A6"/>
    <w:rsid w:val="003A678C"/>
    <w:rsid w:val="003A77DD"/>
    <w:rsid w:val="003B0D1E"/>
    <w:rsid w:val="003B1B5B"/>
    <w:rsid w:val="003B1D7B"/>
    <w:rsid w:val="003B2794"/>
    <w:rsid w:val="003B54E5"/>
    <w:rsid w:val="003B576E"/>
    <w:rsid w:val="003B58CB"/>
    <w:rsid w:val="003B7259"/>
    <w:rsid w:val="003C3CBB"/>
    <w:rsid w:val="003C697B"/>
    <w:rsid w:val="003C79FE"/>
    <w:rsid w:val="003D1424"/>
    <w:rsid w:val="003D4658"/>
    <w:rsid w:val="003D4FE0"/>
    <w:rsid w:val="003D507C"/>
    <w:rsid w:val="003D5725"/>
    <w:rsid w:val="003D71D9"/>
    <w:rsid w:val="003D7429"/>
    <w:rsid w:val="003E2056"/>
    <w:rsid w:val="003E348F"/>
    <w:rsid w:val="003E55CC"/>
    <w:rsid w:val="003E5633"/>
    <w:rsid w:val="003E5703"/>
    <w:rsid w:val="003E6639"/>
    <w:rsid w:val="003E7099"/>
    <w:rsid w:val="003E7900"/>
    <w:rsid w:val="003F25A9"/>
    <w:rsid w:val="003F5EFB"/>
    <w:rsid w:val="003F7741"/>
    <w:rsid w:val="003F7C4F"/>
    <w:rsid w:val="00400460"/>
    <w:rsid w:val="00402E78"/>
    <w:rsid w:val="00405C85"/>
    <w:rsid w:val="0040673A"/>
    <w:rsid w:val="00406ED5"/>
    <w:rsid w:val="004101F3"/>
    <w:rsid w:val="004107C9"/>
    <w:rsid w:val="0041187F"/>
    <w:rsid w:val="00411A3D"/>
    <w:rsid w:val="00411F7F"/>
    <w:rsid w:val="00412FDB"/>
    <w:rsid w:val="00413093"/>
    <w:rsid w:val="00414716"/>
    <w:rsid w:val="004158F1"/>
    <w:rsid w:val="00417F1E"/>
    <w:rsid w:val="0042116E"/>
    <w:rsid w:val="004213A0"/>
    <w:rsid w:val="0042213D"/>
    <w:rsid w:val="0042215E"/>
    <w:rsid w:val="0042295C"/>
    <w:rsid w:val="00422C71"/>
    <w:rsid w:val="00425F33"/>
    <w:rsid w:val="00427572"/>
    <w:rsid w:val="004279C5"/>
    <w:rsid w:val="00427DF2"/>
    <w:rsid w:val="0043134B"/>
    <w:rsid w:val="00431AFF"/>
    <w:rsid w:val="00433D99"/>
    <w:rsid w:val="0043463E"/>
    <w:rsid w:val="0043587E"/>
    <w:rsid w:val="0043695A"/>
    <w:rsid w:val="0043728E"/>
    <w:rsid w:val="00437845"/>
    <w:rsid w:val="00437F81"/>
    <w:rsid w:val="00440D52"/>
    <w:rsid w:val="00440DDE"/>
    <w:rsid w:val="004418DB"/>
    <w:rsid w:val="00441F04"/>
    <w:rsid w:val="0044318E"/>
    <w:rsid w:val="00444EAA"/>
    <w:rsid w:val="004454DB"/>
    <w:rsid w:val="004463F2"/>
    <w:rsid w:val="00447058"/>
    <w:rsid w:val="00447611"/>
    <w:rsid w:val="00447A14"/>
    <w:rsid w:val="00450277"/>
    <w:rsid w:val="00450532"/>
    <w:rsid w:val="00452362"/>
    <w:rsid w:val="00452688"/>
    <w:rsid w:val="00454B22"/>
    <w:rsid w:val="00454B89"/>
    <w:rsid w:val="00454F18"/>
    <w:rsid w:val="004558A3"/>
    <w:rsid w:val="004563A2"/>
    <w:rsid w:val="00456B23"/>
    <w:rsid w:val="00457736"/>
    <w:rsid w:val="00460B48"/>
    <w:rsid w:val="00461C98"/>
    <w:rsid w:val="00461DC0"/>
    <w:rsid w:val="00462236"/>
    <w:rsid w:val="00464DA3"/>
    <w:rsid w:val="0046720D"/>
    <w:rsid w:val="004700F9"/>
    <w:rsid w:val="00470225"/>
    <w:rsid w:val="004702A6"/>
    <w:rsid w:val="00471C54"/>
    <w:rsid w:val="00472D2B"/>
    <w:rsid w:val="004732DD"/>
    <w:rsid w:val="00473455"/>
    <w:rsid w:val="0047345E"/>
    <w:rsid w:val="00473C83"/>
    <w:rsid w:val="00474D85"/>
    <w:rsid w:val="00476256"/>
    <w:rsid w:val="00481CD1"/>
    <w:rsid w:val="004820F3"/>
    <w:rsid w:val="0048450F"/>
    <w:rsid w:val="004850C8"/>
    <w:rsid w:val="00485CFF"/>
    <w:rsid w:val="004870FB"/>
    <w:rsid w:val="00487DD7"/>
    <w:rsid w:val="004902D2"/>
    <w:rsid w:val="004902E0"/>
    <w:rsid w:val="004912AB"/>
    <w:rsid w:val="00492323"/>
    <w:rsid w:val="004928CC"/>
    <w:rsid w:val="004937F2"/>
    <w:rsid w:val="00493B32"/>
    <w:rsid w:val="00493DE0"/>
    <w:rsid w:val="0049410B"/>
    <w:rsid w:val="0049482A"/>
    <w:rsid w:val="00494D64"/>
    <w:rsid w:val="00496ED4"/>
    <w:rsid w:val="004972F9"/>
    <w:rsid w:val="004A00E3"/>
    <w:rsid w:val="004A1147"/>
    <w:rsid w:val="004A21D0"/>
    <w:rsid w:val="004A4165"/>
    <w:rsid w:val="004A4AF2"/>
    <w:rsid w:val="004B01B6"/>
    <w:rsid w:val="004B1F68"/>
    <w:rsid w:val="004B21E1"/>
    <w:rsid w:val="004B2B30"/>
    <w:rsid w:val="004B30B0"/>
    <w:rsid w:val="004B3C7C"/>
    <w:rsid w:val="004B4274"/>
    <w:rsid w:val="004B48DA"/>
    <w:rsid w:val="004B54CB"/>
    <w:rsid w:val="004B6681"/>
    <w:rsid w:val="004C14D3"/>
    <w:rsid w:val="004C279D"/>
    <w:rsid w:val="004C2D96"/>
    <w:rsid w:val="004C38A3"/>
    <w:rsid w:val="004C489D"/>
    <w:rsid w:val="004C50D8"/>
    <w:rsid w:val="004C6D24"/>
    <w:rsid w:val="004D06B4"/>
    <w:rsid w:val="004D0A50"/>
    <w:rsid w:val="004D0B04"/>
    <w:rsid w:val="004D3155"/>
    <w:rsid w:val="004D50B6"/>
    <w:rsid w:val="004E46E3"/>
    <w:rsid w:val="004E57D9"/>
    <w:rsid w:val="004E6C5E"/>
    <w:rsid w:val="004E7E81"/>
    <w:rsid w:val="004F0B96"/>
    <w:rsid w:val="004F1757"/>
    <w:rsid w:val="004F3775"/>
    <w:rsid w:val="004F4FDE"/>
    <w:rsid w:val="004F50E6"/>
    <w:rsid w:val="004F68B3"/>
    <w:rsid w:val="00503706"/>
    <w:rsid w:val="00503878"/>
    <w:rsid w:val="00504547"/>
    <w:rsid w:val="00504CD2"/>
    <w:rsid w:val="005054B0"/>
    <w:rsid w:val="00505602"/>
    <w:rsid w:val="00505AB9"/>
    <w:rsid w:val="00505E4F"/>
    <w:rsid w:val="00507EBF"/>
    <w:rsid w:val="00510FFE"/>
    <w:rsid w:val="00512B63"/>
    <w:rsid w:val="005135C0"/>
    <w:rsid w:val="0051396C"/>
    <w:rsid w:val="005152A4"/>
    <w:rsid w:val="00515AE4"/>
    <w:rsid w:val="00516296"/>
    <w:rsid w:val="005168B5"/>
    <w:rsid w:val="00517B5D"/>
    <w:rsid w:val="0052011E"/>
    <w:rsid w:val="00520A27"/>
    <w:rsid w:val="00520C99"/>
    <w:rsid w:val="00521259"/>
    <w:rsid w:val="00522941"/>
    <w:rsid w:val="00523859"/>
    <w:rsid w:val="00523D08"/>
    <w:rsid w:val="005241BE"/>
    <w:rsid w:val="0052442B"/>
    <w:rsid w:val="00524BD1"/>
    <w:rsid w:val="00524CF6"/>
    <w:rsid w:val="00530D67"/>
    <w:rsid w:val="00531742"/>
    <w:rsid w:val="00532C4A"/>
    <w:rsid w:val="00534991"/>
    <w:rsid w:val="00535F51"/>
    <w:rsid w:val="00536DA3"/>
    <w:rsid w:val="005402FB"/>
    <w:rsid w:val="005440CA"/>
    <w:rsid w:val="00544D4B"/>
    <w:rsid w:val="005530C3"/>
    <w:rsid w:val="005557F0"/>
    <w:rsid w:val="005579AF"/>
    <w:rsid w:val="005608EC"/>
    <w:rsid w:val="00560C13"/>
    <w:rsid w:val="00560C5C"/>
    <w:rsid w:val="005614FA"/>
    <w:rsid w:val="00563535"/>
    <w:rsid w:val="00564D8B"/>
    <w:rsid w:val="00564FF0"/>
    <w:rsid w:val="005657C6"/>
    <w:rsid w:val="0056647B"/>
    <w:rsid w:val="005673EF"/>
    <w:rsid w:val="00570D93"/>
    <w:rsid w:val="00571534"/>
    <w:rsid w:val="005721D9"/>
    <w:rsid w:val="00573172"/>
    <w:rsid w:val="005752A3"/>
    <w:rsid w:val="00577886"/>
    <w:rsid w:val="00580BC9"/>
    <w:rsid w:val="00580E5D"/>
    <w:rsid w:val="00581528"/>
    <w:rsid w:val="0058241C"/>
    <w:rsid w:val="00582422"/>
    <w:rsid w:val="00582918"/>
    <w:rsid w:val="005834A3"/>
    <w:rsid w:val="005843E1"/>
    <w:rsid w:val="00585616"/>
    <w:rsid w:val="00585DAE"/>
    <w:rsid w:val="00586560"/>
    <w:rsid w:val="00590200"/>
    <w:rsid w:val="00590460"/>
    <w:rsid w:val="00590E20"/>
    <w:rsid w:val="00592E23"/>
    <w:rsid w:val="005936E6"/>
    <w:rsid w:val="005950B3"/>
    <w:rsid w:val="00595420"/>
    <w:rsid w:val="005964F6"/>
    <w:rsid w:val="00596CD1"/>
    <w:rsid w:val="005A0C18"/>
    <w:rsid w:val="005A0EE1"/>
    <w:rsid w:val="005A2A0A"/>
    <w:rsid w:val="005A2FBB"/>
    <w:rsid w:val="005A34E6"/>
    <w:rsid w:val="005A43FF"/>
    <w:rsid w:val="005A571B"/>
    <w:rsid w:val="005A7434"/>
    <w:rsid w:val="005B09F7"/>
    <w:rsid w:val="005B0FCA"/>
    <w:rsid w:val="005B1F18"/>
    <w:rsid w:val="005B2C1B"/>
    <w:rsid w:val="005B3B3C"/>
    <w:rsid w:val="005B4896"/>
    <w:rsid w:val="005B5EA9"/>
    <w:rsid w:val="005C02A6"/>
    <w:rsid w:val="005C0B70"/>
    <w:rsid w:val="005C16E8"/>
    <w:rsid w:val="005C23FE"/>
    <w:rsid w:val="005C2813"/>
    <w:rsid w:val="005C3264"/>
    <w:rsid w:val="005C3554"/>
    <w:rsid w:val="005C37B0"/>
    <w:rsid w:val="005C4F95"/>
    <w:rsid w:val="005C598B"/>
    <w:rsid w:val="005C7114"/>
    <w:rsid w:val="005C73C5"/>
    <w:rsid w:val="005C7873"/>
    <w:rsid w:val="005D07F3"/>
    <w:rsid w:val="005D10A9"/>
    <w:rsid w:val="005D199F"/>
    <w:rsid w:val="005D30A5"/>
    <w:rsid w:val="005D3F6D"/>
    <w:rsid w:val="005D4314"/>
    <w:rsid w:val="005D7042"/>
    <w:rsid w:val="005D70E5"/>
    <w:rsid w:val="005D74A1"/>
    <w:rsid w:val="005D74D5"/>
    <w:rsid w:val="005D79C8"/>
    <w:rsid w:val="005E0094"/>
    <w:rsid w:val="005E0A49"/>
    <w:rsid w:val="005E0F12"/>
    <w:rsid w:val="005E1138"/>
    <w:rsid w:val="005E440F"/>
    <w:rsid w:val="005E49C6"/>
    <w:rsid w:val="005E4E10"/>
    <w:rsid w:val="005E544B"/>
    <w:rsid w:val="005F08A7"/>
    <w:rsid w:val="005F0A58"/>
    <w:rsid w:val="005F0E25"/>
    <w:rsid w:val="005F105D"/>
    <w:rsid w:val="005F218D"/>
    <w:rsid w:val="005F2A6B"/>
    <w:rsid w:val="005F3A45"/>
    <w:rsid w:val="005F3AC0"/>
    <w:rsid w:val="005F411E"/>
    <w:rsid w:val="005F531E"/>
    <w:rsid w:val="005F6F8C"/>
    <w:rsid w:val="006024B9"/>
    <w:rsid w:val="00602B11"/>
    <w:rsid w:val="00603166"/>
    <w:rsid w:val="00604684"/>
    <w:rsid w:val="00604C51"/>
    <w:rsid w:val="00606911"/>
    <w:rsid w:val="00610E9E"/>
    <w:rsid w:val="00611095"/>
    <w:rsid w:val="0061127A"/>
    <w:rsid w:val="00611448"/>
    <w:rsid w:val="00611811"/>
    <w:rsid w:val="00615CE0"/>
    <w:rsid w:val="00620CA2"/>
    <w:rsid w:val="00620E9D"/>
    <w:rsid w:val="00621361"/>
    <w:rsid w:val="0062193E"/>
    <w:rsid w:val="006237A3"/>
    <w:rsid w:val="00623984"/>
    <w:rsid w:val="0062443D"/>
    <w:rsid w:val="00625A3E"/>
    <w:rsid w:val="0062639C"/>
    <w:rsid w:val="0063085B"/>
    <w:rsid w:val="00633394"/>
    <w:rsid w:val="00633F90"/>
    <w:rsid w:val="00634B43"/>
    <w:rsid w:val="00634EE5"/>
    <w:rsid w:val="00636581"/>
    <w:rsid w:val="00636AA0"/>
    <w:rsid w:val="00640438"/>
    <w:rsid w:val="00640F6D"/>
    <w:rsid w:val="0064145B"/>
    <w:rsid w:val="006426FC"/>
    <w:rsid w:val="006436AF"/>
    <w:rsid w:val="00643A5B"/>
    <w:rsid w:val="00644331"/>
    <w:rsid w:val="00644A0C"/>
    <w:rsid w:val="00645F60"/>
    <w:rsid w:val="00646F79"/>
    <w:rsid w:val="00647610"/>
    <w:rsid w:val="00650027"/>
    <w:rsid w:val="0065278E"/>
    <w:rsid w:val="006554A2"/>
    <w:rsid w:val="00660654"/>
    <w:rsid w:val="00660C98"/>
    <w:rsid w:val="006610FF"/>
    <w:rsid w:val="0066241E"/>
    <w:rsid w:val="00665BC8"/>
    <w:rsid w:val="00665F31"/>
    <w:rsid w:val="006661D3"/>
    <w:rsid w:val="00666CA1"/>
    <w:rsid w:val="00671285"/>
    <w:rsid w:val="00672867"/>
    <w:rsid w:val="0067469B"/>
    <w:rsid w:val="0067596B"/>
    <w:rsid w:val="00676086"/>
    <w:rsid w:val="0067617D"/>
    <w:rsid w:val="00676F09"/>
    <w:rsid w:val="006770DC"/>
    <w:rsid w:val="006776D8"/>
    <w:rsid w:val="0067788F"/>
    <w:rsid w:val="006800C9"/>
    <w:rsid w:val="00682CEC"/>
    <w:rsid w:val="0068314B"/>
    <w:rsid w:val="0068450B"/>
    <w:rsid w:val="0068465D"/>
    <w:rsid w:val="006852E8"/>
    <w:rsid w:val="006867EA"/>
    <w:rsid w:val="00686FEA"/>
    <w:rsid w:val="00691B11"/>
    <w:rsid w:val="00691FDF"/>
    <w:rsid w:val="0069219D"/>
    <w:rsid w:val="00692249"/>
    <w:rsid w:val="006937DD"/>
    <w:rsid w:val="006944CD"/>
    <w:rsid w:val="0069516C"/>
    <w:rsid w:val="00695EB1"/>
    <w:rsid w:val="006A0705"/>
    <w:rsid w:val="006A19F6"/>
    <w:rsid w:val="006A3E6C"/>
    <w:rsid w:val="006A47AF"/>
    <w:rsid w:val="006A49FB"/>
    <w:rsid w:val="006A69EA"/>
    <w:rsid w:val="006A757B"/>
    <w:rsid w:val="006A7793"/>
    <w:rsid w:val="006A784C"/>
    <w:rsid w:val="006A7992"/>
    <w:rsid w:val="006A7EF5"/>
    <w:rsid w:val="006B1DDD"/>
    <w:rsid w:val="006B27C3"/>
    <w:rsid w:val="006B4CA1"/>
    <w:rsid w:val="006B4EAD"/>
    <w:rsid w:val="006B6E5F"/>
    <w:rsid w:val="006B73ED"/>
    <w:rsid w:val="006B7EB3"/>
    <w:rsid w:val="006C282B"/>
    <w:rsid w:val="006C48A7"/>
    <w:rsid w:val="006C5CF0"/>
    <w:rsid w:val="006C6510"/>
    <w:rsid w:val="006C6ACB"/>
    <w:rsid w:val="006D03D0"/>
    <w:rsid w:val="006D17DE"/>
    <w:rsid w:val="006D470E"/>
    <w:rsid w:val="006E017B"/>
    <w:rsid w:val="006E05C2"/>
    <w:rsid w:val="006E0C4C"/>
    <w:rsid w:val="006E0EBB"/>
    <w:rsid w:val="006E141B"/>
    <w:rsid w:val="006E249C"/>
    <w:rsid w:val="006E585A"/>
    <w:rsid w:val="006E693D"/>
    <w:rsid w:val="006E6C5D"/>
    <w:rsid w:val="006E74CC"/>
    <w:rsid w:val="006F11F0"/>
    <w:rsid w:val="006F1248"/>
    <w:rsid w:val="006F1C36"/>
    <w:rsid w:val="006F417E"/>
    <w:rsid w:val="006F45B8"/>
    <w:rsid w:val="006F4DD7"/>
    <w:rsid w:val="006F5339"/>
    <w:rsid w:val="00702726"/>
    <w:rsid w:val="0070324F"/>
    <w:rsid w:val="00704477"/>
    <w:rsid w:val="00705F12"/>
    <w:rsid w:val="00705FAC"/>
    <w:rsid w:val="00706757"/>
    <w:rsid w:val="00711BF4"/>
    <w:rsid w:val="00712375"/>
    <w:rsid w:val="0071246D"/>
    <w:rsid w:val="007136BE"/>
    <w:rsid w:val="00713D18"/>
    <w:rsid w:val="0071473D"/>
    <w:rsid w:val="00714B00"/>
    <w:rsid w:val="00714FAA"/>
    <w:rsid w:val="007169E9"/>
    <w:rsid w:val="00716ABA"/>
    <w:rsid w:val="00716F4B"/>
    <w:rsid w:val="00717567"/>
    <w:rsid w:val="00723803"/>
    <w:rsid w:val="007245C8"/>
    <w:rsid w:val="0072514C"/>
    <w:rsid w:val="00726165"/>
    <w:rsid w:val="00726CE8"/>
    <w:rsid w:val="0073034B"/>
    <w:rsid w:val="007305A7"/>
    <w:rsid w:val="00731FD5"/>
    <w:rsid w:val="007338B7"/>
    <w:rsid w:val="007339D3"/>
    <w:rsid w:val="00733B00"/>
    <w:rsid w:val="00735D84"/>
    <w:rsid w:val="007360C6"/>
    <w:rsid w:val="007377AA"/>
    <w:rsid w:val="00740639"/>
    <w:rsid w:val="00740930"/>
    <w:rsid w:val="007428C1"/>
    <w:rsid w:val="00745B12"/>
    <w:rsid w:val="00746C7F"/>
    <w:rsid w:val="00746C81"/>
    <w:rsid w:val="007470F8"/>
    <w:rsid w:val="00747670"/>
    <w:rsid w:val="00750422"/>
    <w:rsid w:val="00751950"/>
    <w:rsid w:val="00751BB9"/>
    <w:rsid w:val="00751D17"/>
    <w:rsid w:val="0075399C"/>
    <w:rsid w:val="00753CE6"/>
    <w:rsid w:val="00754CA0"/>
    <w:rsid w:val="00760AA3"/>
    <w:rsid w:val="007612DD"/>
    <w:rsid w:val="00762890"/>
    <w:rsid w:val="00762AC0"/>
    <w:rsid w:val="007639CC"/>
    <w:rsid w:val="00763CDA"/>
    <w:rsid w:val="007645BA"/>
    <w:rsid w:val="007646E8"/>
    <w:rsid w:val="007662E2"/>
    <w:rsid w:val="00770367"/>
    <w:rsid w:val="00770E4F"/>
    <w:rsid w:val="007715E8"/>
    <w:rsid w:val="00771D6B"/>
    <w:rsid w:val="007735CD"/>
    <w:rsid w:val="007742E2"/>
    <w:rsid w:val="00776412"/>
    <w:rsid w:val="00777DE6"/>
    <w:rsid w:val="00782FFC"/>
    <w:rsid w:val="00786830"/>
    <w:rsid w:val="00786CF6"/>
    <w:rsid w:val="00786F5A"/>
    <w:rsid w:val="007918C8"/>
    <w:rsid w:val="00791C49"/>
    <w:rsid w:val="0079338D"/>
    <w:rsid w:val="007948F4"/>
    <w:rsid w:val="0079614F"/>
    <w:rsid w:val="007963FA"/>
    <w:rsid w:val="00797AD6"/>
    <w:rsid w:val="00797EA8"/>
    <w:rsid w:val="007A5C00"/>
    <w:rsid w:val="007A7187"/>
    <w:rsid w:val="007A7323"/>
    <w:rsid w:val="007A7CDB"/>
    <w:rsid w:val="007B0D04"/>
    <w:rsid w:val="007B16C9"/>
    <w:rsid w:val="007B3462"/>
    <w:rsid w:val="007B45AD"/>
    <w:rsid w:val="007B4834"/>
    <w:rsid w:val="007C02EE"/>
    <w:rsid w:val="007C10D3"/>
    <w:rsid w:val="007C1C4C"/>
    <w:rsid w:val="007C2DE8"/>
    <w:rsid w:val="007C2E15"/>
    <w:rsid w:val="007C4237"/>
    <w:rsid w:val="007C4BCC"/>
    <w:rsid w:val="007C4DAF"/>
    <w:rsid w:val="007C53AD"/>
    <w:rsid w:val="007C6012"/>
    <w:rsid w:val="007C6A46"/>
    <w:rsid w:val="007C7AD3"/>
    <w:rsid w:val="007C7B23"/>
    <w:rsid w:val="007D01FB"/>
    <w:rsid w:val="007D0A24"/>
    <w:rsid w:val="007D17AC"/>
    <w:rsid w:val="007D1B73"/>
    <w:rsid w:val="007D3CEC"/>
    <w:rsid w:val="007D5DA6"/>
    <w:rsid w:val="007D713E"/>
    <w:rsid w:val="007D76C2"/>
    <w:rsid w:val="007D7E34"/>
    <w:rsid w:val="007D7E7D"/>
    <w:rsid w:val="007E179F"/>
    <w:rsid w:val="007E3290"/>
    <w:rsid w:val="007E3F11"/>
    <w:rsid w:val="007E4F76"/>
    <w:rsid w:val="007E541C"/>
    <w:rsid w:val="007E6B0C"/>
    <w:rsid w:val="007E6B13"/>
    <w:rsid w:val="007E73DD"/>
    <w:rsid w:val="007F0245"/>
    <w:rsid w:val="007F1B26"/>
    <w:rsid w:val="007F2F12"/>
    <w:rsid w:val="007F3702"/>
    <w:rsid w:val="007F7462"/>
    <w:rsid w:val="008006AB"/>
    <w:rsid w:val="008026C5"/>
    <w:rsid w:val="00802C61"/>
    <w:rsid w:val="00804012"/>
    <w:rsid w:val="00804A9C"/>
    <w:rsid w:val="00805023"/>
    <w:rsid w:val="00805872"/>
    <w:rsid w:val="0080697D"/>
    <w:rsid w:val="00816A36"/>
    <w:rsid w:val="00817A01"/>
    <w:rsid w:val="00820AAC"/>
    <w:rsid w:val="00826F0C"/>
    <w:rsid w:val="00827630"/>
    <w:rsid w:val="0083054A"/>
    <w:rsid w:val="0083155D"/>
    <w:rsid w:val="008315B9"/>
    <w:rsid w:val="00831DCE"/>
    <w:rsid w:val="00834852"/>
    <w:rsid w:val="0083532B"/>
    <w:rsid w:val="0083581B"/>
    <w:rsid w:val="00835B16"/>
    <w:rsid w:val="00837941"/>
    <w:rsid w:val="008379DB"/>
    <w:rsid w:val="00843D2D"/>
    <w:rsid w:val="00844BBF"/>
    <w:rsid w:val="00845B85"/>
    <w:rsid w:val="008460C6"/>
    <w:rsid w:val="00847CF8"/>
    <w:rsid w:val="00847E47"/>
    <w:rsid w:val="00850D77"/>
    <w:rsid w:val="00851A62"/>
    <w:rsid w:val="00852365"/>
    <w:rsid w:val="008526E4"/>
    <w:rsid w:val="00854A1F"/>
    <w:rsid w:val="00854C6E"/>
    <w:rsid w:val="00854F63"/>
    <w:rsid w:val="00854FAE"/>
    <w:rsid w:val="008569DB"/>
    <w:rsid w:val="00857486"/>
    <w:rsid w:val="008579D7"/>
    <w:rsid w:val="008602B8"/>
    <w:rsid w:val="00860485"/>
    <w:rsid w:val="00862B00"/>
    <w:rsid w:val="00863E5C"/>
    <w:rsid w:val="008658E7"/>
    <w:rsid w:val="00865A10"/>
    <w:rsid w:val="008664A0"/>
    <w:rsid w:val="00866A4A"/>
    <w:rsid w:val="00867804"/>
    <w:rsid w:val="00870030"/>
    <w:rsid w:val="0087082F"/>
    <w:rsid w:val="00870B6D"/>
    <w:rsid w:val="008727B7"/>
    <w:rsid w:val="00872F08"/>
    <w:rsid w:val="008741B3"/>
    <w:rsid w:val="0087540A"/>
    <w:rsid w:val="0087743B"/>
    <w:rsid w:val="008806D3"/>
    <w:rsid w:val="00881942"/>
    <w:rsid w:val="00882DCD"/>
    <w:rsid w:val="00884F77"/>
    <w:rsid w:val="00885F88"/>
    <w:rsid w:val="00886509"/>
    <w:rsid w:val="00890020"/>
    <w:rsid w:val="00892A0C"/>
    <w:rsid w:val="00892C97"/>
    <w:rsid w:val="00893DEB"/>
    <w:rsid w:val="00894300"/>
    <w:rsid w:val="00895265"/>
    <w:rsid w:val="00896226"/>
    <w:rsid w:val="00896A9A"/>
    <w:rsid w:val="00896D5C"/>
    <w:rsid w:val="008A08C5"/>
    <w:rsid w:val="008A0A4C"/>
    <w:rsid w:val="008A0F3D"/>
    <w:rsid w:val="008A1DC6"/>
    <w:rsid w:val="008A502C"/>
    <w:rsid w:val="008A5F66"/>
    <w:rsid w:val="008A60DE"/>
    <w:rsid w:val="008A64D1"/>
    <w:rsid w:val="008A7209"/>
    <w:rsid w:val="008A7944"/>
    <w:rsid w:val="008B0088"/>
    <w:rsid w:val="008B0B7B"/>
    <w:rsid w:val="008B11BF"/>
    <w:rsid w:val="008B4582"/>
    <w:rsid w:val="008B5D0D"/>
    <w:rsid w:val="008B6247"/>
    <w:rsid w:val="008B66BA"/>
    <w:rsid w:val="008B7B3B"/>
    <w:rsid w:val="008C00F2"/>
    <w:rsid w:val="008C156F"/>
    <w:rsid w:val="008C329A"/>
    <w:rsid w:val="008C3F39"/>
    <w:rsid w:val="008C42DE"/>
    <w:rsid w:val="008C436F"/>
    <w:rsid w:val="008C4474"/>
    <w:rsid w:val="008D3626"/>
    <w:rsid w:val="008D3E2B"/>
    <w:rsid w:val="008D47C4"/>
    <w:rsid w:val="008D5559"/>
    <w:rsid w:val="008D5E1B"/>
    <w:rsid w:val="008D6576"/>
    <w:rsid w:val="008E0521"/>
    <w:rsid w:val="008E07E5"/>
    <w:rsid w:val="008E1F70"/>
    <w:rsid w:val="008E27E4"/>
    <w:rsid w:val="008E2805"/>
    <w:rsid w:val="008E2AC7"/>
    <w:rsid w:val="008E3A10"/>
    <w:rsid w:val="008E59C5"/>
    <w:rsid w:val="008E676D"/>
    <w:rsid w:val="008E708D"/>
    <w:rsid w:val="008E7DBC"/>
    <w:rsid w:val="008F0F26"/>
    <w:rsid w:val="008F2A74"/>
    <w:rsid w:val="008F2CBD"/>
    <w:rsid w:val="008F362C"/>
    <w:rsid w:val="008F4634"/>
    <w:rsid w:val="008F4767"/>
    <w:rsid w:val="008F5A3F"/>
    <w:rsid w:val="008F5EFA"/>
    <w:rsid w:val="008F5FCB"/>
    <w:rsid w:val="008F6166"/>
    <w:rsid w:val="00902338"/>
    <w:rsid w:val="00902457"/>
    <w:rsid w:val="00902585"/>
    <w:rsid w:val="00902A94"/>
    <w:rsid w:val="009032A4"/>
    <w:rsid w:val="00903DE8"/>
    <w:rsid w:val="009078B3"/>
    <w:rsid w:val="00910809"/>
    <w:rsid w:val="009108AC"/>
    <w:rsid w:val="009112C3"/>
    <w:rsid w:val="00911E98"/>
    <w:rsid w:val="00912D5B"/>
    <w:rsid w:val="009144FF"/>
    <w:rsid w:val="00914D80"/>
    <w:rsid w:val="0091597F"/>
    <w:rsid w:val="00915B46"/>
    <w:rsid w:val="00915E23"/>
    <w:rsid w:val="00920624"/>
    <w:rsid w:val="009206EE"/>
    <w:rsid w:val="00920C67"/>
    <w:rsid w:val="009226D5"/>
    <w:rsid w:val="00923429"/>
    <w:rsid w:val="0092553C"/>
    <w:rsid w:val="00927C8C"/>
    <w:rsid w:val="009306FF"/>
    <w:rsid w:val="00930C97"/>
    <w:rsid w:val="00930EF7"/>
    <w:rsid w:val="00933526"/>
    <w:rsid w:val="00934194"/>
    <w:rsid w:val="00934532"/>
    <w:rsid w:val="00934A99"/>
    <w:rsid w:val="009356BA"/>
    <w:rsid w:val="009358B2"/>
    <w:rsid w:val="00936BEE"/>
    <w:rsid w:val="00937D9F"/>
    <w:rsid w:val="009403DA"/>
    <w:rsid w:val="00940FE6"/>
    <w:rsid w:val="00941E8A"/>
    <w:rsid w:val="00941F1F"/>
    <w:rsid w:val="00941F84"/>
    <w:rsid w:val="009437A5"/>
    <w:rsid w:val="00945E71"/>
    <w:rsid w:val="00950E47"/>
    <w:rsid w:val="0095115A"/>
    <w:rsid w:val="00951C1D"/>
    <w:rsid w:val="00952DB4"/>
    <w:rsid w:val="00953D1D"/>
    <w:rsid w:val="0095483E"/>
    <w:rsid w:val="00956303"/>
    <w:rsid w:val="0095778E"/>
    <w:rsid w:val="0096074E"/>
    <w:rsid w:val="009619DB"/>
    <w:rsid w:val="009626A2"/>
    <w:rsid w:val="00962FCF"/>
    <w:rsid w:val="009636D3"/>
    <w:rsid w:val="00964400"/>
    <w:rsid w:val="00964793"/>
    <w:rsid w:val="009660F1"/>
    <w:rsid w:val="0096656A"/>
    <w:rsid w:val="0096699A"/>
    <w:rsid w:val="009670B0"/>
    <w:rsid w:val="009674C7"/>
    <w:rsid w:val="009677CA"/>
    <w:rsid w:val="00970186"/>
    <w:rsid w:val="00972E57"/>
    <w:rsid w:val="0097401F"/>
    <w:rsid w:val="0097576C"/>
    <w:rsid w:val="00976013"/>
    <w:rsid w:val="009779AC"/>
    <w:rsid w:val="00980B6F"/>
    <w:rsid w:val="009810D5"/>
    <w:rsid w:val="00981F4A"/>
    <w:rsid w:val="00983848"/>
    <w:rsid w:val="00983862"/>
    <w:rsid w:val="009840D3"/>
    <w:rsid w:val="009842CD"/>
    <w:rsid w:val="00986F15"/>
    <w:rsid w:val="00992881"/>
    <w:rsid w:val="009933FB"/>
    <w:rsid w:val="009963CA"/>
    <w:rsid w:val="009969C2"/>
    <w:rsid w:val="00996A09"/>
    <w:rsid w:val="009A2392"/>
    <w:rsid w:val="009A24B3"/>
    <w:rsid w:val="009A33DF"/>
    <w:rsid w:val="009A5DCE"/>
    <w:rsid w:val="009A65B0"/>
    <w:rsid w:val="009A6F70"/>
    <w:rsid w:val="009B211B"/>
    <w:rsid w:val="009B2495"/>
    <w:rsid w:val="009B3331"/>
    <w:rsid w:val="009B456E"/>
    <w:rsid w:val="009B45DD"/>
    <w:rsid w:val="009B4786"/>
    <w:rsid w:val="009B77C5"/>
    <w:rsid w:val="009C04D4"/>
    <w:rsid w:val="009C07AC"/>
    <w:rsid w:val="009C11ED"/>
    <w:rsid w:val="009C2149"/>
    <w:rsid w:val="009C27AE"/>
    <w:rsid w:val="009C29B3"/>
    <w:rsid w:val="009C32E3"/>
    <w:rsid w:val="009C3EE1"/>
    <w:rsid w:val="009C441D"/>
    <w:rsid w:val="009C4F2D"/>
    <w:rsid w:val="009C5EE0"/>
    <w:rsid w:val="009D060F"/>
    <w:rsid w:val="009D0CD4"/>
    <w:rsid w:val="009D14CD"/>
    <w:rsid w:val="009D4858"/>
    <w:rsid w:val="009D5E5B"/>
    <w:rsid w:val="009D6416"/>
    <w:rsid w:val="009D6D45"/>
    <w:rsid w:val="009D7343"/>
    <w:rsid w:val="009E5C54"/>
    <w:rsid w:val="009E7BE4"/>
    <w:rsid w:val="009F0F05"/>
    <w:rsid w:val="009F1C60"/>
    <w:rsid w:val="009F34AE"/>
    <w:rsid w:val="009F386C"/>
    <w:rsid w:val="009F407C"/>
    <w:rsid w:val="009F6477"/>
    <w:rsid w:val="009F672D"/>
    <w:rsid w:val="009F784A"/>
    <w:rsid w:val="009F7EDB"/>
    <w:rsid w:val="00A00219"/>
    <w:rsid w:val="00A0045A"/>
    <w:rsid w:val="00A018B9"/>
    <w:rsid w:val="00A0309E"/>
    <w:rsid w:val="00A0455F"/>
    <w:rsid w:val="00A046E9"/>
    <w:rsid w:val="00A05936"/>
    <w:rsid w:val="00A0726F"/>
    <w:rsid w:val="00A07D11"/>
    <w:rsid w:val="00A110CF"/>
    <w:rsid w:val="00A113B9"/>
    <w:rsid w:val="00A12ED3"/>
    <w:rsid w:val="00A13B47"/>
    <w:rsid w:val="00A14126"/>
    <w:rsid w:val="00A146EE"/>
    <w:rsid w:val="00A14718"/>
    <w:rsid w:val="00A16B01"/>
    <w:rsid w:val="00A16E12"/>
    <w:rsid w:val="00A16F6A"/>
    <w:rsid w:val="00A20164"/>
    <w:rsid w:val="00A205D3"/>
    <w:rsid w:val="00A20D49"/>
    <w:rsid w:val="00A20F06"/>
    <w:rsid w:val="00A212F0"/>
    <w:rsid w:val="00A213F5"/>
    <w:rsid w:val="00A22570"/>
    <w:rsid w:val="00A260B8"/>
    <w:rsid w:val="00A277DA"/>
    <w:rsid w:val="00A27E65"/>
    <w:rsid w:val="00A31000"/>
    <w:rsid w:val="00A315C0"/>
    <w:rsid w:val="00A33001"/>
    <w:rsid w:val="00A334C4"/>
    <w:rsid w:val="00A33796"/>
    <w:rsid w:val="00A33805"/>
    <w:rsid w:val="00A34433"/>
    <w:rsid w:val="00A34520"/>
    <w:rsid w:val="00A427FE"/>
    <w:rsid w:val="00A428E0"/>
    <w:rsid w:val="00A43CBA"/>
    <w:rsid w:val="00A43FCC"/>
    <w:rsid w:val="00A455B9"/>
    <w:rsid w:val="00A45D62"/>
    <w:rsid w:val="00A46FF6"/>
    <w:rsid w:val="00A47C24"/>
    <w:rsid w:val="00A50FC5"/>
    <w:rsid w:val="00A517C6"/>
    <w:rsid w:val="00A51BDC"/>
    <w:rsid w:val="00A51FF5"/>
    <w:rsid w:val="00A526BD"/>
    <w:rsid w:val="00A55490"/>
    <w:rsid w:val="00A5586D"/>
    <w:rsid w:val="00A5648F"/>
    <w:rsid w:val="00A5739F"/>
    <w:rsid w:val="00A57D59"/>
    <w:rsid w:val="00A6033E"/>
    <w:rsid w:val="00A60473"/>
    <w:rsid w:val="00A60E4C"/>
    <w:rsid w:val="00A60E55"/>
    <w:rsid w:val="00A622B5"/>
    <w:rsid w:val="00A63295"/>
    <w:rsid w:val="00A637F7"/>
    <w:rsid w:val="00A64326"/>
    <w:rsid w:val="00A64757"/>
    <w:rsid w:val="00A651B3"/>
    <w:rsid w:val="00A654EC"/>
    <w:rsid w:val="00A70066"/>
    <w:rsid w:val="00A7059F"/>
    <w:rsid w:val="00A715CD"/>
    <w:rsid w:val="00A71A50"/>
    <w:rsid w:val="00A71EDE"/>
    <w:rsid w:val="00A727A5"/>
    <w:rsid w:val="00A72A70"/>
    <w:rsid w:val="00A735F5"/>
    <w:rsid w:val="00A74DBF"/>
    <w:rsid w:val="00A7515D"/>
    <w:rsid w:val="00A7669E"/>
    <w:rsid w:val="00A77A61"/>
    <w:rsid w:val="00A8119C"/>
    <w:rsid w:val="00A8206D"/>
    <w:rsid w:val="00A82102"/>
    <w:rsid w:val="00A835D0"/>
    <w:rsid w:val="00A841D5"/>
    <w:rsid w:val="00A849FE"/>
    <w:rsid w:val="00A85694"/>
    <w:rsid w:val="00A8773B"/>
    <w:rsid w:val="00A90455"/>
    <w:rsid w:val="00A90BAD"/>
    <w:rsid w:val="00A91995"/>
    <w:rsid w:val="00A92973"/>
    <w:rsid w:val="00A92C8C"/>
    <w:rsid w:val="00A944C3"/>
    <w:rsid w:val="00A949DC"/>
    <w:rsid w:val="00A95A31"/>
    <w:rsid w:val="00A96E67"/>
    <w:rsid w:val="00A97249"/>
    <w:rsid w:val="00AA1B02"/>
    <w:rsid w:val="00AA1B19"/>
    <w:rsid w:val="00AA30D3"/>
    <w:rsid w:val="00AA3113"/>
    <w:rsid w:val="00AA4D88"/>
    <w:rsid w:val="00AA4EEE"/>
    <w:rsid w:val="00AB049B"/>
    <w:rsid w:val="00AB055F"/>
    <w:rsid w:val="00AB1130"/>
    <w:rsid w:val="00AB38D4"/>
    <w:rsid w:val="00AB522D"/>
    <w:rsid w:val="00AB5E63"/>
    <w:rsid w:val="00AB6EB1"/>
    <w:rsid w:val="00AB7A6E"/>
    <w:rsid w:val="00AB7AF4"/>
    <w:rsid w:val="00AC04B3"/>
    <w:rsid w:val="00AC1204"/>
    <w:rsid w:val="00AC13A6"/>
    <w:rsid w:val="00AC2B3A"/>
    <w:rsid w:val="00AC2EAB"/>
    <w:rsid w:val="00AC4F58"/>
    <w:rsid w:val="00AC534E"/>
    <w:rsid w:val="00AC6BC0"/>
    <w:rsid w:val="00AD1E95"/>
    <w:rsid w:val="00AD22F8"/>
    <w:rsid w:val="00AD27FE"/>
    <w:rsid w:val="00AD2E1F"/>
    <w:rsid w:val="00AD3751"/>
    <w:rsid w:val="00AD3A02"/>
    <w:rsid w:val="00AD4AC0"/>
    <w:rsid w:val="00AD7A9A"/>
    <w:rsid w:val="00AE015E"/>
    <w:rsid w:val="00AE1789"/>
    <w:rsid w:val="00AE3320"/>
    <w:rsid w:val="00AE3B5C"/>
    <w:rsid w:val="00AE432C"/>
    <w:rsid w:val="00AE47EB"/>
    <w:rsid w:val="00AE4F33"/>
    <w:rsid w:val="00AE560C"/>
    <w:rsid w:val="00AE59AB"/>
    <w:rsid w:val="00AE6316"/>
    <w:rsid w:val="00AE667A"/>
    <w:rsid w:val="00AE66C7"/>
    <w:rsid w:val="00AF33F3"/>
    <w:rsid w:val="00AF3533"/>
    <w:rsid w:val="00AF5579"/>
    <w:rsid w:val="00B00000"/>
    <w:rsid w:val="00B01215"/>
    <w:rsid w:val="00B01AB4"/>
    <w:rsid w:val="00B0505C"/>
    <w:rsid w:val="00B068BB"/>
    <w:rsid w:val="00B10F01"/>
    <w:rsid w:val="00B115D6"/>
    <w:rsid w:val="00B117EC"/>
    <w:rsid w:val="00B11BCC"/>
    <w:rsid w:val="00B11F60"/>
    <w:rsid w:val="00B1215A"/>
    <w:rsid w:val="00B13761"/>
    <w:rsid w:val="00B1410D"/>
    <w:rsid w:val="00B14650"/>
    <w:rsid w:val="00B155A3"/>
    <w:rsid w:val="00B1560D"/>
    <w:rsid w:val="00B15FF6"/>
    <w:rsid w:val="00B161A4"/>
    <w:rsid w:val="00B16C57"/>
    <w:rsid w:val="00B20445"/>
    <w:rsid w:val="00B21CEB"/>
    <w:rsid w:val="00B233A7"/>
    <w:rsid w:val="00B239E3"/>
    <w:rsid w:val="00B2740D"/>
    <w:rsid w:val="00B3077F"/>
    <w:rsid w:val="00B31132"/>
    <w:rsid w:val="00B316C8"/>
    <w:rsid w:val="00B31D1B"/>
    <w:rsid w:val="00B32217"/>
    <w:rsid w:val="00B32CC6"/>
    <w:rsid w:val="00B337F2"/>
    <w:rsid w:val="00B33B40"/>
    <w:rsid w:val="00B37661"/>
    <w:rsid w:val="00B4121C"/>
    <w:rsid w:val="00B42070"/>
    <w:rsid w:val="00B4572B"/>
    <w:rsid w:val="00B45DF4"/>
    <w:rsid w:val="00B4647F"/>
    <w:rsid w:val="00B474AF"/>
    <w:rsid w:val="00B52DF2"/>
    <w:rsid w:val="00B55816"/>
    <w:rsid w:val="00B57304"/>
    <w:rsid w:val="00B57746"/>
    <w:rsid w:val="00B60623"/>
    <w:rsid w:val="00B60750"/>
    <w:rsid w:val="00B60BFD"/>
    <w:rsid w:val="00B612ED"/>
    <w:rsid w:val="00B6240E"/>
    <w:rsid w:val="00B6304E"/>
    <w:rsid w:val="00B64832"/>
    <w:rsid w:val="00B65D5C"/>
    <w:rsid w:val="00B66460"/>
    <w:rsid w:val="00B722A5"/>
    <w:rsid w:val="00B7365C"/>
    <w:rsid w:val="00B77068"/>
    <w:rsid w:val="00B808FB"/>
    <w:rsid w:val="00B80D02"/>
    <w:rsid w:val="00B80D65"/>
    <w:rsid w:val="00B827C8"/>
    <w:rsid w:val="00B839B9"/>
    <w:rsid w:val="00B8572F"/>
    <w:rsid w:val="00B86D7B"/>
    <w:rsid w:val="00B8715A"/>
    <w:rsid w:val="00B87692"/>
    <w:rsid w:val="00B87D1F"/>
    <w:rsid w:val="00B9073D"/>
    <w:rsid w:val="00B92214"/>
    <w:rsid w:val="00B92238"/>
    <w:rsid w:val="00B93607"/>
    <w:rsid w:val="00B94473"/>
    <w:rsid w:val="00B9538B"/>
    <w:rsid w:val="00B95E72"/>
    <w:rsid w:val="00B96A08"/>
    <w:rsid w:val="00B96CB1"/>
    <w:rsid w:val="00B9762D"/>
    <w:rsid w:val="00BA0EB4"/>
    <w:rsid w:val="00BA179E"/>
    <w:rsid w:val="00BA183B"/>
    <w:rsid w:val="00BA2337"/>
    <w:rsid w:val="00BA2C26"/>
    <w:rsid w:val="00BA3BE5"/>
    <w:rsid w:val="00BB01CB"/>
    <w:rsid w:val="00BB26A6"/>
    <w:rsid w:val="00BB50D9"/>
    <w:rsid w:val="00BB6112"/>
    <w:rsid w:val="00BB6657"/>
    <w:rsid w:val="00BB7038"/>
    <w:rsid w:val="00BB7534"/>
    <w:rsid w:val="00BC0A1A"/>
    <w:rsid w:val="00BC2880"/>
    <w:rsid w:val="00BC394D"/>
    <w:rsid w:val="00BC593A"/>
    <w:rsid w:val="00BD0B7E"/>
    <w:rsid w:val="00BD1888"/>
    <w:rsid w:val="00BD1E63"/>
    <w:rsid w:val="00BD2858"/>
    <w:rsid w:val="00BD5810"/>
    <w:rsid w:val="00BD7C86"/>
    <w:rsid w:val="00BE1736"/>
    <w:rsid w:val="00BE39E6"/>
    <w:rsid w:val="00BE5AB8"/>
    <w:rsid w:val="00BE5E0E"/>
    <w:rsid w:val="00BF259E"/>
    <w:rsid w:val="00BF63D9"/>
    <w:rsid w:val="00BF6C58"/>
    <w:rsid w:val="00BF7230"/>
    <w:rsid w:val="00BF79DF"/>
    <w:rsid w:val="00C0014A"/>
    <w:rsid w:val="00C009A3"/>
    <w:rsid w:val="00C00C1E"/>
    <w:rsid w:val="00C021CB"/>
    <w:rsid w:val="00C04AAD"/>
    <w:rsid w:val="00C05DE6"/>
    <w:rsid w:val="00C0730B"/>
    <w:rsid w:val="00C11EF7"/>
    <w:rsid w:val="00C12207"/>
    <w:rsid w:val="00C13F3E"/>
    <w:rsid w:val="00C14958"/>
    <w:rsid w:val="00C14D82"/>
    <w:rsid w:val="00C15C25"/>
    <w:rsid w:val="00C1670B"/>
    <w:rsid w:val="00C16806"/>
    <w:rsid w:val="00C16F11"/>
    <w:rsid w:val="00C1712A"/>
    <w:rsid w:val="00C205AA"/>
    <w:rsid w:val="00C20895"/>
    <w:rsid w:val="00C2102B"/>
    <w:rsid w:val="00C213FA"/>
    <w:rsid w:val="00C216C0"/>
    <w:rsid w:val="00C21921"/>
    <w:rsid w:val="00C21D94"/>
    <w:rsid w:val="00C23212"/>
    <w:rsid w:val="00C27535"/>
    <w:rsid w:val="00C31A85"/>
    <w:rsid w:val="00C32C92"/>
    <w:rsid w:val="00C32E85"/>
    <w:rsid w:val="00C333CA"/>
    <w:rsid w:val="00C34723"/>
    <w:rsid w:val="00C34E80"/>
    <w:rsid w:val="00C35061"/>
    <w:rsid w:val="00C351BD"/>
    <w:rsid w:val="00C36778"/>
    <w:rsid w:val="00C37A83"/>
    <w:rsid w:val="00C37C29"/>
    <w:rsid w:val="00C41F3F"/>
    <w:rsid w:val="00C4226C"/>
    <w:rsid w:val="00C4277B"/>
    <w:rsid w:val="00C42A65"/>
    <w:rsid w:val="00C4309E"/>
    <w:rsid w:val="00C43504"/>
    <w:rsid w:val="00C45136"/>
    <w:rsid w:val="00C451B3"/>
    <w:rsid w:val="00C4556F"/>
    <w:rsid w:val="00C46423"/>
    <w:rsid w:val="00C464AE"/>
    <w:rsid w:val="00C465CC"/>
    <w:rsid w:val="00C46BB6"/>
    <w:rsid w:val="00C47992"/>
    <w:rsid w:val="00C51DAD"/>
    <w:rsid w:val="00C52143"/>
    <w:rsid w:val="00C52437"/>
    <w:rsid w:val="00C534D1"/>
    <w:rsid w:val="00C54CE7"/>
    <w:rsid w:val="00C55538"/>
    <w:rsid w:val="00C56808"/>
    <w:rsid w:val="00C569B5"/>
    <w:rsid w:val="00C569D7"/>
    <w:rsid w:val="00C5750F"/>
    <w:rsid w:val="00C60041"/>
    <w:rsid w:val="00C60685"/>
    <w:rsid w:val="00C6133D"/>
    <w:rsid w:val="00C61721"/>
    <w:rsid w:val="00C617EC"/>
    <w:rsid w:val="00C61A6C"/>
    <w:rsid w:val="00C633BD"/>
    <w:rsid w:val="00C6366F"/>
    <w:rsid w:val="00C63EE1"/>
    <w:rsid w:val="00C63FCD"/>
    <w:rsid w:val="00C65943"/>
    <w:rsid w:val="00C65D69"/>
    <w:rsid w:val="00C66369"/>
    <w:rsid w:val="00C66756"/>
    <w:rsid w:val="00C668A2"/>
    <w:rsid w:val="00C66E42"/>
    <w:rsid w:val="00C66E9F"/>
    <w:rsid w:val="00C715DA"/>
    <w:rsid w:val="00C71CA7"/>
    <w:rsid w:val="00C74D1D"/>
    <w:rsid w:val="00C74F80"/>
    <w:rsid w:val="00C75288"/>
    <w:rsid w:val="00C75A80"/>
    <w:rsid w:val="00C75DA4"/>
    <w:rsid w:val="00C766AA"/>
    <w:rsid w:val="00C80B3F"/>
    <w:rsid w:val="00C81E93"/>
    <w:rsid w:val="00C820B7"/>
    <w:rsid w:val="00C834DC"/>
    <w:rsid w:val="00C84725"/>
    <w:rsid w:val="00C86E65"/>
    <w:rsid w:val="00C87ADC"/>
    <w:rsid w:val="00C9047C"/>
    <w:rsid w:val="00C9297D"/>
    <w:rsid w:val="00C94689"/>
    <w:rsid w:val="00C95368"/>
    <w:rsid w:val="00C95B38"/>
    <w:rsid w:val="00C95E9F"/>
    <w:rsid w:val="00C964CB"/>
    <w:rsid w:val="00C96C5C"/>
    <w:rsid w:val="00CA0FB3"/>
    <w:rsid w:val="00CA2E2C"/>
    <w:rsid w:val="00CA3399"/>
    <w:rsid w:val="00CA3793"/>
    <w:rsid w:val="00CA3C2C"/>
    <w:rsid w:val="00CA449E"/>
    <w:rsid w:val="00CA61A4"/>
    <w:rsid w:val="00CB14D4"/>
    <w:rsid w:val="00CB1F6E"/>
    <w:rsid w:val="00CB29E3"/>
    <w:rsid w:val="00CB3CCD"/>
    <w:rsid w:val="00CB4098"/>
    <w:rsid w:val="00CB5F10"/>
    <w:rsid w:val="00CB66ED"/>
    <w:rsid w:val="00CB67CE"/>
    <w:rsid w:val="00CC08FB"/>
    <w:rsid w:val="00CC157C"/>
    <w:rsid w:val="00CC1E51"/>
    <w:rsid w:val="00CC361B"/>
    <w:rsid w:val="00CC4131"/>
    <w:rsid w:val="00CC48E8"/>
    <w:rsid w:val="00CD1F87"/>
    <w:rsid w:val="00CD3227"/>
    <w:rsid w:val="00CD3230"/>
    <w:rsid w:val="00CD339D"/>
    <w:rsid w:val="00CD4564"/>
    <w:rsid w:val="00CD47BF"/>
    <w:rsid w:val="00CD4A65"/>
    <w:rsid w:val="00CD60A1"/>
    <w:rsid w:val="00CD68BF"/>
    <w:rsid w:val="00CE06BB"/>
    <w:rsid w:val="00CE1973"/>
    <w:rsid w:val="00CE26CE"/>
    <w:rsid w:val="00CE43FD"/>
    <w:rsid w:val="00CE572E"/>
    <w:rsid w:val="00CE687F"/>
    <w:rsid w:val="00CF2ED6"/>
    <w:rsid w:val="00CF3185"/>
    <w:rsid w:val="00CF3B89"/>
    <w:rsid w:val="00CF4240"/>
    <w:rsid w:val="00CF476E"/>
    <w:rsid w:val="00CF5202"/>
    <w:rsid w:val="00CF6249"/>
    <w:rsid w:val="00CF631D"/>
    <w:rsid w:val="00CF63CB"/>
    <w:rsid w:val="00CF6ED9"/>
    <w:rsid w:val="00CF71C7"/>
    <w:rsid w:val="00D00D1B"/>
    <w:rsid w:val="00D01AEB"/>
    <w:rsid w:val="00D04187"/>
    <w:rsid w:val="00D04969"/>
    <w:rsid w:val="00D04F4D"/>
    <w:rsid w:val="00D0570D"/>
    <w:rsid w:val="00D06893"/>
    <w:rsid w:val="00D06D72"/>
    <w:rsid w:val="00D10A66"/>
    <w:rsid w:val="00D1207F"/>
    <w:rsid w:val="00D1378D"/>
    <w:rsid w:val="00D14661"/>
    <w:rsid w:val="00D1480A"/>
    <w:rsid w:val="00D14C93"/>
    <w:rsid w:val="00D15322"/>
    <w:rsid w:val="00D17295"/>
    <w:rsid w:val="00D20798"/>
    <w:rsid w:val="00D21108"/>
    <w:rsid w:val="00D216B4"/>
    <w:rsid w:val="00D21BFE"/>
    <w:rsid w:val="00D226AE"/>
    <w:rsid w:val="00D252E8"/>
    <w:rsid w:val="00D27A95"/>
    <w:rsid w:val="00D27C3B"/>
    <w:rsid w:val="00D32FC0"/>
    <w:rsid w:val="00D3317F"/>
    <w:rsid w:val="00D336CD"/>
    <w:rsid w:val="00D37F3D"/>
    <w:rsid w:val="00D421D8"/>
    <w:rsid w:val="00D473B5"/>
    <w:rsid w:val="00D473BF"/>
    <w:rsid w:val="00D5054F"/>
    <w:rsid w:val="00D51061"/>
    <w:rsid w:val="00D51399"/>
    <w:rsid w:val="00D52896"/>
    <w:rsid w:val="00D54217"/>
    <w:rsid w:val="00D576A9"/>
    <w:rsid w:val="00D57781"/>
    <w:rsid w:val="00D645B3"/>
    <w:rsid w:val="00D65BFE"/>
    <w:rsid w:val="00D66CEE"/>
    <w:rsid w:val="00D67F48"/>
    <w:rsid w:val="00D67F55"/>
    <w:rsid w:val="00D7002C"/>
    <w:rsid w:val="00D703CA"/>
    <w:rsid w:val="00D70645"/>
    <w:rsid w:val="00D70DDB"/>
    <w:rsid w:val="00D7163C"/>
    <w:rsid w:val="00D71844"/>
    <w:rsid w:val="00D72EA6"/>
    <w:rsid w:val="00D73764"/>
    <w:rsid w:val="00D756DC"/>
    <w:rsid w:val="00D7749B"/>
    <w:rsid w:val="00D808C7"/>
    <w:rsid w:val="00D822C5"/>
    <w:rsid w:val="00D830CB"/>
    <w:rsid w:val="00D85650"/>
    <w:rsid w:val="00D87677"/>
    <w:rsid w:val="00D87AAF"/>
    <w:rsid w:val="00D87AC9"/>
    <w:rsid w:val="00D91CC1"/>
    <w:rsid w:val="00D9448C"/>
    <w:rsid w:val="00D97B18"/>
    <w:rsid w:val="00DA0287"/>
    <w:rsid w:val="00DA132C"/>
    <w:rsid w:val="00DA143C"/>
    <w:rsid w:val="00DA1848"/>
    <w:rsid w:val="00DA365D"/>
    <w:rsid w:val="00DA37A6"/>
    <w:rsid w:val="00DA470E"/>
    <w:rsid w:val="00DA5016"/>
    <w:rsid w:val="00DA62F8"/>
    <w:rsid w:val="00DA6BEE"/>
    <w:rsid w:val="00DA72E7"/>
    <w:rsid w:val="00DA76C8"/>
    <w:rsid w:val="00DA774C"/>
    <w:rsid w:val="00DB0A61"/>
    <w:rsid w:val="00DB0D5E"/>
    <w:rsid w:val="00DB73C7"/>
    <w:rsid w:val="00DC1CFB"/>
    <w:rsid w:val="00DC1FA7"/>
    <w:rsid w:val="00DC302D"/>
    <w:rsid w:val="00DC39B8"/>
    <w:rsid w:val="00DC63DB"/>
    <w:rsid w:val="00DC685F"/>
    <w:rsid w:val="00DC6E0E"/>
    <w:rsid w:val="00DC7136"/>
    <w:rsid w:val="00DC76D0"/>
    <w:rsid w:val="00DC7E05"/>
    <w:rsid w:val="00DD04C3"/>
    <w:rsid w:val="00DD093D"/>
    <w:rsid w:val="00DD155E"/>
    <w:rsid w:val="00DD1CE7"/>
    <w:rsid w:val="00DD355E"/>
    <w:rsid w:val="00DD3B77"/>
    <w:rsid w:val="00DD3C4C"/>
    <w:rsid w:val="00DD4890"/>
    <w:rsid w:val="00DD5635"/>
    <w:rsid w:val="00DD6776"/>
    <w:rsid w:val="00DE115F"/>
    <w:rsid w:val="00DE1853"/>
    <w:rsid w:val="00DE18B2"/>
    <w:rsid w:val="00DE1FB1"/>
    <w:rsid w:val="00DE238A"/>
    <w:rsid w:val="00DE3EFC"/>
    <w:rsid w:val="00DE6039"/>
    <w:rsid w:val="00DE6C44"/>
    <w:rsid w:val="00DF1E46"/>
    <w:rsid w:val="00DF38C4"/>
    <w:rsid w:val="00DF4618"/>
    <w:rsid w:val="00DF5B59"/>
    <w:rsid w:val="00E007C4"/>
    <w:rsid w:val="00E01941"/>
    <w:rsid w:val="00E04B1A"/>
    <w:rsid w:val="00E052E0"/>
    <w:rsid w:val="00E11C05"/>
    <w:rsid w:val="00E11DD6"/>
    <w:rsid w:val="00E11E25"/>
    <w:rsid w:val="00E133FE"/>
    <w:rsid w:val="00E135A8"/>
    <w:rsid w:val="00E144DD"/>
    <w:rsid w:val="00E15658"/>
    <w:rsid w:val="00E16277"/>
    <w:rsid w:val="00E16D97"/>
    <w:rsid w:val="00E173AA"/>
    <w:rsid w:val="00E20095"/>
    <w:rsid w:val="00E20DE1"/>
    <w:rsid w:val="00E211B7"/>
    <w:rsid w:val="00E21E03"/>
    <w:rsid w:val="00E235CD"/>
    <w:rsid w:val="00E26434"/>
    <w:rsid w:val="00E268D5"/>
    <w:rsid w:val="00E30737"/>
    <w:rsid w:val="00E313A1"/>
    <w:rsid w:val="00E323CD"/>
    <w:rsid w:val="00E3383A"/>
    <w:rsid w:val="00E33A7B"/>
    <w:rsid w:val="00E33C55"/>
    <w:rsid w:val="00E33DF0"/>
    <w:rsid w:val="00E36A0A"/>
    <w:rsid w:val="00E37FCB"/>
    <w:rsid w:val="00E41772"/>
    <w:rsid w:val="00E41FB2"/>
    <w:rsid w:val="00E42319"/>
    <w:rsid w:val="00E42501"/>
    <w:rsid w:val="00E4317D"/>
    <w:rsid w:val="00E434F1"/>
    <w:rsid w:val="00E43597"/>
    <w:rsid w:val="00E4389D"/>
    <w:rsid w:val="00E43C04"/>
    <w:rsid w:val="00E44746"/>
    <w:rsid w:val="00E45A61"/>
    <w:rsid w:val="00E46112"/>
    <w:rsid w:val="00E47A08"/>
    <w:rsid w:val="00E47E68"/>
    <w:rsid w:val="00E5054E"/>
    <w:rsid w:val="00E524FC"/>
    <w:rsid w:val="00E52EAB"/>
    <w:rsid w:val="00E5354F"/>
    <w:rsid w:val="00E54034"/>
    <w:rsid w:val="00E57134"/>
    <w:rsid w:val="00E61BBC"/>
    <w:rsid w:val="00E6425A"/>
    <w:rsid w:val="00E649BC"/>
    <w:rsid w:val="00E6594F"/>
    <w:rsid w:val="00E7027B"/>
    <w:rsid w:val="00E70569"/>
    <w:rsid w:val="00E708EE"/>
    <w:rsid w:val="00E70DB0"/>
    <w:rsid w:val="00E71676"/>
    <w:rsid w:val="00E7239E"/>
    <w:rsid w:val="00E736AE"/>
    <w:rsid w:val="00E73762"/>
    <w:rsid w:val="00E75D89"/>
    <w:rsid w:val="00E77548"/>
    <w:rsid w:val="00E776B0"/>
    <w:rsid w:val="00E77F0E"/>
    <w:rsid w:val="00E82A90"/>
    <w:rsid w:val="00E83C3B"/>
    <w:rsid w:val="00E84E93"/>
    <w:rsid w:val="00E863F3"/>
    <w:rsid w:val="00E86939"/>
    <w:rsid w:val="00E91D58"/>
    <w:rsid w:val="00E9225C"/>
    <w:rsid w:val="00E929CE"/>
    <w:rsid w:val="00E93207"/>
    <w:rsid w:val="00E95369"/>
    <w:rsid w:val="00E95654"/>
    <w:rsid w:val="00E974E9"/>
    <w:rsid w:val="00EA3223"/>
    <w:rsid w:val="00EA429E"/>
    <w:rsid w:val="00EA6B6B"/>
    <w:rsid w:val="00EB0769"/>
    <w:rsid w:val="00EB0F95"/>
    <w:rsid w:val="00EB275A"/>
    <w:rsid w:val="00EB4937"/>
    <w:rsid w:val="00EB4E9F"/>
    <w:rsid w:val="00EB5576"/>
    <w:rsid w:val="00EB633B"/>
    <w:rsid w:val="00EB7505"/>
    <w:rsid w:val="00EC03E2"/>
    <w:rsid w:val="00EC14DC"/>
    <w:rsid w:val="00EC19FC"/>
    <w:rsid w:val="00EC3F2D"/>
    <w:rsid w:val="00EC401F"/>
    <w:rsid w:val="00EC51DB"/>
    <w:rsid w:val="00EC5727"/>
    <w:rsid w:val="00EC597A"/>
    <w:rsid w:val="00EC6476"/>
    <w:rsid w:val="00EC7718"/>
    <w:rsid w:val="00EC7FF4"/>
    <w:rsid w:val="00ED0CAD"/>
    <w:rsid w:val="00ED2A2E"/>
    <w:rsid w:val="00ED30A2"/>
    <w:rsid w:val="00ED388D"/>
    <w:rsid w:val="00EE12D5"/>
    <w:rsid w:val="00EE3319"/>
    <w:rsid w:val="00EE36A1"/>
    <w:rsid w:val="00EE4EB8"/>
    <w:rsid w:val="00EE66BD"/>
    <w:rsid w:val="00EE78CC"/>
    <w:rsid w:val="00EF0321"/>
    <w:rsid w:val="00EF1D18"/>
    <w:rsid w:val="00EF1EC6"/>
    <w:rsid w:val="00EF309E"/>
    <w:rsid w:val="00EF3B2E"/>
    <w:rsid w:val="00EF401B"/>
    <w:rsid w:val="00EF4039"/>
    <w:rsid w:val="00EF4A04"/>
    <w:rsid w:val="00EF4F82"/>
    <w:rsid w:val="00EF6023"/>
    <w:rsid w:val="00EF6625"/>
    <w:rsid w:val="00EF6A5D"/>
    <w:rsid w:val="00EF720E"/>
    <w:rsid w:val="00EF795A"/>
    <w:rsid w:val="00F003A8"/>
    <w:rsid w:val="00F007E2"/>
    <w:rsid w:val="00F03A44"/>
    <w:rsid w:val="00F0413C"/>
    <w:rsid w:val="00F05260"/>
    <w:rsid w:val="00F05807"/>
    <w:rsid w:val="00F05D47"/>
    <w:rsid w:val="00F06072"/>
    <w:rsid w:val="00F06C5E"/>
    <w:rsid w:val="00F074E2"/>
    <w:rsid w:val="00F07A18"/>
    <w:rsid w:val="00F112E1"/>
    <w:rsid w:val="00F121D4"/>
    <w:rsid w:val="00F14CBA"/>
    <w:rsid w:val="00F155FF"/>
    <w:rsid w:val="00F16AD3"/>
    <w:rsid w:val="00F16B51"/>
    <w:rsid w:val="00F23E29"/>
    <w:rsid w:val="00F24DCA"/>
    <w:rsid w:val="00F25829"/>
    <w:rsid w:val="00F25DC5"/>
    <w:rsid w:val="00F32398"/>
    <w:rsid w:val="00F33401"/>
    <w:rsid w:val="00F33ACA"/>
    <w:rsid w:val="00F33F8C"/>
    <w:rsid w:val="00F34103"/>
    <w:rsid w:val="00F3442E"/>
    <w:rsid w:val="00F3510E"/>
    <w:rsid w:val="00F36A3B"/>
    <w:rsid w:val="00F36CA0"/>
    <w:rsid w:val="00F37EEC"/>
    <w:rsid w:val="00F40049"/>
    <w:rsid w:val="00F40465"/>
    <w:rsid w:val="00F408A8"/>
    <w:rsid w:val="00F41821"/>
    <w:rsid w:val="00F4264C"/>
    <w:rsid w:val="00F42952"/>
    <w:rsid w:val="00F44797"/>
    <w:rsid w:val="00F45121"/>
    <w:rsid w:val="00F45654"/>
    <w:rsid w:val="00F45FEA"/>
    <w:rsid w:val="00F460D3"/>
    <w:rsid w:val="00F46461"/>
    <w:rsid w:val="00F46510"/>
    <w:rsid w:val="00F46CF0"/>
    <w:rsid w:val="00F477DC"/>
    <w:rsid w:val="00F47C6B"/>
    <w:rsid w:val="00F50306"/>
    <w:rsid w:val="00F50D65"/>
    <w:rsid w:val="00F50FAA"/>
    <w:rsid w:val="00F5100E"/>
    <w:rsid w:val="00F5167F"/>
    <w:rsid w:val="00F517DD"/>
    <w:rsid w:val="00F5285F"/>
    <w:rsid w:val="00F532AA"/>
    <w:rsid w:val="00F533F1"/>
    <w:rsid w:val="00F54BC0"/>
    <w:rsid w:val="00F54F46"/>
    <w:rsid w:val="00F566F6"/>
    <w:rsid w:val="00F62C12"/>
    <w:rsid w:val="00F62C98"/>
    <w:rsid w:val="00F63184"/>
    <w:rsid w:val="00F638A0"/>
    <w:rsid w:val="00F65875"/>
    <w:rsid w:val="00F65F8C"/>
    <w:rsid w:val="00F66AAE"/>
    <w:rsid w:val="00F675B6"/>
    <w:rsid w:val="00F7074D"/>
    <w:rsid w:val="00F726F3"/>
    <w:rsid w:val="00F72A43"/>
    <w:rsid w:val="00F73D8D"/>
    <w:rsid w:val="00F74BF2"/>
    <w:rsid w:val="00F76641"/>
    <w:rsid w:val="00F76F93"/>
    <w:rsid w:val="00F77AEF"/>
    <w:rsid w:val="00F77D4F"/>
    <w:rsid w:val="00F8004D"/>
    <w:rsid w:val="00F805B5"/>
    <w:rsid w:val="00F80DA0"/>
    <w:rsid w:val="00F81EE0"/>
    <w:rsid w:val="00F83CB5"/>
    <w:rsid w:val="00F84124"/>
    <w:rsid w:val="00F84272"/>
    <w:rsid w:val="00F915CB"/>
    <w:rsid w:val="00F91C55"/>
    <w:rsid w:val="00F94131"/>
    <w:rsid w:val="00F94D5A"/>
    <w:rsid w:val="00F961DA"/>
    <w:rsid w:val="00F9726A"/>
    <w:rsid w:val="00FA0401"/>
    <w:rsid w:val="00FA04BA"/>
    <w:rsid w:val="00FA0B53"/>
    <w:rsid w:val="00FA1BA1"/>
    <w:rsid w:val="00FA1EDB"/>
    <w:rsid w:val="00FA2A11"/>
    <w:rsid w:val="00FA2E6B"/>
    <w:rsid w:val="00FA2FF4"/>
    <w:rsid w:val="00FA41D3"/>
    <w:rsid w:val="00FA51A5"/>
    <w:rsid w:val="00FA5328"/>
    <w:rsid w:val="00FA56E2"/>
    <w:rsid w:val="00FA643C"/>
    <w:rsid w:val="00FB05FA"/>
    <w:rsid w:val="00FB0C28"/>
    <w:rsid w:val="00FB0E2C"/>
    <w:rsid w:val="00FB3B10"/>
    <w:rsid w:val="00FB3ED3"/>
    <w:rsid w:val="00FB4197"/>
    <w:rsid w:val="00FC00DB"/>
    <w:rsid w:val="00FC1120"/>
    <w:rsid w:val="00FC28C0"/>
    <w:rsid w:val="00FC2D7A"/>
    <w:rsid w:val="00FC2F73"/>
    <w:rsid w:val="00FC383B"/>
    <w:rsid w:val="00FC4501"/>
    <w:rsid w:val="00FC4E53"/>
    <w:rsid w:val="00FC5B9C"/>
    <w:rsid w:val="00FC663C"/>
    <w:rsid w:val="00FC67C4"/>
    <w:rsid w:val="00FC70AD"/>
    <w:rsid w:val="00FC7190"/>
    <w:rsid w:val="00FD0C60"/>
    <w:rsid w:val="00FD0CB3"/>
    <w:rsid w:val="00FD34E5"/>
    <w:rsid w:val="00FD36A9"/>
    <w:rsid w:val="00FD52A9"/>
    <w:rsid w:val="00FD7CED"/>
    <w:rsid w:val="00FE0236"/>
    <w:rsid w:val="00FE1D00"/>
    <w:rsid w:val="00FE3B75"/>
    <w:rsid w:val="00FE58AE"/>
    <w:rsid w:val="00FE7DC3"/>
    <w:rsid w:val="00FF0458"/>
    <w:rsid w:val="00FF1692"/>
    <w:rsid w:val="00FF359B"/>
    <w:rsid w:val="00FF396C"/>
    <w:rsid w:val="00FF40F6"/>
    <w:rsid w:val="00FF468D"/>
    <w:rsid w:val="00FF49DD"/>
    <w:rsid w:val="00FF6943"/>
    <w:rsid w:val="00FF766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39969"/>
    <o:shapelayout v:ext="edit">
      <o:idmap v:ext="edit" data="1"/>
      <o:rules v:ext="edit">
        <o:r id="V:Rule3" type="connector" idref="#_x0000_s1052"/>
        <o:r id="V:Rule4" type="connector" idref="#_x0000_s105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0027"/>
    <w:rPr>
      <w:rFonts w:ascii="Calibri" w:eastAsia="Times New Roman" w:hAnsi="Calibri" w:cs="Times New Roman"/>
      <w:lang w:eastAsia="ru-RU"/>
    </w:rPr>
  </w:style>
  <w:style w:type="paragraph" w:styleId="1">
    <w:name w:val="heading 1"/>
    <w:basedOn w:val="a"/>
    <w:next w:val="a"/>
    <w:link w:val="10"/>
    <w:uiPriority w:val="9"/>
    <w:qFormat/>
    <w:rsid w:val="000C381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0C381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0C3815"/>
    <w:pPr>
      <w:keepNext/>
      <w:keepLines/>
      <w:spacing w:before="200" w:after="0"/>
      <w:outlineLvl w:val="2"/>
    </w:pPr>
    <w:rPr>
      <w:rFonts w:asciiTheme="majorHAnsi" w:eastAsiaTheme="majorEastAsia" w:hAnsiTheme="majorHAnsi" w:cstheme="majorBidi"/>
      <w:b/>
      <w:bCs/>
      <w:color w:val="4F81BD" w:themeColor="accent1"/>
    </w:rPr>
  </w:style>
  <w:style w:type="paragraph" w:styleId="6">
    <w:name w:val="heading 6"/>
    <w:basedOn w:val="a"/>
    <w:next w:val="a"/>
    <w:link w:val="60"/>
    <w:uiPriority w:val="9"/>
    <w:qFormat/>
    <w:rsid w:val="001C3659"/>
    <w:pPr>
      <w:spacing w:before="240" w:after="60" w:line="240" w:lineRule="auto"/>
      <w:outlineLvl w:val="5"/>
    </w:pPr>
    <w:rPr>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6E6C5D"/>
    <w:pPr>
      <w:spacing w:after="0" w:line="240" w:lineRule="auto"/>
    </w:pPr>
    <w:rPr>
      <w:rFonts w:ascii="Calibri" w:eastAsia="Times New Roman" w:hAnsi="Calibri" w:cs="Times New Roman"/>
      <w:lang w:eastAsia="ru-RU"/>
    </w:rPr>
  </w:style>
  <w:style w:type="character" w:customStyle="1" w:styleId="FontStyle12">
    <w:name w:val="Font Style12"/>
    <w:basedOn w:val="a0"/>
    <w:uiPriority w:val="99"/>
    <w:rsid w:val="00A47C24"/>
    <w:rPr>
      <w:rFonts w:ascii="Times New Roman" w:hAnsi="Times New Roman" w:cs="Times New Roman"/>
      <w:sz w:val="26"/>
      <w:szCs w:val="26"/>
    </w:rPr>
  </w:style>
  <w:style w:type="paragraph" w:styleId="a5">
    <w:name w:val="List Paragraph"/>
    <w:aliases w:val="Heading1,Colorful List - Accent 11,маркированный,ПАРАГРАФ,без абзаца"/>
    <w:basedOn w:val="a"/>
    <w:link w:val="a6"/>
    <w:uiPriority w:val="34"/>
    <w:qFormat/>
    <w:rsid w:val="00C35061"/>
    <w:pPr>
      <w:ind w:left="720"/>
      <w:contextualSpacing/>
    </w:pPr>
  </w:style>
  <w:style w:type="paragraph" w:customStyle="1" w:styleId="11">
    <w:name w:val="Знак Знак1 Знак"/>
    <w:basedOn w:val="a"/>
    <w:autoRedefine/>
    <w:rsid w:val="00390D72"/>
    <w:pPr>
      <w:spacing w:after="160" w:line="240" w:lineRule="exact"/>
    </w:pPr>
    <w:rPr>
      <w:rFonts w:ascii="Times New Roman" w:eastAsia="SimSun" w:hAnsi="Times New Roman"/>
      <w:sz w:val="24"/>
      <w:szCs w:val="24"/>
      <w:lang w:val="en-US" w:eastAsia="en-US"/>
    </w:rPr>
  </w:style>
  <w:style w:type="character" w:customStyle="1" w:styleId="a4">
    <w:name w:val="Без интервала Знак"/>
    <w:link w:val="a3"/>
    <w:uiPriority w:val="1"/>
    <w:locked/>
    <w:rsid w:val="00914D80"/>
    <w:rPr>
      <w:rFonts w:ascii="Calibri" w:eastAsia="Times New Roman" w:hAnsi="Calibri" w:cs="Times New Roman"/>
      <w:lang w:eastAsia="ru-RU"/>
    </w:rPr>
  </w:style>
  <w:style w:type="table" w:styleId="a7">
    <w:name w:val="Table Grid"/>
    <w:basedOn w:val="a1"/>
    <w:uiPriority w:val="59"/>
    <w:rsid w:val="00316A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Title"/>
    <w:aliases w:val=" Знак"/>
    <w:basedOn w:val="a"/>
    <w:link w:val="a9"/>
    <w:qFormat/>
    <w:rsid w:val="00505E4F"/>
    <w:pPr>
      <w:spacing w:after="0" w:line="240" w:lineRule="auto"/>
      <w:jc w:val="center"/>
    </w:pPr>
    <w:rPr>
      <w:rFonts w:ascii="Times New Roman" w:hAnsi="Times New Roman"/>
      <w:sz w:val="28"/>
      <w:szCs w:val="20"/>
    </w:rPr>
  </w:style>
  <w:style w:type="character" w:customStyle="1" w:styleId="a9">
    <w:name w:val="Название Знак"/>
    <w:aliases w:val=" Знак Знак"/>
    <w:basedOn w:val="a0"/>
    <w:link w:val="a8"/>
    <w:rsid w:val="00505E4F"/>
    <w:rPr>
      <w:rFonts w:ascii="Times New Roman" w:eastAsia="Times New Roman" w:hAnsi="Times New Roman" w:cs="Times New Roman"/>
      <w:sz w:val="28"/>
      <w:szCs w:val="20"/>
      <w:lang w:eastAsia="ru-RU"/>
    </w:rPr>
  </w:style>
  <w:style w:type="paragraph" w:styleId="aa">
    <w:name w:val="header"/>
    <w:basedOn w:val="a"/>
    <w:link w:val="ab"/>
    <w:unhideWhenUsed/>
    <w:rsid w:val="00F45654"/>
    <w:pPr>
      <w:tabs>
        <w:tab w:val="center" w:pos="4677"/>
        <w:tab w:val="right" w:pos="9355"/>
      </w:tabs>
      <w:spacing w:after="0" w:line="240" w:lineRule="auto"/>
    </w:pPr>
  </w:style>
  <w:style w:type="character" w:customStyle="1" w:styleId="ab">
    <w:name w:val="Верхний колонтитул Знак"/>
    <w:basedOn w:val="a0"/>
    <w:link w:val="aa"/>
    <w:rsid w:val="00F45654"/>
    <w:rPr>
      <w:rFonts w:ascii="Calibri" w:eastAsia="Times New Roman" w:hAnsi="Calibri" w:cs="Times New Roman"/>
      <w:lang w:eastAsia="ru-RU"/>
    </w:rPr>
  </w:style>
  <w:style w:type="paragraph" w:styleId="ac">
    <w:name w:val="footer"/>
    <w:basedOn w:val="a"/>
    <w:link w:val="ad"/>
    <w:uiPriority w:val="99"/>
    <w:unhideWhenUsed/>
    <w:rsid w:val="00F45654"/>
    <w:pPr>
      <w:tabs>
        <w:tab w:val="center" w:pos="4677"/>
        <w:tab w:val="right" w:pos="9355"/>
      </w:tabs>
      <w:spacing w:after="0" w:line="240" w:lineRule="auto"/>
    </w:pPr>
  </w:style>
  <w:style w:type="character" w:customStyle="1" w:styleId="ad">
    <w:name w:val="Нижний колонтитул Знак"/>
    <w:basedOn w:val="a0"/>
    <w:link w:val="ac"/>
    <w:uiPriority w:val="99"/>
    <w:rsid w:val="00F45654"/>
    <w:rPr>
      <w:rFonts w:ascii="Calibri" w:eastAsia="Times New Roman" w:hAnsi="Calibri" w:cs="Times New Roman"/>
      <w:lang w:eastAsia="ru-RU"/>
    </w:rPr>
  </w:style>
  <w:style w:type="character" w:customStyle="1" w:styleId="60">
    <w:name w:val="Заголовок 6 Знак"/>
    <w:basedOn w:val="a0"/>
    <w:link w:val="6"/>
    <w:uiPriority w:val="9"/>
    <w:rsid w:val="001C3659"/>
    <w:rPr>
      <w:rFonts w:ascii="Calibri" w:eastAsia="Times New Roman" w:hAnsi="Calibri" w:cs="Times New Roman"/>
      <w:b/>
      <w:bCs/>
      <w:sz w:val="20"/>
      <w:szCs w:val="20"/>
      <w:lang w:eastAsia="ru-RU"/>
    </w:rPr>
  </w:style>
  <w:style w:type="paragraph" w:styleId="ae">
    <w:name w:val="Balloon Text"/>
    <w:basedOn w:val="a"/>
    <w:link w:val="af"/>
    <w:uiPriority w:val="99"/>
    <w:semiHidden/>
    <w:unhideWhenUsed/>
    <w:rsid w:val="000C3815"/>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0C3815"/>
    <w:rPr>
      <w:rFonts w:ascii="Tahoma" w:eastAsia="Times New Roman" w:hAnsi="Tahoma" w:cs="Tahoma"/>
      <w:sz w:val="16"/>
      <w:szCs w:val="16"/>
      <w:lang w:eastAsia="ru-RU"/>
    </w:rPr>
  </w:style>
  <w:style w:type="character" w:customStyle="1" w:styleId="10">
    <w:name w:val="Заголовок 1 Знак"/>
    <w:basedOn w:val="a0"/>
    <w:link w:val="1"/>
    <w:uiPriority w:val="9"/>
    <w:rsid w:val="000C3815"/>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uiPriority w:val="9"/>
    <w:semiHidden/>
    <w:rsid w:val="000C3815"/>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uiPriority w:val="9"/>
    <w:semiHidden/>
    <w:rsid w:val="000C3815"/>
    <w:rPr>
      <w:rFonts w:asciiTheme="majorHAnsi" w:eastAsiaTheme="majorEastAsia" w:hAnsiTheme="majorHAnsi" w:cstheme="majorBidi"/>
      <w:b/>
      <w:bCs/>
      <w:color w:val="4F81BD" w:themeColor="accent1"/>
      <w:lang w:eastAsia="ru-RU"/>
    </w:rPr>
  </w:style>
  <w:style w:type="paragraph" w:styleId="af0">
    <w:name w:val="Body Text"/>
    <w:basedOn w:val="a"/>
    <w:link w:val="af1"/>
    <w:uiPriority w:val="99"/>
    <w:unhideWhenUsed/>
    <w:rsid w:val="000C3815"/>
    <w:pPr>
      <w:spacing w:after="120"/>
    </w:pPr>
  </w:style>
  <w:style w:type="character" w:customStyle="1" w:styleId="af1">
    <w:name w:val="Основной текст Знак"/>
    <w:basedOn w:val="a0"/>
    <w:link w:val="af0"/>
    <w:uiPriority w:val="99"/>
    <w:rsid w:val="000C3815"/>
    <w:rPr>
      <w:rFonts w:ascii="Calibri" w:eastAsia="Times New Roman" w:hAnsi="Calibri" w:cs="Times New Roman"/>
      <w:lang w:eastAsia="ru-RU"/>
    </w:rPr>
  </w:style>
  <w:style w:type="paragraph" w:styleId="31">
    <w:name w:val="Body Text Indent 3"/>
    <w:basedOn w:val="a"/>
    <w:link w:val="32"/>
    <w:uiPriority w:val="99"/>
    <w:unhideWhenUsed/>
    <w:rsid w:val="000C3815"/>
    <w:pPr>
      <w:spacing w:after="120"/>
      <w:ind w:left="283"/>
    </w:pPr>
    <w:rPr>
      <w:sz w:val="16"/>
      <w:szCs w:val="16"/>
    </w:rPr>
  </w:style>
  <w:style w:type="character" w:customStyle="1" w:styleId="32">
    <w:name w:val="Основной текст с отступом 3 Знак"/>
    <w:basedOn w:val="a0"/>
    <w:link w:val="31"/>
    <w:uiPriority w:val="99"/>
    <w:rsid w:val="000C3815"/>
    <w:rPr>
      <w:rFonts w:ascii="Calibri" w:eastAsia="Times New Roman" w:hAnsi="Calibri" w:cs="Times New Roman"/>
      <w:sz w:val="16"/>
      <w:szCs w:val="16"/>
      <w:lang w:eastAsia="ru-RU"/>
    </w:rPr>
  </w:style>
  <w:style w:type="paragraph" w:styleId="33">
    <w:name w:val="Body Text 3"/>
    <w:basedOn w:val="a"/>
    <w:link w:val="34"/>
    <w:uiPriority w:val="99"/>
    <w:rsid w:val="000C3815"/>
    <w:pPr>
      <w:spacing w:after="120" w:line="240" w:lineRule="auto"/>
    </w:pPr>
    <w:rPr>
      <w:rFonts w:ascii="Times New Roman" w:hAnsi="Times New Roman"/>
      <w:sz w:val="16"/>
      <w:szCs w:val="16"/>
    </w:rPr>
  </w:style>
  <w:style w:type="character" w:customStyle="1" w:styleId="34">
    <w:name w:val="Основной текст 3 Знак"/>
    <w:basedOn w:val="a0"/>
    <w:link w:val="33"/>
    <w:uiPriority w:val="99"/>
    <w:rsid w:val="000C3815"/>
    <w:rPr>
      <w:rFonts w:ascii="Times New Roman" w:eastAsia="Times New Roman" w:hAnsi="Times New Roman" w:cs="Times New Roman"/>
      <w:sz w:val="16"/>
      <w:szCs w:val="16"/>
      <w:lang w:eastAsia="ru-RU"/>
    </w:rPr>
  </w:style>
  <w:style w:type="paragraph" w:styleId="21">
    <w:name w:val="Body Text 2"/>
    <w:basedOn w:val="a"/>
    <w:link w:val="22"/>
    <w:rsid w:val="000C3815"/>
    <w:pPr>
      <w:spacing w:after="120" w:line="480" w:lineRule="auto"/>
    </w:pPr>
    <w:rPr>
      <w:rFonts w:ascii="Times New Roman" w:hAnsi="Times New Roman"/>
      <w:sz w:val="24"/>
      <w:szCs w:val="24"/>
    </w:rPr>
  </w:style>
  <w:style w:type="character" w:customStyle="1" w:styleId="22">
    <w:name w:val="Основной текст 2 Знак"/>
    <w:basedOn w:val="a0"/>
    <w:link w:val="21"/>
    <w:rsid w:val="000C3815"/>
    <w:rPr>
      <w:rFonts w:ascii="Times New Roman" w:eastAsia="Times New Roman" w:hAnsi="Times New Roman" w:cs="Times New Roman"/>
      <w:sz w:val="24"/>
      <w:szCs w:val="24"/>
      <w:lang w:eastAsia="ru-RU"/>
    </w:rPr>
  </w:style>
  <w:style w:type="character" w:styleId="af2">
    <w:name w:val="page number"/>
    <w:basedOn w:val="a0"/>
    <w:uiPriority w:val="99"/>
    <w:rsid w:val="000C3815"/>
  </w:style>
  <w:style w:type="paragraph" w:customStyle="1" w:styleId="35">
    <w:name w:val="Основной текст (3)"/>
    <w:basedOn w:val="a"/>
    <w:rsid w:val="000C3815"/>
    <w:pPr>
      <w:shd w:val="clear" w:color="auto" w:fill="FFFFFF"/>
      <w:spacing w:before="300" w:after="0" w:line="307" w:lineRule="exact"/>
    </w:pPr>
    <w:rPr>
      <w:rFonts w:ascii="Times New Roman" w:hAnsi="Times New Roman"/>
      <w:b/>
      <w:bCs/>
      <w:sz w:val="26"/>
      <w:szCs w:val="26"/>
    </w:rPr>
  </w:style>
  <w:style w:type="character" w:customStyle="1" w:styleId="a6">
    <w:name w:val="Абзац списка Знак"/>
    <w:aliases w:val="Heading1 Знак,Colorful List - Accent 11 Знак,маркированный Знак,ПАРАГРАФ Знак,без абзаца Знак"/>
    <w:link w:val="a5"/>
    <w:uiPriority w:val="34"/>
    <w:locked/>
    <w:rsid w:val="00D66CEE"/>
    <w:rPr>
      <w:rFonts w:ascii="Calibri" w:eastAsia="Times New Roman" w:hAnsi="Calibri" w:cs="Times New Roman"/>
      <w:lang w:eastAsia="ru-RU"/>
    </w:rPr>
  </w:style>
  <w:style w:type="paragraph" w:styleId="af3">
    <w:name w:val="Body Text Indent"/>
    <w:basedOn w:val="a"/>
    <w:link w:val="af4"/>
    <w:uiPriority w:val="99"/>
    <w:unhideWhenUsed/>
    <w:rsid w:val="00FA04BA"/>
    <w:pPr>
      <w:spacing w:after="120"/>
      <w:ind w:left="283"/>
    </w:pPr>
  </w:style>
  <w:style w:type="character" w:customStyle="1" w:styleId="af4">
    <w:name w:val="Основной текст с отступом Знак"/>
    <w:basedOn w:val="a0"/>
    <w:link w:val="af3"/>
    <w:uiPriority w:val="99"/>
    <w:rsid w:val="00FA04BA"/>
    <w:rPr>
      <w:rFonts w:ascii="Calibri" w:eastAsia="Times New Roman" w:hAnsi="Calibri" w:cs="Times New Roman"/>
      <w:lang w:eastAsia="ru-RU"/>
    </w:rPr>
  </w:style>
  <w:style w:type="paragraph" w:customStyle="1" w:styleId="12">
    <w:name w:val="Без интервала1"/>
    <w:qFormat/>
    <w:rsid w:val="00805872"/>
    <w:pPr>
      <w:spacing w:after="0" w:line="240" w:lineRule="auto"/>
    </w:pPr>
    <w:rPr>
      <w:rFonts w:ascii="Calibri" w:eastAsia="Calibri" w:hAnsi="Calibri" w:cs="Times New Roman"/>
    </w:rPr>
  </w:style>
  <w:style w:type="paragraph" w:customStyle="1" w:styleId="af5">
    <w:name w:val="Знак Знак Знак Знак Знак Знак"/>
    <w:basedOn w:val="a"/>
    <w:autoRedefine/>
    <w:rsid w:val="00A651B3"/>
    <w:pPr>
      <w:spacing w:after="160" w:line="240" w:lineRule="exact"/>
    </w:pPr>
    <w:rPr>
      <w:rFonts w:ascii="Times New Roman" w:eastAsia="SimSun" w:hAnsi="Times New Roman"/>
      <w:sz w:val="24"/>
      <w:szCs w:val="24"/>
      <w:lang w:val="en-US" w:eastAsia="en-US"/>
    </w:rPr>
  </w:style>
  <w:style w:type="character" w:customStyle="1" w:styleId="200">
    <w:name w:val="Основной текст + Полужирный20"/>
    <w:aliases w:val="Курсив18"/>
    <w:basedOn w:val="a0"/>
    <w:uiPriority w:val="99"/>
    <w:rsid w:val="00BD7C86"/>
    <w:rPr>
      <w:rFonts w:ascii="Times New Roman" w:hAnsi="Times New Roman" w:cs="Times New Roman"/>
      <w:b/>
      <w:bCs/>
      <w:i/>
      <w:iCs/>
      <w:spacing w:val="0"/>
      <w:sz w:val="27"/>
      <w:szCs w:val="27"/>
      <w:lang w:val="es-ES_tradnl" w:eastAsia="es-ES_tradnl"/>
    </w:rPr>
  </w:style>
  <w:style w:type="paragraph" w:customStyle="1" w:styleId="af6">
    <w:name w:val="Знак Знак Знак Знак Знак Знак"/>
    <w:basedOn w:val="a"/>
    <w:autoRedefine/>
    <w:rsid w:val="00A315C0"/>
    <w:pPr>
      <w:spacing w:after="160" w:line="240" w:lineRule="exact"/>
    </w:pPr>
    <w:rPr>
      <w:rFonts w:ascii="Times New Roman" w:eastAsia="SimSun" w:hAnsi="Times New Roman"/>
      <w:sz w:val="24"/>
      <w:szCs w:val="24"/>
      <w:lang w:val="en-US" w:eastAsia="en-US"/>
    </w:rPr>
  </w:style>
  <w:style w:type="paragraph" w:customStyle="1" w:styleId="af7">
    <w:name w:val="Знак Знак Знак Знак Знак Знак"/>
    <w:basedOn w:val="a"/>
    <w:autoRedefine/>
    <w:rsid w:val="00E16277"/>
    <w:pPr>
      <w:spacing w:after="160" w:line="240" w:lineRule="exact"/>
    </w:pPr>
    <w:rPr>
      <w:rFonts w:ascii="Times New Roman" w:eastAsia="SimSun" w:hAnsi="Times New Roman"/>
      <w:sz w:val="24"/>
      <w:szCs w:val="24"/>
      <w:lang w:val="en-US" w:eastAsia="en-US"/>
    </w:rPr>
  </w:style>
  <w:style w:type="character" w:styleId="af8">
    <w:name w:val="Hyperlink"/>
    <w:basedOn w:val="a0"/>
    <w:uiPriority w:val="99"/>
    <w:unhideWhenUsed/>
    <w:rsid w:val="00E323CD"/>
    <w:rPr>
      <w:color w:val="0000FF"/>
      <w:u w:val="single"/>
    </w:rPr>
  </w:style>
  <w:style w:type="paragraph" w:styleId="af9">
    <w:name w:val="Normal (Web)"/>
    <w:aliases w:val="Знак Знак8,Обычный (Web),Обычный (Web)1,Знак Знак3,Обычный (веб) Знак1,Обычный (веб) Знак Знак1,Обычный (веб) Знак Знак Знак,Обычный (веб) Знак Знак Знак Знак,Знак4 Зна,Знак4 Знак Зн,Обычный (Web) Знак Знак Знак Знак,Знак4 Знак Знак, Знак2"/>
    <w:basedOn w:val="a"/>
    <w:link w:val="afa"/>
    <w:unhideWhenUsed/>
    <w:rsid w:val="002355BB"/>
    <w:pPr>
      <w:spacing w:before="100" w:beforeAutospacing="1" w:after="100" w:afterAutospacing="1" w:line="240" w:lineRule="auto"/>
    </w:pPr>
    <w:rPr>
      <w:rFonts w:ascii="Times New Roman" w:hAnsi="Times New Roman"/>
      <w:sz w:val="24"/>
      <w:szCs w:val="24"/>
    </w:rPr>
  </w:style>
  <w:style w:type="character" w:styleId="afb">
    <w:name w:val="Strong"/>
    <w:basedOn w:val="a0"/>
    <w:uiPriority w:val="22"/>
    <w:qFormat/>
    <w:rsid w:val="002355BB"/>
    <w:rPr>
      <w:b/>
      <w:bCs/>
    </w:rPr>
  </w:style>
  <w:style w:type="paragraph" w:customStyle="1" w:styleId="afc">
    <w:name w:val="Знак Знак Знак Знак Знак Знак"/>
    <w:basedOn w:val="a"/>
    <w:autoRedefine/>
    <w:rsid w:val="008E3A10"/>
    <w:pPr>
      <w:spacing w:after="160" w:line="360" w:lineRule="auto"/>
      <w:ind w:firstLine="684"/>
      <w:jc w:val="both"/>
    </w:pPr>
    <w:rPr>
      <w:rFonts w:ascii="Times New Roman" w:eastAsia="SimSun" w:hAnsi="Times New Roman"/>
      <w:sz w:val="24"/>
      <w:szCs w:val="24"/>
      <w:lang w:val="en-US" w:eastAsia="en-US"/>
    </w:rPr>
  </w:style>
  <w:style w:type="paragraph" w:styleId="afd">
    <w:name w:val="caption"/>
    <w:basedOn w:val="a"/>
    <w:next w:val="a"/>
    <w:uiPriority w:val="35"/>
    <w:unhideWhenUsed/>
    <w:qFormat/>
    <w:rsid w:val="00EA429E"/>
    <w:pPr>
      <w:spacing w:line="240" w:lineRule="auto"/>
    </w:pPr>
    <w:rPr>
      <w:rFonts w:ascii="Times New Roman" w:hAnsi="Times New Roman"/>
      <w:b/>
      <w:bCs/>
      <w:color w:val="4F81BD" w:themeColor="accent1"/>
      <w:sz w:val="18"/>
      <w:szCs w:val="18"/>
    </w:rPr>
  </w:style>
  <w:style w:type="character" w:styleId="afe">
    <w:name w:val="Emphasis"/>
    <w:basedOn w:val="a0"/>
    <w:uiPriority w:val="20"/>
    <w:qFormat/>
    <w:rsid w:val="00056803"/>
    <w:rPr>
      <w:i/>
      <w:iCs/>
    </w:rPr>
  </w:style>
  <w:style w:type="character" w:customStyle="1" w:styleId="afa">
    <w:name w:val="Обычный (веб) Знак"/>
    <w:aliases w:val="Знак Знак8 Знак,Обычный (Web) Знак,Обычный (Web)1 Знак,Знак Знак3 Знак,Обычный (веб) Знак1 Знак,Обычный (веб) Знак Знак1 Знак,Обычный (веб) Знак Знак Знак Знак1,Обычный (веб) Знак Знак Знак Знак Знак,Знак4 Зна Знак,Знак4 Знак Зн Знак"/>
    <w:link w:val="af9"/>
    <w:locked/>
    <w:rsid w:val="004D0B04"/>
    <w:rPr>
      <w:rFonts w:ascii="Times New Roman" w:eastAsia="Times New Roman" w:hAnsi="Times New Roman" w:cs="Times New Roman"/>
      <w:sz w:val="24"/>
      <w:szCs w:val="24"/>
      <w:lang w:eastAsia="ru-RU"/>
    </w:rPr>
  </w:style>
  <w:style w:type="paragraph" w:customStyle="1" w:styleId="Default">
    <w:name w:val="Default"/>
    <w:rsid w:val="004D0B04"/>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aff">
    <w:name w:val="Знак Знак Знак Знак Знак Знак"/>
    <w:basedOn w:val="a"/>
    <w:autoRedefine/>
    <w:rsid w:val="006E0EBB"/>
    <w:pPr>
      <w:spacing w:after="160" w:line="360" w:lineRule="auto"/>
      <w:ind w:firstLine="684"/>
      <w:jc w:val="both"/>
    </w:pPr>
    <w:rPr>
      <w:rFonts w:ascii="Times New Roman" w:eastAsia="SimSun" w:hAnsi="Times New Roman"/>
      <w:sz w:val="24"/>
      <w:szCs w:val="24"/>
      <w:lang w:val="en-US" w:eastAsia="en-US"/>
    </w:rPr>
  </w:style>
  <w:style w:type="paragraph" w:customStyle="1" w:styleId="aff0">
    <w:name w:val="Знак Знак Знак Знак Знак Знак"/>
    <w:basedOn w:val="a"/>
    <w:autoRedefine/>
    <w:rsid w:val="00AB055F"/>
    <w:pPr>
      <w:spacing w:after="0" w:line="240" w:lineRule="auto"/>
      <w:ind w:firstLine="709"/>
      <w:jc w:val="both"/>
    </w:pPr>
    <w:rPr>
      <w:rFonts w:ascii="Times New Roman" w:eastAsia="SimSun" w:hAnsi="Times New Roman"/>
      <w:sz w:val="28"/>
      <w:szCs w:val="28"/>
      <w:lang w:eastAsia="en-US"/>
    </w:rPr>
  </w:style>
  <w:style w:type="paragraph" w:customStyle="1" w:styleId="23">
    <w:name w:val="Без интервала2"/>
    <w:link w:val="NoSpacingChar"/>
    <w:rsid w:val="00412FDB"/>
    <w:pPr>
      <w:spacing w:after="0" w:line="240" w:lineRule="auto"/>
    </w:pPr>
    <w:rPr>
      <w:rFonts w:ascii="Calibri" w:eastAsia="Calibri" w:hAnsi="Calibri" w:cs="Times New Roman"/>
      <w:lang w:eastAsia="ru-RU"/>
    </w:rPr>
  </w:style>
  <w:style w:type="character" w:customStyle="1" w:styleId="NoSpacingChar">
    <w:name w:val="No Spacing Char"/>
    <w:link w:val="23"/>
    <w:locked/>
    <w:rsid w:val="00412FDB"/>
    <w:rPr>
      <w:rFonts w:ascii="Calibri" w:eastAsia="Calibri" w:hAnsi="Calibri" w:cs="Times New Roman"/>
      <w:lang w:eastAsia="ru-RU"/>
    </w:rPr>
  </w:style>
  <w:style w:type="paragraph" w:customStyle="1" w:styleId="aff1">
    <w:basedOn w:val="a"/>
    <w:next w:val="a8"/>
    <w:link w:val="aff2"/>
    <w:qFormat/>
    <w:rsid w:val="000007B1"/>
    <w:pPr>
      <w:spacing w:after="0" w:line="240" w:lineRule="auto"/>
      <w:jc w:val="center"/>
    </w:pPr>
    <w:rPr>
      <w:rFonts w:asciiTheme="minorHAnsi" w:eastAsia="Calibri" w:hAnsiTheme="minorHAnsi" w:cstheme="minorBidi"/>
      <w:sz w:val="28"/>
    </w:rPr>
  </w:style>
  <w:style w:type="character" w:customStyle="1" w:styleId="aff2">
    <w:name w:val="Заголовок Знак"/>
    <w:link w:val="aff1"/>
    <w:locked/>
    <w:rsid w:val="000007B1"/>
    <w:rPr>
      <w:rFonts w:eastAsia="Calibri"/>
      <w:sz w:val="28"/>
      <w:lang w:val="ru-RU" w:eastAsia="ru-RU" w:bidi="ar-SA"/>
    </w:rPr>
  </w:style>
  <w:style w:type="paragraph" w:customStyle="1" w:styleId="36">
    <w:name w:val="Без интервала3"/>
    <w:rsid w:val="007D0A24"/>
    <w:pPr>
      <w:spacing w:after="0" w:line="240" w:lineRule="auto"/>
    </w:pPr>
    <w:rPr>
      <w:rFonts w:ascii="Calibri" w:eastAsia="Times New Roman" w:hAnsi="Calibri" w:cs="Times New Roman"/>
      <w:lang w:eastAsia="ru-RU"/>
    </w:rPr>
  </w:style>
  <w:style w:type="paragraph" w:customStyle="1" w:styleId="4">
    <w:name w:val="Без интервала4"/>
    <w:rsid w:val="00A16E12"/>
    <w:pPr>
      <w:spacing w:after="0" w:line="240" w:lineRule="auto"/>
    </w:pPr>
    <w:rPr>
      <w:rFonts w:ascii="Calibri" w:eastAsia="Calibri" w:hAnsi="Calibri" w:cs="Times New Roman"/>
      <w:lang w:eastAsia="ru-RU"/>
    </w:rPr>
  </w:style>
  <w:style w:type="character" w:customStyle="1" w:styleId="apple-converted-space">
    <w:name w:val="apple-converted-space"/>
    <w:basedOn w:val="a0"/>
    <w:rsid w:val="00E57134"/>
  </w:style>
  <w:style w:type="paragraph" w:styleId="aff3">
    <w:name w:val="Document Map"/>
    <w:basedOn w:val="a"/>
    <w:link w:val="aff4"/>
    <w:uiPriority w:val="99"/>
    <w:semiHidden/>
    <w:unhideWhenUsed/>
    <w:rsid w:val="0022399E"/>
    <w:pPr>
      <w:spacing w:after="0" w:line="240" w:lineRule="auto"/>
    </w:pPr>
    <w:rPr>
      <w:rFonts w:ascii="Tahoma" w:eastAsiaTheme="minorHAnsi" w:hAnsi="Tahoma" w:cs="Tahoma"/>
      <w:sz w:val="16"/>
      <w:szCs w:val="16"/>
      <w:lang w:eastAsia="en-US"/>
    </w:rPr>
  </w:style>
  <w:style w:type="character" w:customStyle="1" w:styleId="aff4">
    <w:name w:val="Схема документа Знак"/>
    <w:basedOn w:val="a0"/>
    <w:link w:val="aff3"/>
    <w:uiPriority w:val="99"/>
    <w:semiHidden/>
    <w:rsid w:val="0022399E"/>
    <w:rPr>
      <w:rFonts w:ascii="Tahoma" w:hAnsi="Tahoma" w:cs="Tahoma"/>
      <w:sz w:val="16"/>
      <w:szCs w:val="16"/>
    </w:rPr>
  </w:style>
  <w:style w:type="paragraph" w:customStyle="1" w:styleId="aff5">
    <w:name w:val="Знак Знак Знак Знак Знак Знак"/>
    <w:basedOn w:val="a"/>
    <w:autoRedefine/>
    <w:rsid w:val="0048450F"/>
    <w:pPr>
      <w:spacing w:after="160" w:line="360" w:lineRule="auto"/>
      <w:ind w:firstLine="684"/>
      <w:jc w:val="both"/>
    </w:pPr>
    <w:rPr>
      <w:rFonts w:ascii="Times New Roman" w:eastAsia="SimSun" w:hAnsi="Times New Roman"/>
      <w:sz w:val="24"/>
      <w:szCs w:val="24"/>
      <w:lang w:val="en-US" w:eastAsia="en-US"/>
    </w:rPr>
  </w:style>
</w:styles>
</file>

<file path=word/webSettings.xml><?xml version="1.0" encoding="utf-8"?>
<w:webSettings xmlns:r="http://schemas.openxmlformats.org/officeDocument/2006/relationships" xmlns:w="http://schemas.openxmlformats.org/wordprocessingml/2006/main">
  <w:divs>
    <w:div w:id="810366672">
      <w:bodyDiv w:val="1"/>
      <w:marLeft w:val="0"/>
      <w:marRight w:val="0"/>
      <w:marTop w:val="0"/>
      <w:marBottom w:val="0"/>
      <w:divBdr>
        <w:top w:val="none" w:sz="0" w:space="0" w:color="auto"/>
        <w:left w:val="none" w:sz="0" w:space="0" w:color="auto"/>
        <w:bottom w:val="none" w:sz="0" w:space="0" w:color="auto"/>
        <w:right w:val="none" w:sz="0" w:space="0" w:color="auto"/>
      </w:divBdr>
    </w:div>
    <w:div w:id="1112094179">
      <w:bodyDiv w:val="1"/>
      <w:marLeft w:val="0"/>
      <w:marRight w:val="0"/>
      <w:marTop w:val="0"/>
      <w:marBottom w:val="0"/>
      <w:divBdr>
        <w:top w:val="none" w:sz="0" w:space="0" w:color="auto"/>
        <w:left w:val="none" w:sz="0" w:space="0" w:color="auto"/>
        <w:bottom w:val="none" w:sz="0" w:space="0" w:color="auto"/>
        <w:right w:val="none" w:sz="0" w:space="0" w:color="auto"/>
      </w:divBdr>
    </w:div>
    <w:div w:id="1947417933">
      <w:bodyDiv w:val="1"/>
      <w:marLeft w:val="0"/>
      <w:marRight w:val="0"/>
      <w:marTop w:val="0"/>
      <w:marBottom w:val="0"/>
      <w:divBdr>
        <w:top w:val="none" w:sz="0" w:space="0" w:color="auto"/>
        <w:left w:val="none" w:sz="0" w:space="0" w:color="auto"/>
        <w:bottom w:val="none" w:sz="0" w:space="0" w:color="auto"/>
        <w:right w:val="none" w:sz="0" w:space="0" w:color="auto"/>
      </w:divBdr>
    </w:div>
    <w:div w:id="21212225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4.jpeg"/><Relationship Id="rId117" Type="http://schemas.openxmlformats.org/officeDocument/2006/relationships/image" Target="media/image106.jpeg"/><Relationship Id="rId21" Type="http://schemas.openxmlformats.org/officeDocument/2006/relationships/image" Target="media/image19.jpeg"/><Relationship Id="rId42" Type="http://schemas.openxmlformats.org/officeDocument/2006/relationships/footer" Target="footer2.xml"/><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38" Type="http://schemas.openxmlformats.org/officeDocument/2006/relationships/image" Target="media/image127.jpeg"/><Relationship Id="rId16" Type="http://schemas.openxmlformats.org/officeDocument/2006/relationships/image" Target="media/image14.jpeg"/><Relationship Id="rId107" Type="http://schemas.openxmlformats.org/officeDocument/2006/relationships/image" Target="media/image96.jpeg"/><Relationship Id="rId11" Type="http://schemas.openxmlformats.org/officeDocument/2006/relationships/chart" Target="charts/chart2.xml"/><Relationship Id="rId32" Type="http://schemas.openxmlformats.org/officeDocument/2006/relationships/footer" Target="footer1.xml"/><Relationship Id="rId37" Type="http://schemas.openxmlformats.org/officeDocument/2006/relationships/chart" Target="charts/chart7.xml"/><Relationship Id="rId53" Type="http://schemas.openxmlformats.org/officeDocument/2006/relationships/image" Target="media/image42.pn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28" Type="http://schemas.openxmlformats.org/officeDocument/2006/relationships/image" Target="media/image117.jpeg"/><Relationship Id="rId144" Type="http://schemas.openxmlformats.org/officeDocument/2006/relationships/image" Target="media/image133.jpeg"/><Relationship Id="rId149" Type="http://schemas.openxmlformats.org/officeDocument/2006/relationships/footer" Target="footer4.xml"/><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84.jpeg"/><Relationship Id="rId22" Type="http://schemas.openxmlformats.org/officeDocument/2006/relationships/image" Target="media/image20.jpeg"/><Relationship Id="rId27" Type="http://schemas.openxmlformats.org/officeDocument/2006/relationships/image" Target="media/image25.jpeg"/><Relationship Id="rId43" Type="http://schemas.openxmlformats.org/officeDocument/2006/relationships/footer" Target="footer3.xml"/><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image" Target="media/image102.jpeg"/><Relationship Id="rId118" Type="http://schemas.openxmlformats.org/officeDocument/2006/relationships/image" Target="media/image107.jpeg"/><Relationship Id="rId134" Type="http://schemas.openxmlformats.org/officeDocument/2006/relationships/image" Target="media/image123.jpeg"/><Relationship Id="rId139" Type="http://schemas.openxmlformats.org/officeDocument/2006/relationships/image" Target="media/image128.jpeg"/><Relationship Id="rId80" Type="http://schemas.openxmlformats.org/officeDocument/2006/relationships/image" Target="media/image69.jpeg"/><Relationship Id="rId85" Type="http://schemas.openxmlformats.org/officeDocument/2006/relationships/image" Target="media/image74.jpeg"/><Relationship Id="rId150" Type="http://schemas.openxmlformats.org/officeDocument/2006/relationships/fontTable" Target="fontTable.xml"/><Relationship Id="rId12" Type="http://schemas.openxmlformats.org/officeDocument/2006/relationships/image" Target="media/image10.jpeg"/><Relationship Id="rId17" Type="http://schemas.openxmlformats.org/officeDocument/2006/relationships/image" Target="media/image15.jpeg"/><Relationship Id="rId25" Type="http://schemas.openxmlformats.org/officeDocument/2006/relationships/image" Target="media/image23.jpeg"/><Relationship Id="rId33" Type="http://schemas.openxmlformats.org/officeDocument/2006/relationships/image" Target="media/image30.wmf"/><Relationship Id="rId38" Type="http://schemas.openxmlformats.org/officeDocument/2006/relationships/image" Target="media/image31.pn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103" Type="http://schemas.openxmlformats.org/officeDocument/2006/relationships/image" Target="media/image92.jpeg"/><Relationship Id="rId108" Type="http://schemas.openxmlformats.org/officeDocument/2006/relationships/image" Target="media/image97.jpeg"/><Relationship Id="rId116" Type="http://schemas.openxmlformats.org/officeDocument/2006/relationships/image" Target="media/image105.jpeg"/><Relationship Id="rId124" Type="http://schemas.openxmlformats.org/officeDocument/2006/relationships/image" Target="media/image113.jpeg"/><Relationship Id="rId129" Type="http://schemas.openxmlformats.org/officeDocument/2006/relationships/image" Target="media/image118.jpeg"/><Relationship Id="rId137" Type="http://schemas.openxmlformats.org/officeDocument/2006/relationships/image" Target="media/image126.jpeg"/><Relationship Id="rId20" Type="http://schemas.openxmlformats.org/officeDocument/2006/relationships/image" Target="media/image18.jpeg"/><Relationship Id="rId41" Type="http://schemas.openxmlformats.org/officeDocument/2006/relationships/header" Target="header2.xml"/><Relationship Id="rId54" Type="http://schemas.openxmlformats.org/officeDocument/2006/relationships/image" Target="media/image43.pn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jpeg"/><Relationship Id="rId111" Type="http://schemas.openxmlformats.org/officeDocument/2006/relationships/image" Target="media/image100.jpeg"/><Relationship Id="rId132" Type="http://schemas.openxmlformats.org/officeDocument/2006/relationships/image" Target="media/image121.jpeg"/><Relationship Id="rId140" Type="http://schemas.openxmlformats.org/officeDocument/2006/relationships/image" Target="media/image129.jpeg"/><Relationship Id="rId145" Type="http://schemas.openxmlformats.org/officeDocument/2006/relationships/image" Target="media/image13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3.jpeg"/><Relationship Id="rId23" Type="http://schemas.openxmlformats.org/officeDocument/2006/relationships/image" Target="media/image21.jpeg"/><Relationship Id="rId28" Type="http://schemas.openxmlformats.org/officeDocument/2006/relationships/image" Target="media/image26.jpeg"/><Relationship Id="rId36" Type="http://schemas.openxmlformats.org/officeDocument/2006/relationships/chart" Target="charts/chart6.xml"/><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image" Target="media/image95.jpeg"/><Relationship Id="rId114" Type="http://schemas.openxmlformats.org/officeDocument/2006/relationships/image" Target="media/image103.jpeg"/><Relationship Id="rId119" Type="http://schemas.openxmlformats.org/officeDocument/2006/relationships/image" Target="media/image108.jpeg"/><Relationship Id="rId127" Type="http://schemas.openxmlformats.org/officeDocument/2006/relationships/image" Target="media/image116.jpeg"/><Relationship Id="rId10" Type="http://schemas.openxmlformats.org/officeDocument/2006/relationships/chart" Target="charts/chart1.xml"/><Relationship Id="rId31" Type="http://schemas.openxmlformats.org/officeDocument/2006/relationships/chart" Target="charts/chart3.xml"/><Relationship Id="rId44" Type="http://schemas.openxmlformats.org/officeDocument/2006/relationships/image" Target="media/image33.jpeg"/><Relationship Id="rId52" Type="http://schemas.openxmlformats.org/officeDocument/2006/relationships/image" Target="media/image41.pn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30" Type="http://schemas.openxmlformats.org/officeDocument/2006/relationships/image" Target="media/image119.jpeg"/><Relationship Id="rId135" Type="http://schemas.openxmlformats.org/officeDocument/2006/relationships/image" Target="media/image124.jpeg"/><Relationship Id="rId143" Type="http://schemas.openxmlformats.org/officeDocument/2006/relationships/image" Target="media/image132.jpeg"/><Relationship Id="rId148" Type="http://schemas.openxmlformats.org/officeDocument/2006/relationships/image" Target="media/image137.jpeg"/><Relationship Id="rId15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11.jpeg"/><Relationship Id="rId18" Type="http://schemas.openxmlformats.org/officeDocument/2006/relationships/image" Target="media/image16.jpeg"/><Relationship Id="rId39" Type="http://schemas.openxmlformats.org/officeDocument/2006/relationships/image" Target="media/image32.jpeg"/><Relationship Id="rId109" Type="http://schemas.openxmlformats.org/officeDocument/2006/relationships/image" Target="media/image98.jpeg"/><Relationship Id="rId34" Type="http://schemas.openxmlformats.org/officeDocument/2006/relationships/chart" Target="charts/chart4.xml"/><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image" Target="media/image130.jpeg"/><Relationship Id="rId146" Type="http://schemas.openxmlformats.org/officeDocument/2006/relationships/image" Target="media/image135.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27.jpeg"/><Relationship Id="rId24" Type="http://schemas.openxmlformats.org/officeDocument/2006/relationships/image" Target="media/image22.jpeg"/><Relationship Id="rId40" Type="http://schemas.openxmlformats.org/officeDocument/2006/relationships/header" Target="header1.xml"/><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image" Target="media/image120.jpeg"/><Relationship Id="rId136" Type="http://schemas.openxmlformats.org/officeDocument/2006/relationships/image" Target="media/image125.jpeg"/><Relationship Id="rId61" Type="http://schemas.openxmlformats.org/officeDocument/2006/relationships/image" Target="media/image50.jpeg"/><Relationship Id="rId82" Type="http://schemas.openxmlformats.org/officeDocument/2006/relationships/image" Target="media/image71.jpeg"/><Relationship Id="rId19" Type="http://schemas.openxmlformats.org/officeDocument/2006/relationships/image" Target="media/image17.jpeg"/><Relationship Id="rId14" Type="http://schemas.openxmlformats.org/officeDocument/2006/relationships/image" Target="media/image12.jpeg"/><Relationship Id="rId30" Type="http://schemas.openxmlformats.org/officeDocument/2006/relationships/image" Target="media/image28.jpeg"/><Relationship Id="rId35" Type="http://schemas.openxmlformats.org/officeDocument/2006/relationships/chart" Target="charts/chart5.xml"/><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jpe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jpeg"/><Relationship Id="rId1" Type="http://schemas.openxmlformats.org/officeDocument/2006/relationships/image" Target="../media/image3.jpeg"/><Relationship Id="rId5" Type="http://schemas.openxmlformats.org/officeDocument/2006/relationships/package" Target="../embeddings/_____Microsoft_Office_Excel1.xlsx"/><Relationship Id="rId4" Type="http://schemas.openxmlformats.org/officeDocument/2006/relationships/image" Target="../media/image6.jpeg"/></Relationships>
</file>

<file path=word/charts/_rels/chart2.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5.jpeg"/><Relationship Id="rId1" Type="http://schemas.openxmlformats.org/officeDocument/2006/relationships/image" Target="../media/image7.jpeg"/><Relationship Id="rId6" Type="http://schemas.openxmlformats.org/officeDocument/2006/relationships/package" Target="../embeddings/_____Microsoft_Office_Excel2.xlsx"/><Relationship Id="rId5" Type="http://schemas.openxmlformats.org/officeDocument/2006/relationships/image" Target="../media/image9.jpeg"/><Relationship Id="rId4" Type="http://schemas.openxmlformats.org/officeDocument/2006/relationships/image" Target="../media/image8.jpeg"/></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image" Target="../media/image29.jpeg"/></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20"/>
      <c:hPercent val="30"/>
      <c:rotY val="0"/>
      <c:depthPercent val="100"/>
      <c:rAngAx val="1"/>
    </c:view3D>
    <c:floor>
      <c:spPr>
        <a:noFill/>
        <a:ln w="9525">
          <a:noFill/>
        </a:ln>
      </c:spPr>
    </c:floor>
    <c:sideWall>
      <c:spPr>
        <a:noFill/>
        <a:ln w="3175">
          <a:solidFill>
            <a:srgbClr val="000000"/>
          </a:solidFill>
          <a:prstDash val="solid"/>
        </a:ln>
      </c:spPr>
    </c:sideWall>
    <c:backWall>
      <c:spPr>
        <a:noFill/>
        <a:ln w="3175">
          <a:solidFill>
            <a:schemeClr val="bg1">
              <a:lumMod val="75000"/>
            </a:schemeClr>
          </a:solidFill>
          <a:prstDash val="solid"/>
        </a:ln>
      </c:spPr>
    </c:backWall>
    <c:plotArea>
      <c:layout>
        <c:manualLayout>
          <c:layoutTarget val="inner"/>
          <c:xMode val="edge"/>
          <c:yMode val="edge"/>
          <c:x val="3.6165314194669652E-2"/>
          <c:y val="1.6451300841330466E-2"/>
          <c:w val="0.96383475456044065"/>
          <c:h val="0.89547182385901991"/>
        </c:manualLayout>
      </c:layout>
      <c:bar3DChart>
        <c:barDir val="col"/>
        <c:grouping val="clustered"/>
        <c:ser>
          <c:idx val="0"/>
          <c:order val="0"/>
          <c:tx>
            <c:strRef>
              <c:f>Sheet1!$A$2</c:f>
              <c:strCache>
                <c:ptCount val="1"/>
                <c:pt idx="0">
                  <c:v>Традиционная схема посева с междурядьями  90см</c:v>
                </c:pt>
              </c:strCache>
            </c:strRef>
          </c:tx>
          <c:spPr>
            <a:blipFill>
              <a:blip xmlns:r="http://schemas.openxmlformats.org/officeDocument/2006/relationships" r:embed="rId1"/>
              <a:tile tx="0" ty="0" sx="100000" sy="100000" flip="none" algn="tl"/>
            </a:blipFill>
            <a:ln w="3175">
              <a:solidFill>
                <a:srgbClr val="000000"/>
              </a:solidFill>
              <a:prstDash val="solid"/>
            </a:ln>
          </c:spPr>
          <c:dLbls>
            <c:dLbl>
              <c:idx val="0"/>
              <c:layout>
                <c:manualLayout>
                  <c:x val="-2.5170002391150795E-6"/>
                  <c:y val="3.7048233682471392E-2"/>
                </c:manualLayout>
              </c:layout>
              <c:showVal val="1"/>
            </c:dLbl>
            <c:dLbl>
              <c:idx val="2"/>
              <c:layout>
                <c:manualLayout>
                  <c:x val="-3.9281983731788454E-3"/>
                  <c:y val="3.0119177438946765E-2"/>
                </c:manualLayout>
              </c:layout>
              <c:tx>
                <c:rich>
                  <a:bodyPr/>
                  <a:lstStyle/>
                  <a:p>
                    <a:r>
                      <a:rPr lang="en-US" sz="800"/>
                      <a:t>9</a:t>
                    </a:r>
                    <a:r>
                      <a:rPr lang="ru-RU"/>
                      <a:t>,3</a:t>
                    </a:r>
                    <a:endParaRPr lang="en-US"/>
                  </a:p>
                </c:rich>
              </c:tx>
              <c:showVal val="1"/>
            </c:dLbl>
            <c:spPr>
              <a:noFill/>
              <a:ln w="25243">
                <a:noFill/>
              </a:ln>
            </c:spPr>
            <c:txPr>
              <a:bodyPr/>
              <a:lstStyle/>
              <a:p>
                <a:pPr>
                  <a:defRPr sz="800" b="0" i="0" u="none" strike="noStrike" baseline="0">
                    <a:solidFill>
                      <a:srgbClr val="000000"/>
                    </a:solidFill>
                    <a:latin typeface="Arial"/>
                    <a:ea typeface="Arial"/>
                    <a:cs typeface="Arial"/>
                  </a:defRPr>
                </a:pPr>
                <a:endParaRPr lang="ru-RU"/>
              </a:p>
            </c:txPr>
            <c:showVal val="1"/>
          </c:dLbls>
          <c:cat>
            <c:strRef>
              <c:f>Sheet1!$B$1:$D$1</c:f>
              <c:strCache>
                <c:ptCount val="3"/>
                <c:pt idx="0">
                  <c:v>число симподий, шт</c:v>
                </c:pt>
                <c:pt idx="2">
                  <c:v>число коробочек, шт</c:v>
                </c:pt>
              </c:strCache>
            </c:strRef>
          </c:cat>
          <c:val>
            <c:numRef>
              <c:f>Sheet1!$B$2:$D$2</c:f>
              <c:numCache>
                <c:formatCode>General</c:formatCode>
                <c:ptCount val="3"/>
                <c:pt idx="0">
                  <c:v>14.6</c:v>
                </c:pt>
                <c:pt idx="2">
                  <c:v>9.3000000000000007</c:v>
                </c:pt>
              </c:numCache>
            </c:numRef>
          </c:val>
        </c:ser>
        <c:ser>
          <c:idx val="1"/>
          <c:order val="1"/>
          <c:tx>
            <c:strRef>
              <c:f>Sheet1!$A$3</c:f>
              <c:strCache>
                <c:ptCount val="1"/>
                <c:pt idx="0">
                  <c:v>Схема посева хлопчатника с междурядьями  70см</c:v>
                </c:pt>
              </c:strCache>
            </c:strRef>
          </c:tx>
          <c:spPr>
            <a:blipFill>
              <a:blip xmlns:r="http://schemas.openxmlformats.org/officeDocument/2006/relationships" r:embed="rId2"/>
              <a:tile tx="0" ty="0" sx="100000" sy="100000" flip="none" algn="tl"/>
            </a:blipFill>
            <a:ln w="3175">
              <a:solidFill>
                <a:schemeClr val="tx1"/>
              </a:solidFill>
              <a:prstDash val="solid"/>
            </a:ln>
          </c:spPr>
          <c:dLbls>
            <c:dLbl>
              <c:idx val="0"/>
              <c:layout>
                <c:manualLayout>
                  <c:x val="3.0469126894567054E-3"/>
                  <c:y val="3.5668243539542802E-2"/>
                </c:manualLayout>
              </c:layout>
              <c:tx>
                <c:rich>
                  <a:bodyPr/>
                  <a:lstStyle/>
                  <a:p>
                    <a:r>
                      <a:rPr lang="kk-KZ" sz="800"/>
                      <a:t>14,1</a:t>
                    </a:r>
                    <a:endParaRPr lang="en-US"/>
                  </a:p>
                </c:rich>
              </c:tx>
              <c:showVal val="1"/>
            </c:dLbl>
            <c:dLbl>
              <c:idx val="2"/>
              <c:layout>
                <c:manualLayout>
                  <c:x val="-4.7232348487073065E-3"/>
                  <c:y val="4.1569680576522307E-2"/>
                </c:manualLayout>
              </c:layout>
              <c:tx>
                <c:rich>
                  <a:bodyPr/>
                  <a:lstStyle/>
                  <a:p>
                    <a:r>
                      <a:rPr lang="ru-RU" sz="800"/>
                      <a:t>8</a:t>
                    </a:r>
                    <a:r>
                      <a:rPr lang="ru-RU"/>
                      <a:t>,7</a:t>
                    </a:r>
                    <a:endParaRPr lang="en-US"/>
                  </a:p>
                </c:rich>
              </c:tx>
              <c:showVal val="1"/>
            </c:dLbl>
            <c:spPr>
              <a:noFill/>
              <a:ln w="25243">
                <a:noFill/>
              </a:ln>
            </c:spPr>
            <c:txPr>
              <a:bodyPr/>
              <a:lstStyle/>
              <a:p>
                <a:pPr>
                  <a:defRPr sz="800" b="0" i="0" u="none" strike="noStrike" baseline="0">
                    <a:solidFill>
                      <a:srgbClr val="000000"/>
                    </a:solidFill>
                    <a:latin typeface="Arial"/>
                    <a:ea typeface="Arial"/>
                    <a:cs typeface="Arial"/>
                  </a:defRPr>
                </a:pPr>
                <a:endParaRPr lang="ru-RU"/>
              </a:p>
            </c:txPr>
            <c:showVal val="1"/>
          </c:dLbls>
          <c:cat>
            <c:strRef>
              <c:f>Sheet1!$B$1:$D$1</c:f>
              <c:strCache>
                <c:ptCount val="3"/>
                <c:pt idx="0">
                  <c:v>число симподий, шт</c:v>
                </c:pt>
                <c:pt idx="2">
                  <c:v>число коробочек, шт</c:v>
                </c:pt>
              </c:strCache>
            </c:strRef>
          </c:cat>
          <c:val>
            <c:numRef>
              <c:f>Sheet1!$B$3:$D$3</c:f>
              <c:numCache>
                <c:formatCode>General</c:formatCode>
                <c:ptCount val="3"/>
                <c:pt idx="0">
                  <c:v>14.1</c:v>
                </c:pt>
                <c:pt idx="2" formatCode="0.00">
                  <c:v>8.7000000000000011</c:v>
                </c:pt>
              </c:numCache>
            </c:numRef>
          </c:val>
        </c:ser>
        <c:ser>
          <c:idx val="2"/>
          <c:order val="2"/>
          <c:tx>
            <c:strRef>
              <c:f>Sheet1!$A$4</c:f>
              <c:strCache>
                <c:ptCount val="1"/>
                <c:pt idx="0">
                  <c:v>Схема посева хлопчатника  с междурядьями  45см</c:v>
                </c:pt>
              </c:strCache>
            </c:strRef>
          </c:tx>
          <c:spPr>
            <a:blipFill>
              <a:blip xmlns:r="http://schemas.openxmlformats.org/officeDocument/2006/relationships" r:embed="rId3"/>
              <a:tile tx="0" ty="0" sx="100000" sy="100000" flip="none" algn="tl"/>
            </a:blipFill>
            <a:ln w="3175">
              <a:solidFill>
                <a:srgbClr val="000000"/>
              </a:solidFill>
              <a:prstDash val="solid"/>
            </a:ln>
          </c:spPr>
          <c:dLbls>
            <c:dLbl>
              <c:idx val="0"/>
              <c:layout>
                <c:manualLayout>
                  <c:x val="5.1613606903293738E-3"/>
                  <c:y val="3.6580604851697632E-2"/>
                </c:manualLayout>
              </c:layout>
              <c:tx>
                <c:rich>
                  <a:bodyPr/>
                  <a:lstStyle/>
                  <a:p>
                    <a:r>
                      <a:rPr lang="ru-RU" sz="800"/>
                      <a:t>12,7</a:t>
                    </a:r>
                    <a:endParaRPr lang="en-US"/>
                  </a:p>
                </c:rich>
              </c:tx>
              <c:showVal val="1"/>
            </c:dLbl>
            <c:dLbl>
              <c:idx val="2"/>
              <c:layout>
                <c:manualLayout>
                  <c:x val="1.1383049681389952E-2"/>
                  <c:y val="4.1459467640472966E-2"/>
                </c:manualLayout>
              </c:layout>
              <c:tx>
                <c:rich>
                  <a:bodyPr/>
                  <a:lstStyle/>
                  <a:p>
                    <a:r>
                      <a:rPr lang="ru-RU" sz="800"/>
                      <a:t>7</a:t>
                    </a:r>
                    <a:r>
                      <a:rPr lang="ru-RU"/>
                      <a:t>,6</a:t>
                    </a:r>
                    <a:endParaRPr lang="en-US"/>
                  </a:p>
                </c:rich>
              </c:tx>
              <c:showVal val="1"/>
            </c:dLbl>
            <c:spPr>
              <a:noFill/>
              <a:ln w="25243">
                <a:noFill/>
              </a:ln>
            </c:spPr>
            <c:txPr>
              <a:bodyPr/>
              <a:lstStyle/>
              <a:p>
                <a:pPr>
                  <a:defRPr sz="800" b="0" i="0" u="none" strike="noStrike" baseline="0">
                    <a:solidFill>
                      <a:srgbClr val="000000"/>
                    </a:solidFill>
                    <a:latin typeface="Arial"/>
                    <a:ea typeface="Arial"/>
                    <a:cs typeface="Arial"/>
                  </a:defRPr>
                </a:pPr>
                <a:endParaRPr lang="ru-RU"/>
              </a:p>
            </c:txPr>
            <c:showVal val="1"/>
          </c:dLbls>
          <c:cat>
            <c:strRef>
              <c:f>Sheet1!$B$1:$D$1</c:f>
              <c:strCache>
                <c:ptCount val="3"/>
                <c:pt idx="0">
                  <c:v>число симподий, шт</c:v>
                </c:pt>
                <c:pt idx="2">
                  <c:v>число коробочек, шт</c:v>
                </c:pt>
              </c:strCache>
            </c:strRef>
          </c:cat>
          <c:val>
            <c:numRef>
              <c:f>Sheet1!$B$4:$D$4</c:f>
              <c:numCache>
                <c:formatCode>General</c:formatCode>
                <c:ptCount val="3"/>
                <c:pt idx="0">
                  <c:v>12.7</c:v>
                </c:pt>
                <c:pt idx="2" formatCode="0.00">
                  <c:v>7.6</c:v>
                </c:pt>
              </c:numCache>
            </c:numRef>
          </c:val>
        </c:ser>
        <c:ser>
          <c:idx val="3"/>
          <c:order val="3"/>
          <c:tx>
            <c:strRef>
              <c:f>Sheet1!$A$5</c:f>
              <c:strCache>
                <c:ptCount val="1"/>
                <c:pt idx="0">
                  <c:v>Двухстрочный посева хлопчатника</c:v>
                </c:pt>
              </c:strCache>
            </c:strRef>
          </c:tx>
          <c:spPr>
            <a:blipFill>
              <a:blip xmlns:r="http://schemas.openxmlformats.org/officeDocument/2006/relationships" r:embed="rId4"/>
              <a:tile tx="0" ty="0" sx="100000" sy="100000" flip="none" algn="tl"/>
            </a:blipFill>
            <a:ln w="3175">
              <a:solidFill>
                <a:srgbClr val="000000"/>
              </a:solidFill>
              <a:prstDash val="solid"/>
            </a:ln>
          </c:spPr>
          <c:dLbls>
            <c:dLbl>
              <c:idx val="0"/>
              <c:layout>
                <c:manualLayout>
                  <c:x val="9.1937628734077602E-4"/>
                  <c:y val="1.5928097701439343E-2"/>
                </c:manualLayout>
              </c:layout>
              <c:tx>
                <c:rich>
                  <a:bodyPr/>
                  <a:lstStyle/>
                  <a:p>
                    <a:r>
                      <a:rPr lang="kk-KZ" sz="800"/>
                      <a:t>16,0</a:t>
                    </a:r>
                    <a:endParaRPr lang="en-US"/>
                  </a:p>
                </c:rich>
              </c:tx>
              <c:showVal val="1"/>
            </c:dLbl>
            <c:dLbl>
              <c:idx val="2"/>
              <c:layout>
                <c:manualLayout>
                  <c:x val="2.6092902478827063E-4"/>
                  <c:y val="3.375698047601125E-2"/>
                </c:manualLayout>
              </c:layout>
              <c:tx>
                <c:rich>
                  <a:bodyPr/>
                  <a:lstStyle/>
                  <a:p>
                    <a:pPr>
                      <a:defRPr sz="800" b="0" i="0" u="none" strike="noStrike" baseline="0">
                        <a:solidFill>
                          <a:sysClr val="windowText" lastClr="000000"/>
                        </a:solidFill>
                        <a:latin typeface="Arial"/>
                        <a:ea typeface="Arial"/>
                        <a:cs typeface="Arial"/>
                      </a:defRPr>
                    </a:pPr>
                    <a:r>
                      <a:rPr lang="ru-RU" sz="800">
                        <a:solidFill>
                          <a:sysClr val="windowText" lastClr="000000"/>
                        </a:solidFill>
                      </a:rPr>
                      <a:t>1</a:t>
                    </a:r>
                    <a:r>
                      <a:rPr lang="ru-RU">
                        <a:solidFill>
                          <a:sysClr val="windowText" lastClr="000000"/>
                        </a:solidFill>
                      </a:rPr>
                      <a:t>4,2</a:t>
                    </a:r>
                    <a:endParaRPr lang="en-US">
                      <a:solidFill>
                        <a:sysClr val="windowText" lastClr="000000"/>
                      </a:solidFill>
                    </a:endParaRPr>
                  </a:p>
                </c:rich>
              </c:tx>
              <c:spPr>
                <a:noFill/>
                <a:ln w="25243">
                  <a:noFill/>
                </a:ln>
              </c:spPr>
              <c:showVal val="1"/>
            </c:dLbl>
            <c:spPr>
              <a:noFill/>
              <a:ln w="25243">
                <a:noFill/>
              </a:ln>
            </c:spPr>
            <c:txPr>
              <a:bodyPr/>
              <a:lstStyle/>
              <a:p>
                <a:pPr>
                  <a:defRPr sz="800" b="0" i="0" u="none" strike="noStrike" baseline="0">
                    <a:solidFill>
                      <a:srgbClr val="000000"/>
                    </a:solidFill>
                    <a:latin typeface="Arial"/>
                    <a:ea typeface="Arial"/>
                    <a:cs typeface="Arial"/>
                  </a:defRPr>
                </a:pPr>
                <a:endParaRPr lang="ru-RU"/>
              </a:p>
            </c:txPr>
            <c:showVal val="1"/>
          </c:dLbls>
          <c:cat>
            <c:strRef>
              <c:f>Sheet1!$B$1:$D$1</c:f>
              <c:strCache>
                <c:ptCount val="3"/>
                <c:pt idx="0">
                  <c:v>число симподий, шт</c:v>
                </c:pt>
                <c:pt idx="2">
                  <c:v>число коробочек, шт</c:v>
                </c:pt>
              </c:strCache>
            </c:strRef>
          </c:cat>
          <c:val>
            <c:numRef>
              <c:f>Sheet1!$B$5:$D$5</c:f>
              <c:numCache>
                <c:formatCode>General</c:formatCode>
                <c:ptCount val="3"/>
                <c:pt idx="0">
                  <c:v>16</c:v>
                </c:pt>
                <c:pt idx="2" formatCode="0.00">
                  <c:v>14.2</c:v>
                </c:pt>
              </c:numCache>
            </c:numRef>
          </c:val>
        </c:ser>
        <c:dLbls>
          <c:showVal val="1"/>
        </c:dLbls>
        <c:gapWidth val="0"/>
        <c:gapDepth val="60"/>
        <c:shape val="cone"/>
        <c:axId val="49896448"/>
        <c:axId val="49910528"/>
        <c:axId val="0"/>
      </c:bar3DChart>
      <c:catAx>
        <c:axId val="49896448"/>
        <c:scaling>
          <c:orientation val="minMax"/>
        </c:scaling>
        <c:axPos val="b"/>
        <c:numFmt formatCode="@" sourceLinked="1"/>
        <c:tickLblPos val="low"/>
        <c:spPr>
          <a:ln w="9466">
            <a:noFill/>
          </a:ln>
        </c:spPr>
        <c:txPr>
          <a:bodyPr rot="0" vert="horz"/>
          <a:lstStyle/>
          <a:p>
            <a:pPr>
              <a:defRPr sz="795" b="0" i="0" u="none" strike="noStrike" baseline="0">
                <a:solidFill>
                  <a:srgbClr val="000000"/>
                </a:solidFill>
                <a:latin typeface="Arial"/>
                <a:ea typeface="Arial"/>
                <a:cs typeface="Arial"/>
              </a:defRPr>
            </a:pPr>
            <a:endParaRPr lang="ru-RU"/>
          </a:p>
        </c:txPr>
        <c:crossAx val="49910528"/>
        <c:crosses val="autoZero"/>
        <c:auto val="1"/>
        <c:lblAlgn val="ctr"/>
        <c:lblOffset val="100"/>
        <c:tickLblSkip val="1"/>
        <c:tickMarkSkip val="1"/>
      </c:catAx>
      <c:valAx>
        <c:axId val="49910528"/>
        <c:scaling>
          <c:orientation val="minMax"/>
          <c:max val="20"/>
        </c:scaling>
        <c:axPos val="l"/>
        <c:numFmt formatCode="General" sourceLinked="1"/>
        <c:tickLblPos val="nextTo"/>
        <c:spPr>
          <a:ln w="3155">
            <a:solidFill>
              <a:srgbClr val="000000"/>
            </a:solidFill>
            <a:prstDash val="solid"/>
          </a:ln>
        </c:spPr>
        <c:txPr>
          <a:bodyPr rot="0" vert="horz"/>
          <a:lstStyle/>
          <a:p>
            <a:pPr>
              <a:defRPr sz="650" b="0" i="0" u="none" strike="noStrike" baseline="0">
                <a:solidFill>
                  <a:srgbClr val="000000"/>
                </a:solidFill>
                <a:latin typeface="Arial"/>
                <a:ea typeface="Arial"/>
                <a:cs typeface="Arial"/>
              </a:defRPr>
            </a:pPr>
            <a:endParaRPr lang="ru-RU"/>
          </a:p>
        </c:txPr>
        <c:crossAx val="49896448"/>
        <c:crosses val="autoZero"/>
        <c:crossBetween val="between"/>
        <c:majorUnit val="2"/>
        <c:minorUnit val="2"/>
      </c:valAx>
      <c:spPr>
        <a:noFill/>
        <a:ln w="25243">
          <a:noFill/>
        </a:ln>
      </c:spPr>
    </c:plotArea>
    <c:legend>
      <c:legendPos val="r"/>
      <c:layout>
        <c:manualLayout>
          <c:xMode val="edge"/>
          <c:yMode val="edge"/>
          <c:x val="0.41758980447103144"/>
          <c:y val="0.29426815117799782"/>
          <c:w val="0.21200860814081776"/>
          <c:h val="0.44619008626878776"/>
        </c:manualLayout>
      </c:layout>
      <c:spPr>
        <a:solidFill>
          <a:srgbClr val="FFFFFF"/>
        </a:solidFill>
        <a:ln w="0">
          <a:solidFill>
            <a:srgbClr val="000000"/>
          </a:solidFill>
          <a:prstDash val="solid"/>
        </a:ln>
        <a:effectLst>
          <a:outerShdw dist="35921" sx="1000" sy="1000" algn="br">
            <a:srgbClr val="000000"/>
          </a:outerShdw>
        </a:effectLst>
      </c:spPr>
      <c:txPr>
        <a:bodyPr/>
        <a:lstStyle/>
        <a:p>
          <a:pPr>
            <a:defRPr sz="600" b="0" i="0" u="none" strike="noStrike" baseline="0">
              <a:solidFill>
                <a:srgbClr val="000000"/>
              </a:solidFill>
              <a:latin typeface="Arial"/>
              <a:ea typeface="Arial"/>
              <a:cs typeface="Arial"/>
            </a:defRPr>
          </a:pPr>
          <a:endParaRPr lang="ru-RU"/>
        </a:p>
      </c:txPr>
    </c:legend>
    <c:plotVisOnly val="1"/>
    <c:dispBlanksAs val="gap"/>
  </c:chart>
  <c:spPr>
    <a:noFill/>
    <a:ln>
      <a:noFill/>
    </a:ln>
    <a:scene3d>
      <a:camera prst="orthographicFront"/>
      <a:lightRig rig="threePt" dir="t"/>
    </a:scene3d>
    <a:sp3d>
      <a:bevelT w="6350"/>
    </a:sp3d>
  </c:spPr>
  <c:txPr>
    <a:bodyPr/>
    <a:lstStyle/>
    <a:p>
      <a:pPr>
        <a:defRPr sz="795" b="0" i="0" u="none" strike="noStrike" baseline="0">
          <a:solidFill>
            <a:srgbClr val="000000"/>
          </a:solidFill>
          <a:latin typeface="Arial"/>
          <a:ea typeface="Arial"/>
          <a:cs typeface="Arial"/>
        </a:defRPr>
      </a:pPr>
      <a:endParaRPr lang="ru-RU"/>
    </a:p>
  </c:txPr>
  <c:externalData r:id="rId5"/>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rotY val="0"/>
      <c:perspective val="0"/>
    </c:view3D>
    <c:plotArea>
      <c:layout>
        <c:manualLayout>
          <c:layoutTarget val="inner"/>
          <c:xMode val="edge"/>
          <c:yMode val="edge"/>
          <c:x val="5.6826890490002335E-2"/>
          <c:y val="2.9471518762857397E-2"/>
          <c:w val="0.95291953631956539"/>
          <c:h val="0.75091613548306468"/>
        </c:manualLayout>
      </c:layout>
      <c:bar3DChart>
        <c:barDir val="col"/>
        <c:grouping val="stacked"/>
        <c:ser>
          <c:idx val="0"/>
          <c:order val="0"/>
          <c:tx>
            <c:strRef>
              <c:f>Лист1!$B$1</c:f>
              <c:strCache>
                <c:ptCount val="1"/>
                <c:pt idx="0">
                  <c:v>Ряд 1</c:v>
                </c:pt>
              </c:strCache>
            </c:strRef>
          </c:tx>
          <c:spPr>
            <a:solidFill>
              <a:schemeClr val="accent6">
                <a:lumMod val="40000"/>
                <a:lumOff val="60000"/>
              </a:schemeClr>
            </a:solidFill>
          </c:spPr>
          <c:dPt>
            <c:idx val="0"/>
            <c:spPr>
              <a:blipFill>
                <a:blip xmlns:r="http://schemas.openxmlformats.org/officeDocument/2006/relationships" r:embed="rId1"/>
                <a:tile tx="0" ty="0" sx="100000" sy="100000" flip="none" algn="tl"/>
              </a:blipFill>
              <a:ln w="19050">
                <a:solidFill>
                  <a:srgbClr val="000000"/>
                </a:solidFill>
              </a:ln>
            </c:spPr>
          </c:dPt>
          <c:dPt>
            <c:idx val="1"/>
            <c:spPr>
              <a:blipFill>
                <a:blip xmlns:r="http://schemas.openxmlformats.org/officeDocument/2006/relationships" r:embed="rId2"/>
                <a:tile tx="0" ty="0" sx="100000" sy="100000" flip="none" algn="tl"/>
              </a:blipFill>
              <a:ln w="19050">
                <a:solidFill>
                  <a:srgbClr val="000000"/>
                </a:solidFill>
              </a:ln>
            </c:spPr>
          </c:dPt>
          <c:dPt>
            <c:idx val="2"/>
            <c:spPr>
              <a:blipFill>
                <a:blip xmlns:r="http://schemas.openxmlformats.org/officeDocument/2006/relationships" r:embed="rId3"/>
                <a:tile tx="0" ty="0" sx="100000" sy="100000" flip="none" algn="tl"/>
              </a:blipFill>
              <a:ln w="19050">
                <a:solidFill>
                  <a:srgbClr val="000000"/>
                </a:solidFill>
              </a:ln>
            </c:spPr>
          </c:dPt>
          <c:dPt>
            <c:idx val="3"/>
            <c:spPr>
              <a:blipFill>
                <a:blip xmlns:r="http://schemas.openxmlformats.org/officeDocument/2006/relationships" r:embed="rId4"/>
                <a:tile tx="0" ty="0" sx="100000" sy="100000" flip="none" algn="tl"/>
              </a:blipFill>
              <a:ln w="19050">
                <a:solidFill>
                  <a:srgbClr val="000000"/>
                </a:solidFill>
              </a:ln>
            </c:spPr>
          </c:dPt>
          <c:dLbls>
            <c:dLbl>
              <c:idx val="0"/>
              <c:layout>
                <c:manualLayout>
                  <c:x val="2.4779637257690812E-3"/>
                  <c:y val="-0.14098518935133597"/>
                </c:manualLayout>
              </c:layout>
              <c:showVal val="1"/>
            </c:dLbl>
            <c:dLbl>
              <c:idx val="1"/>
              <c:layout>
                <c:manualLayout>
                  <c:x val="2.9674234005774959E-3"/>
                  <c:y val="-0.16027715285589444"/>
                </c:manualLayout>
              </c:layout>
              <c:showVal val="1"/>
            </c:dLbl>
            <c:dLbl>
              <c:idx val="2"/>
              <c:layout>
                <c:manualLayout>
                  <c:x val="4.9555886078727403E-3"/>
                  <c:y val="-0.19403762029746291"/>
                </c:manualLayout>
              </c:layout>
              <c:tx>
                <c:rich>
                  <a:bodyPr/>
                  <a:lstStyle/>
                  <a:p>
                    <a:r>
                      <a:rPr lang="ru-RU" sz="1200" b="1">
                        <a:solidFill>
                          <a:srgbClr val="FFFF00"/>
                        </a:solidFill>
                      </a:rPr>
                      <a:t>4</a:t>
                    </a:r>
                    <a:r>
                      <a:rPr lang="ru-RU"/>
                      <a:t>5,6</a:t>
                    </a:r>
                    <a:endParaRPr lang="en-US"/>
                  </a:p>
                </c:rich>
              </c:tx>
              <c:showVal val="1"/>
            </c:dLbl>
            <c:dLbl>
              <c:idx val="3"/>
              <c:layout>
                <c:manualLayout>
                  <c:x val="3.2630644987224411E-4"/>
                  <c:y val="-0.21369578802650024"/>
                </c:manualLayout>
              </c:layout>
              <c:tx>
                <c:rich>
                  <a:bodyPr/>
                  <a:lstStyle/>
                  <a:p>
                    <a:r>
                      <a:rPr lang="ru-RU" sz="1200" b="1">
                        <a:solidFill>
                          <a:srgbClr val="FFFF00"/>
                        </a:solidFill>
                      </a:rPr>
                      <a:t>4</a:t>
                    </a:r>
                    <a:r>
                      <a:rPr lang="ru-RU"/>
                      <a:t>7,6</a:t>
                    </a:r>
                    <a:endParaRPr lang="en-US"/>
                  </a:p>
                </c:rich>
              </c:tx>
              <c:showVal val="1"/>
            </c:dLbl>
            <c:spPr>
              <a:ln w="22225">
                <a:solidFill>
                  <a:schemeClr val="bg1"/>
                </a:solidFill>
              </a:ln>
            </c:spPr>
            <c:txPr>
              <a:bodyPr/>
              <a:lstStyle/>
              <a:p>
                <a:pPr>
                  <a:defRPr sz="1200" b="1">
                    <a:solidFill>
                      <a:srgbClr val="FFFF00"/>
                    </a:solidFill>
                  </a:defRPr>
                </a:pPr>
                <a:endParaRPr lang="ru-RU"/>
              </a:p>
            </c:txPr>
            <c:showVal val="1"/>
          </c:dLbls>
          <c:cat>
            <c:strRef>
              <c:f>Лист1!$A$2:$A$5</c:f>
              <c:strCache>
                <c:ptCount val="4"/>
                <c:pt idx="0">
                  <c:v>Традиционная схема посева с междурядьями  90см</c:v>
                </c:pt>
                <c:pt idx="1">
                  <c:v>Схема посева хлопчатника с междурядьями  70см</c:v>
                </c:pt>
                <c:pt idx="2">
                  <c:v>Схема посева хлопчатника  с междурядьями  45см</c:v>
                </c:pt>
                <c:pt idx="3">
                  <c:v>Двухстрочный посев хлопчатника</c:v>
                </c:pt>
              </c:strCache>
            </c:strRef>
          </c:cat>
          <c:val>
            <c:numRef>
              <c:f>Лист1!$B$2:$B$5</c:f>
              <c:numCache>
                <c:formatCode>General</c:formatCode>
                <c:ptCount val="4"/>
                <c:pt idx="0">
                  <c:v>34.800000000000004</c:v>
                </c:pt>
                <c:pt idx="1">
                  <c:v>38.300000000000004</c:v>
                </c:pt>
                <c:pt idx="2">
                  <c:v>45.6</c:v>
                </c:pt>
                <c:pt idx="3">
                  <c:v>47.6</c:v>
                </c:pt>
              </c:numCache>
            </c:numRef>
          </c:val>
        </c:ser>
        <c:shape val="cylinder"/>
        <c:axId val="49846528"/>
        <c:axId val="49852416"/>
        <c:axId val="0"/>
      </c:bar3DChart>
      <c:catAx>
        <c:axId val="49846528"/>
        <c:scaling>
          <c:orientation val="minMax"/>
        </c:scaling>
        <c:axPos val="b"/>
        <c:tickLblPos val="nextTo"/>
        <c:txPr>
          <a:bodyPr/>
          <a:lstStyle/>
          <a:p>
            <a:pPr>
              <a:defRPr sz="800" baseline="0"/>
            </a:pPr>
            <a:endParaRPr lang="ru-RU"/>
          </a:p>
        </c:txPr>
        <c:crossAx val="49852416"/>
        <c:crosses val="autoZero"/>
        <c:auto val="1"/>
        <c:lblAlgn val="ctr"/>
        <c:lblOffset val="100"/>
      </c:catAx>
      <c:valAx>
        <c:axId val="49852416"/>
        <c:scaling>
          <c:orientation val="minMax"/>
          <c:max val="55"/>
        </c:scaling>
        <c:axPos val="l"/>
        <c:majorGridlines/>
        <c:numFmt formatCode="General" sourceLinked="1"/>
        <c:tickLblPos val="nextTo"/>
        <c:crossAx val="49846528"/>
        <c:crosses val="autoZero"/>
        <c:crossBetween val="between"/>
        <c:majorUnit val="5"/>
      </c:valAx>
      <c:spPr>
        <a:blipFill>
          <a:blip xmlns:r="http://schemas.openxmlformats.org/officeDocument/2006/relationships" r:embed="rId5"/>
          <a:tile tx="0" ty="0" sx="100000" sy="100000" flip="none" algn="tl"/>
        </a:blipFill>
      </c:spPr>
    </c:plotArea>
    <c:plotVisOnly val="1"/>
  </c:chart>
  <c:externalData r:id="rId6"/>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6.0568292223142133E-2"/>
          <c:y val="2.1283130072982211E-2"/>
          <c:w val="0.91531219640489725"/>
          <c:h val="0.84830854737889938"/>
        </c:manualLayout>
      </c:layout>
      <c:areaChart>
        <c:grouping val="stacked"/>
        <c:ser>
          <c:idx val="0"/>
          <c:order val="0"/>
          <c:tx>
            <c:strRef>
              <c:f>Sheet1!$A$2</c:f>
              <c:strCache>
                <c:ptCount val="1"/>
                <c:pt idx="0">
                  <c:v>Восток</c:v>
                </c:pt>
              </c:strCache>
            </c:strRef>
          </c:tx>
          <c:spPr>
            <a:blipFill>
              <a:blip xmlns:r="http://schemas.openxmlformats.org/officeDocument/2006/relationships" r:embed="rId1"/>
              <a:tile tx="0" ty="0" sx="100000" sy="100000" flip="none" algn="tl"/>
            </a:blipFill>
            <a:ln w="47625">
              <a:solidFill>
                <a:srgbClr val="0070C0">
                  <a:alpha val="90000"/>
                </a:srgbClr>
              </a:solidFill>
              <a:prstDash val="solid"/>
            </a:ln>
          </c:spPr>
          <c:dLbls>
            <c:dLbl>
              <c:idx val="0"/>
              <c:layout>
                <c:manualLayout>
                  <c:x val="2.248372268383687E-2"/>
                  <c:y val="-0.17589667665443959"/>
                </c:manualLayout>
              </c:layout>
              <c:showVal val="1"/>
              <c:separator>; </c:separator>
            </c:dLbl>
            <c:dLbl>
              <c:idx val="1"/>
              <c:layout>
                <c:manualLayout>
                  <c:x val="0"/>
                  <c:y val="-0.25094102885821823"/>
                </c:manualLayout>
              </c:layout>
              <c:showVal val="1"/>
              <c:separator>; </c:separator>
            </c:dLbl>
            <c:dLbl>
              <c:idx val="2"/>
              <c:layout>
                <c:manualLayout>
                  <c:x val="-6.9060773480664004E-3"/>
                  <c:y val="-0.27245025990320848"/>
                </c:manualLayout>
              </c:layout>
              <c:showVal val="1"/>
              <c:separator>; </c:separator>
            </c:dLbl>
            <c:dLbl>
              <c:idx val="3"/>
              <c:layout>
                <c:manualLayout>
                  <c:x val="-4.6040515653775326E-3"/>
                  <c:y val="-0.23660154149489149"/>
                </c:manualLayout>
              </c:layout>
              <c:showVal val="1"/>
              <c:separator>; </c:separator>
            </c:dLbl>
            <c:dLbl>
              <c:idx val="4"/>
              <c:layout>
                <c:manualLayout>
                  <c:x val="0"/>
                  <c:y val="-0.21509231044990629"/>
                </c:manualLayout>
              </c:layout>
              <c:showVal val="1"/>
              <c:separator>; </c:separator>
            </c:dLbl>
            <c:dLbl>
              <c:idx val="5"/>
              <c:layout>
                <c:manualLayout>
                  <c:x val="2.3020257826887672E-3"/>
                  <c:y val="-0.1541494891557707"/>
                </c:manualLayout>
              </c:layout>
              <c:showVal val="1"/>
              <c:separator>; </c:separator>
            </c:dLbl>
            <c:dLbl>
              <c:idx val="6"/>
              <c:layout>
                <c:manualLayout>
                  <c:x val="-6.9060773480664004E-3"/>
                  <c:y val="-0.13264025811077254"/>
                </c:manualLayout>
              </c:layout>
              <c:showVal val="1"/>
              <c:separator>; </c:separator>
            </c:dLbl>
            <c:dLbl>
              <c:idx val="7"/>
              <c:layout>
                <c:manualLayout>
                  <c:x val="-2.3020257826887672E-3"/>
                  <c:y val="-0.1218856425882814"/>
                </c:manualLayout>
              </c:layout>
              <c:showVal val="1"/>
              <c:separator>; </c:separator>
            </c:dLbl>
            <c:dLbl>
              <c:idx val="8"/>
              <c:layout>
                <c:manualLayout>
                  <c:x val="-9.1783005651900739E-3"/>
                  <c:y val="-0.12188553043772754"/>
                </c:manualLayout>
              </c:layout>
              <c:showVal val="1"/>
              <c:separator>; </c:separator>
            </c:dLbl>
            <c:dLbl>
              <c:idx val="9"/>
              <c:delete val="1"/>
            </c:dLbl>
            <c:spPr>
              <a:solidFill>
                <a:schemeClr val="bg1">
                  <a:lumMod val="85000"/>
                </a:schemeClr>
              </a:solidFill>
              <a:ln w="25444">
                <a:noFill/>
              </a:ln>
            </c:spPr>
            <c:txPr>
              <a:bodyPr/>
              <a:lstStyle/>
              <a:p>
                <a:pPr>
                  <a:defRPr sz="877" b="0" i="0" u="none" strike="noStrike" baseline="0">
                    <a:solidFill>
                      <a:srgbClr val="0000FF"/>
                    </a:solidFill>
                    <a:latin typeface="Arial Cyr"/>
                    <a:ea typeface="Arial Cyr"/>
                    <a:cs typeface="Arial Cyr"/>
                  </a:defRPr>
                </a:pPr>
                <a:endParaRPr lang="ru-RU"/>
              </a:p>
            </c:txPr>
            <c:showVal val="1"/>
            <c:separator>; </c:separator>
          </c:dLbls>
          <c:cat>
            <c:strRef>
              <c:f>Sheet1!$B$1:$J$1</c:f>
              <c:strCache>
                <c:ptCount val="9"/>
                <c:pt idx="0">
                  <c:v>I</c:v>
                </c:pt>
                <c:pt idx="1">
                  <c:v>II</c:v>
                </c:pt>
                <c:pt idx="2">
                  <c:v>III</c:v>
                </c:pt>
                <c:pt idx="3">
                  <c:v>IV</c:v>
                </c:pt>
                <c:pt idx="4">
                  <c:v>V</c:v>
                </c:pt>
                <c:pt idx="5">
                  <c:v>VI</c:v>
                </c:pt>
                <c:pt idx="6">
                  <c:v>VII</c:v>
                </c:pt>
                <c:pt idx="7">
                  <c:v>VIII</c:v>
                </c:pt>
                <c:pt idx="8">
                  <c:v>IX</c:v>
                </c:pt>
              </c:strCache>
            </c:strRef>
          </c:cat>
          <c:val>
            <c:numRef>
              <c:f>Sheet1!$B$2:$J$2</c:f>
              <c:numCache>
                <c:formatCode>General</c:formatCode>
                <c:ptCount val="9"/>
                <c:pt idx="0">
                  <c:v>228.3</c:v>
                </c:pt>
                <c:pt idx="1">
                  <c:v>123.3</c:v>
                </c:pt>
                <c:pt idx="2">
                  <c:v>104</c:v>
                </c:pt>
                <c:pt idx="3">
                  <c:v>131.30000000000001</c:v>
                </c:pt>
                <c:pt idx="4">
                  <c:v>164.6</c:v>
                </c:pt>
                <c:pt idx="5">
                  <c:v>217</c:v>
                </c:pt>
                <c:pt idx="6">
                  <c:v>263.3</c:v>
                </c:pt>
                <c:pt idx="7">
                  <c:v>291.60000000000002</c:v>
                </c:pt>
                <c:pt idx="8">
                  <c:v>318.5</c:v>
                </c:pt>
              </c:numCache>
            </c:numRef>
          </c:val>
        </c:ser>
        <c:dLbls>
          <c:showVal val="1"/>
        </c:dLbls>
        <c:axId val="50022656"/>
        <c:axId val="50041216"/>
      </c:areaChart>
      <c:catAx>
        <c:axId val="50022656"/>
        <c:scaling>
          <c:orientation val="minMax"/>
        </c:scaling>
        <c:axPos val="b"/>
        <c:title>
          <c:tx>
            <c:rich>
              <a:bodyPr/>
              <a:lstStyle/>
              <a:p>
                <a:pPr>
                  <a:defRPr sz="1002" b="1" i="0" u="none" strike="noStrike" baseline="0">
                    <a:solidFill>
                      <a:srgbClr val="000000"/>
                    </a:solidFill>
                    <a:latin typeface="Arial Cyr"/>
                    <a:ea typeface="Arial Cyr"/>
                    <a:cs typeface="Arial Cyr"/>
                  </a:defRPr>
                </a:pPr>
                <a:r>
                  <a:rPr lang="ru-RU"/>
                  <a:t>месяцы</a:t>
                </a:r>
              </a:p>
            </c:rich>
          </c:tx>
          <c:layout>
            <c:manualLayout>
              <c:xMode val="edge"/>
              <c:yMode val="edge"/>
              <c:x val="0.46445439207625266"/>
              <c:y val="0.92875144639180318"/>
            </c:manualLayout>
          </c:layout>
          <c:spPr>
            <a:noFill/>
            <a:ln w="25444">
              <a:noFill/>
            </a:ln>
          </c:spPr>
        </c:title>
        <c:numFmt formatCode="General" sourceLinked="1"/>
        <c:tickLblPos val="nextTo"/>
        <c:spPr>
          <a:ln w="3180">
            <a:solidFill>
              <a:srgbClr val="000000"/>
            </a:solidFill>
            <a:prstDash val="solid"/>
          </a:ln>
        </c:spPr>
        <c:txPr>
          <a:bodyPr rot="0" vert="horz"/>
          <a:lstStyle/>
          <a:p>
            <a:pPr>
              <a:defRPr sz="977" b="1" i="0" u="none" strike="noStrike" baseline="0">
                <a:solidFill>
                  <a:srgbClr val="000000"/>
                </a:solidFill>
                <a:latin typeface="Arial Cyr"/>
                <a:ea typeface="Arial Cyr"/>
                <a:cs typeface="Arial Cyr"/>
              </a:defRPr>
            </a:pPr>
            <a:endParaRPr lang="ru-RU"/>
          </a:p>
        </c:txPr>
        <c:crossAx val="50041216"/>
        <c:crosses val="max"/>
        <c:auto val="1"/>
        <c:lblAlgn val="ctr"/>
        <c:lblOffset val="100"/>
        <c:tickLblSkip val="1"/>
        <c:tickMarkSkip val="1"/>
      </c:catAx>
      <c:valAx>
        <c:axId val="50041216"/>
        <c:scaling>
          <c:orientation val="maxMin"/>
          <c:max val="360"/>
          <c:min val="0"/>
        </c:scaling>
        <c:axPos val="l"/>
        <c:numFmt formatCode="General" sourceLinked="1"/>
        <c:tickLblPos val="nextTo"/>
        <c:spPr>
          <a:ln w="3180">
            <a:solidFill>
              <a:srgbClr val="000000"/>
            </a:solidFill>
            <a:prstDash val="solid"/>
          </a:ln>
        </c:spPr>
        <c:txPr>
          <a:bodyPr rot="0" vert="horz"/>
          <a:lstStyle/>
          <a:p>
            <a:pPr>
              <a:defRPr sz="977" b="1" i="0" u="none" strike="noStrike" baseline="0">
                <a:solidFill>
                  <a:srgbClr val="000000"/>
                </a:solidFill>
                <a:latin typeface="Arial Cyr"/>
                <a:ea typeface="Arial Cyr"/>
                <a:cs typeface="Arial Cyr"/>
              </a:defRPr>
            </a:pPr>
            <a:endParaRPr lang="ru-RU"/>
          </a:p>
        </c:txPr>
        <c:crossAx val="50022656"/>
        <c:crosses val="autoZero"/>
        <c:crossBetween val="midCat"/>
        <c:majorUnit val="40"/>
      </c:valAx>
      <c:spPr>
        <a:ln w="3180">
          <a:solidFill>
            <a:srgbClr val="000000"/>
          </a:solidFill>
          <a:prstDash val="solid"/>
        </a:ln>
      </c:spPr>
    </c:plotArea>
    <c:plotVisOnly val="1"/>
    <c:dispBlanksAs val="zero"/>
  </c:chart>
  <c:spPr>
    <a:solidFill>
      <a:srgbClr val="FFFFFF"/>
    </a:solidFill>
    <a:ln>
      <a:noFill/>
    </a:ln>
  </c:spPr>
  <c:txPr>
    <a:bodyPr/>
    <a:lstStyle/>
    <a:p>
      <a:pPr>
        <a:defRPr sz="1578" b="1" i="0" u="none" strike="noStrike" baseline="0">
          <a:solidFill>
            <a:srgbClr val="000000"/>
          </a:solidFill>
          <a:latin typeface="Arial Cyr"/>
          <a:ea typeface="Arial Cyr"/>
          <a:cs typeface="Arial Cyr"/>
        </a:defRPr>
      </a:pPr>
      <a:endParaRPr lang="ru-RU"/>
    </a:p>
  </c:tx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ru-RU" sz="1200"/>
              <a:t>Динамика численности хлопковой совки 2018-2020гг.</a:t>
            </a:r>
          </a:p>
        </c:rich>
      </c:tx>
      <c:spPr>
        <a:noFill/>
        <a:ln>
          <a:noFill/>
        </a:ln>
        <a:effectLst/>
      </c:spPr>
    </c:title>
    <c:plotArea>
      <c:layout/>
      <c:lineChart>
        <c:grouping val="standard"/>
        <c:ser>
          <c:idx val="0"/>
          <c:order val="0"/>
          <c:tx>
            <c:strRef>
              <c:f>Лист1!$B$1</c:f>
              <c:strCache>
                <c:ptCount val="1"/>
                <c:pt idx="0">
                  <c:v>2018год</c:v>
                </c:pt>
              </c:strCache>
            </c:strRef>
          </c:tx>
          <c:spPr>
            <a:ln w="28575" cap="rnd">
              <a:solidFill>
                <a:schemeClr val="accent1"/>
              </a:solidFill>
              <a:round/>
            </a:ln>
            <a:effectLst/>
          </c:spPr>
          <c:marker>
            <c:symbol val="none"/>
          </c:marker>
          <c:cat>
            <c:numRef>
              <c:f>Лист1!$A$2:$A$16</c:f>
              <c:numCache>
                <c:formatCode>General</c:formatCode>
                <c:ptCount val="15"/>
              </c:numCache>
            </c:numRef>
          </c:cat>
          <c:val>
            <c:numRef>
              <c:f>Лист1!$B$2:$B$16</c:f>
              <c:numCache>
                <c:formatCode>General</c:formatCode>
                <c:ptCount val="15"/>
                <c:pt idx="0">
                  <c:v>0.30000000000000032</c:v>
                </c:pt>
                <c:pt idx="1">
                  <c:v>1.7</c:v>
                </c:pt>
                <c:pt idx="2">
                  <c:v>1.8</c:v>
                </c:pt>
                <c:pt idx="3">
                  <c:v>6.1</c:v>
                </c:pt>
                <c:pt idx="4">
                  <c:v>2</c:v>
                </c:pt>
                <c:pt idx="5">
                  <c:v>16.100000000000001</c:v>
                </c:pt>
                <c:pt idx="6">
                  <c:v>5.6</c:v>
                </c:pt>
                <c:pt idx="7">
                  <c:v>1.9000000000000001</c:v>
                </c:pt>
                <c:pt idx="8">
                  <c:v>10.5</c:v>
                </c:pt>
                <c:pt idx="9">
                  <c:v>3.8</c:v>
                </c:pt>
                <c:pt idx="10">
                  <c:v>7.8</c:v>
                </c:pt>
                <c:pt idx="11">
                  <c:v>3.8</c:v>
                </c:pt>
                <c:pt idx="12">
                  <c:v>1.7</c:v>
                </c:pt>
                <c:pt idx="13">
                  <c:v>1.1000000000000001</c:v>
                </c:pt>
                <c:pt idx="14">
                  <c:v>0.4</c:v>
                </c:pt>
              </c:numCache>
            </c:numRef>
          </c:val>
          <c:extLst xmlns:c16r2="http://schemas.microsoft.com/office/drawing/2015/06/chart">
            <c:ext xmlns:c16="http://schemas.microsoft.com/office/drawing/2014/chart" uri="{C3380CC4-5D6E-409C-BE32-E72D297353CC}">
              <c16:uniqueId val="{00000000-12C5-4319-B3E9-5EFD7DD5E605}"/>
            </c:ext>
          </c:extLst>
        </c:ser>
        <c:ser>
          <c:idx val="1"/>
          <c:order val="1"/>
          <c:tx>
            <c:strRef>
              <c:f>Лист1!$C$1</c:f>
              <c:strCache>
                <c:ptCount val="1"/>
                <c:pt idx="0">
                  <c:v>2019год</c:v>
                </c:pt>
              </c:strCache>
            </c:strRef>
          </c:tx>
          <c:spPr>
            <a:ln w="28575" cap="rnd">
              <a:solidFill>
                <a:schemeClr val="accent2"/>
              </a:solidFill>
              <a:round/>
            </a:ln>
            <a:effectLst/>
          </c:spPr>
          <c:marker>
            <c:symbol val="none"/>
          </c:marker>
          <c:cat>
            <c:numRef>
              <c:f>Лист1!$A$2:$A$16</c:f>
              <c:numCache>
                <c:formatCode>General</c:formatCode>
                <c:ptCount val="15"/>
              </c:numCache>
            </c:numRef>
          </c:cat>
          <c:val>
            <c:numRef>
              <c:f>Лист1!$C$2:$C$16</c:f>
              <c:numCache>
                <c:formatCode>General</c:formatCode>
                <c:ptCount val="15"/>
                <c:pt idx="6">
                  <c:v>0.4</c:v>
                </c:pt>
                <c:pt idx="7">
                  <c:v>4</c:v>
                </c:pt>
                <c:pt idx="8">
                  <c:v>10.200000000000001</c:v>
                </c:pt>
                <c:pt idx="9">
                  <c:v>17</c:v>
                </c:pt>
                <c:pt idx="10">
                  <c:v>9</c:v>
                </c:pt>
                <c:pt idx="11">
                  <c:v>3</c:v>
                </c:pt>
                <c:pt idx="12">
                  <c:v>0.1</c:v>
                </c:pt>
              </c:numCache>
            </c:numRef>
          </c:val>
          <c:extLst xmlns:c16r2="http://schemas.microsoft.com/office/drawing/2015/06/chart">
            <c:ext xmlns:c16="http://schemas.microsoft.com/office/drawing/2014/chart" uri="{C3380CC4-5D6E-409C-BE32-E72D297353CC}">
              <c16:uniqueId val="{00000001-12C5-4319-B3E9-5EFD7DD5E605}"/>
            </c:ext>
          </c:extLst>
        </c:ser>
        <c:ser>
          <c:idx val="2"/>
          <c:order val="2"/>
          <c:tx>
            <c:strRef>
              <c:f>Лист1!$D$1</c:f>
              <c:strCache>
                <c:ptCount val="1"/>
                <c:pt idx="0">
                  <c:v>2020год</c:v>
                </c:pt>
              </c:strCache>
            </c:strRef>
          </c:tx>
          <c:spPr>
            <a:ln w="28575" cap="rnd">
              <a:solidFill>
                <a:schemeClr val="accent3"/>
              </a:solidFill>
              <a:round/>
            </a:ln>
            <a:effectLst/>
          </c:spPr>
          <c:marker>
            <c:symbol val="none"/>
          </c:marker>
          <c:cat>
            <c:numRef>
              <c:f>Лист1!$A$2:$A$16</c:f>
              <c:numCache>
                <c:formatCode>General</c:formatCode>
                <c:ptCount val="15"/>
              </c:numCache>
            </c:numRef>
          </c:cat>
          <c:val>
            <c:numRef>
              <c:f>Лист1!$D$2:$D$16</c:f>
              <c:numCache>
                <c:formatCode>General</c:formatCode>
                <c:ptCount val="15"/>
                <c:pt idx="0">
                  <c:v>5</c:v>
                </c:pt>
                <c:pt idx="1">
                  <c:v>7.5</c:v>
                </c:pt>
                <c:pt idx="2">
                  <c:v>9</c:v>
                </c:pt>
                <c:pt idx="3">
                  <c:v>10</c:v>
                </c:pt>
                <c:pt idx="4">
                  <c:v>12</c:v>
                </c:pt>
                <c:pt idx="5">
                  <c:v>7</c:v>
                </c:pt>
                <c:pt idx="6">
                  <c:v>10</c:v>
                </c:pt>
                <c:pt idx="7">
                  <c:v>23</c:v>
                </c:pt>
                <c:pt idx="8">
                  <c:v>16</c:v>
                </c:pt>
                <c:pt idx="9">
                  <c:v>10</c:v>
                </c:pt>
                <c:pt idx="10">
                  <c:v>3.5</c:v>
                </c:pt>
                <c:pt idx="11">
                  <c:v>7.5</c:v>
                </c:pt>
                <c:pt idx="12">
                  <c:v>5</c:v>
                </c:pt>
                <c:pt idx="13">
                  <c:v>3</c:v>
                </c:pt>
                <c:pt idx="14">
                  <c:v>1.5</c:v>
                </c:pt>
              </c:numCache>
            </c:numRef>
          </c:val>
          <c:extLst xmlns:c16r2="http://schemas.microsoft.com/office/drawing/2015/06/chart">
            <c:ext xmlns:c16="http://schemas.microsoft.com/office/drawing/2014/chart" uri="{C3380CC4-5D6E-409C-BE32-E72D297353CC}">
              <c16:uniqueId val="{00000002-12C5-4319-B3E9-5EFD7DD5E605}"/>
            </c:ext>
          </c:extLst>
        </c:ser>
        <c:marker val="1"/>
        <c:axId val="51095808"/>
        <c:axId val="51106176"/>
      </c:lineChart>
      <c:catAx>
        <c:axId val="51095808"/>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май               июнь                   </a:t>
                </a:r>
                <a:r>
                  <a:rPr lang="ru-RU" baseline="0"/>
                  <a:t> июль                       август                           сентябрь</a:t>
                </a:r>
                <a:endParaRPr lang="ru-RU"/>
              </a:p>
            </c:rich>
          </c:tx>
          <c:layout>
            <c:manualLayout>
              <c:xMode val="edge"/>
              <c:yMode val="edge"/>
              <c:x val="0.37629995178020292"/>
              <c:y val="0.83799665610110285"/>
            </c:manualLayout>
          </c:layout>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106176"/>
        <c:crosses val="autoZero"/>
        <c:auto val="1"/>
        <c:lblAlgn val="ctr"/>
        <c:lblOffset val="100"/>
      </c:catAx>
      <c:valAx>
        <c:axId val="51106176"/>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Назчисленность гусениц хлопковой совки на 100</a:t>
                </a:r>
                <a:r>
                  <a:rPr lang="ru-RU" baseline="0"/>
                  <a:t> растений</a:t>
                </a:r>
                <a:endParaRPr lang="ru-RU"/>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09580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r>
              <a:rPr lang="ru-RU" sz="1200"/>
              <a:t>Динамика численности паутинного клеща 2018-2020гг.</a:t>
            </a:r>
          </a:p>
        </c:rich>
      </c:tx>
      <c:spPr>
        <a:noFill/>
        <a:ln>
          <a:noFill/>
        </a:ln>
        <a:effectLst/>
      </c:spPr>
    </c:title>
    <c:plotArea>
      <c:layout/>
      <c:lineChart>
        <c:grouping val="standard"/>
        <c:ser>
          <c:idx val="0"/>
          <c:order val="0"/>
          <c:tx>
            <c:strRef>
              <c:f>Лист1!$B$1</c:f>
              <c:strCache>
                <c:ptCount val="1"/>
                <c:pt idx="0">
                  <c:v>2018</c:v>
                </c:pt>
              </c:strCache>
            </c:strRef>
          </c:tx>
          <c:spPr>
            <a:ln w="19050" cap="rnd" cmpd="sng" algn="ctr">
              <a:solidFill>
                <a:schemeClr val="accent6"/>
              </a:solidFill>
              <a:prstDash val="solid"/>
              <a:round/>
            </a:ln>
            <a:effectLst/>
          </c:spPr>
          <c:marker>
            <c:spPr>
              <a:solidFill>
                <a:schemeClr val="accent6"/>
              </a:solidFill>
              <a:ln w="6350" cap="flat" cmpd="sng" algn="ctr">
                <a:solidFill>
                  <a:schemeClr val="accent6"/>
                </a:solidFill>
                <a:prstDash val="solid"/>
                <a:round/>
              </a:ln>
              <a:effectLst/>
            </c:spPr>
          </c:marker>
          <c:dLbls>
            <c:spPr>
              <a:noFill/>
              <a:ln>
                <a:noFill/>
              </a:ln>
              <a:effectLst/>
            </c:spPr>
            <c:txPr>
              <a:bodyPr rot="0" spcFirstLastPara="1" vertOverflow="ellipsis" vert="horz" wrap="square" anchor="ctr" anchorCtr="1"/>
              <a:lstStyle/>
              <a:p>
                <a:pPr>
                  <a:defRPr sz="1000" b="0" i="0" u="none" strike="noStrike" kern="1200" baseline="0">
                    <a:solidFill>
                      <a:srgbClr val="FF0000"/>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Лист1!$A$2:$A$19</c:f>
              <c:strCache>
                <c:ptCount val="18"/>
                <c:pt idx="0">
                  <c:v>Май               I</c:v>
                </c:pt>
                <c:pt idx="1">
                  <c:v>Май         II</c:v>
                </c:pt>
                <c:pt idx="2">
                  <c:v>Май        III</c:v>
                </c:pt>
                <c:pt idx="3">
                  <c:v>Июнь         I</c:v>
                </c:pt>
                <c:pt idx="4">
                  <c:v>Июнь          II</c:v>
                </c:pt>
                <c:pt idx="5">
                  <c:v>Июнь       III</c:v>
                </c:pt>
                <c:pt idx="6">
                  <c:v>Июль            I</c:v>
                </c:pt>
                <c:pt idx="7">
                  <c:v>Июль           II</c:v>
                </c:pt>
                <c:pt idx="8">
                  <c:v>Июль            III</c:v>
                </c:pt>
                <c:pt idx="9">
                  <c:v>Августь          I</c:v>
                </c:pt>
                <c:pt idx="10">
                  <c:v>Августь            II</c:v>
                </c:pt>
                <c:pt idx="11">
                  <c:v>Августь         III</c:v>
                </c:pt>
                <c:pt idx="12">
                  <c:v>Сентябрь          I</c:v>
                </c:pt>
                <c:pt idx="13">
                  <c:v>Сентябрь           II</c:v>
                </c:pt>
                <c:pt idx="14">
                  <c:v>Сентябрь III</c:v>
                </c:pt>
                <c:pt idx="15">
                  <c:v>Октбярь     I</c:v>
                </c:pt>
                <c:pt idx="16">
                  <c:v>Октбярь II</c:v>
                </c:pt>
                <c:pt idx="17">
                  <c:v>Октбярь III</c:v>
                </c:pt>
              </c:strCache>
            </c:strRef>
          </c:cat>
          <c:val>
            <c:numRef>
              <c:f>Лист1!$B$2:$B$19</c:f>
              <c:numCache>
                <c:formatCode>General</c:formatCode>
                <c:ptCount val="18"/>
                <c:pt idx="0">
                  <c:v>32</c:v>
                </c:pt>
                <c:pt idx="1">
                  <c:v>38</c:v>
                </c:pt>
                <c:pt idx="2">
                  <c:v>40</c:v>
                </c:pt>
                <c:pt idx="3">
                  <c:v>42</c:v>
                </c:pt>
                <c:pt idx="4">
                  <c:v>44</c:v>
                </c:pt>
                <c:pt idx="5">
                  <c:v>138</c:v>
                </c:pt>
                <c:pt idx="6">
                  <c:v>198</c:v>
                </c:pt>
                <c:pt idx="7">
                  <c:v>756</c:v>
                </c:pt>
                <c:pt idx="8">
                  <c:v>2200</c:v>
                </c:pt>
                <c:pt idx="9">
                  <c:v>1712</c:v>
                </c:pt>
                <c:pt idx="10">
                  <c:v>1120</c:v>
                </c:pt>
                <c:pt idx="11">
                  <c:v>640</c:v>
                </c:pt>
                <c:pt idx="12">
                  <c:v>205</c:v>
                </c:pt>
                <c:pt idx="13">
                  <c:v>131</c:v>
                </c:pt>
                <c:pt idx="14">
                  <c:v>62</c:v>
                </c:pt>
                <c:pt idx="15">
                  <c:v>51</c:v>
                </c:pt>
                <c:pt idx="16">
                  <c:v>38</c:v>
                </c:pt>
                <c:pt idx="17">
                  <c:v>19</c:v>
                </c:pt>
              </c:numCache>
            </c:numRef>
          </c:val>
          <c:extLst xmlns:c16r2="http://schemas.microsoft.com/office/drawing/2015/06/chart">
            <c:ext xmlns:c16="http://schemas.microsoft.com/office/drawing/2014/chart" uri="{C3380CC4-5D6E-409C-BE32-E72D297353CC}">
              <c16:uniqueId val="{00000000-5D55-44E5-AF43-BEEDB68D441A}"/>
            </c:ext>
          </c:extLst>
        </c:ser>
        <c:ser>
          <c:idx val="1"/>
          <c:order val="1"/>
          <c:tx>
            <c:strRef>
              <c:f>Лист1!$C$1</c:f>
              <c:strCache>
                <c:ptCount val="1"/>
                <c:pt idx="0">
                  <c:v>2019</c:v>
                </c:pt>
              </c:strCache>
            </c:strRef>
          </c:tx>
          <c:spPr>
            <a:ln w="19050" cap="rnd" cmpd="sng" algn="ctr">
              <a:solidFill>
                <a:schemeClr val="accent5"/>
              </a:solidFill>
              <a:prstDash val="solid"/>
              <a:round/>
            </a:ln>
            <a:effectLst/>
          </c:spPr>
          <c:marker>
            <c:spPr>
              <a:solidFill>
                <a:schemeClr val="accent5"/>
              </a:solidFill>
              <a:ln w="6350" cap="flat" cmpd="sng" algn="ctr">
                <a:solidFill>
                  <a:schemeClr val="accent5"/>
                </a:solidFill>
                <a:prstDash val="solid"/>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Лист1!$A$2:$A$19</c:f>
              <c:strCache>
                <c:ptCount val="18"/>
                <c:pt idx="0">
                  <c:v>Май               I</c:v>
                </c:pt>
                <c:pt idx="1">
                  <c:v>Май         II</c:v>
                </c:pt>
                <c:pt idx="2">
                  <c:v>Май        III</c:v>
                </c:pt>
                <c:pt idx="3">
                  <c:v>Июнь         I</c:v>
                </c:pt>
                <c:pt idx="4">
                  <c:v>Июнь          II</c:v>
                </c:pt>
                <c:pt idx="5">
                  <c:v>Июнь       III</c:v>
                </c:pt>
                <c:pt idx="6">
                  <c:v>Июль            I</c:v>
                </c:pt>
                <c:pt idx="7">
                  <c:v>Июль           II</c:v>
                </c:pt>
                <c:pt idx="8">
                  <c:v>Июль            III</c:v>
                </c:pt>
                <c:pt idx="9">
                  <c:v>Августь          I</c:v>
                </c:pt>
                <c:pt idx="10">
                  <c:v>Августь            II</c:v>
                </c:pt>
                <c:pt idx="11">
                  <c:v>Августь         III</c:v>
                </c:pt>
                <c:pt idx="12">
                  <c:v>Сентябрь          I</c:v>
                </c:pt>
                <c:pt idx="13">
                  <c:v>Сентябрь           II</c:v>
                </c:pt>
                <c:pt idx="14">
                  <c:v>Сентябрь III</c:v>
                </c:pt>
                <c:pt idx="15">
                  <c:v>Октбярь     I</c:v>
                </c:pt>
                <c:pt idx="16">
                  <c:v>Октбярь II</c:v>
                </c:pt>
                <c:pt idx="17">
                  <c:v>Октбярь III</c:v>
                </c:pt>
              </c:strCache>
            </c:strRef>
          </c:cat>
          <c:val>
            <c:numRef>
              <c:f>Лист1!$C$2:$C$19</c:f>
              <c:numCache>
                <c:formatCode>General</c:formatCode>
                <c:ptCount val="18"/>
                <c:pt idx="6">
                  <c:v>30</c:v>
                </c:pt>
                <c:pt idx="7">
                  <c:v>200</c:v>
                </c:pt>
                <c:pt idx="8">
                  <c:v>1500</c:v>
                </c:pt>
                <c:pt idx="9">
                  <c:v>1800</c:v>
                </c:pt>
                <c:pt idx="10">
                  <c:v>250</c:v>
                </c:pt>
                <c:pt idx="11">
                  <c:v>150</c:v>
                </c:pt>
                <c:pt idx="12">
                  <c:v>10</c:v>
                </c:pt>
              </c:numCache>
            </c:numRef>
          </c:val>
          <c:extLst xmlns:c16r2="http://schemas.microsoft.com/office/drawing/2015/06/chart">
            <c:ext xmlns:c16="http://schemas.microsoft.com/office/drawing/2014/chart" uri="{C3380CC4-5D6E-409C-BE32-E72D297353CC}">
              <c16:uniqueId val="{00000001-5D55-44E5-AF43-BEEDB68D441A}"/>
            </c:ext>
          </c:extLst>
        </c:ser>
        <c:ser>
          <c:idx val="2"/>
          <c:order val="2"/>
          <c:tx>
            <c:strRef>
              <c:f>Лист1!$D$1</c:f>
              <c:strCache>
                <c:ptCount val="1"/>
                <c:pt idx="0">
                  <c:v>2020</c:v>
                </c:pt>
              </c:strCache>
            </c:strRef>
          </c:tx>
          <c:spPr>
            <a:ln w="19050" cap="rnd" cmpd="sng" algn="ctr">
              <a:solidFill>
                <a:schemeClr val="accent4"/>
              </a:solidFill>
              <a:prstDash val="solid"/>
              <a:round/>
            </a:ln>
            <a:effectLst/>
          </c:spPr>
          <c:marker>
            <c:spPr>
              <a:solidFill>
                <a:schemeClr val="accent4"/>
              </a:solidFill>
              <a:ln w="6350" cap="flat" cmpd="sng" algn="ctr">
                <a:solidFill>
                  <a:schemeClr val="accent4"/>
                </a:solidFill>
                <a:prstDash val="solid"/>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Лист1!$A$2:$A$19</c:f>
              <c:strCache>
                <c:ptCount val="18"/>
                <c:pt idx="0">
                  <c:v>Май               I</c:v>
                </c:pt>
                <c:pt idx="1">
                  <c:v>Май         II</c:v>
                </c:pt>
                <c:pt idx="2">
                  <c:v>Май        III</c:v>
                </c:pt>
                <c:pt idx="3">
                  <c:v>Июнь         I</c:v>
                </c:pt>
                <c:pt idx="4">
                  <c:v>Июнь          II</c:v>
                </c:pt>
                <c:pt idx="5">
                  <c:v>Июнь       III</c:v>
                </c:pt>
                <c:pt idx="6">
                  <c:v>Июль            I</c:v>
                </c:pt>
                <c:pt idx="7">
                  <c:v>Июль           II</c:v>
                </c:pt>
                <c:pt idx="8">
                  <c:v>Июль            III</c:v>
                </c:pt>
                <c:pt idx="9">
                  <c:v>Августь          I</c:v>
                </c:pt>
                <c:pt idx="10">
                  <c:v>Августь            II</c:v>
                </c:pt>
                <c:pt idx="11">
                  <c:v>Августь         III</c:v>
                </c:pt>
                <c:pt idx="12">
                  <c:v>Сентябрь          I</c:v>
                </c:pt>
                <c:pt idx="13">
                  <c:v>Сентябрь           II</c:v>
                </c:pt>
                <c:pt idx="14">
                  <c:v>Сентябрь III</c:v>
                </c:pt>
                <c:pt idx="15">
                  <c:v>Октбярь     I</c:v>
                </c:pt>
                <c:pt idx="16">
                  <c:v>Октбярь II</c:v>
                </c:pt>
                <c:pt idx="17">
                  <c:v>Октбярь III</c:v>
                </c:pt>
              </c:strCache>
            </c:strRef>
          </c:cat>
          <c:val>
            <c:numRef>
              <c:f>Лист1!$D$2:$D$19</c:f>
              <c:numCache>
                <c:formatCode>General</c:formatCode>
                <c:ptCount val="18"/>
                <c:pt idx="5">
                  <c:v>5</c:v>
                </c:pt>
                <c:pt idx="6">
                  <c:v>30</c:v>
                </c:pt>
                <c:pt idx="7">
                  <c:v>250</c:v>
                </c:pt>
                <c:pt idx="8">
                  <c:v>1200</c:v>
                </c:pt>
                <c:pt idx="9">
                  <c:v>1500</c:v>
                </c:pt>
                <c:pt idx="10">
                  <c:v>350</c:v>
                </c:pt>
                <c:pt idx="11">
                  <c:v>100</c:v>
                </c:pt>
                <c:pt idx="12">
                  <c:v>20</c:v>
                </c:pt>
              </c:numCache>
            </c:numRef>
          </c:val>
          <c:extLst xmlns:c16r2="http://schemas.microsoft.com/office/drawing/2015/06/chart">
            <c:ext xmlns:c16="http://schemas.microsoft.com/office/drawing/2014/chart" uri="{C3380CC4-5D6E-409C-BE32-E72D297353CC}">
              <c16:uniqueId val="{00000002-5D55-44E5-AF43-BEEDB68D441A}"/>
            </c:ext>
          </c:extLst>
        </c:ser>
        <c:dLbls>
          <c:showVal val="1"/>
        </c:dLbls>
        <c:marker val="1"/>
        <c:axId val="50315648"/>
        <c:axId val="50317184"/>
      </c:lineChart>
      <c:catAx>
        <c:axId val="50315648"/>
        <c:scaling>
          <c:orientation val="minMax"/>
        </c:scaling>
        <c:axPos val="b"/>
        <c:numFmt formatCode="General" sourceLinked="1"/>
        <c:maj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50317184"/>
        <c:crosses val="autoZero"/>
        <c:auto val="1"/>
        <c:lblAlgn val="ctr"/>
        <c:lblOffset val="100"/>
      </c:catAx>
      <c:valAx>
        <c:axId val="50317184"/>
        <c:scaling>
          <c:orientation val="minMax"/>
        </c:scaling>
        <c:axPos val="l"/>
        <c:majorGridlines>
          <c:spPr>
            <a:ln w="6350" cap="flat" cmpd="sng" algn="ctr">
              <a:solidFill>
                <a:schemeClr val="tx1">
                  <a:tint val="75000"/>
                </a:schemeClr>
              </a:solidFill>
              <a:prstDash val="solid"/>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ru-RU"/>
                  <a:t>Численность</a:t>
                </a:r>
                <a:r>
                  <a:rPr lang="ru-RU" baseline="0"/>
                  <a:t> паутинного клеща</a:t>
                </a:r>
                <a:endParaRPr lang="ru-RU"/>
              </a:p>
            </c:rich>
          </c:tx>
          <c:spPr>
            <a:noFill/>
            <a:ln>
              <a:noFill/>
            </a:ln>
            <a:effectLst/>
          </c:spPr>
        </c:title>
        <c:numFmt formatCode="General" sourceLinked="1"/>
        <c:maj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50315648"/>
        <c:crosses val="autoZero"/>
        <c:crossBetween val="between"/>
      </c:valAx>
      <c:dTable>
        <c:showHorzBorder val="1"/>
        <c:showVertBorder val="1"/>
        <c:showOutline val="1"/>
        <c:showKeys val="1"/>
        <c:spPr>
          <a:noFill/>
          <a:ln w="6350" cap="flat" cmpd="sng" algn="ctr">
            <a:solidFill>
              <a:schemeClr val="tx1">
                <a:tint val="75000"/>
              </a:schemeClr>
            </a:solidFill>
            <a:prstDash val="solid"/>
            <a:round/>
          </a:ln>
          <a:effectLst/>
        </c:spPr>
        <c:txPr>
          <a:bodyPr rot="0" spcFirstLastPara="1" vertOverflow="ellipsis" vert="horz" wrap="square" anchor="ctr" anchorCtr="1"/>
          <a:lstStyle/>
          <a:p>
            <a:pPr rtl="0">
              <a:defRPr sz="1000" b="0" i="0" u="none" strike="noStrike" kern="1200" baseline="0">
                <a:solidFill>
                  <a:schemeClr val="tx1"/>
                </a:solidFill>
                <a:latin typeface="+mn-lt"/>
                <a:ea typeface="+mn-ea"/>
                <a:cs typeface="+mn-cs"/>
              </a:defRPr>
            </a:pPr>
            <a:endParaRPr lang="ru-RU"/>
          </a:p>
        </c:txPr>
      </c:dTable>
      <c:spPr>
        <a:solidFill>
          <a:schemeClr val="bg1"/>
        </a:solidFill>
        <a:ln>
          <a:noFill/>
        </a:ln>
        <a:effectLst/>
      </c:spPr>
    </c:plotArea>
    <c:legend>
      <c:legendPos val="r"/>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legend>
    <c:plotVisOnly val="1"/>
    <c:dispBlanksAs val="gap"/>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r>
              <a:rPr lang="ru-RU" sz="1200"/>
              <a:t>Динамика численности тли 2018-2020гг.</a:t>
            </a:r>
          </a:p>
        </c:rich>
      </c:tx>
      <c:spPr>
        <a:noFill/>
        <a:ln>
          <a:noFill/>
        </a:ln>
        <a:effectLst/>
      </c:spPr>
    </c:title>
    <c:plotArea>
      <c:layout/>
      <c:lineChart>
        <c:grouping val="standard"/>
        <c:ser>
          <c:idx val="0"/>
          <c:order val="0"/>
          <c:tx>
            <c:strRef>
              <c:f>Лист1!$B$1</c:f>
              <c:strCache>
                <c:ptCount val="1"/>
                <c:pt idx="0">
                  <c:v>2018</c:v>
                </c:pt>
              </c:strCache>
            </c:strRef>
          </c:tx>
          <c:spPr>
            <a:ln w="19050" cap="rnd" cmpd="sng" algn="ctr">
              <a:solidFill>
                <a:schemeClr val="accent2"/>
              </a:solidFill>
              <a:prstDash val="solid"/>
              <a:round/>
            </a:ln>
            <a:effectLst/>
          </c:spPr>
          <c:marker>
            <c:spPr>
              <a:solidFill>
                <a:schemeClr val="accent2"/>
              </a:solidFill>
              <a:ln w="6350" cap="flat" cmpd="sng" algn="ctr">
                <a:solidFill>
                  <a:schemeClr val="accent2"/>
                </a:solidFill>
                <a:prstDash val="solid"/>
                <a:round/>
              </a:ln>
              <a:effectLst/>
            </c:spPr>
          </c:marker>
          <c:dLbls>
            <c:spPr>
              <a:noFill/>
              <a:ln>
                <a:noFill/>
              </a:ln>
              <a:effectLst/>
            </c:spPr>
            <c:txPr>
              <a:bodyPr rot="0" spcFirstLastPara="1" vertOverflow="ellipsis" vert="horz" wrap="square" anchor="ctr" anchorCtr="1"/>
              <a:lstStyle/>
              <a:p>
                <a:pPr>
                  <a:defRPr sz="1000" b="0" i="0" u="none" strike="noStrike" kern="1200" baseline="0">
                    <a:solidFill>
                      <a:srgbClr val="FF0000"/>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Лист1!$A$2:$A$19</c:f>
              <c:strCache>
                <c:ptCount val="15"/>
                <c:pt idx="0">
                  <c:v>Май               I</c:v>
                </c:pt>
                <c:pt idx="1">
                  <c:v>Май         II</c:v>
                </c:pt>
                <c:pt idx="2">
                  <c:v>Май        III</c:v>
                </c:pt>
                <c:pt idx="3">
                  <c:v>Июнь         I</c:v>
                </c:pt>
                <c:pt idx="4">
                  <c:v>Июнь          II</c:v>
                </c:pt>
                <c:pt idx="5">
                  <c:v>Июнь       III</c:v>
                </c:pt>
                <c:pt idx="6">
                  <c:v>Июль            I</c:v>
                </c:pt>
                <c:pt idx="7">
                  <c:v>Июль           II</c:v>
                </c:pt>
                <c:pt idx="8">
                  <c:v>Июль            III</c:v>
                </c:pt>
                <c:pt idx="9">
                  <c:v>Августь          I</c:v>
                </c:pt>
                <c:pt idx="10">
                  <c:v>Августь            II</c:v>
                </c:pt>
                <c:pt idx="11">
                  <c:v>Августь         III</c:v>
                </c:pt>
                <c:pt idx="12">
                  <c:v>Сентябрь          I</c:v>
                </c:pt>
                <c:pt idx="13">
                  <c:v>Сентябрь           II</c:v>
                </c:pt>
                <c:pt idx="14">
                  <c:v>Сентябрь III</c:v>
                </c:pt>
              </c:strCache>
            </c:strRef>
          </c:cat>
          <c:val>
            <c:numRef>
              <c:f>Лист1!$B$2:$B$19</c:f>
              <c:numCache>
                <c:formatCode>General</c:formatCode>
                <c:ptCount val="18"/>
                <c:pt idx="0">
                  <c:v>0.5</c:v>
                </c:pt>
                <c:pt idx="1">
                  <c:v>1.3</c:v>
                </c:pt>
                <c:pt idx="2">
                  <c:v>1.5</c:v>
                </c:pt>
                <c:pt idx="3">
                  <c:v>1.8</c:v>
                </c:pt>
                <c:pt idx="4">
                  <c:v>2.1</c:v>
                </c:pt>
                <c:pt idx="5">
                  <c:v>2.7</c:v>
                </c:pt>
                <c:pt idx="6">
                  <c:v>3</c:v>
                </c:pt>
                <c:pt idx="7">
                  <c:v>3.2</c:v>
                </c:pt>
                <c:pt idx="8">
                  <c:v>1.5</c:v>
                </c:pt>
                <c:pt idx="9">
                  <c:v>2</c:v>
                </c:pt>
                <c:pt idx="10">
                  <c:v>4.0999999999999996</c:v>
                </c:pt>
                <c:pt idx="11">
                  <c:v>2.5</c:v>
                </c:pt>
                <c:pt idx="12">
                  <c:v>1.5</c:v>
                </c:pt>
                <c:pt idx="13">
                  <c:v>3</c:v>
                </c:pt>
                <c:pt idx="14">
                  <c:v>5</c:v>
                </c:pt>
              </c:numCache>
            </c:numRef>
          </c:val>
          <c:extLst xmlns:c16r2="http://schemas.microsoft.com/office/drawing/2015/06/chart">
            <c:ext xmlns:c16="http://schemas.microsoft.com/office/drawing/2014/chart" uri="{C3380CC4-5D6E-409C-BE32-E72D297353CC}">
              <c16:uniqueId val="{00000000-EA31-4B1E-A46F-F6CE3A8E5272}"/>
            </c:ext>
          </c:extLst>
        </c:ser>
        <c:ser>
          <c:idx val="1"/>
          <c:order val="1"/>
          <c:tx>
            <c:strRef>
              <c:f>Лист1!$C$1</c:f>
              <c:strCache>
                <c:ptCount val="1"/>
                <c:pt idx="0">
                  <c:v>2019</c:v>
                </c:pt>
              </c:strCache>
            </c:strRef>
          </c:tx>
          <c:spPr>
            <a:ln w="19050" cap="rnd" cmpd="sng" algn="ctr">
              <a:solidFill>
                <a:schemeClr val="accent4"/>
              </a:solidFill>
              <a:prstDash val="solid"/>
              <a:round/>
            </a:ln>
            <a:effectLst/>
          </c:spPr>
          <c:marker>
            <c:spPr>
              <a:solidFill>
                <a:schemeClr val="accent4"/>
              </a:solidFill>
              <a:ln w="6350" cap="flat" cmpd="sng" algn="ctr">
                <a:solidFill>
                  <a:schemeClr val="accent4"/>
                </a:solidFill>
                <a:prstDash val="solid"/>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Лист1!$A$2:$A$19</c:f>
              <c:strCache>
                <c:ptCount val="15"/>
                <c:pt idx="0">
                  <c:v>Май               I</c:v>
                </c:pt>
                <c:pt idx="1">
                  <c:v>Май         II</c:v>
                </c:pt>
                <c:pt idx="2">
                  <c:v>Май        III</c:v>
                </c:pt>
                <c:pt idx="3">
                  <c:v>Июнь         I</c:v>
                </c:pt>
                <c:pt idx="4">
                  <c:v>Июнь          II</c:v>
                </c:pt>
                <c:pt idx="5">
                  <c:v>Июнь       III</c:v>
                </c:pt>
                <c:pt idx="6">
                  <c:v>Июль            I</c:v>
                </c:pt>
                <c:pt idx="7">
                  <c:v>Июль           II</c:v>
                </c:pt>
                <c:pt idx="8">
                  <c:v>Июль            III</c:v>
                </c:pt>
                <c:pt idx="9">
                  <c:v>Августь          I</c:v>
                </c:pt>
                <c:pt idx="10">
                  <c:v>Августь            II</c:v>
                </c:pt>
                <c:pt idx="11">
                  <c:v>Августь         III</c:v>
                </c:pt>
                <c:pt idx="12">
                  <c:v>Сентябрь          I</c:v>
                </c:pt>
                <c:pt idx="13">
                  <c:v>Сентябрь           II</c:v>
                </c:pt>
                <c:pt idx="14">
                  <c:v>Сентябрь III</c:v>
                </c:pt>
              </c:strCache>
            </c:strRef>
          </c:cat>
          <c:val>
            <c:numRef>
              <c:f>Лист1!$C$2:$C$19</c:f>
              <c:numCache>
                <c:formatCode>General</c:formatCode>
                <c:ptCount val="18"/>
                <c:pt idx="0">
                  <c:v>1.5</c:v>
                </c:pt>
                <c:pt idx="1">
                  <c:v>4.0999999999999996</c:v>
                </c:pt>
                <c:pt idx="2">
                  <c:v>3.1</c:v>
                </c:pt>
                <c:pt idx="3">
                  <c:v>0.8</c:v>
                </c:pt>
                <c:pt idx="4">
                  <c:v>0.1</c:v>
                </c:pt>
              </c:numCache>
            </c:numRef>
          </c:val>
          <c:extLst xmlns:c16r2="http://schemas.microsoft.com/office/drawing/2015/06/chart">
            <c:ext xmlns:c16="http://schemas.microsoft.com/office/drawing/2014/chart" uri="{C3380CC4-5D6E-409C-BE32-E72D297353CC}">
              <c16:uniqueId val="{00000001-EA31-4B1E-A46F-F6CE3A8E5272}"/>
            </c:ext>
          </c:extLst>
        </c:ser>
        <c:ser>
          <c:idx val="2"/>
          <c:order val="2"/>
          <c:tx>
            <c:strRef>
              <c:f>Лист1!$D$1</c:f>
              <c:strCache>
                <c:ptCount val="1"/>
                <c:pt idx="0">
                  <c:v>2020</c:v>
                </c:pt>
              </c:strCache>
            </c:strRef>
          </c:tx>
          <c:spPr>
            <a:ln w="19050" cap="rnd" cmpd="sng" algn="ctr">
              <a:solidFill>
                <a:schemeClr val="accent6"/>
              </a:solidFill>
              <a:prstDash val="solid"/>
              <a:round/>
            </a:ln>
            <a:effectLst/>
          </c:spPr>
          <c:marker>
            <c:spPr>
              <a:solidFill>
                <a:schemeClr val="accent6"/>
              </a:solidFill>
              <a:ln w="6350" cap="flat" cmpd="sng" algn="ctr">
                <a:solidFill>
                  <a:schemeClr val="accent6"/>
                </a:solidFill>
                <a:prstDash val="solid"/>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Лист1!$A$2:$A$19</c:f>
              <c:strCache>
                <c:ptCount val="15"/>
                <c:pt idx="0">
                  <c:v>Май               I</c:v>
                </c:pt>
                <c:pt idx="1">
                  <c:v>Май         II</c:v>
                </c:pt>
                <c:pt idx="2">
                  <c:v>Май        III</c:v>
                </c:pt>
                <c:pt idx="3">
                  <c:v>Июнь         I</c:v>
                </c:pt>
                <c:pt idx="4">
                  <c:v>Июнь          II</c:v>
                </c:pt>
                <c:pt idx="5">
                  <c:v>Июнь       III</c:v>
                </c:pt>
                <c:pt idx="6">
                  <c:v>Июль            I</c:v>
                </c:pt>
                <c:pt idx="7">
                  <c:v>Июль           II</c:v>
                </c:pt>
                <c:pt idx="8">
                  <c:v>Июль            III</c:v>
                </c:pt>
                <c:pt idx="9">
                  <c:v>Августь          I</c:v>
                </c:pt>
                <c:pt idx="10">
                  <c:v>Августь            II</c:v>
                </c:pt>
                <c:pt idx="11">
                  <c:v>Августь         III</c:v>
                </c:pt>
                <c:pt idx="12">
                  <c:v>Сентябрь          I</c:v>
                </c:pt>
                <c:pt idx="13">
                  <c:v>Сентябрь           II</c:v>
                </c:pt>
                <c:pt idx="14">
                  <c:v>Сентябрь III</c:v>
                </c:pt>
              </c:strCache>
            </c:strRef>
          </c:cat>
          <c:val>
            <c:numRef>
              <c:f>Лист1!$D$2:$D$19</c:f>
              <c:numCache>
                <c:formatCode>General</c:formatCode>
                <c:ptCount val="18"/>
                <c:pt idx="0">
                  <c:v>1</c:v>
                </c:pt>
                <c:pt idx="1">
                  <c:v>1.5</c:v>
                </c:pt>
                <c:pt idx="2">
                  <c:v>2</c:v>
                </c:pt>
                <c:pt idx="3">
                  <c:v>2.1</c:v>
                </c:pt>
                <c:pt idx="4">
                  <c:v>2.5</c:v>
                </c:pt>
                <c:pt idx="5">
                  <c:v>3</c:v>
                </c:pt>
                <c:pt idx="6">
                  <c:v>3</c:v>
                </c:pt>
                <c:pt idx="7">
                  <c:v>3</c:v>
                </c:pt>
                <c:pt idx="8">
                  <c:v>1.5</c:v>
                </c:pt>
                <c:pt idx="9">
                  <c:v>1</c:v>
                </c:pt>
                <c:pt idx="10">
                  <c:v>0.8</c:v>
                </c:pt>
                <c:pt idx="11">
                  <c:v>0.30000000000000032</c:v>
                </c:pt>
                <c:pt idx="12">
                  <c:v>0.1</c:v>
                </c:pt>
              </c:numCache>
            </c:numRef>
          </c:val>
          <c:extLst xmlns:c16r2="http://schemas.microsoft.com/office/drawing/2015/06/chart">
            <c:ext xmlns:c16="http://schemas.microsoft.com/office/drawing/2014/chart" uri="{C3380CC4-5D6E-409C-BE32-E72D297353CC}">
              <c16:uniqueId val="{00000002-EA31-4B1E-A46F-F6CE3A8E5272}"/>
            </c:ext>
          </c:extLst>
        </c:ser>
        <c:dLbls>
          <c:showVal val="1"/>
        </c:dLbls>
        <c:marker val="1"/>
        <c:axId val="51182976"/>
        <c:axId val="51405952"/>
      </c:lineChart>
      <c:catAx>
        <c:axId val="51182976"/>
        <c:scaling>
          <c:orientation val="minMax"/>
        </c:scaling>
        <c:axPos val="b"/>
        <c:numFmt formatCode="General" sourceLinked="1"/>
        <c:maj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51405952"/>
        <c:crosses val="autoZero"/>
        <c:auto val="1"/>
        <c:lblAlgn val="ctr"/>
        <c:lblOffset val="100"/>
      </c:catAx>
      <c:valAx>
        <c:axId val="51405952"/>
        <c:scaling>
          <c:orientation val="minMax"/>
        </c:scaling>
        <c:axPos val="l"/>
        <c:majorGridlines>
          <c:spPr>
            <a:ln w="6350" cap="flat" cmpd="sng" algn="ctr">
              <a:solidFill>
                <a:schemeClr val="accent1"/>
              </a:solidFill>
              <a:prstDash val="solid"/>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ru-RU"/>
                  <a:t>Численность</a:t>
                </a:r>
                <a:r>
                  <a:rPr lang="ru-RU" baseline="0"/>
                  <a:t> тли, балл</a:t>
                </a:r>
                <a:endParaRPr lang="ru-RU"/>
              </a:p>
            </c:rich>
          </c:tx>
          <c:spPr>
            <a:noFill/>
            <a:ln>
              <a:noFill/>
            </a:ln>
            <a:effectLst/>
          </c:spPr>
        </c:title>
        <c:numFmt formatCode="General" sourceLinked="1"/>
        <c:maj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51182976"/>
        <c:crosses val="autoZero"/>
        <c:crossBetween val="between"/>
      </c:valAx>
      <c:dTable>
        <c:showHorzBorder val="1"/>
        <c:showVertBorder val="1"/>
        <c:showOutline val="1"/>
        <c:showKeys val="1"/>
        <c:spPr>
          <a:noFill/>
          <a:ln w="6350" cap="flat" cmpd="sng" algn="ctr">
            <a:solidFill>
              <a:schemeClr val="tx1">
                <a:tint val="75000"/>
              </a:schemeClr>
            </a:solidFill>
            <a:prstDash val="solid"/>
            <a:round/>
          </a:ln>
          <a:effectLst/>
        </c:spPr>
        <c:txPr>
          <a:bodyPr rot="0" spcFirstLastPara="1" vertOverflow="ellipsis" vert="horz" wrap="square" anchor="ctr" anchorCtr="1"/>
          <a:lstStyle/>
          <a:p>
            <a:pPr rtl="0">
              <a:defRPr sz="1000" b="0" i="0" u="none" strike="noStrike" kern="1200" baseline="0">
                <a:solidFill>
                  <a:schemeClr val="tx1"/>
                </a:solidFill>
                <a:latin typeface="+mn-lt"/>
                <a:ea typeface="+mn-ea"/>
                <a:cs typeface="+mn-cs"/>
              </a:defRPr>
            </a:pPr>
            <a:endParaRPr lang="ru-RU"/>
          </a:p>
        </c:txPr>
      </c:dTable>
      <c:spPr>
        <a:solidFill>
          <a:schemeClr val="bg1"/>
        </a:solidFill>
        <a:ln>
          <a:noFill/>
        </a:ln>
        <a:effectLst/>
      </c:spPr>
    </c:plotArea>
    <c:legend>
      <c:legendPos val="r"/>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legend>
    <c:plotVisOnly val="1"/>
    <c:dispBlanksAs val="gap"/>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r>
              <a:rPr lang="ru-RU" sz="1200"/>
              <a:t>Динамика численности табачного трипса 2018-2020гг.</a:t>
            </a:r>
          </a:p>
        </c:rich>
      </c:tx>
      <c:spPr>
        <a:noFill/>
        <a:ln>
          <a:noFill/>
        </a:ln>
        <a:effectLst/>
      </c:spPr>
    </c:title>
    <c:plotArea>
      <c:layout/>
      <c:lineChart>
        <c:grouping val="standard"/>
        <c:ser>
          <c:idx val="0"/>
          <c:order val="0"/>
          <c:tx>
            <c:strRef>
              <c:f>Лист1!$B$1</c:f>
              <c:strCache>
                <c:ptCount val="1"/>
                <c:pt idx="0">
                  <c:v>2018</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baseline="0">
                    <a:solidFill>
                      <a:srgbClr val="FF0000"/>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Лист1!$A$2:$A$19</c:f>
              <c:strCache>
                <c:ptCount val="15"/>
                <c:pt idx="0">
                  <c:v>Май               I</c:v>
                </c:pt>
                <c:pt idx="1">
                  <c:v>Май         II</c:v>
                </c:pt>
                <c:pt idx="2">
                  <c:v>Май        III</c:v>
                </c:pt>
                <c:pt idx="3">
                  <c:v>Июнь         I</c:v>
                </c:pt>
                <c:pt idx="4">
                  <c:v>Июнь          II</c:v>
                </c:pt>
                <c:pt idx="5">
                  <c:v>Июнь       III</c:v>
                </c:pt>
                <c:pt idx="6">
                  <c:v>Июль            I</c:v>
                </c:pt>
                <c:pt idx="7">
                  <c:v>Июль           II</c:v>
                </c:pt>
                <c:pt idx="8">
                  <c:v>Июль            III</c:v>
                </c:pt>
                <c:pt idx="9">
                  <c:v>Августь          I</c:v>
                </c:pt>
                <c:pt idx="10">
                  <c:v>Августь            II</c:v>
                </c:pt>
                <c:pt idx="11">
                  <c:v>Августь         III</c:v>
                </c:pt>
                <c:pt idx="12">
                  <c:v>Сентябрь          I</c:v>
                </c:pt>
                <c:pt idx="13">
                  <c:v>Сентябрь           II</c:v>
                </c:pt>
                <c:pt idx="14">
                  <c:v>Сентябрь III</c:v>
                </c:pt>
              </c:strCache>
            </c:strRef>
          </c:cat>
          <c:val>
            <c:numRef>
              <c:f>Лист1!$B$2:$B$19</c:f>
              <c:numCache>
                <c:formatCode>General</c:formatCode>
                <c:ptCount val="18"/>
                <c:pt idx="0">
                  <c:v>2</c:v>
                </c:pt>
                <c:pt idx="1">
                  <c:v>15</c:v>
                </c:pt>
                <c:pt idx="2">
                  <c:v>52</c:v>
                </c:pt>
                <c:pt idx="3">
                  <c:v>10</c:v>
                </c:pt>
                <c:pt idx="4">
                  <c:v>4</c:v>
                </c:pt>
                <c:pt idx="5">
                  <c:v>0</c:v>
                </c:pt>
              </c:numCache>
            </c:numRef>
          </c:val>
          <c:extLst xmlns:c16r2="http://schemas.microsoft.com/office/drawing/2015/06/chart">
            <c:ext xmlns:c16="http://schemas.microsoft.com/office/drawing/2014/chart" uri="{C3380CC4-5D6E-409C-BE32-E72D297353CC}">
              <c16:uniqueId val="{00000000-0C33-4CF7-BFC1-9868E5F5E73A}"/>
            </c:ext>
          </c:extLst>
        </c:ser>
        <c:ser>
          <c:idx val="1"/>
          <c:order val="1"/>
          <c:tx>
            <c:strRef>
              <c:f>Лист1!$C$1</c:f>
              <c:strCache>
                <c:ptCount val="1"/>
                <c:pt idx="0">
                  <c:v>2019</c:v>
                </c:pt>
              </c:strCache>
            </c:strRef>
          </c:tx>
          <c:spPr>
            <a:ln w="19050" cap="rnd" cmpd="sng" algn="ctr">
              <a:solidFill>
                <a:schemeClr val="accent4"/>
              </a:solidFill>
              <a:prstDash val="solid"/>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Лист1!$A$2:$A$19</c:f>
              <c:strCache>
                <c:ptCount val="15"/>
                <c:pt idx="0">
                  <c:v>Май               I</c:v>
                </c:pt>
                <c:pt idx="1">
                  <c:v>Май         II</c:v>
                </c:pt>
                <c:pt idx="2">
                  <c:v>Май        III</c:v>
                </c:pt>
                <c:pt idx="3">
                  <c:v>Июнь         I</c:v>
                </c:pt>
                <c:pt idx="4">
                  <c:v>Июнь          II</c:v>
                </c:pt>
                <c:pt idx="5">
                  <c:v>Июнь       III</c:v>
                </c:pt>
                <c:pt idx="6">
                  <c:v>Июль            I</c:v>
                </c:pt>
                <c:pt idx="7">
                  <c:v>Июль           II</c:v>
                </c:pt>
                <c:pt idx="8">
                  <c:v>Июль            III</c:v>
                </c:pt>
                <c:pt idx="9">
                  <c:v>Августь          I</c:v>
                </c:pt>
                <c:pt idx="10">
                  <c:v>Августь            II</c:v>
                </c:pt>
                <c:pt idx="11">
                  <c:v>Августь         III</c:v>
                </c:pt>
                <c:pt idx="12">
                  <c:v>Сентябрь          I</c:v>
                </c:pt>
                <c:pt idx="13">
                  <c:v>Сентябрь           II</c:v>
                </c:pt>
                <c:pt idx="14">
                  <c:v>Сентябрь III</c:v>
                </c:pt>
              </c:strCache>
            </c:strRef>
          </c:cat>
          <c:val>
            <c:numRef>
              <c:f>Лист1!$C$2:$C$19</c:f>
              <c:numCache>
                <c:formatCode>General</c:formatCode>
                <c:ptCount val="18"/>
                <c:pt idx="0">
                  <c:v>5.0999999999999996</c:v>
                </c:pt>
                <c:pt idx="1">
                  <c:v>40.300000000000004</c:v>
                </c:pt>
                <c:pt idx="2">
                  <c:v>12.1</c:v>
                </c:pt>
                <c:pt idx="3">
                  <c:v>1.8</c:v>
                </c:pt>
                <c:pt idx="4">
                  <c:v>0</c:v>
                </c:pt>
              </c:numCache>
            </c:numRef>
          </c:val>
          <c:extLst xmlns:c16r2="http://schemas.microsoft.com/office/drawing/2015/06/chart">
            <c:ext xmlns:c16="http://schemas.microsoft.com/office/drawing/2014/chart" uri="{C3380CC4-5D6E-409C-BE32-E72D297353CC}">
              <c16:uniqueId val="{00000001-0C33-4CF7-BFC1-9868E5F5E73A}"/>
            </c:ext>
          </c:extLst>
        </c:ser>
        <c:ser>
          <c:idx val="2"/>
          <c:order val="2"/>
          <c:tx>
            <c:strRef>
              <c:f>Лист1!$D$1</c:f>
              <c:strCache>
                <c:ptCount val="1"/>
                <c:pt idx="0">
                  <c:v>2020</c:v>
                </c:pt>
              </c:strCache>
            </c:strRef>
          </c:tx>
          <c:spPr>
            <a:ln w="19050" cap="rnd" cmpd="sng" algn="ctr">
              <a:solidFill>
                <a:schemeClr val="accent6"/>
              </a:solidFill>
              <a:prstDash val="solid"/>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Лист1!$A$2:$A$19</c:f>
              <c:strCache>
                <c:ptCount val="15"/>
                <c:pt idx="0">
                  <c:v>Май               I</c:v>
                </c:pt>
                <c:pt idx="1">
                  <c:v>Май         II</c:v>
                </c:pt>
                <c:pt idx="2">
                  <c:v>Май        III</c:v>
                </c:pt>
                <c:pt idx="3">
                  <c:v>Июнь         I</c:v>
                </c:pt>
                <c:pt idx="4">
                  <c:v>Июнь          II</c:v>
                </c:pt>
                <c:pt idx="5">
                  <c:v>Июнь       III</c:v>
                </c:pt>
                <c:pt idx="6">
                  <c:v>Июль            I</c:v>
                </c:pt>
                <c:pt idx="7">
                  <c:v>Июль           II</c:v>
                </c:pt>
                <c:pt idx="8">
                  <c:v>Июль            III</c:v>
                </c:pt>
                <c:pt idx="9">
                  <c:v>Августь          I</c:v>
                </c:pt>
                <c:pt idx="10">
                  <c:v>Августь            II</c:v>
                </c:pt>
                <c:pt idx="11">
                  <c:v>Августь         III</c:v>
                </c:pt>
                <c:pt idx="12">
                  <c:v>Сентябрь          I</c:v>
                </c:pt>
                <c:pt idx="13">
                  <c:v>Сентябрь           II</c:v>
                </c:pt>
                <c:pt idx="14">
                  <c:v>Сентябрь III</c:v>
                </c:pt>
              </c:strCache>
            </c:strRef>
          </c:cat>
          <c:val>
            <c:numRef>
              <c:f>Лист1!$D$2:$D$19</c:f>
              <c:numCache>
                <c:formatCode>General</c:formatCode>
                <c:ptCount val="18"/>
                <c:pt idx="0">
                  <c:v>3.2</c:v>
                </c:pt>
                <c:pt idx="1">
                  <c:v>26.8</c:v>
                </c:pt>
                <c:pt idx="2">
                  <c:v>18.100000000000001</c:v>
                </c:pt>
                <c:pt idx="3">
                  <c:v>12.2</c:v>
                </c:pt>
                <c:pt idx="4">
                  <c:v>3.1</c:v>
                </c:pt>
                <c:pt idx="5">
                  <c:v>1</c:v>
                </c:pt>
              </c:numCache>
            </c:numRef>
          </c:val>
          <c:extLst xmlns:c16r2="http://schemas.microsoft.com/office/drawing/2015/06/chart">
            <c:ext xmlns:c16="http://schemas.microsoft.com/office/drawing/2014/chart" uri="{C3380CC4-5D6E-409C-BE32-E72D297353CC}">
              <c16:uniqueId val="{00000002-0C33-4CF7-BFC1-9868E5F5E73A}"/>
            </c:ext>
          </c:extLst>
        </c:ser>
        <c:dLbls>
          <c:showVal val="1"/>
        </c:dLbls>
        <c:marker val="1"/>
        <c:axId val="51522176"/>
        <c:axId val="51548544"/>
      </c:lineChart>
      <c:catAx>
        <c:axId val="51522176"/>
        <c:scaling>
          <c:orientation val="minMax"/>
        </c:scaling>
        <c:axPos val="b"/>
        <c:numFmt formatCode="General" sourceLinked="1"/>
        <c:maj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51548544"/>
        <c:crosses val="autoZero"/>
        <c:auto val="1"/>
        <c:lblAlgn val="ctr"/>
        <c:lblOffset val="100"/>
      </c:catAx>
      <c:valAx>
        <c:axId val="51548544"/>
        <c:scaling>
          <c:orientation val="minMax"/>
        </c:scaling>
        <c:axPos val="l"/>
        <c:majorGridlines>
          <c:spPr>
            <a:ln w="6350" cap="flat" cmpd="sng" algn="ctr">
              <a:solidFill>
                <a:schemeClr val="accent1"/>
              </a:solidFill>
              <a:prstDash val="solid"/>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ru-RU"/>
                  <a:t>Численность</a:t>
                </a:r>
                <a:r>
                  <a:rPr lang="ru-RU" baseline="0"/>
                  <a:t> трипса на 100 листьев</a:t>
                </a:r>
                <a:endParaRPr lang="ru-RU"/>
              </a:p>
            </c:rich>
          </c:tx>
          <c:spPr>
            <a:noFill/>
            <a:ln>
              <a:noFill/>
            </a:ln>
            <a:effectLst/>
          </c:spPr>
        </c:title>
        <c:numFmt formatCode="General" sourceLinked="1"/>
        <c:maj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51522176"/>
        <c:crosses val="autoZero"/>
        <c:crossBetween val="between"/>
      </c:valAx>
      <c:dTable>
        <c:showHorzBorder val="1"/>
        <c:showVertBorder val="1"/>
        <c:showOutline val="1"/>
        <c:showKeys val="1"/>
        <c:spPr>
          <a:noFill/>
          <a:ln w="6350" cap="flat" cmpd="sng" algn="ctr">
            <a:solidFill>
              <a:schemeClr val="tx1">
                <a:tint val="75000"/>
              </a:schemeClr>
            </a:solidFill>
            <a:prstDash val="solid"/>
            <a:round/>
          </a:ln>
          <a:effectLst/>
        </c:spPr>
        <c:txPr>
          <a:bodyPr rot="0" spcFirstLastPara="1" vertOverflow="ellipsis" vert="horz" wrap="square" anchor="ctr" anchorCtr="1"/>
          <a:lstStyle/>
          <a:p>
            <a:pPr rtl="0">
              <a:defRPr sz="1000" b="0" i="0" u="none" strike="noStrike" kern="1200" baseline="0">
                <a:solidFill>
                  <a:schemeClr val="tx1"/>
                </a:solidFill>
                <a:latin typeface="+mn-lt"/>
                <a:ea typeface="+mn-ea"/>
                <a:cs typeface="+mn-cs"/>
              </a:defRPr>
            </a:pPr>
            <a:endParaRPr lang="ru-RU"/>
          </a:p>
        </c:txPr>
      </c:dTable>
      <c:spPr>
        <a:solidFill>
          <a:schemeClr val="bg1"/>
        </a:solidFill>
        <a:ln>
          <a:noFill/>
        </a:ln>
        <a:effectLst/>
      </c:spPr>
    </c:plotArea>
    <c:legend>
      <c:legendPos val="r"/>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legend>
    <c:plotVisOnly val="1"/>
    <c:dispBlanksAs val="gap"/>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7F662F-03B5-4F84-BC84-A5451F745A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22436</TotalTime>
  <Pages>275</Pages>
  <Words>38494</Words>
  <Characters>219421</Characters>
  <Application>Microsoft Office Word</Application>
  <DocSecurity>0</DocSecurity>
  <Lines>1828</Lines>
  <Paragraphs>514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257401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961</cp:revision>
  <cp:lastPrinted>2020-10-27T09:50:00Z</cp:lastPrinted>
  <dcterms:created xsi:type="dcterms:W3CDTF">2015-07-08T09:51:00Z</dcterms:created>
  <dcterms:modified xsi:type="dcterms:W3CDTF">2020-10-29T05:32:00Z</dcterms:modified>
</cp:coreProperties>
</file>