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390B" w:rsidRDefault="00C457AF" w:rsidP="00C457AF">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6140" cy="7785100"/>
            <wp:effectExtent l="19050" t="0" r="0" b="0"/>
            <wp:docPr id="2" name="Рисунок 1" descr="C:\Users\мечта\Desktop\disk_D\ниисх 26,06,15\документы\мои документы животноводство\2020 год\ПЦФ2\отчет заключительный\титульный на анг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чта\Desktop\disk_D\ниисх 26,06,15\документы\мои документы животноводство\2020 год\ПЦФ2\отчет заключительный\титульный на англ._page-0001.jpg"/>
                    <pic:cNvPicPr>
                      <a:picLocks noChangeAspect="1" noChangeArrowheads="1"/>
                    </pic:cNvPicPr>
                  </pic:nvPicPr>
                  <pic:blipFill>
                    <a:blip r:embed="rId7"/>
                    <a:srcRect b="7262"/>
                    <a:stretch>
                      <a:fillRect/>
                    </a:stretch>
                  </pic:blipFill>
                  <pic:spPr bwMode="auto">
                    <a:xfrm>
                      <a:off x="0" y="0"/>
                      <a:ext cx="5946140" cy="7785100"/>
                    </a:xfrm>
                    <a:prstGeom prst="rect">
                      <a:avLst/>
                    </a:prstGeom>
                    <a:noFill/>
                    <a:ln w="9525">
                      <a:noFill/>
                      <a:miter lim="800000"/>
                      <a:headEnd/>
                      <a:tailEnd/>
                    </a:ln>
                  </pic:spPr>
                </pic:pic>
              </a:graphicData>
            </a:graphic>
          </wp:inline>
        </w:drawing>
      </w:r>
    </w:p>
    <w:p w:rsidR="00C457AF" w:rsidRDefault="00C457AF" w:rsidP="00BF390B">
      <w:pPr>
        <w:spacing w:after="0" w:line="360" w:lineRule="auto"/>
        <w:ind w:firstLine="709"/>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9790" cy="8391448"/>
            <wp:effectExtent l="19050" t="0" r="3810" b="0"/>
            <wp:docPr id="3" name="Рисунок 2" descr="C:\Users\мечта\Desktop\disk_D\ниисх 26,06,15\документы\мои документы животноводство\2020 год\ПЦФ2\отчет заключительный\исполнители на анг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чта\Desktop\disk_D\ниисх 26,06,15\документы\мои документы животноводство\2020 год\ПЦФ2\отчет заключительный\исполнители на англ._page-0001.jpg"/>
                    <pic:cNvPicPr>
                      <a:picLocks noChangeAspect="1" noChangeArrowheads="1"/>
                    </pic:cNvPicPr>
                  </pic:nvPicPr>
                  <pic:blipFill>
                    <a:blip r:embed="rId8"/>
                    <a:srcRect/>
                    <a:stretch>
                      <a:fillRect/>
                    </a:stretch>
                  </pic:blipFill>
                  <pic:spPr bwMode="auto">
                    <a:xfrm>
                      <a:off x="0" y="0"/>
                      <a:ext cx="5939790" cy="8391448"/>
                    </a:xfrm>
                    <a:prstGeom prst="rect">
                      <a:avLst/>
                    </a:prstGeom>
                    <a:noFill/>
                    <a:ln w="9525">
                      <a:noFill/>
                      <a:miter lim="800000"/>
                      <a:headEnd/>
                      <a:tailEnd/>
                    </a:ln>
                  </pic:spPr>
                </pic:pic>
              </a:graphicData>
            </a:graphic>
          </wp:inline>
        </w:drawing>
      </w:r>
    </w:p>
    <w:p w:rsidR="00C457AF" w:rsidRDefault="00C457AF" w:rsidP="00BF390B">
      <w:pPr>
        <w:spacing w:after="0" w:line="360" w:lineRule="auto"/>
        <w:ind w:firstLine="709"/>
        <w:rPr>
          <w:rFonts w:ascii="Times New Roman" w:hAnsi="Times New Roman" w:cs="Times New Roman"/>
          <w:sz w:val="24"/>
          <w:szCs w:val="24"/>
        </w:rPr>
      </w:pPr>
    </w:p>
    <w:p w:rsidR="00C457AF" w:rsidRPr="00BF390B" w:rsidRDefault="00C457AF" w:rsidP="00BF390B">
      <w:pPr>
        <w:spacing w:after="0" w:line="360" w:lineRule="auto"/>
        <w:ind w:firstLine="709"/>
        <w:rPr>
          <w:rFonts w:ascii="Times New Roman" w:hAnsi="Times New Roman" w:cs="Times New Roman"/>
          <w:sz w:val="24"/>
          <w:szCs w:val="24"/>
        </w:rPr>
      </w:pPr>
    </w:p>
    <w:p w:rsidR="00772435" w:rsidRPr="00772435" w:rsidRDefault="00772435" w:rsidP="00EC3FBA">
      <w:pPr>
        <w:spacing w:after="0" w:line="360" w:lineRule="auto"/>
        <w:ind w:firstLine="709"/>
        <w:jc w:val="center"/>
        <w:rPr>
          <w:rFonts w:ascii="Times New Roman" w:hAnsi="Times New Roman" w:cs="Times New Roman"/>
          <w:sz w:val="24"/>
          <w:szCs w:val="24"/>
          <w:lang w:val="en-US"/>
        </w:rPr>
      </w:pPr>
    </w:p>
    <w:p w:rsidR="007C6402" w:rsidRPr="00553579" w:rsidRDefault="007C6402" w:rsidP="007C6402">
      <w:pPr>
        <w:spacing w:after="0" w:line="360" w:lineRule="auto"/>
        <w:ind w:firstLine="709"/>
        <w:jc w:val="center"/>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REPORT</w:t>
      </w:r>
    </w:p>
    <w:p w:rsidR="007C6402" w:rsidRPr="007C6402" w:rsidRDefault="007C6402" w:rsidP="007C6402">
      <w:pPr>
        <w:spacing w:after="0" w:line="360" w:lineRule="auto"/>
        <w:ind w:firstLine="709"/>
        <w:jc w:val="center"/>
        <w:rPr>
          <w:rFonts w:ascii="Times New Roman" w:hAnsi="Times New Roman" w:cs="Times New Roman"/>
          <w:sz w:val="24"/>
          <w:szCs w:val="24"/>
          <w:lang w:val="en-US"/>
        </w:rPr>
      </w:pPr>
    </w:p>
    <w:p w:rsidR="007C6402" w:rsidRPr="007C6402" w:rsidRDefault="00553579" w:rsidP="007C6402">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Report 1</w:t>
      </w:r>
      <w:r w:rsidRPr="00553579">
        <w:rPr>
          <w:rFonts w:ascii="Times New Roman" w:hAnsi="Times New Roman" w:cs="Times New Roman"/>
          <w:sz w:val="24"/>
          <w:szCs w:val="24"/>
          <w:lang w:val="en-US"/>
        </w:rPr>
        <w:t>7</w:t>
      </w:r>
      <w:r w:rsidR="0012246B">
        <w:rPr>
          <w:rFonts w:ascii="Times New Roman" w:hAnsi="Times New Roman" w:cs="Times New Roman"/>
          <w:sz w:val="24"/>
          <w:szCs w:val="24"/>
          <w:lang w:val="en-US"/>
        </w:rPr>
        <w:t>6</w:t>
      </w:r>
      <w:r w:rsidR="00F0437F">
        <w:rPr>
          <w:rFonts w:ascii="Times New Roman" w:hAnsi="Times New Roman" w:cs="Times New Roman"/>
          <w:sz w:val="24"/>
          <w:szCs w:val="24"/>
          <w:lang w:val="en-US"/>
        </w:rPr>
        <w:t xml:space="preserve"> p., </w:t>
      </w:r>
      <w:r w:rsidR="00F0437F" w:rsidRPr="00F0437F">
        <w:rPr>
          <w:rFonts w:ascii="Times New Roman" w:hAnsi="Times New Roman" w:cs="Times New Roman"/>
          <w:sz w:val="24"/>
          <w:szCs w:val="24"/>
          <w:lang w:val="en-US"/>
        </w:rPr>
        <w:t>1</w:t>
      </w:r>
      <w:r w:rsidR="00F0437F">
        <w:rPr>
          <w:rFonts w:ascii="Times New Roman" w:hAnsi="Times New Roman" w:cs="Times New Roman"/>
          <w:sz w:val="24"/>
          <w:szCs w:val="24"/>
          <w:lang w:val="en-US"/>
        </w:rPr>
        <w:t xml:space="preserve">2 figures, </w:t>
      </w:r>
      <w:r>
        <w:rPr>
          <w:rFonts w:ascii="Times New Roman" w:hAnsi="Times New Roman" w:cs="Times New Roman"/>
          <w:sz w:val="24"/>
          <w:szCs w:val="24"/>
          <w:lang w:val="en-US"/>
        </w:rPr>
        <w:t>4</w:t>
      </w:r>
      <w:r w:rsidRPr="00553579">
        <w:rPr>
          <w:rFonts w:ascii="Times New Roman" w:hAnsi="Times New Roman" w:cs="Times New Roman"/>
          <w:sz w:val="24"/>
          <w:szCs w:val="24"/>
          <w:lang w:val="en-US"/>
        </w:rPr>
        <w:t>2</w:t>
      </w:r>
      <w:r w:rsidR="00F0437F">
        <w:rPr>
          <w:rFonts w:ascii="Times New Roman" w:hAnsi="Times New Roman" w:cs="Times New Roman"/>
          <w:sz w:val="24"/>
          <w:szCs w:val="24"/>
          <w:lang w:val="en-US"/>
        </w:rPr>
        <w:t xml:space="preserve"> tables, 53 sources, 1</w:t>
      </w:r>
      <w:r w:rsidR="00F0437F" w:rsidRPr="00F0437F">
        <w:rPr>
          <w:rFonts w:ascii="Times New Roman" w:hAnsi="Times New Roman" w:cs="Times New Roman"/>
          <w:sz w:val="24"/>
          <w:szCs w:val="24"/>
          <w:lang w:val="en-US"/>
        </w:rPr>
        <w:t>2</w:t>
      </w:r>
      <w:r w:rsidR="007C6402" w:rsidRPr="007C6402">
        <w:rPr>
          <w:rFonts w:ascii="Times New Roman" w:hAnsi="Times New Roman" w:cs="Times New Roman"/>
          <w:sz w:val="24"/>
          <w:szCs w:val="24"/>
          <w:lang w:val="en-US"/>
        </w:rPr>
        <w:t xml:space="preserve"> </w:t>
      </w:r>
      <w:r w:rsidR="00F0437F" w:rsidRPr="00F0437F">
        <w:rPr>
          <w:rFonts w:ascii="Times New Roman" w:hAnsi="Times New Roman" w:cs="Times New Roman"/>
          <w:sz w:val="24"/>
          <w:szCs w:val="24"/>
          <w:lang w:val="en-US"/>
        </w:rPr>
        <w:t>applications</w:t>
      </w:r>
      <w:r w:rsidR="007C6402" w:rsidRPr="007C6402">
        <w:rPr>
          <w:rFonts w:ascii="Times New Roman" w:hAnsi="Times New Roman" w:cs="Times New Roman"/>
          <w:sz w:val="24"/>
          <w:szCs w:val="24"/>
          <w:lang w:val="en-US"/>
        </w:rPr>
        <w:t>.</w:t>
      </w:r>
    </w:p>
    <w:p w:rsidR="007C6402" w:rsidRPr="007C6402" w:rsidRDefault="007C6402" w:rsidP="0066343F">
      <w:pPr>
        <w:spacing w:after="0" w:line="360" w:lineRule="auto"/>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DAIRY CATTLE, CATTLE, GROWTH, DEVELOPMENT, FEEDING, HERD MANAGEMENT, IMPLEMENTATION, DIGITALIZATION</w:t>
      </w:r>
    </w:p>
    <w:p w:rsidR="007C6402" w:rsidRPr="007C6402" w:rsidRDefault="007C6402" w:rsidP="007C6402">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The object of research is Holstein cattle.</w:t>
      </w:r>
    </w:p>
    <w:p w:rsidR="007C6402" w:rsidRPr="007C6402" w:rsidRDefault="007C6402" w:rsidP="007C6402">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The purpose of the work is to implement the transfer and adaptation of digital technologies for the production of dairy cattle on farms in Kostanay region.</w:t>
      </w:r>
    </w:p>
    <w:p w:rsidR="007C6402" w:rsidRPr="007C6402" w:rsidRDefault="007C6402" w:rsidP="007C6402">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Methods of work – zootechnical, analytical, economic.</w:t>
      </w:r>
    </w:p>
    <w:p w:rsidR="007C6402" w:rsidRPr="007C6402" w:rsidRDefault="007C6402" w:rsidP="007C6402">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 xml:space="preserve">Results and their novelty: the percentage of fruitful insemination by the visual insemination system increased by 32.1-33.7% and is the most rational. The average daily increase in live weight of calves with the cold method of keeping is higher by 10.1-10.7%, the profitability of growing increased by 12.9-13.0%. The introduction of digital technologies for weighing animals and modern injectors for veterinary treatments has halved the number of employees involved, and labor productivity has increased by 55.8%. The use of drugs and feed additives contributed to the intensification of redox and synthetic processes, strengthening the level of natural protection of the body and increasing the growth rate of young animals by 3.8-10.3%. A "feeding technologist's Tablet" has been created that allows you to automatically create rations, add new feeds and change the characteristics of existing ones; view and edit the cost of feed; plan feed consumption in groups; generate summary reports of feed consumption by productivity; summarize information on feed consumption; choose the diets for groups and print out any information from the calculations and database. 2 model farms were created in </w:t>
      </w:r>
      <w:r w:rsidR="003A4F33" w:rsidRPr="007C6402">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003A4F33"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 xml:space="preserve"> 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w:t>
      </w:r>
    </w:p>
    <w:p w:rsidR="007C6402" w:rsidRPr="007C6402" w:rsidRDefault="007C6402" w:rsidP="007C6402">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Field of application – dairy farms.</w:t>
      </w:r>
    </w:p>
    <w:p w:rsidR="007C6402" w:rsidRPr="007C6402" w:rsidRDefault="007C6402" w:rsidP="007C6402">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Recommendations for the implementation of research and development: the results of research can be used in the transfer of modern digital equipment, adaptation of foreign technologies in farms engaged in breeding dairy cattle.</w:t>
      </w:r>
    </w:p>
    <w:p w:rsidR="007C6402" w:rsidRDefault="007C6402" w:rsidP="007C6402">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Economic efficiency: the introduction of innovative equipment and technologies in production helped to reduce the cost of production, in particular milk by 2.88%, reduce the use of labor resources by 48.8-52.8%, increase the milk productivity of cows by 3.8-4.7%, profit by 17.9-18.9% and profitability by 6.1-6.3%</w:t>
      </w:r>
      <w:r>
        <w:rPr>
          <w:rFonts w:ascii="Times New Roman" w:hAnsi="Times New Roman" w:cs="Times New Roman"/>
          <w:sz w:val="24"/>
          <w:szCs w:val="24"/>
          <w:lang w:val="en-US"/>
        </w:rPr>
        <w:t>.</w:t>
      </w:r>
    </w:p>
    <w:p w:rsidR="007C6402" w:rsidRDefault="007C6402" w:rsidP="007C6402">
      <w:pPr>
        <w:spacing w:after="0" w:line="360" w:lineRule="auto"/>
        <w:ind w:firstLine="709"/>
        <w:jc w:val="both"/>
        <w:rPr>
          <w:rFonts w:ascii="Times New Roman" w:hAnsi="Times New Roman" w:cs="Times New Roman"/>
          <w:sz w:val="24"/>
          <w:szCs w:val="24"/>
          <w:lang w:val="en-US"/>
        </w:rPr>
      </w:pPr>
    </w:p>
    <w:p w:rsidR="007C6402" w:rsidRDefault="007C6402" w:rsidP="007C6402">
      <w:pPr>
        <w:spacing w:after="0" w:line="360" w:lineRule="auto"/>
        <w:ind w:firstLine="709"/>
        <w:jc w:val="both"/>
        <w:rPr>
          <w:rFonts w:ascii="Times New Roman" w:hAnsi="Times New Roman" w:cs="Times New Roman"/>
          <w:sz w:val="24"/>
          <w:szCs w:val="24"/>
          <w:lang w:val="en-US"/>
        </w:rPr>
      </w:pPr>
    </w:p>
    <w:p w:rsidR="007C6402" w:rsidRDefault="007C6402" w:rsidP="007C6402">
      <w:pPr>
        <w:spacing w:after="0" w:line="360" w:lineRule="auto"/>
        <w:ind w:firstLine="709"/>
        <w:jc w:val="both"/>
        <w:rPr>
          <w:rFonts w:ascii="Times New Roman" w:hAnsi="Times New Roman" w:cs="Times New Roman"/>
          <w:sz w:val="24"/>
          <w:szCs w:val="24"/>
          <w:lang w:val="en-US"/>
        </w:rPr>
      </w:pPr>
    </w:p>
    <w:p w:rsidR="007C6402" w:rsidRDefault="007C6402" w:rsidP="007C6402">
      <w:pPr>
        <w:spacing w:after="0" w:line="360" w:lineRule="auto"/>
        <w:ind w:firstLine="709"/>
        <w:jc w:val="both"/>
        <w:rPr>
          <w:rFonts w:ascii="Times New Roman" w:hAnsi="Times New Roman" w:cs="Times New Roman"/>
          <w:sz w:val="24"/>
          <w:szCs w:val="24"/>
          <w:lang w:val="en-US"/>
        </w:rPr>
      </w:pPr>
    </w:p>
    <w:p w:rsidR="007C6402" w:rsidRPr="00553579" w:rsidRDefault="003E3D3A" w:rsidP="003E3D3A">
      <w:pPr>
        <w:spacing w:after="0" w:line="360" w:lineRule="auto"/>
        <w:ind w:firstLine="709"/>
        <w:jc w:val="center"/>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CONTENT</w:t>
      </w:r>
    </w:p>
    <w:tbl>
      <w:tblPr>
        <w:tblW w:w="9747" w:type="dxa"/>
        <w:tblLayout w:type="fixed"/>
        <w:tblLook w:val="01E0"/>
      </w:tblPr>
      <w:tblGrid>
        <w:gridCol w:w="9039"/>
        <w:gridCol w:w="708"/>
      </w:tblGrid>
      <w:tr w:rsidR="002C2495" w:rsidRPr="00940C5B" w:rsidTr="004E0076">
        <w:trPr>
          <w:trHeight w:val="170"/>
        </w:trPr>
        <w:tc>
          <w:tcPr>
            <w:tcW w:w="9039" w:type="dxa"/>
          </w:tcPr>
          <w:p w:rsidR="002C2495" w:rsidRPr="00406E39" w:rsidRDefault="002C2495" w:rsidP="004E0076">
            <w:pPr>
              <w:spacing w:after="0" w:line="360" w:lineRule="auto"/>
              <w:rPr>
                <w:rFonts w:ascii="Times New Roman" w:hAnsi="Times New Roman" w:cs="Times New Roman"/>
                <w:sz w:val="24"/>
                <w:szCs w:val="24"/>
              </w:rPr>
            </w:pPr>
            <w:r w:rsidRPr="00772435">
              <w:rPr>
                <w:rFonts w:ascii="Times New Roman" w:hAnsi="Times New Roman" w:cs="Times New Roman"/>
                <w:sz w:val="24"/>
                <w:szCs w:val="24"/>
                <w:lang w:val="en-US"/>
              </w:rPr>
              <w:t>INTRODUCTION</w:t>
            </w:r>
            <w:r>
              <w:rPr>
                <w:rFonts w:ascii="Times New Roman" w:hAnsi="Times New Roman" w:cs="Times New Roman"/>
                <w:sz w:val="24"/>
                <w:szCs w:val="24"/>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p>
        </w:tc>
      </w:tr>
      <w:tr w:rsidR="002C2495" w:rsidRPr="00940C5B" w:rsidTr="004E0076">
        <w:trPr>
          <w:trHeight w:val="170"/>
        </w:trPr>
        <w:tc>
          <w:tcPr>
            <w:tcW w:w="9039" w:type="dxa"/>
          </w:tcPr>
          <w:p w:rsidR="002C2495" w:rsidRPr="00406E39" w:rsidRDefault="002C2495" w:rsidP="004E0076">
            <w:pPr>
              <w:spacing w:after="0" w:line="360" w:lineRule="auto"/>
              <w:rPr>
                <w:rFonts w:ascii="Times New Roman" w:hAnsi="Times New Roman" w:cs="Times New Roman"/>
                <w:sz w:val="24"/>
                <w:szCs w:val="24"/>
              </w:rPr>
            </w:pPr>
            <w:r w:rsidRPr="00772435">
              <w:rPr>
                <w:rFonts w:ascii="Times New Roman" w:hAnsi="Times New Roman" w:cs="Times New Roman"/>
                <w:sz w:val="24"/>
                <w:szCs w:val="24"/>
                <w:lang w:val="en-US"/>
              </w:rPr>
              <w:t>MAIN PART</w:t>
            </w:r>
            <w:r>
              <w:rPr>
                <w:rFonts w:ascii="Times New Roman" w:hAnsi="Times New Roman" w:cs="Times New Roman"/>
                <w:sz w:val="24"/>
                <w:szCs w:val="24"/>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p>
        </w:tc>
      </w:tr>
      <w:tr w:rsidR="002C2495" w:rsidRPr="00940C5B" w:rsidTr="004E0076">
        <w:trPr>
          <w:trHeight w:val="170"/>
        </w:trPr>
        <w:tc>
          <w:tcPr>
            <w:tcW w:w="9039" w:type="dxa"/>
          </w:tcPr>
          <w:p w:rsidR="002C2495" w:rsidRPr="00F71C16" w:rsidRDefault="002C2495" w:rsidP="004E0076">
            <w:pPr>
              <w:spacing w:after="0" w:line="360" w:lineRule="auto"/>
              <w:jc w:val="both"/>
              <w:rPr>
                <w:rFonts w:ascii="Times New Roman" w:hAnsi="Times New Roman" w:cs="Times New Roman"/>
                <w:sz w:val="24"/>
                <w:szCs w:val="24"/>
              </w:rPr>
            </w:pPr>
            <w:r w:rsidRPr="00D9222C">
              <w:rPr>
                <w:rFonts w:ascii="Times New Roman" w:hAnsi="Times New Roman" w:cs="Times New Roman"/>
                <w:color w:val="000000" w:themeColor="text1"/>
                <w:sz w:val="24"/>
                <w:szCs w:val="24"/>
              </w:rPr>
              <w:t xml:space="preserve">1 </w:t>
            </w:r>
            <w:r w:rsidRPr="00772435">
              <w:rPr>
                <w:rFonts w:ascii="Times New Roman" w:hAnsi="Times New Roman" w:cs="Times New Roman"/>
                <w:sz w:val="24"/>
                <w:szCs w:val="24"/>
                <w:lang w:val="en-US"/>
              </w:rPr>
              <w:t>CHOOSING THE RESEARCH DIRECTION</w:t>
            </w:r>
            <w:r>
              <w:rPr>
                <w:rFonts w:ascii="Times New Roman" w:hAnsi="Times New Roman" w:cs="Times New Roman"/>
                <w:sz w:val="24"/>
                <w:szCs w:val="24"/>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p>
        </w:tc>
      </w:tr>
      <w:tr w:rsidR="002C2495" w:rsidRPr="00940C5B" w:rsidTr="004E0076">
        <w:trPr>
          <w:trHeight w:val="170"/>
        </w:trPr>
        <w:tc>
          <w:tcPr>
            <w:tcW w:w="9039" w:type="dxa"/>
          </w:tcPr>
          <w:p w:rsidR="002C2495" w:rsidRPr="00F71C16" w:rsidRDefault="002C2495" w:rsidP="004E0076">
            <w:pPr>
              <w:pStyle w:val="af4"/>
              <w:spacing w:after="0" w:line="360" w:lineRule="auto"/>
              <w:ind w:firstLine="0"/>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 xml:space="preserve">2 </w:t>
            </w:r>
            <w:r>
              <w:rPr>
                <w:rFonts w:ascii="Times New Roman" w:hAnsi="Times New Roman" w:cs="Times New Roman"/>
                <w:sz w:val="24"/>
                <w:szCs w:val="24"/>
                <w:lang w:val="en-US"/>
              </w:rPr>
              <w:t>R</w:t>
            </w:r>
            <w:r w:rsidRPr="00772435">
              <w:rPr>
                <w:rFonts w:ascii="Times New Roman" w:hAnsi="Times New Roman" w:cs="Times New Roman"/>
                <w:sz w:val="24"/>
                <w:szCs w:val="24"/>
                <w:lang w:val="en-US"/>
              </w:rPr>
              <w:t>esearch methodology</w:t>
            </w:r>
            <w:r>
              <w:rPr>
                <w:rFonts w:ascii="Times New Roman" w:hAnsi="Times New Roman" w:cs="Times New Roman"/>
                <w:sz w:val="24"/>
                <w:szCs w:val="24"/>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p>
        </w:tc>
      </w:tr>
      <w:tr w:rsidR="002C2495" w:rsidRPr="00940C5B" w:rsidTr="004E0076">
        <w:trPr>
          <w:trHeight w:val="170"/>
        </w:trPr>
        <w:tc>
          <w:tcPr>
            <w:tcW w:w="9039" w:type="dxa"/>
          </w:tcPr>
          <w:p w:rsidR="002C2495" w:rsidRPr="00F71C16" w:rsidRDefault="002C2495" w:rsidP="004E0076">
            <w:pPr>
              <w:spacing w:after="0" w:line="360" w:lineRule="auto"/>
              <w:jc w:val="both"/>
              <w:rPr>
                <w:rFonts w:ascii="Times New Roman" w:hAnsi="Times New Roman" w:cs="Times New Roman"/>
                <w:sz w:val="24"/>
                <w:szCs w:val="24"/>
              </w:rPr>
            </w:pPr>
            <w:r w:rsidRPr="00D9222C">
              <w:rPr>
                <w:rFonts w:ascii="Times New Roman" w:hAnsi="Times New Roman" w:cs="Times New Roman"/>
                <w:color w:val="000000" w:themeColor="text1"/>
                <w:sz w:val="24"/>
                <w:szCs w:val="24"/>
              </w:rPr>
              <w:t xml:space="preserve">3 </w:t>
            </w:r>
            <w:r w:rsidRPr="00F71C16">
              <w:rPr>
                <w:rFonts w:ascii="Times New Roman" w:hAnsi="Times New Roman" w:cs="Times New Roman"/>
                <w:caps/>
                <w:sz w:val="24"/>
                <w:szCs w:val="24"/>
                <w:lang w:val="en-US"/>
              </w:rPr>
              <w:t>Research results</w:t>
            </w:r>
            <w:r>
              <w:rPr>
                <w:rFonts w:ascii="Times New Roman" w:hAnsi="Times New Roman" w:cs="Times New Roman"/>
                <w:caps/>
                <w:sz w:val="24"/>
                <w:szCs w:val="24"/>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4</w:t>
            </w:r>
          </w:p>
        </w:tc>
      </w:tr>
      <w:tr w:rsidR="002C2495" w:rsidRPr="00940C5B" w:rsidTr="004E0076">
        <w:trPr>
          <w:trHeight w:val="170"/>
        </w:trPr>
        <w:tc>
          <w:tcPr>
            <w:tcW w:w="9039" w:type="dxa"/>
          </w:tcPr>
          <w:p w:rsidR="002C2495" w:rsidRPr="00F71C16" w:rsidRDefault="002C2495" w:rsidP="004E0076">
            <w:pPr>
              <w:pStyle w:val="af4"/>
              <w:spacing w:after="0" w:line="360" w:lineRule="auto"/>
              <w:ind w:firstLine="0"/>
              <w:jc w:val="both"/>
              <w:rPr>
                <w:rFonts w:ascii="Times New Roman" w:hAnsi="Times New Roman" w:cs="Times New Roman"/>
                <w:color w:val="000000" w:themeColor="text1"/>
                <w:sz w:val="24"/>
                <w:szCs w:val="24"/>
                <w:lang w:val="en-US"/>
              </w:rPr>
            </w:pPr>
            <w:r w:rsidRPr="00F71C16">
              <w:rPr>
                <w:rFonts w:ascii="Times New Roman" w:hAnsi="Times New Roman" w:cs="Times New Roman"/>
                <w:color w:val="000000" w:themeColor="text1"/>
                <w:sz w:val="24"/>
                <w:szCs w:val="24"/>
                <w:lang w:val="en-US"/>
              </w:rPr>
              <w:t xml:space="preserve">  3.1 </w:t>
            </w:r>
            <w:r>
              <w:rPr>
                <w:rFonts w:ascii="Times New Roman" w:hAnsi="Times New Roman" w:cs="Times New Roman"/>
                <w:sz w:val="24"/>
                <w:szCs w:val="24"/>
              </w:rPr>
              <w:t>С</w:t>
            </w:r>
            <w:r w:rsidRPr="00EC3FBA">
              <w:rPr>
                <w:rFonts w:ascii="Times New Roman" w:hAnsi="Times New Roman" w:cs="Times New Roman"/>
                <w:sz w:val="24"/>
                <w:szCs w:val="24"/>
                <w:lang w:val="en-US"/>
              </w:rPr>
              <w:t xml:space="preserve">omparative analysis of biotechnological reproduction </w:t>
            </w:r>
            <w:r>
              <w:rPr>
                <w:rFonts w:ascii="Times New Roman" w:hAnsi="Times New Roman" w:cs="Times New Roman"/>
                <w:sz w:val="24"/>
                <w:szCs w:val="24"/>
              </w:rPr>
              <w:t>м</w:t>
            </w:r>
            <w:r w:rsidRPr="00EC3FBA">
              <w:rPr>
                <w:rFonts w:ascii="Times New Roman" w:hAnsi="Times New Roman" w:cs="Times New Roman"/>
                <w:sz w:val="24"/>
                <w:szCs w:val="24"/>
                <w:lang w:val="en-US"/>
              </w:rPr>
              <w:t>ethods</w:t>
            </w:r>
            <w:r w:rsidRPr="00F71C16">
              <w:rPr>
                <w:rFonts w:ascii="Times New Roman" w:hAnsi="Times New Roman" w:cs="Times New Roman"/>
                <w:sz w:val="24"/>
                <w:szCs w:val="24"/>
                <w:lang w:val="en-US"/>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4</w:t>
            </w:r>
          </w:p>
        </w:tc>
      </w:tr>
      <w:tr w:rsidR="002C2495" w:rsidRPr="00940C5B" w:rsidTr="004E0076">
        <w:trPr>
          <w:trHeight w:val="170"/>
        </w:trPr>
        <w:tc>
          <w:tcPr>
            <w:tcW w:w="9039" w:type="dxa"/>
          </w:tcPr>
          <w:p w:rsidR="002C2495" w:rsidRPr="00F71C16" w:rsidRDefault="002C2495" w:rsidP="004E0076">
            <w:pPr>
              <w:pStyle w:val="af4"/>
              <w:spacing w:after="0" w:line="360" w:lineRule="auto"/>
              <w:ind w:firstLine="0"/>
              <w:jc w:val="both"/>
              <w:rPr>
                <w:rFonts w:ascii="Times New Roman" w:hAnsi="Times New Roman" w:cs="Times New Roman"/>
                <w:color w:val="000000" w:themeColor="text1"/>
                <w:sz w:val="24"/>
                <w:szCs w:val="24"/>
                <w:lang w:val="en-US"/>
              </w:rPr>
            </w:pPr>
            <w:r w:rsidRPr="00F71C16">
              <w:rPr>
                <w:rFonts w:ascii="Times New Roman" w:hAnsi="Times New Roman" w:cs="Times New Roman"/>
                <w:color w:val="000000" w:themeColor="text1"/>
                <w:sz w:val="24"/>
                <w:szCs w:val="24"/>
                <w:lang w:val="en-US"/>
              </w:rPr>
              <w:t xml:space="preserve">  3.2 </w:t>
            </w:r>
            <w:r>
              <w:rPr>
                <w:rFonts w:ascii="Times New Roman" w:hAnsi="Times New Roman" w:cs="Times New Roman"/>
                <w:sz w:val="24"/>
                <w:szCs w:val="24"/>
              </w:rPr>
              <w:t>Т</w:t>
            </w:r>
            <w:r w:rsidRPr="00EC3FBA">
              <w:rPr>
                <w:rFonts w:ascii="Times New Roman" w:hAnsi="Times New Roman" w:cs="Times New Roman"/>
                <w:sz w:val="24"/>
                <w:szCs w:val="24"/>
                <w:lang w:val="en-US"/>
              </w:rPr>
              <w:t>echnologies for accelerated pregnancy detection and diagnosis of diseases of the reproductive system</w:t>
            </w:r>
            <w:r w:rsidRPr="00F71C16">
              <w:rPr>
                <w:rFonts w:ascii="Times New Roman" w:hAnsi="Times New Roman" w:cs="Times New Roman"/>
                <w:sz w:val="24"/>
                <w:szCs w:val="24"/>
                <w:lang w:val="en-US"/>
              </w:rPr>
              <w:t xml:space="preserve"> ………………………………………………………………………….</w:t>
            </w:r>
          </w:p>
        </w:tc>
        <w:tc>
          <w:tcPr>
            <w:tcW w:w="708" w:type="dxa"/>
          </w:tcPr>
          <w:p w:rsidR="002C2495" w:rsidRPr="00F71C16"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p>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r w:rsidR="002C2495" w:rsidRPr="00940C5B" w:rsidTr="004E0076">
        <w:trPr>
          <w:trHeight w:val="170"/>
        </w:trPr>
        <w:tc>
          <w:tcPr>
            <w:tcW w:w="9039" w:type="dxa"/>
          </w:tcPr>
          <w:p w:rsidR="002C2495" w:rsidRPr="00F71C16" w:rsidRDefault="002C2495" w:rsidP="004E0076">
            <w:pPr>
              <w:pStyle w:val="af4"/>
              <w:spacing w:after="0" w:line="360" w:lineRule="auto"/>
              <w:ind w:firstLine="0"/>
              <w:jc w:val="both"/>
              <w:rPr>
                <w:rFonts w:ascii="Times New Roman" w:hAnsi="Times New Roman" w:cs="Times New Roman"/>
                <w:color w:val="000000" w:themeColor="text1"/>
                <w:sz w:val="24"/>
                <w:szCs w:val="24"/>
                <w:lang w:val="en-US"/>
              </w:rPr>
            </w:pPr>
            <w:r w:rsidRPr="00F71C16">
              <w:rPr>
                <w:rFonts w:ascii="Times New Roman" w:hAnsi="Times New Roman" w:cs="Times New Roman"/>
                <w:color w:val="000000" w:themeColor="text1"/>
                <w:sz w:val="24"/>
                <w:szCs w:val="24"/>
                <w:lang w:val="en-US"/>
              </w:rPr>
              <w:t xml:space="preserve">  3.3 </w:t>
            </w:r>
            <w:r>
              <w:rPr>
                <w:rFonts w:ascii="Times New Roman" w:hAnsi="Times New Roman" w:cs="Times New Roman"/>
                <w:sz w:val="24"/>
                <w:szCs w:val="24"/>
                <w:lang w:val="en-US"/>
              </w:rPr>
              <w:t>E</w:t>
            </w:r>
            <w:r w:rsidRPr="00FA58BB">
              <w:rPr>
                <w:rFonts w:ascii="Times New Roman" w:hAnsi="Times New Roman" w:cs="Times New Roman"/>
                <w:sz w:val="24"/>
                <w:szCs w:val="24"/>
                <w:lang w:val="en-US"/>
              </w:rPr>
              <w:t>ffectiveness of the cold method of keeping calves in the dairy period</w:t>
            </w:r>
            <w:r w:rsidRPr="00F71C16">
              <w:rPr>
                <w:rFonts w:ascii="Times New Roman" w:hAnsi="Times New Roman" w:cs="Times New Roman"/>
                <w:sz w:val="24"/>
                <w:szCs w:val="24"/>
                <w:lang w:val="en-US"/>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18</w:t>
            </w:r>
          </w:p>
        </w:tc>
      </w:tr>
      <w:tr w:rsidR="002C2495" w:rsidRPr="00940C5B" w:rsidTr="004E0076">
        <w:trPr>
          <w:trHeight w:val="170"/>
        </w:trPr>
        <w:tc>
          <w:tcPr>
            <w:tcW w:w="9039" w:type="dxa"/>
          </w:tcPr>
          <w:p w:rsidR="002C2495" w:rsidRPr="00F71C16" w:rsidRDefault="002C2495" w:rsidP="004E0076">
            <w:pPr>
              <w:spacing w:after="0" w:line="360" w:lineRule="auto"/>
              <w:jc w:val="both"/>
              <w:rPr>
                <w:rFonts w:ascii="Times New Roman" w:hAnsi="Times New Roman" w:cs="Times New Roman"/>
                <w:sz w:val="24"/>
                <w:szCs w:val="24"/>
                <w:lang w:val="en-US"/>
              </w:rPr>
            </w:pPr>
            <w:r w:rsidRPr="00F71C16">
              <w:rPr>
                <w:rFonts w:ascii="Times New Roman" w:hAnsi="Times New Roman" w:cs="Times New Roman"/>
                <w:color w:val="000000" w:themeColor="text1"/>
                <w:sz w:val="24"/>
                <w:szCs w:val="24"/>
                <w:lang w:val="en-US"/>
              </w:rPr>
              <w:t xml:space="preserve">  3.4 </w:t>
            </w:r>
            <w:r>
              <w:rPr>
                <w:rFonts w:ascii="Times New Roman" w:hAnsi="Times New Roman" w:cs="Times New Roman"/>
                <w:sz w:val="24"/>
                <w:szCs w:val="24"/>
                <w:lang w:val="en-US"/>
              </w:rPr>
              <w:t>E</w:t>
            </w:r>
            <w:r w:rsidRPr="00B928EB">
              <w:rPr>
                <w:rFonts w:ascii="Times New Roman" w:hAnsi="Times New Roman" w:cs="Times New Roman"/>
                <w:sz w:val="24"/>
                <w:szCs w:val="24"/>
                <w:lang w:val="en-US"/>
              </w:rPr>
              <w:t>fficiency of using alternative energy sources on farms</w:t>
            </w:r>
            <w:r w:rsidRPr="00F71C16">
              <w:rPr>
                <w:rFonts w:ascii="Times New Roman" w:hAnsi="Times New Roman" w:cs="Times New Roman"/>
                <w:sz w:val="24"/>
                <w:szCs w:val="24"/>
                <w:lang w:val="en-US"/>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3</w:t>
            </w:r>
          </w:p>
        </w:tc>
      </w:tr>
      <w:tr w:rsidR="002C2495" w:rsidRPr="00940C5B" w:rsidTr="004E0076">
        <w:trPr>
          <w:trHeight w:val="170"/>
        </w:trPr>
        <w:tc>
          <w:tcPr>
            <w:tcW w:w="9039" w:type="dxa"/>
          </w:tcPr>
          <w:p w:rsidR="002C2495" w:rsidRPr="00F71C16" w:rsidRDefault="002C2495" w:rsidP="004E0076">
            <w:pPr>
              <w:spacing w:after="0" w:line="360" w:lineRule="auto"/>
              <w:jc w:val="both"/>
              <w:rPr>
                <w:rFonts w:ascii="Times New Roman" w:hAnsi="Times New Roman" w:cs="Times New Roman"/>
                <w:sz w:val="24"/>
                <w:szCs w:val="24"/>
                <w:lang w:val="en-US"/>
              </w:rPr>
            </w:pPr>
            <w:r w:rsidRPr="00F71C16">
              <w:rPr>
                <w:rFonts w:ascii="Times New Roman" w:hAnsi="Times New Roman" w:cs="Times New Roman"/>
                <w:color w:val="000000" w:themeColor="text1"/>
                <w:sz w:val="24"/>
                <w:szCs w:val="24"/>
                <w:lang w:val="en-US"/>
              </w:rPr>
              <w:t xml:space="preserve">  3.5 </w:t>
            </w:r>
            <w:r>
              <w:rPr>
                <w:rFonts w:ascii="Times New Roman" w:hAnsi="Times New Roman" w:cs="Times New Roman"/>
                <w:sz w:val="24"/>
                <w:szCs w:val="24"/>
                <w:lang w:val="en-US"/>
              </w:rPr>
              <w:t>S</w:t>
            </w:r>
            <w:r w:rsidRPr="00B928EB">
              <w:rPr>
                <w:rFonts w:ascii="Times New Roman" w:hAnsi="Times New Roman" w:cs="Times New Roman"/>
                <w:sz w:val="24"/>
                <w:szCs w:val="24"/>
                <w:lang w:val="en-US"/>
              </w:rPr>
              <w:t>cientific methods for improving arable land: root and surface improvement of grass stands</w:t>
            </w:r>
            <w:r w:rsidRPr="00F71C16">
              <w:rPr>
                <w:rFonts w:ascii="Times New Roman" w:hAnsi="Times New Roman" w:cs="Times New Roman"/>
                <w:sz w:val="24"/>
                <w:szCs w:val="24"/>
                <w:lang w:val="en-US"/>
              </w:rPr>
              <w:t xml:space="preserve"> …………………………………………………………………………………………</w:t>
            </w:r>
          </w:p>
        </w:tc>
        <w:tc>
          <w:tcPr>
            <w:tcW w:w="708" w:type="dxa"/>
          </w:tcPr>
          <w:p w:rsidR="002C2495" w:rsidRPr="00F71C16"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p>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w:t>
            </w:r>
          </w:p>
        </w:tc>
      </w:tr>
      <w:tr w:rsidR="002C2495" w:rsidRPr="00940C5B" w:rsidTr="004E0076">
        <w:trPr>
          <w:trHeight w:val="170"/>
        </w:trPr>
        <w:tc>
          <w:tcPr>
            <w:tcW w:w="9039" w:type="dxa"/>
          </w:tcPr>
          <w:p w:rsidR="002C2495" w:rsidRPr="00F71C16" w:rsidRDefault="002C2495" w:rsidP="004E0076">
            <w:pPr>
              <w:spacing w:after="0" w:line="360" w:lineRule="auto"/>
              <w:jc w:val="both"/>
              <w:rPr>
                <w:rFonts w:ascii="Times New Roman" w:hAnsi="Times New Roman" w:cs="Times New Roman"/>
                <w:sz w:val="24"/>
                <w:szCs w:val="24"/>
                <w:lang w:val="en-US"/>
              </w:rPr>
            </w:pPr>
            <w:r w:rsidRPr="00F71C16">
              <w:rPr>
                <w:rFonts w:ascii="Times New Roman" w:hAnsi="Times New Roman" w:cs="Times New Roman"/>
                <w:sz w:val="24"/>
                <w:szCs w:val="24"/>
                <w:lang w:val="en-US"/>
              </w:rPr>
              <w:t xml:space="preserve">  3.6 </w:t>
            </w:r>
            <w:r w:rsidRPr="008C0281">
              <w:rPr>
                <w:rFonts w:ascii="Times New Roman" w:hAnsi="Times New Roman" w:cs="Times New Roman"/>
                <w:sz w:val="24"/>
                <w:szCs w:val="24"/>
                <w:lang w:val="en-US"/>
              </w:rPr>
              <w:t>Development of effective methods of veterinary treatment of animals and their weighing</w:t>
            </w:r>
            <w:r w:rsidRPr="00F71C16">
              <w:rPr>
                <w:rFonts w:ascii="Times New Roman" w:hAnsi="Times New Roman" w:cs="Times New Roman"/>
                <w:sz w:val="24"/>
                <w:szCs w:val="24"/>
                <w:lang w:val="en-US"/>
              </w:rPr>
              <w:t xml:space="preserve"> ……………………………………………………………………………………...</w:t>
            </w:r>
          </w:p>
        </w:tc>
        <w:tc>
          <w:tcPr>
            <w:tcW w:w="708" w:type="dxa"/>
          </w:tcPr>
          <w:p w:rsidR="002C2495" w:rsidRPr="00F71C16" w:rsidRDefault="002C2495" w:rsidP="004E0076">
            <w:pPr>
              <w:pStyle w:val="af4"/>
              <w:spacing w:after="0" w:line="360" w:lineRule="auto"/>
              <w:ind w:firstLine="0"/>
              <w:jc w:val="center"/>
              <w:rPr>
                <w:rFonts w:ascii="Times New Roman" w:hAnsi="Times New Roman" w:cs="Times New Roman"/>
                <w:color w:val="FF0000"/>
                <w:sz w:val="24"/>
                <w:szCs w:val="24"/>
                <w:lang w:val="en-US"/>
              </w:rPr>
            </w:pPr>
          </w:p>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27</w:t>
            </w:r>
          </w:p>
        </w:tc>
      </w:tr>
      <w:tr w:rsidR="002C2495" w:rsidRPr="00940C5B" w:rsidTr="004E0076">
        <w:trPr>
          <w:trHeight w:val="170"/>
        </w:trPr>
        <w:tc>
          <w:tcPr>
            <w:tcW w:w="9039" w:type="dxa"/>
          </w:tcPr>
          <w:p w:rsidR="002C2495" w:rsidRPr="00A37147" w:rsidRDefault="002C2495" w:rsidP="004E0076">
            <w:pPr>
              <w:spacing w:after="0" w:line="360" w:lineRule="auto"/>
              <w:jc w:val="both"/>
              <w:rPr>
                <w:rFonts w:ascii="Times New Roman" w:hAnsi="Times New Roman" w:cs="Times New Roman"/>
                <w:color w:val="000000" w:themeColor="text1"/>
                <w:sz w:val="24"/>
                <w:szCs w:val="24"/>
                <w:lang w:val="en-US"/>
              </w:rPr>
            </w:pPr>
            <w:r w:rsidRPr="00A37147">
              <w:rPr>
                <w:rFonts w:ascii="Times New Roman" w:hAnsi="Times New Roman" w:cs="Times New Roman"/>
                <w:color w:val="000000" w:themeColor="text1"/>
                <w:sz w:val="24"/>
                <w:szCs w:val="24"/>
                <w:lang w:val="en-US"/>
              </w:rPr>
              <w:t xml:space="preserve">  3.7 </w:t>
            </w:r>
            <w:r w:rsidRPr="008C0281">
              <w:rPr>
                <w:rFonts w:ascii="Times New Roman" w:hAnsi="Times New Roman" w:cs="Times New Roman"/>
                <w:sz w:val="24"/>
                <w:szCs w:val="24"/>
                <w:lang w:val="en-US"/>
              </w:rPr>
              <w:t>Study of the influence of indoor microclimate on the reproductive capacity of cows</w:t>
            </w:r>
            <w:r w:rsidRPr="00A37147">
              <w:rPr>
                <w:rFonts w:ascii="Times New Roman" w:hAnsi="Times New Roman" w:cs="Times New Roman"/>
                <w:sz w:val="24"/>
                <w:szCs w:val="24"/>
                <w:lang w:val="en-US"/>
              </w:rPr>
              <w:t xml:space="preserve"> …</w:t>
            </w:r>
          </w:p>
        </w:tc>
        <w:tc>
          <w:tcPr>
            <w:tcW w:w="708" w:type="dxa"/>
          </w:tcPr>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30</w:t>
            </w:r>
          </w:p>
        </w:tc>
      </w:tr>
      <w:tr w:rsidR="002C2495" w:rsidRPr="00940C5B" w:rsidTr="004E0076">
        <w:trPr>
          <w:trHeight w:val="170"/>
        </w:trPr>
        <w:tc>
          <w:tcPr>
            <w:tcW w:w="9039" w:type="dxa"/>
          </w:tcPr>
          <w:p w:rsidR="002C2495" w:rsidRPr="00A37147" w:rsidRDefault="002C2495" w:rsidP="004E0076">
            <w:pPr>
              <w:spacing w:after="0" w:line="360" w:lineRule="auto"/>
              <w:jc w:val="both"/>
              <w:rPr>
                <w:rFonts w:ascii="Times New Roman" w:hAnsi="Times New Roman" w:cs="Times New Roman"/>
                <w:sz w:val="24"/>
                <w:szCs w:val="24"/>
                <w:lang w:val="en-US"/>
              </w:rPr>
            </w:pPr>
            <w:r w:rsidRPr="00A37147">
              <w:rPr>
                <w:rFonts w:ascii="Times New Roman" w:hAnsi="Times New Roman" w:cs="Times New Roman"/>
                <w:color w:val="000000" w:themeColor="text1"/>
                <w:sz w:val="24"/>
                <w:szCs w:val="24"/>
                <w:lang w:val="en-US"/>
              </w:rPr>
              <w:t xml:space="preserve">  3.8 </w:t>
            </w:r>
            <w:r>
              <w:rPr>
                <w:rFonts w:ascii="Times New Roman" w:hAnsi="Times New Roman" w:cs="Times New Roman"/>
                <w:sz w:val="24"/>
                <w:szCs w:val="24"/>
                <w:lang w:val="en-US"/>
              </w:rPr>
              <w:t>I</w:t>
            </w:r>
            <w:r w:rsidRPr="008C0281">
              <w:rPr>
                <w:rFonts w:ascii="Times New Roman" w:hAnsi="Times New Roman" w:cs="Times New Roman"/>
                <w:sz w:val="24"/>
                <w:szCs w:val="24"/>
                <w:lang w:val="en-US"/>
              </w:rPr>
              <w:t>ntroduction of effective manure removal systems on the farm, assessment of the economic efficiency of manure Processing</w:t>
            </w:r>
            <w:r w:rsidRPr="00A37147">
              <w:rPr>
                <w:rFonts w:ascii="Times New Roman" w:hAnsi="Times New Roman" w:cs="Times New Roman"/>
                <w:sz w:val="24"/>
                <w:szCs w:val="24"/>
                <w:lang w:val="en-US"/>
              </w:rPr>
              <w:t xml:space="preserve"> ………………………………………………….</w:t>
            </w:r>
          </w:p>
        </w:tc>
        <w:tc>
          <w:tcPr>
            <w:tcW w:w="708" w:type="dxa"/>
          </w:tcPr>
          <w:p w:rsidR="002C2495" w:rsidRPr="00A37147"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p>
          <w:p w:rsidR="002C2495" w:rsidRPr="00D9222C"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35</w:t>
            </w:r>
          </w:p>
        </w:tc>
      </w:tr>
      <w:tr w:rsidR="002C2495" w:rsidRPr="00940C5B" w:rsidTr="004E0076">
        <w:trPr>
          <w:trHeight w:val="170"/>
        </w:trPr>
        <w:tc>
          <w:tcPr>
            <w:tcW w:w="9039" w:type="dxa"/>
          </w:tcPr>
          <w:p w:rsidR="002C2495" w:rsidRPr="00A37147" w:rsidRDefault="002C2495" w:rsidP="004E0076">
            <w:pPr>
              <w:spacing w:after="0" w:line="360" w:lineRule="auto"/>
              <w:jc w:val="both"/>
              <w:rPr>
                <w:rFonts w:ascii="Times New Roman" w:hAnsi="Times New Roman" w:cs="Times New Roman"/>
                <w:sz w:val="24"/>
                <w:szCs w:val="24"/>
                <w:lang w:val="en-US"/>
              </w:rPr>
            </w:pPr>
            <w:r w:rsidRPr="00A37147">
              <w:rPr>
                <w:rFonts w:ascii="Times New Roman" w:hAnsi="Times New Roman" w:cs="Times New Roman"/>
                <w:color w:val="000000" w:themeColor="text1"/>
                <w:sz w:val="24"/>
                <w:szCs w:val="24"/>
                <w:lang w:val="en-US"/>
              </w:rPr>
              <w:t xml:space="preserve">  3.9 </w:t>
            </w:r>
            <w:r w:rsidRPr="00662D56">
              <w:rPr>
                <w:rFonts w:ascii="Times New Roman" w:hAnsi="Times New Roman" w:cs="Times New Roman"/>
                <w:sz w:val="24"/>
                <w:szCs w:val="24"/>
                <w:lang w:val="en-US"/>
              </w:rPr>
              <w:t>Effectiveness of the effect of intensive feeding with the use of drugs and feed additives on the growth of live weight of young animals</w:t>
            </w:r>
          </w:p>
        </w:tc>
        <w:tc>
          <w:tcPr>
            <w:tcW w:w="708" w:type="dxa"/>
          </w:tcPr>
          <w:p w:rsidR="002C2495" w:rsidRPr="00A37147"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p>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39</w:t>
            </w:r>
          </w:p>
        </w:tc>
      </w:tr>
      <w:tr w:rsidR="002C2495" w:rsidRPr="00940C5B" w:rsidTr="004E0076">
        <w:trPr>
          <w:trHeight w:val="170"/>
        </w:trPr>
        <w:tc>
          <w:tcPr>
            <w:tcW w:w="9039" w:type="dxa"/>
          </w:tcPr>
          <w:p w:rsidR="002C2495" w:rsidRPr="00A37147" w:rsidRDefault="002C2495" w:rsidP="004E0076">
            <w:pPr>
              <w:spacing w:after="0" w:line="360" w:lineRule="auto"/>
              <w:jc w:val="both"/>
              <w:rPr>
                <w:rFonts w:ascii="Times New Roman" w:hAnsi="Times New Roman" w:cs="Times New Roman"/>
                <w:color w:val="000000" w:themeColor="text1"/>
                <w:sz w:val="24"/>
                <w:szCs w:val="24"/>
                <w:lang w:val="en-US"/>
              </w:rPr>
            </w:pPr>
            <w:r w:rsidRPr="00A37147">
              <w:rPr>
                <w:rFonts w:ascii="Times New Roman" w:hAnsi="Times New Roman" w:cs="Times New Roman"/>
                <w:color w:val="000000" w:themeColor="text1"/>
                <w:sz w:val="24"/>
                <w:szCs w:val="24"/>
                <w:lang w:val="en-US"/>
              </w:rPr>
              <w:t xml:space="preserve">  3.10 </w:t>
            </w:r>
            <w:r>
              <w:rPr>
                <w:rFonts w:ascii="Times New Roman" w:hAnsi="Times New Roman" w:cs="Times New Roman"/>
                <w:sz w:val="24"/>
                <w:szCs w:val="24"/>
              </w:rPr>
              <w:t>Е</w:t>
            </w:r>
            <w:r>
              <w:rPr>
                <w:rFonts w:ascii="Times New Roman" w:hAnsi="Times New Roman" w:cs="Times New Roman"/>
                <w:sz w:val="24"/>
                <w:szCs w:val="24"/>
                <w:lang w:val="en-US"/>
              </w:rPr>
              <w:t xml:space="preserve">fficiency of using the </w:t>
            </w:r>
            <w:r w:rsidRPr="00662D56">
              <w:rPr>
                <w:rFonts w:ascii="Times New Roman" w:hAnsi="Times New Roman" w:cs="Times New Roman"/>
                <w:sz w:val="24"/>
                <w:szCs w:val="24"/>
                <w:lang w:val="en-US"/>
              </w:rPr>
              <w:t>«</w:t>
            </w:r>
            <w:r>
              <w:rPr>
                <w:rFonts w:ascii="Times New Roman" w:hAnsi="Times New Roman" w:cs="Times New Roman"/>
                <w:sz w:val="24"/>
                <w:szCs w:val="24"/>
                <w:lang w:val="en-US"/>
              </w:rPr>
              <w:t>herd Management</w:t>
            </w:r>
            <w:r w:rsidRPr="00662D56">
              <w:rPr>
                <w:rFonts w:ascii="Times New Roman" w:hAnsi="Times New Roman" w:cs="Times New Roman"/>
                <w:sz w:val="24"/>
                <w:szCs w:val="24"/>
                <w:lang w:val="en-US"/>
              </w:rPr>
              <w:t>» system in production»</w:t>
            </w:r>
            <w:r w:rsidRPr="00A37147">
              <w:rPr>
                <w:rFonts w:ascii="Times New Roman" w:hAnsi="Times New Roman" w:cs="Times New Roman"/>
                <w:sz w:val="24"/>
                <w:szCs w:val="24"/>
                <w:lang w:val="en-US"/>
              </w:rPr>
              <w:t xml:space="preserve"> …………………</w:t>
            </w:r>
          </w:p>
        </w:tc>
        <w:tc>
          <w:tcPr>
            <w:tcW w:w="708" w:type="dxa"/>
          </w:tcPr>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42</w:t>
            </w:r>
          </w:p>
        </w:tc>
      </w:tr>
      <w:tr w:rsidR="002C2495" w:rsidRPr="00940C5B" w:rsidTr="004E0076">
        <w:trPr>
          <w:trHeight w:val="170"/>
        </w:trPr>
        <w:tc>
          <w:tcPr>
            <w:tcW w:w="9039" w:type="dxa"/>
          </w:tcPr>
          <w:p w:rsidR="002C2495" w:rsidRPr="00653090" w:rsidRDefault="002C2495" w:rsidP="004E0076">
            <w:pPr>
              <w:spacing w:after="0" w:line="360" w:lineRule="auto"/>
              <w:jc w:val="both"/>
              <w:rPr>
                <w:rFonts w:ascii="Times New Roman" w:hAnsi="Times New Roman" w:cs="Times New Roman"/>
                <w:color w:val="000000" w:themeColor="text1"/>
                <w:sz w:val="24"/>
                <w:szCs w:val="24"/>
                <w:lang w:val="en-US"/>
              </w:rPr>
            </w:pPr>
            <w:r w:rsidRPr="00653090">
              <w:rPr>
                <w:rFonts w:ascii="Times New Roman" w:hAnsi="Times New Roman" w:cs="Times New Roman"/>
                <w:color w:val="000000" w:themeColor="text1"/>
                <w:sz w:val="24"/>
                <w:szCs w:val="24"/>
                <w:lang w:val="en-US"/>
              </w:rPr>
              <w:t xml:space="preserve">  3.11 </w:t>
            </w:r>
            <w:r>
              <w:rPr>
                <w:rFonts w:ascii="Times New Roman" w:hAnsi="Times New Roman" w:cs="Times New Roman"/>
                <w:sz w:val="24"/>
                <w:szCs w:val="24"/>
                <w:lang w:val="en-US"/>
              </w:rPr>
              <w:t>E</w:t>
            </w:r>
            <w:r w:rsidRPr="003A576C">
              <w:rPr>
                <w:rFonts w:ascii="Times New Roman" w:hAnsi="Times New Roman" w:cs="Times New Roman"/>
                <w:sz w:val="24"/>
                <w:szCs w:val="24"/>
                <w:lang w:val="en-US"/>
              </w:rPr>
              <w:t>valuation of the economic efficiency of using new equipment and technologies</w:t>
            </w:r>
            <w:r w:rsidRPr="00653090">
              <w:rPr>
                <w:rFonts w:ascii="Times New Roman" w:hAnsi="Times New Roman" w:cs="Times New Roman"/>
                <w:sz w:val="24"/>
                <w:szCs w:val="24"/>
                <w:lang w:val="en-US"/>
              </w:rPr>
              <w:t xml:space="preserve"> …...</w:t>
            </w:r>
          </w:p>
        </w:tc>
        <w:tc>
          <w:tcPr>
            <w:tcW w:w="708" w:type="dxa"/>
          </w:tcPr>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46</w:t>
            </w:r>
          </w:p>
        </w:tc>
      </w:tr>
      <w:tr w:rsidR="002C2495" w:rsidRPr="00940C5B" w:rsidTr="004E0076">
        <w:trPr>
          <w:trHeight w:val="170"/>
        </w:trPr>
        <w:tc>
          <w:tcPr>
            <w:tcW w:w="9039" w:type="dxa"/>
          </w:tcPr>
          <w:p w:rsidR="002C2495" w:rsidRPr="00653090" w:rsidRDefault="002C2495" w:rsidP="004E0076">
            <w:pPr>
              <w:spacing w:after="0" w:line="360" w:lineRule="auto"/>
              <w:jc w:val="both"/>
              <w:rPr>
                <w:rFonts w:ascii="Times New Roman" w:eastAsia="Times New Roman" w:hAnsi="Times New Roman" w:cs="Times New Roman"/>
                <w:color w:val="000000" w:themeColor="text1"/>
                <w:sz w:val="24"/>
                <w:szCs w:val="24"/>
                <w:lang w:val="en-US"/>
              </w:rPr>
            </w:pPr>
            <w:r w:rsidRPr="00653090">
              <w:rPr>
                <w:rFonts w:ascii="Times New Roman" w:hAnsi="Times New Roman" w:cs="Times New Roman"/>
                <w:color w:val="FF0000"/>
                <w:sz w:val="24"/>
                <w:szCs w:val="24"/>
                <w:lang w:val="en-US"/>
              </w:rPr>
              <w:t xml:space="preserve">  </w:t>
            </w:r>
            <w:r w:rsidRPr="00653090">
              <w:rPr>
                <w:rFonts w:ascii="Times New Roman" w:hAnsi="Times New Roman" w:cs="Times New Roman"/>
                <w:color w:val="000000" w:themeColor="text1"/>
                <w:sz w:val="24"/>
                <w:szCs w:val="24"/>
                <w:lang w:val="en-US"/>
              </w:rPr>
              <w:t xml:space="preserve">3.12 </w:t>
            </w:r>
            <w:r>
              <w:rPr>
                <w:rFonts w:ascii="Times New Roman" w:hAnsi="Times New Roman" w:cs="Times New Roman"/>
                <w:sz w:val="24"/>
                <w:szCs w:val="24"/>
                <w:lang w:val="en-US"/>
              </w:rPr>
              <w:t>V</w:t>
            </w:r>
            <w:r w:rsidRPr="003A576C">
              <w:rPr>
                <w:rFonts w:ascii="Times New Roman" w:hAnsi="Times New Roman" w:cs="Times New Roman"/>
                <w:sz w:val="24"/>
                <w:szCs w:val="24"/>
                <w:lang w:val="en-US"/>
              </w:rPr>
              <w:t>accination plan. Effects of vaccines and medicines on animals</w:t>
            </w:r>
            <w:r w:rsidRPr="00653090">
              <w:rPr>
                <w:rFonts w:ascii="Times New Roman" w:hAnsi="Times New Roman" w:cs="Times New Roman"/>
                <w:sz w:val="24"/>
                <w:szCs w:val="24"/>
                <w:lang w:val="en-US"/>
              </w:rPr>
              <w:t xml:space="preserve"> …………………….</w:t>
            </w:r>
          </w:p>
        </w:tc>
        <w:tc>
          <w:tcPr>
            <w:tcW w:w="708" w:type="dxa"/>
          </w:tcPr>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49</w:t>
            </w:r>
          </w:p>
        </w:tc>
      </w:tr>
      <w:tr w:rsidR="002C2495" w:rsidRPr="00940C5B" w:rsidTr="004E0076">
        <w:trPr>
          <w:trHeight w:val="170"/>
        </w:trPr>
        <w:tc>
          <w:tcPr>
            <w:tcW w:w="9039" w:type="dxa"/>
          </w:tcPr>
          <w:p w:rsidR="002C2495" w:rsidRPr="00653090" w:rsidRDefault="002C2495" w:rsidP="004E0076">
            <w:pPr>
              <w:spacing w:after="0" w:line="360" w:lineRule="auto"/>
              <w:rPr>
                <w:rFonts w:ascii="Times New Roman" w:eastAsia="Calibri" w:hAnsi="Times New Roman" w:cs="Times New Roman"/>
                <w:color w:val="000000" w:themeColor="text1"/>
                <w:sz w:val="24"/>
                <w:szCs w:val="24"/>
                <w:lang w:val="en-US"/>
              </w:rPr>
            </w:pPr>
            <w:r w:rsidRPr="00653090">
              <w:rPr>
                <w:rFonts w:ascii="Times New Roman" w:eastAsia="Calibri" w:hAnsi="Times New Roman" w:cs="Times New Roman"/>
                <w:color w:val="000000" w:themeColor="text1"/>
                <w:sz w:val="24"/>
                <w:szCs w:val="24"/>
                <w:lang w:val="en-US"/>
              </w:rPr>
              <w:t xml:space="preserve">  3.13 </w:t>
            </w:r>
            <w:r>
              <w:rPr>
                <w:rFonts w:ascii="Times New Roman" w:hAnsi="Times New Roman" w:cs="Times New Roman"/>
                <w:sz w:val="24"/>
                <w:szCs w:val="24"/>
                <w:lang w:val="en-US"/>
              </w:rPr>
              <w:t>F</w:t>
            </w:r>
            <w:r w:rsidRPr="00000A8F">
              <w:rPr>
                <w:rFonts w:ascii="Times New Roman" w:hAnsi="Times New Roman" w:cs="Times New Roman"/>
                <w:sz w:val="24"/>
                <w:szCs w:val="24"/>
                <w:lang w:val="en-US"/>
              </w:rPr>
              <w:t>eeding cows. Tablet technology for the feeding</w:t>
            </w:r>
            <w:r w:rsidRPr="00653090">
              <w:rPr>
                <w:rFonts w:ascii="Times New Roman" w:hAnsi="Times New Roman" w:cs="Times New Roman"/>
                <w:sz w:val="24"/>
                <w:szCs w:val="24"/>
                <w:lang w:val="en-US"/>
              </w:rPr>
              <w:t xml:space="preserve"> ……………………………………..</w:t>
            </w:r>
          </w:p>
        </w:tc>
        <w:tc>
          <w:tcPr>
            <w:tcW w:w="708" w:type="dxa"/>
          </w:tcPr>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52</w:t>
            </w:r>
          </w:p>
        </w:tc>
      </w:tr>
      <w:tr w:rsidR="002C2495" w:rsidRPr="00940C5B" w:rsidTr="004E0076">
        <w:trPr>
          <w:trHeight w:val="170"/>
        </w:trPr>
        <w:tc>
          <w:tcPr>
            <w:tcW w:w="9039" w:type="dxa"/>
          </w:tcPr>
          <w:p w:rsidR="002C2495" w:rsidRPr="002B2C3A" w:rsidRDefault="002C2495" w:rsidP="004E0076">
            <w:pPr>
              <w:spacing w:after="0" w:line="360" w:lineRule="auto"/>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Generalization and evaluation of research results</w:t>
            </w:r>
            <w:r w:rsidRPr="00653090">
              <w:rPr>
                <w:rFonts w:ascii="Times New Roman" w:hAnsi="Times New Roman" w:cs="Times New Roman"/>
                <w:sz w:val="24"/>
                <w:szCs w:val="24"/>
                <w:lang w:val="en-US"/>
              </w:rPr>
              <w:t xml:space="preserve"> …………………………………………...</w:t>
            </w:r>
          </w:p>
        </w:tc>
        <w:tc>
          <w:tcPr>
            <w:tcW w:w="708" w:type="dxa"/>
          </w:tcPr>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59</w:t>
            </w:r>
          </w:p>
        </w:tc>
      </w:tr>
      <w:tr w:rsidR="002C2495" w:rsidRPr="00940C5B" w:rsidTr="004E0076">
        <w:trPr>
          <w:trHeight w:val="170"/>
        </w:trPr>
        <w:tc>
          <w:tcPr>
            <w:tcW w:w="9039" w:type="dxa"/>
          </w:tcPr>
          <w:p w:rsidR="002C2495" w:rsidRPr="00653090" w:rsidRDefault="002C2495" w:rsidP="004E0076">
            <w:pPr>
              <w:spacing w:after="0" w:line="360" w:lineRule="auto"/>
              <w:rPr>
                <w:rFonts w:ascii="Times New Roman" w:hAnsi="Times New Roman" w:cs="Times New Roman"/>
                <w:sz w:val="24"/>
                <w:szCs w:val="24"/>
              </w:rPr>
            </w:pPr>
            <w:r w:rsidRPr="00000A8F">
              <w:rPr>
                <w:rFonts w:ascii="Times New Roman" w:hAnsi="Times New Roman" w:cs="Times New Roman"/>
                <w:sz w:val="24"/>
                <w:szCs w:val="24"/>
                <w:lang w:val="en-US"/>
              </w:rPr>
              <w:t>CONCLUSION</w:t>
            </w:r>
            <w:r>
              <w:rPr>
                <w:rFonts w:ascii="Times New Roman" w:hAnsi="Times New Roman" w:cs="Times New Roman"/>
                <w:sz w:val="24"/>
                <w:szCs w:val="24"/>
              </w:rPr>
              <w:t xml:space="preserve"> ………………………………………………………………………………</w:t>
            </w:r>
          </w:p>
        </w:tc>
        <w:tc>
          <w:tcPr>
            <w:tcW w:w="708" w:type="dxa"/>
          </w:tcPr>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60</w:t>
            </w:r>
          </w:p>
        </w:tc>
      </w:tr>
      <w:tr w:rsidR="002C2495" w:rsidRPr="00940C5B" w:rsidTr="004E0076">
        <w:trPr>
          <w:trHeight w:val="170"/>
        </w:trPr>
        <w:tc>
          <w:tcPr>
            <w:tcW w:w="9039" w:type="dxa"/>
          </w:tcPr>
          <w:p w:rsidR="002C2495" w:rsidRPr="00653090" w:rsidRDefault="002C2495" w:rsidP="004E0076">
            <w:pPr>
              <w:spacing w:after="0" w:line="360" w:lineRule="auto"/>
              <w:rPr>
                <w:rFonts w:ascii="Times New Roman" w:hAnsi="Times New Roman" w:cs="Times New Roman"/>
                <w:sz w:val="24"/>
                <w:szCs w:val="24"/>
              </w:rPr>
            </w:pPr>
            <w:r w:rsidRPr="00D55F00">
              <w:rPr>
                <w:rFonts w:ascii="Times New Roman" w:hAnsi="Times New Roman" w:cs="Times New Roman"/>
                <w:sz w:val="24"/>
                <w:szCs w:val="24"/>
                <w:lang w:val="en-US"/>
              </w:rPr>
              <w:t>LIST OF SOURCES USED</w:t>
            </w:r>
            <w:r>
              <w:rPr>
                <w:rFonts w:ascii="Times New Roman" w:hAnsi="Times New Roman" w:cs="Times New Roman"/>
                <w:sz w:val="24"/>
                <w:szCs w:val="24"/>
              </w:rPr>
              <w:t xml:space="preserve"> ………………………………………………………………….</w:t>
            </w:r>
          </w:p>
        </w:tc>
        <w:tc>
          <w:tcPr>
            <w:tcW w:w="708" w:type="dxa"/>
          </w:tcPr>
          <w:p w:rsidR="002C2495" w:rsidRPr="00DC7CD2" w:rsidRDefault="002C2495" w:rsidP="004E0076">
            <w:pPr>
              <w:pStyle w:val="af4"/>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62</w:t>
            </w:r>
          </w:p>
        </w:tc>
      </w:tr>
      <w:tr w:rsidR="002C2495" w:rsidRPr="00940C5B" w:rsidTr="004E0076">
        <w:trPr>
          <w:trHeight w:val="170"/>
        </w:trPr>
        <w:tc>
          <w:tcPr>
            <w:tcW w:w="9039" w:type="dxa"/>
          </w:tcPr>
          <w:p w:rsidR="002C2495" w:rsidRPr="002B2C3A" w:rsidRDefault="002C2495" w:rsidP="004E0076">
            <w:pPr>
              <w:spacing w:after="0"/>
              <w:rPr>
                <w:rFonts w:ascii="Times New Roman" w:hAnsi="Times New Roman" w:cs="Times New Roman"/>
                <w:b/>
                <w:caps/>
                <w:sz w:val="24"/>
                <w:szCs w:val="24"/>
                <w:lang w:val="en-US"/>
              </w:rPr>
            </w:pPr>
            <w:r w:rsidRPr="002B2C3A">
              <w:rPr>
                <w:rFonts w:ascii="Times New Roman" w:hAnsi="Times New Roman" w:cs="Times New Roman"/>
                <w:caps/>
                <w:sz w:val="24"/>
                <w:szCs w:val="24"/>
                <w:lang w:val="en-US"/>
              </w:rPr>
              <w:t>Application A</w:t>
            </w:r>
            <w:r w:rsidRPr="002B2C3A">
              <w:rPr>
                <w:rFonts w:ascii="Times New Roman" w:hAnsi="Times New Roman" w:cs="Times New Roman"/>
                <w:color w:val="000000" w:themeColor="text1"/>
                <w:sz w:val="24"/>
                <w:szCs w:val="24"/>
                <w:lang w:val="en-US"/>
              </w:rPr>
              <w:t xml:space="preserve"> - </w:t>
            </w:r>
            <w:r w:rsidRPr="008060CC">
              <w:rPr>
                <w:rFonts w:ascii="Times New Roman" w:hAnsi="Times New Roman" w:cs="Times New Roman"/>
                <w:sz w:val="24"/>
                <w:szCs w:val="24"/>
                <w:lang w:val="en-US"/>
              </w:rPr>
              <w:t>Patent Research Report</w:t>
            </w:r>
            <w:r w:rsidRPr="002B2C3A">
              <w:rPr>
                <w:rFonts w:ascii="Times New Roman" w:hAnsi="Times New Roman" w:cs="Times New Roman"/>
                <w:sz w:val="24"/>
                <w:szCs w:val="24"/>
                <w:lang w:val="en-US"/>
              </w:rPr>
              <w:t xml:space="preserve"> </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r w:rsidRPr="002B2C3A">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66</w:t>
            </w:r>
          </w:p>
        </w:tc>
      </w:tr>
      <w:tr w:rsidR="002C2495" w:rsidRPr="00940C5B" w:rsidTr="004E0076">
        <w:trPr>
          <w:trHeight w:val="170"/>
        </w:trPr>
        <w:tc>
          <w:tcPr>
            <w:tcW w:w="9039" w:type="dxa"/>
          </w:tcPr>
          <w:p w:rsidR="002C2495" w:rsidRPr="002B2C3A" w:rsidRDefault="002C2495" w:rsidP="004E0076">
            <w:pPr>
              <w:pStyle w:val="a4"/>
              <w:spacing w:line="360" w:lineRule="auto"/>
              <w:rPr>
                <w:rFonts w:ascii="Times New Roman" w:hAnsi="Times New Roman"/>
                <w:sz w:val="24"/>
                <w:szCs w:val="24"/>
                <w:lang w:val="en-US"/>
              </w:rPr>
            </w:pPr>
            <w:r w:rsidRPr="002B2C3A">
              <w:rPr>
                <w:rFonts w:ascii="Times New Roman" w:hAnsi="Times New Roman"/>
                <w:caps/>
                <w:sz w:val="24"/>
                <w:szCs w:val="24"/>
                <w:lang w:val="en-US"/>
              </w:rPr>
              <w:t>Application</w:t>
            </w:r>
            <w:r w:rsidRPr="002B2C3A">
              <w:rPr>
                <w:rFonts w:ascii="Times New Roman" w:hAnsi="Times New Roman"/>
                <w:color w:val="000000" w:themeColor="text1"/>
                <w:sz w:val="24"/>
                <w:szCs w:val="24"/>
                <w:lang w:val="en-US"/>
              </w:rPr>
              <w:t xml:space="preserve"> </w:t>
            </w:r>
            <w:r>
              <w:rPr>
                <w:rFonts w:ascii="Times New Roman" w:hAnsi="Times New Roman"/>
                <w:color w:val="000000" w:themeColor="text1"/>
                <w:sz w:val="24"/>
                <w:szCs w:val="24"/>
                <w:lang w:val="en-US"/>
              </w:rPr>
              <w:t>B</w:t>
            </w:r>
            <w:r w:rsidRPr="002B2C3A">
              <w:rPr>
                <w:rFonts w:ascii="Times New Roman" w:hAnsi="Times New Roman"/>
                <w:color w:val="000000" w:themeColor="text1"/>
                <w:sz w:val="24"/>
                <w:szCs w:val="24"/>
                <w:lang w:val="en-US"/>
              </w:rPr>
              <w:t xml:space="preserve"> - </w:t>
            </w:r>
            <w:r w:rsidRPr="00772435">
              <w:rPr>
                <w:rFonts w:ascii="Times New Roman" w:hAnsi="Times New Roman"/>
                <w:sz w:val="24"/>
                <w:szCs w:val="24"/>
                <w:lang w:val="en-US"/>
              </w:rPr>
              <w:t>Calendar plan for 2018-2020</w:t>
            </w:r>
            <w:r w:rsidRPr="002B2C3A">
              <w:rPr>
                <w:rFonts w:ascii="Times New Roman" w:hAnsi="Times New Roman"/>
                <w:sz w:val="24"/>
                <w:szCs w:val="24"/>
                <w:lang w:val="en-US"/>
              </w:rPr>
              <w:t xml:space="preserve"> </w:t>
            </w:r>
            <w:r w:rsidRPr="002B2C3A">
              <w:rPr>
                <w:rFonts w:ascii="Times New Roman" w:hAnsi="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78</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C</w:t>
            </w:r>
            <w:r w:rsidRPr="002B2C3A">
              <w:rPr>
                <w:rFonts w:ascii="Times New Roman" w:hAnsi="Times New Roman" w:cs="Times New Roman"/>
                <w:color w:val="000000" w:themeColor="text1"/>
                <w:sz w:val="24"/>
                <w:szCs w:val="24"/>
                <w:lang w:val="en-US"/>
              </w:rPr>
              <w:t xml:space="preserve"> - </w:t>
            </w:r>
            <w:r w:rsidRPr="00772435">
              <w:rPr>
                <w:rFonts w:ascii="Times New Roman" w:hAnsi="Times New Roman" w:cs="Times New Roman"/>
                <w:sz w:val="24"/>
                <w:szCs w:val="24"/>
                <w:lang w:val="en-US"/>
              </w:rPr>
              <w:t>Tables for the report</w:t>
            </w:r>
            <w:r w:rsidRPr="002B2C3A">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83</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D</w:t>
            </w:r>
            <w:r w:rsidRPr="002B2C3A">
              <w:rPr>
                <w:rFonts w:ascii="Times New Roman" w:hAnsi="Times New Roman" w:cs="Times New Roman"/>
                <w:color w:val="000000" w:themeColor="text1"/>
                <w:sz w:val="24"/>
                <w:szCs w:val="24"/>
                <w:lang w:val="en-US"/>
              </w:rPr>
              <w:t xml:space="preserve"> -  </w:t>
            </w:r>
            <w:r w:rsidRPr="00B840E4">
              <w:rPr>
                <w:rFonts w:ascii="Times New Roman" w:hAnsi="Times New Roman" w:cs="Times New Roman"/>
                <w:sz w:val="24"/>
                <w:szCs w:val="24"/>
                <w:lang w:val="en-US"/>
              </w:rPr>
              <w:t>Drawings to the report</w:t>
            </w:r>
            <w:r>
              <w:rPr>
                <w:rFonts w:ascii="Times New Roman" w:hAnsi="Times New Roman" w:cs="Times New Roman"/>
                <w:sz w:val="24"/>
                <w:szCs w:val="24"/>
                <w:lang w:val="en-US"/>
              </w:rPr>
              <w:t xml:space="preserve"> </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89</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E</w:t>
            </w:r>
            <w:r w:rsidRPr="002B2C3A">
              <w:rPr>
                <w:rFonts w:ascii="Times New Roman" w:hAnsi="Times New Roman" w:cs="Times New Roman"/>
                <w:color w:val="000000" w:themeColor="text1"/>
                <w:sz w:val="24"/>
                <w:szCs w:val="24"/>
                <w:lang w:val="en-US"/>
              </w:rPr>
              <w:t xml:space="preserve"> - </w:t>
            </w:r>
            <w:r w:rsidRPr="005729B4">
              <w:rPr>
                <w:rFonts w:ascii="Times New Roman" w:hAnsi="Times New Roman" w:cs="Times New Roman"/>
                <w:sz w:val="24"/>
                <w:szCs w:val="24"/>
                <w:lang w:val="en-US"/>
              </w:rPr>
              <w:t>Information on purchasing equipment within the project</w:t>
            </w:r>
            <w:r>
              <w:rPr>
                <w:rFonts w:ascii="Times New Roman" w:hAnsi="Times New Roman" w:cs="Times New Roman"/>
                <w:sz w:val="24"/>
                <w:szCs w:val="24"/>
                <w:lang w:val="en-US"/>
              </w:rPr>
              <w:t xml:space="preserve"> ……………..</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106</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F</w:t>
            </w:r>
            <w:r w:rsidRPr="002B2C3A">
              <w:rPr>
                <w:rFonts w:ascii="Times New Roman" w:hAnsi="Times New Roman" w:cs="Times New Roman"/>
                <w:color w:val="000000" w:themeColor="text1"/>
                <w:sz w:val="24"/>
                <w:szCs w:val="24"/>
                <w:lang w:val="en-US"/>
              </w:rPr>
              <w:t xml:space="preserve"> - </w:t>
            </w:r>
            <w:r w:rsidRPr="00772435">
              <w:rPr>
                <w:rFonts w:ascii="Times New Roman" w:hAnsi="Times New Roman" w:cs="Times New Roman"/>
                <w:sz w:val="24"/>
                <w:szCs w:val="24"/>
                <w:lang w:val="en-US"/>
              </w:rPr>
              <w:t>The acts of implementation</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107</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G</w:t>
            </w:r>
            <w:r w:rsidRPr="002B2C3A">
              <w:rPr>
                <w:rFonts w:ascii="Times New Roman" w:hAnsi="Times New Roman" w:cs="Times New Roman"/>
                <w:color w:val="000000" w:themeColor="text1"/>
                <w:sz w:val="24"/>
                <w:szCs w:val="24"/>
                <w:lang w:val="en-US"/>
              </w:rPr>
              <w:t xml:space="preserve"> – </w:t>
            </w:r>
            <w:r w:rsidRPr="005729B4">
              <w:rPr>
                <w:rFonts w:ascii="Times New Roman" w:hAnsi="Times New Roman" w:cs="Times New Roman"/>
                <w:sz w:val="24"/>
                <w:szCs w:val="24"/>
                <w:lang w:val="en-US"/>
              </w:rPr>
              <w:t>List of published works</w:t>
            </w:r>
            <w:r>
              <w:rPr>
                <w:rFonts w:ascii="Times New Roman" w:hAnsi="Times New Roman" w:cs="Times New Roman"/>
                <w:sz w:val="24"/>
                <w:szCs w:val="24"/>
                <w:lang w:val="en-US"/>
              </w:rPr>
              <w:t xml:space="preserve"> </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109</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color w:val="000000"/>
                <w:sz w:val="24"/>
                <w:szCs w:val="24"/>
                <w:lang w:val="en-US"/>
              </w:rPr>
            </w:pPr>
            <w:r w:rsidRPr="002B2C3A">
              <w:rPr>
                <w:rFonts w:ascii="Times New Roman" w:hAnsi="Times New Roman" w:cs="Times New Roman"/>
                <w:caps/>
                <w:sz w:val="24"/>
                <w:szCs w:val="24"/>
                <w:lang w:val="en-US"/>
              </w:rPr>
              <w:lastRenderedPageBreak/>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H</w:t>
            </w:r>
            <w:r w:rsidRPr="002B2C3A">
              <w:rPr>
                <w:rFonts w:ascii="Times New Roman" w:hAnsi="Times New Roman" w:cs="Times New Roman"/>
                <w:color w:val="000000" w:themeColor="text1"/>
                <w:sz w:val="24"/>
                <w:szCs w:val="24"/>
                <w:lang w:val="en-US"/>
              </w:rPr>
              <w:t xml:space="preserve"> - </w:t>
            </w:r>
            <w:r w:rsidRPr="00A21E5F">
              <w:rPr>
                <w:rFonts w:ascii="Times New Roman" w:hAnsi="Times New Roman" w:cs="Times New Roman"/>
                <w:color w:val="000000"/>
                <w:sz w:val="24"/>
                <w:szCs w:val="24"/>
                <w:lang w:val="en-US"/>
              </w:rPr>
              <w:t>Prints of published works</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110</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J</w:t>
            </w:r>
            <w:r w:rsidRPr="002B2C3A">
              <w:rPr>
                <w:rFonts w:ascii="Times New Roman" w:hAnsi="Times New Roman" w:cs="Times New Roman"/>
                <w:color w:val="000000" w:themeColor="text1"/>
                <w:sz w:val="24"/>
                <w:szCs w:val="24"/>
                <w:lang w:val="en-US"/>
              </w:rPr>
              <w:t xml:space="preserve"> – </w:t>
            </w:r>
            <w:r w:rsidRPr="00E04B69">
              <w:rPr>
                <w:rFonts w:ascii="Times New Roman" w:hAnsi="Times New Roman" w:cs="Times New Roman"/>
                <w:color w:val="000000"/>
                <w:sz w:val="24"/>
                <w:szCs w:val="24"/>
                <w:lang w:val="en-US"/>
              </w:rPr>
              <w:t xml:space="preserve">Report on seminars </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112</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color w:val="000000"/>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K</w:t>
            </w:r>
            <w:r w:rsidRPr="002B2C3A">
              <w:rPr>
                <w:rFonts w:ascii="Times New Roman" w:hAnsi="Times New Roman" w:cs="Times New Roman"/>
                <w:color w:val="000000" w:themeColor="text1"/>
                <w:sz w:val="24"/>
                <w:szCs w:val="24"/>
                <w:lang w:val="en-US"/>
              </w:rPr>
              <w:t xml:space="preserve"> – </w:t>
            </w:r>
            <w:r w:rsidRPr="001A1929">
              <w:rPr>
                <w:rFonts w:ascii="Times New Roman" w:hAnsi="Times New Roman" w:cs="Times New Roman"/>
                <w:color w:val="000000"/>
                <w:sz w:val="24"/>
                <w:szCs w:val="24"/>
                <w:lang w:val="en-US"/>
              </w:rPr>
              <w:t>Information about a foreign expert</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114</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color w:val="000000"/>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L</w:t>
            </w:r>
            <w:r w:rsidRPr="002B2C3A">
              <w:rPr>
                <w:rFonts w:ascii="Times New Roman" w:hAnsi="Times New Roman" w:cs="Times New Roman"/>
                <w:color w:val="000000" w:themeColor="text1"/>
                <w:sz w:val="24"/>
                <w:szCs w:val="24"/>
                <w:lang w:val="en-US"/>
              </w:rPr>
              <w:t xml:space="preserve"> – </w:t>
            </w:r>
            <w:r w:rsidRPr="00553579">
              <w:rPr>
                <w:rFonts w:ascii="Times New Roman" w:hAnsi="Times New Roman" w:cs="Times New Roman"/>
                <w:color w:val="000000"/>
                <w:sz w:val="24"/>
                <w:szCs w:val="24"/>
                <w:lang w:val="en-US"/>
              </w:rPr>
              <w:t>Extract from the minutes of the Academic Council</w:t>
            </w:r>
            <w:r w:rsidRPr="002B2C3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169</w:t>
            </w:r>
          </w:p>
        </w:tc>
      </w:tr>
      <w:tr w:rsidR="002C2495" w:rsidRPr="00940C5B" w:rsidTr="004E0076">
        <w:trPr>
          <w:trHeight w:val="170"/>
        </w:trPr>
        <w:tc>
          <w:tcPr>
            <w:tcW w:w="9039" w:type="dxa"/>
          </w:tcPr>
          <w:p w:rsidR="002C2495" w:rsidRPr="002B2C3A" w:rsidRDefault="002C2495" w:rsidP="004E0076">
            <w:pPr>
              <w:spacing w:after="0" w:line="360" w:lineRule="auto"/>
              <w:rPr>
                <w:rFonts w:ascii="Times New Roman" w:hAnsi="Times New Roman" w:cs="Times New Roman"/>
                <w:color w:val="000000"/>
                <w:sz w:val="24"/>
                <w:szCs w:val="24"/>
                <w:lang w:val="en-US"/>
              </w:rPr>
            </w:pPr>
            <w:r w:rsidRPr="002B2C3A">
              <w:rPr>
                <w:rFonts w:ascii="Times New Roman" w:hAnsi="Times New Roman" w:cs="Times New Roman"/>
                <w:caps/>
                <w:sz w:val="24"/>
                <w:szCs w:val="24"/>
                <w:lang w:val="en-US"/>
              </w:rPr>
              <w:t>Application</w:t>
            </w:r>
            <w:r w:rsidRPr="002B2C3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M</w:t>
            </w:r>
            <w:r w:rsidRPr="0043430D">
              <w:rPr>
                <w:rFonts w:ascii="Times New Roman" w:hAnsi="Times New Roman" w:cs="Times New Roman"/>
                <w:color w:val="000000" w:themeColor="text1"/>
                <w:sz w:val="24"/>
                <w:szCs w:val="24"/>
              </w:rPr>
              <w:t xml:space="preserve"> - </w:t>
            </w:r>
            <w:r w:rsidRPr="00122079">
              <w:rPr>
                <w:rFonts w:ascii="Times New Roman" w:hAnsi="Times New Roman" w:cs="Times New Roman"/>
                <w:color w:val="000000"/>
                <w:sz w:val="24"/>
                <w:szCs w:val="24"/>
                <w:lang w:val="en-US"/>
              </w:rPr>
              <w:t>Reviews</w:t>
            </w:r>
            <w:r w:rsidRPr="0043430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en-US"/>
              </w:rPr>
              <w:t>………….</w:t>
            </w:r>
          </w:p>
        </w:tc>
        <w:tc>
          <w:tcPr>
            <w:tcW w:w="708" w:type="dxa"/>
          </w:tcPr>
          <w:p w:rsidR="002C2495" w:rsidRPr="002B2C3A" w:rsidRDefault="002C2495" w:rsidP="004E0076">
            <w:pPr>
              <w:pStyle w:val="af4"/>
              <w:spacing w:after="0" w:line="360" w:lineRule="auto"/>
              <w:ind w:firstLine="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175</w:t>
            </w:r>
          </w:p>
        </w:tc>
      </w:tr>
    </w:tbl>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rPr>
      </w:pPr>
    </w:p>
    <w:p w:rsidR="00F0437F" w:rsidRDefault="00F0437F" w:rsidP="003E3D3A">
      <w:pPr>
        <w:spacing w:after="0" w:line="360" w:lineRule="auto"/>
        <w:ind w:firstLine="709"/>
        <w:rPr>
          <w:rFonts w:ascii="Times New Roman" w:hAnsi="Times New Roman" w:cs="Times New Roman"/>
          <w:sz w:val="24"/>
          <w:szCs w:val="24"/>
        </w:rPr>
      </w:pPr>
    </w:p>
    <w:p w:rsidR="00F0437F" w:rsidRDefault="00F0437F" w:rsidP="003E3D3A">
      <w:pPr>
        <w:spacing w:after="0" w:line="360" w:lineRule="auto"/>
        <w:ind w:firstLine="709"/>
        <w:rPr>
          <w:rFonts w:ascii="Times New Roman" w:hAnsi="Times New Roman" w:cs="Times New Roman"/>
          <w:sz w:val="24"/>
          <w:szCs w:val="24"/>
        </w:rPr>
      </w:pPr>
    </w:p>
    <w:p w:rsidR="00F0437F" w:rsidRDefault="00F0437F" w:rsidP="003E3D3A">
      <w:pPr>
        <w:spacing w:after="0" w:line="360" w:lineRule="auto"/>
        <w:ind w:firstLine="709"/>
        <w:rPr>
          <w:rFonts w:ascii="Times New Roman" w:hAnsi="Times New Roman" w:cs="Times New Roman"/>
          <w:sz w:val="24"/>
          <w:szCs w:val="24"/>
        </w:rPr>
      </w:pPr>
    </w:p>
    <w:p w:rsidR="00F0437F" w:rsidRDefault="00F0437F" w:rsidP="003E3D3A">
      <w:pPr>
        <w:spacing w:after="0" w:line="360" w:lineRule="auto"/>
        <w:ind w:firstLine="709"/>
        <w:rPr>
          <w:rFonts w:ascii="Times New Roman" w:hAnsi="Times New Roman" w:cs="Times New Roman"/>
          <w:sz w:val="24"/>
          <w:szCs w:val="24"/>
          <w:lang w:val="en-US"/>
        </w:rPr>
      </w:pPr>
    </w:p>
    <w:p w:rsidR="002C2495" w:rsidRDefault="002C2495" w:rsidP="003E3D3A">
      <w:pPr>
        <w:spacing w:after="0" w:line="360" w:lineRule="auto"/>
        <w:ind w:firstLine="709"/>
        <w:rPr>
          <w:rFonts w:ascii="Times New Roman" w:hAnsi="Times New Roman" w:cs="Times New Roman"/>
          <w:sz w:val="24"/>
          <w:szCs w:val="24"/>
          <w:lang w:val="en-US"/>
        </w:rPr>
      </w:pPr>
    </w:p>
    <w:p w:rsidR="002C2495" w:rsidRDefault="002C2495" w:rsidP="003E3D3A">
      <w:pPr>
        <w:spacing w:after="0" w:line="360" w:lineRule="auto"/>
        <w:ind w:firstLine="709"/>
        <w:rPr>
          <w:rFonts w:ascii="Times New Roman" w:hAnsi="Times New Roman" w:cs="Times New Roman"/>
          <w:sz w:val="24"/>
          <w:szCs w:val="24"/>
          <w:lang w:val="en-US"/>
        </w:rPr>
      </w:pPr>
    </w:p>
    <w:p w:rsidR="002C2495" w:rsidRDefault="002C2495" w:rsidP="003E3D3A">
      <w:pPr>
        <w:spacing w:after="0" w:line="360" w:lineRule="auto"/>
        <w:ind w:firstLine="709"/>
        <w:rPr>
          <w:rFonts w:ascii="Times New Roman" w:hAnsi="Times New Roman" w:cs="Times New Roman"/>
          <w:sz w:val="24"/>
          <w:szCs w:val="24"/>
          <w:lang w:val="en-US"/>
        </w:rPr>
      </w:pPr>
    </w:p>
    <w:p w:rsidR="002C2495" w:rsidRDefault="002C2495" w:rsidP="003E3D3A">
      <w:pPr>
        <w:spacing w:after="0" w:line="360" w:lineRule="auto"/>
        <w:ind w:firstLine="709"/>
        <w:rPr>
          <w:rFonts w:ascii="Times New Roman" w:hAnsi="Times New Roman" w:cs="Times New Roman"/>
          <w:sz w:val="24"/>
          <w:szCs w:val="24"/>
          <w:lang w:val="en-US"/>
        </w:rPr>
      </w:pPr>
    </w:p>
    <w:p w:rsidR="002C2495" w:rsidRPr="002C2495" w:rsidRDefault="002C2495" w:rsidP="003E3D3A">
      <w:pPr>
        <w:spacing w:after="0" w:line="360" w:lineRule="auto"/>
        <w:ind w:firstLine="709"/>
        <w:rPr>
          <w:rFonts w:ascii="Times New Roman" w:hAnsi="Times New Roman" w:cs="Times New Roman"/>
          <w:sz w:val="24"/>
          <w:szCs w:val="24"/>
          <w:lang w:val="en-US"/>
        </w:rPr>
      </w:pPr>
    </w:p>
    <w:p w:rsidR="00F0437F" w:rsidRPr="00F0437F" w:rsidRDefault="00F0437F" w:rsidP="003E3D3A">
      <w:pPr>
        <w:spacing w:after="0" w:line="360" w:lineRule="auto"/>
        <w:ind w:firstLine="709"/>
        <w:rPr>
          <w:rFonts w:ascii="Times New Roman" w:hAnsi="Times New Roman" w:cs="Times New Roman"/>
          <w:sz w:val="24"/>
          <w:szCs w:val="24"/>
        </w:rPr>
      </w:pPr>
    </w:p>
    <w:p w:rsidR="003E3D3A" w:rsidRDefault="003E3D3A" w:rsidP="003E3D3A">
      <w:pPr>
        <w:spacing w:after="0" w:line="360" w:lineRule="auto"/>
        <w:ind w:firstLine="709"/>
        <w:rPr>
          <w:rFonts w:ascii="Times New Roman" w:hAnsi="Times New Roman" w:cs="Times New Roman"/>
          <w:sz w:val="24"/>
          <w:szCs w:val="24"/>
          <w:lang w:val="en-US"/>
        </w:rPr>
      </w:pPr>
    </w:p>
    <w:p w:rsidR="003E3D3A" w:rsidRPr="00553579" w:rsidRDefault="003E3D3A" w:rsidP="003E3D3A">
      <w:pPr>
        <w:spacing w:after="0" w:line="360" w:lineRule="auto"/>
        <w:ind w:firstLine="709"/>
        <w:jc w:val="center"/>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TERMS AND DEFINITIONS</w:t>
      </w:r>
    </w:p>
    <w:p w:rsidR="003E3D3A" w:rsidRPr="003E3D3A" w:rsidRDefault="003E3D3A" w:rsidP="003E3D3A">
      <w:pPr>
        <w:spacing w:after="0" w:line="360" w:lineRule="auto"/>
        <w:ind w:firstLine="709"/>
        <w:jc w:val="center"/>
        <w:rPr>
          <w:rFonts w:ascii="Times New Roman" w:hAnsi="Times New Roman" w:cs="Times New Roman"/>
          <w:sz w:val="24"/>
          <w:szCs w:val="24"/>
          <w:lang w:val="en-US"/>
        </w:rPr>
      </w:pPr>
    </w:p>
    <w:p w:rsidR="003E3D3A" w:rsidRDefault="003E3D3A" w:rsidP="003E3D3A">
      <w:pPr>
        <w:spacing w:after="0" w:line="360" w:lineRule="auto"/>
        <w:ind w:firstLine="709"/>
        <w:rPr>
          <w:rFonts w:ascii="Times New Roman" w:hAnsi="Times New Roman" w:cs="Times New Roman"/>
          <w:sz w:val="24"/>
          <w:szCs w:val="24"/>
          <w:lang w:val="en-US"/>
        </w:rPr>
      </w:pPr>
      <w:r w:rsidRPr="003E3D3A">
        <w:rPr>
          <w:rFonts w:ascii="Times New Roman" w:hAnsi="Times New Roman" w:cs="Times New Roman"/>
          <w:sz w:val="24"/>
          <w:szCs w:val="24"/>
          <w:lang w:val="en-US"/>
        </w:rPr>
        <w:t>The following terms and definitions are used in this research report:</w:t>
      </w:r>
    </w:p>
    <w:tbl>
      <w:tblPr>
        <w:tblW w:w="0" w:type="auto"/>
        <w:tblLook w:val="04A0"/>
      </w:tblPr>
      <w:tblGrid>
        <w:gridCol w:w="2596"/>
        <w:gridCol w:w="6974"/>
      </w:tblGrid>
      <w:tr w:rsidR="003E3D3A" w:rsidRPr="00B803F7" w:rsidTr="00F0437F">
        <w:tc>
          <w:tcPr>
            <w:tcW w:w="2621" w:type="dxa"/>
          </w:tcPr>
          <w:p w:rsidR="003E3D3A" w:rsidRPr="004C6A8F" w:rsidRDefault="003E3D3A" w:rsidP="00F0437F">
            <w:pPr>
              <w:spacing w:after="0" w:line="360" w:lineRule="auto"/>
              <w:jc w:val="both"/>
              <w:rPr>
                <w:rFonts w:ascii="Times New Roman" w:hAnsi="Times New Roman" w:cs="Times New Roman"/>
                <w:sz w:val="24"/>
                <w:szCs w:val="24"/>
              </w:rPr>
            </w:pPr>
            <w:r w:rsidRPr="003E3D3A">
              <w:rPr>
                <w:rFonts w:ascii="Times New Roman" w:hAnsi="Times New Roman" w:cs="Times New Roman"/>
                <w:sz w:val="24"/>
                <w:szCs w:val="24"/>
              </w:rPr>
              <w:t>ANIMALS</w:t>
            </w:r>
            <w:r>
              <w:rPr>
                <w:rFonts w:ascii="Times New Roman" w:hAnsi="Times New Roman" w:cs="Times New Roman"/>
                <w:sz w:val="24"/>
                <w:szCs w:val="24"/>
              </w:rPr>
              <w:t xml:space="preserve"> </w:t>
            </w:r>
          </w:p>
        </w:tc>
        <w:tc>
          <w:tcPr>
            <w:tcW w:w="7233" w:type="dxa"/>
          </w:tcPr>
          <w:p w:rsidR="003E3D3A" w:rsidRPr="003E3D3A" w:rsidRDefault="003E3D3A" w:rsidP="00F0437F">
            <w:pPr>
              <w:spacing w:after="0" w:line="360" w:lineRule="auto"/>
              <w:jc w:val="both"/>
              <w:rPr>
                <w:rFonts w:ascii="Times New Roman" w:hAnsi="Times New Roman" w:cs="Times New Roman"/>
                <w:sz w:val="24"/>
                <w:szCs w:val="24"/>
                <w:lang w:val="en-US"/>
              </w:rPr>
            </w:pPr>
            <w:r w:rsidRPr="003E3D3A">
              <w:rPr>
                <w:rFonts w:ascii="Times New Roman" w:hAnsi="Times New Roman" w:cs="Times New Roman"/>
                <w:sz w:val="24"/>
                <w:szCs w:val="24"/>
                <w:lang w:val="en-US"/>
              </w:rPr>
              <w:t>animals used, or that can be used, to produce animal products</w:t>
            </w:r>
          </w:p>
        </w:tc>
      </w:tr>
      <w:tr w:rsidR="003E3D3A" w:rsidRPr="00B803F7" w:rsidTr="00F0437F">
        <w:tc>
          <w:tcPr>
            <w:tcW w:w="2621" w:type="dxa"/>
          </w:tcPr>
          <w:p w:rsidR="003E3D3A" w:rsidRPr="004C6A8F" w:rsidRDefault="003E3D3A" w:rsidP="00F0437F">
            <w:pPr>
              <w:spacing w:after="0" w:line="360" w:lineRule="auto"/>
              <w:jc w:val="both"/>
              <w:rPr>
                <w:rFonts w:ascii="Times New Roman" w:hAnsi="Times New Roman" w:cs="Times New Roman"/>
                <w:sz w:val="24"/>
                <w:szCs w:val="24"/>
              </w:rPr>
            </w:pPr>
            <w:r w:rsidRPr="003E3D3A">
              <w:rPr>
                <w:rFonts w:ascii="Times New Roman" w:hAnsi="Times New Roman" w:cs="Times New Roman"/>
                <w:sz w:val="24"/>
                <w:szCs w:val="24"/>
              </w:rPr>
              <w:t>REPRODUCTION</w:t>
            </w:r>
          </w:p>
        </w:tc>
        <w:tc>
          <w:tcPr>
            <w:tcW w:w="7233" w:type="dxa"/>
          </w:tcPr>
          <w:p w:rsidR="003E3D3A" w:rsidRPr="003E3D3A" w:rsidRDefault="003E3D3A" w:rsidP="00F0437F">
            <w:pPr>
              <w:spacing w:after="0" w:line="360" w:lineRule="auto"/>
              <w:jc w:val="both"/>
              <w:rPr>
                <w:rFonts w:ascii="Times New Roman" w:hAnsi="Times New Roman" w:cs="Times New Roman"/>
                <w:sz w:val="24"/>
                <w:szCs w:val="24"/>
                <w:lang w:val="en-US"/>
              </w:rPr>
            </w:pPr>
            <w:r w:rsidRPr="003E3D3A">
              <w:rPr>
                <w:rFonts w:ascii="Times New Roman" w:hAnsi="Times New Roman" w:cs="Times New Roman"/>
                <w:color w:val="333333"/>
                <w:sz w:val="24"/>
                <w:szCs w:val="24"/>
                <w:shd w:val="clear" w:color="auto" w:fill="FFFFFF"/>
                <w:lang w:val="en-US"/>
              </w:rPr>
              <w:t>permanent renewal of livestock for the purpose of agricultural production based on a number of zootechnical measures</w:t>
            </w:r>
          </w:p>
        </w:tc>
      </w:tr>
      <w:tr w:rsidR="003E3D3A" w:rsidRPr="00B803F7" w:rsidTr="00F0437F">
        <w:tc>
          <w:tcPr>
            <w:tcW w:w="2621" w:type="dxa"/>
          </w:tcPr>
          <w:p w:rsidR="003E3D3A" w:rsidRPr="004C6A8F" w:rsidRDefault="003E3D3A" w:rsidP="00F0437F">
            <w:pPr>
              <w:spacing w:after="0" w:line="360" w:lineRule="auto"/>
              <w:jc w:val="both"/>
              <w:rPr>
                <w:rFonts w:ascii="Times New Roman" w:hAnsi="Times New Roman" w:cs="Times New Roman"/>
                <w:sz w:val="24"/>
                <w:szCs w:val="24"/>
              </w:rPr>
            </w:pPr>
            <w:r w:rsidRPr="003E3D3A">
              <w:rPr>
                <w:rFonts w:ascii="Times New Roman" w:hAnsi="Times New Roman" w:cs="Times New Roman"/>
                <w:sz w:val="24"/>
                <w:szCs w:val="24"/>
              </w:rPr>
              <w:t>FEED ADDITIVE</w:t>
            </w:r>
          </w:p>
        </w:tc>
        <w:tc>
          <w:tcPr>
            <w:tcW w:w="7233" w:type="dxa"/>
          </w:tcPr>
          <w:p w:rsidR="003E3D3A" w:rsidRPr="003E3D3A" w:rsidRDefault="003E3D3A" w:rsidP="00F0437F">
            <w:pPr>
              <w:spacing w:after="0" w:line="360" w:lineRule="auto"/>
              <w:jc w:val="both"/>
              <w:rPr>
                <w:rFonts w:ascii="Times New Roman" w:hAnsi="Times New Roman" w:cs="Times New Roman"/>
                <w:sz w:val="24"/>
                <w:szCs w:val="24"/>
                <w:lang w:val="en-US"/>
              </w:rPr>
            </w:pPr>
            <w:r w:rsidRPr="003E3D3A">
              <w:rPr>
                <w:rFonts w:ascii="Times New Roman" w:hAnsi="Times New Roman" w:cs="Times New Roman"/>
                <w:sz w:val="24"/>
                <w:szCs w:val="24"/>
                <w:lang w:val="en-US"/>
              </w:rPr>
              <w:t>substances of organic, mineral and (or) synthetic origin used as sources of missing nutrients and minerals and vitamins in the diet of animals</w:t>
            </w:r>
          </w:p>
        </w:tc>
      </w:tr>
      <w:tr w:rsidR="003E3D3A" w:rsidRPr="004C6A8F" w:rsidTr="00F0437F">
        <w:tc>
          <w:tcPr>
            <w:tcW w:w="2621" w:type="dxa"/>
          </w:tcPr>
          <w:p w:rsidR="003E3D3A" w:rsidRPr="004C6A8F" w:rsidRDefault="003E3D3A" w:rsidP="00F0437F">
            <w:pPr>
              <w:spacing w:after="0" w:line="360" w:lineRule="auto"/>
              <w:jc w:val="both"/>
              <w:rPr>
                <w:rFonts w:ascii="Times New Roman" w:hAnsi="Times New Roman" w:cs="Times New Roman"/>
                <w:sz w:val="24"/>
                <w:szCs w:val="24"/>
              </w:rPr>
            </w:pPr>
            <w:r w:rsidRPr="003E3D3A">
              <w:rPr>
                <w:rFonts w:ascii="Times New Roman" w:hAnsi="Times New Roman" w:cs="Times New Roman"/>
                <w:sz w:val="24"/>
                <w:szCs w:val="24"/>
                <w:lang w:val="en-US"/>
              </w:rPr>
              <w:t>GROWTH</w:t>
            </w:r>
          </w:p>
        </w:tc>
        <w:tc>
          <w:tcPr>
            <w:tcW w:w="7233" w:type="dxa"/>
          </w:tcPr>
          <w:p w:rsidR="003E3D3A" w:rsidRPr="004C6A8F" w:rsidRDefault="003E3D3A" w:rsidP="00F0437F">
            <w:pPr>
              <w:spacing w:after="0" w:line="360" w:lineRule="auto"/>
              <w:jc w:val="both"/>
              <w:rPr>
                <w:rFonts w:ascii="Times New Roman" w:hAnsi="Times New Roman" w:cs="Times New Roman"/>
                <w:sz w:val="24"/>
                <w:szCs w:val="24"/>
              </w:rPr>
            </w:pPr>
            <w:r w:rsidRPr="003E3D3A">
              <w:rPr>
                <w:rFonts w:ascii="Times New Roman" w:hAnsi="Times New Roman" w:cs="Times New Roman"/>
                <w:sz w:val="24"/>
                <w:szCs w:val="24"/>
                <w:lang w:val="en-US"/>
              </w:rPr>
              <w:t>accumulation of body weight</w:t>
            </w:r>
          </w:p>
        </w:tc>
      </w:tr>
      <w:tr w:rsidR="003E3D3A" w:rsidRPr="00B803F7" w:rsidTr="00F0437F">
        <w:tc>
          <w:tcPr>
            <w:tcW w:w="2621" w:type="dxa"/>
          </w:tcPr>
          <w:p w:rsidR="003E3D3A" w:rsidRPr="004C6A8F" w:rsidRDefault="003E3D3A" w:rsidP="00F0437F">
            <w:pPr>
              <w:spacing w:after="0" w:line="360" w:lineRule="auto"/>
              <w:jc w:val="both"/>
              <w:rPr>
                <w:rFonts w:ascii="Times New Roman" w:hAnsi="Times New Roman" w:cs="Times New Roman"/>
                <w:sz w:val="24"/>
                <w:szCs w:val="24"/>
              </w:rPr>
            </w:pPr>
            <w:r w:rsidRPr="003E3D3A">
              <w:rPr>
                <w:rFonts w:ascii="Times New Roman" w:hAnsi="Times New Roman" w:cs="Times New Roman"/>
                <w:sz w:val="24"/>
                <w:szCs w:val="24"/>
                <w:lang w:val="en-US"/>
              </w:rPr>
              <w:t>DEVELOPMENT</w:t>
            </w:r>
          </w:p>
        </w:tc>
        <w:tc>
          <w:tcPr>
            <w:tcW w:w="7233" w:type="dxa"/>
          </w:tcPr>
          <w:p w:rsidR="003E3D3A" w:rsidRPr="003E3D3A" w:rsidRDefault="003E3D3A" w:rsidP="00F0437F">
            <w:pPr>
              <w:spacing w:after="0" w:line="360" w:lineRule="auto"/>
              <w:jc w:val="both"/>
              <w:rPr>
                <w:rFonts w:ascii="Times New Roman" w:hAnsi="Times New Roman" w:cs="Times New Roman"/>
                <w:sz w:val="24"/>
                <w:szCs w:val="24"/>
                <w:lang w:val="en-US"/>
              </w:rPr>
            </w:pPr>
            <w:r w:rsidRPr="003E3D3A">
              <w:rPr>
                <w:rFonts w:ascii="Times New Roman" w:hAnsi="Times New Roman" w:cs="Times New Roman"/>
                <w:sz w:val="24"/>
                <w:szCs w:val="24"/>
                <w:lang w:val="en-US"/>
              </w:rPr>
              <w:t>is the quality of changes that occur in the body, which is reflected visually and on changes in the exterior</w:t>
            </w:r>
          </w:p>
        </w:tc>
      </w:tr>
      <w:tr w:rsidR="003E3D3A" w:rsidRPr="00B803F7" w:rsidTr="00F0437F">
        <w:tc>
          <w:tcPr>
            <w:tcW w:w="2621" w:type="dxa"/>
          </w:tcPr>
          <w:p w:rsidR="003E3D3A" w:rsidRPr="004C6A8F" w:rsidRDefault="003E3D3A" w:rsidP="00F0437F">
            <w:pPr>
              <w:spacing w:after="0" w:line="360" w:lineRule="auto"/>
              <w:jc w:val="both"/>
              <w:rPr>
                <w:rFonts w:ascii="Times New Roman" w:hAnsi="Times New Roman" w:cs="Times New Roman"/>
                <w:sz w:val="24"/>
                <w:szCs w:val="24"/>
              </w:rPr>
            </w:pPr>
            <w:r w:rsidRPr="003E3D3A">
              <w:rPr>
                <w:rFonts w:ascii="Times New Roman" w:hAnsi="Times New Roman" w:cs="Times New Roman"/>
                <w:sz w:val="24"/>
                <w:szCs w:val="24"/>
                <w:lang w:val="en-US"/>
              </w:rPr>
              <w:t>MICROCLIMATE</w:t>
            </w:r>
          </w:p>
        </w:tc>
        <w:tc>
          <w:tcPr>
            <w:tcW w:w="7233" w:type="dxa"/>
          </w:tcPr>
          <w:p w:rsidR="003E3D3A" w:rsidRPr="003E3D3A" w:rsidRDefault="003E3D3A" w:rsidP="00F0437F">
            <w:pPr>
              <w:spacing w:after="0" w:line="360" w:lineRule="auto"/>
              <w:jc w:val="both"/>
              <w:rPr>
                <w:rFonts w:ascii="Times New Roman" w:hAnsi="Times New Roman" w:cs="Times New Roman"/>
                <w:sz w:val="24"/>
                <w:szCs w:val="24"/>
                <w:lang w:val="en-US"/>
              </w:rPr>
            </w:pPr>
            <w:r w:rsidRPr="003E3D3A">
              <w:rPr>
                <w:rFonts w:ascii="Times New Roman" w:hAnsi="Times New Roman" w:cs="Times New Roman"/>
                <w:sz w:val="24"/>
                <w:szCs w:val="24"/>
                <w:lang w:val="en-US"/>
              </w:rPr>
              <w:t>the state of the internal environment of the room, which has both a positive and negative impact on the animal, is characterized by indicators of temperature, mobility and humidity</w:t>
            </w:r>
          </w:p>
        </w:tc>
      </w:tr>
      <w:tr w:rsidR="003E3D3A" w:rsidRPr="00B803F7" w:rsidTr="00F0437F">
        <w:tc>
          <w:tcPr>
            <w:tcW w:w="2621" w:type="dxa"/>
          </w:tcPr>
          <w:p w:rsidR="003E3D3A" w:rsidRPr="00864195" w:rsidRDefault="003E3D3A" w:rsidP="00F0437F">
            <w:pPr>
              <w:spacing w:after="0" w:line="360" w:lineRule="auto"/>
              <w:jc w:val="both"/>
              <w:rPr>
                <w:rFonts w:ascii="Times New Roman" w:eastAsia="Times New Roman" w:hAnsi="Times New Roman" w:cs="Times New Roman"/>
                <w:sz w:val="24"/>
                <w:szCs w:val="24"/>
              </w:rPr>
            </w:pPr>
            <w:r w:rsidRPr="003E3D3A">
              <w:rPr>
                <w:rFonts w:ascii="Times New Roman" w:hAnsi="Times New Roman" w:cs="Times New Roman"/>
                <w:sz w:val="24"/>
                <w:szCs w:val="24"/>
                <w:lang w:val="en-US"/>
              </w:rPr>
              <w:t xml:space="preserve">ECONOMIC </w:t>
            </w:r>
            <w:r>
              <w:rPr>
                <w:rFonts w:ascii="Times New Roman" w:hAnsi="Times New Roman" w:cs="Times New Roman"/>
                <w:sz w:val="24"/>
                <w:szCs w:val="24"/>
                <w:lang w:val="en-US"/>
              </w:rPr>
              <w:t>EFFICIENCY</w:t>
            </w:r>
          </w:p>
        </w:tc>
        <w:tc>
          <w:tcPr>
            <w:tcW w:w="7233" w:type="dxa"/>
          </w:tcPr>
          <w:p w:rsidR="003E3D3A" w:rsidRPr="003E3D3A" w:rsidRDefault="003E3D3A" w:rsidP="003E3D3A">
            <w:pPr>
              <w:spacing w:after="0" w:line="360" w:lineRule="auto"/>
              <w:rPr>
                <w:rFonts w:ascii="Times New Roman" w:hAnsi="Times New Roman" w:cs="Times New Roman"/>
                <w:sz w:val="24"/>
                <w:szCs w:val="24"/>
                <w:lang w:val="en-US"/>
              </w:rPr>
            </w:pPr>
            <w:r w:rsidRPr="003E3D3A">
              <w:rPr>
                <w:rFonts w:ascii="Times New Roman" w:hAnsi="Times New Roman" w:cs="Times New Roman"/>
                <w:sz w:val="24"/>
                <w:szCs w:val="24"/>
                <w:lang w:val="en-US"/>
              </w:rPr>
              <w:t>the ratio between the result of activity and the total current production costs</w:t>
            </w:r>
          </w:p>
        </w:tc>
      </w:tr>
      <w:tr w:rsidR="003E3D3A" w:rsidRPr="00B803F7" w:rsidTr="00F0437F">
        <w:tc>
          <w:tcPr>
            <w:tcW w:w="2621" w:type="dxa"/>
          </w:tcPr>
          <w:p w:rsidR="003E3D3A" w:rsidRPr="00A36040" w:rsidRDefault="003E3D3A" w:rsidP="00F0437F">
            <w:pPr>
              <w:spacing w:after="0" w:line="360" w:lineRule="auto"/>
              <w:jc w:val="both"/>
              <w:rPr>
                <w:rFonts w:ascii="Times New Roman" w:eastAsia="Times New Roman" w:hAnsi="Times New Roman" w:cs="Times New Roman"/>
                <w:sz w:val="24"/>
                <w:szCs w:val="24"/>
              </w:rPr>
            </w:pPr>
            <w:r w:rsidRPr="003E3D3A">
              <w:rPr>
                <w:rFonts w:ascii="Times New Roman" w:hAnsi="Times New Roman" w:cs="Times New Roman"/>
                <w:sz w:val="24"/>
                <w:szCs w:val="24"/>
                <w:lang w:val="en-US"/>
              </w:rPr>
              <w:t>NUTRITION</w:t>
            </w:r>
          </w:p>
        </w:tc>
        <w:tc>
          <w:tcPr>
            <w:tcW w:w="7233" w:type="dxa"/>
          </w:tcPr>
          <w:p w:rsidR="003E3D3A" w:rsidRPr="003E3D3A" w:rsidRDefault="003E3D3A" w:rsidP="00F0437F">
            <w:pPr>
              <w:spacing w:after="0" w:line="360" w:lineRule="auto"/>
              <w:jc w:val="both"/>
              <w:rPr>
                <w:rFonts w:ascii="Times New Roman" w:eastAsia="Times New Roman" w:hAnsi="Times New Roman" w:cs="Times New Roman"/>
                <w:sz w:val="24"/>
                <w:szCs w:val="24"/>
                <w:lang w:val="en-US"/>
              </w:rPr>
            </w:pPr>
            <w:r w:rsidRPr="003E3D3A">
              <w:rPr>
                <w:rFonts w:ascii="Times New Roman" w:hAnsi="Times New Roman" w:cs="Times New Roman"/>
                <w:sz w:val="24"/>
                <w:szCs w:val="24"/>
                <w:lang w:val="en-US"/>
              </w:rPr>
              <w:t>the ability of feed to meet the natural needs of animals for certain nutrients for their life, as well as the production of livestock products</w:t>
            </w:r>
          </w:p>
        </w:tc>
      </w:tr>
    </w:tbl>
    <w:p w:rsidR="003E3D3A" w:rsidRPr="003E3D3A" w:rsidRDefault="003E3D3A" w:rsidP="003E3D3A">
      <w:pPr>
        <w:spacing w:after="0" w:line="360" w:lineRule="auto"/>
        <w:ind w:firstLine="709"/>
        <w:rPr>
          <w:rFonts w:ascii="Times New Roman" w:hAnsi="Times New Roman" w:cs="Times New Roman"/>
          <w:sz w:val="24"/>
          <w:szCs w:val="24"/>
          <w:lang w:val="en-US"/>
        </w:rPr>
      </w:pPr>
    </w:p>
    <w:p w:rsidR="007C6402" w:rsidRPr="003E3D3A" w:rsidRDefault="007C6402" w:rsidP="007C6402">
      <w:pPr>
        <w:spacing w:after="0" w:line="360" w:lineRule="auto"/>
        <w:ind w:firstLine="709"/>
        <w:jc w:val="both"/>
        <w:rPr>
          <w:rFonts w:ascii="Times New Roman" w:hAnsi="Times New Roman" w:cs="Times New Roman"/>
          <w:sz w:val="24"/>
          <w:szCs w:val="24"/>
          <w:lang w:val="en-US"/>
        </w:rPr>
      </w:pPr>
    </w:p>
    <w:p w:rsidR="00772435" w:rsidRPr="003E3D3A" w:rsidRDefault="00772435" w:rsidP="00EC3FBA">
      <w:pPr>
        <w:spacing w:after="0" w:line="360" w:lineRule="auto"/>
        <w:ind w:firstLine="709"/>
        <w:jc w:val="center"/>
        <w:rPr>
          <w:rFonts w:ascii="Times New Roman" w:hAnsi="Times New Roman" w:cs="Times New Roman"/>
          <w:sz w:val="24"/>
          <w:szCs w:val="24"/>
          <w:lang w:val="en-US"/>
        </w:rPr>
      </w:pPr>
    </w:p>
    <w:p w:rsidR="00772435" w:rsidRPr="003E3D3A" w:rsidRDefault="00772435" w:rsidP="00EC3FBA">
      <w:pPr>
        <w:spacing w:after="0" w:line="360" w:lineRule="auto"/>
        <w:ind w:firstLine="709"/>
        <w:jc w:val="center"/>
        <w:rPr>
          <w:rFonts w:ascii="Times New Roman" w:hAnsi="Times New Roman" w:cs="Times New Roman"/>
          <w:sz w:val="24"/>
          <w:szCs w:val="24"/>
          <w:lang w:val="en-US"/>
        </w:rPr>
      </w:pPr>
    </w:p>
    <w:p w:rsidR="00772435" w:rsidRDefault="00772435" w:rsidP="00EC3FBA">
      <w:pPr>
        <w:spacing w:after="0" w:line="360" w:lineRule="auto"/>
        <w:ind w:firstLine="709"/>
        <w:jc w:val="center"/>
        <w:rPr>
          <w:rFonts w:ascii="Times New Roman" w:hAnsi="Times New Roman" w:cs="Times New Roman"/>
          <w:sz w:val="24"/>
          <w:szCs w:val="24"/>
          <w:lang w:val="en-US"/>
        </w:rPr>
      </w:pPr>
    </w:p>
    <w:p w:rsidR="003E3D3A" w:rsidRDefault="003E3D3A" w:rsidP="00EC3FBA">
      <w:pPr>
        <w:spacing w:after="0" w:line="360" w:lineRule="auto"/>
        <w:ind w:firstLine="709"/>
        <w:jc w:val="center"/>
        <w:rPr>
          <w:rFonts w:ascii="Times New Roman" w:hAnsi="Times New Roman" w:cs="Times New Roman"/>
          <w:sz w:val="24"/>
          <w:szCs w:val="24"/>
          <w:lang w:val="en-US"/>
        </w:rPr>
      </w:pPr>
    </w:p>
    <w:p w:rsidR="003E3D3A" w:rsidRDefault="003E3D3A" w:rsidP="00EC3FBA">
      <w:pPr>
        <w:spacing w:after="0" w:line="360" w:lineRule="auto"/>
        <w:ind w:firstLine="709"/>
        <w:jc w:val="center"/>
        <w:rPr>
          <w:rFonts w:ascii="Times New Roman" w:hAnsi="Times New Roman" w:cs="Times New Roman"/>
          <w:sz w:val="24"/>
          <w:szCs w:val="24"/>
          <w:lang w:val="en-US"/>
        </w:rPr>
      </w:pPr>
    </w:p>
    <w:p w:rsidR="003E3D3A" w:rsidRDefault="003E3D3A" w:rsidP="00EC3FBA">
      <w:pPr>
        <w:spacing w:after="0" w:line="360" w:lineRule="auto"/>
        <w:ind w:firstLine="709"/>
        <w:jc w:val="center"/>
        <w:rPr>
          <w:rFonts w:ascii="Times New Roman" w:hAnsi="Times New Roman" w:cs="Times New Roman"/>
          <w:sz w:val="24"/>
          <w:szCs w:val="24"/>
          <w:lang w:val="en-US"/>
        </w:rPr>
      </w:pPr>
    </w:p>
    <w:p w:rsidR="003E3D3A" w:rsidRDefault="003E3D3A" w:rsidP="00EC3FBA">
      <w:pPr>
        <w:spacing w:after="0" w:line="360" w:lineRule="auto"/>
        <w:ind w:firstLine="709"/>
        <w:jc w:val="center"/>
        <w:rPr>
          <w:rFonts w:ascii="Times New Roman" w:hAnsi="Times New Roman" w:cs="Times New Roman"/>
          <w:sz w:val="24"/>
          <w:szCs w:val="24"/>
          <w:lang w:val="en-US"/>
        </w:rPr>
      </w:pPr>
    </w:p>
    <w:p w:rsidR="003E3D3A" w:rsidRDefault="003E3D3A" w:rsidP="00EC3FBA">
      <w:pPr>
        <w:spacing w:after="0" w:line="360" w:lineRule="auto"/>
        <w:ind w:firstLine="709"/>
        <w:jc w:val="center"/>
        <w:rPr>
          <w:rFonts w:ascii="Times New Roman" w:hAnsi="Times New Roman" w:cs="Times New Roman"/>
          <w:sz w:val="24"/>
          <w:szCs w:val="24"/>
          <w:lang w:val="en-US"/>
        </w:rPr>
      </w:pPr>
    </w:p>
    <w:p w:rsidR="003E3D3A" w:rsidRPr="00346FC0" w:rsidRDefault="003E3D3A" w:rsidP="00EC3FBA">
      <w:pPr>
        <w:spacing w:after="0" w:line="360" w:lineRule="auto"/>
        <w:ind w:firstLine="709"/>
        <w:jc w:val="center"/>
        <w:rPr>
          <w:rFonts w:ascii="Times New Roman" w:hAnsi="Times New Roman" w:cs="Times New Roman"/>
          <w:sz w:val="24"/>
          <w:szCs w:val="24"/>
          <w:lang w:val="en-US"/>
        </w:rPr>
      </w:pPr>
    </w:p>
    <w:p w:rsidR="00CB061E" w:rsidRPr="00346FC0" w:rsidRDefault="00CB061E" w:rsidP="00EC3FBA">
      <w:pPr>
        <w:spacing w:after="0" w:line="360" w:lineRule="auto"/>
        <w:ind w:firstLine="709"/>
        <w:jc w:val="center"/>
        <w:rPr>
          <w:rFonts w:ascii="Times New Roman" w:hAnsi="Times New Roman" w:cs="Times New Roman"/>
          <w:sz w:val="24"/>
          <w:szCs w:val="24"/>
          <w:lang w:val="en-US"/>
        </w:rPr>
      </w:pPr>
    </w:p>
    <w:p w:rsidR="00CB061E" w:rsidRPr="00346FC0" w:rsidRDefault="00CB061E" w:rsidP="00EC3FBA">
      <w:pPr>
        <w:spacing w:after="0" w:line="360" w:lineRule="auto"/>
        <w:ind w:firstLine="709"/>
        <w:jc w:val="center"/>
        <w:rPr>
          <w:rFonts w:ascii="Times New Roman" w:hAnsi="Times New Roman" w:cs="Times New Roman"/>
          <w:sz w:val="24"/>
          <w:szCs w:val="24"/>
          <w:lang w:val="en-US"/>
        </w:rPr>
      </w:pPr>
    </w:p>
    <w:p w:rsidR="00CB061E" w:rsidRPr="00346FC0" w:rsidRDefault="00CB061E" w:rsidP="00EC3FBA">
      <w:pPr>
        <w:spacing w:after="0" w:line="360" w:lineRule="auto"/>
        <w:ind w:firstLine="709"/>
        <w:jc w:val="center"/>
        <w:rPr>
          <w:rFonts w:ascii="Times New Roman" w:hAnsi="Times New Roman" w:cs="Times New Roman"/>
          <w:sz w:val="24"/>
          <w:szCs w:val="24"/>
          <w:lang w:val="en-US"/>
        </w:rPr>
      </w:pPr>
    </w:p>
    <w:p w:rsidR="00CB061E" w:rsidRPr="00346FC0" w:rsidRDefault="00CB061E" w:rsidP="00EC3FBA">
      <w:pPr>
        <w:spacing w:after="0" w:line="360" w:lineRule="auto"/>
        <w:ind w:firstLine="709"/>
        <w:jc w:val="center"/>
        <w:rPr>
          <w:rFonts w:ascii="Times New Roman" w:hAnsi="Times New Roman" w:cs="Times New Roman"/>
          <w:sz w:val="24"/>
          <w:szCs w:val="24"/>
          <w:lang w:val="en-US"/>
        </w:rPr>
      </w:pPr>
    </w:p>
    <w:p w:rsidR="00CB061E" w:rsidRPr="00346FC0" w:rsidRDefault="00CB061E" w:rsidP="00EC3FBA">
      <w:pPr>
        <w:spacing w:after="0" w:line="360" w:lineRule="auto"/>
        <w:ind w:firstLine="709"/>
        <w:jc w:val="center"/>
        <w:rPr>
          <w:rFonts w:ascii="Times New Roman" w:hAnsi="Times New Roman" w:cs="Times New Roman"/>
          <w:sz w:val="24"/>
          <w:szCs w:val="24"/>
          <w:lang w:val="en-US"/>
        </w:rPr>
      </w:pPr>
    </w:p>
    <w:p w:rsidR="00CB061E" w:rsidRPr="00553579" w:rsidRDefault="00CB061E" w:rsidP="00CB061E">
      <w:pPr>
        <w:spacing w:after="0" w:line="360" w:lineRule="auto"/>
        <w:ind w:firstLine="709"/>
        <w:jc w:val="center"/>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LIST OF ABBREVIATIONS AND DESIGNATIONS</w:t>
      </w:r>
    </w:p>
    <w:p w:rsidR="00CB061E" w:rsidRPr="00CB061E" w:rsidRDefault="00CB061E" w:rsidP="00CB061E">
      <w:pPr>
        <w:spacing w:after="0" w:line="360" w:lineRule="auto"/>
        <w:ind w:firstLine="709"/>
        <w:jc w:val="center"/>
        <w:rPr>
          <w:rFonts w:ascii="Times New Roman" w:hAnsi="Times New Roman" w:cs="Times New Roman"/>
          <w:sz w:val="24"/>
          <w:szCs w:val="24"/>
          <w:lang w:val="en-US"/>
        </w:rPr>
      </w:pPr>
      <w:r w:rsidRPr="00CB061E">
        <w:rPr>
          <w:rFonts w:ascii="Times New Roman" w:hAnsi="Times New Roman" w:cs="Times New Roman"/>
          <w:sz w:val="24"/>
          <w:szCs w:val="24"/>
          <w:lang w:val="en-US"/>
        </w:rPr>
        <w:t>The following abbreviations and designations are used in this research report:</w:t>
      </w:r>
    </w:p>
    <w:tbl>
      <w:tblPr>
        <w:tblW w:w="8505" w:type="dxa"/>
        <w:tblInd w:w="817" w:type="dxa"/>
        <w:tblLook w:val="04A0"/>
      </w:tblPr>
      <w:tblGrid>
        <w:gridCol w:w="2376"/>
        <w:gridCol w:w="6129"/>
      </w:tblGrid>
      <w:tr w:rsidR="00CB061E" w:rsidRPr="004C6A8F" w:rsidTr="00F0437F">
        <w:tc>
          <w:tcPr>
            <w:tcW w:w="2376" w:type="dxa"/>
          </w:tcPr>
          <w:p w:rsidR="00CB061E" w:rsidRPr="001A4491" w:rsidRDefault="001A4491" w:rsidP="00F0437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LLP</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limited liability partnership</w:t>
            </w:r>
          </w:p>
        </w:tc>
      </w:tr>
      <w:tr w:rsidR="00CB061E" w:rsidRPr="004C6A8F" w:rsidTr="00F0437F">
        <w:tc>
          <w:tcPr>
            <w:tcW w:w="2376" w:type="dxa"/>
          </w:tcPr>
          <w:p w:rsidR="00CB061E" w:rsidRPr="004C6A8F" w:rsidRDefault="001A4491"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dr</w:t>
            </w:r>
            <w:r w:rsidR="00CB061E"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drawing</w:t>
            </w:r>
          </w:p>
        </w:tc>
      </w:tr>
      <w:tr w:rsidR="00CB061E" w:rsidRPr="004C6A8F" w:rsidTr="00F0437F">
        <w:tc>
          <w:tcPr>
            <w:tcW w:w="2376" w:type="dxa"/>
          </w:tcPr>
          <w:p w:rsidR="00CB061E" w:rsidRPr="004C6A8F" w:rsidRDefault="001A4491"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p</w:t>
            </w:r>
            <w:r w:rsidR="00CB061E"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page</w:t>
            </w:r>
          </w:p>
        </w:tc>
      </w:tr>
      <w:tr w:rsidR="00CB061E" w:rsidRPr="004C6A8F" w:rsidTr="00F0437F">
        <w:tc>
          <w:tcPr>
            <w:tcW w:w="2376" w:type="dxa"/>
          </w:tcPr>
          <w:p w:rsidR="00CB061E" w:rsidRPr="004C6A8F" w:rsidRDefault="001A4491"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tab</w:t>
            </w:r>
            <w:r w:rsidR="00CB061E"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table</w:t>
            </w:r>
          </w:p>
        </w:tc>
      </w:tr>
      <w:tr w:rsidR="00CB061E" w:rsidRPr="004C6A8F" w:rsidTr="00F0437F">
        <w:tc>
          <w:tcPr>
            <w:tcW w:w="2376" w:type="dxa"/>
          </w:tcPr>
          <w:p w:rsidR="00CB061E" w:rsidRPr="004C6A8F" w:rsidRDefault="001A4491"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appl</w:t>
            </w:r>
            <w:r w:rsidR="00CB061E"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application</w:t>
            </w:r>
          </w:p>
        </w:tc>
      </w:tr>
      <w:tr w:rsidR="00CB061E" w:rsidRPr="004C6A8F" w:rsidTr="00F0437F">
        <w:tc>
          <w:tcPr>
            <w:tcW w:w="2376"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n</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number of observations</w:t>
            </w:r>
          </w:p>
        </w:tc>
      </w:tr>
      <w:tr w:rsidR="00CB061E" w:rsidRPr="004C6A8F" w:rsidTr="00F0437F">
        <w:tc>
          <w:tcPr>
            <w:tcW w:w="2376"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тыс.</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one thousand</w:t>
            </w:r>
          </w:p>
        </w:tc>
      </w:tr>
      <w:tr w:rsidR="00CB061E" w:rsidRPr="004C6A8F" w:rsidTr="00F0437F">
        <w:tc>
          <w:tcPr>
            <w:tcW w:w="2376" w:type="dxa"/>
          </w:tcPr>
          <w:p w:rsidR="00CB061E" w:rsidRPr="001A4491" w:rsidRDefault="001A4491" w:rsidP="00F0437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p/b</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purebred</w:t>
            </w:r>
          </w:p>
        </w:tc>
      </w:tr>
      <w:tr w:rsidR="00CB061E" w:rsidRPr="004C6A8F" w:rsidTr="00F0437F">
        <w:tc>
          <w:tcPr>
            <w:tcW w:w="2376" w:type="dxa"/>
          </w:tcPr>
          <w:p w:rsidR="00CB061E" w:rsidRPr="004C6A8F" w:rsidRDefault="001A4491"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bl/wht</w:t>
            </w:r>
            <w:r w:rsidR="00CB061E"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A4491" w:rsidRPr="001A4491">
              <w:rPr>
                <w:rFonts w:ascii="Times New Roman" w:hAnsi="Times New Roman" w:cs="Times New Roman"/>
                <w:sz w:val="24"/>
                <w:szCs w:val="24"/>
              </w:rPr>
              <w:t>black and white</w:t>
            </w:r>
          </w:p>
        </w:tc>
      </w:tr>
      <w:tr w:rsidR="00CB061E" w:rsidRPr="004C6A8F" w:rsidTr="00F0437F">
        <w:tc>
          <w:tcPr>
            <w:tcW w:w="2376" w:type="dxa"/>
          </w:tcPr>
          <w:p w:rsidR="00CB061E" w:rsidRPr="001A4491" w:rsidRDefault="00CB061E" w:rsidP="00F0437F">
            <w:pPr>
              <w:spacing w:after="0" w:line="360" w:lineRule="auto"/>
              <w:jc w:val="both"/>
              <w:rPr>
                <w:rFonts w:ascii="Times New Roman" w:hAnsi="Times New Roman" w:cs="Times New Roman"/>
                <w:sz w:val="24"/>
                <w:szCs w:val="24"/>
                <w:lang w:val="en-US"/>
              </w:rPr>
            </w:pPr>
            <w:r w:rsidRPr="004C6A8F">
              <w:rPr>
                <w:rFonts w:ascii="Times New Roman" w:hAnsi="Times New Roman" w:cs="Times New Roman"/>
                <w:sz w:val="24"/>
                <w:szCs w:val="24"/>
              </w:rPr>
              <w:t>с</w:t>
            </w:r>
            <w:r w:rsidR="001A4491">
              <w:rPr>
                <w:rFonts w:ascii="Times New Roman" w:hAnsi="Times New Roman" w:cs="Times New Roman"/>
                <w:sz w:val="24"/>
                <w:szCs w:val="24"/>
                <w:lang w:val="en-US"/>
              </w:rPr>
              <w:t>m</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centimeter</w:t>
            </w:r>
          </w:p>
        </w:tc>
      </w:tr>
      <w:tr w:rsidR="00CB061E" w:rsidRPr="004C6A8F" w:rsidTr="00F0437F">
        <w:tc>
          <w:tcPr>
            <w:tcW w:w="2376" w:type="dxa"/>
          </w:tcPr>
          <w:p w:rsidR="00CB061E" w:rsidRPr="001A4491" w:rsidRDefault="001A4491" w:rsidP="00F0437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kg</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kilogram</w:t>
            </w:r>
          </w:p>
        </w:tc>
      </w:tr>
      <w:tr w:rsidR="00CB061E" w:rsidRPr="004C6A8F" w:rsidTr="00F0437F">
        <w:tc>
          <w:tcPr>
            <w:tcW w:w="2376"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percentage</w:t>
            </w:r>
          </w:p>
        </w:tc>
      </w:tr>
      <w:tr w:rsidR="00CB061E" w:rsidRPr="004C6A8F" w:rsidTr="00F0437F">
        <w:tc>
          <w:tcPr>
            <w:tcW w:w="2376" w:type="dxa"/>
          </w:tcPr>
          <w:p w:rsidR="00CB061E" w:rsidRPr="004C6A8F" w:rsidRDefault="001A4491"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mon</w:t>
            </w:r>
            <w:r w:rsidR="00CB061E"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month</w:t>
            </w:r>
          </w:p>
        </w:tc>
      </w:tr>
      <w:tr w:rsidR="00CB061E" w:rsidRPr="004C6A8F" w:rsidTr="00F0437F">
        <w:tc>
          <w:tcPr>
            <w:tcW w:w="2376" w:type="dxa"/>
          </w:tcPr>
          <w:p w:rsidR="00CB061E" w:rsidRPr="004C6A8F" w:rsidRDefault="001A4491" w:rsidP="00F0437F">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goal</w:t>
            </w:r>
            <w:r w:rsidR="00CB061E" w:rsidRPr="004C6A8F">
              <w:rPr>
                <w:rFonts w:ascii="Times New Roman" w:hAnsi="Times New Roman" w:cs="Times New Roman"/>
                <w:sz w:val="24"/>
                <w:szCs w:val="24"/>
              </w:rPr>
              <w:t>.</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goals</w:t>
            </w:r>
          </w:p>
        </w:tc>
      </w:tr>
      <w:tr w:rsidR="00CB061E" w:rsidRPr="004C6A8F" w:rsidTr="00F0437F">
        <w:tc>
          <w:tcPr>
            <w:tcW w:w="2376"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Х</w:t>
            </w:r>
          </w:p>
        </w:tc>
        <w:tc>
          <w:tcPr>
            <w:tcW w:w="6129" w:type="dxa"/>
          </w:tcPr>
          <w:p w:rsidR="00CB061E" w:rsidRPr="004C6A8F" w:rsidRDefault="00CB061E" w:rsidP="00F0437F">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xml:space="preserve">– </w:t>
            </w:r>
            <w:r w:rsidR="001A4491" w:rsidRPr="001A4491">
              <w:rPr>
                <w:rFonts w:ascii="Times New Roman" w:hAnsi="Times New Roman" w:cs="Times New Roman"/>
                <w:sz w:val="24"/>
                <w:szCs w:val="24"/>
              </w:rPr>
              <w:t>arithmetic mean</w:t>
            </w:r>
          </w:p>
        </w:tc>
      </w:tr>
    </w:tbl>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Default="00CB061E" w:rsidP="00CB061E">
      <w:pPr>
        <w:spacing w:after="0" w:line="360" w:lineRule="auto"/>
        <w:ind w:firstLine="709"/>
        <w:rPr>
          <w:rFonts w:ascii="Times New Roman" w:hAnsi="Times New Roman" w:cs="Times New Roman"/>
          <w:sz w:val="24"/>
          <w:szCs w:val="24"/>
        </w:rPr>
      </w:pPr>
    </w:p>
    <w:p w:rsidR="00CB061E" w:rsidRPr="00CB061E" w:rsidRDefault="00CB061E" w:rsidP="00CB061E">
      <w:pPr>
        <w:spacing w:after="0" w:line="360" w:lineRule="auto"/>
        <w:ind w:firstLine="709"/>
        <w:rPr>
          <w:rFonts w:ascii="Times New Roman" w:hAnsi="Times New Roman" w:cs="Times New Roman"/>
          <w:sz w:val="24"/>
          <w:szCs w:val="24"/>
        </w:rPr>
      </w:pPr>
    </w:p>
    <w:p w:rsidR="00772435" w:rsidRPr="003E3D3A" w:rsidRDefault="00772435" w:rsidP="00EC3FBA">
      <w:pPr>
        <w:spacing w:after="0" w:line="360" w:lineRule="auto"/>
        <w:ind w:firstLine="709"/>
        <w:jc w:val="center"/>
        <w:rPr>
          <w:rFonts w:ascii="Times New Roman" w:hAnsi="Times New Roman" w:cs="Times New Roman"/>
          <w:sz w:val="24"/>
          <w:szCs w:val="24"/>
          <w:lang w:val="en-US"/>
        </w:rPr>
      </w:pPr>
    </w:p>
    <w:p w:rsidR="00772435" w:rsidRPr="003E3D3A" w:rsidRDefault="00772435" w:rsidP="00EC3FBA">
      <w:pPr>
        <w:spacing w:after="0" w:line="360" w:lineRule="auto"/>
        <w:ind w:firstLine="709"/>
        <w:jc w:val="center"/>
        <w:rPr>
          <w:rFonts w:ascii="Times New Roman" w:hAnsi="Times New Roman" w:cs="Times New Roman"/>
          <w:sz w:val="24"/>
          <w:szCs w:val="24"/>
          <w:lang w:val="en-US"/>
        </w:rPr>
      </w:pPr>
    </w:p>
    <w:p w:rsidR="00772435" w:rsidRPr="003E3D3A" w:rsidRDefault="00772435" w:rsidP="00EC3FBA">
      <w:pPr>
        <w:spacing w:after="0" w:line="360" w:lineRule="auto"/>
        <w:ind w:firstLine="709"/>
        <w:jc w:val="center"/>
        <w:rPr>
          <w:rFonts w:ascii="Times New Roman" w:hAnsi="Times New Roman" w:cs="Times New Roman"/>
          <w:sz w:val="24"/>
          <w:szCs w:val="24"/>
          <w:lang w:val="en-US"/>
        </w:rPr>
      </w:pPr>
    </w:p>
    <w:p w:rsidR="00772435" w:rsidRPr="003E3D3A" w:rsidRDefault="00772435" w:rsidP="00EC3FBA">
      <w:pPr>
        <w:spacing w:after="0" w:line="360" w:lineRule="auto"/>
        <w:ind w:firstLine="709"/>
        <w:jc w:val="center"/>
        <w:rPr>
          <w:rFonts w:ascii="Times New Roman" w:hAnsi="Times New Roman" w:cs="Times New Roman"/>
          <w:sz w:val="24"/>
          <w:szCs w:val="24"/>
          <w:lang w:val="en-US"/>
        </w:rPr>
      </w:pPr>
    </w:p>
    <w:p w:rsidR="003A576C" w:rsidRPr="00553579" w:rsidRDefault="00EC3FBA" w:rsidP="00EC3FBA">
      <w:pPr>
        <w:spacing w:after="0" w:line="360" w:lineRule="auto"/>
        <w:ind w:firstLine="709"/>
        <w:jc w:val="center"/>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INTRODUCTION</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553579">
        <w:rPr>
          <w:rFonts w:ascii="Times New Roman" w:hAnsi="Times New Roman" w:cs="Times New Roman"/>
          <w:sz w:val="24"/>
          <w:szCs w:val="24"/>
          <w:lang w:val="en-US"/>
        </w:rPr>
        <w:t>The relevance of the research</w:t>
      </w:r>
      <w:r w:rsidRPr="00EC3FBA">
        <w:rPr>
          <w:rFonts w:ascii="Times New Roman" w:hAnsi="Times New Roman" w:cs="Times New Roman"/>
          <w:sz w:val="24"/>
          <w:szCs w:val="24"/>
          <w:lang w:val="en-US"/>
        </w:rPr>
        <w:t>. The intensive implementation of digitalization in agriculture promises to turn the industry into a high-tech business by increasing productivity and reducing unproductive costs, which are attributes of agriculture [1, 2, 3, 4, 5].</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For a long time, agriculture has not been an attractive business for investors, due to the long production cycle, exposed to natural risks and large crop losses during cultivation, collection and storage, the inability to automate biological processes and the lack of progress in improving productivity and innovation [6, 7, 8, 9, 10]. The use of information technology in agriculture was limited to the use of computers mainly for financial management and tracking commercial transactions. Not so long ago, farmers started using digital technologies to monitor crops, cattle, and various elements of the agricultural process [11, 12, 13, 14, 15]. The growing demand for dairy products makes dairy farming an attractive investment industry. At the same time, modern technologies change the usual image of a dairy farm, providing comfortable living conditions for cows [16, 17, 18]. One of the main factors in using automated systems is to optimize the production process, reduce labor costs and improve working conditions.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According to GEA calculations, 39% of the working time on a "commercial" farm is spent on milking, 17% on feeding, 15% on management tasks, 7% on changing bedding, and 22% on other processes. On "professional" farms, the milking process takes 50% of the working time. The use of automatic milking systems allows you to optimize this process and reduce the number of workers employed on the farm. Automated systems are used not only for optimizing the milking process, but also for feeding, which is another promising area of application on the farm [19, 20, 21, 22, 23].</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The use of robotic feed dispensers on the farm allows you to optimize feed usage, reduce leftovers, make optimal use of space, and ultimately reduce costs. For example, an automatic feeding system like Mix Feeder allows you to save up to 3 hours of working time per day and 10 kW of electricity per day [24, 25, 26].</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Thus, the development of the dairy industry, as well as the entire agriculture, is determined by the use of new technologies, innovative solutions in the field of management, and the transition to automation of the production process.</w:t>
      </w:r>
    </w:p>
    <w:p w:rsidR="00EC3FBA" w:rsidRPr="00553579" w:rsidRDefault="00EC3FBA" w:rsidP="00EC3FBA">
      <w:pPr>
        <w:spacing w:after="0" w:line="360" w:lineRule="auto"/>
        <w:ind w:firstLine="709"/>
        <w:jc w:val="both"/>
        <w:rPr>
          <w:rFonts w:ascii="Times New Roman" w:hAnsi="Times New Roman" w:cs="Times New Roman"/>
          <w:sz w:val="24"/>
          <w:szCs w:val="24"/>
          <w:lang w:val="en-US"/>
        </w:rPr>
      </w:pPr>
      <w:r w:rsidRPr="00553579">
        <w:rPr>
          <w:rFonts w:ascii="Times New Roman" w:hAnsi="Times New Roman" w:cs="Times New Roman"/>
          <w:sz w:val="24"/>
          <w:szCs w:val="24"/>
          <w:lang w:val="en-US"/>
        </w:rPr>
        <w:t>The novelty of the research. For the first time in Kostanay region, the transfer and adaptation of digital technologies for the production of dairy products on farms will be introduced and studied on the basis of existing dairy farms.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553579">
        <w:rPr>
          <w:rFonts w:ascii="Times New Roman" w:hAnsi="Times New Roman" w:cs="Times New Roman"/>
          <w:sz w:val="24"/>
          <w:szCs w:val="24"/>
          <w:lang w:val="en-US"/>
        </w:rPr>
        <w:t>Scientific and practical significance of research.</w:t>
      </w:r>
      <w:r w:rsidRPr="00EC3FBA">
        <w:rPr>
          <w:rFonts w:ascii="Times New Roman" w:hAnsi="Times New Roman" w:cs="Times New Roman"/>
          <w:sz w:val="24"/>
          <w:szCs w:val="24"/>
          <w:lang w:val="en-US"/>
        </w:rPr>
        <w:t xml:space="preserve"> In the conditions of Northern Kazakhstan, together with farmers engaged in breeding black-and – white and Holstein cattle, automation of the herd management system, through the integrated use of science-based feeding </w:t>
      </w:r>
      <w:r w:rsidRPr="00EC3FBA">
        <w:rPr>
          <w:rFonts w:ascii="Times New Roman" w:hAnsi="Times New Roman" w:cs="Times New Roman"/>
          <w:sz w:val="24"/>
          <w:szCs w:val="24"/>
          <w:lang w:val="en-US"/>
        </w:rPr>
        <w:lastRenderedPageBreak/>
        <w:t>standards-the creation of a technologist's tablet for feeding, keeping and rearing repair young animals, system control of the microclimate in the premises will save up to 20% on feed, get an increase in milk yield up to 35% and reduce the need for labor resources up to 30-35%.</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The goal of the project is to transfer and adapt digital technologies for automating the production of livestock products on the basis of two model dairy farms in Turar LLP and Olzha AK-Kuduk LLP from 100 cows.</w:t>
      </w:r>
    </w:p>
    <w:p w:rsidR="00EC3FBA" w:rsidRPr="00553579" w:rsidRDefault="00EC3FBA" w:rsidP="00EC3FBA">
      <w:pPr>
        <w:spacing w:after="0" w:line="360" w:lineRule="auto"/>
        <w:ind w:firstLine="709"/>
        <w:jc w:val="both"/>
        <w:rPr>
          <w:rFonts w:ascii="Times New Roman" w:hAnsi="Times New Roman" w:cs="Times New Roman"/>
          <w:sz w:val="24"/>
          <w:szCs w:val="24"/>
          <w:lang w:val="en-US"/>
        </w:rPr>
      </w:pPr>
      <w:r w:rsidRPr="00553579">
        <w:rPr>
          <w:rFonts w:ascii="Times New Roman" w:hAnsi="Times New Roman" w:cs="Times New Roman"/>
          <w:sz w:val="24"/>
          <w:szCs w:val="24"/>
          <w:lang w:val="en-US"/>
        </w:rPr>
        <w:t xml:space="preserve">Research problem: </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 xml:space="preserve">1. </w:t>
      </w:r>
      <w:r>
        <w:rPr>
          <w:rFonts w:ascii="Times New Roman" w:hAnsi="Times New Roman" w:cs="Times New Roman"/>
          <w:sz w:val="24"/>
          <w:szCs w:val="24"/>
        </w:rPr>
        <w:t>С</w:t>
      </w:r>
      <w:r w:rsidRPr="00EC3FBA">
        <w:rPr>
          <w:rFonts w:ascii="Times New Roman" w:hAnsi="Times New Roman" w:cs="Times New Roman"/>
          <w:sz w:val="24"/>
          <w:szCs w:val="24"/>
          <w:lang w:val="en-US"/>
        </w:rPr>
        <w:t>onduct a comparative analysis of biotechnological methods of reproduction and determine the rational method of reproduction.</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2. Implement a technology for rapid determination of pregnancy and diagnosis of diseases of the reproductive function.</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3. Determine the effectiveness of the cold method of keeping calves in the dairy period, the economic efficiency of using new equipment to reduce production costs by using alternative energy sources and water supply on the farm.</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4. Introduce scientific methods for improving arable land - technologies for root and surface improvement of grass stands using their own developments.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5. Develop effective methods of veterinary treatment of animals and their weighing. To study the influence of indoor microclimate on the reproductive capacity of cows.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6. I</w:t>
      </w:r>
      <w:r w:rsidRPr="00EC3FBA">
        <w:rPr>
          <w:rFonts w:ascii="Times New Roman" w:hAnsi="Times New Roman" w:cs="Times New Roman"/>
          <w:sz w:val="24"/>
          <w:szCs w:val="24"/>
          <w:lang w:val="en-US"/>
        </w:rPr>
        <w:t>mplement effective manure removal systems on the farm, evaluate the economic efficiency of thermal or other methods of processing manure.</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7. T</w:t>
      </w:r>
      <w:r w:rsidRPr="00EC3FBA">
        <w:rPr>
          <w:rFonts w:ascii="Times New Roman" w:hAnsi="Times New Roman" w:cs="Times New Roman"/>
          <w:sz w:val="24"/>
          <w:szCs w:val="24"/>
          <w:lang w:val="en-US"/>
        </w:rPr>
        <w:t>o Study the effectiveness of the effect of intensive feeding with the use of drugs and feed additives on the live weight gain of young animals of various groups.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8. Evaluate the efficiency of using the «</w:t>
      </w:r>
      <w:r>
        <w:rPr>
          <w:rFonts w:ascii="Times New Roman" w:hAnsi="Times New Roman" w:cs="Times New Roman"/>
          <w:sz w:val="24"/>
          <w:szCs w:val="24"/>
          <w:lang w:val="en-US"/>
        </w:rPr>
        <w:t>herd Management</w:t>
      </w:r>
      <w:r w:rsidRPr="00EC3FBA">
        <w:rPr>
          <w:rFonts w:ascii="Times New Roman" w:hAnsi="Times New Roman" w:cs="Times New Roman"/>
          <w:sz w:val="24"/>
          <w:szCs w:val="24"/>
          <w:lang w:val="en-US"/>
        </w:rPr>
        <w:t>» system in production.</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9. E</w:t>
      </w:r>
      <w:r w:rsidRPr="00EC3FBA">
        <w:rPr>
          <w:rFonts w:ascii="Times New Roman" w:hAnsi="Times New Roman" w:cs="Times New Roman"/>
          <w:sz w:val="24"/>
          <w:szCs w:val="24"/>
          <w:lang w:val="en-US"/>
        </w:rPr>
        <w:t>valuate the economic efficiency of using new equipment, the impact on cost, and the effective use of labor resources.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10. Study the effects of different vaccines and medications on animals and make a vaccination plan.</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11. C</w:t>
      </w:r>
      <w:r w:rsidRPr="00EC3FBA">
        <w:rPr>
          <w:rFonts w:ascii="Times New Roman" w:hAnsi="Times New Roman" w:cs="Times New Roman"/>
          <w:sz w:val="24"/>
          <w:szCs w:val="24"/>
          <w:lang w:val="en-US"/>
        </w:rPr>
        <w:t>reate a balanced diet, measure and control feed consumption of the most productive animals, the effectiveness of feed additives; develop and implement a method for compiling feeding rations by gender and age groups based on the results of the analysis of feed used in the farm - create a tablet for a feeding technologist.</w:t>
      </w:r>
    </w:p>
    <w:p w:rsidR="00EC3FBA" w:rsidRPr="00553579" w:rsidRDefault="00EC3FBA" w:rsidP="00EC3FBA">
      <w:pPr>
        <w:spacing w:after="0" w:line="360" w:lineRule="auto"/>
        <w:ind w:firstLine="709"/>
        <w:jc w:val="both"/>
        <w:rPr>
          <w:rFonts w:ascii="Times New Roman" w:hAnsi="Times New Roman" w:cs="Times New Roman"/>
          <w:sz w:val="24"/>
          <w:szCs w:val="24"/>
          <w:lang w:val="en-US"/>
        </w:rPr>
      </w:pPr>
      <w:r w:rsidRPr="00553579">
        <w:rPr>
          <w:rFonts w:ascii="Times New Roman" w:hAnsi="Times New Roman" w:cs="Times New Roman"/>
          <w:sz w:val="24"/>
          <w:szCs w:val="24"/>
          <w:lang w:val="en-US"/>
        </w:rPr>
        <w:t>Information about patent research and conclusions from it:</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Scientific and patent research was carried out on the topic of research from 2012 to 2020 in a number of countries: Kazakhstan-Russia.</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lastRenderedPageBreak/>
        <w:t>As a result, the closest analogs are identified – patents that have a common focus. In General, the results of patent research have shown that the proposed specific areas of research are very relevant and protectable. Outside of Kazakhstan, many countries around the world are developing technologies for keeping, automating feeding, improving pastures, and managing livestock. Similar work is carried out in the all-Russian VNIIMS, GNU VIM of the Russian agricultural Academy, FGBOU VPO RGAU MSHA named after K. A. Timiryazev. Many institutes are developing new programs, technologies for growing and maintaining, determining pregnancy, and diagnosing diseases of the reproductive system.</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Information about metrological support for research work.</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GOST 55445-2013. Hay and Haylage.</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GOST 4808-87. Hay.</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GOST 31640-2012. Stern. Methods for determining the dry matter content.</w:t>
      </w:r>
    </w:p>
    <w:p w:rsidR="00553579" w:rsidRPr="002C2495" w:rsidRDefault="00553579" w:rsidP="00EC3FBA">
      <w:pPr>
        <w:spacing w:after="0" w:line="360" w:lineRule="auto"/>
        <w:ind w:firstLine="709"/>
        <w:jc w:val="both"/>
        <w:rPr>
          <w:rFonts w:ascii="Times New Roman" w:hAnsi="Times New Roman" w:cs="Times New Roman"/>
          <w:color w:val="000000"/>
          <w:sz w:val="24"/>
          <w:szCs w:val="24"/>
          <w:lang w:val="en-US"/>
        </w:rPr>
      </w:pPr>
      <w:r w:rsidRPr="00553579">
        <w:rPr>
          <w:rFonts w:ascii="Times New Roman" w:hAnsi="Times New Roman" w:cs="Times New Roman"/>
          <w:color w:val="000000"/>
          <w:sz w:val="24"/>
          <w:szCs w:val="24"/>
          <w:lang w:val="en-US"/>
        </w:rPr>
        <w:t xml:space="preserve">Interim report: </w:t>
      </w:r>
    </w:p>
    <w:p w:rsidR="00553579" w:rsidRPr="00553579" w:rsidRDefault="00553579" w:rsidP="00EC3FBA">
      <w:pPr>
        <w:spacing w:after="0" w:line="360" w:lineRule="auto"/>
        <w:ind w:firstLine="709"/>
        <w:jc w:val="both"/>
        <w:rPr>
          <w:rFonts w:ascii="Times New Roman" w:hAnsi="Times New Roman" w:cs="Times New Roman"/>
          <w:color w:val="000000"/>
          <w:sz w:val="24"/>
          <w:szCs w:val="24"/>
          <w:lang w:val="en-US"/>
        </w:rPr>
      </w:pPr>
      <w:r w:rsidRPr="00553579">
        <w:rPr>
          <w:rFonts w:ascii="Times New Roman" w:hAnsi="Times New Roman" w:cs="Times New Roman"/>
          <w:color w:val="000000"/>
          <w:sz w:val="24"/>
          <w:szCs w:val="24"/>
          <w:lang w:val="en-US"/>
        </w:rPr>
        <w:t xml:space="preserve">2018 - transfer and adaptation of digital technologies for dairy cattle production on farms in Kostanay region, inventory number 0218RK01424; </w:t>
      </w:r>
    </w:p>
    <w:p w:rsidR="00EC3FBA" w:rsidRPr="00553579" w:rsidRDefault="00553579" w:rsidP="00EC3FBA">
      <w:pPr>
        <w:spacing w:after="0" w:line="360" w:lineRule="auto"/>
        <w:ind w:firstLine="709"/>
        <w:jc w:val="both"/>
        <w:rPr>
          <w:rFonts w:ascii="Times New Roman" w:hAnsi="Times New Roman" w:cs="Times New Roman"/>
          <w:sz w:val="24"/>
          <w:szCs w:val="24"/>
          <w:lang w:val="en-US"/>
        </w:rPr>
      </w:pPr>
      <w:r w:rsidRPr="00553579">
        <w:rPr>
          <w:rFonts w:ascii="Times New Roman" w:hAnsi="Times New Roman" w:cs="Times New Roman"/>
          <w:color w:val="000000"/>
          <w:sz w:val="24"/>
          <w:szCs w:val="24"/>
          <w:lang w:val="en-US"/>
        </w:rPr>
        <w:t>2019 - transfer and adaptation of digital technologies for dairy cattle production on farms in Kostanay region, inventory number 0219RK01365.</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553579" w:rsidRDefault="00EC3FBA" w:rsidP="00EC3FBA">
      <w:pPr>
        <w:spacing w:after="0" w:line="360" w:lineRule="auto"/>
        <w:ind w:firstLine="709"/>
        <w:jc w:val="center"/>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MAIN PART</w:t>
      </w:r>
    </w:p>
    <w:p w:rsidR="00EC3FBA" w:rsidRPr="00553579" w:rsidRDefault="00EC3FBA" w:rsidP="00EC3FBA">
      <w:pPr>
        <w:spacing w:after="0" w:line="360" w:lineRule="auto"/>
        <w:ind w:firstLine="709"/>
        <w:jc w:val="both"/>
        <w:rPr>
          <w:rFonts w:ascii="Times New Roman" w:hAnsi="Times New Roman" w:cs="Times New Roman"/>
          <w:b/>
          <w:sz w:val="24"/>
          <w:szCs w:val="24"/>
          <w:lang w:val="en-US"/>
        </w:rPr>
      </w:pPr>
      <w:r w:rsidRPr="00553579">
        <w:rPr>
          <w:rFonts w:ascii="Times New Roman" w:hAnsi="Times New Roman" w:cs="Times New Roman"/>
          <w:b/>
          <w:sz w:val="24"/>
          <w:szCs w:val="24"/>
          <w:lang w:val="en-US"/>
        </w:rPr>
        <w:t>1 CHOOSING THE RESEARCH DIRECTION</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Improvement of dairy cattle is an integral part of the intensification of milk production in Kazakhstan. The main indicators of cattle breeding intensification in the country are based on the achievements of scientific research and best practices. The intensification of dairy cattle breeding requires improvement and, in some cases, revision of traditional methods of breeding. First of all breeding work should be aimed at further increasing the genetic potential of animals while creating conditions for the most complete manifestation of this potential [27, 28, 29, 30].</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In recent years, the conditions of the dairy cattle industry in Kazakhstan have undergone significant changes. A large decrease in the number of livestock and production of dairy products was allowed. The industry operates in a highly competitive environment with increasing imports. Despite certain measures taken by the government in recent years, the number of cows continues to decline, both in the Republic and in the Kostanay region. The decline in milk production has dramatically affected the level of consumption of milk and dairy products. In General, the profitability of milk production in Kostanay region is very low, and in most farms it is even unprofitable [31, 32, 33, 34, 35].</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At the present stage of economic development of Kostanay region, dairy cattle breeding should be highly productive in order to be profitable, competitive and ensure food independence. Increasing productivity is inextricably linked to the economy of production. Payment for feed with dairy products is directly dependent on the amount of milk yield [36, 37, 38, 39].</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A significant increase in dairy productivity of cows is associated with the intensification of dairy cattle breeding, which is based on a high level of selection and breeding work, as well as on new intensive technologies for feeding, keeping and organizing animal reproduction [40, 41, 42, 43].</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Under these conditions, to ensure the growth of dairy productivity of cows, the Holstein breed was imported to the Kostanay region and Holstein cattle were carried out. The choice of this breed is determined by the excellent adaptability of animals to intensive technologies, due to a strong Constitution, good physique, udder suitability for machine milking and high intensity of milk production, exceptional ability to convert feed into products, intensive growth of young animals and high potential for milk productivity. To increase milk production, the role of large complexes, as well as investment projects for the construction of such complexes, is increasing, since only within their framework can modernization and innovation be carried out, which will bring animal husbandry to a new level [44, 45, 46, 47, 48, 49, 50, 51, 52, 53].</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Thus, the implementation of the project will have a positive impact on the growth of macroeconomic, regional and industry indicators of the Republic.</w:t>
      </w:r>
    </w:p>
    <w:p w:rsidR="00EC3FBA" w:rsidRPr="00553579" w:rsidRDefault="00EC3FBA" w:rsidP="00EC3FBA">
      <w:pPr>
        <w:spacing w:after="0" w:line="360" w:lineRule="auto"/>
        <w:ind w:firstLine="709"/>
        <w:jc w:val="both"/>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 xml:space="preserve">2 </w:t>
      </w:r>
      <w:r w:rsidR="00277BF0" w:rsidRPr="00553579">
        <w:rPr>
          <w:rFonts w:ascii="Times New Roman" w:hAnsi="Times New Roman" w:cs="Times New Roman"/>
          <w:b/>
          <w:sz w:val="24"/>
          <w:szCs w:val="24"/>
          <w:lang w:val="en-US"/>
        </w:rPr>
        <w:t>R</w:t>
      </w:r>
      <w:r w:rsidRPr="00553579">
        <w:rPr>
          <w:rFonts w:ascii="Times New Roman" w:hAnsi="Times New Roman" w:cs="Times New Roman"/>
          <w:b/>
          <w:sz w:val="24"/>
          <w:szCs w:val="24"/>
          <w:lang w:val="en-US"/>
        </w:rPr>
        <w:t>esearch methodology</w:t>
      </w:r>
    </w:p>
    <w:p w:rsidR="00EC3FBA" w:rsidRPr="001A4491"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The research was conducted according to the calendar plans for 2018</w:t>
      </w:r>
      <w:r w:rsidR="00960D14">
        <w:rPr>
          <w:rFonts w:ascii="Times New Roman" w:hAnsi="Times New Roman" w:cs="Times New Roman"/>
          <w:sz w:val="24"/>
          <w:szCs w:val="24"/>
          <w:lang w:val="en-US"/>
        </w:rPr>
        <w:t xml:space="preserve">, 2019 and 2020. (Appendix B). </w:t>
      </w:r>
    </w:p>
    <w:p w:rsidR="00EC3FBA" w:rsidRPr="00EC3FBA" w:rsidRDefault="00960D14" w:rsidP="00EC3FB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rPr>
        <w:t>С</w:t>
      </w:r>
      <w:r w:rsidR="00EC3FBA" w:rsidRPr="00EC3FBA">
        <w:rPr>
          <w:rFonts w:ascii="Times New Roman" w:hAnsi="Times New Roman" w:cs="Times New Roman"/>
          <w:sz w:val="24"/>
          <w:szCs w:val="24"/>
          <w:lang w:val="en-US"/>
        </w:rPr>
        <w:t>omparative analysis of biotechnological reproduction Methods was performed using the rectocervical method and the Alphavision visual insemination system (France). Pregnancy was diagnosed with rectal and instrumental - with the help of ultrasound at different times after insemination (Draminski).</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Three groups of heifers were formed by the method of paired analogues to study the effectiveness of the cold method of keeping calves of 20 heads each. The first group was kept using traditional technology, the second group – in individual houses on the street. The study of the growth of animals was carried out by determining the live weight by weighing monthly from birth to 6 months. Average daily and relative increments were calculated by growth periods.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To determine effective methods of veterinary treatment of animals, injectors (manufactured in New Zealand) for the introduction of medicines and a mobile veterinary machine were introduced; for weighing, TRU TEST electronic scales and mobile electronic scales were installed. 3 groups were also formed to study the effect of indoor microclimate on the reproductive capacity of cows. The first group was located at the end, at the entrance to the room; the second – in the center of the building; the third – from the end, at the end of the room. The microclimate parameters were measured at three points. The temperature was measured using a thermometer, relative humidity with a psychrometer, air velocity with an anemometer, and the concentration of harmful gases in the room using a gas analyzer. The manifestation of reproduction indicators was studied under different microclimate parameters. The study of the effectiveness of the effect of intensive feeding was carried out with the addition of feed additives to the diet.</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The efficiency of usin</w:t>
      </w:r>
      <w:r>
        <w:rPr>
          <w:rFonts w:ascii="Times New Roman" w:hAnsi="Times New Roman" w:cs="Times New Roman"/>
          <w:sz w:val="24"/>
          <w:szCs w:val="24"/>
          <w:lang w:val="en-US"/>
        </w:rPr>
        <w:t xml:space="preserve">g the </w:t>
      </w:r>
      <w:r w:rsidRPr="00EC3FBA">
        <w:rPr>
          <w:rFonts w:ascii="Times New Roman" w:hAnsi="Times New Roman" w:cs="Times New Roman"/>
          <w:sz w:val="24"/>
          <w:szCs w:val="24"/>
          <w:lang w:val="en-US"/>
        </w:rPr>
        <w:t>«</w:t>
      </w:r>
      <w:r>
        <w:rPr>
          <w:rFonts w:ascii="Times New Roman" w:hAnsi="Times New Roman" w:cs="Times New Roman"/>
          <w:sz w:val="24"/>
          <w:szCs w:val="24"/>
          <w:lang w:val="en-US"/>
        </w:rPr>
        <w:t>herd Management</w:t>
      </w:r>
      <w:r w:rsidRPr="00EC3FBA">
        <w:rPr>
          <w:rFonts w:ascii="Times New Roman" w:hAnsi="Times New Roman" w:cs="Times New Roman"/>
          <w:sz w:val="24"/>
          <w:szCs w:val="24"/>
          <w:lang w:val="en-US"/>
        </w:rPr>
        <w:t>» system in production was evaluated by downloading data from the program on milk productivity per day, milk electrical conductivity, animal activity, insemination reports, and calving.</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We analyzed the epizootic situation in Kostanay region, determined the use of vaccines and medications. The physiological state of the animals was studied before and after vaccination, taking into account temperature, pulse, and respiration.</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A survey of pastures was conducted to determine the yield and Botanical composition. Feed consumption was taken into account by the control feeding method based on the difference in the mass of the given feed and uneaten residues. The feeding ration was made in accordance with the standards of Vish.</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lastRenderedPageBreak/>
        <w:t>All digital material obtained as a result of research is entered into the PC database and processed using the grouping method. Statistical processing of the obtained materials was carried out by the method of variational statistics proposed by G. F. Lakin [30] using a PC in the Microsoft Excel program. The difference was considered reliable by the Student's criterion and indicated in the tables with the sign: * – at P &lt; 0.05; ** – at P &lt; 0.01; *** – at P &lt; 0.001.</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553579" w:rsidRDefault="00EC3FBA" w:rsidP="00EC3FBA">
      <w:pPr>
        <w:spacing w:after="0" w:line="360" w:lineRule="auto"/>
        <w:ind w:firstLine="709"/>
        <w:jc w:val="both"/>
        <w:rPr>
          <w:rFonts w:ascii="Times New Roman" w:hAnsi="Times New Roman" w:cs="Times New Roman"/>
          <w:b/>
          <w:sz w:val="24"/>
          <w:szCs w:val="24"/>
          <w:lang w:val="en-US"/>
        </w:rPr>
      </w:pPr>
      <w:r w:rsidRPr="00553579">
        <w:rPr>
          <w:rFonts w:ascii="Times New Roman" w:hAnsi="Times New Roman" w:cs="Times New Roman"/>
          <w:b/>
          <w:sz w:val="24"/>
          <w:szCs w:val="24"/>
          <w:lang w:val="en-US"/>
        </w:rPr>
        <w:lastRenderedPageBreak/>
        <w:t>3 Research results</w:t>
      </w:r>
    </w:p>
    <w:p w:rsidR="00EC3FBA" w:rsidRPr="00553579" w:rsidRDefault="00EC3FBA" w:rsidP="00EC3FBA">
      <w:pPr>
        <w:spacing w:after="0" w:line="360" w:lineRule="auto"/>
        <w:ind w:firstLine="709"/>
        <w:jc w:val="both"/>
        <w:rPr>
          <w:rFonts w:ascii="Times New Roman" w:hAnsi="Times New Roman" w:cs="Times New Roman"/>
          <w:b/>
          <w:sz w:val="24"/>
          <w:szCs w:val="24"/>
          <w:lang w:val="en-US"/>
        </w:rPr>
      </w:pPr>
      <w:r w:rsidRPr="00553579">
        <w:rPr>
          <w:rFonts w:ascii="Times New Roman" w:hAnsi="Times New Roman" w:cs="Times New Roman"/>
          <w:b/>
          <w:sz w:val="24"/>
          <w:szCs w:val="24"/>
          <w:lang w:val="en-US"/>
        </w:rPr>
        <w:t xml:space="preserve">3.1 </w:t>
      </w:r>
      <w:r w:rsidRPr="00553579">
        <w:rPr>
          <w:rFonts w:ascii="Times New Roman" w:hAnsi="Times New Roman" w:cs="Times New Roman"/>
          <w:b/>
          <w:sz w:val="24"/>
          <w:szCs w:val="24"/>
        </w:rPr>
        <w:t>С</w:t>
      </w:r>
      <w:r w:rsidRPr="00553579">
        <w:rPr>
          <w:rFonts w:ascii="Times New Roman" w:hAnsi="Times New Roman" w:cs="Times New Roman"/>
          <w:b/>
          <w:sz w:val="24"/>
          <w:szCs w:val="24"/>
          <w:lang w:val="en-US"/>
        </w:rPr>
        <w:t xml:space="preserve">omparative analysis of biotechnological reproduction </w:t>
      </w:r>
      <w:r w:rsidRPr="00553579">
        <w:rPr>
          <w:rFonts w:ascii="Times New Roman" w:hAnsi="Times New Roman" w:cs="Times New Roman"/>
          <w:b/>
          <w:sz w:val="24"/>
          <w:szCs w:val="24"/>
        </w:rPr>
        <w:t>м</w:t>
      </w:r>
      <w:r w:rsidRPr="00553579">
        <w:rPr>
          <w:rFonts w:ascii="Times New Roman" w:hAnsi="Times New Roman" w:cs="Times New Roman"/>
          <w:b/>
          <w:sz w:val="24"/>
          <w:szCs w:val="24"/>
          <w:lang w:val="en-US"/>
        </w:rPr>
        <w:t>ethods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Reproduction of cattle is one of the most complex and time - consuming organizational, economic and technological processes in the technology of animal husbandry. The use of biotechnological methods of reproduction is of fundamental importance for the development of dairy cattle breeding. Low indicators of cow reproduction prevent an increase in the number of livestock, slow down the growth of milk and meat production, worsen the economic efficiency of production, and reduce the pace of the breeding process.</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 xml:space="preserve">For a comparative analysis of biotechnological methods of reproduction in order to determine a rational method of reproduction on the basis of model farms of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EC3FBA">
        <w:rPr>
          <w:rFonts w:ascii="Times New Roman" w:hAnsi="Times New Roman" w:cs="Times New Roman"/>
          <w:sz w:val="24"/>
          <w:szCs w:val="24"/>
          <w:lang w:val="en-US"/>
        </w:rPr>
        <w:t xml:space="preserve">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r w:rsidRPr="00EC3FBA">
        <w:rPr>
          <w:rFonts w:ascii="Times New Roman" w:hAnsi="Times New Roman" w:cs="Times New Roman"/>
          <w:sz w:val="24"/>
          <w:szCs w:val="24"/>
          <w:lang w:val="en-US"/>
        </w:rPr>
        <w:t>, artificial insemination was performed using the rectocervical method and the Alphavision visual insemination system (Appendix D, Fig. 1), which is a device for insemination in the form of a gun equipped with a camera that facilitates the work of specialists practicing artificial insemination. Thanks to the Alphavision system, direct contact of the gun with the vaginal wall is excluded during fertilization. Saving photos during fertilization using the Alphavision system allowed remote diagnostics (Appendix D, Fig. 2, G. 3).</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 xml:space="preserve">Artificial insemination of 100 cows was carried out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Pr="00EC3FBA">
        <w:rPr>
          <w:rFonts w:ascii="Times New Roman" w:hAnsi="Times New Roman" w:cs="Times New Roman"/>
          <w:sz w:val="24"/>
          <w:szCs w:val="24"/>
          <w:lang w:val="en-US"/>
        </w:rPr>
        <w:t>: rectocervical method - 50 heads and 50 heads using the visual insemination system. As a result of scientific experience, it was established that the number of fruitfully inseminated animals was 28 heads. In individuals inseminated by the Alphavision visual insemination system, false hunting was detected during manipulations - closed cervix and endometritis with involvement in the inflammatory process of the cervix. Of the 50 animals, 39 were inseminated, of which 35 were pregnant after testing.</w:t>
      </w:r>
    </w:p>
    <w:p w:rsidR="00EC3FBA" w:rsidRPr="00EC3FBA" w:rsidRDefault="003A4F33" w:rsidP="00EC3FB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Pr="003A4F33">
        <w:rPr>
          <w:rFonts w:ascii="Times New Roman" w:hAnsi="Times New Roman" w:cs="Times New Roman"/>
          <w:sz w:val="24"/>
          <w:szCs w:val="24"/>
          <w:lang w:val="en-US"/>
        </w:rPr>
        <w:t xml:space="preserve">» </w:t>
      </w:r>
      <w:r w:rsidR="00EC3FBA" w:rsidRPr="00EC3FBA">
        <w:rPr>
          <w:rFonts w:ascii="Times New Roman" w:hAnsi="Times New Roman" w:cs="Times New Roman"/>
          <w:sz w:val="24"/>
          <w:szCs w:val="24"/>
          <w:lang w:val="en-US"/>
        </w:rPr>
        <w:t>artificially inseminated 265 cows: 128 heads by rectocervical method and 137 heads by visual insemination system. The number of fruitfully inseminated animals was 74 heads using the rectocervical method. In individuals inseminated by the Alphavision visual insemination system (ADJ.D, Fig. 4), during manipulations, a false hunt was detected - a closed cervix and endometritis with involvement in the inflammatory process of the cervix. Out of 137 animals (ADJ. G, Fig. g. 5, G. 6), 109 heads were inseminated, of which 98 were pregnant after testing.</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To determine the rational method of reproduction calculated costs of insemination in different ways, table 1. Control group cows were inseminated ectocervical method, and experimental group – visual insemination Alphavision.</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EC3FBA" w:rsidRDefault="00EC3FBA" w:rsidP="00EC3FBA">
      <w:pPr>
        <w:spacing w:after="0" w:line="360" w:lineRule="auto"/>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lastRenderedPageBreak/>
        <w:t xml:space="preserve">Table 1 - </w:t>
      </w:r>
      <w:r>
        <w:rPr>
          <w:rFonts w:ascii="Times New Roman" w:hAnsi="Times New Roman" w:cs="Times New Roman"/>
          <w:sz w:val="24"/>
          <w:szCs w:val="24"/>
        </w:rPr>
        <w:t>Е</w:t>
      </w:r>
      <w:r w:rsidRPr="00EC3FBA">
        <w:rPr>
          <w:rFonts w:ascii="Times New Roman" w:hAnsi="Times New Roman" w:cs="Times New Roman"/>
          <w:sz w:val="24"/>
          <w:szCs w:val="24"/>
          <w:lang w:val="en-US"/>
        </w:rPr>
        <w:t>ffectiveness of insemination methods, 2019-2020</w:t>
      </w:r>
    </w:p>
    <w:tbl>
      <w:tblPr>
        <w:tblStyle w:val="a3"/>
        <w:tblW w:w="10031" w:type="dxa"/>
        <w:tblLayout w:type="fixed"/>
        <w:tblLook w:val="04A0"/>
      </w:tblPr>
      <w:tblGrid>
        <w:gridCol w:w="3348"/>
        <w:gridCol w:w="1580"/>
        <w:gridCol w:w="1701"/>
        <w:gridCol w:w="1701"/>
        <w:gridCol w:w="1701"/>
      </w:tblGrid>
      <w:tr w:rsidR="00EC3FBA" w:rsidTr="003A576C">
        <w:tc>
          <w:tcPr>
            <w:tcW w:w="3348" w:type="dxa"/>
            <w:vMerge w:val="restart"/>
          </w:tcPr>
          <w:p w:rsidR="00EC3FBA" w:rsidRDefault="00EC3FBA" w:rsidP="008954B2">
            <w:pPr>
              <w:jc w:val="center"/>
              <w:rPr>
                <w:rFonts w:ascii="Times New Roman" w:hAnsi="Times New Roman" w:cs="Times New Roman"/>
                <w:sz w:val="24"/>
                <w:szCs w:val="24"/>
              </w:rPr>
            </w:pPr>
            <w:r w:rsidRPr="00EC3FBA">
              <w:rPr>
                <w:rFonts w:ascii="Times New Roman" w:hAnsi="Times New Roman" w:cs="Times New Roman"/>
                <w:sz w:val="24"/>
                <w:szCs w:val="24"/>
              </w:rPr>
              <w:t>Indicator</w:t>
            </w:r>
          </w:p>
        </w:tc>
        <w:tc>
          <w:tcPr>
            <w:tcW w:w="6683" w:type="dxa"/>
            <w:gridSpan w:val="4"/>
          </w:tcPr>
          <w:p w:rsidR="00EC3FBA" w:rsidRDefault="00346FC0" w:rsidP="008954B2">
            <w:pPr>
              <w:jc w:val="center"/>
              <w:rPr>
                <w:rFonts w:ascii="Times New Roman" w:hAnsi="Times New Roman" w:cs="Times New Roman"/>
                <w:sz w:val="24"/>
                <w:szCs w:val="24"/>
              </w:rPr>
            </w:pPr>
            <w:r w:rsidRPr="00346FC0">
              <w:rPr>
                <w:rFonts w:ascii="Times New Roman" w:hAnsi="Times New Roman" w:cs="Times New Roman"/>
                <w:sz w:val="24"/>
                <w:szCs w:val="24"/>
              </w:rPr>
              <w:t>Method of insemination</w:t>
            </w:r>
          </w:p>
        </w:tc>
      </w:tr>
      <w:tr w:rsidR="00EC3FBA" w:rsidRPr="00346FC0" w:rsidTr="003A576C">
        <w:tc>
          <w:tcPr>
            <w:tcW w:w="3348" w:type="dxa"/>
            <w:vMerge/>
          </w:tcPr>
          <w:p w:rsidR="00EC3FBA" w:rsidRDefault="00EC3FBA" w:rsidP="008954B2">
            <w:pPr>
              <w:rPr>
                <w:rFonts w:ascii="Times New Roman" w:hAnsi="Times New Roman" w:cs="Times New Roman"/>
                <w:sz w:val="24"/>
                <w:szCs w:val="24"/>
              </w:rPr>
            </w:pPr>
          </w:p>
        </w:tc>
        <w:tc>
          <w:tcPr>
            <w:tcW w:w="3281" w:type="dxa"/>
            <w:gridSpan w:val="2"/>
          </w:tcPr>
          <w:p w:rsidR="00EC3FBA" w:rsidRDefault="008E440E" w:rsidP="008954B2">
            <w:pPr>
              <w:jc w:val="center"/>
              <w:rPr>
                <w:rFonts w:ascii="Times New Roman" w:hAnsi="Times New Roman" w:cs="Times New Roman"/>
                <w:sz w:val="24"/>
                <w:szCs w:val="24"/>
              </w:rPr>
            </w:pPr>
            <w:r w:rsidRPr="007C6402">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Pr="003A4F33">
              <w:rPr>
                <w:rFonts w:ascii="Times New Roman" w:hAnsi="Times New Roman" w:cs="Times New Roman"/>
                <w:sz w:val="24"/>
                <w:szCs w:val="24"/>
                <w:lang w:val="en-US"/>
              </w:rPr>
              <w:t>»</w:t>
            </w:r>
            <w:r w:rsidR="00346FC0" w:rsidRPr="00346FC0">
              <w:rPr>
                <w:rFonts w:ascii="Times New Roman" w:hAnsi="Times New Roman" w:cs="Times New Roman"/>
                <w:sz w:val="24"/>
                <w:szCs w:val="24"/>
              </w:rPr>
              <w:t>, 2019.</w:t>
            </w:r>
          </w:p>
        </w:tc>
        <w:tc>
          <w:tcPr>
            <w:tcW w:w="3402" w:type="dxa"/>
            <w:gridSpan w:val="2"/>
          </w:tcPr>
          <w:p w:rsidR="00EC3FBA" w:rsidRPr="00346FC0" w:rsidRDefault="003A4F33" w:rsidP="008954B2">
            <w:pPr>
              <w:jc w:val="center"/>
              <w:rPr>
                <w:rFonts w:ascii="Times New Roman" w:hAnsi="Times New Roman" w:cs="Times New Roman"/>
                <w:sz w:val="24"/>
                <w:szCs w:val="24"/>
              </w:rPr>
            </w:pPr>
            <w:r>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Pr="003A4F33">
              <w:rPr>
                <w:rFonts w:ascii="Times New Roman" w:hAnsi="Times New Roman" w:cs="Times New Roman"/>
                <w:sz w:val="24"/>
                <w:szCs w:val="24"/>
                <w:lang w:val="en-US"/>
              </w:rPr>
              <w:t>»</w:t>
            </w:r>
            <w:r w:rsidR="00346FC0" w:rsidRPr="00346FC0">
              <w:rPr>
                <w:rFonts w:ascii="Times New Roman" w:hAnsi="Times New Roman" w:cs="Times New Roman"/>
                <w:sz w:val="24"/>
                <w:szCs w:val="24"/>
                <w:lang w:val="en-US"/>
              </w:rPr>
              <w:t>, 2020</w:t>
            </w:r>
          </w:p>
        </w:tc>
      </w:tr>
      <w:tr w:rsidR="00346FC0" w:rsidTr="003A576C">
        <w:tc>
          <w:tcPr>
            <w:tcW w:w="3348" w:type="dxa"/>
            <w:vMerge/>
          </w:tcPr>
          <w:p w:rsidR="00346FC0" w:rsidRPr="00346FC0" w:rsidRDefault="00346FC0" w:rsidP="008954B2">
            <w:pPr>
              <w:rPr>
                <w:rFonts w:ascii="Times New Roman" w:hAnsi="Times New Roman" w:cs="Times New Roman"/>
                <w:sz w:val="24"/>
                <w:szCs w:val="24"/>
                <w:lang w:val="en-US"/>
              </w:rPr>
            </w:pPr>
          </w:p>
        </w:tc>
        <w:tc>
          <w:tcPr>
            <w:tcW w:w="1580" w:type="dxa"/>
          </w:tcPr>
          <w:p w:rsidR="00346FC0" w:rsidRDefault="00346FC0" w:rsidP="008954B2">
            <w:pPr>
              <w:jc w:val="center"/>
              <w:rPr>
                <w:rFonts w:ascii="Times New Roman" w:hAnsi="Times New Roman" w:cs="Times New Roman"/>
                <w:sz w:val="24"/>
                <w:szCs w:val="24"/>
              </w:rPr>
            </w:pPr>
            <w:r w:rsidRPr="00346FC0">
              <w:rPr>
                <w:rFonts w:ascii="Times New Roman" w:hAnsi="Times New Roman" w:cs="Times New Roman"/>
                <w:sz w:val="24"/>
                <w:szCs w:val="24"/>
              </w:rPr>
              <w:t>control group</w:t>
            </w:r>
          </w:p>
        </w:tc>
        <w:tc>
          <w:tcPr>
            <w:tcW w:w="1701" w:type="dxa"/>
          </w:tcPr>
          <w:p w:rsidR="00346FC0" w:rsidRDefault="00346FC0" w:rsidP="008954B2">
            <w:pPr>
              <w:jc w:val="center"/>
              <w:rPr>
                <w:rFonts w:ascii="Times New Roman" w:hAnsi="Times New Roman" w:cs="Times New Roman"/>
                <w:sz w:val="24"/>
                <w:szCs w:val="24"/>
              </w:rPr>
            </w:pPr>
            <w:r w:rsidRPr="00346FC0">
              <w:rPr>
                <w:rFonts w:ascii="Times New Roman" w:hAnsi="Times New Roman" w:cs="Times New Roman"/>
                <w:sz w:val="24"/>
                <w:szCs w:val="24"/>
              </w:rPr>
              <w:t>experimental group</w:t>
            </w:r>
          </w:p>
        </w:tc>
        <w:tc>
          <w:tcPr>
            <w:tcW w:w="1701" w:type="dxa"/>
          </w:tcPr>
          <w:p w:rsidR="00346FC0" w:rsidRDefault="00346FC0" w:rsidP="008954B2">
            <w:pPr>
              <w:jc w:val="center"/>
              <w:rPr>
                <w:rFonts w:ascii="Times New Roman" w:hAnsi="Times New Roman" w:cs="Times New Roman"/>
                <w:sz w:val="24"/>
                <w:szCs w:val="24"/>
              </w:rPr>
            </w:pPr>
            <w:r w:rsidRPr="00346FC0">
              <w:rPr>
                <w:rFonts w:ascii="Times New Roman" w:hAnsi="Times New Roman" w:cs="Times New Roman"/>
                <w:sz w:val="24"/>
                <w:szCs w:val="24"/>
              </w:rPr>
              <w:t>control group</w:t>
            </w:r>
          </w:p>
        </w:tc>
        <w:tc>
          <w:tcPr>
            <w:tcW w:w="1701" w:type="dxa"/>
          </w:tcPr>
          <w:p w:rsidR="00346FC0" w:rsidRDefault="00346FC0" w:rsidP="008954B2">
            <w:pPr>
              <w:jc w:val="center"/>
              <w:rPr>
                <w:rFonts w:ascii="Times New Roman" w:hAnsi="Times New Roman" w:cs="Times New Roman"/>
                <w:sz w:val="24"/>
                <w:szCs w:val="24"/>
              </w:rPr>
            </w:pPr>
            <w:r w:rsidRPr="00346FC0">
              <w:rPr>
                <w:rFonts w:ascii="Times New Roman" w:hAnsi="Times New Roman" w:cs="Times New Roman"/>
                <w:sz w:val="24"/>
                <w:szCs w:val="24"/>
              </w:rPr>
              <w:t>experimental group</w:t>
            </w:r>
          </w:p>
        </w:tc>
      </w:tr>
      <w:tr w:rsidR="00EC3FBA" w:rsidTr="003A576C">
        <w:tc>
          <w:tcPr>
            <w:tcW w:w="3348" w:type="dxa"/>
          </w:tcPr>
          <w:p w:rsidR="00EC3FBA" w:rsidRDefault="00346FC0" w:rsidP="008954B2">
            <w:pPr>
              <w:rPr>
                <w:rFonts w:ascii="Times New Roman" w:hAnsi="Times New Roman" w:cs="Times New Roman"/>
                <w:sz w:val="24"/>
                <w:szCs w:val="24"/>
              </w:rPr>
            </w:pPr>
            <w:r w:rsidRPr="00346FC0">
              <w:rPr>
                <w:rFonts w:ascii="Times New Roman" w:hAnsi="Times New Roman" w:cs="Times New Roman"/>
                <w:sz w:val="24"/>
                <w:szCs w:val="24"/>
              </w:rPr>
              <w:t>Cows, heads</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128</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w:t>
            </w:r>
          </w:p>
        </w:tc>
      </w:tr>
      <w:tr w:rsidR="00EC3FBA" w:rsidTr="003A576C">
        <w:tc>
          <w:tcPr>
            <w:tcW w:w="3348" w:type="dxa"/>
          </w:tcPr>
          <w:p w:rsidR="00EC3FBA" w:rsidRPr="00346FC0" w:rsidRDefault="00346FC0" w:rsidP="008954B2">
            <w:pPr>
              <w:rPr>
                <w:rFonts w:ascii="Times New Roman" w:hAnsi="Times New Roman" w:cs="Times New Roman"/>
                <w:sz w:val="24"/>
                <w:szCs w:val="24"/>
                <w:lang w:val="en-US"/>
              </w:rPr>
            </w:pPr>
            <w:r w:rsidRPr="00346FC0">
              <w:rPr>
                <w:rFonts w:ascii="Times New Roman" w:hAnsi="Times New Roman" w:cs="Times New Roman"/>
                <w:sz w:val="24"/>
                <w:szCs w:val="24"/>
                <w:lang w:val="en-US"/>
              </w:rPr>
              <w:t>Of them with signs of sexual hunting, heads</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128</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w:t>
            </w:r>
          </w:p>
        </w:tc>
      </w:tr>
      <w:tr w:rsidR="00EC3FBA" w:rsidTr="003A576C">
        <w:tc>
          <w:tcPr>
            <w:tcW w:w="3348" w:type="dxa"/>
          </w:tcPr>
          <w:p w:rsidR="00EC3FBA" w:rsidRPr="00346FC0" w:rsidRDefault="00346FC0" w:rsidP="008954B2">
            <w:pPr>
              <w:rPr>
                <w:rFonts w:ascii="Times New Roman" w:hAnsi="Times New Roman" w:cs="Times New Roman"/>
                <w:sz w:val="24"/>
                <w:szCs w:val="24"/>
                <w:lang w:val="en-US"/>
              </w:rPr>
            </w:pPr>
            <w:r w:rsidRPr="00346FC0">
              <w:rPr>
                <w:rFonts w:ascii="Times New Roman" w:hAnsi="Times New Roman" w:cs="Times New Roman"/>
                <w:sz w:val="24"/>
                <w:szCs w:val="24"/>
                <w:lang w:val="en-US"/>
              </w:rPr>
              <w:t>Visualization of pathology during insemination, heads</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11</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sidRPr="00DE4D39">
              <w:rPr>
                <w:rFonts w:ascii="Times New Roman" w:hAnsi="Times New Roman" w:cs="Times New Roman"/>
                <w:color w:val="000000" w:themeColor="text1"/>
                <w:sz w:val="24"/>
                <w:szCs w:val="24"/>
              </w:rPr>
              <w:t>-</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sidRPr="00DE4D39">
              <w:rPr>
                <w:rFonts w:ascii="Times New Roman" w:hAnsi="Times New Roman" w:cs="Times New Roman"/>
                <w:color w:val="000000" w:themeColor="text1"/>
                <w:sz w:val="24"/>
                <w:szCs w:val="24"/>
              </w:rPr>
              <w:t>28</w:t>
            </w:r>
          </w:p>
        </w:tc>
      </w:tr>
      <w:tr w:rsidR="00EC3FBA" w:rsidTr="003A576C">
        <w:tc>
          <w:tcPr>
            <w:tcW w:w="3348" w:type="dxa"/>
          </w:tcPr>
          <w:p w:rsidR="00EC3FBA" w:rsidRDefault="00346FC0" w:rsidP="008954B2">
            <w:pPr>
              <w:rPr>
                <w:rFonts w:ascii="Times New Roman" w:hAnsi="Times New Roman" w:cs="Times New Roman"/>
                <w:sz w:val="24"/>
                <w:szCs w:val="24"/>
              </w:rPr>
            </w:pPr>
            <w:r w:rsidRPr="00346FC0">
              <w:rPr>
                <w:rFonts w:ascii="Times New Roman" w:hAnsi="Times New Roman" w:cs="Times New Roman"/>
                <w:sz w:val="24"/>
                <w:szCs w:val="24"/>
              </w:rPr>
              <w:t>Inseminated, heads</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39</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128</w:t>
            </w:r>
          </w:p>
        </w:tc>
        <w:tc>
          <w:tcPr>
            <w:tcW w:w="1701" w:type="dxa"/>
          </w:tcPr>
          <w:p w:rsidR="00EC3FBA" w:rsidRPr="00DE4D39"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109</w:t>
            </w:r>
          </w:p>
        </w:tc>
      </w:tr>
      <w:tr w:rsidR="00EC3FBA" w:rsidTr="003A576C">
        <w:tc>
          <w:tcPr>
            <w:tcW w:w="3348" w:type="dxa"/>
          </w:tcPr>
          <w:p w:rsidR="00EC3FBA" w:rsidRDefault="00346FC0" w:rsidP="008954B2">
            <w:pPr>
              <w:rPr>
                <w:rFonts w:ascii="Times New Roman" w:hAnsi="Times New Roman" w:cs="Times New Roman"/>
                <w:sz w:val="24"/>
                <w:szCs w:val="24"/>
              </w:rPr>
            </w:pPr>
            <w:r w:rsidRPr="00346FC0">
              <w:rPr>
                <w:rFonts w:ascii="Times New Roman" w:hAnsi="Times New Roman" w:cs="Times New Roman"/>
                <w:sz w:val="24"/>
                <w:szCs w:val="24"/>
              </w:rPr>
              <w:t>Pregnant, heads</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28</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35</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74</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98</w:t>
            </w:r>
          </w:p>
        </w:tc>
      </w:tr>
      <w:tr w:rsidR="00EC3FBA" w:rsidTr="003A576C">
        <w:tc>
          <w:tcPr>
            <w:tcW w:w="3348" w:type="dxa"/>
          </w:tcPr>
          <w:p w:rsidR="00EC3FBA" w:rsidRPr="00346FC0" w:rsidRDefault="00346FC0" w:rsidP="008954B2">
            <w:pPr>
              <w:rPr>
                <w:rFonts w:ascii="Times New Roman" w:hAnsi="Times New Roman" w:cs="Times New Roman"/>
                <w:sz w:val="24"/>
                <w:szCs w:val="24"/>
                <w:lang w:val="en-US"/>
              </w:rPr>
            </w:pPr>
            <w:r w:rsidRPr="00346FC0">
              <w:rPr>
                <w:rFonts w:ascii="Times New Roman" w:hAnsi="Times New Roman" w:cs="Times New Roman"/>
                <w:sz w:val="24"/>
                <w:szCs w:val="24"/>
                <w:lang w:val="en-US"/>
              </w:rPr>
              <w:t>Price of 1 dose of seed, tenge</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1200</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1200</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1500</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1500</w:t>
            </w:r>
          </w:p>
        </w:tc>
      </w:tr>
      <w:tr w:rsidR="00EC3FBA" w:rsidTr="003A576C">
        <w:tc>
          <w:tcPr>
            <w:tcW w:w="3348" w:type="dxa"/>
          </w:tcPr>
          <w:p w:rsidR="00EC3FBA" w:rsidRDefault="00346FC0" w:rsidP="008954B2">
            <w:pPr>
              <w:rPr>
                <w:rFonts w:ascii="Times New Roman" w:hAnsi="Times New Roman" w:cs="Times New Roman"/>
                <w:sz w:val="24"/>
                <w:szCs w:val="24"/>
              </w:rPr>
            </w:pPr>
            <w:r w:rsidRPr="00346FC0">
              <w:rPr>
                <w:rFonts w:ascii="Times New Roman" w:hAnsi="Times New Roman" w:cs="Times New Roman"/>
                <w:sz w:val="24"/>
                <w:szCs w:val="24"/>
              </w:rPr>
              <w:t>Doses spent</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100</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78</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256</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218</w:t>
            </w:r>
          </w:p>
        </w:tc>
      </w:tr>
      <w:tr w:rsidR="00EC3FBA" w:rsidTr="003A576C">
        <w:tc>
          <w:tcPr>
            <w:tcW w:w="3348" w:type="dxa"/>
          </w:tcPr>
          <w:p w:rsidR="00EC3FBA" w:rsidRDefault="00346FC0" w:rsidP="008954B2">
            <w:pPr>
              <w:rPr>
                <w:rFonts w:ascii="Times New Roman" w:hAnsi="Times New Roman" w:cs="Times New Roman"/>
                <w:sz w:val="24"/>
                <w:szCs w:val="24"/>
              </w:rPr>
            </w:pPr>
            <w:r w:rsidRPr="00346FC0">
              <w:rPr>
                <w:rFonts w:ascii="Times New Roman" w:hAnsi="Times New Roman" w:cs="Times New Roman"/>
                <w:sz w:val="24"/>
                <w:szCs w:val="24"/>
              </w:rPr>
              <w:t>Cost of all doses</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120 000</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93 600</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384 000</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327 000</w:t>
            </w:r>
          </w:p>
        </w:tc>
      </w:tr>
      <w:tr w:rsidR="00EC3FBA" w:rsidTr="003A576C">
        <w:tc>
          <w:tcPr>
            <w:tcW w:w="3348" w:type="dxa"/>
          </w:tcPr>
          <w:p w:rsidR="00EC3FBA" w:rsidRDefault="00346FC0" w:rsidP="008954B2">
            <w:pPr>
              <w:rPr>
                <w:rFonts w:ascii="Times New Roman" w:hAnsi="Times New Roman" w:cs="Times New Roman"/>
                <w:sz w:val="24"/>
                <w:szCs w:val="24"/>
              </w:rPr>
            </w:pPr>
            <w:r w:rsidRPr="00346FC0">
              <w:rPr>
                <w:rFonts w:ascii="Times New Roman" w:hAnsi="Times New Roman" w:cs="Times New Roman"/>
                <w:sz w:val="24"/>
                <w:szCs w:val="24"/>
              </w:rPr>
              <w:t>Percentage of fruitful insemination</w:t>
            </w:r>
          </w:p>
        </w:tc>
        <w:tc>
          <w:tcPr>
            <w:tcW w:w="1580"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56,0%</w:t>
            </w:r>
          </w:p>
        </w:tc>
        <w:tc>
          <w:tcPr>
            <w:tcW w:w="1701" w:type="dxa"/>
          </w:tcPr>
          <w:p w:rsidR="00EC3FBA" w:rsidRDefault="00EC3FBA" w:rsidP="008954B2">
            <w:pPr>
              <w:jc w:val="center"/>
              <w:rPr>
                <w:rFonts w:ascii="Times New Roman" w:hAnsi="Times New Roman" w:cs="Times New Roman"/>
                <w:sz w:val="24"/>
                <w:szCs w:val="24"/>
              </w:rPr>
            </w:pPr>
            <w:r>
              <w:rPr>
                <w:rFonts w:ascii="Times New Roman" w:hAnsi="Times New Roman" w:cs="Times New Roman"/>
                <w:sz w:val="24"/>
                <w:szCs w:val="24"/>
              </w:rPr>
              <w:t>89,7%</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57,8</w:t>
            </w:r>
            <w:r w:rsidRPr="00C45792">
              <w:rPr>
                <w:rFonts w:ascii="Times New Roman" w:hAnsi="Times New Roman" w:cs="Times New Roman"/>
                <w:color w:val="000000" w:themeColor="text1"/>
                <w:sz w:val="24"/>
                <w:szCs w:val="24"/>
              </w:rPr>
              <w:t>%</w:t>
            </w:r>
          </w:p>
        </w:tc>
        <w:tc>
          <w:tcPr>
            <w:tcW w:w="1701" w:type="dxa"/>
          </w:tcPr>
          <w:p w:rsidR="00EC3FBA" w:rsidRPr="00C45792" w:rsidRDefault="00EC3FBA" w:rsidP="008954B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89,9</w:t>
            </w:r>
            <w:r w:rsidRPr="00C45792">
              <w:rPr>
                <w:rFonts w:ascii="Times New Roman" w:hAnsi="Times New Roman" w:cs="Times New Roman"/>
                <w:color w:val="000000" w:themeColor="text1"/>
                <w:sz w:val="24"/>
                <w:szCs w:val="24"/>
              </w:rPr>
              <w:t>%</w:t>
            </w:r>
          </w:p>
        </w:tc>
      </w:tr>
    </w:tbl>
    <w:p w:rsidR="00EC3FBA" w:rsidRPr="00EC3FBA" w:rsidRDefault="00EC3FBA" w:rsidP="00EC3FBA">
      <w:pPr>
        <w:spacing w:after="0" w:line="360" w:lineRule="auto"/>
        <w:ind w:firstLine="709"/>
        <w:jc w:val="both"/>
        <w:rPr>
          <w:rFonts w:ascii="Times New Roman" w:hAnsi="Times New Roman" w:cs="Times New Roman"/>
          <w:sz w:val="24"/>
          <w:szCs w:val="24"/>
        </w:rPr>
      </w:pP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 xml:space="preserve">As a result, it was found that the use of the Alphavision visual insemination system in artificial insemination makes it possible to identify cows with signs of false hunting. The percentage of fruitful insemination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EC3FBA">
        <w:rPr>
          <w:rFonts w:ascii="Times New Roman" w:hAnsi="Times New Roman" w:cs="Times New Roman"/>
          <w:sz w:val="24"/>
          <w:szCs w:val="24"/>
          <w:lang w:val="en-US"/>
        </w:rPr>
        <w:t xml:space="preserve">in 2019 increased to 89.7%,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EC3FBA">
        <w:rPr>
          <w:rFonts w:ascii="Times New Roman" w:hAnsi="Times New Roman" w:cs="Times New Roman"/>
          <w:sz w:val="24"/>
          <w:szCs w:val="24"/>
          <w:lang w:val="en-US"/>
        </w:rPr>
        <w:t>2020 to 89.9%.</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Thus, a comparative analysis of the two methods of reproduction allowed us to determine that the rational method of reproduction is the use of the Alphavision visual insemination system. The percentage of fruitful insemination increased by 32.1 and 33.7%, than in ectocervical method.</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553579" w:rsidRDefault="00EC3FBA" w:rsidP="00EC3FBA">
      <w:pPr>
        <w:spacing w:after="0" w:line="360" w:lineRule="auto"/>
        <w:ind w:firstLine="709"/>
        <w:jc w:val="both"/>
        <w:rPr>
          <w:rFonts w:ascii="Times New Roman" w:hAnsi="Times New Roman" w:cs="Times New Roman"/>
          <w:b/>
          <w:sz w:val="24"/>
          <w:szCs w:val="24"/>
          <w:lang w:val="en-US"/>
        </w:rPr>
      </w:pPr>
      <w:r w:rsidRPr="00553579">
        <w:rPr>
          <w:rFonts w:ascii="Times New Roman" w:hAnsi="Times New Roman" w:cs="Times New Roman"/>
          <w:b/>
          <w:sz w:val="24"/>
          <w:szCs w:val="24"/>
          <w:lang w:val="en-US"/>
        </w:rPr>
        <w:t xml:space="preserve">3.2 </w:t>
      </w:r>
      <w:r w:rsidRPr="00553579">
        <w:rPr>
          <w:rFonts w:ascii="Times New Roman" w:hAnsi="Times New Roman" w:cs="Times New Roman"/>
          <w:b/>
          <w:sz w:val="24"/>
          <w:szCs w:val="24"/>
        </w:rPr>
        <w:t>Т</w:t>
      </w:r>
      <w:r w:rsidRPr="00553579">
        <w:rPr>
          <w:rFonts w:ascii="Times New Roman" w:hAnsi="Times New Roman" w:cs="Times New Roman"/>
          <w:b/>
          <w:sz w:val="24"/>
          <w:szCs w:val="24"/>
          <w:lang w:val="en-US"/>
        </w:rPr>
        <w:t>echnologies for accelerated pregnancy detection and diagnosis of diseases of the reproductive system</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Diagnostics of pregnancy of cows is of great production importance for dairy cattle breeding. Often slaughtered in the slaughterhouse cows are pregnant with 4 - 5 month old fetuses, which is the result of the lack of an early, accurate and completely objective method of diagnosis. For the same reason, it is not uncommon for pregnant cows to be considered infertile, and improper feeding regimens are applied to them, and insemination of pregnant cows in false hunting often leads to abortions. All this causes great economic damage.</w:t>
      </w:r>
    </w:p>
    <w:p w:rsidR="00EC3FBA" w:rsidRPr="00EC3FBA" w:rsidRDefault="00EC3FBA" w:rsidP="00EC3FBA">
      <w:pPr>
        <w:spacing w:after="0" w:line="360" w:lineRule="auto"/>
        <w:ind w:firstLine="709"/>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Based on the analysis of the use of different methods for determining pregnancy, a more reliable result is obtained using ultrasound diagnostics (ultrasound).</w:t>
      </w:r>
    </w:p>
    <w:p w:rsidR="00EC3FBA" w:rsidRPr="00772435" w:rsidRDefault="008E440E" w:rsidP="00EC3FBA">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Pr="003A4F33">
        <w:rPr>
          <w:rFonts w:ascii="Times New Roman" w:hAnsi="Times New Roman" w:cs="Times New Roman"/>
          <w:sz w:val="24"/>
          <w:szCs w:val="24"/>
          <w:lang w:val="en-US"/>
        </w:rPr>
        <w:t>»</w:t>
      </w:r>
      <w:r w:rsidRPr="008E440E">
        <w:rPr>
          <w:rFonts w:ascii="Times New Roman" w:hAnsi="Times New Roman" w:cs="Times New Roman"/>
          <w:sz w:val="24"/>
          <w:szCs w:val="24"/>
          <w:lang w:val="en-US"/>
        </w:rPr>
        <w:t xml:space="preserve"> </w:t>
      </w:r>
      <w:r w:rsidR="00EC3FBA" w:rsidRPr="00EC3FBA">
        <w:rPr>
          <w:rFonts w:ascii="Times New Roman" w:hAnsi="Times New Roman" w:cs="Times New Roman"/>
          <w:sz w:val="24"/>
          <w:szCs w:val="24"/>
          <w:lang w:val="en-US"/>
        </w:rPr>
        <w:t xml:space="preserve">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00EC3FBA" w:rsidRPr="00EC3FBA">
        <w:rPr>
          <w:rFonts w:ascii="Times New Roman" w:hAnsi="Times New Roman" w:cs="Times New Roman"/>
          <w:sz w:val="24"/>
          <w:szCs w:val="24"/>
          <w:lang w:val="en-US"/>
        </w:rPr>
        <w:t xml:space="preserve">implemented the technology of accelerated pregnancy detection and diagnostics of reproductive function diseases using a portable DRAMINSKI ultrasound scanner with a rectal electro-mechanical 5.0 MHz sensor. Pregnancy </w:t>
      </w:r>
      <w:r w:rsidR="00EC3FBA" w:rsidRPr="00EC3FBA">
        <w:rPr>
          <w:rFonts w:ascii="Times New Roman" w:hAnsi="Times New Roman" w:cs="Times New Roman"/>
          <w:sz w:val="24"/>
          <w:szCs w:val="24"/>
          <w:lang w:val="en-US"/>
        </w:rPr>
        <w:lastRenderedPageBreak/>
        <w:t xml:space="preserve">determination using ultrasound was performed in the early stages - from 30 days after insemination. For comparative analysis, a rectal examination of the experimental livestock was performed in parallel. </w:t>
      </w:r>
      <w:r w:rsidR="00EC3FBA" w:rsidRPr="00772435">
        <w:rPr>
          <w:rFonts w:ascii="Times New Roman" w:hAnsi="Times New Roman" w:cs="Times New Roman"/>
          <w:sz w:val="24"/>
          <w:szCs w:val="24"/>
          <w:lang w:val="en-US"/>
        </w:rPr>
        <w:t>The results of the research are presented in table 2.</w:t>
      </w:r>
    </w:p>
    <w:p w:rsidR="00EC3FBA" w:rsidRPr="00772435" w:rsidRDefault="00EC3FBA" w:rsidP="00EC3FBA">
      <w:pPr>
        <w:spacing w:after="0" w:line="360" w:lineRule="auto"/>
        <w:ind w:firstLine="709"/>
        <w:jc w:val="both"/>
        <w:rPr>
          <w:rFonts w:ascii="Times New Roman" w:hAnsi="Times New Roman" w:cs="Times New Roman"/>
          <w:sz w:val="24"/>
          <w:szCs w:val="24"/>
          <w:lang w:val="en-US"/>
        </w:rPr>
      </w:pPr>
    </w:p>
    <w:p w:rsidR="00EC3FBA" w:rsidRPr="00772435" w:rsidRDefault="00EC3FBA" w:rsidP="00EC3FBA">
      <w:pPr>
        <w:spacing w:after="0" w:line="360" w:lineRule="auto"/>
        <w:jc w:val="both"/>
        <w:rPr>
          <w:rFonts w:ascii="Times New Roman" w:hAnsi="Times New Roman" w:cs="Times New Roman"/>
          <w:sz w:val="24"/>
          <w:szCs w:val="24"/>
          <w:lang w:val="en-US"/>
        </w:rPr>
      </w:pPr>
      <w:r w:rsidRPr="00EC3FBA">
        <w:rPr>
          <w:rFonts w:ascii="Times New Roman" w:hAnsi="Times New Roman" w:cs="Times New Roman"/>
          <w:sz w:val="24"/>
          <w:szCs w:val="24"/>
          <w:lang w:val="en-US"/>
        </w:rPr>
        <w:t xml:space="preserve">Table 2 – </w:t>
      </w:r>
      <w:r w:rsidR="00FA58BB">
        <w:rPr>
          <w:rFonts w:ascii="Times New Roman" w:hAnsi="Times New Roman" w:cs="Times New Roman"/>
          <w:sz w:val="24"/>
          <w:szCs w:val="24"/>
          <w:lang w:val="en-US"/>
        </w:rPr>
        <w:t>D</w:t>
      </w:r>
      <w:r w:rsidRPr="00EC3FBA">
        <w:rPr>
          <w:rFonts w:ascii="Times New Roman" w:hAnsi="Times New Roman" w:cs="Times New Roman"/>
          <w:sz w:val="24"/>
          <w:szCs w:val="24"/>
          <w:lang w:val="en-US"/>
        </w:rPr>
        <w:t>iagnostics of pregnancy and infertility of cows by different methods</w:t>
      </w:r>
    </w:p>
    <w:tbl>
      <w:tblPr>
        <w:tblStyle w:val="a3"/>
        <w:tblW w:w="0" w:type="auto"/>
        <w:jc w:val="center"/>
        <w:tblInd w:w="108" w:type="dxa"/>
        <w:tblLayout w:type="fixed"/>
        <w:tblLook w:val="04A0"/>
      </w:tblPr>
      <w:tblGrid>
        <w:gridCol w:w="1701"/>
        <w:gridCol w:w="1275"/>
        <w:gridCol w:w="1419"/>
        <w:gridCol w:w="1171"/>
        <w:gridCol w:w="1238"/>
        <w:gridCol w:w="1253"/>
        <w:gridCol w:w="1371"/>
      </w:tblGrid>
      <w:tr w:rsidR="00FA58BB" w:rsidRPr="00F9534C" w:rsidTr="003A576C">
        <w:trPr>
          <w:jc w:val="center"/>
        </w:trPr>
        <w:tc>
          <w:tcPr>
            <w:tcW w:w="1701" w:type="dxa"/>
            <w:vMerge w:val="restart"/>
          </w:tcPr>
          <w:p w:rsidR="00FA58BB" w:rsidRPr="00F9534C" w:rsidRDefault="00C66F76" w:rsidP="00277BF0">
            <w:pPr>
              <w:pStyle w:val="a4"/>
              <w:jc w:val="both"/>
              <w:rPr>
                <w:rFonts w:ascii="Times New Roman" w:eastAsia="TimesNewRomanPSMT" w:hAnsi="Times New Roman"/>
                <w:sz w:val="24"/>
                <w:szCs w:val="24"/>
              </w:rPr>
            </w:pPr>
            <w:r w:rsidRPr="00C66F76">
              <w:rPr>
                <w:rFonts w:ascii="Times New Roman" w:eastAsia="TimesNewRomanPSMT" w:hAnsi="Times New Roman"/>
                <w:sz w:val="24"/>
                <w:szCs w:val="24"/>
              </w:rPr>
              <w:t>Method of research</w:t>
            </w:r>
          </w:p>
        </w:tc>
        <w:tc>
          <w:tcPr>
            <w:tcW w:w="7727" w:type="dxa"/>
            <w:gridSpan w:val="6"/>
          </w:tcPr>
          <w:p w:rsidR="00FA58BB" w:rsidRPr="00F9534C" w:rsidRDefault="00C66F76" w:rsidP="00277BF0">
            <w:pPr>
              <w:pStyle w:val="a4"/>
              <w:ind w:firstLine="567"/>
              <w:jc w:val="center"/>
              <w:rPr>
                <w:rFonts w:ascii="Times New Roman" w:eastAsia="TimesNewRomanPSMT" w:hAnsi="Times New Roman"/>
                <w:sz w:val="24"/>
                <w:szCs w:val="24"/>
              </w:rPr>
            </w:pPr>
            <w:r w:rsidRPr="00C66F76">
              <w:rPr>
                <w:rFonts w:ascii="Times New Roman" w:eastAsia="TimesNewRomanPSMT" w:hAnsi="Times New Roman"/>
                <w:sz w:val="24"/>
                <w:szCs w:val="24"/>
              </w:rPr>
              <w:t>Pregnancy days</w:t>
            </w:r>
          </w:p>
        </w:tc>
      </w:tr>
      <w:tr w:rsidR="00FA58BB" w:rsidRPr="00F9534C" w:rsidTr="003A576C">
        <w:trPr>
          <w:jc w:val="center"/>
        </w:trPr>
        <w:tc>
          <w:tcPr>
            <w:tcW w:w="1701" w:type="dxa"/>
            <w:vMerge/>
          </w:tcPr>
          <w:p w:rsidR="00FA58BB" w:rsidRPr="00F9534C" w:rsidRDefault="00FA58BB" w:rsidP="00277BF0">
            <w:pPr>
              <w:pStyle w:val="a4"/>
              <w:ind w:firstLine="567"/>
              <w:jc w:val="both"/>
              <w:rPr>
                <w:rFonts w:ascii="Times New Roman" w:eastAsia="TimesNewRomanPSMT" w:hAnsi="Times New Roman"/>
                <w:sz w:val="24"/>
                <w:szCs w:val="24"/>
              </w:rPr>
            </w:pPr>
          </w:p>
        </w:tc>
        <w:tc>
          <w:tcPr>
            <w:tcW w:w="2694" w:type="dxa"/>
            <w:gridSpan w:val="2"/>
          </w:tcPr>
          <w:p w:rsidR="00FA58BB" w:rsidRPr="00F9534C" w:rsidRDefault="00BB67C8" w:rsidP="00277BF0">
            <w:pPr>
              <w:pStyle w:val="a4"/>
              <w:jc w:val="center"/>
              <w:rPr>
                <w:rFonts w:ascii="Times New Roman" w:eastAsia="TimesNewRomanPSMT" w:hAnsi="Times New Roman"/>
                <w:sz w:val="24"/>
                <w:szCs w:val="24"/>
              </w:rPr>
            </w:pPr>
            <w:r w:rsidRPr="00BB67C8">
              <w:rPr>
                <w:rFonts w:ascii="Times New Roman" w:hAnsi="Times New Roman"/>
                <w:sz w:val="24"/>
                <w:szCs w:val="24"/>
              </w:rPr>
              <w:t xml:space="preserve">from 28 to 40 </w:t>
            </w:r>
            <w:r w:rsidR="00FA58BB" w:rsidRPr="00F9534C">
              <w:rPr>
                <w:rFonts w:ascii="Times New Roman" w:hAnsi="Times New Roman"/>
                <w:sz w:val="24"/>
                <w:szCs w:val="24"/>
              </w:rPr>
              <w:t>(</w:t>
            </w:r>
            <w:r w:rsidR="00FA58BB" w:rsidRPr="00F9534C">
              <w:rPr>
                <w:rFonts w:ascii="Times New Roman" w:hAnsi="Times New Roman"/>
                <w:sz w:val="24"/>
                <w:szCs w:val="24"/>
                <w:lang w:val="en-US"/>
              </w:rPr>
              <w:t>n=</w:t>
            </w:r>
            <w:r w:rsidR="00FA58BB">
              <w:rPr>
                <w:rFonts w:ascii="Times New Roman" w:hAnsi="Times New Roman"/>
                <w:sz w:val="24"/>
                <w:szCs w:val="24"/>
              </w:rPr>
              <w:t>75</w:t>
            </w:r>
            <w:r w:rsidR="00FA58BB" w:rsidRPr="00F9534C">
              <w:rPr>
                <w:rFonts w:ascii="Times New Roman" w:hAnsi="Times New Roman"/>
                <w:sz w:val="24"/>
                <w:szCs w:val="24"/>
              </w:rPr>
              <w:t>)</w:t>
            </w:r>
          </w:p>
        </w:tc>
        <w:tc>
          <w:tcPr>
            <w:tcW w:w="2409" w:type="dxa"/>
            <w:gridSpan w:val="2"/>
          </w:tcPr>
          <w:p w:rsidR="00FA58BB" w:rsidRPr="00F9534C" w:rsidRDefault="00BB67C8" w:rsidP="00277BF0">
            <w:pPr>
              <w:pStyle w:val="a4"/>
              <w:jc w:val="center"/>
              <w:rPr>
                <w:rFonts w:ascii="Times New Roman" w:eastAsia="TimesNewRomanPSMT" w:hAnsi="Times New Roman"/>
                <w:sz w:val="24"/>
                <w:szCs w:val="24"/>
              </w:rPr>
            </w:pPr>
            <w:r>
              <w:rPr>
                <w:rFonts w:ascii="Times New Roman" w:hAnsi="Times New Roman"/>
                <w:sz w:val="24"/>
                <w:szCs w:val="24"/>
              </w:rPr>
              <w:t xml:space="preserve">from </w:t>
            </w:r>
            <w:r>
              <w:rPr>
                <w:rFonts w:ascii="Times New Roman" w:hAnsi="Times New Roman"/>
                <w:sz w:val="24"/>
                <w:szCs w:val="24"/>
                <w:lang w:val="en-US"/>
              </w:rPr>
              <w:t>41</w:t>
            </w:r>
            <w:r>
              <w:rPr>
                <w:rFonts w:ascii="Times New Roman" w:hAnsi="Times New Roman"/>
                <w:sz w:val="24"/>
                <w:szCs w:val="24"/>
              </w:rPr>
              <w:t xml:space="preserve"> to </w:t>
            </w:r>
            <w:r>
              <w:rPr>
                <w:rFonts w:ascii="Times New Roman" w:hAnsi="Times New Roman"/>
                <w:sz w:val="24"/>
                <w:szCs w:val="24"/>
                <w:lang w:val="en-US"/>
              </w:rPr>
              <w:t>50</w:t>
            </w:r>
            <w:r w:rsidRPr="00BB67C8">
              <w:rPr>
                <w:rFonts w:ascii="Times New Roman" w:hAnsi="Times New Roman"/>
                <w:sz w:val="24"/>
                <w:szCs w:val="24"/>
              </w:rPr>
              <w:t xml:space="preserve"> </w:t>
            </w:r>
            <w:r w:rsidR="00FA58BB" w:rsidRPr="00F9534C">
              <w:rPr>
                <w:rFonts w:ascii="Times New Roman" w:hAnsi="Times New Roman"/>
                <w:sz w:val="24"/>
                <w:szCs w:val="24"/>
              </w:rPr>
              <w:t>(</w:t>
            </w:r>
            <w:r w:rsidR="00FA58BB">
              <w:rPr>
                <w:rFonts w:ascii="Times New Roman" w:hAnsi="Times New Roman"/>
                <w:sz w:val="24"/>
                <w:szCs w:val="24"/>
                <w:lang w:val="en-US"/>
              </w:rPr>
              <w:t>n=6</w:t>
            </w:r>
            <w:r w:rsidR="00FA58BB">
              <w:rPr>
                <w:rFonts w:ascii="Times New Roman" w:hAnsi="Times New Roman"/>
                <w:sz w:val="24"/>
                <w:szCs w:val="24"/>
              </w:rPr>
              <w:t>8</w:t>
            </w:r>
            <w:r w:rsidR="00FA58BB" w:rsidRPr="00F9534C">
              <w:rPr>
                <w:rFonts w:ascii="Times New Roman" w:hAnsi="Times New Roman"/>
                <w:sz w:val="24"/>
                <w:szCs w:val="24"/>
              </w:rPr>
              <w:t>)</w:t>
            </w:r>
          </w:p>
        </w:tc>
        <w:tc>
          <w:tcPr>
            <w:tcW w:w="2624" w:type="dxa"/>
            <w:gridSpan w:val="2"/>
          </w:tcPr>
          <w:p w:rsidR="00FA58BB" w:rsidRPr="00F9534C" w:rsidRDefault="00BB67C8" w:rsidP="00277BF0">
            <w:pPr>
              <w:pStyle w:val="a4"/>
              <w:jc w:val="center"/>
              <w:rPr>
                <w:rFonts w:ascii="Times New Roman" w:eastAsia="TimesNewRomanPSMT" w:hAnsi="Times New Roman"/>
                <w:sz w:val="24"/>
                <w:szCs w:val="24"/>
              </w:rPr>
            </w:pPr>
            <w:r>
              <w:rPr>
                <w:rFonts w:ascii="Times New Roman" w:hAnsi="Times New Roman"/>
                <w:sz w:val="24"/>
                <w:szCs w:val="24"/>
              </w:rPr>
              <w:t xml:space="preserve">from </w:t>
            </w:r>
            <w:r>
              <w:rPr>
                <w:rFonts w:ascii="Times New Roman" w:hAnsi="Times New Roman"/>
                <w:sz w:val="24"/>
                <w:szCs w:val="24"/>
                <w:lang w:val="en-US"/>
              </w:rPr>
              <w:t xml:space="preserve">51 </w:t>
            </w:r>
            <w:r>
              <w:rPr>
                <w:rFonts w:ascii="Times New Roman" w:hAnsi="Times New Roman"/>
                <w:sz w:val="24"/>
                <w:szCs w:val="24"/>
              </w:rPr>
              <w:t xml:space="preserve">to </w:t>
            </w:r>
            <w:r>
              <w:rPr>
                <w:rFonts w:ascii="Times New Roman" w:hAnsi="Times New Roman"/>
                <w:sz w:val="24"/>
                <w:szCs w:val="24"/>
                <w:lang w:val="en-US"/>
              </w:rPr>
              <w:t>60</w:t>
            </w:r>
            <w:r w:rsidRPr="00BB67C8">
              <w:rPr>
                <w:rFonts w:ascii="Times New Roman" w:hAnsi="Times New Roman"/>
                <w:sz w:val="24"/>
                <w:szCs w:val="24"/>
              </w:rPr>
              <w:t xml:space="preserve"> </w:t>
            </w:r>
            <w:r w:rsidR="00FA58BB" w:rsidRPr="00F9534C">
              <w:rPr>
                <w:rFonts w:ascii="Times New Roman" w:hAnsi="Times New Roman"/>
                <w:sz w:val="24"/>
                <w:szCs w:val="24"/>
              </w:rPr>
              <w:t>(</w:t>
            </w:r>
            <w:r w:rsidR="00FA58BB" w:rsidRPr="00F9534C">
              <w:rPr>
                <w:rFonts w:ascii="Times New Roman" w:hAnsi="Times New Roman"/>
                <w:sz w:val="24"/>
                <w:szCs w:val="24"/>
                <w:lang w:val="en-US"/>
              </w:rPr>
              <w:t>n=</w:t>
            </w:r>
            <w:r w:rsidR="00FA58BB">
              <w:rPr>
                <w:rFonts w:ascii="Times New Roman" w:hAnsi="Times New Roman"/>
                <w:sz w:val="24"/>
                <w:szCs w:val="24"/>
              </w:rPr>
              <w:t>55</w:t>
            </w:r>
            <w:r w:rsidR="00FA58BB" w:rsidRPr="00F9534C">
              <w:rPr>
                <w:rFonts w:ascii="Times New Roman" w:hAnsi="Times New Roman"/>
                <w:sz w:val="24"/>
                <w:szCs w:val="24"/>
              </w:rPr>
              <w:t>)</w:t>
            </w:r>
          </w:p>
        </w:tc>
      </w:tr>
      <w:tr w:rsidR="00C66F76" w:rsidRPr="00F9534C" w:rsidTr="003A576C">
        <w:trPr>
          <w:jc w:val="center"/>
        </w:trPr>
        <w:tc>
          <w:tcPr>
            <w:tcW w:w="1701" w:type="dxa"/>
            <w:vMerge/>
          </w:tcPr>
          <w:p w:rsidR="00C66F76" w:rsidRPr="00F9534C" w:rsidRDefault="00C66F76" w:rsidP="00277BF0">
            <w:pPr>
              <w:pStyle w:val="a4"/>
              <w:ind w:firstLine="567"/>
              <w:jc w:val="both"/>
              <w:rPr>
                <w:rFonts w:ascii="Times New Roman" w:eastAsia="TimesNewRomanPSMT" w:hAnsi="Times New Roman"/>
                <w:sz w:val="24"/>
                <w:szCs w:val="24"/>
              </w:rPr>
            </w:pPr>
          </w:p>
        </w:tc>
        <w:tc>
          <w:tcPr>
            <w:tcW w:w="1275" w:type="dxa"/>
            <w:vAlign w:val="center"/>
          </w:tcPr>
          <w:p w:rsidR="00C66F76" w:rsidRPr="00F9534C" w:rsidRDefault="00C66F76" w:rsidP="00277BF0">
            <w:pPr>
              <w:pStyle w:val="a4"/>
              <w:jc w:val="center"/>
              <w:rPr>
                <w:rFonts w:ascii="Times New Roman" w:eastAsia="TimesNewRomanPSMT" w:hAnsi="Times New Roman"/>
                <w:sz w:val="24"/>
                <w:szCs w:val="24"/>
              </w:rPr>
            </w:pPr>
            <w:r w:rsidRPr="00C66F76">
              <w:rPr>
                <w:rFonts w:ascii="Times New Roman" w:eastAsia="TimesNewRomanPSMT" w:hAnsi="Times New Roman"/>
                <w:sz w:val="24"/>
                <w:szCs w:val="24"/>
              </w:rPr>
              <w:t>pregnant</w:t>
            </w:r>
          </w:p>
        </w:tc>
        <w:tc>
          <w:tcPr>
            <w:tcW w:w="1419" w:type="dxa"/>
            <w:vAlign w:val="center"/>
          </w:tcPr>
          <w:p w:rsidR="00C66F76" w:rsidRPr="00F9534C" w:rsidRDefault="00C66F76" w:rsidP="00277BF0">
            <w:pPr>
              <w:pStyle w:val="a4"/>
              <w:jc w:val="center"/>
              <w:rPr>
                <w:rFonts w:ascii="Times New Roman" w:eastAsia="TimesNewRomanPSMT" w:hAnsi="Times New Roman"/>
                <w:sz w:val="24"/>
                <w:szCs w:val="24"/>
              </w:rPr>
            </w:pPr>
            <w:r w:rsidRPr="00C66F76">
              <w:rPr>
                <w:rFonts w:ascii="Times New Roman" w:eastAsia="TimesNewRomanPSMT" w:hAnsi="Times New Roman"/>
                <w:sz w:val="24"/>
                <w:szCs w:val="24"/>
              </w:rPr>
              <w:t>not pregnant</w:t>
            </w:r>
          </w:p>
        </w:tc>
        <w:tc>
          <w:tcPr>
            <w:tcW w:w="1171" w:type="dxa"/>
            <w:vAlign w:val="center"/>
          </w:tcPr>
          <w:p w:rsidR="00C66F76" w:rsidRPr="00F9534C" w:rsidRDefault="00C66F76" w:rsidP="00BB67C8">
            <w:pPr>
              <w:pStyle w:val="a4"/>
              <w:jc w:val="center"/>
              <w:rPr>
                <w:rFonts w:ascii="Times New Roman" w:eastAsia="TimesNewRomanPSMT" w:hAnsi="Times New Roman"/>
                <w:sz w:val="24"/>
                <w:szCs w:val="24"/>
              </w:rPr>
            </w:pPr>
            <w:r w:rsidRPr="00C66F76">
              <w:rPr>
                <w:rFonts w:ascii="Times New Roman" w:eastAsia="TimesNewRomanPSMT" w:hAnsi="Times New Roman"/>
                <w:sz w:val="24"/>
                <w:szCs w:val="24"/>
              </w:rPr>
              <w:t>pregnant</w:t>
            </w:r>
          </w:p>
        </w:tc>
        <w:tc>
          <w:tcPr>
            <w:tcW w:w="1238" w:type="dxa"/>
            <w:vAlign w:val="center"/>
          </w:tcPr>
          <w:p w:rsidR="00C66F76" w:rsidRPr="00F9534C" w:rsidRDefault="00C66F76" w:rsidP="00BB67C8">
            <w:pPr>
              <w:pStyle w:val="a4"/>
              <w:jc w:val="center"/>
              <w:rPr>
                <w:rFonts w:ascii="Times New Roman" w:eastAsia="TimesNewRomanPSMT" w:hAnsi="Times New Roman"/>
                <w:sz w:val="24"/>
                <w:szCs w:val="24"/>
              </w:rPr>
            </w:pPr>
            <w:r w:rsidRPr="00C66F76">
              <w:rPr>
                <w:rFonts w:ascii="Times New Roman" w:eastAsia="TimesNewRomanPSMT" w:hAnsi="Times New Roman"/>
                <w:sz w:val="24"/>
                <w:szCs w:val="24"/>
              </w:rPr>
              <w:t>not pregnant</w:t>
            </w:r>
          </w:p>
        </w:tc>
        <w:tc>
          <w:tcPr>
            <w:tcW w:w="1253" w:type="dxa"/>
            <w:vAlign w:val="center"/>
          </w:tcPr>
          <w:p w:rsidR="00C66F76" w:rsidRPr="00F9534C" w:rsidRDefault="00C66F76" w:rsidP="00BB67C8">
            <w:pPr>
              <w:pStyle w:val="a4"/>
              <w:jc w:val="center"/>
              <w:rPr>
                <w:rFonts w:ascii="Times New Roman" w:eastAsia="TimesNewRomanPSMT" w:hAnsi="Times New Roman"/>
                <w:sz w:val="24"/>
                <w:szCs w:val="24"/>
              </w:rPr>
            </w:pPr>
            <w:r w:rsidRPr="00C66F76">
              <w:rPr>
                <w:rFonts w:ascii="Times New Roman" w:eastAsia="TimesNewRomanPSMT" w:hAnsi="Times New Roman"/>
                <w:sz w:val="24"/>
                <w:szCs w:val="24"/>
              </w:rPr>
              <w:t>pregnant</w:t>
            </w:r>
          </w:p>
        </w:tc>
        <w:tc>
          <w:tcPr>
            <w:tcW w:w="1371" w:type="dxa"/>
            <w:vAlign w:val="center"/>
          </w:tcPr>
          <w:p w:rsidR="00C66F76" w:rsidRPr="00F9534C" w:rsidRDefault="00C66F76" w:rsidP="00BB67C8">
            <w:pPr>
              <w:pStyle w:val="a4"/>
              <w:jc w:val="center"/>
              <w:rPr>
                <w:rFonts w:ascii="Times New Roman" w:eastAsia="TimesNewRomanPSMT" w:hAnsi="Times New Roman"/>
                <w:sz w:val="24"/>
                <w:szCs w:val="24"/>
              </w:rPr>
            </w:pPr>
            <w:r w:rsidRPr="00C66F76">
              <w:rPr>
                <w:rFonts w:ascii="Times New Roman" w:eastAsia="TimesNewRomanPSMT" w:hAnsi="Times New Roman"/>
                <w:sz w:val="24"/>
                <w:szCs w:val="24"/>
              </w:rPr>
              <w:t>not pregnant</w:t>
            </w:r>
          </w:p>
        </w:tc>
      </w:tr>
      <w:tr w:rsidR="00FA58BB" w:rsidRPr="00F9534C" w:rsidTr="003A576C">
        <w:trPr>
          <w:jc w:val="center"/>
        </w:trPr>
        <w:tc>
          <w:tcPr>
            <w:tcW w:w="1701" w:type="dxa"/>
          </w:tcPr>
          <w:p w:rsidR="00FA58BB" w:rsidRPr="00F9534C" w:rsidRDefault="00FA58BB" w:rsidP="00277BF0">
            <w:pPr>
              <w:pStyle w:val="a4"/>
              <w:ind w:firstLine="567"/>
              <w:jc w:val="both"/>
              <w:rPr>
                <w:rFonts w:ascii="Times New Roman" w:eastAsia="TimesNewRomanPSMT" w:hAnsi="Times New Roman"/>
                <w:sz w:val="24"/>
                <w:szCs w:val="24"/>
              </w:rPr>
            </w:pPr>
          </w:p>
        </w:tc>
        <w:tc>
          <w:tcPr>
            <w:tcW w:w="7727" w:type="dxa"/>
            <w:gridSpan w:val="6"/>
            <w:vAlign w:val="center"/>
          </w:tcPr>
          <w:p w:rsidR="00FA58BB" w:rsidRDefault="008E440E" w:rsidP="00277BF0">
            <w:pPr>
              <w:pStyle w:val="a4"/>
              <w:jc w:val="center"/>
              <w:rPr>
                <w:rFonts w:ascii="Times New Roman" w:eastAsia="TimesNewRomanPSMT" w:hAnsi="Times New Roman"/>
                <w:sz w:val="24"/>
                <w:szCs w:val="24"/>
              </w:rPr>
            </w:pPr>
            <w:r w:rsidRPr="007C6402">
              <w:rPr>
                <w:rFonts w:ascii="Times New Roman" w:hAnsi="Times New Roman"/>
                <w:sz w:val="24"/>
                <w:szCs w:val="24"/>
                <w:lang w:val="en-US"/>
              </w:rPr>
              <w:t xml:space="preserve">LLP </w:t>
            </w:r>
            <w:r w:rsidRPr="003A4F33">
              <w:rPr>
                <w:rFonts w:ascii="Times New Roman" w:hAnsi="Times New Roman"/>
                <w:sz w:val="24"/>
                <w:szCs w:val="24"/>
                <w:lang w:val="en-US"/>
              </w:rPr>
              <w:t>«</w:t>
            </w:r>
            <w:r w:rsidRPr="007C6402">
              <w:rPr>
                <w:rFonts w:ascii="Times New Roman" w:hAnsi="Times New Roman"/>
                <w:sz w:val="24"/>
                <w:szCs w:val="24"/>
                <w:lang w:val="en-US"/>
              </w:rPr>
              <w:t>Turar</w:t>
            </w:r>
            <w:r w:rsidRPr="003A4F33">
              <w:rPr>
                <w:rFonts w:ascii="Times New Roman" w:hAnsi="Times New Roman"/>
                <w:sz w:val="24"/>
                <w:szCs w:val="24"/>
                <w:lang w:val="en-US"/>
              </w:rPr>
              <w:t>»</w:t>
            </w:r>
          </w:p>
        </w:tc>
      </w:tr>
      <w:tr w:rsidR="00FA58BB" w:rsidRPr="00F9534C" w:rsidTr="003A576C">
        <w:trPr>
          <w:jc w:val="center"/>
        </w:trPr>
        <w:tc>
          <w:tcPr>
            <w:tcW w:w="1701" w:type="dxa"/>
          </w:tcPr>
          <w:p w:rsidR="00FA58BB" w:rsidRPr="00F9534C" w:rsidRDefault="00C66F76" w:rsidP="00277BF0">
            <w:pPr>
              <w:pStyle w:val="a4"/>
              <w:jc w:val="both"/>
              <w:rPr>
                <w:rFonts w:ascii="Times New Roman" w:eastAsia="TimesNewRomanPSMT" w:hAnsi="Times New Roman"/>
                <w:sz w:val="24"/>
                <w:szCs w:val="24"/>
              </w:rPr>
            </w:pPr>
            <w:r w:rsidRPr="00C66F76">
              <w:rPr>
                <w:rFonts w:ascii="Times New Roman" w:eastAsia="TimesNewRomanPSMT" w:hAnsi="Times New Roman"/>
                <w:sz w:val="24"/>
                <w:szCs w:val="24"/>
              </w:rPr>
              <w:t>Ultrasound diagnostics</w:t>
            </w:r>
          </w:p>
        </w:tc>
        <w:tc>
          <w:tcPr>
            <w:tcW w:w="1275"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60</w:t>
            </w:r>
          </w:p>
        </w:tc>
        <w:tc>
          <w:tcPr>
            <w:tcW w:w="1419"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1</w:t>
            </w:r>
            <w:r>
              <w:rPr>
                <w:rFonts w:ascii="Times New Roman" w:eastAsia="TimesNewRomanPSMT" w:hAnsi="Times New Roman"/>
                <w:sz w:val="24"/>
                <w:szCs w:val="24"/>
              </w:rPr>
              <w:t>5</w:t>
            </w:r>
          </w:p>
        </w:tc>
        <w:tc>
          <w:tcPr>
            <w:tcW w:w="1171"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61</w:t>
            </w:r>
          </w:p>
        </w:tc>
        <w:tc>
          <w:tcPr>
            <w:tcW w:w="1238"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7</w:t>
            </w:r>
          </w:p>
        </w:tc>
        <w:tc>
          <w:tcPr>
            <w:tcW w:w="1253"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5</w:t>
            </w:r>
            <w:r>
              <w:rPr>
                <w:rFonts w:ascii="Times New Roman" w:eastAsia="TimesNewRomanPSMT" w:hAnsi="Times New Roman"/>
                <w:sz w:val="24"/>
                <w:szCs w:val="24"/>
              </w:rPr>
              <w:t>0</w:t>
            </w:r>
          </w:p>
        </w:tc>
        <w:tc>
          <w:tcPr>
            <w:tcW w:w="1371"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5</w:t>
            </w:r>
          </w:p>
        </w:tc>
      </w:tr>
      <w:tr w:rsidR="00FA58BB" w:rsidRPr="00F9534C" w:rsidTr="003A576C">
        <w:trPr>
          <w:jc w:val="center"/>
        </w:trPr>
        <w:tc>
          <w:tcPr>
            <w:tcW w:w="1701" w:type="dxa"/>
          </w:tcPr>
          <w:p w:rsidR="00FA58BB" w:rsidRPr="00F9534C" w:rsidRDefault="00C66F76" w:rsidP="00277BF0">
            <w:pPr>
              <w:pStyle w:val="a4"/>
              <w:jc w:val="both"/>
              <w:rPr>
                <w:rFonts w:ascii="Times New Roman" w:eastAsia="TimesNewRomanPSMT" w:hAnsi="Times New Roman"/>
                <w:sz w:val="24"/>
                <w:szCs w:val="24"/>
              </w:rPr>
            </w:pPr>
            <w:r w:rsidRPr="00C66F76">
              <w:rPr>
                <w:rFonts w:ascii="Times New Roman" w:eastAsia="TimesNewRomanPSMT" w:hAnsi="Times New Roman"/>
                <w:sz w:val="24"/>
                <w:szCs w:val="24"/>
              </w:rPr>
              <w:t>Rectal examination</w:t>
            </w:r>
          </w:p>
        </w:tc>
        <w:tc>
          <w:tcPr>
            <w:tcW w:w="1275"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41</w:t>
            </w:r>
          </w:p>
        </w:tc>
        <w:tc>
          <w:tcPr>
            <w:tcW w:w="1419"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34</w:t>
            </w:r>
          </w:p>
        </w:tc>
        <w:tc>
          <w:tcPr>
            <w:tcW w:w="1171"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51</w:t>
            </w:r>
          </w:p>
        </w:tc>
        <w:tc>
          <w:tcPr>
            <w:tcW w:w="1238"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1</w:t>
            </w:r>
            <w:r>
              <w:rPr>
                <w:rFonts w:ascii="Times New Roman" w:eastAsia="TimesNewRomanPSMT" w:hAnsi="Times New Roman"/>
                <w:sz w:val="24"/>
                <w:szCs w:val="24"/>
              </w:rPr>
              <w:t>7</w:t>
            </w:r>
          </w:p>
        </w:tc>
        <w:tc>
          <w:tcPr>
            <w:tcW w:w="1253"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5</w:t>
            </w:r>
            <w:r>
              <w:rPr>
                <w:rFonts w:ascii="Times New Roman" w:eastAsia="TimesNewRomanPSMT" w:hAnsi="Times New Roman"/>
                <w:sz w:val="24"/>
                <w:szCs w:val="24"/>
              </w:rPr>
              <w:t>0</w:t>
            </w:r>
          </w:p>
        </w:tc>
        <w:tc>
          <w:tcPr>
            <w:tcW w:w="1371" w:type="dxa"/>
            <w:vAlign w:val="center"/>
          </w:tcPr>
          <w:p w:rsidR="00FA58BB" w:rsidRPr="00F9534C" w:rsidRDefault="00FA58BB" w:rsidP="00277BF0">
            <w:pPr>
              <w:pStyle w:val="a4"/>
              <w:ind w:firstLine="567"/>
              <w:jc w:val="center"/>
              <w:rPr>
                <w:rFonts w:ascii="Times New Roman" w:eastAsia="TimesNewRomanPSMT" w:hAnsi="Times New Roman"/>
                <w:sz w:val="24"/>
                <w:szCs w:val="24"/>
              </w:rPr>
            </w:pPr>
            <w:r>
              <w:rPr>
                <w:rFonts w:ascii="Times New Roman" w:eastAsia="TimesNewRomanPSMT" w:hAnsi="Times New Roman"/>
                <w:sz w:val="24"/>
                <w:szCs w:val="24"/>
              </w:rPr>
              <w:t>5</w:t>
            </w:r>
          </w:p>
        </w:tc>
      </w:tr>
      <w:tr w:rsidR="00FA58BB" w:rsidRPr="00F9534C" w:rsidTr="003A576C">
        <w:trPr>
          <w:jc w:val="center"/>
        </w:trPr>
        <w:tc>
          <w:tcPr>
            <w:tcW w:w="1701" w:type="dxa"/>
            <w:vMerge w:val="restart"/>
          </w:tcPr>
          <w:p w:rsidR="00FA58BB" w:rsidRPr="00F9534C" w:rsidRDefault="00FA58BB" w:rsidP="00277BF0">
            <w:pPr>
              <w:pStyle w:val="a4"/>
              <w:jc w:val="both"/>
              <w:rPr>
                <w:rFonts w:ascii="Times New Roman" w:eastAsia="TimesNewRomanPSMT" w:hAnsi="Times New Roman"/>
                <w:sz w:val="24"/>
                <w:szCs w:val="24"/>
              </w:rPr>
            </w:pPr>
          </w:p>
        </w:tc>
        <w:tc>
          <w:tcPr>
            <w:tcW w:w="7727" w:type="dxa"/>
            <w:gridSpan w:val="6"/>
            <w:vAlign w:val="center"/>
          </w:tcPr>
          <w:p w:rsidR="00FA58BB" w:rsidRDefault="008E440E" w:rsidP="00277BF0">
            <w:pPr>
              <w:pStyle w:val="a4"/>
              <w:ind w:firstLine="567"/>
              <w:jc w:val="center"/>
              <w:rPr>
                <w:rFonts w:ascii="Times New Roman" w:eastAsia="TimesNewRomanPSMT" w:hAnsi="Times New Roman"/>
                <w:sz w:val="24"/>
                <w:szCs w:val="24"/>
              </w:rPr>
            </w:pPr>
            <w:r>
              <w:rPr>
                <w:rFonts w:ascii="Times New Roman" w:hAnsi="Times New Roman"/>
                <w:sz w:val="24"/>
                <w:szCs w:val="24"/>
                <w:lang w:val="en-US"/>
              </w:rPr>
              <w:t xml:space="preserve">LLP </w:t>
            </w:r>
            <w:r w:rsidRPr="003A4F33">
              <w:rPr>
                <w:rFonts w:ascii="Times New Roman" w:hAnsi="Times New Roman"/>
                <w:sz w:val="24"/>
                <w:szCs w:val="24"/>
                <w:lang w:val="en-US"/>
              </w:rPr>
              <w:t>«</w:t>
            </w:r>
            <w:r w:rsidRPr="007C6402">
              <w:rPr>
                <w:rFonts w:ascii="Times New Roman" w:hAnsi="Times New Roman"/>
                <w:sz w:val="24"/>
                <w:szCs w:val="24"/>
                <w:lang w:val="en-US"/>
              </w:rPr>
              <w:t>Olzha AK Kuduk</w:t>
            </w:r>
            <w:r w:rsidRPr="003A4F33">
              <w:rPr>
                <w:rFonts w:ascii="Times New Roman" w:hAnsi="Times New Roman"/>
                <w:sz w:val="24"/>
                <w:szCs w:val="24"/>
                <w:lang w:val="en-US"/>
              </w:rPr>
              <w:t>»</w:t>
            </w:r>
          </w:p>
        </w:tc>
      </w:tr>
      <w:tr w:rsidR="00FA58BB" w:rsidRPr="00F9534C" w:rsidTr="003A576C">
        <w:trPr>
          <w:jc w:val="center"/>
        </w:trPr>
        <w:tc>
          <w:tcPr>
            <w:tcW w:w="1701" w:type="dxa"/>
            <w:vMerge/>
          </w:tcPr>
          <w:p w:rsidR="00FA58BB" w:rsidRPr="00F9534C" w:rsidRDefault="00FA58BB" w:rsidP="00277BF0">
            <w:pPr>
              <w:pStyle w:val="a4"/>
              <w:jc w:val="both"/>
              <w:rPr>
                <w:rFonts w:ascii="Times New Roman" w:eastAsia="TimesNewRomanPSMT" w:hAnsi="Times New Roman"/>
                <w:sz w:val="24"/>
                <w:szCs w:val="24"/>
              </w:rPr>
            </w:pPr>
          </w:p>
        </w:tc>
        <w:tc>
          <w:tcPr>
            <w:tcW w:w="2694" w:type="dxa"/>
            <w:gridSpan w:val="2"/>
          </w:tcPr>
          <w:p w:rsidR="00FA58BB" w:rsidRPr="002708F6" w:rsidRDefault="00BB67C8" w:rsidP="00277BF0">
            <w:pPr>
              <w:pStyle w:val="a4"/>
              <w:jc w:val="center"/>
              <w:rPr>
                <w:rFonts w:ascii="Times New Roman" w:eastAsia="TimesNewRomanPSMT" w:hAnsi="Times New Roman"/>
                <w:sz w:val="24"/>
                <w:szCs w:val="24"/>
              </w:rPr>
            </w:pPr>
            <w:r w:rsidRPr="00BB67C8">
              <w:rPr>
                <w:rFonts w:ascii="Times New Roman" w:hAnsi="Times New Roman"/>
                <w:sz w:val="24"/>
                <w:szCs w:val="24"/>
              </w:rPr>
              <w:t xml:space="preserve">from 28 to 40 </w:t>
            </w:r>
            <w:r w:rsidR="00FA58BB" w:rsidRPr="002708F6">
              <w:rPr>
                <w:rFonts w:ascii="Times New Roman" w:hAnsi="Times New Roman"/>
                <w:sz w:val="24"/>
                <w:szCs w:val="24"/>
              </w:rPr>
              <w:t>(</w:t>
            </w:r>
            <w:r w:rsidR="00FA58BB" w:rsidRPr="002708F6">
              <w:rPr>
                <w:rFonts w:ascii="Times New Roman" w:hAnsi="Times New Roman"/>
                <w:sz w:val="24"/>
                <w:szCs w:val="24"/>
                <w:lang w:val="en-US"/>
              </w:rPr>
              <w:t>n=</w:t>
            </w:r>
            <w:r w:rsidR="00FA58BB">
              <w:rPr>
                <w:rFonts w:ascii="Times New Roman" w:hAnsi="Times New Roman"/>
                <w:sz w:val="24"/>
                <w:szCs w:val="24"/>
              </w:rPr>
              <w:t>158</w:t>
            </w:r>
            <w:r w:rsidR="00FA58BB" w:rsidRPr="002708F6">
              <w:rPr>
                <w:rFonts w:ascii="Times New Roman" w:hAnsi="Times New Roman"/>
                <w:sz w:val="24"/>
                <w:szCs w:val="24"/>
              </w:rPr>
              <w:t>)</w:t>
            </w:r>
          </w:p>
        </w:tc>
        <w:tc>
          <w:tcPr>
            <w:tcW w:w="2409" w:type="dxa"/>
            <w:gridSpan w:val="2"/>
          </w:tcPr>
          <w:p w:rsidR="00FA58BB" w:rsidRPr="002708F6" w:rsidRDefault="00BB67C8" w:rsidP="00277BF0">
            <w:pPr>
              <w:pStyle w:val="a4"/>
              <w:jc w:val="center"/>
              <w:rPr>
                <w:rFonts w:ascii="Times New Roman" w:eastAsia="TimesNewRomanPSMT" w:hAnsi="Times New Roman"/>
                <w:sz w:val="24"/>
                <w:szCs w:val="24"/>
              </w:rPr>
            </w:pPr>
            <w:r>
              <w:rPr>
                <w:rFonts w:ascii="Times New Roman" w:hAnsi="Times New Roman"/>
                <w:sz w:val="24"/>
                <w:szCs w:val="24"/>
              </w:rPr>
              <w:t xml:space="preserve">from </w:t>
            </w:r>
            <w:r>
              <w:rPr>
                <w:rFonts w:ascii="Times New Roman" w:hAnsi="Times New Roman"/>
                <w:sz w:val="24"/>
                <w:szCs w:val="24"/>
                <w:lang w:val="en-US"/>
              </w:rPr>
              <w:t>41</w:t>
            </w:r>
            <w:r>
              <w:rPr>
                <w:rFonts w:ascii="Times New Roman" w:hAnsi="Times New Roman"/>
                <w:sz w:val="24"/>
                <w:szCs w:val="24"/>
              </w:rPr>
              <w:t xml:space="preserve"> to </w:t>
            </w:r>
            <w:r>
              <w:rPr>
                <w:rFonts w:ascii="Times New Roman" w:hAnsi="Times New Roman"/>
                <w:sz w:val="24"/>
                <w:szCs w:val="24"/>
                <w:lang w:val="en-US"/>
              </w:rPr>
              <w:t>50</w:t>
            </w:r>
            <w:r w:rsidRPr="00BB67C8">
              <w:rPr>
                <w:rFonts w:ascii="Times New Roman" w:hAnsi="Times New Roman"/>
                <w:sz w:val="24"/>
                <w:szCs w:val="24"/>
              </w:rPr>
              <w:t xml:space="preserve"> </w:t>
            </w:r>
            <w:r w:rsidR="00FA58BB" w:rsidRPr="002708F6">
              <w:rPr>
                <w:rFonts w:ascii="Times New Roman" w:hAnsi="Times New Roman"/>
                <w:sz w:val="24"/>
                <w:szCs w:val="24"/>
              </w:rPr>
              <w:t>(</w:t>
            </w:r>
            <w:r w:rsidR="00FA58BB">
              <w:rPr>
                <w:rFonts w:ascii="Times New Roman" w:hAnsi="Times New Roman"/>
                <w:sz w:val="24"/>
                <w:szCs w:val="24"/>
                <w:lang w:val="en-US"/>
              </w:rPr>
              <w:t>n=</w:t>
            </w:r>
            <w:r w:rsidR="00FA58BB">
              <w:rPr>
                <w:rFonts w:ascii="Times New Roman" w:hAnsi="Times New Roman"/>
                <w:sz w:val="24"/>
                <w:szCs w:val="24"/>
              </w:rPr>
              <w:t>74</w:t>
            </w:r>
            <w:r w:rsidR="00FA58BB" w:rsidRPr="002708F6">
              <w:rPr>
                <w:rFonts w:ascii="Times New Roman" w:hAnsi="Times New Roman"/>
                <w:sz w:val="24"/>
                <w:szCs w:val="24"/>
              </w:rPr>
              <w:t>)</w:t>
            </w:r>
          </w:p>
        </w:tc>
        <w:tc>
          <w:tcPr>
            <w:tcW w:w="2624" w:type="dxa"/>
            <w:gridSpan w:val="2"/>
          </w:tcPr>
          <w:p w:rsidR="00FA58BB" w:rsidRPr="002708F6" w:rsidRDefault="00BB67C8" w:rsidP="00277BF0">
            <w:pPr>
              <w:pStyle w:val="a4"/>
              <w:jc w:val="center"/>
              <w:rPr>
                <w:rFonts w:ascii="Times New Roman" w:eastAsia="TimesNewRomanPSMT" w:hAnsi="Times New Roman"/>
                <w:sz w:val="24"/>
                <w:szCs w:val="24"/>
              </w:rPr>
            </w:pPr>
            <w:r>
              <w:rPr>
                <w:rFonts w:ascii="Times New Roman" w:hAnsi="Times New Roman"/>
                <w:sz w:val="24"/>
                <w:szCs w:val="24"/>
              </w:rPr>
              <w:t xml:space="preserve">from </w:t>
            </w:r>
            <w:r>
              <w:rPr>
                <w:rFonts w:ascii="Times New Roman" w:hAnsi="Times New Roman"/>
                <w:sz w:val="24"/>
                <w:szCs w:val="24"/>
                <w:lang w:val="en-US"/>
              </w:rPr>
              <w:t xml:space="preserve">51 </w:t>
            </w:r>
            <w:r>
              <w:rPr>
                <w:rFonts w:ascii="Times New Roman" w:hAnsi="Times New Roman"/>
                <w:sz w:val="24"/>
                <w:szCs w:val="24"/>
              </w:rPr>
              <w:t xml:space="preserve">to </w:t>
            </w:r>
            <w:r>
              <w:rPr>
                <w:rFonts w:ascii="Times New Roman" w:hAnsi="Times New Roman"/>
                <w:sz w:val="24"/>
                <w:szCs w:val="24"/>
                <w:lang w:val="en-US"/>
              </w:rPr>
              <w:t>60</w:t>
            </w:r>
            <w:r w:rsidRPr="00BB67C8">
              <w:rPr>
                <w:rFonts w:ascii="Times New Roman" w:hAnsi="Times New Roman"/>
                <w:sz w:val="24"/>
                <w:szCs w:val="24"/>
              </w:rPr>
              <w:t xml:space="preserve"> </w:t>
            </w:r>
            <w:r w:rsidR="00FA58BB" w:rsidRPr="002708F6">
              <w:rPr>
                <w:rFonts w:ascii="Times New Roman" w:hAnsi="Times New Roman"/>
                <w:sz w:val="24"/>
                <w:szCs w:val="24"/>
              </w:rPr>
              <w:t>(</w:t>
            </w:r>
            <w:r w:rsidR="00FA58BB" w:rsidRPr="002708F6">
              <w:rPr>
                <w:rFonts w:ascii="Times New Roman" w:hAnsi="Times New Roman"/>
                <w:sz w:val="24"/>
                <w:szCs w:val="24"/>
                <w:lang w:val="en-US"/>
              </w:rPr>
              <w:t>n=</w:t>
            </w:r>
            <w:r w:rsidR="00FA58BB">
              <w:rPr>
                <w:rFonts w:ascii="Times New Roman" w:hAnsi="Times New Roman"/>
                <w:sz w:val="24"/>
                <w:szCs w:val="24"/>
              </w:rPr>
              <w:t>33</w:t>
            </w:r>
            <w:r w:rsidR="00FA58BB" w:rsidRPr="002708F6">
              <w:rPr>
                <w:rFonts w:ascii="Times New Roman" w:hAnsi="Times New Roman"/>
                <w:sz w:val="24"/>
                <w:szCs w:val="24"/>
              </w:rPr>
              <w:t>)</w:t>
            </w:r>
          </w:p>
        </w:tc>
      </w:tr>
      <w:tr w:rsidR="00C66F76" w:rsidRPr="00F9534C" w:rsidTr="003A576C">
        <w:trPr>
          <w:jc w:val="center"/>
        </w:trPr>
        <w:tc>
          <w:tcPr>
            <w:tcW w:w="1701" w:type="dxa"/>
          </w:tcPr>
          <w:p w:rsidR="00C66F76" w:rsidRPr="00F9534C" w:rsidRDefault="00C66F76" w:rsidP="00BB67C8">
            <w:pPr>
              <w:pStyle w:val="a4"/>
              <w:jc w:val="both"/>
              <w:rPr>
                <w:rFonts w:ascii="Times New Roman" w:eastAsia="TimesNewRomanPSMT" w:hAnsi="Times New Roman"/>
                <w:sz w:val="24"/>
                <w:szCs w:val="24"/>
              </w:rPr>
            </w:pPr>
            <w:r w:rsidRPr="00C66F76">
              <w:rPr>
                <w:rFonts w:ascii="Times New Roman" w:eastAsia="TimesNewRomanPSMT" w:hAnsi="Times New Roman"/>
                <w:sz w:val="24"/>
                <w:szCs w:val="24"/>
              </w:rPr>
              <w:t>Ultrasound diagnostics</w:t>
            </w:r>
          </w:p>
        </w:tc>
        <w:tc>
          <w:tcPr>
            <w:tcW w:w="1275"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121</w:t>
            </w:r>
          </w:p>
        </w:tc>
        <w:tc>
          <w:tcPr>
            <w:tcW w:w="1419"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37</w:t>
            </w:r>
          </w:p>
        </w:tc>
        <w:tc>
          <w:tcPr>
            <w:tcW w:w="1171"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67</w:t>
            </w:r>
          </w:p>
        </w:tc>
        <w:tc>
          <w:tcPr>
            <w:tcW w:w="1238"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7</w:t>
            </w:r>
          </w:p>
        </w:tc>
        <w:tc>
          <w:tcPr>
            <w:tcW w:w="1253"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30</w:t>
            </w:r>
          </w:p>
        </w:tc>
        <w:tc>
          <w:tcPr>
            <w:tcW w:w="1371"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3</w:t>
            </w:r>
          </w:p>
        </w:tc>
      </w:tr>
      <w:tr w:rsidR="00C66F76" w:rsidRPr="00F9534C" w:rsidTr="003A576C">
        <w:trPr>
          <w:jc w:val="center"/>
        </w:trPr>
        <w:tc>
          <w:tcPr>
            <w:tcW w:w="1701" w:type="dxa"/>
          </w:tcPr>
          <w:p w:rsidR="00C66F76" w:rsidRPr="00F9534C" w:rsidRDefault="00C66F76" w:rsidP="00BB67C8">
            <w:pPr>
              <w:pStyle w:val="a4"/>
              <w:jc w:val="both"/>
              <w:rPr>
                <w:rFonts w:ascii="Times New Roman" w:eastAsia="TimesNewRomanPSMT" w:hAnsi="Times New Roman"/>
                <w:sz w:val="24"/>
                <w:szCs w:val="24"/>
              </w:rPr>
            </w:pPr>
            <w:r w:rsidRPr="00C66F76">
              <w:rPr>
                <w:rFonts w:ascii="Times New Roman" w:eastAsia="TimesNewRomanPSMT" w:hAnsi="Times New Roman"/>
                <w:sz w:val="24"/>
                <w:szCs w:val="24"/>
              </w:rPr>
              <w:t>Rectal examination</w:t>
            </w:r>
          </w:p>
        </w:tc>
        <w:tc>
          <w:tcPr>
            <w:tcW w:w="1275"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74</w:t>
            </w:r>
          </w:p>
        </w:tc>
        <w:tc>
          <w:tcPr>
            <w:tcW w:w="1419"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84</w:t>
            </w:r>
          </w:p>
        </w:tc>
        <w:tc>
          <w:tcPr>
            <w:tcW w:w="1171"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39</w:t>
            </w:r>
          </w:p>
        </w:tc>
        <w:tc>
          <w:tcPr>
            <w:tcW w:w="1238"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35</w:t>
            </w:r>
          </w:p>
        </w:tc>
        <w:tc>
          <w:tcPr>
            <w:tcW w:w="1253"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24</w:t>
            </w:r>
          </w:p>
        </w:tc>
        <w:tc>
          <w:tcPr>
            <w:tcW w:w="1371" w:type="dxa"/>
            <w:vAlign w:val="center"/>
          </w:tcPr>
          <w:p w:rsidR="00C66F76" w:rsidRPr="009761A5" w:rsidRDefault="00C66F76" w:rsidP="00277BF0">
            <w:pPr>
              <w:pStyle w:val="a4"/>
              <w:jc w:val="center"/>
              <w:rPr>
                <w:rFonts w:ascii="Times New Roman" w:eastAsia="TimesNewRomanPSMT" w:hAnsi="Times New Roman"/>
                <w:sz w:val="24"/>
                <w:szCs w:val="24"/>
              </w:rPr>
            </w:pPr>
            <w:r w:rsidRPr="009761A5">
              <w:rPr>
                <w:rFonts w:ascii="Times New Roman" w:eastAsia="TimesNewRomanPSMT" w:hAnsi="Times New Roman"/>
                <w:sz w:val="24"/>
                <w:szCs w:val="24"/>
              </w:rPr>
              <w:t>9</w:t>
            </w:r>
          </w:p>
        </w:tc>
      </w:tr>
    </w:tbl>
    <w:p w:rsidR="00FA58BB" w:rsidRDefault="00FA58BB" w:rsidP="00EC3FBA">
      <w:pPr>
        <w:spacing w:after="0" w:line="360" w:lineRule="auto"/>
        <w:jc w:val="both"/>
        <w:rPr>
          <w:rFonts w:ascii="Times New Roman" w:hAnsi="Times New Roman" w:cs="Times New Roman"/>
          <w:sz w:val="24"/>
          <w:szCs w:val="24"/>
        </w:rPr>
      </w:pPr>
    </w:p>
    <w:p w:rsidR="00FA58BB" w:rsidRPr="00772435"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According to the results of ultrasound diagnostics, pregnancy for a period of 31-41 days was visualized as a cavity in the uterine horn containing fluid, in which a compactly located embryo with a size of 6-10 mm was viewed, figure 1.</w:t>
      </w:r>
    </w:p>
    <w:p w:rsidR="00FA58BB" w:rsidRPr="00772435" w:rsidRDefault="00FA58BB" w:rsidP="00FA58BB">
      <w:pPr>
        <w:ind w:firstLine="708"/>
        <w:jc w:val="both"/>
        <w:rPr>
          <w:rFonts w:ascii="Times New Roman" w:hAnsi="Times New Roman" w:cs="Times New Roman"/>
          <w:sz w:val="28"/>
          <w:szCs w:val="28"/>
          <w:lang w:val="en-US"/>
        </w:rPr>
      </w:pPr>
      <w:r w:rsidRPr="00C4259E">
        <w:rPr>
          <w:rFonts w:ascii="Times New Roman" w:hAnsi="Times New Roman" w:cs="Times New Roman"/>
          <w:noProof/>
          <w:sz w:val="28"/>
          <w:szCs w:val="28"/>
        </w:rPr>
        <w:drawing>
          <wp:inline distT="0" distB="0" distL="0" distR="0">
            <wp:extent cx="2276475" cy="1876425"/>
            <wp:effectExtent l="19050" t="0" r="9525" b="0"/>
            <wp:docPr id="6" name="Рисунок 1" descr="C:\Users\User\Desktop\Новая папка\Стельность 30 -35 ден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Стельность 30 -35 день.bmp"/>
                    <pic:cNvPicPr>
                      <a:picLocks noChangeAspect="1" noChangeArrowheads="1"/>
                    </pic:cNvPicPr>
                  </pic:nvPicPr>
                  <pic:blipFill>
                    <a:blip r:embed="rId9" cstate="print">
                      <a:lum bright="30000" contrast="20000"/>
                    </a:blip>
                    <a:srcRect/>
                    <a:stretch>
                      <a:fillRect/>
                    </a:stretch>
                  </pic:blipFill>
                  <pic:spPr bwMode="auto">
                    <a:xfrm>
                      <a:off x="0" y="0"/>
                      <a:ext cx="2277035" cy="1876887"/>
                    </a:xfrm>
                    <a:prstGeom prst="rect">
                      <a:avLst/>
                    </a:prstGeom>
                    <a:noFill/>
                    <a:ln w="9525">
                      <a:noFill/>
                      <a:miter lim="800000"/>
                      <a:headEnd/>
                      <a:tailEnd/>
                    </a:ln>
                  </pic:spPr>
                </pic:pic>
              </a:graphicData>
            </a:graphic>
          </wp:inline>
        </w:drawing>
      </w:r>
      <w:r w:rsidRPr="00772435">
        <w:rPr>
          <w:rFonts w:ascii="Times New Roman" w:hAnsi="Times New Roman" w:cs="Times New Roman"/>
          <w:sz w:val="28"/>
          <w:szCs w:val="28"/>
          <w:lang w:val="en-US"/>
        </w:rPr>
        <w:t xml:space="preserve">       </w:t>
      </w:r>
      <w:r>
        <w:rPr>
          <w:rFonts w:ascii="Times New Roman" w:hAnsi="Times New Roman" w:cs="Times New Roman"/>
          <w:noProof/>
          <w:sz w:val="28"/>
          <w:szCs w:val="28"/>
        </w:rPr>
        <w:drawing>
          <wp:inline distT="0" distB="0" distL="0" distR="0">
            <wp:extent cx="2119439" cy="1876425"/>
            <wp:effectExtent l="19050" t="0" r="0" b="0"/>
            <wp:docPr id="7" name="Рисунок 2" descr="C:\Users\User\Desktop\Новая папка\33 ден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33 день.bmp"/>
                    <pic:cNvPicPr>
                      <a:picLocks noChangeAspect="1" noChangeArrowheads="1"/>
                    </pic:cNvPicPr>
                  </pic:nvPicPr>
                  <pic:blipFill>
                    <a:blip r:embed="rId10" cstate="print">
                      <a:lum bright="30000" contrast="20000"/>
                    </a:blip>
                    <a:srcRect/>
                    <a:stretch>
                      <a:fillRect/>
                    </a:stretch>
                  </pic:blipFill>
                  <pic:spPr bwMode="auto">
                    <a:xfrm>
                      <a:off x="0" y="0"/>
                      <a:ext cx="2119960" cy="1876886"/>
                    </a:xfrm>
                    <a:prstGeom prst="rect">
                      <a:avLst/>
                    </a:prstGeom>
                    <a:noFill/>
                    <a:ln w="9525">
                      <a:noFill/>
                      <a:miter lim="800000"/>
                      <a:headEnd/>
                      <a:tailEnd/>
                    </a:ln>
                  </pic:spPr>
                </pic:pic>
              </a:graphicData>
            </a:graphic>
          </wp:inline>
        </w:drawing>
      </w:r>
    </w:p>
    <w:p w:rsidR="00FA58BB" w:rsidRPr="00772435" w:rsidRDefault="00FA58BB" w:rsidP="00FA58BB">
      <w:pPr>
        <w:spacing w:after="0" w:line="360" w:lineRule="auto"/>
        <w:ind w:firstLine="708"/>
        <w:jc w:val="center"/>
        <w:rPr>
          <w:rFonts w:ascii="Times New Roman" w:hAnsi="Times New Roman" w:cs="Times New Roman"/>
          <w:sz w:val="24"/>
          <w:szCs w:val="24"/>
          <w:lang w:val="en-US"/>
        </w:rPr>
      </w:pPr>
      <w:r w:rsidRPr="00772435">
        <w:rPr>
          <w:rFonts w:ascii="Times New Roman" w:hAnsi="Times New Roman" w:cs="Times New Roman"/>
          <w:sz w:val="24"/>
          <w:szCs w:val="24"/>
          <w:lang w:val="en-US"/>
        </w:rPr>
        <w:t xml:space="preserve">Figure 1 - </w:t>
      </w:r>
      <w:r>
        <w:rPr>
          <w:rFonts w:ascii="Times New Roman" w:hAnsi="Times New Roman" w:cs="Times New Roman"/>
          <w:sz w:val="24"/>
          <w:szCs w:val="24"/>
        </w:rPr>
        <w:t>Р</w:t>
      </w:r>
      <w:r w:rsidRPr="00772435">
        <w:rPr>
          <w:rFonts w:ascii="Times New Roman" w:hAnsi="Times New Roman" w:cs="Times New Roman"/>
          <w:sz w:val="24"/>
          <w:szCs w:val="24"/>
          <w:lang w:val="en-US"/>
        </w:rPr>
        <w:t>regnancy period of 31-41 days</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Analysis of the use of methods for diagnosing pregnancy, table 2 showed that from 28 to 40 days after insemination, ultrasound results diagnosed pregnancy in 60 cows, or 80%; 15 cows, or 20%, were doubtful. With rectal technique, pregnancy was diagnosed in 41 cows, or 55%, and 34 cows, or 45%, were doubtful.</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 xml:space="preserve">Determination of pregnancy in the second group of animals from 41 to 50 days after artificial insemination, ultrasound examination allowed to determine pregnancy in 61 cows, or </w:t>
      </w:r>
      <w:r w:rsidRPr="00FA58BB">
        <w:rPr>
          <w:rFonts w:ascii="Times New Roman" w:hAnsi="Times New Roman" w:cs="Times New Roman"/>
          <w:sz w:val="24"/>
          <w:szCs w:val="24"/>
          <w:lang w:val="en-US"/>
        </w:rPr>
        <w:lastRenderedPageBreak/>
        <w:t>90%, a dubious diagnosis was made in 7 cows, or 10%. According to the results of rectal examination, pregnancy was diagnosed in 51 cows, or 75%, and infertility in 17 cows, or 25%.</w:t>
      </w:r>
    </w:p>
    <w:p w:rsidR="00FA58BB" w:rsidRPr="00772435"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Examination of the third group of cows from 51 to 60 days after insemination by ultrasound showed pregnancy in 50 cows, or 90%, infertility in 5 cows, or 10%, which was later confirmed by rectal palpation, figure 2.</w:t>
      </w:r>
    </w:p>
    <w:p w:rsidR="00FA58BB" w:rsidRPr="00772435" w:rsidRDefault="00FA58BB" w:rsidP="00FA58BB">
      <w:pPr>
        <w:jc w:val="both"/>
        <w:rPr>
          <w:rFonts w:ascii="Times New Roman" w:eastAsia="TimesNewRomanPSMT" w:hAnsi="Times New Roman" w:cs="Times New Roman"/>
          <w:sz w:val="28"/>
          <w:szCs w:val="28"/>
          <w:lang w:val="en-US"/>
        </w:rPr>
      </w:pPr>
      <w:r>
        <w:rPr>
          <w:rFonts w:ascii="Times New Roman" w:eastAsia="TimesNewRomanPSMT" w:hAnsi="Times New Roman" w:cs="Times New Roman"/>
          <w:noProof/>
          <w:sz w:val="28"/>
          <w:szCs w:val="28"/>
        </w:rPr>
        <w:drawing>
          <wp:inline distT="0" distB="0" distL="0" distR="0">
            <wp:extent cx="2514600" cy="1952625"/>
            <wp:effectExtent l="19050" t="0" r="0" b="0"/>
            <wp:docPr id="9" name="Рисунок 2" descr="G:\Киров\узи\3-3,3 ме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Киров\узи\3-3,3 мес.BMP"/>
                    <pic:cNvPicPr>
                      <a:picLocks noChangeAspect="1" noChangeArrowheads="1"/>
                    </pic:cNvPicPr>
                  </pic:nvPicPr>
                  <pic:blipFill>
                    <a:blip r:embed="rId11" cstate="print">
                      <a:lum bright="20000" contrast="20000"/>
                    </a:blip>
                    <a:srcRect/>
                    <a:stretch>
                      <a:fillRect/>
                    </a:stretch>
                  </pic:blipFill>
                  <pic:spPr bwMode="auto">
                    <a:xfrm>
                      <a:off x="0" y="0"/>
                      <a:ext cx="2519620" cy="1956523"/>
                    </a:xfrm>
                    <a:prstGeom prst="rect">
                      <a:avLst/>
                    </a:prstGeom>
                    <a:noFill/>
                    <a:ln w="9525">
                      <a:noFill/>
                      <a:miter lim="800000"/>
                      <a:headEnd/>
                      <a:tailEnd/>
                    </a:ln>
                  </pic:spPr>
                </pic:pic>
              </a:graphicData>
            </a:graphic>
          </wp:inline>
        </w:drawing>
      </w:r>
      <w:r w:rsidRPr="00772435">
        <w:rPr>
          <w:rFonts w:ascii="Times New Roman" w:eastAsia="TimesNewRomanPSMT" w:hAnsi="Times New Roman" w:cs="Times New Roman"/>
          <w:sz w:val="28"/>
          <w:szCs w:val="28"/>
          <w:lang w:val="en-US"/>
        </w:rPr>
        <w:t xml:space="preserve">          </w:t>
      </w:r>
      <w:r w:rsidRPr="00CB667C">
        <w:rPr>
          <w:rFonts w:ascii="Times New Roman" w:eastAsia="TimesNewRomanPSMT" w:hAnsi="Times New Roman" w:cs="Times New Roman"/>
          <w:noProof/>
          <w:sz w:val="28"/>
          <w:szCs w:val="28"/>
        </w:rPr>
        <w:drawing>
          <wp:inline distT="0" distB="0" distL="0" distR="0">
            <wp:extent cx="2532049" cy="1954377"/>
            <wp:effectExtent l="19050" t="0" r="1601" b="0"/>
            <wp:docPr id="12" name="Рисунок 3" descr="G:\Киров\узи\стельность 3 ме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Киров\узи\стельность 3 мес.BMP"/>
                    <pic:cNvPicPr>
                      <a:picLocks noChangeAspect="1" noChangeArrowheads="1"/>
                    </pic:cNvPicPr>
                  </pic:nvPicPr>
                  <pic:blipFill>
                    <a:blip r:embed="rId12" cstate="print">
                      <a:lum bright="20000" contrast="20000"/>
                    </a:blip>
                    <a:srcRect l="24199" r="13301" b="24789"/>
                    <a:stretch>
                      <a:fillRect/>
                    </a:stretch>
                  </pic:blipFill>
                  <pic:spPr bwMode="auto">
                    <a:xfrm>
                      <a:off x="0" y="0"/>
                      <a:ext cx="2544597" cy="1964062"/>
                    </a:xfrm>
                    <a:prstGeom prst="rect">
                      <a:avLst/>
                    </a:prstGeom>
                    <a:noFill/>
                    <a:ln w="9525">
                      <a:noFill/>
                      <a:miter lim="800000"/>
                      <a:headEnd/>
                      <a:tailEnd/>
                    </a:ln>
                  </pic:spPr>
                </pic:pic>
              </a:graphicData>
            </a:graphic>
          </wp:inline>
        </w:drawing>
      </w:r>
    </w:p>
    <w:p w:rsidR="00FA58BB" w:rsidRPr="00772435" w:rsidRDefault="00FA58BB" w:rsidP="00FA58BB">
      <w:pPr>
        <w:spacing w:after="0" w:line="360" w:lineRule="auto"/>
        <w:ind w:firstLine="708"/>
        <w:jc w:val="center"/>
        <w:rPr>
          <w:rFonts w:ascii="Times New Roman" w:hAnsi="Times New Roman" w:cs="Times New Roman"/>
          <w:sz w:val="24"/>
          <w:szCs w:val="24"/>
          <w:lang w:val="en-US"/>
        </w:rPr>
      </w:pPr>
      <w:r w:rsidRPr="00772435">
        <w:rPr>
          <w:rFonts w:ascii="Times New Roman" w:hAnsi="Times New Roman" w:cs="Times New Roman"/>
          <w:sz w:val="24"/>
          <w:szCs w:val="24"/>
          <w:lang w:val="en-US"/>
        </w:rPr>
        <w:t xml:space="preserve">Figure 2 - </w:t>
      </w:r>
      <w:r>
        <w:rPr>
          <w:rFonts w:ascii="Times New Roman" w:hAnsi="Times New Roman" w:cs="Times New Roman"/>
          <w:sz w:val="24"/>
          <w:szCs w:val="24"/>
        </w:rPr>
        <w:t>Р</w:t>
      </w:r>
      <w:r w:rsidRPr="00772435">
        <w:rPr>
          <w:rFonts w:ascii="Times New Roman" w:hAnsi="Times New Roman" w:cs="Times New Roman"/>
          <w:sz w:val="24"/>
          <w:szCs w:val="24"/>
          <w:lang w:val="en-US"/>
        </w:rPr>
        <w:t>regnancy - 51-60 days</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Rectal pregnancy examination on day 60 after insemination confirmed the ultrasound data by 100%.</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Therefore, the use of ultrasound scanning of cows from 31 days after insemination is the most effective method for determining pregnancy. Diagnosis at an earlier time increases the risk of false responses and fetal mortality.</w:t>
      </w:r>
    </w:p>
    <w:p w:rsidR="00FA58BB" w:rsidRPr="00772435" w:rsidRDefault="008E440E" w:rsidP="00FA58BB">
      <w:pPr>
        <w:spacing w:after="0" w:line="360" w:lineRule="auto"/>
        <w:ind w:firstLine="708"/>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Pr="003A4F33">
        <w:rPr>
          <w:rFonts w:ascii="Times New Roman" w:hAnsi="Times New Roman" w:cs="Times New Roman"/>
          <w:sz w:val="24"/>
          <w:szCs w:val="24"/>
          <w:lang w:val="en-US"/>
        </w:rPr>
        <w:t>»</w:t>
      </w:r>
      <w:r w:rsidRPr="008E440E">
        <w:rPr>
          <w:rFonts w:ascii="Times New Roman" w:hAnsi="Times New Roman" w:cs="Times New Roman"/>
          <w:sz w:val="24"/>
          <w:szCs w:val="24"/>
          <w:lang w:val="en-US"/>
        </w:rPr>
        <w:t xml:space="preserve"> </w:t>
      </w:r>
      <w:r w:rsidR="00FA58BB" w:rsidRPr="00FA58BB">
        <w:rPr>
          <w:rFonts w:ascii="Times New Roman" w:hAnsi="Times New Roman" w:cs="Times New Roman"/>
          <w:sz w:val="24"/>
          <w:szCs w:val="24"/>
          <w:lang w:val="en-US"/>
        </w:rPr>
        <w:t xml:space="preserve">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00FA58BB" w:rsidRPr="00FA58BB">
        <w:rPr>
          <w:rFonts w:ascii="Times New Roman" w:hAnsi="Times New Roman" w:cs="Times New Roman"/>
          <w:sz w:val="24"/>
          <w:szCs w:val="24"/>
          <w:lang w:val="en-US"/>
        </w:rPr>
        <w:t>introduced diagnostics of diseases of the reproductive function and reproductive system using Raskan and Draminsky ultrasound scanners. Studies were conducted on cows with a service period of more than 85 days, the results are presented in table 3.</w:t>
      </w:r>
    </w:p>
    <w:p w:rsidR="00FA58BB" w:rsidRPr="00772435" w:rsidRDefault="00FA58BB" w:rsidP="00FA58BB">
      <w:pPr>
        <w:spacing w:after="0" w:line="360" w:lineRule="auto"/>
        <w:ind w:firstLine="708"/>
        <w:rPr>
          <w:rFonts w:ascii="Times New Roman" w:hAnsi="Times New Roman" w:cs="Times New Roman"/>
          <w:sz w:val="24"/>
          <w:szCs w:val="24"/>
          <w:lang w:val="en-US"/>
        </w:rPr>
      </w:pPr>
    </w:p>
    <w:p w:rsidR="00FA58BB" w:rsidRDefault="00FA58BB" w:rsidP="00FA58BB">
      <w:pPr>
        <w:spacing w:after="0" w:line="360" w:lineRule="auto"/>
        <w:rPr>
          <w:rFonts w:ascii="Times New Roman" w:hAnsi="Times New Roman" w:cs="Times New Roman"/>
          <w:sz w:val="24"/>
          <w:szCs w:val="24"/>
          <w:lang w:val="en-US"/>
        </w:rPr>
      </w:pPr>
      <w:r w:rsidRPr="00FA58BB">
        <w:rPr>
          <w:rFonts w:ascii="Times New Roman" w:hAnsi="Times New Roman" w:cs="Times New Roman"/>
          <w:sz w:val="24"/>
          <w:szCs w:val="24"/>
          <w:lang w:val="en-US"/>
        </w:rPr>
        <w:t xml:space="preserve">Table 3 - </w:t>
      </w:r>
      <w:r>
        <w:rPr>
          <w:rFonts w:ascii="Times New Roman" w:hAnsi="Times New Roman" w:cs="Times New Roman"/>
          <w:sz w:val="24"/>
          <w:szCs w:val="24"/>
          <w:lang w:val="en-US"/>
        </w:rPr>
        <w:t>R</w:t>
      </w:r>
      <w:r w:rsidRPr="00FA58BB">
        <w:rPr>
          <w:rFonts w:ascii="Times New Roman" w:hAnsi="Times New Roman" w:cs="Times New Roman"/>
          <w:sz w:val="24"/>
          <w:szCs w:val="24"/>
          <w:lang w:val="en-US"/>
        </w:rPr>
        <w:t>esults of the survey of reproductive functions and reproductive system of cows</w:t>
      </w:r>
    </w:p>
    <w:tbl>
      <w:tblPr>
        <w:tblpPr w:leftFromText="180" w:rightFromText="180" w:vertAnchor="text" w:horzAnchor="margin" w:tblpXSpec="center" w:tblpY="1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10"/>
        <w:gridCol w:w="1418"/>
        <w:gridCol w:w="1134"/>
        <w:gridCol w:w="1559"/>
        <w:gridCol w:w="1276"/>
      </w:tblGrid>
      <w:tr w:rsidR="00FA58BB" w:rsidRPr="00372B69" w:rsidTr="003A576C">
        <w:tc>
          <w:tcPr>
            <w:tcW w:w="3510" w:type="dxa"/>
            <w:vMerge w:val="restart"/>
            <w:tcBorders>
              <w:right w:val="single" w:sz="4" w:space="0" w:color="auto"/>
            </w:tcBorders>
          </w:tcPr>
          <w:p w:rsidR="00FA58BB" w:rsidRPr="00372B69" w:rsidRDefault="00C66F76" w:rsidP="003A576C">
            <w:pPr>
              <w:pStyle w:val="a4"/>
              <w:rPr>
                <w:rFonts w:ascii="Times New Roman" w:hAnsi="Times New Roman"/>
                <w:sz w:val="24"/>
                <w:szCs w:val="24"/>
              </w:rPr>
            </w:pPr>
            <w:r w:rsidRPr="00C66F76">
              <w:rPr>
                <w:rFonts w:ascii="Times New Roman" w:hAnsi="Times New Roman"/>
                <w:sz w:val="24"/>
                <w:szCs w:val="24"/>
              </w:rPr>
              <w:t>Indicator</w:t>
            </w:r>
          </w:p>
        </w:tc>
        <w:tc>
          <w:tcPr>
            <w:tcW w:w="2552" w:type="dxa"/>
            <w:gridSpan w:val="2"/>
            <w:tcBorders>
              <w:left w:val="single" w:sz="4" w:space="0" w:color="auto"/>
              <w:bottom w:val="single" w:sz="4" w:space="0" w:color="auto"/>
            </w:tcBorders>
          </w:tcPr>
          <w:p w:rsidR="00FA58BB" w:rsidRPr="00372B69" w:rsidRDefault="008E440E" w:rsidP="003A576C">
            <w:pPr>
              <w:pStyle w:val="a4"/>
              <w:jc w:val="center"/>
              <w:rPr>
                <w:rFonts w:ascii="Times New Roman" w:hAnsi="Times New Roman"/>
                <w:sz w:val="24"/>
                <w:szCs w:val="24"/>
              </w:rPr>
            </w:pPr>
            <w:r w:rsidRPr="007C6402">
              <w:rPr>
                <w:rFonts w:ascii="Times New Roman" w:hAnsi="Times New Roman"/>
                <w:sz w:val="24"/>
                <w:szCs w:val="24"/>
                <w:lang w:val="en-US"/>
              </w:rPr>
              <w:t xml:space="preserve">LLP </w:t>
            </w:r>
            <w:r w:rsidRPr="003A4F33">
              <w:rPr>
                <w:rFonts w:ascii="Times New Roman" w:hAnsi="Times New Roman"/>
                <w:sz w:val="24"/>
                <w:szCs w:val="24"/>
                <w:lang w:val="en-US"/>
              </w:rPr>
              <w:t>«</w:t>
            </w:r>
            <w:r w:rsidRPr="007C6402">
              <w:rPr>
                <w:rFonts w:ascii="Times New Roman" w:hAnsi="Times New Roman"/>
                <w:sz w:val="24"/>
                <w:szCs w:val="24"/>
                <w:lang w:val="en-US"/>
              </w:rPr>
              <w:t>Turar</w:t>
            </w:r>
            <w:r w:rsidRPr="003A4F33">
              <w:rPr>
                <w:rFonts w:ascii="Times New Roman" w:hAnsi="Times New Roman"/>
                <w:sz w:val="24"/>
                <w:szCs w:val="24"/>
                <w:lang w:val="en-US"/>
              </w:rPr>
              <w:t>»</w:t>
            </w:r>
          </w:p>
        </w:tc>
        <w:tc>
          <w:tcPr>
            <w:tcW w:w="2835" w:type="dxa"/>
            <w:gridSpan w:val="2"/>
            <w:tcBorders>
              <w:left w:val="single" w:sz="4" w:space="0" w:color="auto"/>
              <w:bottom w:val="single" w:sz="4" w:space="0" w:color="auto"/>
            </w:tcBorders>
          </w:tcPr>
          <w:p w:rsidR="00FA58BB" w:rsidRPr="00372B69" w:rsidRDefault="003A4F33" w:rsidP="003A576C">
            <w:pPr>
              <w:pStyle w:val="a4"/>
              <w:jc w:val="center"/>
              <w:rPr>
                <w:rFonts w:ascii="Times New Roman" w:hAnsi="Times New Roman"/>
                <w:sz w:val="24"/>
                <w:szCs w:val="24"/>
              </w:rPr>
            </w:pPr>
            <w:r>
              <w:rPr>
                <w:rFonts w:ascii="Times New Roman" w:hAnsi="Times New Roman"/>
                <w:sz w:val="24"/>
                <w:szCs w:val="24"/>
                <w:lang w:val="en-US"/>
              </w:rPr>
              <w:t xml:space="preserve">LLP </w:t>
            </w:r>
            <w:r w:rsidRPr="003A4F33">
              <w:rPr>
                <w:rFonts w:ascii="Times New Roman" w:hAnsi="Times New Roman"/>
                <w:sz w:val="24"/>
                <w:szCs w:val="24"/>
                <w:lang w:val="en-US"/>
              </w:rPr>
              <w:t>«</w:t>
            </w:r>
            <w:r w:rsidRPr="007C6402">
              <w:rPr>
                <w:rFonts w:ascii="Times New Roman" w:hAnsi="Times New Roman"/>
                <w:sz w:val="24"/>
                <w:szCs w:val="24"/>
                <w:lang w:val="en-US"/>
              </w:rPr>
              <w:t>Olzha AK Kuduk</w:t>
            </w:r>
            <w:r w:rsidRPr="003A4F33">
              <w:rPr>
                <w:rFonts w:ascii="Times New Roman" w:hAnsi="Times New Roman"/>
                <w:sz w:val="24"/>
                <w:szCs w:val="24"/>
                <w:lang w:val="en-US"/>
              </w:rPr>
              <w:t>»</w:t>
            </w:r>
          </w:p>
        </w:tc>
      </w:tr>
      <w:tr w:rsidR="00FA58BB" w:rsidRPr="00372B69" w:rsidTr="003A576C">
        <w:tc>
          <w:tcPr>
            <w:tcW w:w="3510" w:type="dxa"/>
            <w:vMerge/>
            <w:tcBorders>
              <w:bottom w:val="single" w:sz="4" w:space="0" w:color="auto"/>
              <w:right w:val="single" w:sz="4" w:space="0" w:color="auto"/>
            </w:tcBorders>
          </w:tcPr>
          <w:p w:rsidR="00FA58BB" w:rsidRPr="00372B69" w:rsidRDefault="00FA58BB" w:rsidP="003A576C">
            <w:pPr>
              <w:pStyle w:val="a4"/>
              <w:rPr>
                <w:rFonts w:ascii="Times New Roman" w:hAnsi="Times New Roman"/>
                <w:sz w:val="24"/>
                <w:szCs w:val="24"/>
              </w:rPr>
            </w:pPr>
          </w:p>
        </w:tc>
        <w:tc>
          <w:tcPr>
            <w:tcW w:w="1418" w:type="dxa"/>
            <w:tcBorders>
              <w:left w:val="single" w:sz="4" w:space="0" w:color="auto"/>
              <w:bottom w:val="single" w:sz="4" w:space="0" w:color="auto"/>
            </w:tcBorders>
          </w:tcPr>
          <w:p w:rsidR="00FA58BB" w:rsidRPr="00372B69" w:rsidRDefault="00C66F76" w:rsidP="003A576C">
            <w:pPr>
              <w:pStyle w:val="a4"/>
              <w:jc w:val="center"/>
              <w:rPr>
                <w:rFonts w:ascii="Times New Roman" w:hAnsi="Times New Roman"/>
                <w:sz w:val="24"/>
                <w:szCs w:val="24"/>
              </w:rPr>
            </w:pPr>
            <w:r w:rsidRPr="00C66F76">
              <w:rPr>
                <w:rFonts w:ascii="Times New Roman" w:hAnsi="Times New Roman"/>
                <w:sz w:val="24"/>
                <w:szCs w:val="24"/>
              </w:rPr>
              <w:t>number of goals</w:t>
            </w:r>
          </w:p>
        </w:tc>
        <w:tc>
          <w:tcPr>
            <w:tcW w:w="1134" w:type="dxa"/>
            <w:tcBorders>
              <w:left w:val="single" w:sz="4" w:space="0" w:color="auto"/>
              <w:bottom w:val="single" w:sz="4" w:space="0" w:color="auto"/>
            </w:tcBorders>
          </w:tcPr>
          <w:p w:rsidR="00FA58BB" w:rsidRPr="00372B69" w:rsidRDefault="00FA58BB" w:rsidP="003A576C">
            <w:pPr>
              <w:pStyle w:val="a4"/>
              <w:jc w:val="center"/>
              <w:rPr>
                <w:rFonts w:ascii="Times New Roman" w:hAnsi="Times New Roman"/>
                <w:sz w:val="24"/>
                <w:szCs w:val="24"/>
              </w:rPr>
            </w:pPr>
            <w:r w:rsidRPr="00372B69">
              <w:rPr>
                <w:rFonts w:ascii="Times New Roman" w:hAnsi="Times New Roman"/>
                <w:sz w:val="24"/>
                <w:szCs w:val="24"/>
              </w:rPr>
              <w:t>%</w:t>
            </w:r>
          </w:p>
        </w:tc>
        <w:tc>
          <w:tcPr>
            <w:tcW w:w="1559" w:type="dxa"/>
            <w:tcBorders>
              <w:left w:val="single" w:sz="4" w:space="0" w:color="auto"/>
              <w:bottom w:val="single" w:sz="4" w:space="0" w:color="auto"/>
            </w:tcBorders>
          </w:tcPr>
          <w:p w:rsidR="00FA58BB" w:rsidRPr="00372B69" w:rsidRDefault="0018172C" w:rsidP="003A576C">
            <w:pPr>
              <w:pStyle w:val="a4"/>
              <w:jc w:val="center"/>
              <w:rPr>
                <w:rFonts w:ascii="Times New Roman" w:hAnsi="Times New Roman"/>
                <w:sz w:val="24"/>
                <w:szCs w:val="24"/>
              </w:rPr>
            </w:pPr>
            <w:r w:rsidRPr="0018172C">
              <w:rPr>
                <w:rFonts w:ascii="Times New Roman" w:hAnsi="Times New Roman"/>
                <w:sz w:val="24"/>
                <w:szCs w:val="24"/>
              </w:rPr>
              <w:t>number of goals</w:t>
            </w:r>
          </w:p>
        </w:tc>
        <w:tc>
          <w:tcPr>
            <w:tcW w:w="1276" w:type="dxa"/>
            <w:tcBorders>
              <w:left w:val="single" w:sz="4" w:space="0" w:color="auto"/>
              <w:bottom w:val="single" w:sz="4" w:space="0" w:color="auto"/>
            </w:tcBorders>
          </w:tcPr>
          <w:p w:rsidR="00FA58BB" w:rsidRPr="00372B69" w:rsidRDefault="00FA58BB" w:rsidP="003A576C">
            <w:pPr>
              <w:pStyle w:val="a4"/>
              <w:jc w:val="center"/>
              <w:rPr>
                <w:rFonts w:ascii="Times New Roman" w:hAnsi="Times New Roman"/>
                <w:sz w:val="24"/>
                <w:szCs w:val="24"/>
              </w:rPr>
            </w:pPr>
            <w:r w:rsidRPr="00372B69">
              <w:rPr>
                <w:rFonts w:ascii="Times New Roman" w:hAnsi="Times New Roman"/>
                <w:sz w:val="24"/>
                <w:szCs w:val="24"/>
              </w:rPr>
              <w:t>%</w:t>
            </w:r>
          </w:p>
        </w:tc>
      </w:tr>
      <w:tr w:rsidR="00FA58BB" w:rsidRPr="00372B69" w:rsidTr="003A576C">
        <w:tc>
          <w:tcPr>
            <w:tcW w:w="3510" w:type="dxa"/>
            <w:tcBorders>
              <w:bottom w:val="single" w:sz="4" w:space="0" w:color="auto"/>
              <w:right w:val="single" w:sz="4" w:space="0" w:color="auto"/>
            </w:tcBorders>
          </w:tcPr>
          <w:p w:rsidR="00FA58BB" w:rsidRPr="00372B69" w:rsidRDefault="00C66F76" w:rsidP="003A576C">
            <w:pPr>
              <w:pStyle w:val="a4"/>
              <w:rPr>
                <w:rFonts w:ascii="Times New Roman" w:hAnsi="Times New Roman"/>
                <w:sz w:val="24"/>
                <w:szCs w:val="24"/>
              </w:rPr>
            </w:pPr>
            <w:r w:rsidRPr="00C66F76">
              <w:rPr>
                <w:rFonts w:ascii="Times New Roman" w:hAnsi="Times New Roman"/>
                <w:sz w:val="24"/>
                <w:szCs w:val="24"/>
              </w:rPr>
              <w:t>Total examined</w:t>
            </w:r>
          </w:p>
        </w:tc>
        <w:tc>
          <w:tcPr>
            <w:tcW w:w="1418" w:type="dxa"/>
            <w:tcBorders>
              <w:left w:val="single" w:sz="4" w:space="0" w:color="auto"/>
              <w:bottom w:val="single" w:sz="4" w:space="0" w:color="auto"/>
            </w:tcBorders>
          </w:tcPr>
          <w:p w:rsidR="00FA58BB" w:rsidRPr="00372B69" w:rsidRDefault="00FA58BB" w:rsidP="003A576C">
            <w:pPr>
              <w:pStyle w:val="a4"/>
              <w:jc w:val="center"/>
              <w:rPr>
                <w:rFonts w:ascii="Times New Roman" w:hAnsi="Times New Roman"/>
                <w:sz w:val="24"/>
                <w:szCs w:val="24"/>
              </w:rPr>
            </w:pPr>
            <w:r>
              <w:rPr>
                <w:rFonts w:ascii="Times New Roman" w:hAnsi="Times New Roman"/>
                <w:sz w:val="24"/>
                <w:szCs w:val="24"/>
              </w:rPr>
              <w:t>200</w:t>
            </w:r>
          </w:p>
        </w:tc>
        <w:tc>
          <w:tcPr>
            <w:tcW w:w="1134" w:type="dxa"/>
            <w:tcBorders>
              <w:left w:val="single" w:sz="4" w:space="0" w:color="auto"/>
              <w:bottom w:val="single" w:sz="4" w:space="0" w:color="auto"/>
            </w:tcBorders>
          </w:tcPr>
          <w:p w:rsidR="00FA58BB" w:rsidRPr="00372B69" w:rsidRDefault="00FA58BB" w:rsidP="003A576C">
            <w:pPr>
              <w:pStyle w:val="a4"/>
              <w:jc w:val="center"/>
              <w:rPr>
                <w:rFonts w:ascii="Times New Roman" w:hAnsi="Times New Roman"/>
                <w:sz w:val="24"/>
                <w:szCs w:val="24"/>
              </w:rPr>
            </w:pPr>
            <w:r w:rsidRPr="00372B69">
              <w:rPr>
                <w:rFonts w:ascii="Times New Roman" w:hAnsi="Times New Roman"/>
                <w:sz w:val="24"/>
                <w:szCs w:val="24"/>
              </w:rPr>
              <w:t>100</w:t>
            </w:r>
          </w:p>
        </w:tc>
        <w:tc>
          <w:tcPr>
            <w:tcW w:w="1559" w:type="dxa"/>
            <w:tcBorders>
              <w:left w:val="single" w:sz="4" w:space="0" w:color="auto"/>
              <w:bottom w:val="single" w:sz="4" w:space="0" w:color="auto"/>
            </w:tcBorders>
          </w:tcPr>
          <w:p w:rsidR="00FA58BB" w:rsidRPr="00802765" w:rsidRDefault="00FA58BB" w:rsidP="003A576C">
            <w:pPr>
              <w:pStyle w:val="a4"/>
              <w:jc w:val="center"/>
              <w:rPr>
                <w:rFonts w:ascii="Times New Roman" w:hAnsi="Times New Roman"/>
                <w:sz w:val="24"/>
                <w:szCs w:val="24"/>
              </w:rPr>
            </w:pPr>
            <w:r w:rsidRPr="00802765">
              <w:rPr>
                <w:rFonts w:ascii="Times New Roman" w:hAnsi="Times New Roman"/>
                <w:sz w:val="24"/>
                <w:szCs w:val="24"/>
              </w:rPr>
              <w:t>285</w:t>
            </w:r>
          </w:p>
        </w:tc>
        <w:tc>
          <w:tcPr>
            <w:tcW w:w="1276" w:type="dxa"/>
            <w:tcBorders>
              <w:left w:val="single" w:sz="4" w:space="0" w:color="auto"/>
              <w:bottom w:val="single" w:sz="4" w:space="0" w:color="auto"/>
            </w:tcBorders>
          </w:tcPr>
          <w:p w:rsidR="00FA58BB" w:rsidRPr="00802765" w:rsidRDefault="00FA58BB" w:rsidP="003A576C">
            <w:pPr>
              <w:pStyle w:val="a4"/>
              <w:jc w:val="center"/>
              <w:rPr>
                <w:rFonts w:ascii="Times New Roman" w:hAnsi="Times New Roman"/>
                <w:sz w:val="24"/>
                <w:szCs w:val="24"/>
              </w:rPr>
            </w:pPr>
            <w:r w:rsidRPr="00802765">
              <w:rPr>
                <w:rFonts w:ascii="Times New Roman" w:hAnsi="Times New Roman"/>
                <w:sz w:val="24"/>
                <w:szCs w:val="24"/>
              </w:rPr>
              <w:t>100</w:t>
            </w:r>
          </w:p>
        </w:tc>
      </w:tr>
      <w:tr w:rsidR="00FA58BB" w:rsidRPr="00372B69" w:rsidTr="003A576C">
        <w:tc>
          <w:tcPr>
            <w:tcW w:w="3510" w:type="dxa"/>
            <w:tcBorders>
              <w:bottom w:val="single" w:sz="4" w:space="0" w:color="auto"/>
            </w:tcBorders>
          </w:tcPr>
          <w:p w:rsidR="00FA58BB" w:rsidRPr="00372B69" w:rsidRDefault="00C66F76" w:rsidP="003A576C">
            <w:pPr>
              <w:tabs>
                <w:tab w:val="left" w:pos="3468"/>
              </w:tabs>
              <w:spacing w:after="0" w:line="240" w:lineRule="auto"/>
              <w:jc w:val="both"/>
              <w:rPr>
                <w:rFonts w:ascii="Times New Roman" w:hAnsi="Times New Roman" w:cs="Times New Roman"/>
                <w:sz w:val="24"/>
                <w:szCs w:val="24"/>
              </w:rPr>
            </w:pPr>
            <w:r w:rsidRPr="00C66F76">
              <w:rPr>
                <w:rFonts w:ascii="Times New Roman" w:hAnsi="Times New Roman" w:cs="Times New Roman"/>
                <w:sz w:val="24"/>
                <w:szCs w:val="24"/>
              </w:rPr>
              <w:t>Endometritis</w:t>
            </w:r>
            <w:r w:rsidR="00FA58BB" w:rsidRPr="00372B69">
              <w:rPr>
                <w:rFonts w:ascii="Times New Roman" w:hAnsi="Times New Roman" w:cs="Times New Roman"/>
                <w:sz w:val="24"/>
                <w:szCs w:val="24"/>
              </w:rPr>
              <w:t xml:space="preserve"> </w:t>
            </w:r>
          </w:p>
        </w:tc>
        <w:tc>
          <w:tcPr>
            <w:tcW w:w="1418" w:type="dxa"/>
            <w:tcBorders>
              <w:bottom w:val="single" w:sz="4" w:space="0" w:color="auto"/>
            </w:tcBorders>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Pr="00372B69">
              <w:rPr>
                <w:rFonts w:ascii="Times New Roman" w:hAnsi="Times New Roman" w:cs="Times New Roman"/>
                <w:sz w:val="24"/>
                <w:szCs w:val="24"/>
              </w:rPr>
              <w:t>6</w:t>
            </w:r>
          </w:p>
        </w:tc>
        <w:tc>
          <w:tcPr>
            <w:tcW w:w="1134" w:type="dxa"/>
            <w:tcBorders>
              <w:bottom w:val="single" w:sz="4" w:space="0" w:color="auto"/>
            </w:tcBorders>
            <w:shd w:val="clear" w:color="auto" w:fill="auto"/>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1559" w:type="dxa"/>
            <w:tcBorders>
              <w:bottom w:val="single" w:sz="4" w:space="0" w:color="auto"/>
            </w:tcBorders>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28</w:t>
            </w:r>
          </w:p>
        </w:tc>
        <w:tc>
          <w:tcPr>
            <w:tcW w:w="1276" w:type="dxa"/>
            <w:tcBorders>
              <w:bottom w:val="single" w:sz="4" w:space="0" w:color="auto"/>
            </w:tcBorders>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9,8</w:t>
            </w:r>
          </w:p>
        </w:tc>
      </w:tr>
      <w:tr w:rsidR="00FA58BB" w:rsidRPr="00372B69" w:rsidTr="003A576C">
        <w:trPr>
          <w:trHeight w:val="257"/>
        </w:trPr>
        <w:tc>
          <w:tcPr>
            <w:tcW w:w="3510" w:type="dxa"/>
          </w:tcPr>
          <w:p w:rsidR="00FA58BB" w:rsidRPr="00372B69" w:rsidRDefault="00C66F76" w:rsidP="003A576C">
            <w:pPr>
              <w:spacing w:after="0" w:line="240" w:lineRule="auto"/>
              <w:jc w:val="both"/>
              <w:rPr>
                <w:rFonts w:ascii="Times New Roman" w:hAnsi="Times New Roman" w:cs="Times New Roman"/>
                <w:sz w:val="24"/>
                <w:szCs w:val="24"/>
              </w:rPr>
            </w:pPr>
            <w:r w:rsidRPr="00C66F76">
              <w:rPr>
                <w:rFonts w:ascii="Times New Roman" w:hAnsi="Times New Roman" w:cs="Times New Roman"/>
                <w:sz w:val="24"/>
                <w:szCs w:val="24"/>
              </w:rPr>
              <w:t>Atrophy of the ovary</w:t>
            </w:r>
          </w:p>
        </w:tc>
        <w:tc>
          <w:tcPr>
            <w:tcW w:w="1418" w:type="dxa"/>
          </w:tcPr>
          <w:p w:rsidR="00FA58BB" w:rsidRPr="00372B69" w:rsidRDefault="00FA58BB" w:rsidP="003A576C">
            <w:pPr>
              <w:spacing w:after="0" w:line="240" w:lineRule="auto"/>
              <w:jc w:val="center"/>
              <w:rPr>
                <w:rFonts w:ascii="Times New Roman" w:hAnsi="Times New Roman" w:cs="Times New Roman"/>
                <w:sz w:val="24"/>
                <w:szCs w:val="24"/>
              </w:rPr>
            </w:pPr>
            <w:r w:rsidRPr="00372B69">
              <w:rPr>
                <w:rFonts w:ascii="Times New Roman" w:hAnsi="Times New Roman" w:cs="Times New Roman"/>
                <w:sz w:val="24"/>
                <w:szCs w:val="24"/>
              </w:rPr>
              <w:t>4</w:t>
            </w:r>
          </w:p>
        </w:tc>
        <w:tc>
          <w:tcPr>
            <w:tcW w:w="1134" w:type="dxa"/>
            <w:tcBorders>
              <w:bottom w:val="single" w:sz="4" w:space="0" w:color="auto"/>
            </w:tcBorders>
            <w:shd w:val="clear" w:color="auto" w:fill="auto"/>
          </w:tcPr>
          <w:p w:rsidR="00FA58BB" w:rsidRPr="00372B69" w:rsidRDefault="00FA58BB" w:rsidP="003A576C">
            <w:pPr>
              <w:tabs>
                <w:tab w:val="left" w:pos="127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559" w:type="dxa"/>
            <w:tcBorders>
              <w:bottom w:val="single" w:sz="4" w:space="0" w:color="auto"/>
            </w:tcBorders>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7</w:t>
            </w:r>
          </w:p>
        </w:tc>
        <w:tc>
          <w:tcPr>
            <w:tcW w:w="1276" w:type="dxa"/>
            <w:tcBorders>
              <w:bottom w:val="single" w:sz="4" w:space="0" w:color="auto"/>
            </w:tcBorders>
          </w:tcPr>
          <w:p w:rsidR="00FA58BB" w:rsidRPr="00802765" w:rsidRDefault="00FA58BB" w:rsidP="003A576C">
            <w:pPr>
              <w:tabs>
                <w:tab w:val="left" w:pos="1275"/>
              </w:tabs>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2,4</w:t>
            </w:r>
          </w:p>
        </w:tc>
      </w:tr>
      <w:tr w:rsidR="00FA58BB" w:rsidRPr="00372B69" w:rsidTr="003A576C">
        <w:tc>
          <w:tcPr>
            <w:tcW w:w="3510" w:type="dxa"/>
          </w:tcPr>
          <w:p w:rsidR="00FA58BB" w:rsidRPr="00372B69" w:rsidRDefault="00C66F76" w:rsidP="003A576C">
            <w:pPr>
              <w:spacing w:after="0" w:line="240" w:lineRule="auto"/>
              <w:jc w:val="both"/>
              <w:rPr>
                <w:rFonts w:ascii="Times New Roman" w:hAnsi="Times New Roman" w:cs="Times New Roman"/>
                <w:sz w:val="24"/>
                <w:szCs w:val="24"/>
              </w:rPr>
            </w:pPr>
            <w:r w:rsidRPr="00C66F76">
              <w:rPr>
                <w:rFonts w:ascii="Times New Roman" w:hAnsi="Times New Roman" w:cs="Times New Roman"/>
                <w:sz w:val="24"/>
                <w:szCs w:val="24"/>
              </w:rPr>
              <w:t>Luteal cyst</w:t>
            </w:r>
          </w:p>
        </w:tc>
        <w:tc>
          <w:tcPr>
            <w:tcW w:w="1418" w:type="dxa"/>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Pr="00372B69">
              <w:rPr>
                <w:rFonts w:ascii="Times New Roman" w:hAnsi="Times New Roman" w:cs="Times New Roman"/>
                <w:sz w:val="24"/>
                <w:szCs w:val="24"/>
              </w:rPr>
              <w:t>1</w:t>
            </w:r>
          </w:p>
        </w:tc>
        <w:tc>
          <w:tcPr>
            <w:tcW w:w="1134" w:type="dxa"/>
            <w:tcBorders>
              <w:bottom w:val="single" w:sz="4" w:space="0" w:color="auto"/>
            </w:tcBorders>
            <w:shd w:val="clear" w:color="auto" w:fill="auto"/>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20,5</w:t>
            </w:r>
          </w:p>
        </w:tc>
        <w:tc>
          <w:tcPr>
            <w:tcW w:w="1559" w:type="dxa"/>
            <w:tcBorders>
              <w:bottom w:val="single" w:sz="4" w:space="0" w:color="auto"/>
            </w:tcBorders>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62</w:t>
            </w:r>
          </w:p>
        </w:tc>
        <w:tc>
          <w:tcPr>
            <w:tcW w:w="1276" w:type="dxa"/>
            <w:tcBorders>
              <w:bottom w:val="single" w:sz="4" w:space="0" w:color="auto"/>
            </w:tcBorders>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21,7</w:t>
            </w:r>
          </w:p>
        </w:tc>
      </w:tr>
      <w:tr w:rsidR="00FA58BB" w:rsidRPr="00372B69" w:rsidTr="003A576C">
        <w:tc>
          <w:tcPr>
            <w:tcW w:w="3510" w:type="dxa"/>
          </w:tcPr>
          <w:p w:rsidR="00FA58BB" w:rsidRPr="00372B69" w:rsidRDefault="00C66F76" w:rsidP="003A576C">
            <w:pPr>
              <w:spacing w:after="0" w:line="240" w:lineRule="auto"/>
              <w:jc w:val="both"/>
              <w:rPr>
                <w:rFonts w:ascii="Times New Roman" w:hAnsi="Times New Roman" w:cs="Times New Roman"/>
                <w:sz w:val="24"/>
                <w:szCs w:val="24"/>
              </w:rPr>
            </w:pPr>
            <w:r w:rsidRPr="00C66F76">
              <w:rPr>
                <w:rFonts w:ascii="Times New Roman" w:hAnsi="Times New Roman" w:cs="Times New Roman"/>
                <w:sz w:val="24"/>
                <w:szCs w:val="24"/>
              </w:rPr>
              <w:t>Follicular cyst</w:t>
            </w:r>
          </w:p>
        </w:tc>
        <w:tc>
          <w:tcPr>
            <w:tcW w:w="1418" w:type="dxa"/>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c>
          <w:tcPr>
            <w:tcW w:w="1134" w:type="dxa"/>
            <w:shd w:val="clear" w:color="auto" w:fill="auto"/>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26,5</w:t>
            </w:r>
          </w:p>
        </w:tc>
        <w:tc>
          <w:tcPr>
            <w:tcW w:w="1559" w:type="dxa"/>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45</w:t>
            </w:r>
          </w:p>
        </w:tc>
        <w:tc>
          <w:tcPr>
            <w:tcW w:w="1276" w:type="dxa"/>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15,8</w:t>
            </w:r>
          </w:p>
        </w:tc>
      </w:tr>
      <w:tr w:rsidR="00FA58BB" w:rsidRPr="00372B69" w:rsidTr="003A576C">
        <w:tc>
          <w:tcPr>
            <w:tcW w:w="3510" w:type="dxa"/>
          </w:tcPr>
          <w:p w:rsidR="00FA58BB" w:rsidRPr="00372B69" w:rsidRDefault="00C66F76" w:rsidP="003A576C">
            <w:pPr>
              <w:spacing w:after="0" w:line="240" w:lineRule="auto"/>
              <w:jc w:val="both"/>
              <w:rPr>
                <w:rFonts w:ascii="Times New Roman" w:hAnsi="Times New Roman" w:cs="Times New Roman"/>
                <w:sz w:val="24"/>
                <w:szCs w:val="24"/>
              </w:rPr>
            </w:pPr>
            <w:r w:rsidRPr="00C66F76">
              <w:rPr>
                <w:rFonts w:ascii="Times New Roman" w:hAnsi="Times New Roman" w:cs="Times New Roman"/>
                <w:sz w:val="24"/>
                <w:szCs w:val="24"/>
              </w:rPr>
              <w:t>Uterine atony</w:t>
            </w:r>
          </w:p>
        </w:tc>
        <w:tc>
          <w:tcPr>
            <w:tcW w:w="1418" w:type="dxa"/>
          </w:tcPr>
          <w:p w:rsidR="00FA58BB" w:rsidRPr="00372B69" w:rsidRDefault="00FA58BB" w:rsidP="003A576C">
            <w:pPr>
              <w:spacing w:after="0" w:line="240" w:lineRule="auto"/>
              <w:jc w:val="center"/>
              <w:rPr>
                <w:rFonts w:ascii="Times New Roman" w:hAnsi="Times New Roman" w:cs="Times New Roman"/>
                <w:sz w:val="24"/>
                <w:szCs w:val="24"/>
              </w:rPr>
            </w:pPr>
            <w:r w:rsidRPr="00372B69">
              <w:rPr>
                <w:rFonts w:ascii="Times New Roman" w:hAnsi="Times New Roman" w:cs="Times New Roman"/>
                <w:sz w:val="24"/>
                <w:szCs w:val="24"/>
              </w:rPr>
              <w:t>2</w:t>
            </w:r>
          </w:p>
        </w:tc>
        <w:tc>
          <w:tcPr>
            <w:tcW w:w="1134" w:type="dxa"/>
            <w:shd w:val="clear" w:color="auto" w:fill="auto"/>
          </w:tcPr>
          <w:p w:rsidR="00FA58BB" w:rsidRPr="00372B69" w:rsidRDefault="00FA58BB" w:rsidP="003A576C">
            <w:pPr>
              <w:tabs>
                <w:tab w:val="left" w:pos="408"/>
                <w:tab w:val="center" w:pos="6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59" w:type="dxa"/>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3</w:t>
            </w:r>
          </w:p>
        </w:tc>
        <w:tc>
          <w:tcPr>
            <w:tcW w:w="1276" w:type="dxa"/>
          </w:tcPr>
          <w:p w:rsidR="00FA58BB" w:rsidRPr="00802765" w:rsidRDefault="00FA58BB" w:rsidP="003A576C">
            <w:pPr>
              <w:tabs>
                <w:tab w:val="left" w:pos="408"/>
                <w:tab w:val="center" w:pos="600"/>
              </w:tabs>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1,0</w:t>
            </w:r>
          </w:p>
        </w:tc>
      </w:tr>
      <w:tr w:rsidR="00FA58BB" w:rsidRPr="00372B69" w:rsidTr="003A576C">
        <w:tc>
          <w:tcPr>
            <w:tcW w:w="3510" w:type="dxa"/>
          </w:tcPr>
          <w:p w:rsidR="00FA58BB" w:rsidRPr="00372B69" w:rsidRDefault="00C66F76" w:rsidP="003A576C">
            <w:pPr>
              <w:spacing w:after="0" w:line="240" w:lineRule="auto"/>
              <w:jc w:val="both"/>
              <w:rPr>
                <w:rFonts w:ascii="Times New Roman" w:hAnsi="Times New Roman" w:cs="Times New Roman"/>
                <w:sz w:val="24"/>
                <w:szCs w:val="24"/>
              </w:rPr>
            </w:pPr>
            <w:r w:rsidRPr="00C66F76">
              <w:rPr>
                <w:rFonts w:ascii="Times New Roman" w:hAnsi="Times New Roman" w:cs="Times New Roman"/>
                <w:sz w:val="24"/>
                <w:szCs w:val="24"/>
              </w:rPr>
              <w:t>Persistent yellow body</w:t>
            </w:r>
          </w:p>
        </w:tc>
        <w:tc>
          <w:tcPr>
            <w:tcW w:w="1418" w:type="dxa"/>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Pr="00372B69">
              <w:rPr>
                <w:rFonts w:ascii="Times New Roman" w:hAnsi="Times New Roman" w:cs="Times New Roman"/>
                <w:sz w:val="24"/>
                <w:szCs w:val="24"/>
              </w:rPr>
              <w:t>4</w:t>
            </w:r>
          </w:p>
        </w:tc>
        <w:tc>
          <w:tcPr>
            <w:tcW w:w="1134" w:type="dxa"/>
            <w:shd w:val="clear" w:color="auto" w:fill="auto"/>
          </w:tcPr>
          <w:p w:rsidR="00FA58BB" w:rsidRPr="00372B69" w:rsidRDefault="00FA58BB" w:rsidP="003A57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12,0</w:t>
            </w:r>
          </w:p>
        </w:tc>
        <w:tc>
          <w:tcPr>
            <w:tcW w:w="1559" w:type="dxa"/>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18</w:t>
            </w:r>
          </w:p>
        </w:tc>
        <w:tc>
          <w:tcPr>
            <w:tcW w:w="1276" w:type="dxa"/>
          </w:tcPr>
          <w:p w:rsidR="00FA58BB" w:rsidRPr="00802765" w:rsidRDefault="00FA58BB" w:rsidP="003A576C">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6,3</w:t>
            </w:r>
          </w:p>
        </w:tc>
      </w:tr>
    </w:tbl>
    <w:p w:rsidR="00FA58BB" w:rsidRDefault="00FA58BB" w:rsidP="00FA58BB">
      <w:pPr>
        <w:spacing w:after="0" w:line="360" w:lineRule="auto"/>
        <w:rPr>
          <w:rFonts w:ascii="Times New Roman" w:hAnsi="Times New Roman" w:cs="Times New Roman"/>
          <w:sz w:val="24"/>
          <w:szCs w:val="24"/>
          <w:lang w:val="en-US"/>
        </w:rPr>
      </w:pPr>
    </w:p>
    <w:p w:rsid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lastRenderedPageBreak/>
        <w:t>Analysis of the data in table 3 allowed US to reliably establish the diagnosis of diseases of the reproductive system based on the results of ultrasound diagnostics. The percentage of diseases varies from 1% to 26.5%. The most common diseases are ovarian cysts. Ultrasound scanning reliably determined the types of cysts: luteal - 20.5-21.7% and follicular – 15.8-26.5%, figure 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9"/>
        <w:gridCol w:w="3190"/>
        <w:gridCol w:w="3191"/>
      </w:tblGrid>
      <w:tr w:rsidR="00FA58BB" w:rsidRPr="00F42C74" w:rsidTr="003A576C">
        <w:tc>
          <w:tcPr>
            <w:tcW w:w="3189" w:type="dxa"/>
          </w:tcPr>
          <w:p w:rsidR="00FA58BB" w:rsidRPr="00F42C74" w:rsidRDefault="00FA58BB" w:rsidP="003A576C">
            <w:pPr>
              <w:jc w:val="center"/>
              <w:rPr>
                <w:i/>
              </w:rPr>
            </w:pPr>
            <w:r w:rsidRPr="00F42C74">
              <w:rPr>
                <w:i/>
                <w:noProof/>
              </w:rPr>
              <w:drawing>
                <wp:inline distT="0" distB="0" distL="0" distR="0">
                  <wp:extent cx="1584119" cy="1401288"/>
                  <wp:effectExtent l="19050" t="0" r="0" b="0"/>
                  <wp:docPr id="14" name="Рисунок 3" descr="F:\курсы УЗИ\УЗИ-кадры\эндометрит\IMG___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курсы УЗИ\УЗИ-кадры\эндометрит\IMG___88.BMP"/>
                          <pic:cNvPicPr>
                            <a:picLocks noChangeAspect="1" noChangeArrowheads="1"/>
                          </pic:cNvPicPr>
                        </pic:nvPicPr>
                        <pic:blipFill>
                          <a:blip r:embed="rId13">
                            <a:lum bright="20000" contrast="-40000"/>
                          </a:blip>
                          <a:srcRect l="11143" r="12903" b="5933"/>
                          <a:stretch>
                            <a:fillRect/>
                          </a:stretch>
                        </pic:blipFill>
                        <pic:spPr bwMode="auto">
                          <a:xfrm>
                            <a:off x="0" y="0"/>
                            <a:ext cx="1597838" cy="1413424"/>
                          </a:xfrm>
                          <a:prstGeom prst="rect">
                            <a:avLst/>
                          </a:prstGeom>
                          <a:noFill/>
                          <a:ln w="9525">
                            <a:noFill/>
                            <a:miter lim="800000"/>
                            <a:headEnd/>
                            <a:tailEnd/>
                          </a:ln>
                        </pic:spPr>
                      </pic:pic>
                    </a:graphicData>
                  </a:graphic>
                </wp:inline>
              </w:drawing>
            </w:r>
            <w:r w:rsidRPr="00F42C74">
              <w:rPr>
                <w:i/>
              </w:rPr>
              <w:t xml:space="preserve"> </w:t>
            </w:r>
          </w:p>
          <w:p w:rsidR="00FA58BB" w:rsidRPr="00F42C74" w:rsidRDefault="00FA58BB" w:rsidP="003A576C">
            <w:pPr>
              <w:jc w:val="center"/>
              <w:rPr>
                <w:i/>
              </w:rPr>
            </w:pPr>
            <w:r w:rsidRPr="00F42C74">
              <w:rPr>
                <w:i/>
              </w:rPr>
              <w:t>а</w:t>
            </w:r>
          </w:p>
        </w:tc>
        <w:tc>
          <w:tcPr>
            <w:tcW w:w="3190" w:type="dxa"/>
          </w:tcPr>
          <w:p w:rsidR="00FA58BB" w:rsidRPr="00F42C74" w:rsidRDefault="00FA58BB" w:rsidP="003A576C">
            <w:pPr>
              <w:jc w:val="center"/>
              <w:rPr>
                <w:i/>
              </w:rPr>
            </w:pPr>
            <w:r w:rsidRPr="00F42C74">
              <w:rPr>
                <w:i/>
                <w:noProof/>
              </w:rPr>
              <w:drawing>
                <wp:inline distT="0" distB="0" distL="0" distR="0">
                  <wp:extent cx="1571163" cy="1404775"/>
                  <wp:effectExtent l="19050" t="0" r="0" b="0"/>
                  <wp:docPr id="15" name="Рисунок 1" descr="F:\курсы УЗИ\УЗИ-кадры\полости жт, лютеин. киста\IMG___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курсы УЗИ\УЗИ-кадры\полости жт, лютеин. киста\IMG___50.BMP"/>
                          <pic:cNvPicPr>
                            <a:picLocks noChangeAspect="1" noChangeArrowheads="1"/>
                          </pic:cNvPicPr>
                        </pic:nvPicPr>
                        <pic:blipFill>
                          <a:blip r:embed="rId14">
                            <a:lum bright="20000"/>
                          </a:blip>
                          <a:srcRect l="5461" r="10239" b="12245"/>
                          <a:stretch>
                            <a:fillRect/>
                          </a:stretch>
                        </pic:blipFill>
                        <pic:spPr bwMode="auto">
                          <a:xfrm>
                            <a:off x="0" y="0"/>
                            <a:ext cx="1587611" cy="1419481"/>
                          </a:xfrm>
                          <a:prstGeom prst="rect">
                            <a:avLst/>
                          </a:prstGeom>
                          <a:noFill/>
                          <a:ln w="9525">
                            <a:noFill/>
                            <a:miter lim="800000"/>
                            <a:headEnd/>
                            <a:tailEnd/>
                          </a:ln>
                        </pic:spPr>
                      </pic:pic>
                    </a:graphicData>
                  </a:graphic>
                </wp:inline>
              </w:drawing>
            </w:r>
            <w:r w:rsidRPr="00F42C74">
              <w:rPr>
                <w:i/>
              </w:rPr>
              <w:t xml:space="preserve"> </w:t>
            </w:r>
          </w:p>
          <w:p w:rsidR="00FA58BB" w:rsidRPr="00F42C74" w:rsidRDefault="00FA58BB" w:rsidP="003A576C">
            <w:pPr>
              <w:jc w:val="center"/>
              <w:rPr>
                <w:i/>
              </w:rPr>
            </w:pPr>
            <w:r w:rsidRPr="00F42C74">
              <w:rPr>
                <w:i/>
              </w:rPr>
              <w:t>б</w:t>
            </w:r>
          </w:p>
        </w:tc>
        <w:tc>
          <w:tcPr>
            <w:tcW w:w="3191" w:type="dxa"/>
          </w:tcPr>
          <w:p w:rsidR="00FA58BB" w:rsidRPr="00F42C74" w:rsidRDefault="00FA58BB" w:rsidP="003A576C">
            <w:pPr>
              <w:jc w:val="center"/>
              <w:rPr>
                <w:i/>
              </w:rPr>
            </w:pPr>
            <w:r w:rsidRPr="00F42C74">
              <w:rPr>
                <w:i/>
                <w:noProof/>
              </w:rPr>
              <w:drawing>
                <wp:inline distT="0" distB="0" distL="0" distR="0">
                  <wp:extent cx="1560369" cy="1401288"/>
                  <wp:effectExtent l="19050" t="0" r="1731" b="0"/>
                  <wp:docPr id="18" name="Рисунок 3" descr="Pho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2"/>
                          <pic:cNvPicPr>
                            <a:picLocks noChangeAspect="1" noChangeArrowheads="1"/>
                          </pic:cNvPicPr>
                        </pic:nvPicPr>
                        <pic:blipFill>
                          <a:blip r:embed="rId15"/>
                          <a:srcRect/>
                          <a:stretch>
                            <a:fillRect/>
                          </a:stretch>
                        </pic:blipFill>
                        <pic:spPr bwMode="auto">
                          <a:xfrm>
                            <a:off x="0" y="0"/>
                            <a:ext cx="1570596" cy="1410472"/>
                          </a:xfrm>
                          <a:prstGeom prst="rect">
                            <a:avLst/>
                          </a:prstGeom>
                          <a:noFill/>
                          <a:ln w="9525">
                            <a:noFill/>
                            <a:miter lim="800000"/>
                            <a:headEnd/>
                            <a:tailEnd/>
                          </a:ln>
                        </pic:spPr>
                      </pic:pic>
                    </a:graphicData>
                  </a:graphic>
                </wp:inline>
              </w:drawing>
            </w:r>
            <w:r w:rsidRPr="00F42C74">
              <w:rPr>
                <w:i/>
              </w:rPr>
              <w:t xml:space="preserve"> </w:t>
            </w:r>
          </w:p>
          <w:p w:rsidR="00FA58BB" w:rsidRPr="00F42C74" w:rsidRDefault="00FA58BB" w:rsidP="003A576C">
            <w:pPr>
              <w:jc w:val="center"/>
              <w:rPr>
                <w:i/>
              </w:rPr>
            </w:pPr>
            <w:r w:rsidRPr="00F42C74">
              <w:rPr>
                <w:i/>
              </w:rPr>
              <w:t>в</w:t>
            </w:r>
          </w:p>
        </w:tc>
      </w:tr>
    </w:tbl>
    <w:p w:rsidR="00FA58BB" w:rsidRPr="00FA58BB" w:rsidRDefault="00FA58BB" w:rsidP="00FA58BB">
      <w:pPr>
        <w:spacing w:after="0" w:line="360" w:lineRule="auto"/>
        <w:ind w:firstLine="708"/>
        <w:jc w:val="center"/>
        <w:rPr>
          <w:rFonts w:ascii="Times New Roman" w:hAnsi="Times New Roman" w:cs="Times New Roman"/>
          <w:sz w:val="24"/>
          <w:szCs w:val="24"/>
          <w:lang w:val="en-US"/>
        </w:rPr>
      </w:pPr>
      <w:r w:rsidRPr="00FA58BB">
        <w:rPr>
          <w:rFonts w:ascii="Times New Roman" w:hAnsi="Times New Roman" w:cs="Times New Roman"/>
          <w:sz w:val="24"/>
          <w:szCs w:val="24"/>
          <w:lang w:val="en-US"/>
        </w:rPr>
        <w:t>a – signs of endometritis; b – luteal cyst; C – follicular cyst</w:t>
      </w:r>
    </w:p>
    <w:p w:rsidR="00FA58BB" w:rsidRDefault="00FA58BB" w:rsidP="00FA58BB">
      <w:pPr>
        <w:spacing w:after="0" w:line="360" w:lineRule="auto"/>
        <w:ind w:firstLine="708"/>
        <w:jc w:val="center"/>
        <w:rPr>
          <w:rFonts w:ascii="Times New Roman" w:hAnsi="Times New Roman" w:cs="Times New Roman"/>
          <w:sz w:val="24"/>
          <w:szCs w:val="24"/>
          <w:lang w:val="en-US"/>
        </w:rPr>
      </w:pPr>
      <w:r w:rsidRPr="00FA58BB">
        <w:rPr>
          <w:rFonts w:ascii="Times New Roman" w:hAnsi="Times New Roman" w:cs="Times New Roman"/>
          <w:sz w:val="24"/>
          <w:szCs w:val="24"/>
          <w:lang w:val="en-US"/>
        </w:rPr>
        <w:t xml:space="preserve">Figure 3 – </w:t>
      </w:r>
      <w:r>
        <w:rPr>
          <w:rFonts w:ascii="Times New Roman" w:hAnsi="Times New Roman" w:cs="Times New Roman"/>
          <w:sz w:val="24"/>
          <w:szCs w:val="24"/>
          <w:lang w:val="en-US"/>
        </w:rPr>
        <w:t xml:space="preserve">Ultrasound diagnostics of cows </w:t>
      </w:r>
      <w:r w:rsidRPr="00FA58BB">
        <w:rPr>
          <w:rFonts w:ascii="Times New Roman" w:hAnsi="Times New Roman" w:cs="Times New Roman"/>
          <w:sz w:val="24"/>
          <w:szCs w:val="24"/>
          <w:lang w:val="en-US"/>
        </w:rPr>
        <w:t xml:space="preserve"> reproductive organs</w:t>
      </w:r>
    </w:p>
    <w:p w:rsid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Thus, the introduction of ultrasound examination is the most effective method for rapid determination of pregnancy in the early stages and a reliable method for diagnosing the reproductive function of cows.</w:t>
      </w:r>
    </w:p>
    <w:p w:rsidR="00FA58BB" w:rsidRDefault="00FA58BB" w:rsidP="00FA58BB">
      <w:pPr>
        <w:spacing w:after="0" w:line="360" w:lineRule="auto"/>
        <w:ind w:firstLine="708"/>
        <w:jc w:val="both"/>
        <w:rPr>
          <w:rFonts w:ascii="Times New Roman" w:hAnsi="Times New Roman" w:cs="Times New Roman"/>
          <w:sz w:val="24"/>
          <w:szCs w:val="24"/>
          <w:lang w:val="en-US"/>
        </w:rPr>
      </w:pPr>
    </w:p>
    <w:p w:rsidR="00FA58BB" w:rsidRPr="00553579" w:rsidRDefault="00FA58BB" w:rsidP="00FA58BB">
      <w:pPr>
        <w:spacing w:after="0" w:line="360" w:lineRule="auto"/>
        <w:ind w:firstLine="708"/>
        <w:jc w:val="both"/>
        <w:rPr>
          <w:rFonts w:ascii="Times New Roman" w:hAnsi="Times New Roman" w:cs="Times New Roman"/>
          <w:b/>
          <w:sz w:val="24"/>
          <w:szCs w:val="24"/>
          <w:lang w:val="en-US"/>
        </w:rPr>
      </w:pPr>
      <w:r w:rsidRPr="00553579">
        <w:rPr>
          <w:rFonts w:ascii="Times New Roman" w:hAnsi="Times New Roman" w:cs="Times New Roman"/>
          <w:b/>
          <w:sz w:val="24"/>
          <w:szCs w:val="24"/>
          <w:lang w:val="en-US"/>
        </w:rPr>
        <w:t>3.3 Effectiveness of the cold method of keeping calves in the dairy period</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Technologies for growing young animals determine the future of cattle breeding. If calves are raised in poor conditions of keeping and feeding, they will not show high productivity, even if they come from highly productive parents.</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The method of cold keeping calves is the most effective among all existing methods of raising calves for dairy production. Calves, starting from the daily age, are kept in special houses (individual or group) with an open-air enclosure. Houses are not insulated, only properly organized bedding.</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The contents in the houses allows to eliminate forage competition, which typically occurs in groups of calves. Houses are easy to clean and disinfect, they can be moved from one site to another.</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 xml:space="preserve">In 2018-2019,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FA58BB">
        <w:rPr>
          <w:rFonts w:ascii="Times New Roman" w:hAnsi="Times New Roman" w:cs="Times New Roman"/>
          <w:sz w:val="24"/>
          <w:szCs w:val="24"/>
          <w:lang w:val="en-US"/>
        </w:rPr>
        <w:t>studied the effectiveness of the cold method of keeping calves in the dairy period, borrowed from American livestock breeders. The technology of the cold method of keeping in the dairy period on the farm is organized in 3 periods:</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1 period – from birth to one month of age in individual houses on the street without a paddock (Appendix D, Fig. 7);</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2 period - from 1 month to 3 months in individual houses on the street with a paddock (ADJ. G, Fig.G.8);</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lastRenderedPageBreak/>
        <w:t>3 period</w:t>
      </w:r>
      <w:r w:rsidR="008E440E" w:rsidRPr="008E440E">
        <w:rPr>
          <w:rFonts w:ascii="Times New Roman" w:hAnsi="Times New Roman" w:cs="Times New Roman"/>
          <w:sz w:val="24"/>
          <w:szCs w:val="24"/>
          <w:lang w:val="en-US"/>
        </w:rPr>
        <w:t xml:space="preserve"> </w:t>
      </w:r>
      <w:r w:rsidRPr="00FA58BB">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FA58BB">
        <w:rPr>
          <w:rFonts w:ascii="Times New Roman" w:hAnsi="Times New Roman" w:cs="Times New Roman"/>
          <w:sz w:val="24"/>
          <w:szCs w:val="24"/>
          <w:lang w:val="en-US"/>
        </w:rPr>
        <w:t>from 3 months of age to 6 months – in a loose way in the case of 15-20 heads.</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When the calves reached the age of 3 months, they were transferred to cages for group loose keeping of 20 heads, located in a summer camp.</w:t>
      </w:r>
    </w:p>
    <w:p w:rsidR="00FA58BB" w:rsidRP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One of the objective indicators that allow us to obtain the most accurate efficiency of the cold method of keeping calves in the dairy period is the assessment of their growth and development.</w:t>
      </w:r>
    </w:p>
    <w:p w:rsidR="00FA58BB" w:rsidRDefault="00FA58BB" w:rsidP="00FA58BB">
      <w:pPr>
        <w:spacing w:after="0" w:line="360" w:lineRule="auto"/>
        <w:ind w:firstLine="708"/>
        <w:jc w:val="both"/>
        <w:rPr>
          <w:rFonts w:ascii="Times New Roman" w:hAnsi="Times New Roman" w:cs="Times New Roman"/>
          <w:sz w:val="24"/>
          <w:szCs w:val="24"/>
          <w:lang w:val="en-US"/>
        </w:rPr>
      </w:pPr>
      <w:r w:rsidRPr="00FA58BB">
        <w:rPr>
          <w:rFonts w:ascii="Times New Roman" w:hAnsi="Times New Roman" w:cs="Times New Roman"/>
          <w:sz w:val="24"/>
          <w:szCs w:val="24"/>
          <w:lang w:val="en-US"/>
        </w:rPr>
        <w:t xml:space="preserve">The study of the dynamics of live weight of heifers from birth to 6 months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FA58BB">
        <w:rPr>
          <w:rFonts w:ascii="Times New Roman" w:hAnsi="Times New Roman" w:cs="Times New Roman"/>
          <w:sz w:val="24"/>
          <w:szCs w:val="24"/>
          <w:lang w:val="en-US"/>
        </w:rPr>
        <w:t>showed that under identical feeding conditions and different technologies for keeping calves, under the cold method, they grew more intensively than their peers using traditional technology, which is shown in table 4.</w:t>
      </w:r>
    </w:p>
    <w:p w:rsidR="00FA58BB" w:rsidRDefault="00FA58BB" w:rsidP="00FA58BB">
      <w:pPr>
        <w:spacing w:after="0" w:line="360" w:lineRule="auto"/>
        <w:ind w:firstLine="708"/>
        <w:jc w:val="both"/>
        <w:rPr>
          <w:rFonts w:ascii="Times New Roman" w:hAnsi="Times New Roman" w:cs="Times New Roman"/>
          <w:sz w:val="24"/>
          <w:szCs w:val="24"/>
          <w:lang w:val="en-US"/>
        </w:rPr>
      </w:pPr>
    </w:p>
    <w:p w:rsidR="00B928EB" w:rsidRDefault="00B928EB" w:rsidP="00B928EB">
      <w:pPr>
        <w:spacing w:after="0" w:line="360" w:lineRule="auto"/>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 xml:space="preserve">Table 4 – </w:t>
      </w:r>
      <w:r>
        <w:rPr>
          <w:rFonts w:ascii="Times New Roman" w:hAnsi="Times New Roman" w:cs="Times New Roman"/>
          <w:sz w:val="24"/>
          <w:szCs w:val="24"/>
          <w:lang w:val="en-US"/>
        </w:rPr>
        <w:t>A</w:t>
      </w:r>
      <w:r w:rsidRPr="00B928EB">
        <w:rPr>
          <w:rFonts w:ascii="Times New Roman" w:hAnsi="Times New Roman" w:cs="Times New Roman"/>
          <w:sz w:val="24"/>
          <w:szCs w:val="24"/>
          <w:lang w:val="en-US"/>
        </w:rPr>
        <w:t xml:space="preserve">ge changes in live weight of calves during the dairy period with different technologies of keeping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Pr="00B928EB">
        <w:rPr>
          <w:rFonts w:ascii="Times New Roman" w:hAnsi="Times New Roman" w:cs="Times New Roman"/>
          <w:sz w:val="24"/>
          <w:szCs w:val="24"/>
          <w:lang w:val="en-US"/>
        </w:rPr>
        <w:t>, kg (X±Sx)</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83"/>
        <w:gridCol w:w="2491"/>
        <w:gridCol w:w="16"/>
        <w:gridCol w:w="2091"/>
        <w:gridCol w:w="44"/>
        <w:gridCol w:w="2245"/>
      </w:tblGrid>
      <w:tr w:rsidR="00B928EB" w:rsidRPr="00B803F7" w:rsidTr="00277BF0">
        <w:tc>
          <w:tcPr>
            <w:tcW w:w="2683" w:type="dxa"/>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Live weight</w:t>
            </w:r>
          </w:p>
        </w:tc>
        <w:tc>
          <w:tcPr>
            <w:tcW w:w="2491" w:type="dxa"/>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Traditional method</w:t>
            </w:r>
          </w:p>
        </w:tc>
        <w:tc>
          <w:tcPr>
            <w:tcW w:w="2107" w:type="dxa"/>
            <w:gridSpan w:val="2"/>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Cold method</w:t>
            </w:r>
          </w:p>
        </w:tc>
        <w:tc>
          <w:tcPr>
            <w:tcW w:w="2289" w:type="dxa"/>
            <w:gridSpan w:val="2"/>
          </w:tcPr>
          <w:p w:rsidR="00B928EB" w:rsidRPr="0018172C" w:rsidRDefault="0018172C" w:rsidP="003A576C">
            <w:pPr>
              <w:spacing w:after="0" w:line="360" w:lineRule="auto"/>
              <w:jc w:val="center"/>
              <w:rPr>
                <w:rFonts w:ascii="Times New Roman" w:hAnsi="Times New Roman" w:cs="Times New Roman"/>
                <w:sz w:val="24"/>
                <w:szCs w:val="24"/>
                <w:lang w:val="en-US"/>
              </w:rPr>
            </w:pPr>
            <w:r w:rsidRPr="0018172C">
              <w:rPr>
                <w:rFonts w:ascii="Times New Roman" w:hAnsi="Times New Roman" w:cs="Times New Roman"/>
                <w:sz w:val="24"/>
                <w:szCs w:val="24"/>
                <w:lang w:val="en-US"/>
              </w:rPr>
              <w:t xml:space="preserve">The difference is cold to traditional </w:t>
            </w:r>
            <w:r w:rsidR="00B928EB" w:rsidRPr="0018172C">
              <w:rPr>
                <w:rFonts w:ascii="Times New Roman" w:hAnsi="Times New Roman" w:cs="Times New Roman"/>
                <w:sz w:val="24"/>
                <w:szCs w:val="24"/>
                <w:lang w:val="en-US"/>
              </w:rPr>
              <w:t>±</w:t>
            </w:r>
          </w:p>
        </w:tc>
      </w:tr>
      <w:tr w:rsidR="00B928EB" w:rsidRPr="00F6079B" w:rsidTr="00277BF0">
        <w:tc>
          <w:tcPr>
            <w:tcW w:w="2683" w:type="dxa"/>
          </w:tcPr>
          <w:p w:rsidR="00B928EB" w:rsidRPr="00F6079B" w:rsidRDefault="0018172C" w:rsidP="003A576C">
            <w:pPr>
              <w:spacing w:after="0" w:line="360" w:lineRule="auto"/>
              <w:rPr>
                <w:rFonts w:ascii="Times New Roman" w:hAnsi="Times New Roman" w:cs="Times New Roman"/>
                <w:sz w:val="24"/>
                <w:szCs w:val="24"/>
                <w:lang w:eastAsia="en-US"/>
              </w:rPr>
            </w:pPr>
            <w:r w:rsidRPr="0018172C">
              <w:rPr>
                <w:rFonts w:ascii="Times New Roman" w:hAnsi="Times New Roman" w:cs="Times New Roman"/>
                <w:sz w:val="24"/>
                <w:szCs w:val="24"/>
                <w:lang w:eastAsia="en-US"/>
              </w:rPr>
              <w:t>- at birth</w:t>
            </w:r>
          </w:p>
        </w:tc>
        <w:tc>
          <w:tcPr>
            <w:tcW w:w="2491" w:type="dxa"/>
            <w:vAlign w:val="center"/>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32,5±0,5</w:t>
            </w:r>
          </w:p>
        </w:tc>
        <w:tc>
          <w:tcPr>
            <w:tcW w:w="2107" w:type="dxa"/>
            <w:gridSpan w:val="2"/>
            <w:vAlign w:val="center"/>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32,3±0,7</w:t>
            </w:r>
          </w:p>
        </w:tc>
        <w:tc>
          <w:tcPr>
            <w:tcW w:w="2289"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p>
        </w:tc>
      </w:tr>
      <w:tr w:rsidR="00B928EB" w:rsidRPr="00F6079B" w:rsidTr="00277BF0">
        <w:tc>
          <w:tcPr>
            <w:tcW w:w="2683" w:type="dxa"/>
          </w:tcPr>
          <w:p w:rsidR="00B928EB" w:rsidRPr="0018172C" w:rsidRDefault="0018172C" w:rsidP="003A576C">
            <w:pPr>
              <w:spacing w:after="0" w:line="360" w:lineRule="auto"/>
              <w:rPr>
                <w:rFonts w:ascii="Times New Roman" w:hAnsi="Times New Roman" w:cs="Times New Roman"/>
                <w:sz w:val="24"/>
                <w:szCs w:val="24"/>
                <w:lang w:val="en-US" w:eastAsia="en-US"/>
              </w:rPr>
            </w:pPr>
            <w:r w:rsidRPr="0018172C">
              <w:rPr>
                <w:rFonts w:ascii="Times New Roman" w:hAnsi="Times New Roman" w:cs="Times New Roman"/>
                <w:sz w:val="24"/>
                <w:szCs w:val="24"/>
                <w:lang w:val="en-US" w:eastAsia="en-US"/>
              </w:rPr>
              <w:t>- at the age of 1 month</w:t>
            </w:r>
          </w:p>
        </w:tc>
        <w:tc>
          <w:tcPr>
            <w:tcW w:w="2491" w:type="dxa"/>
            <w:vAlign w:val="center"/>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54,8±1,0</w:t>
            </w:r>
          </w:p>
        </w:tc>
        <w:tc>
          <w:tcPr>
            <w:tcW w:w="2107" w:type="dxa"/>
            <w:gridSpan w:val="2"/>
            <w:vAlign w:val="center"/>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56,5±1,2</w:t>
            </w:r>
          </w:p>
        </w:tc>
        <w:tc>
          <w:tcPr>
            <w:tcW w:w="2289"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+1,7</w:t>
            </w:r>
          </w:p>
        </w:tc>
      </w:tr>
      <w:tr w:rsidR="00B928EB" w:rsidRPr="00F6079B" w:rsidTr="00277BF0">
        <w:tc>
          <w:tcPr>
            <w:tcW w:w="2683" w:type="dxa"/>
          </w:tcPr>
          <w:p w:rsidR="00B928EB" w:rsidRPr="0018172C" w:rsidRDefault="0018172C" w:rsidP="003A576C">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 xml:space="preserve">- at the age of </w:t>
            </w:r>
            <w:r w:rsidRPr="0018172C">
              <w:rPr>
                <w:rFonts w:ascii="Times New Roman" w:hAnsi="Times New Roman" w:cs="Times New Roman"/>
                <w:sz w:val="24"/>
                <w:szCs w:val="24"/>
                <w:lang w:val="en-US" w:eastAsia="en-US"/>
              </w:rPr>
              <w:t>2 months</w:t>
            </w:r>
          </w:p>
        </w:tc>
        <w:tc>
          <w:tcPr>
            <w:tcW w:w="2491" w:type="dxa"/>
            <w:vAlign w:val="center"/>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76,4±1,4</w:t>
            </w:r>
          </w:p>
        </w:tc>
        <w:tc>
          <w:tcPr>
            <w:tcW w:w="2107" w:type="dxa"/>
            <w:gridSpan w:val="2"/>
            <w:vAlign w:val="center"/>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82,0±1,6*</w:t>
            </w:r>
          </w:p>
        </w:tc>
        <w:tc>
          <w:tcPr>
            <w:tcW w:w="2289"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+5,6</w:t>
            </w:r>
          </w:p>
        </w:tc>
      </w:tr>
      <w:tr w:rsidR="00B928EB" w:rsidRPr="00F6079B" w:rsidTr="00277BF0">
        <w:tc>
          <w:tcPr>
            <w:tcW w:w="2683" w:type="dxa"/>
          </w:tcPr>
          <w:p w:rsidR="00B928EB" w:rsidRPr="0018172C" w:rsidRDefault="0018172C" w:rsidP="003A576C">
            <w:pPr>
              <w:spacing w:after="0" w:line="360" w:lineRule="auto"/>
              <w:rPr>
                <w:rFonts w:ascii="Times New Roman" w:hAnsi="Times New Roman" w:cs="Times New Roman"/>
                <w:sz w:val="24"/>
                <w:szCs w:val="24"/>
                <w:lang w:val="en-US" w:eastAsia="en-US"/>
              </w:rPr>
            </w:pPr>
            <w:r w:rsidRPr="0018172C">
              <w:rPr>
                <w:rFonts w:ascii="Times New Roman" w:hAnsi="Times New Roman" w:cs="Times New Roman"/>
                <w:sz w:val="24"/>
                <w:szCs w:val="24"/>
                <w:lang w:val="en-US" w:eastAsia="en-US"/>
              </w:rPr>
              <w:t>- at the age of 3 months</w:t>
            </w:r>
          </w:p>
        </w:tc>
        <w:tc>
          <w:tcPr>
            <w:tcW w:w="2507"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95,7±1,8</w:t>
            </w:r>
          </w:p>
        </w:tc>
        <w:tc>
          <w:tcPr>
            <w:tcW w:w="2135"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105,0±2,0**</w:t>
            </w:r>
          </w:p>
        </w:tc>
        <w:tc>
          <w:tcPr>
            <w:tcW w:w="2245" w:type="dxa"/>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+9,3</w:t>
            </w:r>
          </w:p>
        </w:tc>
      </w:tr>
      <w:tr w:rsidR="00B928EB" w:rsidRPr="00F6079B" w:rsidTr="00277BF0">
        <w:tc>
          <w:tcPr>
            <w:tcW w:w="2683" w:type="dxa"/>
          </w:tcPr>
          <w:p w:rsidR="00B928EB" w:rsidRPr="0018172C" w:rsidRDefault="0018172C" w:rsidP="003A576C">
            <w:pPr>
              <w:spacing w:after="0" w:line="360" w:lineRule="auto"/>
              <w:rPr>
                <w:rFonts w:ascii="Times New Roman" w:hAnsi="Times New Roman" w:cs="Times New Roman"/>
                <w:sz w:val="24"/>
                <w:szCs w:val="24"/>
                <w:lang w:val="en-US" w:eastAsia="en-US"/>
              </w:rPr>
            </w:pPr>
            <w:r w:rsidRPr="0018172C">
              <w:rPr>
                <w:rFonts w:ascii="Times New Roman" w:hAnsi="Times New Roman" w:cs="Times New Roman"/>
                <w:sz w:val="24"/>
                <w:szCs w:val="24"/>
                <w:lang w:val="en-US" w:eastAsia="en-US"/>
              </w:rPr>
              <w:t>- at the age of 4 months</w:t>
            </w:r>
          </w:p>
        </w:tc>
        <w:tc>
          <w:tcPr>
            <w:tcW w:w="2507"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sidRPr="00F6079B">
              <w:rPr>
                <w:rFonts w:ascii="Times New Roman" w:hAnsi="Times New Roman" w:cs="Times New Roman"/>
                <w:sz w:val="24"/>
                <w:szCs w:val="24"/>
                <w:lang w:eastAsia="en-US"/>
              </w:rPr>
              <w:t>1</w:t>
            </w:r>
            <w:r>
              <w:rPr>
                <w:rFonts w:ascii="Times New Roman" w:hAnsi="Times New Roman" w:cs="Times New Roman"/>
                <w:sz w:val="24"/>
                <w:szCs w:val="24"/>
                <w:lang w:eastAsia="en-US"/>
              </w:rPr>
              <w:t>16,7±2,3</w:t>
            </w:r>
          </w:p>
        </w:tc>
        <w:tc>
          <w:tcPr>
            <w:tcW w:w="2135"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127,8±2,6**</w:t>
            </w:r>
          </w:p>
        </w:tc>
        <w:tc>
          <w:tcPr>
            <w:tcW w:w="2245" w:type="dxa"/>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+11,1</w:t>
            </w:r>
          </w:p>
        </w:tc>
      </w:tr>
      <w:tr w:rsidR="00B928EB" w:rsidRPr="00F6079B" w:rsidTr="00277BF0">
        <w:tc>
          <w:tcPr>
            <w:tcW w:w="2683" w:type="dxa"/>
          </w:tcPr>
          <w:p w:rsidR="00B928EB" w:rsidRPr="0018172C" w:rsidRDefault="0018172C" w:rsidP="003A576C">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 xml:space="preserve">- at the age of </w:t>
            </w:r>
            <w:r w:rsidRPr="0018172C">
              <w:rPr>
                <w:rFonts w:ascii="Times New Roman" w:hAnsi="Times New Roman" w:cs="Times New Roman"/>
                <w:sz w:val="24"/>
                <w:szCs w:val="24"/>
                <w:lang w:val="en-US" w:eastAsia="en-US"/>
              </w:rPr>
              <w:t>5 months</w:t>
            </w:r>
          </w:p>
        </w:tc>
        <w:tc>
          <w:tcPr>
            <w:tcW w:w="2507"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136,0±2,8</w:t>
            </w:r>
          </w:p>
        </w:tc>
        <w:tc>
          <w:tcPr>
            <w:tcW w:w="2135"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150,2±3,1**</w:t>
            </w:r>
          </w:p>
        </w:tc>
        <w:tc>
          <w:tcPr>
            <w:tcW w:w="2245" w:type="dxa"/>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+14,2</w:t>
            </w:r>
          </w:p>
        </w:tc>
      </w:tr>
      <w:tr w:rsidR="00B928EB" w:rsidRPr="00F6079B" w:rsidTr="00277BF0">
        <w:tc>
          <w:tcPr>
            <w:tcW w:w="2683" w:type="dxa"/>
          </w:tcPr>
          <w:p w:rsidR="00B928EB" w:rsidRPr="0018172C" w:rsidRDefault="0018172C" w:rsidP="003A576C">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 xml:space="preserve">- at the age of </w:t>
            </w:r>
            <w:r w:rsidRPr="0018172C">
              <w:rPr>
                <w:rFonts w:ascii="Times New Roman" w:hAnsi="Times New Roman" w:cs="Times New Roman"/>
                <w:sz w:val="24"/>
                <w:szCs w:val="24"/>
                <w:lang w:val="en-US" w:eastAsia="en-US"/>
              </w:rPr>
              <w:t>6 months</w:t>
            </w:r>
          </w:p>
        </w:tc>
        <w:tc>
          <w:tcPr>
            <w:tcW w:w="2507"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156,2±3,2</w:t>
            </w:r>
          </w:p>
        </w:tc>
        <w:tc>
          <w:tcPr>
            <w:tcW w:w="2135" w:type="dxa"/>
            <w:gridSpan w:val="2"/>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168,5±3,5*</w:t>
            </w:r>
          </w:p>
        </w:tc>
        <w:tc>
          <w:tcPr>
            <w:tcW w:w="2245" w:type="dxa"/>
          </w:tcPr>
          <w:p w:rsidR="00B928EB" w:rsidRPr="00F6079B" w:rsidRDefault="00B928EB" w:rsidP="003A576C">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+12</w:t>
            </w:r>
            <w:r w:rsidRPr="00F6079B">
              <w:rPr>
                <w:rFonts w:ascii="Times New Roman" w:hAnsi="Times New Roman" w:cs="Times New Roman"/>
                <w:sz w:val="24"/>
                <w:szCs w:val="24"/>
                <w:lang w:eastAsia="en-US"/>
              </w:rPr>
              <w:t>,3</w:t>
            </w:r>
          </w:p>
        </w:tc>
      </w:tr>
    </w:tbl>
    <w:p w:rsidR="00B928EB" w:rsidRDefault="00B928EB" w:rsidP="00FA58BB">
      <w:pPr>
        <w:spacing w:after="0" w:line="360" w:lineRule="auto"/>
        <w:ind w:firstLine="708"/>
        <w:jc w:val="both"/>
        <w:rPr>
          <w:rFonts w:ascii="Times New Roman" w:hAnsi="Times New Roman" w:cs="Times New Roman"/>
          <w:sz w:val="24"/>
          <w:szCs w:val="24"/>
          <w:lang w:val="en-US"/>
        </w:rPr>
      </w:pPr>
    </w:p>
    <w:p w:rsidR="00B928EB" w:rsidRPr="00B928EB" w:rsidRDefault="00B928EB" w:rsidP="00B928EB">
      <w:pPr>
        <w:spacing w:after="0" w:line="360" w:lineRule="auto"/>
        <w:ind w:firstLine="708"/>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Analysis of the data in table 4 showed that there were no significant differences in live weight at birth in calves. In the future, when growing, there was a trend of superiority in live weight of calves of the cold method of growing and at the age of 1 month it was insignificant and unreliable – 1.7 kg. Then the difference increased reaching 5.6 kg at 2 months, at P≤0.05; at 3 months – 9.3 kg, at P≤0.01 and at the end of the milk period was 12.3 kg at P≤0.05.</w:t>
      </w:r>
    </w:p>
    <w:p w:rsidR="00B928EB" w:rsidRPr="00346FC0" w:rsidRDefault="00B928EB" w:rsidP="00B928EB">
      <w:pPr>
        <w:spacing w:after="0" w:line="360" w:lineRule="auto"/>
        <w:ind w:firstLine="708"/>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For a more complete analysis, the absolute, average daily and relative live weight gains were calculated for the growing periods of two groups of heifers, presented in table 5.</w:t>
      </w:r>
    </w:p>
    <w:p w:rsidR="00277BF0" w:rsidRPr="00346FC0" w:rsidRDefault="00277BF0" w:rsidP="00B928EB">
      <w:pPr>
        <w:spacing w:after="0" w:line="360" w:lineRule="auto"/>
        <w:ind w:firstLine="708"/>
        <w:jc w:val="both"/>
        <w:rPr>
          <w:rFonts w:ascii="Times New Roman" w:hAnsi="Times New Roman" w:cs="Times New Roman"/>
          <w:sz w:val="24"/>
          <w:szCs w:val="24"/>
          <w:lang w:val="en-US"/>
        </w:rPr>
      </w:pPr>
    </w:p>
    <w:p w:rsidR="00277BF0" w:rsidRPr="00346FC0" w:rsidRDefault="00277BF0" w:rsidP="00B928EB">
      <w:pPr>
        <w:spacing w:after="0" w:line="360" w:lineRule="auto"/>
        <w:ind w:firstLine="708"/>
        <w:jc w:val="both"/>
        <w:rPr>
          <w:rFonts w:ascii="Times New Roman" w:hAnsi="Times New Roman" w:cs="Times New Roman"/>
          <w:sz w:val="24"/>
          <w:szCs w:val="24"/>
          <w:lang w:val="en-US"/>
        </w:rPr>
      </w:pPr>
    </w:p>
    <w:p w:rsidR="00277BF0" w:rsidRPr="00346FC0" w:rsidRDefault="00277BF0" w:rsidP="00B928EB">
      <w:pPr>
        <w:spacing w:after="0" w:line="360" w:lineRule="auto"/>
        <w:ind w:firstLine="708"/>
        <w:jc w:val="both"/>
        <w:rPr>
          <w:rFonts w:ascii="Times New Roman" w:hAnsi="Times New Roman" w:cs="Times New Roman"/>
          <w:sz w:val="24"/>
          <w:szCs w:val="24"/>
          <w:lang w:val="en-US"/>
        </w:rPr>
      </w:pPr>
    </w:p>
    <w:p w:rsidR="00277BF0" w:rsidRPr="00346FC0" w:rsidRDefault="00277BF0" w:rsidP="00B928EB">
      <w:pPr>
        <w:spacing w:after="0" w:line="360" w:lineRule="auto"/>
        <w:ind w:firstLine="708"/>
        <w:jc w:val="both"/>
        <w:rPr>
          <w:rFonts w:ascii="Times New Roman" w:hAnsi="Times New Roman" w:cs="Times New Roman"/>
          <w:sz w:val="24"/>
          <w:szCs w:val="24"/>
          <w:lang w:val="en-US"/>
        </w:rPr>
      </w:pPr>
    </w:p>
    <w:p w:rsidR="00B928EB" w:rsidRDefault="00B928EB" w:rsidP="00B928EB">
      <w:pPr>
        <w:spacing w:after="0" w:line="360" w:lineRule="auto"/>
        <w:ind w:firstLine="708"/>
        <w:jc w:val="both"/>
        <w:rPr>
          <w:rFonts w:ascii="Times New Roman" w:hAnsi="Times New Roman" w:cs="Times New Roman"/>
          <w:sz w:val="24"/>
          <w:szCs w:val="24"/>
          <w:lang w:val="en-US"/>
        </w:rPr>
      </w:pPr>
    </w:p>
    <w:p w:rsidR="00B928EB" w:rsidRDefault="00B928EB" w:rsidP="00B928EB">
      <w:pPr>
        <w:spacing w:after="0" w:line="360" w:lineRule="auto"/>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lastRenderedPageBreak/>
        <w:t xml:space="preserve">Table 5 – </w:t>
      </w:r>
      <w:r w:rsidR="008954B2">
        <w:rPr>
          <w:rFonts w:ascii="Times New Roman" w:hAnsi="Times New Roman" w:cs="Times New Roman"/>
          <w:sz w:val="24"/>
          <w:szCs w:val="24"/>
          <w:lang w:val="en-US"/>
        </w:rPr>
        <w:t>I</w:t>
      </w:r>
      <w:r w:rsidRPr="00B928EB">
        <w:rPr>
          <w:rFonts w:ascii="Times New Roman" w:hAnsi="Times New Roman" w:cs="Times New Roman"/>
          <w:sz w:val="24"/>
          <w:szCs w:val="24"/>
          <w:lang w:val="en-US"/>
        </w:rPr>
        <w:t>ndicators of growth and development of heifers using traditional cultivation technology and c</w:t>
      </w:r>
      <w:r>
        <w:rPr>
          <w:rFonts w:ascii="Times New Roman" w:hAnsi="Times New Roman" w:cs="Times New Roman"/>
          <w:sz w:val="24"/>
          <w:szCs w:val="24"/>
          <w:lang w:val="en-US"/>
        </w:rPr>
        <w:t xml:space="preserve">old growing method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0"/>
        <w:gridCol w:w="2398"/>
        <w:gridCol w:w="2392"/>
        <w:gridCol w:w="2390"/>
      </w:tblGrid>
      <w:tr w:rsidR="00B928EB" w:rsidRPr="00F6079B" w:rsidTr="002A54E6">
        <w:tc>
          <w:tcPr>
            <w:tcW w:w="2390" w:type="dxa"/>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Age period</w:t>
            </w:r>
          </w:p>
        </w:tc>
        <w:tc>
          <w:tcPr>
            <w:tcW w:w="2398" w:type="dxa"/>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The absolute gain, kg</w:t>
            </w:r>
          </w:p>
        </w:tc>
        <w:tc>
          <w:tcPr>
            <w:tcW w:w="2392" w:type="dxa"/>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Average daily increase, g</w:t>
            </w:r>
          </w:p>
        </w:tc>
        <w:tc>
          <w:tcPr>
            <w:tcW w:w="2390" w:type="dxa"/>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Relative gain, %</w:t>
            </w:r>
          </w:p>
        </w:tc>
      </w:tr>
      <w:tr w:rsidR="00B928EB" w:rsidRPr="00F6079B" w:rsidTr="002A54E6">
        <w:tc>
          <w:tcPr>
            <w:tcW w:w="9570" w:type="dxa"/>
            <w:gridSpan w:val="4"/>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Traditional method</w:t>
            </w:r>
          </w:p>
        </w:tc>
      </w:tr>
      <w:tr w:rsidR="00B928EB" w:rsidRPr="00F6079B" w:rsidTr="002A54E6">
        <w:tc>
          <w:tcPr>
            <w:tcW w:w="2390" w:type="dxa"/>
          </w:tcPr>
          <w:p w:rsidR="00B928EB" w:rsidRPr="00F6079B" w:rsidRDefault="002A54E6" w:rsidP="003A576C">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0-3 months</w:t>
            </w:r>
          </w:p>
        </w:tc>
        <w:tc>
          <w:tcPr>
            <w:tcW w:w="239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63,2±2,5</w:t>
            </w:r>
          </w:p>
        </w:tc>
        <w:tc>
          <w:tcPr>
            <w:tcW w:w="2392"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710±22</w:t>
            </w:r>
          </w:p>
        </w:tc>
        <w:tc>
          <w:tcPr>
            <w:tcW w:w="2390" w:type="dxa"/>
          </w:tcPr>
          <w:p w:rsidR="00B928EB" w:rsidRPr="00F6079B" w:rsidRDefault="00B928EB" w:rsidP="003A576C">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98,</w:t>
            </w:r>
            <w:r>
              <w:rPr>
                <w:rFonts w:ascii="Times New Roman" w:hAnsi="Times New Roman" w:cs="Times New Roman"/>
                <w:sz w:val="24"/>
                <w:szCs w:val="24"/>
              </w:rPr>
              <w:t>6</w:t>
            </w:r>
          </w:p>
        </w:tc>
      </w:tr>
      <w:tr w:rsidR="00B928EB" w:rsidRPr="00F6079B" w:rsidTr="002A54E6">
        <w:tc>
          <w:tcPr>
            <w:tcW w:w="2390" w:type="dxa"/>
          </w:tcPr>
          <w:p w:rsidR="00B928EB" w:rsidRPr="00F6079B" w:rsidRDefault="002A54E6" w:rsidP="003A576C">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3-6 months</w:t>
            </w:r>
          </w:p>
        </w:tc>
        <w:tc>
          <w:tcPr>
            <w:tcW w:w="239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60,5±3,3</w:t>
            </w:r>
          </w:p>
        </w:tc>
        <w:tc>
          <w:tcPr>
            <w:tcW w:w="2392"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680±27</w:t>
            </w:r>
          </w:p>
        </w:tc>
        <w:tc>
          <w:tcPr>
            <w:tcW w:w="2390" w:type="dxa"/>
          </w:tcPr>
          <w:p w:rsidR="00B928EB" w:rsidRPr="00F6079B" w:rsidRDefault="00B928EB" w:rsidP="003A576C">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4</w:t>
            </w:r>
            <w:r>
              <w:rPr>
                <w:rFonts w:ascii="Times New Roman" w:hAnsi="Times New Roman" w:cs="Times New Roman"/>
                <w:sz w:val="24"/>
                <w:szCs w:val="24"/>
              </w:rPr>
              <w:t>8,0</w:t>
            </w:r>
          </w:p>
        </w:tc>
      </w:tr>
      <w:tr w:rsidR="00B928EB" w:rsidRPr="00F6079B" w:rsidTr="002A54E6">
        <w:tc>
          <w:tcPr>
            <w:tcW w:w="2390" w:type="dxa"/>
          </w:tcPr>
          <w:p w:rsidR="00B928EB" w:rsidRPr="00F6079B" w:rsidRDefault="002A54E6" w:rsidP="003A576C">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Over the period</w:t>
            </w:r>
          </w:p>
        </w:tc>
        <w:tc>
          <w:tcPr>
            <w:tcW w:w="239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123</w:t>
            </w:r>
            <w:r w:rsidRPr="00F6079B">
              <w:rPr>
                <w:rFonts w:ascii="Times New Roman" w:hAnsi="Times New Roman" w:cs="Times New Roman"/>
                <w:sz w:val="24"/>
                <w:szCs w:val="24"/>
              </w:rPr>
              <w:t>,7±</w:t>
            </w:r>
            <w:r>
              <w:rPr>
                <w:rFonts w:ascii="Times New Roman" w:hAnsi="Times New Roman" w:cs="Times New Roman"/>
                <w:sz w:val="24"/>
                <w:szCs w:val="24"/>
              </w:rPr>
              <w:t>4,8</w:t>
            </w:r>
          </w:p>
        </w:tc>
        <w:tc>
          <w:tcPr>
            <w:tcW w:w="2392"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690±32</w:t>
            </w:r>
          </w:p>
        </w:tc>
        <w:tc>
          <w:tcPr>
            <w:tcW w:w="2390" w:type="dxa"/>
          </w:tcPr>
          <w:p w:rsidR="00B928EB" w:rsidRPr="00F6079B" w:rsidRDefault="00B928EB" w:rsidP="003A576C">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13</w:t>
            </w:r>
            <w:r>
              <w:rPr>
                <w:rFonts w:ascii="Times New Roman" w:hAnsi="Times New Roman" w:cs="Times New Roman"/>
                <w:sz w:val="24"/>
                <w:szCs w:val="24"/>
              </w:rPr>
              <w:t>1,1</w:t>
            </w:r>
          </w:p>
        </w:tc>
      </w:tr>
      <w:tr w:rsidR="00B928EB" w:rsidRPr="00F6079B" w:rsidTr="002A54E6">
        <w:tc>
          <w:tcPr>
            <w:tcW w:w="9570" w:type="dxa"/>
            <w:gridSpan w:val="4"/>
          </w:tcPr>
          <w:p w:rsidR="00B928EB" w:rsidRPr="00F6079B" w:rsidRDefault="0018172C"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Cold method</w:t>
            </w:r>
          </w:p>
        </w:tc>
      </w:tr>
      <w:tr w:rsidR="002A54E6" w:rsidRPr="00F6079B" w:rsidTr="002A54E6">
        <w:tc>
          <w:tcPr>
            <w:tcW w:w="2390" w:type="dxa"/>
          </w:tcPr>
          <w:p w:rsidR="002A54E6" w:rsidRPr="00F6079B" w:rsidRDefault="002A54E6"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0-3 months</w:t>
            </w:r>
          </w:p>
        </w:tc>
        <w:tc>
          <w:tcPr>
            <w:tcW w:w="2398" w:type="dxa"/>
          </w:tcPr>
          <w:p w:rsidR="002A54E6" w:rsidRPr="00F6079B" w:rsidRDefault="002A54E6"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72,7</w:t>
            </w:r>
            <w:r w:rsidRPr="00F6079B">
              <w:rPr>
                <w:rFonts w:ascii="Times New Roman" w:hAnsi="Times New Roman" w:cs="Times New Roman"/>
                <w:sz w:val="24"/>
                <w:szCs w:val="24"/>
              </w:rPr>
              <w:t>±</w:t>
            </w:r>
            <w:r>
              <w:rPr>
                <w:rFonts w:ascii="Times New Roman" w:hAnsi="Times New Roman" w:cs="Times New Roman"/>
                <w:sz w:val="24"/>
                <w:szCs w:val="24"/>
              </w:rPr>
              <w:t>2,1</w:t>
            </w:r>
          </w:p>
        </w:tc>
        <w:tc>
          <w:tcPr>
            <w:tcW w:w="2392" w:type="dxa"/>
          </w:tcPr>
          <w:p w:rsidR="002A54E6" w:rsidRPr="00F6079B" w:rsidRDefault="002A54E6"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810</w:t>
            </w:r>
            <w:r w:rsidRPr="00F6079B">
              <w:rPr>
                <w:rFonts w:ascii="Times New Roman" w:hAnsi="Times New Roman" w:cs="Times New Roman"/>
                <w:sz w:val="24"/>
                <w:szCs w:val="24"/>
              </w:rPr>
              <w:t>±</w:t>
            </w:r>
            <w:r>
              <w:rPr>
                <w:rFonts w:ascii="Times New Roman" w:hAnsi="Times New Roman" w:cs="Times New Roman"/>
                <w:sz w:val="24"/>
                <w:szCs w:val="24"/>
              </w:rPr>
              <w:t>20</w:t>
            </w:r>
          </w:p>
        </w:tc>
        <w:tc>
          <w:tcPr>
            <w:tcW w:w="2390" w:type="dxa"/>
          </w:tcPr>
          <w:p w:rsidR="002A54E6" w:rsidRPr="00F6079B" w:rsidRDefault="002A54E6" w:rsidP="003A576C">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10</w:t>
            </w:r>
            <w:r>
              <w:rPr>
                <w:rFonts w:ascii="Times New Roman" w:hAnsi="Times New Roman" w:cs="Times New Roman"/>
                <w:sz w:val="24"/>
                <w:szCs w:val="24"/>
              </w:rPr>
              <w:t>5,9</w:t>
            </w:r>
          </w:p>
        </w:tc>
      </w:tr>
      <w:tr w:rsidR="002A54E6" w:rsidRPr="00F6079B" w:rsidTr="002A54E6">
        <w:tc>
          <w:tcPr>
            <w:tcW w:w="2390" w:type="dxa"/>
          </w:tcPr>
          <w:p w:rsidR="002A54E6" w:rsidRPr="00F6079B" w:rsidRDefault="002A54E6"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3-6 months</w:t>
            </w:r>
          </w:p>
        </w:tc>
        <w:tc>
          <w:tcPr>
            <w:tcW w:w="2398" w:type="dxa"/>
          </w:tcPr>
          <w:p w:rsidR="002A54E6" w:rsidRPr="00F6079B" w:rsidRDefault="002A54E6"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63,5</w:t>
            </w:r>
            <w:r w:rsidRPr="00F6079B">
              <w:rPr>
                <w:rFonts w:ascii="Times New Roman" w:hAnsi="Times New Roman" w:cs="Times New Roman"/>
                <w:sz w:val="24"/>
                <w:szCs w:val="24"/>
              </w:rPr>
              <w:t>±</w:t>
            </w:r>
            <w:r>
              <w:rPr>
                <w:rFonts w:ascii="Times New Roman" w:hAnsi="Times New Roman" w:cs="Times New Roman"/>
                <w:sz w:val="24"/>
                <w:szCs w:val="24"/>
              </w:rPr>
              <w:t>3,0</w:t>
            </w:r>
          </w:p>
        </w:tc>
        <w:tc>
          <w:tcPr>
            <w:tcW w:w="2392" w:type="dxa"/>
          </w:tcPr>
          <w:p w:rsidR="002A54E6" w:rsidRPr="00F6079B" w:rsidRDefault="002A54E6"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710</w:t>
            </w:r>
            <w:r w:rsidRPr="00F6079B">
              <w:rPr>
                <w:rFonts w:ascii="Times New Roman" w:hAnsi="Times New Roman" w:cs="Times New Roman"/>
                <w:sz w:val="24"/>
                <w:szCs w:val="24"/>
              </w:rPr>
              <w:t>±2</w:t>
            </w:r>
            <w:r>
              <w:rPr>
                <w:rFonts w:ascii="Times New Roman" w:hAnsi="Times New Roman" w:cs="Times New Roman"/>
                <w:sz w:val="24"/>
                <w:szCs w:val="24"/>
              </w:rPr>
              <w:t>6</w:t>
            </w:r>
          </w:p>
        </w:tc>
        <w:tc>
          <w:tcPr>
            <w:tcW w:w="2390" w:type="dxa"/>
          </w:tcPr>
          <w:p w:rsidR="002A54E6" w:rsidRPr="00F6079B" w:rsidRDefault="002A54E6"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46,4</w:t>
            </w:r>
          </w:p>
        </w:tc>
      </w:tr>
      <w:tr w:rsidR="002A54E6" w:rsidRPr="00F6079B" w:rsidTr="002A54E6">
        <w:tc>
          <w:tcPr>
            <w:tcW w:w="2390" w:type="dxa"/>
          </w:tcPr>
          <w:p w:rsidR="002A54E6" w:rsidRPr="00F6079B" w:rsidRDefault="002A54E6"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Over the period</w:t>
            </w:r>
          </w:p>
        </w:tc>
        <w:tc>
          <w:tcPr>
            <w:tcW w:w="2398" w:type="dxa"/>
          </w:tcPr>
          <w:p w:rsidR="002A54E6" w:rsidRPr="00F6079B" w:rsidRDefault="002A54E6"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136,2</w:t>
            </w:r>
            <w:r w:rsidRPr="00F6079B">
              <w:rPr>
                <w:rFonts w:ascii="Times New Roman" w:hAnsi="Times New Roman" w:cs="Times New Roman"/>
                <w:sz w:val="24"/>
                <w:szCs w:val="24"/>
              </w:rPr>
              <w:t>±3,</w:t>
            </w:r>
            <w:r>
              <w:rPr>
                <w:rFonts w:ascii="Times New Roman" w:hAnsi="Times New Roman" w:cs="Times New Roman"/>
                <w:sz w:val="24"/>
                <w:szCs w:val="24"/>
              </w:rPr>
              <w:t>5</w:t>
            </w:r>
          </w:p>
        </w:tc>
        <w:tc>
          <w:tcPr>
            <w:tcW w:w="2392" w:type="dxa"/>
          </w:tcPr>
          <w:p w:rsidR="002A54E6" w:rsidRPr="00F6079B" w:rsidRDefault="002A54E6"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760</w:t>
            </w:r>
            <w:r w:rsidRPr="00F6079B">
              <w:rPr>
                <w:rFonts w:ascii="Times New Roman" w:hAnsi="Times New Roman" w:cs="Times New Roman"/>
                <w:sz w:val="24"/>
                <w:szCs w:val="24"/>
              </w:rPr>
              <w:t>±</w:t>
            </w:r>
            <w:r>
              <w:rPr>
                <w:rFonts w:ascii="Times New Roman" w:hAnsi="Times New Roman" w:cs="Times New Roman"/>
                <w:sz w:val="24"/>
                <w:szCs w:val="24"/>
              </w:rPr>
              <w:t>30</w:t>
            </w:r>
          </w:p>
        </w:tc>
        <w:tc>
          <w:tcPr>
            <w:tcW w:w="2390" w:type="dxa"/>
          </w:tcPr>
          <w:p w:rsidR="002A54E6" w:rsidRPr="00F6079B" w:rsidRDefault="002A54E6" w:rsidP="003A576C">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13</w:t>
            </w:r>
            <w:r>
              <w:rPr>
                <w:rFonts w:ascii="Times New Roman" w:hAnsi="Times New Roman" w:cs="Times New Roman"/>
                <w:sz w:val="24"/>
                <w:szCs w:val="24"/>
              </w:rPr>
              <w:t>5,7</w:t>
            </w:r>
          </w:p>
        </w:tc>
      </w:tr>
    </w:tbl>
    <w:p w:rsidR="00B928EB" w:rsidRDefault="00B928EB" w:rsidP="00B928EB">
      <w:pPr>
        <w:spacing w:after="0" w:line="360" w:lineRule="auto"/>
        <w:jc w:val="both"/>
        <w:rPr>
          <w:rFonts w:ascii="Times New Roman" w:hAnsi="Times New Roman" w:cs="Times New Roman"/>
          <w:sz w:val="24"/>
          <w:szCs w:val="24"/>
          <w:lang w:val="en-US"/>
        </w:rPr>
      </w:pPr>
    </w:p>
    <w:p w:rsidR="00B928EB" w:rsidRPr="00B928EB" w:rsidRDefault="00B928EB" w:rsidP="00B928EB">
      <w:pPr>
        <w:spacing w:after="0" w:line="360" w:lineRule="auto"/>
        <w:ind w:firstLine="708"/>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Comparing the weight growth of calves with different technologies of keeping in the dairy period, it should be noted that the absolute and average daily increases in live weight are higher in calves raised by the cold method. The average daily growth in this group over the entire growing period was higher by 70 g or 10.2% and amounted to 760 g, while in the group with traditional technology, it was 690 g. Calves reared using the cold method outperformed their peers reared using traditional technology in terms of growth intensity over the entire period. Their relative growth rate was 4.6% higher than in the first group.</w:t>
      </w:r>
    </w:p>
    <w:p w:rsidR="00B928EB" w:rsidRDefault="00B928EB" w:rsidP="00B928EB">
      <w:pPr>
        <w:spacing w:after="0" w:line="360" w:lineRule="auto"/>
        <w:ind w:firstLine="708"/>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Calculation of economic efficiency of the technology content of calves was carried out taking into account the cost of 1 kg of live weight gain prevailing in the economy and sales prices from data of the annual report, table 6. The calculation was performed by the head 1 and of body weight gain.</w:t>
      </w:r>
    </w:p>
    <w:p w:rsidR="00B928EB" w:rsidRDefault="00B928EB" w:rsidP="00B928EB">
      <w:pPr>
        <w:spacing w:after="0" w:line="360" w:lineRule="auto"/>
        <w:ind w:firstLine="708"/>
        <w:jc w:val="both"/>
        <w:rPr>
          <w:rFonts w:ascii="Times New Roman" w:hAnsi="Times New Roman" w:cs="Times New Roman"/>
          <w:sz w:val="24"/>
          <w:szCs w:val="24"/>
          <w:lang w:val="en-US"/>
        </w:rPr>
      </w:pPr>
    </w:p>
    <w:p w:rsidR="00B928EB" w:rsidRDefault="00B928EB" w:rsidP="00B928EB">
      <w:pPr>
        <w:spacing w:after="0" w:line="360" w:lineRule="auto"/>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 xml:space="preserve">Table 6 – </w:t>
      </w:r>
      <w:r>
        <w:rPr>
          <w:rFonts w:ascii="Times New Roman" w:hAnsi="Times New Roman" w:cs="Times New Roman"/>
          <w:sz w:val="24"/>
          <w:szCs w:val="24"/>
          <w:lang w:val="en-US"/>
        </w:rPr>
        <w:t>E</w:t>
      </w:r>
      <w:r w:rsidRPr="00B928EB">
        <w:rPr>
          <w:rFonts w:ascii="Times New Roman" w:hAnsi="Times New Roman" w:cs="Times New Roman"/>
          <w:sz w:val="24"/>
          <w:szCs w:val="24"/>
          <w:lang w:val="en-US"/>
        </w:rPr>
        <w:t xml:space="preserve">conomic efficiency of methods of keeping calves in 2019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78"/>
        <w:gridCol w:w="2268"/>
        <w:gridCol w:w="1524"/>
      </w:tblGrid>
      <w:tr w:rsidR="00B928EB" w:rsidRPr="00F6079B" w:rsidTr="00277BF0">
        <w:tc>
          <w:tcPr>
            <w:tcW w:w="5778" w:type="dxa"/>
          </w:tcPr>
          <w:p w:rsidR="00B928EB" w:rsidRPr="00F6079B" w:rsidRDefault="002A54E6" w:rsidP="003A576C">
            <w:pPr>
              <w:spacing w:after="0" w:line="360" w:lineRule="auto"/>
              <w:jc w:val="center"/>
              <w:rPr>
                <w:rFonts w:ascii="Times New Roman" w:hAnsi="Times New Roman" w:cs="Times New Roman"/>
                <w:sz w:val="24"/>
                <w:szCs w:val="24"/>
              </w:rPr>
            </w:pPr>
            <w:r w:rsidRPr="002A54E6">
              <w:rPr>
                <w:rFonts w:ascii="Times New Roman" w:hAnsi="Times New Roman" w:cs="Times New Roman"/>
                <w:sz w:val="24"/>
                <w:szCs w:val="24"/>
              </w:rPr>
              <w:t>Indicator</w:t>
            </w:r>
          </w:p>
        </w:tc>
        <w:tc>
          <w:tcPr>
            <w:tcW w:w="2268" w:type="dxa"/>
          </w:tcPr>
          <w:p w:rsidR="00B928EB" w:rsidRPr="00F6079B" w:rsidRDefault="002A54E6"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Traditional method</w:t>
            </w:r>
          </w:p>
        </w:tc>
        <w:tc>
          <w:tcPr>
            <w:tcW w:w="1524" w:type="dxa"/>
          </w:tcPr>
          <w:p w:rsidR="00B928EB" w:rsidRPr="00F6079B" w:rsidRDefault="002A54E6" w:rsidP="003A576C">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Cold method</w:t>
            </w:r>
          </w:p>
        </w:tc>
      </w:tr>
      <w:tr w:rsidR="00277BF0" w:rsidRPr="00F6079B" w:rsidTr="00277BF0">
        <w:tc>
          <w:tcPr>
            <w:tcW w:w="5778" w:type="dxa"/>
          </w:tcPr>
          <w:p w:rsidR="00277BF0" w:rsidRPr="00F6079B" w:rsidRDefault="00277BF0"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rsidR="00277BF0" w:rsidRPr="00F6079B" w:rsidRDefault="00277BF0"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24" w:type="dxa"/>
          </w:tcPr>
          <w:p w:rsidR="00277BF0" w:rsidRPr="00F6079B" w:rsidRDefault="00277BF0"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928EB" w:rsidRPr="00F6079B" w:rsidTr="00277BF0">
        <w:tc>
          <w:tcPr>
            <w:tcW w:w="5778" w:type="dxa"/>
          </w:tcPr>
          <w:p w:rsidR="002A54E6" w:rsidRPr="002A54E6" w:rsidRDefault="002A54E6" w:rsidP="002A54E6">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Number of goals: at the beginning of the experience</w:t>
            </w:r>
          </w:p>
          <w:p w:rsidR="00B928EB" w:rsidRPr="002A54E6" w:rsidRDefault="00C42356" w:rsidP="002A54E6">
            <w:pPr>
              <w:spacing w:after="0" w:line="360" w:lineRule="auto"/>
              <w:jc w:val="both"/>
              <w:rPr>
                <w:rFonts w:ascii="Times New Roman" w:hAnsi="Times New Roman" w:cs="Times New Roman"/>
                <w:sz w:val="24"/>
                <w:szCs w:val="24"/>
                <w:lang w:val="en-US"/>
              </w:rPr>
            </w:pPr>
            <w:r w:rsidRPr="00365288">
              <w:rPr>
                <w:rFonts w:ascii="Times New Roman" w:hAnsi="Times New Roman" w:cs="Times New Roman"/>
                <w:sz w:val="24"/>
                <w:szCs w:val="24"/>
                <w:lang w:val="en-US"/>
              </w:rPr>
              <w:t xml:space="preserve">                             </w:t>
            </w:r>
            <w:r w:rsidR="002A54E6" w:rsidRPr="002A54E6">
              <w:rPr>
                <w:rFonts w:ascii="Times New Roman" w:hAnsi="Times New Roman" w:cs="Times New Roman"/>
                <w:sz w:val="24"/>
                <w:szCs w:val="24"/>
                <w:lang w:val="en-US"/>
              </w:rPr>
              <w:t>at the end of the experience</w:t>
            </w:r>
          </w:p>
        </w:tc>
        <w:tc>
          <w:tcPr>
            <w:tcW w:w="2268" w:type="dxa"/>
          </w:tcPr>
          <w:p w:rsidR="00B928E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w:t>
            </w:r>
          </w:p>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524" w:type="dxa"/>
          </w:tcPr>
          <w:p w:rsidR="00B928E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w:t>
            </w:r>
          </w:p>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B928EB" w:rsidRPr="00F6079B" w:rsidTr="00277BF0">
        <w:tc>
          <w:tcPr>
            <w:tcW w:w="5778" w:type="dxa"/>
          </w:tcPr>
          <w:p w:rsidR="00B928EB" w:rsidRPr="002A54E6" w:rsidRDefault="002A54E6" w:rsidP="003A576C">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Absolute growth of 1 head, kg</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123,7</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136,2</w:t>
            </w:r>
          </w:p>
        </w:tc>
      </w:tr>
      <w:tr w:rsidR="00B928EB" w:rsidRPr="00F6079B" w:rsidTr="00277BF0">
        <w:tc>
          <w:tcPr>
            <w:tcW w:w="5778" w:type="dxa"/>
          </w:tcPr>
          <w:p w:rsidR="00B928EB" w:rsidRPr="00F6079B" w:rsidRDefault="002A54E6" w:rsidP="003A576C">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Average daily gain, g</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690</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760</w:t>
            </w:r>
          </w:p>
        </w:tc>
      </w:tr>
      <w:tr w:rsidR="00B928EB" w:rsidRPr="00F6079B" w:rsidTr="00277BF0">
        <w:tc>
          <w:tcPr>
            <w:tcW w:w="5778" w:type="dxa"/>
          </w:tcPr>
          <w:p w:rsidR="00B928EB" w:rsidRPr="002A54E6" w:rsidRDefault="002A54E6" w:rsidP="003A576C">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Cost of 1 kg of live weight gain, tenge</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854,1</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782,3</w:t>
            </w:r>
          </w:p>
        </w:tc>
      </w:tr>
    </w:tbl>
    <w:p w:rsidR="00365288" w:rsidRDefault="00365288"/>
    <w:p w:rsidR="00365288" w:rsidRPr="00365288" w:rsidRDefault="00365288" w:rsidP="00365288">
      <w:pPr>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78"/>
        <w:gridCol w:w="2268"/>
        <w:gridCol w:w="1524"/>
      </w:tblGrid>
      <w:tr w:rsidR="00277BF0" w:rsidRPr="00F6079B" w:rsidTr="00277BF0">
        <w:tc>
          <w:tcPr>
            <w:tcW w:w="5778" w:type="dxa"/>
          </w:tcPr>
          <w:p w:rsidR="00277BF0" w:rsidRPr="00F6079B" w:rsidRDefault="00277BF0" w:rsidP="00277BF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rsidR="00277BF0" w:rsidRDefault="00277BF0"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24" w:type="dxa"/>
          </w:tcPr>
          <w:p w:rsidR="00277BF0" w:rsidRDefault="00277BF0"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928EB" w:rsidRPr="00F6079B" w:rsidTr="00277BF0">
        <w:tc>
          <w:tcPr>
            <w:tcW w:w="5778" w:type="dxa"/>
          </w:tcPr>
          <w:p w:rsidR="00B928EB" w:rsidRPr="002A54E6" w:rsidRDefault="002A54E6" w:rsidP="003A576C">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Sale price of 1 kg of live weight, tenge</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w:t>
            </w:r>
            <w:r w:rsidRPr="00F6079B">
              <w:rPr>
                <w:rFonts w:ascii="Times New Roman" w:hAnsi="Times New Roman" w:cs="Times New Roman"/>
                <w:sz w:val="24"/>
                <w:szCs w:val="24"/>
              </w:rPr>
              <w:t>00,0</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w:t>
            </w:r>
            <w:r w:rsidRPr="00F6079B">
              <w:rPr>
                <w:rFonts w:ascii="Times New Roman" w:hAnsi="Times New Roman" w:cs="Times New Roman"/>
                <w:sz w:val="24"/>
                <w:szCs w:val="24"/>
              </w:rPr>
              <w:t>00,0</w:t>
            </w:r>
          </w:p>
        </w:tc>
      </w:tr>
      <w:tr w:rsidR="00B928EB" w:rsidRPr="00F6079B" w:rsidTr="00277BF0">
        <w:tc>
          <w:tcPr>
            <w:tcW w:w="5778" w:type="dxa"/>
          </w:tcPr>
          <w:p w:rsidR="00B928EB" w:rsidRPr="002A54E6" w:rsidRDefault="002A54E6" w:rsidP="003A576C">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The total cost of the increase, tenge</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105658</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106544</w:t>
            </w:r>
          </w:p>
        </w:tc>
      </w:tr>
      <w:tr w:rsidR="00B928EB" w:rsidRPr="00F6079B" w:rsidTr="00277BF0">
        <w:tc>
          <w:tcPr>
            <w:tcW w:w="5778" w:type="dxa"/>
          </w:tcPr>
          <w:p w:rsidR="00B928EB" w:rsidRPr="002A54E6" w:rsidRDefault="002A54E6" w:rsidP="003A576C">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Total cost of sales, tenge</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148440</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163440</w:t>
            </w:r>
          </w:p>
        </w:tc>
      </w:tr>
      <w:tr w:rsidR="00B928EB" w:rsidRPr="00F6079B" w:rsidTr="00277BF0">
        <w:tc>
          <w:tcPr>
            <w:tcW w:w="5778" w:type="dxa"/>
          </w:tcPr>
          <w:p w:rsidR="00B928EB" w:rsidRPr="00F6079B" w:rsidRDefault="00657A28" w:rsidP="003A576C">
            <w:pPr>
              <w:spacing w:after="0" w:line="360" w:lineRule="auto"/>
              <w:jc w:val="both"/>
              <w:rPr>
                <w:rFonts w:ascii="Times New Roman" w:hAnsi="Times New Roman" w:cs="Times New Roman"/>
                <w:sz w:val="24"/>
                <w:szCs w:val="24"/>
              </w:rPr>
            </w:pPr>
            <w:r w:rsidRPr="00657A28">
              <w:rPr>
                <w:rFonts w:ascii="Times New Roman" w:hAnsi="Times New Roman" w:cs="Times New Roman"/>
                <w:sz w:val="24"/>
                <w:szCs w:val="24"/>
              </w:rPr>
              <w:t>Profit, tenge</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42782</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56896</w:t>
            </w:r>
          </w:p>
        </w:tc>
      </w:tr>
      <w:tr w:rsidR="00B928EB" w:rsidRPr="00F6079B" w:rsidTr="00277BF0">
        <w:tc>
          <w:tcPr>
            <w:tcW w:w="5778" w:type="dxa"/>
          </w:tcPr>
          <w:p w:rsidR="00B928EB" w:rsidRPr="00F6079B" w:rsidRDefault="00657A28" w:rsidP="003A576C">
            <w:pPr>
              <w:spacing w:after="0" w:line="360" w:lineRule="auto"/>
              <w:jc w:val="both"/>
              <w:rPr>
                <w:rFonts w:ascii="Times New Roman" w:hAnsi="Times New Roman" w:cs="Times New Roman"/>
                <w:sz w:val="24"/>
                <w:szCs w:val="24"/>
              </w:rPr>
            </w:pPr>
            <w:r w:rsidRPr="00657A28">
              <w:rPr>
                <w:rFonts w:ascii="Times New Roman" w:hAnsi="Times New Roman" w:cs="Times New Roman"/>
                <w:sz w:val="24"/>
                <w:szCs w:val="24"/>
              </w:rPr>
              <w:t>Profitability, %</w:t>
            </w:r>
          </w:p>
        </w:tc>
        <w:tc>
          <w:tcPr>
            <w:tcW w:w="2268"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40,5</w:t>
            </w:r>
          </w:p>
        </w:tc>
        <w:tc>
          <w:tcPr>
            <w:tcW w:w="1524" w:type="dxa"/>
          </w:tcPr>
          <w:p w:rsidR="00B928EB" w:rsidRPr="00F6079B" w:rsidRDefault="00B928EB"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53,4</w:t>
            </w:r>
          </w:p>
        </w:tc>
      </w:tr>
    </w:tbl>
    <w:p w:rsidR="00C42356" w:rsidRDefault="00C42356" w:rsidP="00225DBE">
      <w:pPr>
        <w:spacing w:after="0" w:line="360" w:lineRule="auto"/>
        <w:jc w:val="both"/>
        <w:rPr>
          <w:rFonts w:ascii="Times New Roman" w:hAnsi="Times New Roman" w:cs="Times New Roman"/>
          <w:sz w:val="24"/>
          <w:szCs w:val="24"/>
        </w:rPr>
      </w:pPr>
    </w:p>
    <w:p w:rsidR="00B928EB" w:rsidRPr="00B928EB" w:rsidRDefault="00B928EB" w:rsidP="00C42356">
      <w:pPr>
        <w:spacing w:after="0" w:line="360" w:lineRule="auto"/>
        <w:ind w:firstLine="708"/>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Data from table 6 showed that a higher increase in live weight was observed in calves with the cold method of keeping. They have significantly lower cost of 1 kg of live weight gain by 71.8 tenge, due to the fact that in the second group the safety of calves and their viability, as well as the intensity of growth and development, which favorably affects the further use of these calves and their future productivity.</w:t>
      </w: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 xml:space="preserve">In 2020,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B928EB">
        <w:rPr>
          <w:rFonts w:ascii="Times New Roman" w:hAnsi="Times New Roman" w:cs="Times New Roman"/>
          <w:sz w:val="24"/>
          <w:szCs w:val="24"/>
          <w:lang w:val="en-US"/>
        </w:rPr>
        <w:t>introduced a cold method for keeping calves during the dairy period. The technology of the cold method of keeping in the dairy period in the farm was organized in 2 periods:</w:t>
      </w: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1 period – from birth to 4 months of age in individual houses with a walking area (Appendix G, Fig. 9);</w:t>
      </w: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2 period – from 4 months of age to 6 months-in a loose way in the case of 15-20 heads.</w:t>
      </w: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When the calves reached the age of 4 months, they were transferred to cages for group loose keeping of 20 heads, located in a summer camp.</w:t>
      </w:r>
    </w:p>
    <w:p w:rsid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 xml:space="preserve">The study of the dynamics of live weight of heifers from birth to 6 months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B928EB">
        <w:rPr>
          <w:rFonts w:ascii="Times New Roman" w:hAnsi="Times New Roman" w:cs="Times New Roman"/>
          <w:sz w:val="24"/>
          <w:szCs w:val="24"/>
          <w:lang w:val="en-US"/>
        </w:rPr>
        <w:t>showed that under identical feeding conditions and different technologies of keeping calves, under the cold method, they grew more intensively than their peers using traditional technology, which is shown in table 7.</w:t>
      </w:r>
    </w:p>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225DBE" w:rsidRDefault="00225DBE" w:rsidP="00B928EB">
      <w:pPr>
        <w:spacing w:after="0" w:line="360" w:lineRule="auto"/>
        <w:jc w:val="both"/>
        <w:rPr>
          <w:rFonts w:ascii="Times New Roman" w:hAnsi="Times New Roman" w:cs="Times New Roman"/>
          <w:color w:val="000000" w:themeColor="text1"/>
          <w:sz w:val="24"/>
          <w:szCs w:val="24"/>
          <w:lang w:val="en-US"/>
        </w:rPr>
      </w:pPr>
      <w:r w:rsidRPr="00225DBE">
        <w:rPr>
          <w:rFonts w:ascii="Times New Roman" w:hAnsi="Times New Roman" w:cs="Times New Roman"/>
          <w:color w:val="000000" w:themeColor="text1"/>
          <w:sz w:val="24"/>
          <w:szCs w:val="24"/>
          <w:lang w:val="en-US"/>
        </w:rPr>
        <w:t xml:space="preserve">Table 7 – </w:t>
      </w:r>
      <w:r w:rsidR="008954B2">
        <w:rPr>
          <w:rFonts w:ascii="Times New Roman" w:hAnsi="Times New Roman" w:cs="Times New Roman"/>
          <w:color w:val="000000" w:themeColor="text1"/>
          <w:sz w:val="24"/>
          <w:szCs w:val="24"/>
          <w:lang w:val="en-US"/>
        </w:rPr>
        <w:t>A</w:t>
      </w:r>
      <w:r w:rsidRPr="00225DBE">
        <w:rPr>
          <w:rFonts w:ascii="Times New Roman" w:hAnsi="Times New Roman" w:cs="Times New Roman"/>
          <w:color w:val="000000" w:themeColor="text1"/>
          <w:sz w:val="24"/>
          <w:szCs w:val="24"/>
          <w:lang w:val="en-US"/>
        </w:rPr>
        <w:t xml:space="preserve">ge changes in live weight of calves during the dairy period with different technologies of keeping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r w:rsidRPr="00225DBE">
        <w:rPr>
          <w:rFonts w:ascii="Times New Roman" w:hAnsi="Times New Roman" w:cs="Times New Roman"/>
          <w:color w:val="000000" w:themeColor="text1"/>
          <w:sz w:val="24"/>
          <w:szCs w:val="24"/>
          <w:lang w:val="en-US"/>
        </w:rPr>
        <w:t>, kg (X±Sx)</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79"/>
        <w:gridCol w:w="2489"/>
        <w:gridCol w:w="2115"/>
        <w:gridCol w:w="2287"/>
      </w:tblGrid>
      <w:tr w:rsidR="00657A28" w:rsidRPr="00B803F7" w:rsidTr="00277BF0">
        <w:tc>
          <w:tcPr>
            <w:tcW w:w="2679" w:type="dxa"/>
          </w:tcPr>
          <w:p w:rsidR="00657A28" w:rsidRPr="00924CAB" w:rsidRDefault="00657A28" w:rsidP="003A576C">
            <w:pPr>
              <w:spacing w:after="0" w:line="360" w:lineRule="auto"/>
              <w:jc w:val="center"/>
              <w:rPr>
                <w:rFonts w:ascii="Times New Roman" w:hAnsi="Times New Roman" w:cs="Times New Roman"/>
                <w:color w:val="000000" w:themeColor="text1"/>
                <w:sz w:val="24"/>
                <w:szCs w:val="24"/>
              </w:rPr>
            </w:pPr>
            <w:r w:rsidRPr="00657A28">
              <w:rPr>
                <w:rFonts w:ascii="Times New Roman" w:hAnsi="Times New Roman" w:cs="Times New Roman"/>
                <w:color w:val="000000" w:themeColor="text1"/>
                <w:sz w:val="24"/>
                <w:szCs w:val="24"/>
              </w:rPr>
              <w:t>Live weight</w:t>
            </w:r>
          </w:p>
        </w:tc>
        <w:tc>
          <w:tcPr>
            <w:tcW w:w="2489" w:type="dxa"/>
          </w:tcPr>
          <w:p w:rsidR="00657A28" w:rsidRPr="00F6079B" w:rsidRDefault="00657A28"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Traditional method</w:t>
            </w:r>
          </w:p>
        </w:tc>
        <w:tc>
          <w:tcPr>
            <w:tcW w:w="2115" w:type="dxa"/>
          </w:tcPr>
          <w:p w:rsidR="00657A28" w:rsidRPr="00F6079B" w:rsidRDefault="00657A28"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Cold method</w:t>
            </w:r>
          </w:p>
        </w:tc>
        <w:tc>
          <w:tcPr>
            <w:tcW w:w="2287" w:type="dxa"/>
          </w:tcPr>
          <w:p w:rsidR="00657A28" w:rsidRPr="0018172C" w:rsidRDefault="00657A28" w:rsidP="00BB67C8">
            <w:pPr>
              <w:spacing w:after="0" w:line="360" w:lineRule="auto"/>
              <w:jc w:val="center"/>
              <w:rPr>
                <w:rFonts w:ascii="Times New Roman" w:hAnsi="Times New Roman" w:cs="Times New Roman"/>
                <w:sz w:val="24"/>
                <w:szCs w:val="24"/>
                <w:lang w:val="en-US"/>
              </w:rPr>
            </w:pPr>
            <w:r w:rsidRPr="0018172C">
              <w:rPr>
                <w:rFonts w:ascii="Times New Roman" w:hAnsi="Times New Roman" w:cs="Times New Roman"/>
                <w:sz w:val="24"/>
                <w:szCs w:val="24"/>
                <w:lang w:val="en-US"/>
              </w:rPr>
              <w:t>The difference is cold to traditional ±</w:t>
            </w:r>
          </w:p>
        </w:tc>
      </w:tr>
      <w:tr w:rsidR="00277BF0" w:rsidRPr="00594CC6" w:rsidTr="00277BF0">
        <w:tc>
          <w:tcPr>
            <w:tcW w:w="2679" w:type="dxa"/>
          </w:tcPr>
          <w:p w:rsidR="00277BF0" w:rsidRPr="00924CAB" w:rsidRDefault="00277BF0"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2489" w:type="dxa"/>
          </w:tcPr>
          <w:p w:rsidR="00277BF0" w:rsidRPr="00924CAB" w:rsidRDefault="00277BF0"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115" w:type="dxa"/>
          </w:tcPr>
          <w:p w:rsidR="00277BF0" w:rsidRPr="00924CAB" w:rsidRDefault="00277BF0"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2287" w:type="dxa"/>
          </w:tcPr>
          <w:p w:rsidR="00277BF0" w:rsidRPr="00924CAB" w:rsidRDefault="00277BF0"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r>
      <w:tr w:rsidR="00657A28" w:rsidRPr="00594CC6" w:rsidTr="00277BF0">
        <w:tc>
          <w:tcPr>
            <w:tcW w:w="2679" w:type="dxa"/>
          </w:tcPr>
          <w:p w:rsidR="00657A28" w:rsidRPr="00F6079B" w:rsidRDefault="00657A28" w:rsidP="00BB67C8">
            <w:pPr>
              <w:spacing w:after="0" w:line="360" w:lineRule="auto"/>
              <w:rPr>
                <w:rFonts w:ascii="Times New Roman" w:hAnsi="Times New Roman" w:cs="Times New Roman"/>
                <w:sz w:val="24"/>
                <w:szCs w:val="24"/>
                <w:lang w:eastAsia="en-US"/>
              </w:rPr>
            </w:pPr>
            <w:r w:rsidRPr="0018172C">
              <w:rPr>
                <w:rFonts w:ascii="Times New Roman" w:hAnsi="Times New Roman" w:cs="Times New Roman"/>
                <w:sz w:val="24"/>
                <w:szCs w:val="24"/>
                <w:lang w:eastAsia="en-US"/>
              </w:rPr>
              <w:t>- at birth</w:t>
            </w:r>
          </w:p>
        </w:tc>
        <w:tc>
          <w:tcPr>
            <w:tcW w:w="2489" w:type="dxa"/>
            <w:vAlign w:val="center"/>
          </w:tcPr>
          <w:p w:rsidR="00657A28" w:rsidRPr="00434CF3" w:rsidRDefault="00657A28" w:rsidP="003A576C">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31,8±0,6</w:t>
            </w:r>
          </w:p>
        </w:tc>
        <w:tc>
          <w:tcPr>
            <w:tcW w:w="2115" w:type="dxa"/>
            <w:vAlign w:val="center"/>
          </w:tcPr>
          <w:p w:rsidR="00657A28" w:rsidRPr="004B13BF" w:rsidRDefault="00657A28" w:rsidP="003A576C">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31,3±0,5</w:t>
            </w:r>
          </w:p>
        </w:tc>
        <w:tc>
          <w:tcPr>
            <w:tcW w:w="2287" w:type="dxa"/>
          </w:tcPr>
          <w:p w:rsidR="00657A28" w:rsidRPr="00594CC6" w:rsidRDefault="00657A28" w:rsidP="003A576C">
            <w:pPr>
              <w:spacing w:after="0" w:line="360" w:lineRule="auto"/>
              <w:jc w:val="center"/>
              <w:rPr>
                <w:rFonts w:ascii="Times New Roman" w:hAnsi="Times New Roman" w:cs="Times New Roman"/>
                <w:color w:val="FF0000"/>
                <w:sz w:val="24"/>
                <w:szCs w:val="24"/>
                <w:lang w:eastAsia="en-US"/>
              </w:rPr>
            </w:pPr>
          </w:p>
        </w:tc>
      </w:tr>
      <w:tr w:rsidR="00657A28" w:rsidRPr="00594CC6" w:rsidTr="00277BF0">
        <w:tc>
          <w:tcPr>
            <w:tcW w:w="2679" w:type="dxa"/>
          </w:tcPr>
          <w:p w:rsidR="00657A28" w:rsidRPr="0018172C" w:rsidRDefault="00657A28" w:rsidP="00BB67C8">
            <w:pPr>
              <w:spacing w:after="0" w:line="360" w:lineRule="auto"/>
              <w:rPr>
                <w:rFonts w:ascii="Times New Roman" w:hAnsi="Times New Roman" w:cs="Times New Roman"/>
                <w:sz w:val="24"/>
                <w:szCs w:val="24"/>
                <w:lang w:val="en-US" w:eastAsia="en-US"/>
              </w:rPr>
            </w:pPr>
            <w:r w:rsidRPr="0018172C">
              <w:rPr>
                <w:rFonts w:ascii="Times New Roman" w:hAnsi="Times New Roman" w:cs="Times New Roman"/>
                <w:sz w:val="24"/>
                <w:szCs w:val="24"/>
                <w:lang w:val="en-US" w:eastAsia="en-US"/>
              </w:rPr>
              <w:t>- at the age of 1 month</w:t>
            </w:r>
          </w:p>
        </w:tc>
        <w:tc>
          <w:tcPr>
            <w:tcW w:w="2489" w:type="dxa"/>
            <w:vAlign w:val="center"/>
          </w:tcPr>
          <w:p w:rsidR="00657A28" w:rsidRPr="00434CF3" w:rsidRDefault="00657A28" w:rsidP="003A576C">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58,4±1,</w:t>
            </w:r>
            <w:r>
              <w:rPr>
                <w:rFonts w:ascii="Times New Roman" w:hAnsi="Times New Roman" w:cs="Times New Roman"/>
                <w:color w:val="000000" w:themeColor="text1"/>
                <w:sz w:val="24"/>
                <w:szCs w:val="24"/>
                <w:lang w:eastAsia="en-US"/>
              </w:rPr>
              <w:t>2</w:t>
            </w:r>
          </w:p>
        </w:tc>
        <w:tc>
          <w:tcPr>
            <w:tcW w:w="2115" w:type="dxa"/>
            <w:vAlign w:val="center"/>
          </w:tcPr>
          <w:p w:rsidR="00657A28" w:rsidRPr="004B13BF" w:rsidRDefault="00657A28" w:rsidP="003A576C">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60,8±1,5</w:t>
            </w:r>
          </w:p>
        </w:tc>
        <w:tc>
          <w:tcPr>
            <w:tcW w:w="2287" w:type="dxa"/>
          </w:tcPr>
          <w:p w:rsidR="00657A28" w:rsidRPr="00547AC6" w:rsidRDefault="00657A28" w:rsidP="003A576C">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+2,4</w:t>
            </w:r>
          </w:p>
        </w:tc>
      </w:tr>
      <w:tr w:rsidR="00657A28" w:rsidRPr="00594CC6" w:rsidTr="00277BF0">
        <w:tc>
          <w:tcPr>
            <w:tcW w:w="2679" w:type="dxa"/>
          </w:tcPr>
          <w:p w:rsidR="00657A28" w:rsidRPr="0018172C" w:rsidRDefault="00657A28" w:rsidP="00BB67C8">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 xml:space="preserve">- at the age of </w:t>
            </w:r>
            <w:r w:rsidRPr="0018172C">
              <w:rPr>
                <w:rFonts w:ascii="Times New Roman" w:hAnsi="Times New Roman" w:cs="Times New Roman"/>
                <w:sz w:val="24"/>
                <w:szCs w:val="24"/>
                <w:lang w:val="en-US" w:eastAsia="en-US"/>
              </w:rPr>
              <w:t>2 months</w:t>
            </w:r>
          </w:p>
        </w:tc>
        <w:tc>
          <w:tcPr>
            <w:tcW w:w="2489" w:type="dxa"/>
            <w:vAlign w:val="center"/>
          </w:tcPr>
          <w:p w:rsidR="00657A28" w:rsidRPr="00434CF3" w:rsidRDefault="00657A28" w:rsidP="003A576C">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82,7±1,</w:t>
            </w:r>
            <w:r>
              <w:rPr>
                <w:rFonts w:ascii="Times New Roman" w:hAnsi="Times New Roman" w:cs="Times New Roman"/>
                <w:color w:val="000000" w:themeColor="text1"/>
                <w:sz w:val="24"/>
                <w:szCs w:val="24"/>
                <w:lang w:eastAsia="en-US"/>
              </w:rPr>
              <w:t>7</w:t>
            </w:r>
          </w:p>
        </w:tc>
        <w:tc>
          <w:tcPr>
            <w:tcW w:w="2115" w:type="dxa"/>
            <w:vAlign w:val="center"/>
          </w:tcPr>
          <w:p w:rsidR="00657A28" w:rsidRPr="004B13BF" w:rsidRDefault="00657A28" w:rsidP="003A576C">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86,1±2,0</w:t>
            </w:r>
          </w:p>
        </w:tc>
        <w:tc>
          <w:tcPr>
            <w:tcW w:w="2287" w:type="dxa"/>
          </w:tcPr>
          <w:p w:rsidR="00657A28" w:rsidRPr="00547AC6" w:rsidRDefault="00657A28" w:rsidP="003A576C">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+3,4</w:t>
            </w:r>
          </w:p>
        </w:tc>
      </w:tr>
    </w:tbl>
    <w:p w:rsidR="00277BF0" w:rsidRPr="00225DBE" w:rsidRDefault="00657A28" w:rsidP="00277BF0">
      <w:pPr>
        <w:rPr>
          <w:rFonts w:ascii="Times New Roman" w:hAnsi="Times New Roman" w:cs="Times New Roman"/>
          <w:sz w:val="24"/>
          <w:szCs w:val="24"/>
          <w:lang w:val="en-US"/>
        </w:rPr>
      </w:pPr>
      <w:r>
        <w:rPr>
          <w:rFonts w:ascii="Times New Roman" w:hAnsi="Times New Roman" w:cs="Times New Roman"/>
          <w:sz w:val="24"/>
          <w:szCs w:val="24"/>
        </w:rPr>
        <w:lastRenderedPageBreak/>
        <w:t xml:space="preserve"> </w:t>
      </w:r>
      <w:r w:rsidR="00225DBE" w:rsidRPr="00225DBE">
        <w:rPr>
          <w:rFonts w:ascii="Times New Roman" w:hAnsi="Times New Roman" w:cs="Times New Roman"/>
          <w:sz w:val="24"/>
          <w:szCs w:val="24"/>
          <w:lang w:val="en-US"/>
        </w:rPr>
        <w:t>Continuation of table 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79"/>
        <w:gridCol w:w="2489"/>
        <w:gridCol w:w="2115"/>
        <w:gridCol w:w="2287"/>
      </w:tblGrid>
      <w:tr w:rsidR="00277BF0" w:rsidRPr="00594CC6" w:rsidTr="00277BF0">
        <w:tc>
          <w:tcPr>
            <w:tcW w:w="2679" w:type="dxa"/>
          </w:tcPr>
          <w:p w:rsidR="00277BF0" w:rsidRPr="00924CAB" w:rsidRDefault="00277BF0" w:rsidP="00277BF0">
            <w:pPr>
              <w:spacing w:after="0" w:line="360" w:lineRule="auto"/>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1</w:t>
            </w:r>
          </w:p>
        </w:tc>
        <w:tc>
          <w:tcPr>
            <w:tcW w:w="2489" w:type="dxa"/>
          </w:tcPr>
          <w:p w:rsidR="00277BF0" w:rsidRPr="00434CF3" w:rsidRDefault="00277BF0" w:rsidP="003A576C">
            <w:pPr>
              <w:spacing w:after="0" w:line="360" w:lineRule="auto"/>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2</w:t>
            </w:r>
          </w:p>
        </w:tc>
        <w:tc>
          <w:tcPr>
            <w:tcW w:w="2115" w:type="dxa"/>
          </w:tcPr>
          <w:p w:rsidR="00277BF0" w:rsidRDefault="00277BF0" w:rsidP="003A576C">
            <w:pPr>
              <w:spacing w:after="0" w:line="360" w:lineRule="auto"/>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3</w:t>
            </w:r>
          </w:p>
        </w:tc>
        <w:tc>
          <w:tcPr>
            <w:tcW w:w="2287" w:type="dxa"/>
          </w:tcPr>
          <w:p w:rsidR="00277BF0" w:rsidRPr="00547AC6" w:rsidRDefault="00277BF0" w:rsidP="003A576C">
            <w:pPr>
              <w:spacing w:after="0" w:line="360" w:lineRule="auto"/>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4</w:t>
            </w:r>
          </w:p>
        </w:tc>
      </w:tr>
      <w:tr w:rsidR="003677A3" w:rsidRPr="00594CC6" w:rsidTr="00277BF0">
        <w:tc>
          <w:tcPr>
            <w:tcW w:w="2679" w:type="dxa"/>
          </w:tcPr>
          <w:p w:rsidR="003677A3" w:rsidRPr="0018172C" w:rsidRDefault="003677A3" w:rsidP="00BB67C8">
            <w:pPr>
              <w:spacing w:after="0" w:line="360" w:lineRule="auto"/>
              <w:rPr>
                <w:rFonts w:ascii="Times New Roman" w:hAnsi="Times New Roman" w:cs="Times New Roman"/>
                <w:sz w:val="24"/>
                <w:szCs w:val="24"/>
                <w:lang w:val="en-US" w:eastAsia="en-US"/>
              </w:rPr>
            </w:pPr>
            <w:r w:rsidRPr="0018172C">
              <w:rPr>
                <w:rFonts w:ascii="Times New Roman" w:hAnsi="Times New Roman" w:cs="Times New Roman"/>
                <w:sz w:val="24"/>
                <w:szCs w:val="24"/>
                <w:lang w:val="en-US" w:eastAsia="en-US"/>
              </w:rPr>
              <w:t>- at the age of 3 months</w:t>
            </w:r>
          </w:p>
        </w:tc>
        <w:tc>
          <w:tcPr>
            <w:tcW w:w="2489" w:type="dxa"/>
          </w:tcPr>
          <w:p w:rsidR="003677A3" w:rsidRPr="00434CF3" w:rsidRDefault="003677A3" w:rsidP="003A576C">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104,2±</w:t>
            </w:r>
            <w:r>
              <w:rPr>
                <w:rFonts w:ascii="Times New Roman" w:hAnsi="Times New Roman" w:cs="Times New Roman"/>
                <w:color w:val="000000" w:themeColor="text1"/>
                <w:sz w:val="24"/>
                <w:szCs w:val="24"/>
                <w:lang w:eastAsia="en-US"/>
              </w:rPr>
              <w:t>2,1</w:t>
            </w:r>
          </w:p>
        </w:tc>
        <w:tc>
          <w:tcPr>
            <w:tcW w:w="2115" w:type="dxa"/>
          </w:tcPr>
          <w:p w:rsidR="003677A3" w:rsidRPr="004B13BF" w:rsidRDefault="003677A3" w:rsidP="003A576C">
            <w:pPr>
              <w:spacing w:after="0" w:line="360" w:lineRule="auto"/>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113,7</w:t>
            </w:r>
            <w:r w:rsidRPr="004B13BF">
              <w:rPr>
                <w:rFonts w:ascii="Times New Roman" w:hAnsi="Times New Roman" w:cs="Times New Roman"/>
                <w:color w:val="000000" w:themeColor="text1"/>
                <w:sz w:val="24"/>
                <w:szCs w:val="24"/>
                <w:lang w:eastAsia="en-US"/>
              </w:rPr>
              <w:t>±2,5**</w:t>
            </w:r>
          </w:p>
        </w:tc>
        <w:tc>
          <w:tcPr>
            <w:tcW w:w="2287" w:type="dxa"/>
          </w:tcPr>
          <w:p w:rsidR="003677A3" w:rsidRPr="00547AC6" w:rsidRDefault="003677A3" w:rsidP="003A576C">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+9,</w:t>
            </w:r>
            <w:r>
              <w:rPr>
                <w:rFonts w:ascii="Times New Roman" w:hAnsi="Times New Roman" w:cs="Times New Roman"/>
                <w:color w:val="000000" w:themeColor="text1"/>
                <w:sz w:val="24"/>
                <w:szCs w:val="24"/>
                <w:lang w:eastAsia="en-US"/>
              </w:rPr>
              <w:t>5</w:t>
            </w:r>
          </w:p>
        </w:tc>
      </w:tr>
      <w:tr w:rsidR="003677A3" w:rsidRPr="00594CC6" w:rsidTr="00277BF0">
        <w:tc>
          <w:tcPr>
            <w:tcW w:w="2679" w:type="dxa"/>
          </w:tcPr>
          <w:p w:rsidR="003677A3" w:rsidRPr="0018172C" w:rsidRDefault="003677A3" w:rsidP="00BB67C8">
            <w:pPr>
              <w:spacing w:after="0" w:line="360" w:lineRule="auto"/>
              <w:rPr>
                <w:rFonts w:ascii="Times New Roman" w:hAnsi="Times New Roman" w:cs="Times New Roman"/>
                <w:sz w:val="24"/>
                <w:szCs w:val="24"/>
                <w:lang w:val="en-US" w:eastAsia="en-US"/>
              </w:rPr>
            </w:pPr>
            <w:r w:rsidRPr="0018172C">
              <w:rPr>
                <w:rFonts w:ascii="Times New Roman" w:hAnsi="Times New Roman" w:cs="Times New Roman"/>
                <w:sz w:val="24"/>
                <w:szCs w:val="24"/>
                <w:lang w:val="en-US" w:eastAsia="en-US"/>
              </w:rPr>
              <w:t>- at the age of 4 months</w:t>
            </w:r>
          </w:p>
        </w:tc>
        <w:tc>
          <w:tcPr>
            <w:tcW w:w="2489" w:type="dxa"/>
          </w:tcPr>
          <w:p w:rsidR="003677A3" w:rsidRPr="00434CF3" w:rsidRDefault="003677A3" w:rsidP="003A576C">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123,8±2,</w:t>
            </w:r>
            <w:r>
              <w:rPr>
                <w:rFonts w:ascii="Times New Roman" w:hAnsi="Times New Roman" w:cs="Times New Roman"/>
                <w:color w:val="000000" w:themeColor="text1"/>
                <w:sz w:val="24"/>
                <w:szCs w:val="24"/>
                <w:lang w:eastAsia="en-US"/>
              </w:rPr>
              <w:t>8</w:t>
            </w:r>
          </w:p>
        </w:tc>
        <w:tc>
          <w:tcPr>
            <w:tcW w:w="2115" w:type="dxa"/>
          </w:tcPr>
          <w:p w:rsidR="003677A3" w:rsidRPr="004B13BF" w:rsidRDefault="003677A3" w:rsidP="003A576C">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135,2±3,1**</w:t>
            </w:r>
          </w:p>
        </w:tc>
        <w:tc>
          <w:tcPr>
            <w:tcW w:w="2287" w:type="dxa"/>
          </w:tcPr>
          <w:p w:rsidR="003677A3" w:rsidRPr="00547AC6" w:rsidRDefault="003677A3" w:rsidP="003A576C">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+11,4</w:t>
            </w:r>
          </w:p>
        </w:tc>
      </w:tr>
      <w:tr w:rsidR="003677A3" w:rsidRPr="00594CC6" w:rsidTr="00277BF0">
        <w:tc>
          <w:tcPr>
            <w:tcW w:w="2679" w:type="dxa"/>
          </w:tcPr>
          <w:p w:rsidR="003677A3" w:rsidRPr="0018172C" w:rsidRDefault="003677A3" w:rsidP="00BB67C8">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 xml:space="preserve">- at the age of </w:t>
            </w:r>
            <w:r w:rsidRPr="0018172C">
              <w:rPr>
                <w:rFonts w:ascii="Times New Roman" w:hAnsi="Times New Roman" w:cs="Times New Roman"/>
                <w:sz w:val="24"/>
                <w:szCs w:val="24"/>
                <w:lang w:val="en-US" w:eastAsia="en-US"/>
              </w:rPr>
              <w:t>5 months</w:t>
            </w:r>
          </w:p>
        </w:tc>
        <w:tc>
          <w:tcPr>
            <w:tcW w:w="2489" w:type="dxa"/>
          </w:tcPr>
          <w:p w:rsidR="003677A3" w:rsidRPr="00434CF3" w:rsidRDefault="003677A3" w:rsidP="003A576C">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146,5±</w:t>
            </w:r>
            <w:r>
              <w:rPr>
                <w:rFonts w:ascii="Times New Roman" w:hAnsi="Times New Roman" w:cs="Times New Roman"/>
                <w:color w:val="000000" w:themeColor="text1"/>
                <w:sz w:val="24"/>
                <w:szCs w:val="24"/>
                <w:lang w:eastAsia="en-US"/>
              </w:rPr>
              <w:t>3,2</w:t>
            </w:r>
          </w:p>
        </w:tc>
        <w:tc>
          <w:tcPr>
            <w:tcW w:w="2115" w:type="dxa"/>
          </w:tcPr>
          <w:p w:rsidR="003677A3" w:rsidRPr="004B13BF" w:rsidRDefault="003677A3" w:rsidP="003A576C">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160,1±3,7**</w:t>
            </w:r>
          </w:p>
        </w:tc>
        <w:tc>
          <w:tcPr>
            <w:tcW w:w="2287" w:type="dxa"/>
          </w:tcPr>
          <w:p w:rsidR="003677A3" w:rsidRPr="00547AC6" w:rsidRDefault="003677A3" w:rsidP="003A576C">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+13,6</w:t>
            </w:r>
          </w:p>
        </w:tc>
      </w:tr>
      <w:tr w:rsidR="003677A3" w:rsidRPr="00594CC6" w:rsidTr="00277BF0">
        <w:tc>
          <w:tcPr>
            <w:tcW w:w="2679" w:type="dxa"/>
          </w:tcPr>
          <w:p w:rsidR="003677A3" w:rsidRPr="0018172C" w:rsidRDefault="003677A3" w:rsidP="00BB67C8">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 xml:space="preserve">- at the age of </w:t>
            </w:r>
            <w:r w:rsidRPr="0018172C">
              <w:rPr>
                <w:rFonts w:ascii="Times New Roman" w:hAnsi="Times New Roman" w:cs="Times New Roman"/>
                <w:sz w:val="24"/>
                <w:szCs w:val="24"/>
                <w:lang w:val="en-US" w:eastAsia="en-US"/>
              </w:rPr>
              <w:t>6 months</w:t>
            </w:r>
          </w:p>
        </w:tc>
        <w:tc>
          <w:tcPr>
            <w:tcW w:w="2489" w:type="dxa"/>
          </w:tcPr>
          <w:p w:rsidR="003677A3" w:rsidRPr="00434CF3" w:rsidRDefault="003677A3" w:rsidP="003A576C">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169,6±3,</w:t>
            </w:r>
            <w:r>
              <w:rPr>
                <w:rFonts w:ascii="Times New Roman" w:hAnsi="Times New Roman" w:cs="Times New Roman"/>
                <w:color w:val="000000" w:themeColor="text1"/>
                <w:sz w:val="24"/>
                <w:szCs w:val="24"/>
                <w:lang w:eastAsia="en-US"/>
              </w:rPr>
              <w:t>7</w:t>
            </w:r>
          </w:p>
        </w:tc>
        <w:tc>
          <w:tcPr>
            <w:tcW w:w="2115" w:type="dxa"/>
          </w:tcPr>
          <w:p w:rsidR="003677A3" w:rsidRPr="004B13BF" w:rsidRDefault="003677A3" w:rsidP="003A576C">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183,8±4,1*</w:t>
            </w:r>
          </w:p>
        </w:tc>
        <w:tc>
          <w:tcPr>
            <w:tcW w:w="2287" w:type="dxa"/>
          </w:tcPr>
          <w:p w:rsidR="003677A3" w:rsidRPr="00547AC6" w:rsidRDefault="003677A3" w:rsidP="003A576C">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+14,2</w:t>
            </w:r>
          </w:p>
        </w:tc>
      </w:tr>
    </w:tbl>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There were no significant differences in live weight at birth in calves. In the future, when growing, there was a trend of superiority in live weight of calves of the cold method of cultivation. So at the age of 1 month, it was insignificant and unreliable – 2.4 kg. In the age period of 3 months, it was 9.5 kg, at P≤0.01, and at the end of the milk growing period, 14.2 kg at P≤0.05.</w:t>
      </w:r>
    </w:p>
    <w:p w:rsid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For a more complete analysis, the absolute, average daily and relative live weight gains were calculated for the growing periods of two groups of heifers, presented in table 8.</w:t>
      </w:r>
    </w:p>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225DBE" w:rsidRDefault="00225DBE" w:rsidP="00B928EB">
      <w:pPr>
        <w:spacing w:after="0" w:line="360" w:lineRule="auto"/>
        <w:jc w:val="both"/>
        <w:rPr>
          <w:rFonts w:ascii="Times New Roman" w:hAnsi="Times New Roman" w:cs="Times New Roman"/>
          <w:color w:val="000000" w:themeColor="text1"/>
          <w:sz w:val="24"/>
          <w:szCs w:val="24"/>
          <w:lang w:val="en-US"/>
        </w:rPr>
      </w:pPr>
      <w:r w:rsidRPr="00225DBE">
        <w:rPr>
          <w:rFonts w:ascii="Times New Roman" w:hAnsi="Times New Roman" w:cs="Times New Roman"/>
          <w:color w:val="000000" w:themeColor="text1"/>
          <w:sz w:val="24"/>
          <w:szCs w:val="24"/>
          <w:lang w:val="en-US"/>
        </w:rPr>
        <w:t xml:space="preserve">Table 8 – </w:t>
      </w:r>
      <w:r w:rsidR="008954B2">
        <w:rPr>
          <w:rFonts w:ascii="Times New Roman" w:hAnsi="Times New Roman" w:cs="Times New Roman"/>
          <w:color w:val="000000" w:themeColor="text1"/>
          <w:sz w:val="24"/>
          <w:szCs w:val="24"/>
          <w:lang w:val="en-US"/>
        </w:rPr>
        <w:t>I</w:t>
      </w:r>
      <w:r w:rsidRPr="00225DBE">
        <w:rPr>
          <w:rFonts w:ascii="Times New Roman" w:hAnsi="Times New Roman" w:cs="Times New Roman"/>
          <w:color w:val="000000" w:themeColor="text1"/>
          <w:sz w:val="24"/>
          <w:szCs w:val="24"/>
          <w:lang w:val="en-US"/>
        </w:rPr>
        <w:t xml:space="preserve">ndicators of growth and development of heifers using traditional growing technology and cold growing method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66"/>
        <w:gridCol w:w="2380"/>
        <w:gridCol w:w="2417"/>
        <w:gridCol w:w="2407"/>
      </w:tblGrid>
      <w:tr w:rsidR="003677A3" w:rsidRPr="00D55C8B" w:rsidTr="003677A3">
        <w:tc>
          <w:tcPr>
            <w:tcW w:w="2366" w:type="dxa"/>
          </w:tcPr>
          <w:p w:rsidR="003677A3" w:rsidRPr="00F6079B" w:rsidRDefault="003677A3"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Age period</w:t>
            </w:r>
          </w:p>
        </w:tc>
        <w:tc>
          <w:tcPr>
            <w:tcW w:w="2380" w:type="dxa"/>
          </w:tcPr>
          <w:p w:rsidR="003677A3" w:rsidRPr="00F6079B" w:rsidRDefault="003677A3"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The absolute gain, kg</w:t>
            </w:r>
          </w:p>
        </w:tc>
        <w:tc>
          <w:tcPr>
            <w:tcW w:w="2417" w:type="dxa"/>
          </w:tcPr>
          <w:p w:rsidR="003677A3" w:rsidRPr="00F6079B" w:rsidRDefault="003677A3"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Average daily increase, g</w:t>
            </w:r>
          </w:p>
        </w:tc>
        <w:tc>
          <w:tcPr>
            <w:tcW w:w="2407" w:type="dxa"/>
          </w:tcPr>
          <w:p w:rsidR="003677A3" w:rsidRPr="00F6079B" w:rsidRDefault="003677A3"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Relative gain, %</w:t>
            </w:r>
          </w:p>
        </w:tc>
      </w:tr>
      <w:tr w:rsidR="00B928EB" w:rsidRPr="00594CC6" w:rsidTr="003677A3">
        <w:tc>
          <w:tcPr>
            <w:tcW w:w="9570" w:type="dxa"/>
            <w:gridSpan w:val="4"/>
          </w:tcPr>
          <w:p w:rsidR="00B928EB" w:rsidRPr="00D55C8B" w:rsidRDefault="003677A3" w:rsidP="003A576C">
            <w:pPr>
              <w:spacing w:after="0" w:line="360" w:lineRule="auto"/>
              <w:jc w:val="center"/>
              <w:rPr>
                <w:rFonts w:ascii="Times New Roman" w:hAnsi="Times New Roman" w:cs="Times New Roman"/>
                <w:color w:val="000000" w:themeColor="text1"/>
                <w:sz w:val="24"/>
                <w:szCs w:val="24"/>
              </w:rPr>
            </w:pPr>
            <w:r w:rsidRPr="0018172C">
              <w:rPr>
                <w:rFonts w:ascii="Times New Roman" w:hAnsi="Times New Roman" w:cs="Times New Roman"/>
                <w:sz w:val="24"/>
                <w:szCs w:val="24"/>
              </w:rPr>
              <w:t>Traditional method</w:t>
            </w:r>
          </w:p>
        </w:tc>
      </w:tr>
      <w:tr w:rsidR="003677A3" w:rsidRPr="00594CC6" w:rsidTr="003677A3">
        <w:tc>
          <w:tcPr>
            <w:tcW w:w="2366" w:type="dxa"/>
          </w:tcPr>
          <w:p w:rsidR="003677A3" w:rsidRPr="00F6079B" w:rsidRDefault="003677A3"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0-3 months</w:t>
            </w:r>
          </w:p>
        </w:tc>
        <w:tc>
          <w:tcPr>
            <w:tcW w:w="2380" w:type="dxa"/>
          </w:tcPr>
          <w:p w:rsidR="003677A3" w:rsidRPr="00D55C8B" w:rsidRDefault="003677A3" w:rsidP="003A576C">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72,4±2,7</w:t>
            </w:r>
          </w:p>
        </w:tc>
        <w:tc>
          <w:tcPr>
            <w:tcW w:w="2417"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804±23</w:t>
            </w:r>
          </w:p>
        </w:tc>
        <w:tc>
          <w:tcPr>
            <w:tcW w:w="2407" w:type="dxa"/>
          </w:tcPr>
          <w:p w:rsidR="003677A3" w:rsidRPr="00205DDA" w:rsidRDefault="003677A3" w:rsidP="003A576C">
            <w:pPr>
              <w:spacing w:after="0" w:line="360" w:lineRule="auto"/>
              <w:jc w:val="center"/>
              <w:rPr>
                <w:rFonts w:ascii="Times New Roman" w:hAnsi="Times New Roman" w:cs="Times New Roman"/>
                <w:color w:val="000000" w:themeColor="text1"/>
                <w:sz w:val="24"/>
                <w:szCs w:val="24"/>
              </w:rPr>
            </w:pPr>
            <w:r w:rsidRPr="00205DDA">
              <w:rPr>
                <w:rFonts w:ascii="Times New Roman" w:hAnsi="Times New Roman" w:cs="Times New Roman"/>
                <w:color w:val="000000" w:themeColor="text1"/>
                <w:sz w:val="24"/>
                <w:szCs w:val="24"/>
              </w:rPr>
              <w:t>106,5</w:t>
            </w:r>
          </w:p>
        </w:tc>
      </w:tr>
      <w:tr w:rsidR="003677A3" w:rsidRPr="00594CC6" w:rsidTr="003677A3">
        <w:tc>
          <w:tcPr>
            <w:tcW w:w="2366" w:type="dxa"/>
          </w:tcPr>
          <w:p w:rsidR="003677A3" w:rsidRPr="00F6079B" w:rsidRDefault="003677A3"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3-6 months</w:t>
            </w:r>
          </w:p>
        </w:tc>
        <w:tc>
          <w:tcPr>
            <w:tcW w:w="2380" w:type="dxa"/>
          </w:tcPr>
          <w:p w:rsidR="003677A3" w:rsidRPr="00D55C8B" w:rsidRDefault="003677A3" w:rsidP="003A576C">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65,4±3,6</w:t>
            </w:r>
          </w:p>
        </w:tc>
        <w:tc>
          <w:tcPr>
            <w:tcW w:w="2417"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727±29</w:t>
            </w:r>
          </w:p>
        </w:tc>
        <w:tc>
          <w:tcPr>
            <w:tcW w:w="2407" w:type="dxa"/>
          </w:tcPr>
          <w:p w:rsidR="003677A3" w:rsidRPr="00205DDA" w:rsidRDefault="003677A3" w:rsidP="003A576C">
            <w:pPr>
              <w:spacing w:after="0" w:line="360" w:lineRule="auto"/>
              <w:jc w:val="center"/>
              <w:rPr>
                <w:rFonts w:ascii="Times New Roman" w:hAnsi="Times New Roman" w:cs="Times New Roman"/>
                <w:color w:val="000000" w:themeColor="text1"/>
                <w:sz w:val="24"/>
                <w:szCs w:val="24"/>
              </w:rPr>
            </w:pPr>
            <w:r w:rsidRPr="00205DDA">
              <w:rPr>
                <w:rFonts w:ascii="Times New Roman" w:hAnsi="Times New Roman" w:cs="Times New Roman"/>
                <w:color w:val="000000" w:themeColor="text1"/>
                <w:sz w:val="24"/>
                <w:szCs w:val="24"/>
              </w:rPr>
              <w:t>47,8</w:t>
            </w:r>
          </w:p>
        </w:tc>
      </w:tr>
      <w:tr w:rsidR="003677A3" w:rsidRPr="00594CC6" w:rsidTr="003677A3">
        <w:tc>
          <w:tcPr>
            <w:tcW w:w="2366" w:type="dxa"/>
          </w:tcPr>
          <w:p w:rsidR="003677A3" w:rsidRPr="00F6079B" w:rsidRDefault="003677A3"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Over the period</w:t>
            </w:r>
          </w:p>
        </w:tc>
        <w:tc>
          <w:tcPr>
            <w:tcW w:w="2380" w:type="dxa"/>
          </w:tcPr>
          <w:p w:rsidR="003677A3" w:rsidRPr="00D55C8B" w:rsidRDefault="003677A3" w:rsidP="003A576C">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137,8±5,0</w:t>
            </w:r>
          </w:p>
        </w:tc>
        <w:tc>
          <w:tcPr>
            <w:tcW w:w="2417"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765±35</w:t>
            </w:r>
          </w:p>
        </w:tc>
        <w:tc>
          <w:tcPr>
            <w:tcW w:w="2407" w:type="dxa"/>
          </w:tcPr>
          <w:p w:rsidR="003677A3" w:rsidRPr="00205DDA" w:rsidRDefault="003677A3" w:rsidP="003A576C">
            <w:pPr>
              <w:spacing w:after="0" w:line="360" w:lineRule="auto"/>
              <w:jc w:val="center"/>
              <w:rPr>
                <w:rFonts w:ascii="Times New Roman" w:hAnsi="Times New Roman" w:cs="Times New Roman"/>
                <w:color w:val="000000" w:themeColor="text1"/>
                <w:sz w:val="24"/>
                <w:szCs w:val="24"/>
              </w:rPr>
            </w:pPr>
            <w:r w:rsidRPr="00205DDA">
              <w:rPr>
                <w:rFonts w:ascii="Times New Roman" w:hAnsi="Times New Roman" w:cs="Times New Roman"/>
                <w:color w:val="000000" w:themeColor="text1"/>
                <w:sz w:val="24"/>
                <w:szCs w:val="24"/>
              </w:rPr>
              <w:t>136,8</w:t>
            </w:r>
          </w:p>
        </w:tc>
      </w:tr>
      <w:tr w:rsidR="003677A3" w:rsidRPr="00594CC6" w:rsidTr="003677A3">
        <w:tc>
          <w:tcPr>
            <w:tcW w:w="9570" w:type="dxa"/>
            <w:gridSpan w:val="4"/>
          </w:tcPr>
          <w:p w:rsidR="003677A3" w:rsidRPr="00F6079B" w:rsidRDefault="003677A3"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Cold method</w:t>
            </w:r>
          </w:p>
        </w:tc>
      </w:tr>
      <w:tr w:rsidR="003677A3" w:rsidRPr="00594CC6" w:rsidTr="003677A3">
        <w:tc>
          <w:tcPr>
            <w:tcW w:w="2366" w:type="dxa"/>
          </w:tcPr>
          <w:p w:rsidR="003677A3" w:rsidRPr="00F6079B" w:rsidRDefault="003677A3"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0-3 months</w:t>
            </w:r>
          </w:p>
        </w:tc>
        <w:tc>
          <w:tcPr>
            <w:tcW w:w="2380"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82,2±2,</w:t>
            </w:r>
            <w:r>
              <w:rPr>
                <w:rFonts w:ascii="Times New Roman" w:hAnsi="Times New Roman" w:cs="Times New Roman"/>
                <w:color w:val="000000" w:themeColor="text1"/>
                <w:sz w:val="24"/>
                <w:szCs w:val="24"/>
              </w:rPr>
              <w:t>5</w:t>
            </w:r>
          </w:p>
        </w:tc>
        <w:tc>
          <w:tcPr>
            <w:tcW w:w="2417"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913±2</w:t>
            </w:r>
            <w:r>
              <w:rPr>
                <w:rFonts w:ascii="Times New Roman" w:hAnsi="Times New Roman" w:cs="Times New Roman"/>
                <w:color w:val="000000" w:themeColor="text1"/>
                <w:sz w:val="24"/>
                <w:szCs w:val="24"/>
              </w:rPr>
              <w:t>2</w:t>
            </w:r>
          </w:p>
        </w:tc>
        <w:tc>
          <w:tcPr>
            <w:tcW w:w="2407" w:type="dxa"/>
          </w:tcPr>
          <w:p w:rsidR="003677A3" w:rsidRPr="001F4218" w:rsidRDefault="003677A3" w:rsidP="003A576C">
            <w:pPr>
              <w:spacing w:after="0" w:line="360" w:lineRule="auto"/>
              <w:jc w:val="center"/>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113,5</w:t>
            </w:r>
          </w:p>
        </w:tc>
      </w:tr>
      <w:tr w:rsidR="003677A3" w:rsidRPr="00594CC6" w:rsidTr="003677A3">
        <w:tc>
          <w:tcPr>
            <w:tcW w:w="2366" w:type="dxa"/>
          </w:tcPr>
          <w:p w:rsidR="003677A3" w:rsidRPr="00F6079B" w:rsidRDefault="003677A3"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3-6 months</w:t>
            </w:r>
          </w:p>
        </w:tc>
        <w:tc>
          <w:tcPr>
            <w:tcW w:w="2380"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70,3±3,</w:t>
            </w:r>
            <w:r>
              <w:rPr>
                <w:rFonts w:ascii="Times New Roman" w:hAnsi="Times New Roman" w:cs="Times New Roman"/>
                <w:color w:val="000000" w:themeColor="text1"/>
                <w:sz w:val="24"/>
                <w:szCs w:val="24"/>
              </w:rPr>
              <w:t>2</w:t>
            </w:r>
          </w:p>
        </w:tc>
        <w:tc>
          <w:tcPr>
            <w:tcW w:w="2417"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781±</w:t>
            </w:r>
            <w:r>
              <w:rPr>
                <w:rFonts w:ascii="Times New Roman" w:hAnsi="Times New Roman" w:cs="Times New Roman"/>
                <w:color w:val="000000" w:themeColor="text1"/>
                <w:sz w:val="24"/>
                <w:szCs w:val="24"/>
              </w:rPr>
              <w:t>27</w:t>
            </w:r>
          </w:p>
        </w:tc>
        <w:tc>
          <w:tcPr>
            <w:tcW w:w="2407" w:type="dxa"/>
          </w:tcPr>
          <w:p w:rsidR="003677A3" w:rsidRPr="001F4218" w:rsidRDefault="003677A3" w:rsidP="003A576C">
            <w:pPr>
              <w:spacing w:after="0" w:line="360" w:lineRule="auto"/>
              <w:jc w:val="center"/>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47,3</w:t>
            </w:r>
          </w:p>
        </w:tc>
      </w:tr>
      <w:tr w:rsidR="003677A3" w:rsidRPr="00594CC6" w:rsidTr="003677A3">
        <w:tc>
          <w:tcPr>
            <w:tcW w:w="2366" w:type="dxa"/>
          </w:tcPr>
          <w:p w:rsidR="003677A3" w:rsidRPr="00F6079B" w:rsidRDefault="003677A3"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Over the period</w:t>
            </w:r>
          </w:p>
        </w:tc>
        <w:tc>
          <w:tcPr>
            <w:tcW w:w="2380"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152,5±</w:t>
            </w:r>
            <w:r>
              <w:rPr>
                <w:rFonts w:ascii="Times New Roman" w:hAnsi="Times New Roman" w:cs="Times New Roman"/>
                <w:color w:val="000000" w:themeColor="text1"/>
                <w:sz w:val="24"/>
                <w:szCs w:val="24"/>
              </w:rPr>
              <w:t>4,7</w:t>
            </w:r>
          </w:p>
        </w:tc>
        <w:tc>
          <w:tcPr>
            <w:tcW w:w="2417" w:type="dxa"/>
          </w:tcPr>
          <w:p w:rsidR="003677A3" w:rsidRPr="004F6EB0" w:rsidRDefault="003677A3" w:rsidP="003A576C">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847±3</w:t>
            </w:r>
            <w:r>
              <w:rPr>
                <w:rFonts w:ascii="Times New Roman" w:hAnsi="Times New Roman" w:cs="Times New Roman"/>
                <w:color w:val="000000" w:themeColor="text1"/>
                <w:sz w:val="24"/>
                <w:szCs w:val="24"/>
              </w:rPr>
              <w:t>6</w:t>
            </w:r>
          </w:p>
        </w:tc>
        <w:tc>
          <w:tcPr>
            <w:tcW w:w="2407" w:type="dxa"/>
          </w:tcPr>
          <w:p w:rsidR="003677A3" w:rsidRPr="001F4218" w:rsidRDefault="003677A3" w:rsidP="003A576C">
            <w:pPr>
              <w:spacing w:after="0" w:line="360" w:lineRule="auto"/>
              <w:jc w:val="center"/>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141,8</w:t>
            </w:r>
          </w:p>
        </w:tc>
      </w:tr>
    </w:tbl>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 xml:space="preserve">Comparing the weight growth of calves with different technologies of keeping in the dairy period, it should be noted that the absolute and average daily increases in live weight are higher in calves raised by the cold method. The average daily growth in this group over the entire growing period was higher by 82 g or 10.7% and amounted to 847 g, while in the group with traditional technology, it was 765 g. Calves reared using the cold method outperformed </w:t>
      </w:r>
      <w:r w:rsidRPr="00B928EB">
        <w:rPr>
          <w:rFonts w:ascii="Times New Roman" w:hAnsi="Times New Roman" w:cs="Times New Roman"/>
          <w:sz w:val="24"/>
          <w:szCs w:val="24"/>
          <w:lang w:val="en-US"/>
        </w:rPr>
        <w:lastRenderedPageBreak/>
        <w:t>their peers reared using traditional technology in terms of growth intensity over the entire period. Their relative growth rate was 5.0% higher than in the first group.</w:t>
      </w:r>
    </w:p>
    <w:p w:rsidR="00B928EB" w:rsidRPr="001A4491"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Calculation of economic efficiency of the technology content of calves was carried out taking into account the cost of 1 kg of live weight gain prevailing in the economy and sales prices from data of the annual report, table 9. The calculation was performed by the head 1 and of body weight gain.</w:t>
      </w:r>
    </w:p>
    <w:p w:rsidR="00365288" w:rsidRPr="001A4491" w:rsidRDefault="00365288" w:rsidP="00B928EB">
      <w:pPr>
        <w:spacing w:after="0" w:line="360" w:lineRule="auto"/>
        <w:ind w:firstLine="709"/>
        <w:jc w:val="both"/>
        <w:rPr>
          <w:rFonts w:ascii="Times New Roman" w:hAnsi="Times New Roman" w:cs="Times New Roman"/>
          <w:sz w:val="24"/>
          <w:szCs w:val="24"/>
          <w:lang w:val="en-US"/>
        </w:rPr>
      </w:pPr>
    </w:p>
    <w:p w:rsidR="00B928EB" w:rsidRPr="00225DBE" w:rsidRDefault="00225DBE" w:rsidP="00B928EB">
      <w:pPr>
        <w:spacing w:after="0" w:line="360" w:lineRule="auto"/>
        <w:jc w:val="both"/>
        <w:rPr>
          <w:rFonts w:ascii="Times New Roman" w:hAnsi="Times New Roman" w:cs="Times New Roman"/>
          <w:color w:val="000000" w:themeColor="text1"/>
          <w:sz w:val="24"/>
          <w:szCs w:val="24"/>
          <w:lang w:val="en-US"/>
        </w:rPr>
      </w:pPr>
      <w:r w:rsidRPr="00225DBE">
        <w:rPr>
          <w:rFonts w:ascii="Times New Roman" w:hAnsi="Times New Roman" w:cs="Times New Roman"/>
          <w:color w:val="000000" w:themeColor="text1"/>
          <w:sz w:val="24"/>
          <w:szCs w:val="24"/>
          <w:lang w:val="en-US"/>
        </w:rPr>
        <w:t xml:space="preserve">Table 9 – </w:t>
      </w:r>
      <w:r w:rsidR="008954B2">
        <w:rPr>
          <w:rFonts w:ascii="Times New Roman" w:hAnsi="Times New Roman" w:cs="Times New Roman"/>
          <w:color w:val="000000" w:themeColor="text1"/>
          <w:sz w:val="24"/>
          <w:szCs w:val="24"/>
          <w:lang w:val="en-US"/>
        </w:rPr>
        <w:t>E</w:t>
      </w:r>
      <w:r w:rsidRPr="00225DBE">
        <w:rPr>
          <w:rFonts w:ascii="Times New Roman" w:hAnsi="Times New Roman" w:cs="Times New Roman"/>
          <w:color w:val="000000" w:themeColor="text1"/>
          <w:sz w:val="24"/>
          <w:szCs w:val="24"/>
          <w:lang w:val="en-US"/>
        </w:rPr>
        <w:t xml:space="preserve">conomic efficiency of methods of keeping calves in 2020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47"/>
        <w:gridCol w:w="22"/>
        <w:gridCol w:w="2373"/>
        <w:gridCol w:w="1928"/>
      </w:tblGrid>
      <w:tr w:rsidR="003677A3" w:rsidRPr="005377F5" w:rsidTr="003677A3">
        <w:tc>
          <w:tcPr>
            <w:tcW w:w="5247" w:type="dxa"/>
          </w:tcPr>
          <w:p w:rsidR="003677A3" w:rsidRPr="00F6079B" w:rsidRDefault="003677A3" w:rsidP="00BB67C8">
            <w:pPr>
              <w:spacing w:after="0" w:line="360" w:lineRule="auto"/>
              <w:jc w:val="center"/>
              <w:rPr>
                <w:rFonts w:ascii="Times New Roman" w:hAnsi="Times New Roman" w:cs="Times New Roman"/>
                <w:sz w:val="24"/>
                <w:szCs w:val="24"/>
              </w:rPr>
            </w:pPr>
            <w:r w:rsidRPr="002A54E6">
              <w:rPr>
                <w:rFonts w:ascii="Times New Roman" w:hAnsi="Times New Roman" w:cs="Times New Roman"/>
                <w:sz w:val="24"/>
                <w:szCs w:val="24"/>
              </w:rPr>
              <w:t>Indicator</w:t>
            </w:r>
          </w:p>
        </w:tc>
        <w:tc>
          <w:tcPr>
            <w:tcW w:w="2395" w:type="dxa"/>
            <w:gridSpan w:val="2"/>
          </w:tcPr>
          <w:p w:rsidR="003677A3" w:rsidRPr="00F6079B" w:rsidRDefault="003677A3"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Traditional method</w:t>
            </w:r>
          </w:p>
        </w:tc>
        <w:tc>
          <w:tcPr>
            <w:tcW w:w="1928" w:type="dxa"/>
          </w:tcPr>
          <w:p w:rsidR="003677A3" w:rsidRPr="00F6079B" w:rsidRDefault="003677A3" w:rsidP="00BB67C8">
            <w:pPr>
              <w:spacing w:after="0" w:line="360" w:lineRule="auto"/>
              <w:jc w:val="center"/>
              <w:rPr>
                <w:rFonts w:ascii="Times New Roman" w:hAnsi="Times New Roman" w:cs="Times New Roman"/>
                <w:sz w:val="24"/>
                <w:szCs w:val="24"/>
              </w:rPr>
            </w:pPr>
            <w:r w:rsidRPr="0018172C">
              <w:rPr>
                <w:rFonts w:ascii="Times New Roman" w:hAnsi="Times New Roman" w:cs="Times New Roman"/>
                <w:sz w:val="24"/>
                <w:szCs w:val="24"/>
              </w:rPr>
              <w:t>Cold method</w:t>
            </w:r>
          </w:p>
        </w:tc>
      </w:tr>
      <w:tr w:rsidR="003677A3" w:rsidRPr="00594CC6" w:rsidTr="003677A3">
        <w:tc>
          <w:tcPr>
            <w:tcW w:w="5247" w:type="dxa"/>
          </w:tcPr>
          <w:p w:rsidR="003677A3" w:rsidRPr="002A54E6" w:rsidRDefault="003677A3" w:rsidP="00BB67C8">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Number of goals: at the beginning of the experience</w:t>
            </w:r>
          </w:p>
          <w:p w:rsidR="003677A3" w:rsidRPr="002A54E6" w:rsidRDefault="003677A3" w:rsidP="00BB67C8">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at the end of the experience</w:t>
            </w:r>
          </w:p>
        </w:tc>
        <w:tc>
          <w:tcPr>
            <w:tcW w:w="2395" w:type="dxa"/>
            <w:gridSpan w:val="2"/>
          </w:tcPr>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20</w:t>
            </w:r>
          </w:p>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19</w:t>
            </w:r>
          </w:p>
        </w:tc>
        <w:tc>
          <w:tcPr>
            <w:tcW w:w="1928" w:type="dxa"/>
          </w:tcPr>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20</w:t>
            </w:r>
          </w:p>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20</w:t>
            </w:r>
          </w:p>
        </w:tc>
      </w:tr>
      <w:tr w:rsidR="003677A3" w:rsidRPr="00594CC6" w:rsidTr="003677A3">
        <w:tc>
          <w:tcPr>
            <w:tcW w:w="5247" w:type="dxa"/>
          </w:tcPr>
          <w:p w:rsidR="003677A3" w:rsidRPr="002A54E6" w:rsidRDefault="003677A3" w:rsidP="00BB67C8">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Absolute growth of 1 head, kg</w:t>
            </w:r>
          </w:p>
        </w:tc>
        <w:tc>
          <w:tcPr>
            <w:tcW w:w="2395" w:type="dxa"/>
            <w:gridSpan w:val="2"/>
          </w:tcPr>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137,8</w:t>
            </w:r>
          </w:p>
        </w:tc>
        <w:tc>
          <w:tcPr>
            <w:tcW w:w="1928" w:type="dxa"/>
          </w:tcPr>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152,5</w:t>
            </w:r>
          </w:p>
        </w:tc>
      </w:tr>
      <w:tr w:rsidR="003677A3" w:rsidRPr="00594CC6" w:rsidTr="003677A3">
        <w:tc>
          <w:tcPr>
            <w:tcW w:w="5247" w:type="dxa"/>
          </w:tcPr>
          <w:p w:rsidR="003677A3" w:rsidRPr="00F6079B" w:rsidRDefault="003677A3" w:rsidP="00BB67C8">
            <w:pPr>
              <w:spacing w:after="0" w:line="360" w:lineRule="auto"/>
              <w:jc w:val="both"/>
              <w:rPr>
                <w:rFonts w:ascii="Times New Roman" w:hAnsi="Times New Roman" w:cs="Times New Roman"/>
                <w:sz w:val="24"/>
                <w:szCs w:val="24"/>
              </w:rPr>
            </w:pPr>
            <w:r w:rsidRPr="002A54E6">
              <w:rPr>
                <w:rFonts w:ascii="Times New Roman" w:hAnsi="Times New Roman" w:cs="Times New Roman"/>
                <w:sz w:val="24"/>
                <w:szCs w:val="24"/>
              </w:rPr>
              <w:t>Average daily gain, g</w:t>
            </w:r>
          </w:p>
        </w:tc>
        <w:tc>
          <w:tcPr>
            <w:tcW w:w="2395" w:type="dxa"/>
            <w:gridSpan w:val="2"/>
          </w:tcPr>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765</w:t>
            </w:r>
          </w:p>
        </w:tc>
        <w:tc>
          <w:tcPr>
            <w:tcW w:w="1928" w:type="dxa"/>
          </w:tcPr>
          <w:p w:rsidR="003677A3" w:rsidRPr="005377F5" w:rsidRDefault="003677A3" w:rsidP="003A576C">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847</w:t>
            </w:r>
          </w:p>
        </w:tc>
      </w:tr>
      <w:tr w:rsidR="00B928EB" w:rsidRPr="00594CC6" w:rsidTr="003677A3">
        <w:tc>
          <w:tcPr>
            <w:tcW w:w="5269" w:type="dxa"/>
            <w:gridSpan w:val="2"/>
          </w:tcPr>
          <w:p w:rsidR="00B928EB" w:rsidRPr="003677A3" w:rsidRDefault="003677A3" w:rsidP="003A576C">
            <w:pPr>
              <w:spacing w:after="0" w:line="360" w:lineRule="auto"/>
              <w:jc w:val="both"/>
              <w:rPr>
                <w:rFonts w:ascii="Times New Roman" w:hAnsi="Times New Roman" w:cs="Times New Roman"/>
                <w:color w:val="000000" w:themeColor="text1"/>
                <w:sz w:val="24"/>
                <w:szCs w:val="24"/>
                <w:lang w:val="en-US"/>
              </w:rPr>
            </w:pPr>
            <w:r w:rsidRPr="002A54E6">
              <w:rPr>
                <w:rFonts w:ascii="Times New Roman" w:hAnsi="Times New Roman" w:cs="Times New Roman"/>
                <w:sz w:val="24"/>
                <w:szCs w:val="24"/>
                <w:lang w:val="en-US"/>
              </w:rPr>
              <w:t>Cost of 1 kg of live weight gain, tenge</w:t>
            </w:r>
          </w:p>
        </w:tc>
        <w:tc>
          <w:tcPr>
            <w:tcW w:w="2373" w:type="dxa"/>
          </w:tcPr>
          <w:p w:rsidR="00B928EB" w:rsidRPr="00D37169" w:rsidRDefault="00B928EB"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832,7</w:t>
            </w:r>
          </w:p>
        </w:tc>
        <w:tc>
          <w:tcPr>
            <w:tcW w:w="1928" w:type="dxa"/>
          </w:tcPr>
          <w:p w:rsidR="00B928EB" w:rsidRPr="00D37169" w:rsidRDefault="00B928EB"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763,7</w:t>
            </w:r>
          </w:p>
        </w:tc>
      </w:tr>
      <w:tr w:rsidR="003677A3" w:rsidRPr="00594CC6" w:rsidTr="003677A3">
        <w:tc>
          <w:tcPr>
            <w:tcW w:w="5269" w:type="dxa"/>
            <w:gridSpan w:val="2"/>
          </w:tcPr>
          <w:p w:rsidR="003677A3" w:rsidRPr="002A54E6" w:rsidRDefault="003677A3" w:rsidP="00BB67C8">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Sale price of 1 kg of live weight, tenge</w:t>
            </w:r>
          </w:p>
        </w:tc>
        <w:tc>
          <w:tcPr>
            <w:tcW w:w="2373"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1200,0</w:t>
            </w:r>
          </w:p>
        </w:tc>
        <w:tc>
          <w:tcPr>
            <w:tcW w:w="1928"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1200,0</w:t>
            </w:r>
          </w:p>
        </w:tc>
      </w:tr>
      <w:tr w:rsidR="003677A3" w:rsidRPr="00594CC6" w:rsidTr="003677A3">
        <w:tc>
          <w:tcPr>
            <w:tcW w:w="5269" w:type="dxa"/>
            <w:gridSpan w:val="2"/>
          </w:tcPr>
          <w:p w:rsidR="003677A3" w:rsidRPr="002A54E6" w:rsidRDefault="003677A3" w:rsidP="00BB67C8">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The total cost of the increase, tenge</w:t>
            </w:r>
          </w:p>
        </w:tc>
        <w:tc>
          <w:tcPr>
            <w:tcW w:w="2373"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114 748</w:t>
            </w:r>
          </w:p>
        </w:tc>
        <w:tc>
          <w:tcPr>
            <w:tcW w:w="1928"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116 472</w:t>
            </w:r>
          </w:p>
        </w:tc>
      </w:tr>
      <w:tr w:rsidR="003677A3" w:rsidRPr="00594CC6" w:rsidTr="003677A3">
        <w:tc>
          <w:tcPr>
            <w:tcW w:w="5269" w:type="dxa"/>
            <w:gridSpan w:val="2"/>
          </w:tcPr>
          <w:p w:rsidR="003677A3" w:rsidRPr="002A54E6" w:rsidRDefault="003677A3" w:rsidP="00BB67C8">
            <w:pPr>
              <w:spacing w:after="0" w:line="360" w:lineRule="auto"/>
              <w:jc w:val="both"/>
              <w:rPr>
                <w:rFonts w:ascii="Times New Roman" w:hAnsi="Times New Roman" w:cs="Times New Roman"/>
                <w:sz w:val="24"/>
                <w:szCs w:val="24"/>
                <w:lang w:val="en-US"/>
              </w:rPr>
            </w:pPr>
            <w:r w:rsidRPr="002A54E6">
              <w:rPr>
                <w:rFonts w:ascii="Times New Roman" w:hAnsi="Times New Roman" w:cs="Times New Roman"/>
                <w:sz w:val="24"/>
                <w:szCs w:val="24"/>
                <w:lang w:val="en-US"/>
              </w:rPr>
              <w:t>Total cost of sales, tenge</w:t>
            </w:r>
          </w:p>
        </w:tc>
        <w:tc>
          <w:tcPr>
            <w:tcW w:w="2373"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165 360</w:t>
            </w:r>
          </w:p>
        </w:tc>
        <w:tc>
          <w:tcPr>
            <w:tcW w:w="1928"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183 000</w:t>
            </w:r>
          </w:p>
        </w:tc>
      </w:tr>
      <w:tr w:rsidR="003677A3" w:rsidRPr="00594CC6" w:rsidTr="003677A3">
        <w:tc>
          <w:tcPr>
            <w:tcW w:w="5269" w:type="dxa"/>
            <w:gridSpan w:val="2"/>
          </w:tcPr>
          <w:p w:rsidR="003677A3" w:rsidRPr="00F6079B" w:rsidRDefault="003677A3" w:rsidP="00BB67C8">
            <w:pPr>
              <w:spacing w:after="0" w:line="360" w:lineRule="auto"/>
              <w:jc w:val="both"/>
              <w:rPr>
                <w:rFonts w:ascii="Times New Roman" w:hAnsi="Times New Roman" w:cs="Times New Roman"/>
                <w:sz w:val="24"/>
                <w:szCs w:val="24"/>
              </w:rPr>
            </w:pPr>
            <w:r w:rsidRPr="00657A28">
              <w:rPr>
                <w:rFonts w:ascii="Times New Roman" w:hAnsi="Times New Roman" w:cs="Times New Roman"/>
                <w:sz w:val="24"/>
                <w:szCs w:val="24"/>
              </w:rPr>
              <w:t>Profit, tenge</w:t>
            </w:r>
          </w:p>
        </w:tc>
        <w:tc>
          <w:tcPr>
            <w:tcW w:w="2373"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50 612</w:t>
            </w:r>
          </w:p>
        </w:tc>
        <w:tc>
          <w:tcPr>
            <w:tcW w:w="1928"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66 528</w:t>
            </w:r>
          </w:p>
        </w:tc>
      </w:tr>
      <w:tr w:rsidR="003677A3" w:rsidRPr="00594CC6" w:rsidTr="003677A3">
        <w:tc>
          <w:tcPr>
            <w:tcW w:w="5269" w:type="dxa"/>
            <w:gridSpan w:val="2"/>
          </w:tcPr>
          <w:p w:rsidR="003677A3" w:rsidRPr="00F6079B" w:rsidRDefault="003677A3" w:rsidP="00BB67C8">
            <w:pPr>
              <w:spacing w:after="0" w:line="360" w:lineRule="auto"/>
              <w:jc w:val="both"/>
              <w:rPr>
                <w:rFonts w:ascii="Times New Roman" w:hAnsi="Times New Roman" w:cs="Times New Roman"/>
                <w:sz w:val="24"/>
                <w:szCs w:val="24"/>
              </w:rPr>
            </w:pPr>
            <w:r w:rsidRPr="00657A28">
              <w:rPr>
                <w:rFonts w:ascii="Times New Roman" w:hAnsi="Times New Roman" w:cs="Times New Roman"/>
                <w:sz w:val="24"/>
                <w:szCs w:val="24"/>
              </w:rPr>
              <w:t>Profitability, %</w:t>
            </w:r>
          </w:p>
        </w:tc>
        <w:tc>
          <w:tcPr>
            <w:tcW w:w="2373"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44,1</w:t>
            </w:r>
          </w:p>
        </w:tc>
        <w:tc>
          <w:tcPr>
            <w:tcW w:w="1928" w:type="dxa"/>
          </w:tcPr>
          <w:p w:rsidR="003677A3" w:rsidRPr="00D37169" w:rsidRDefault="003677A3" w:rsidP="003A576C">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57,1</w:t>
            </w:r>
          </w:p>
        </w:tc>
      </w:tr>
    </w:tbl>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Data from table 9 indicate that a higher increase in live weight was observed in calves with the cold method of keeping. They have significantly lower cost of 1 kg of live weight gain by 69.0 tenge, due to the fact that in the second group the safety of calves and their viability, as well as the intensity of growth and development, which favorably affects the further use of these calves and their future productivity.</w:t>
      </w:r>
    </w:p>
    <w:p w:rsidR="00277BF0" w:rsidRPr="00277BF0" w:rsidRDefault="00B928EB" w:rsidP="00277BF0">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Thus, calves raised by the cold method in</w:t>
      </w:r>
      <w:r w:rsidR="008E440E" w:rsidRPr="008E440E">
        <w:rPr>
          <w:rFonts w:ascii="Times New Roman" w:hAnsi="Times New Roman" w:cs="Times New Roman"/>
          <w:sz w:val="24"/>
          <w:szCs w:val="24"/>
          <w:lang w:val="en-US"/>
        </w:rPr>
        <w:t xml:space="preserve">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B928EB">
        <w:rPr>
          <w:rFonts w:ascii="Times New Roman" w:hAnsi="Times New Roman" w:cs="Times New Roman"/>
          <w:sz w:val="24"/>
          <w:szCs w:val="24"/>
          <w:lang w:val="en-US"/>
        </w:rPr>
        <w:t>and</w:t>
      </w:r>
      <w:r w:rsidR="003A4F33" w:rsidRPr="003A4F33">
        <w:rPr>
          <w:rFonts w:ascii="Times New Roman" w:hAnsi="Times New Roman" w:cs="Times New Roman"/>
          <w:sz w:val="24"/>
          <w:szCs w:val="24"/>
          <w:lang w:val="en-US"/>
        </w:rPr>
        <w:t xml:space="preserve">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B928EB">
        <w:rPr>
          <w:rFonts w:ascii="Times New Roman" w:hAnsi="Times New Roman" w:cs="Times New Roman"/>
          <w:sz w:val="24"/>
          <w:szCs w:val="24"/>
          <w:lang w:val="en-US"/>
        </w:rPr>
        <w:t>had a high rate of live weight gain, the profitability of raising calves was higher by 12.9% and 13.0%, respectively.</w:t>
      </w:r>
    </w:p>
    <w:p w:rsidR="00277BF0" w:rsidRPr="00346FC0" w:rsidRDefault="00277BF0" w:rsidP="00B928EB">
      <w:pPr>
        <w:spacing w:after="0" w:line="360" w:lineRule="auto"/>
        <w:ind w:firstLine="709"/>
        <w:jc w:val="both"/>
        <w:rPr>
          <w:rFonts w:ascii="Times New Roman" w:hAnsi="Times New Roman" w:cs="Times New Roman"/>
          <w:sz w:val="24"/>
          <w:szCs w:val="24"/>
          <w:lang w:val="en-US"/>
        </w:rPr>
      </w:pPr>
    </w:p>
    <w:p w:rsidR="00B928EB" w:rsidRPr="001A1929" w:rsidRDefault="00B928EB" w:rsidP="00B928EB">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3.4 Efficiency of using alternative energy sources on farms</w:t>
      </w: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The integrated use of non-traditional energy sources to replace spent fuel resources is an urgent problem, the solution of which, first of all, from a technical point of view, will allow achieving tangible results both in economic and environmental terms</w:t>
      </w:r>
      <w:r>
        <w:rPr>
          <w:rFonts w:ascii="Times New Roman" w:hAnsi="Times New Roman" w:cs="Times New Roman"/>
          <w:sz w:val="24"/>
          <w:szCs w:val="24"/>
          <w:lang w:val="en-US"/>
        </w:rPr>
        <w:t>.</w:t>
      </w: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lastRenderedPageBreak/>
        <w:t>The main direction of energy saving in animal husbandry is to optimize the need for technical equipment according to the criterion of energy efficiency, taking into account the size of the farm, systems and methods of maintenance, and the adopted feeding technology. Currently, in Kazakhstan, there is a question about the effectiveness of using new equipment to reduce production costs using alternative energy sources. One of these sources is solar panels, which do not require expenses during operation, but the cost of this equipment is very high.</w:t>
      </w:r>
    </w:p>
    <w:p w:rsid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 xml:space="preserve">The conducted research on the economic efficiency of using new equipment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B928EB">
        <w:rPr>
          <w:rFonts w:ascii="Times New Roman" w:hAnsi="Times New Roman" w:cs="Times New Roman"/>
          <w:sz w:val="24"/>
          <w:szCs w:val="24"/>
          <w:lang w:val="en-US"/>
        </w:rPr>
        <w:t xml:space="preserve"> 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B928EB">
        <w:rPr>
          <w:rFonts w:ascii="Times New Roman" w:hAnsi="Times New Roman" w:cs="Times New Roman"/>
          <w:sz w:val="24"/>
          <w:szCs w:val="24"/>
          <w:lang w:val="en-US"/>
        </w:rPr>
        <w:t>is presented in table 10.</w:t>
      </w:r>
    </w:p>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225DBE" w:rsidRDefault="00225DBE" w:rsidP="00B928EB">
      <w:pPr>
        <w:spacing w:after="0" w:line="360" w:lineRule="auto"/>
        <w:jc w:val="both"/>
        <w:rPr>
          <w:rFonts w:ascii="Times New Roman" w:eastAsia="Times New Roman" w:hAnsi="Times New Roman" w:cs="Times New Roman"/>
          <w:sz w:val="23"/>
          <w:szCs w:val="23"/>
          <w:lang w:val="en-US"/>
        </w:rPr>
      </w:pPr>
      <w:r w:rsidRPr="00225DBE">
        <w:rPr>
          <w:rFonts w:ascii="Times New Roman" w:hAnsi="Times New Roman" w:cs="Times New Roman"/>
          <w:sz w:val="24"/>
          <w:szCs w:val="24"/>
          <w:lang w:val="en-US"/>
        </w:rPr>
        <w:t xml:space="preserve">Table 10 - </w:t>
      </w:r>
      <w:r w:rsidR="008954B2">
        <w:rPr>
          <w:rFonts w:ascii="Times New Roman" w:hAnsi="Times New Roman" w:cs="Times New Roman"/>
          <w:sz w:val="24"/>
          <w:szCs w:val="24"/>
          <w:lang w:val="en-US"/>
        </w:rPr>
        <w:t>D</w:t>
      </w:r>
      <w:r w:rsidRPr="00225DBE">
        <w:rPr>
          <w:rFonts w:ascii="Times New Roman" w:hAnsi="Times New Roman" w:cs="Times New Roman"/>
          <w:sz w:val="24"/>
          <w:szCs w:val="24"/>
          <w:lang w:val="en-US"/>
        </w:rPr>
        <w:t xml:space="preserve">istribution of energy costs for performing work on farms per head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hAnsi="Times New Roman" w:cs="Times New Roman"/>
          <w:sz w:val="24"/>
          <w:szCs w:val="24"/>
          <w:lang w:val="en-US"/>
        </w:rPr>
        <w:t xml:space="preserve"> </w:t>
      </w:r>
      <w:r w:rsidRPr="00225DBE">
        <w:rPr>
          <w:rFonts w:ascii="Times New Roman" w:hAnsi="Times New Roman" w:cs="Times New Roman"/>
          <w:sz w:val="24"/>
          <w:szCs w:val="24"/>
          <w:lang w:val="en-US"/>
        </w:rPr>
        <w:t>and</w:t>
      </w:r>
      <w:r w:rsidR="008E440E" w:rsidRPr="008E440E">
        <w:rPr>
          <w:rFonts w:ascii="Times New Roman" w:hAnsi="Times New Roman" w:cs="Times New Roman"/>
          <w:sz w:val="24"/>
          <w:szCs w:val="24"/>
          <w:lang w:val="en-US"/>
        </w:rPr>
        <w:t xml:space="preserve"> </w:t>
      </w:r>
      <w:r w:rsidRPr="00225DBE">
        <w:rPr>
          <w:rFonts w:ascii="Times New Roman" w:hAnsi="Times New Roman" w:cs="Times New Roman"/>
          <w:sz w:val="24"/>
          <w:szCs w:val="24"/>
          <w:lang w:val="en-US"/>
        </w:rPr>
        <w:t xml:space="preserve">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r w:rsidRPr="00225DBE">
        <w:rPr>
          <w:rFonts w:ascii="Times New Roman" w:hAnsi="Times New Roman" w:cs="Times New Roman"/>
          <w:sz w:val="24"/>
          <w:szCs w:val="24"/>
          <w:lang w:val="en-US"/>
        </w:rPr>
        <w:t>, 2019</w:t>
      </w:r>
    </w:p>
    <w:tbl>
      <w:tblPr>
        <w:tblW w:w="951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3701"/>
        <w:gridCol w:w="2126"/>
        <w:gridCol w:w="1701"/>
        <w:gridCol w:w="1985"/>
      </w:tblGrid>
      <w:tr w:rsidR="00B928EB" w:rsidRPr="00B803F7" w:rsidTr="003A576C">
        <w:tc>
          <w:tcPr>
            <w:tcW w:w="3701" w:type="dxa"/>
            <w:tcBorders>
              <w:top w:val="outset" w:sz="6" w:space="0" w:color="auto"/>
              <w:left w:val="outset" w:sz="6" w:space="0" w:color="auto"/>
              <w:bottom w:val="outset" w:sz="6" w:space="0" w:color="auto"/>
              <w:right w:val="outset" w:sz="6" w:space="0" w:color="auto"/>
            </w:tcBorders>
            <w:vAlign w:val="center"/>
          </w:tcPr>
          <w:p w:rsidR="003677A3" w:rsidRPr="003677A3" w:rsidRDefault="003677A3" w:rsidP="003677A3">
            <w:pPr>
              <w:spacing w:after="0" w:line="360" w:lineRule="auto"/>
              <w:jc w:val="center"/>
              <w:rPr>
                <w:rFonts w:ascii="Times New Roman" w:eastAsia="Times New Roman" w:hAnsi="Times New Roman" w:cs="Times New Roman"/>
                <w:bCs/>
                <w:color w:val="262424"/>
                <w:sz w:val="24"/>
                <w:szCs w:val="24"/>
                <w:lang w:val="en-US"/>
              </w:rPr>
            </w:pPr>
            <w:r w:rsidRPr="003677A3">
              <w:rPr>
                <w:rFonts w:ascii="Times New Roman" w:eastAsia="Times New Roman" w:hAnsi="Times New Roman" w:cs="Times New Roman"/>
                <w:bCs/>
                <w:color w:val="262424"/>
                <w:sz w:val="24"/>
                <w:szCs w:val="24"/>
                <w:lang w:val="en-US"/>
              </w:rPr>
              <w:t>Types of</w:t>
            </w:r>
          </w:p>
          <w:p w:rsidR="00B928EB" w:rsidRPr="003677A3" w:rsidRDefault="003677A3" w:rsidP="003677A3">
            <w:pPr>
              <w:spacing w:after="0" w:line="360" w:lineRule="auto"/>
              <w:jc w:val="center"/>
              <w:rPr>
                <w:rFonts w:ascii="Times New Roman" w:eastAsia="Times New Roman" w:hAnsi="Times New Roman" w:cs="Times New Roman"/>
                <w:color w:val="262424"/>
                <w:sz w:val="24"/>
                <w:szCs w:val="24"/>
                <w:lang w:val="en-US"/>
              </w:rPr>
            </w:pPr>
            <w:r w:rsidRPr="003677A3">
              <w:rPr>
                <w:rFonts w:ascii="Times New Roman" w:eastAsia="Times New Roman" w:hAnsi="Times New Roman" w:cs="Times New Roman"/>
                <w:bCs/>
                <w:color w:val="262424"/>
                <w:sz w:val="24"/>
                <w:szCs w:val="24"/>
                <w:lang w:val="en-US"/>
              </w:rPr>
              <w:t>mechanized work performed</w:t>
            </w:r>
          </w:p>
        </w:tc>
        <w:tc>
          <w:tcPr>
            <w:tcW w:w="2126" w:type="dxa"/>
            <w:tcBorders>
              <w:top w:val="outset" w:sz="6" w:space="0" w:color="auto"/>
              <w:left w:val="outset" w:sz="6" w:space="0" w:color="auto"/>
              <w:bottom w:val="outset" w:sz="6" w:space="0" w:color="auto"/>
              <w:right w:val="outset" w:sz="6" w:space="0" w:color="auto"/>
            </w:tcBorders>
            <w:vAlign w:val="center"/>
          </w:tcPr>
          <w:p w:rsidR="003677A3" w:rsidRPr="003677A3" w:rsidRDefault="003677A3" w:rsidP="003677A3">
            <w:pPr>
              <w:spacing w:after="0" w:line="360" w:lineRule="auto"/>
              <w:jc w:val="center"/>
              <w:rPr>
                <w:rFonts w:ascii="Times New Roman" w:eastAsia="Times New Roman" w:hAnsi="Times New Roman" w:cs="Times New Roman"/>
                <w:bCs/>
                <w:color w:val="262424"/>
                <w:sz w:val="24"/>
                <w:szCs w:val="24"/>
                <w:lang w:val="en-US"/>
              </w:rPr>
            </w:pPr>
          </w:p>
          <w:p w:rsidR="003677A3" w:rsidRPr="001A4491" w:rsidRDefault="003677A3" w:rsidP="003677A3">
            <w:pPr>
              <w:spacing w:after="0" w:line="360" w:lineRule="auto"/>
              <w:jc w:val="center"/>
              <w:rPr>
                <w:rFonts w:ascii="Times New Roman" w:eastAsia="Times New Roman" w:hAnsi="Times New Roman" w:cs="Times New Roman"/>
                <w:bCs/>
                <w:color w:val="262424"/>
                <w:sz w:val="24"/>
                <w:szCs w:val="24"/>
                <w:lang w:val="en-US"/>
              </w:rPr>
            </w:pPr>
            <w:r w:rsidRPr="001A4491">
              <w:rPr>
                <w:rFonts w:ascii="Times New Roman" w:eastAsia="Times New Roman" w:hAnsi="Times New Roman" w:cs="Times New Roman"/>
                <w:bCs/>
                <w:color w:val="262424"/>
                <w:sz w:val="24"/>
                <w:szCs w:val="24"/>
                <w:lang w:val="en-US"/>
              </w:rPr>
              <w:t>Electricity consumption,</w:t>
            </w:r>
          </w:p>
          <w:p w:rsidR="00B928EB" w:rsidRPr="001A4491" w:rsidRDefault="003677A3" w:rsidP="003677A3">
            <w:pPr>
              <w:spacing w:after="0" w:line="360" w:lineRule="auto"/>
              <w:jc w:val="center"/>
              <w:rPr>
                <w:rFonts w:ascii="Times New Roman" w:eastAsia="Times New Roman" w:hAnsi="Times New Roman" w:cs="Times New Roman"/>
                <w:color w:val="262424"/>
                <w:sz w:val="24"/>
                <w:szCs w:val="24"/>
                <w:lang w:val="en-US"/>
              </w:rPr>
            </w:pPr>
            <w:r w:rsidRPr="001A4491">
              <w:rPr>
                <w:rFonts w:ascii="Times New Roman" w:eastAsia="Times New Roman" w:hAnsi="Times New Roman" w:cs="Times New Roman"/>
                <w:bCs/>
                <w:color w:val="262424"/>
                <w:sz w:val="24"/>
                <w:szCs w:val="24"/>
                <w:lang w:val="en-US"/>
              </w:rPr>
              <w:t>kW/h per year</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8E440E" w:rsidP="003A576C">
            <w:pPr>
              <w:spacing w:after="0" w:line="360" w:lineRule="auto"/>
              <w:jc w:val="center"/>
              <w:rPr>
                <w:rFonts w:ascii="Times New Roman" w:eastAsia="Times New Roman" w:hAnsi="Times New Roman" w:cs="Times New Roman"/>
                <w:color w:val="262424"/>
                <w:sz w:val="24"/>
                <w:szCs w:val="24"/>
              </w:rPr>
            </w:pPr>
            <w:r w:rsidRPr="007C6402">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Pr="003A4F33">
              <w:rPr>
                <w:rFonts w:ascii="Times New Roman" w:hAnsi="Times New Roman" w:cs="Times New Roman"/>
                <w:sz w:val="24"/>
                <w:szCs w:val="24"/>
                <w:lang w:val="en-US"/>
              </w:rPr>
              <w:t>»</w:t>
            </w:r>
            <w:r>
              <w:rPr>
                <w:rFonts w:ascii="Times New Roman" w:eastAsia="Times New Roman" w:hAnsi="Times New Roman" w:cs="Times New Roman"/>
                <w:color w:val="262424"/>
                <w:sz w:val="24"/>
                <w:szCs w:val="24"/>
              </w:rPr>
              <w:t xml:space="preserve"> </w:t>
            </w:r>
            <w:r w:rsidR="00B928EB">
              <w:rPr>
                <w:rFonts w:ascii="Times New Roman" w:eastAsia="Times New Roman" w:hAnsi="Times New Roman" w:cs="Times New Roman"/>
                <w:color w:val="262424"/>
                <w:sz w:val="24"/>
                <w:szCs w:val="24"/>
              </w:rPr>
              <w:t>(</w:t>
            </w:r>
            <w:r w:rsidR="00B928EB">
              <w:rPr>
                <w:rFonts w:ascii="Times New Roman" w:eastAsia="Times New Roman" w:hAnsi="Times New Roman" w:cs="Times New Roman"/>
                <w:color w:val="262424"/>
                <w:sz w:val="24"/>
                <w:szCs w:val="24"/>
                <w:lang w:val="en-US"/>
              </w:rPr>
              <w:t>n</w:t>
            </w:r>
            <w:r w:rsidR="00B928EB">
              <w:rPr>
                <w:rFonts w:ascii="Times New Roman" w:eastAsia="Times New Roman" w:hAnsi="Times New Roman" w:cs="Times New Roman"/>
                <w:color w:val="262424"/>
                <w:sz w:val="24"/>
                <w:szCs w:val="24"/>
              </w:rPr>
              <w:t>=780)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225DBE" w:rsidRDefault="008E440E" w:rsidP="003A576C">
            <w:pPr>
              <w:spacing w:after="0" w:line="360" w:lineRule="auto"/>
              <w:jc w:val="center"/>
              <w:rPr>
                <w:rFonts w:ascii="Times New Roman" w:eastAsia="Times New Roman" w:hAnsi="Times New Roman" w:cs="Times New Roman"/>
                <w:color w:val="262424"/>
                <w:sz w:val="24"/>
                <w:szCs w:val="24"/>
                <w:lang w:val="en-US"/>
              </w:rPr>
            </w:pPr>
            <w:r>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Pr="003A4F33">
              <w:rPr>
                <w:rFonts w:ascii="Times New Roman" w:hAnsi="Times New Roman" w:cs="Times New Roman"/>
                <w:sz w:val="24"/>
                <w:szCs w:val="24"/>
                <w:lang w:val="en-US"/>
              </w:rPr>
              <w:t>»</w:t>
            </w:r>
            <w:r w:rsidR="00B928EB" w:rsidRPr="00225DBE">
              <w:rPr>
                <w:rFonts w:ascii="Times New Roman" w:eastAsia="Times New Roman" w:hAnsi="Times New Roman" w:cs="Times New Roman"/>
                <w:color w:val="262424"/>
                <w:sz w:val="24"/>
                <w:szCs w:val="24"/>
                <w:lang w:val="en-US"/>
              </w:rPr>
              <w:t xml:space="preserve"> (</w:t>
            </w:r>
            <w:r w:rsidR="00B928EB">
              <w:rPr>
                <w:rFonts w:ascii="Times New Roman" w:eastAsia="Times New Roman" w:hAnsi="Times New Roman" w:cs="Times New Roman"/>
                <w:color w:val="262424"/>
                <w:sz w:val="24"/>
                <w:szCs w:val="24"/>
                <w:lang w:val="en-US"/>
              </w:rPr>
              <w:t>n</w:t>
            </w:r>
            <w:r w:rsidR="00B928EB" w:rsidRPr="00225DBE">
              <w:rPr>
                <w:rFonts w:ascii="Times New Roman" w:eastAsia="Times New Roman" w:hAnsi="Times New Roman" w:cs="Times New Roman"/>
                <w:color w:val="262424"/>
                <w:sz w:val="24"/>
                <w:szCs w:val="24"/>
                <w:lang w:val="en-US"/>
              </w:rPr>
              <w:t>=550)</w:t>
            </w:r>
          </w:p>
        </w:tc>
      </w:tr>
      <w:tr w:rsidR="00B928EB" w:rsidRPr="00117C4E" w:rsidTr="003A576C">
        <w:tc>
          <w:tcPr>
            <w:tcW w:w="3701" w:type="dxa"/>
            <w:tcBorders>
              <w:top w:val="outset" w:sz="6" w:space="0" w:color="auto"/>
              <w:left w:val="outset" w:sz="6" w:space="0" w:color="auto"/>
              <w:bottom w:val="outset" w:sz="6" w:space="0" w:color="auto"/>
              <w:right w:val="outset" w:sz="6" w:space="0" w:color="auto"/>
            </w:tcBorders>
            <w:vAlign w:val="center"/>
          </w:tcPr>
          <w:p w:rsidR="00B928EB" w:rsidRPr="00117C4E" w:rsidRDefault="00225DBE" w:rsidP="003A576C">
            <w:pPr>
              <w:spacing w:after="0" w:line="360" w:lineRule="auto"/>
              <w:rPr>
                <w:rFonts w:ascii="Times New Roman" w:eastAsia="Times New Roman" w:hAnsi="Times New Roman" w:cs="Times New Roman"/>
                <w:color w:val="262424"/>
                <w:sz w:val="24"/>
                <w:szCs w:val="24"/>
              </w:rPr>
            </w:pPr>
            <w:r w:rsidRPr="00225DBE">
              <w:rPr>
                <w:rFonts w:ascii="Times New Roman" w:eastAsia="Times New Roman" w:hAnsi="Times New Roman" w:cs="Times New Roman"/>
                <w:color w:val="262424"/>
                <w:sz w:val="24"/>
                <w:szCs w:val="24"/>
              </w:rPr>
              <w:t>Feed preparation and distribution</w:t>
            </w:r>
          </w:p>
        </w:tc>
        <w:tc>
          <w:tcPr>
            <w:tcW w:w="2126" w:type="dxa"/>
            <w:tcBorders>
              <w:top w:val="outset" w:sz="6" w:space="0" w:color="auto"/>
              <w:left w:val="outset" w:sz="6" w:space="0" w:color="auto"/>
              <w:bottom w:val="outset" w:sz="6" w:space="0" w:color="auto"/>
              <w:right w:val="outset" w:sz="6" w:space="0" w:color="auto"/>
            </w:tcBorders>
            <w:vAlign w:val="center"/>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32</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24960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17600</w:t>
            </w:r>
          </w:p>
        </w:tc>
      </w:tr>
      <w:tr w:rsidR="00B928EB" w:rsidRPr="00117C4E" w:rsidTr="003A576C">
        <w:tc>
          <w:tcPr>
            <w:tcW w:w="3701" w:type="dxa"/>
            <w:tcBorders>
              <w:top w:val="outset" w:sz="6" w:space="0" w:color="auto"/>
              <w:left w:val="outset" w:sz="6" w:space="0" w:color="auto"/>
              <w:bottom w:val="outset" w:sz="6" w:space="0" w:color="auto"/>
              <w:right w:val="outset" w:sz="6" w:space="0" w:color="auto"/>
            </w:tcBorders>
            <w:vAlign w:val="center"/>
          </w:tcPr>
          <w:p w:rsidR="00B928EB" w:rsidRPr="00117C4E" w:rsidRDefault="00225DBE" w:rsidP="003A576C">
            <w:pPr>
              <w:spacing w:after="0" w:line="360" w:lineRule="auto"/>
              <w:rPr>
                <w:rFonts w:ascii="Times New Roman" w:eastAsia="Times New Roman" w:hAnsi="Times New Roman" w:cs="Times New Roman"/>
                <w:color w:val="262424"/>
                <w:sz w:val="24"/>
                <w:szCs w:val="24"/>
              </w:rPr>
            </w:pPr>
            <w:r w:rsidRPr="00225DBE">
              <w:rPr>
                <w:rFonts w:ascii="Times New Roman" w:eastAsia="Times New Roman" w:hAnsi="Times New Roman" w:cs="Times New Roman"/>
                <w:color w:val="262424"/>
                <w:sz w:val="24"/>
                <w:szCs w:val="24"/>
              </w:rPr>
              <w:t>Water supply and drinking</w:t>
            </w:r>
          </w:p>
        </w:tc>
        <w:tc>
          <w:tcPr>
            <w:tcW w:w="2126" w:type="dxa"/>
            <w:tcBorders>
              <w:top w:val="outset" w:sz="6" w:space="0" w:color="auto"/>
              <w:left w:val="outset" w:sz="6" w:space="0" w:color="auto"/>
              <w:bottom w:val="outset" w:sz="6" w:space="0" w:color="auto"/>
              <w:right w:val="outset" w:sz="6" w:space="0" w:color="auto"/>
            </w:tcBorders>
            <w:vAlign w:val="center"/>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25</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19500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13750</w:t>
            </w:r>
          </w:p>
        </w:tc>
      </w:tr>
      <w:tr w:rsidR="00B928EB" w:rsidRPr="00117C4E" w:rsidTr="003A576C">
        <w:tc>
          <w:tcPr>
            <w:tcW w:w="3701" w:type="dxa"/>
            <w:tcBorders>
              <w:top w:val="outset" w:sz="6" w:space="0" w:color="auto"/>
              <w:left w:val="outset" w:sz="6" w:space="0" w:color="auto"/>
              <w:bottom w:val="outset" w:sz="6" w:space="0" w:color="auto"/>
              <w:right w:val="outset" w:sz="6" w:space="0" w:color="auto"/>
            </w:tcBorders>
            <w:vAlign w:val="center"/>
          </w:tcPr>
          <w:p w:rsidR="00B928EB" w:rsidRPr="00117C4E" w:rsidRDefault="00225DBE" w:rsidP="003A576C">
            <w:pPr>
              <w:spacing w:after="0" w:line="360" w:lineRule="auto"/>
              <w:rPr>
                <w:rFonts w:ascii="Times New Roman" w:eastAsia="Times New Roman" w:hAnsi="Times New Roman" w:cs="Times New Roman"/>
                <w:color w:val="262424"/>
                <w:sz w:val="24"/>
                <w:szCs w:val="24"/>
              </w:rPr>
            </w:pPr>
            <w:r w:rsidRPr="00225DBE">
              <w:rPr>
                <w:rFonts w:ascii="Times New Roman" w:eastAsia="Times New Roman" w:hAnsi="Times New Roman" w:cs="Times New Roman"/>
                <w:color w:val="262424"/>
                <w:sz w:val="24"/>
                <w:szCs w:val="24"/>
              </w:rPr>
              <w:t>Heat supply and microclimate</w:t>
            </w:r>
          </w:p>
        </w:tc>
        <w:tc>
          <w:tcPr>
            <w:tcW w:w="2126" w:type="dxa"/>
            <w:tcBorders>
              <w:top w:val="outset" w:sz="6" w:space="0" w:color="auto"/>
              <w:left w:val="outset" w:sz="6" w:space="0" w:color="auto"/>
              <w:bottom w:val="outset" w:sz="6" w:space="0" w:color="auto"/>
              <w:right w:val="outset" w:sz="6" w:space="0" w:color="auto"/>
            </w:tcBorders>
            <w:vAlign w:val="center"/>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318</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248040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174900</w:t>
            </w:r>
          </w:p>
        </w:tc>
      </w:tr>
      <w:tr w:rsidR="00B928EB" w:rsidRPr="00117C4E" w:rsidTr="003A576C">
        <w:tc>
          <w:tcPr>
            <w:tcW w:w="3701" w:type="dxa"/>
            <w:tcBorders>
              <w:top w:val="outset" w:sz="6" w:space="0" w:color="auto"/>
              <w:left w:val="outset" w:sz="6" w:space="0" w:color="auto"/>
              <w:bottom w:val="outset" w:sz="6" w:space="0" w:color="auto"/>
              <w:right w:val="outset" w:sz="6" w:space="0" w:color="auto"/>
            </w:tcBorders>
            <w:vAlign w:val="center"/>
          </w:tcPr>
          <w:p w:rsidR="00B928EB" w:rsidRPr="00117C4E" w:rsidRDefault="00225DBE" w:rsidP="003A576C">
            <w:pPr>
              <w:spacing w:after="0" w:line="360" w:lineRule="auto"/>
              <w:rPr>
                <w:rFonts w:ascii="Times New Roman" w:eastAsia="Times New Roman" w:hAnsi="Times New Roman" w:cs="Times New Roman"/>
                <w:color w:val="262424"/>
                <w:sz w:val="24"/>
                <w:szCs w:val="24"/>
              </w:rPr>
            </w:pPr>
            <w:r w:rsidRPr="00225DBE">
              <w:rPr>
                <w:rFonts w:ascii="Times New Roman" w:eastAsia="Times New Roman" w:hAnsi="Times New Roman" w:cs="Times New Roman"/>
                <w:color w:val="262424"/>
                <w:sz w:val="24"/>
                <w:szCs w:val="24"/>
              </w:rPr>
              <w:t>Milking</w:t>
            </w:r>
          </w:p>
        </w:tc>
        <w:tc>
          <w:tcPr>
            <w:tcW w:w="2126" w:type="dxa"/>
            <w:tcBorders>
              <w:top w:val="outset" w:sz="6" w:space="0" w:color="auto"/>
              <w:left w:val="outset" w:sz="6" w:space="0" w:color="auto"/>
              <w:bottom w:val="outset" w:sz="6" w:space="0" w:color="auto"/>
              <w:right w:val="outset" w:sz="6" w:space="0" w:color="auto"/>
            </w:tcBorders>
            <w:vAlign w:val="center"/>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226</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176280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124300</w:t>
            </w:r>
          </w:p>
        </w:tc>
      </w:tr>
      <w:tr w:rsidR="00B928EB" w:rsidRPr="00117C4E" w:rsidTr="003A576C">
        <w:tc>
          <w:tcPr>
            <w:tcW w:w="3701" w:type="dxa"/>
            <w:tcBorders>
              <w:top w:val="outset" w:sz="6" w:space="0" w:color="auto"/>
              <w:left w:val="outset" w:sz="6" w:space="0" w:color="auto"/>
              <w:bottom w:val="outset" w:sz="6" w:space="0" w:color="auto"/>
              <w:right w:val="outset" w:sz="6" w:space="0" w:color="auto"/>
            </w:tcBorders>
            <w:vAlign w:val="center"/>
          </w:tcPr>
          <w:p w:rsidR="00B928EB" w:rsidRPr="00117C4E" w:rsidRDefault="00225DBE" w:rsidP="003A576C">
            <w:pPr>
              <w:spacing w:after="0" w:line="360" w:lineRule="auto"/>
              <w:rPr>
                <w:rFonts w:ascii="Times New Roman" w:eastAsia="Times New Roman" w:hAnsi="Times New Roman" w:cs="Times New Roman"/>
                <w:color w:val="262424"/>
                <w:sz w:val="24"/>
                <w:szCs w:val="24"/>
              </w:rPr>
            </w:pPr>
            <w:r w:rsidRPr="00225DBE">
              <w:rPr>
                <w:rFonts w:ascii="Times New Roman" w:eastAsia="Times New Roman" w:hAnsi="Times New Roman" w:cs="Times New Roman"/>
                <w:color w:val="262424"/>
                <w:sz w:val="24"/>
                <w:szCs w:val="24"/>
              </w:rPr>
              <w:t>Primary processing of milk</w:t>
            </w:r>
          </w:p>
        </w:tc>
        <w:tc>
          <w:tcPr>
            <w:tcW w:w="2126" w:type="dxa"/>
            <w:tcBorders>
              <w:top w:val="outset" w:sz="6" w:space="0" w:color="auto"/>
              <w:left w:val="outset" w:sz="6" w:space="0" w:color="auto"/>
              <w:bottom w:val="outset" w:sz="6" w:space="0" w:color="auto"/>
              <w:right w:val="outset" w:sz="6" w:space="0" w:color="auto"/>
            </w:tcBorders>
            <w:vAlign w:val="center"/>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57</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44460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31350</w:t>
            </w:r>
          </w:p>
        </w:tc>
      </w:tr>
      <w:tr w:rsidR="00B928EB" w:rsidRPr="00117C4E" w:rsidTr="003A576C">
        <w:tc>
          <w:tcPr>
            <w:tcW w:w="3701" w:type="dxa"/>
            <w:tcBorders>
              <w:top w:val="outset" w:sz="6" w:space="0" w:color="auto"/>
              <w:left w:val="outset" w:sz="6" w:space="0" w:color="auto"/>
              <w:bottom w:val="outset" w:sz="6" w:space="0" w:color="auto"/>
              <w:right w:val="outset" w:sz="6" w:space="0" w:color="auto"/>
            </w:tcBorders>
            <w:vAlign w:val="center"/>
          </w:tcPr>
          <w:p w:rsidR="00B928EB" w:rsidRPr="00117C4E" w:rsidRDefault="00225DBE" w:rsidP="003A576C">
            <w:pPr>
              <w:spacing w:after="0" w:line="360" w:lineRule="auto"/>
              <w:rPr>
                <w:rFonts w:ascii="Times New Roman" w:eastAsia="Times New Roman" w:hAnsi="Times New Roman" w:cs="Times New Roman"/>
                <w:color w:val="262424"/>
                <w:sz w:val="24"/>
                <w:szCs w:val="24"/>
              </w:rPr>
            </w:pPr>
            <w:r w:rsidRPr="00225DBE">
              <w:rPr>
                <w:rFonts w:ascii="Times New Roman" w:eastAsia="Times New Roman" w:hAnsi="Times New Roman" w:cs="Times New Roman"/>
                <w:color w:val="262424"/>
                <w:sz w:val="24"/>
                <w:szCs w:val="24"/>
              </w:rPr>
              <w:t>Manure cleaning</w:t>
            </w:r>
          </w:p>
        </w:tc>
        <w:tc>
          <w:tcPr>
            <w:tcW w:w="2126" w:type="dxa"/>
            <w:tcBorders>
              <w:top w:val="outset" w:sz="6" w:space="0" w:color="auto"/>
              <w:left w:val="outset" w:sz="6" w:space="0" w:color="auto"/>
              <w:bottom w:val="outset" w:sz="6" w:space="0" w:color="auto"/>
              <w:right w:val="outset" w:sz="6" w:space="0" w:color="auto"/>
            </w:tcBorders>
            <w:vAlign w:val="center"/>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37</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28860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20350</w:t>
            </w:r>
          </w:p>
        </w:tc>
      </w:tr>
      <w:tr w:rsidR="00B928EB" w:rsidRPr="00117C4E" w:rsidTr="003A576C">
        <w:tc>
          <w:tcPr>
            <w:tcW w:w="3701" w:type="dxa"/>
            <w:tcBorders>
              <w:top w:val="outset" w:sz="6" w:space="0" w:color="auto"/>
              <w:left w:val="outset" w:sz="6" w:space="0" w:color="auto"/>
              <w:bottom w:val="outset" w:sz="6" w:space="0" w:color="auto"/>
              <w:right w:val="outset" w:sz="6" w:space="0" w:color="auto"/>
            </w:tcBorders>
            <w:vAlign w:val="center"/>
          </w:tcPr>
          <w:p w:rsidR="00B928EB" w:rsidRPr="005D7312" w:rsidRDefault="00225DBE" w:rsidP="003A576C">
            <w:pPr>
              <w:spacing w:after="0" w:line="360" w:lineRule="auto"/>
              <w:rPr>
                <w:rFonts w:ascii="Times New Roman" w:eastAsia="Times New Roman" w:hAnsi="Times New Roman" w:cs="Times New Roman"/>
                <w:color w:val="262424"/>
                <w:sz w:val="24"/>
                <w:szCs w:val="24"/>
              </w:rPr>
            </w:pPr>
            <w:r w:rsidRPr="00225DBE">
              <w:rPr>
                <w:rFonts w:ascii="Times New Roman" w:eastAsia="Times New Roman" w:hAnsi="Times New Roman" w:cs="Times New Roman"/>
                <w:bCs/>
                <w:color w:val="262424"/>
                <w:sz w:val="24"/>
                <w:szCs w:val="24"/>
              </w:rPr>
              <w:t>Total</w:t>
            </w:r>
          </w:p>
        </w:tc>
        <w:tc>
          <w:tcPr>
            <w:tcW w:w="2126" w:type="dxa"/>
            <w:tcBorders>
              <w:top w:val="outset" w:sz="6" w:space="0" w:color="auto"/>
              <w:left w:val="outset" w:sz="6" w:space="0" w:color="auto"/>
              <w:bottom w:val="outset" w:sz="6" w:space="0" w:color="auto"/>
              <w:right w:val="outset" w:sz="6" w:space="0" w:color="auto"/>
            </w:tcBorders>
            <w:vAlign w:val="center"/>
          </w:tcPr>
          <w:p w:rsidR="00B928EB" w:rsidRPr="005D7312" w:rsidRDefault="00B928EB" w:rsidP="003A576C">
            <w:pPr>
              <w:spacing w:after="0" w:line="360" w:lineRule="auto"/>
              <w:jc w:val="center"/>
              <w:rPr>
                <w:rFonts w:ascii="Times New Roman" w:eastAsia="Times New Roman" w:hAnsi="Times New Roman" w:cs="Times New Roman"/>
                <w:color w:val="262424"/>
                <w:sz w:val="24"/>
                <w:szCs w:val="24"/>
              </w:rPr>
            </w:pPr>
            <w:r w:rsidRPr="005D7312">
              <w:rPr>
                <w:rFonts w:ascii="Times New Roman" w:eastAsia="Times New Roman" w:hAnsi="Times New Roman" w:cs="Times New Roman"/>
                <w:bCs/>
                <w:color w:val="262424"/>
                <w:sz w:val="24"/>
                <w:szCs w:val="24"/>
              </w:rPr>
              <w:t>695</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542 100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B928EB" w:rsidRPr="00117C4E" w:rsidRDefault="00B928EB" w:rsidP="003A576C">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382 250</w:t>
            </w:r>
          </w:p>
        </w:tc>
      </w:tr>
    </w:tbl>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 xml:space="preserve">According to calculations, the specific electricity consumption per cow per year in a dairy farm is on average up to 695 kW/h. The cost of 1 kW of electricity is currently 23.2 tenge. On average, according to farms, 16,124 tenge is spent for electricity per 1 head. On average, 1,560 kW is spent per day in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eastAsia="Times New Roman" w:hAnsi="Times New Roman" w:cs="Times New Roman"/>
          <w:color w:val="262424"/>
          <w:sz w:val="24"/>
          <w:szCs w:val="24"/>
          <w:lang w:val="en-US"/>
        </w:rPr>
        <w:t xml:space="preserve"> </w:t>
      </w:r>
      <w:r w:rsidRPr="00B928EB">
        <w:rPr>
          <w:rFonts w:ascii="Times New Roman" w:hAnsi="Times New Roman" w:cs="Times New Roman"/>
          <w:sz w:val="24"/>
          <w:szCs w:val="24"/>
          <w:lang w:val="en-US"/>
        </w:rPr>
        <w:t xml:space="preserve">and 1,100 kW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r w:rsidRPr="00B928EB">
        <w:rPr>
          <w:rFonts w:ascii="Times New Roman" w:hAnsi="Times New Roman" w:cs="Times New Roman"/>
          <w:sz w:val="24"/>
          <w:szCs w:val="24"/>
          <w:lang w:val="en-US"/>
        </w:rPr>
        <w:t xml:space="preserve">, or 36,192 tenge and 25,520 tenge. In the year 13210,0 thousand tenge and 9314,8 thousand tenge, respectively. The cost of installing a solar battery for a livestock complex with a capacity of 500 cows is 366,000 thousand tenge. The service life is 20 years. The efficiency of this equipment is variable and depends on several factors. The main one is the intensity and duration of insolation, which, in turn, is determined by weather conditions, the length of the day and night, that is, the latitude of the area. To do this, we conducted an economic analysis. Based on the service life of the solar battery, the costs of </w:t>
      </w:r>
      <w:r w:rsidR="008E440E" w:rsidRPr="008E440E">
        <w:rPr>
          <w:rFonts w:ascii="Times New Roman" w:hAnsi="Times New Roman" w:cs="Times New Roman"/>
          <w:sz w:val="24"/>
          <w:szCs w:val="24"/>
          <w:lang w:val="en-US"/>
        </w:rPr>
        <w:t xml:space="preserve"> </w:t>
      </w:r>
      <w:r w:rsidR="008E440E" w:rsidRPr="007C6402">
        <w:rPr>
          <w:rFonts w:ascii="Times New Roman" w:hAnsi="Times New Roman" w:cs="Times New Roman"/>
          <w:sz w:val="24"/>
          <w:szCs w:val="24"/>
          <w:lang w:val="en-US"/>
        </w:rPr>
        <w:t xml:space="preserve">LLP </w:t>
      </w:r>
      <w:r w:rsidR="008E440E" w:rsidRPr="003A4F33">
        <w:rPr>
          <w:rFonts w:ascii="Times New Roman" w:hAnsi="Times New Roman" w:cs="Times New Roman"/>
          <w:sz w:val="24"/>
          <w:szCs w:val="24"/>
          <w:lang w:val="en-US"/>
        </w:rPr>
        <w:t>«</w:t>
      </w:r>
      <w:r w:rsidR="008E440E" w:rsidRPr="007C6402">
        <w:rPr>
          <w:rFonts w:ascii="Times New Roman" w:hAnsi="Times New Roman" w:cs="Times New Roman"/>
          <w:sz w:val="24"/>
          <w:szCs w:val="24"/>
          <w:lang w:val="en-US"/>
        </w:rPr>
        <w:t>Turar</w:t>
      </w:r>
      <w:r w:rsidR="008E440E" w:rsidRPr="003A4F33">
        <w:rPr>
          <w:rFonts w:ascii="Times New Roman" w:hAnsi="Times New Roman" w:cs="Times New Roman"/>
          <w:sz w:val="24"/>
          <w:szCs w:val="24"/>
          <w:lang w:val="en-US"/>
        </w:rPr>
        <w:t>»</w:t>
      </w:r>
      <w:r w:rsidR="008E440E" w:rsidRPr="008E440E">
        <w:rPr>
          <w:rFonts w:ascii="Times New Roman" w:eastAsia="Times New Roman" w:hAnsi="Times New Roman" w:cs="Times New Roman"/>
          <w:color w:val="262424"/>
          <w:sz w:val="24"/>
          <w:szCs w:val="24"/>
          <w:lang w:val="en-US"/>
        </w:rPr>
        <w:t xml:space="preserve"> </w:t>
      </w:r>
      <w:r w:rsidRPr="00B928EB">
        <w:rPr>
          <w:rFonts w:ascii="Times New Roman" w:hAnsi="Times New Roman" w:cs="Times New Roman"/>
          <w:sz w:val="24"/>
          <w:szCs w:val="24"/>
          <w:lang w:val="en-US"/>
        </w:rPr>
        <w:t xml:space="preserve">for electricity payment for 20 years were calculated at 13210.0 </w:t>
      </w:r>
      <w:r w:rsidRPr="00B928EB">
        <w:rPr>
          <w:rFonts w:ascii="Times New Roman" w:hAnsi="Times New Roman" w:cs="Times New Roman"/>
          <w:sz w:val="24"/>
          <w:szCs w:val="24"/>
          <w:lang w:val="en-US"/>
        </w:rPr>
        <w:lastRenderedPageBreak/>
        <w:t xml:space="preserve">tenge * 20 years = 264200 thousand tenge 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B928EB">
        <w:rPr>
          <w:rFonts w:ascii="Times New Roman" w:hAnsi="Times New Roman" w:cs="Times New Roman"/>
          <w:sz w:val="24"/>
          <w:szCs w:val="24"/>
          <w:lang w:val="en-US"/>
        </w:rPr>
        <w:t>- 9314.8 * 20 years = 186296 thousand tenge.</w:t>
      </w:r>
    </w:p>
    <w:p w:rsidR="00B928EB" w:rsidRDefault="00B928EB" w:rsidP="00B928EB">
      <w:pPr>
        <w:spacing w:after="0" w:line="360" w:lineRule="auto"/>
        <w:ind w:firstLine="709"/>
        <w:jc w:val="both"/>
        <w:rPr>
          <w:rFonts w:ascii="Times New Roman" w:hAnsi="Times New Roman" w:cs="Times New Roman"/>
          <w:sz w:val="24"/>
          <w:szCs w:val="24"/>
          <w:lang w:val="en-US"/>
        </w:rPr>
      </w:pPr>
      <w:r w:rsidRPr="00B928EB">
        <w:rPr>
          <w:rFonts w:ascii="Times New Roman" w:hAnsi="Times New Roman" w:cs="Times New Roman"/>
          <w:sz w:val="24"/>
          <w:szCs w:val="24"/>
          <w:lang w:val="en-US"/>
        </w:rPr>
        <w:t>Based on the results obtained, it is established that solar panels can not fully meet the needs of the economy in electricity, but they contribute to resource conservation and are an environmentally friendly device.</w:t>
      </w:r>
    </w:p>
    <w:p w:rsidR="00B928EB" w:rsidRDefault="00B928EB" w:rsidP="00B928EB">
      <w:pPr>
        <w:spacing w:after="0" w:line="360" w:lineRule="auto"/>
        <w:ind w:firstLine="709"/>
        <w:jc w:val="both"/>
        <w:rPr>
          <w:rFonts w:ascii="Times New Roman" w:hAnsi="Times New Roman" w:cs="Times New Roman"/>
          <w:sz w:val="24"/>
          <w:szCs w:val="24"/>
          <w:lang w:val="en-US"/>
        </w:rPr>
      </w:pPr>
    </w:p>
    <w:p w:rsidR="00B928EB" w:rsidRPr="001A1929" w:rsidRDefault="00B928EB" w:rsidP="00B928EB">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3.5 Scientific methods for improving arable land: root and surface improvement of grass stands</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Haphazard and rather intensive use, lack of pasture rotation, annual mowing and grazing of grass without providing recreation grounds for seeding the most valuable forage plants, as well as the lack of cultural and technical measures led to a sharp decrease in yield and an increase in the cost of hay.</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The most rational measures to increase the productivity of natural forage lands are surface and radical improvement.</w:t>
      </w:r>
    </w:p>
    <w:p w:rsidR="00B928EB" w:rsidRPr="00225DBE"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The geobotanical survey of the pastures of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8C0281">
        <w:rPr>
          <w:rFonts w:ascii="Times New Roman" w:hAnsi="Times New Roman" w:cs="Times New Roman"/>
          <w:sz w:val="24"/>
          <w:szCs w:val="24"/>
          <w:lang w:val="en-US"/>
        </w:rPr>
        <w:t xml:space="preserve">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 xml:space="preserve">in 2019 allowed us to determine the low yield of natural pastures - 1.5-2.7 C/ha. Crops of perennial grasses are degraded, since the last sowing was carried out in 1975. Farms have significant areas of natural pasture. Of the total area of pastures, low-yielding ones account for 95.3%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8C0281">
        <w:rPr>
          <w:rFonts w:ascii="Times New Roman" w:hAnsi="Times New Roman" w:cs="Times New Roman"/>
          <w:sz w:val="24"/>
          <w:szCs w:val="24"/>
          <w:lang w:val="en-US"/>
        </w:rPr>
        <w:t xml:space="preserve"> and 82.4%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r w:rsidRPr="008C0281">
        <w:rPr>
          <w:rFonts w:ascii="Times New Roman" w:hAnsi="Times New Roman" w:cs="Times New Roman"/>
          <w:sz w:val="24"/>
          <w:szCs w:val="24"/>
          <w:lang w:val="en-US"/>
        </w:rPr>
        <w:t>. In the spring of 2019, a survey of vegetation cover was conducted. The summer after regrowth of weeds conducted a second survey determined the species composition: pink sow Thistle, Tartary lettuce, wormwood, sedge, feather grass, fescue and other grasses (ADJ. G</w:t>
      </w:r>
      <w:r w:rsidRPr="00225DBE">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Fig</w:t>
      </w:r>
      <w:r w:rsidRPr="00225DBE">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G</w:t>
      </w:r>
      <w:r w:rsidRPr="00225DBE">
        <w:rPr>
          <w:rFonts w:ascii="Times New Roman" w:hAnsi="Times New Roman" w:cs="Times New Roman"/>
          <w:sz w:val="24"/>
          <w:szCs w:val="24"/>
          <w:lang w:val="en-US"/>
        </w:rPr>
        <w:t xml:space="preserve">. 10, </w:t>
      </w:r>
      <w:r w:rsidRPr="008C0281">
        <w:rPr>
          <w:rFonts w:ascii="Times New Roman" w:hAnsi="Times New Roman" w:cs="Times New Roman"/>
          <w:sz w:val="24"/>
          <w:szCs w:val="24"/>
          <w:lang w:val="en-US"/>
        </w:rPr>
        <w:t>G</w:t>
      </w:r>
      <w:r w:rsidRPr="00225DBE">
        <w:rPr>
          <w:rFonts w:ascii="Times New Roman" w:hAnsi="Times New Roman" w:cs="Times New Roman"/>
          <w:sz w:val="24"/>
          <w:szCs w:val="24"/>
          <w:lang w:val="en-US"/>
        </w:rPr>
        <w:t>. 11).</w:t>
      </w:r>
    </w:p>
    <w:p w:rsidR="008C0281" w:rsidRPr="00225DBE" w:rsidRDefault="008C0281" w:rsidP="008C0281">
      <w:pPr>
        <w:spacing w:after="0" w:line="360" w:lineRule="auto"/>
        <w:ind w:firstLine="709"/>
        <w:jc w:val="both"/>
        <w:rPr>
          <w:rFonts w:ascii="Times New Roman" w:hAnsi="Times New Roman" w:cs="Times New Roman"/>
          <w:sz w:val="24"/>
          <w:szCs w:val="24"/>
          <w:lang w:val="en-US"/>
        </w:rPr>
      </w:pPr>
    </w:p>
    <w:p w:rsidR="008C0281" w:rsidRPr="00225DBE" w:rsidRDefault="00225DBE" w:rsidP="008C0281">
      <w:pPr>
        <w:pStyle w:val="a4"/>
        <w:spacing w:line="360" w:lineRule="auto"/>
        <w:jc w:val="both"/>
        <w:rPr>
          <w:rFonts w:ascii="Times New Roman" w:hAnsi="Times New Roman"/>
          <w:sz w:val="24"/>
          <w:szCs w:val="24"/>
          <w:lang w:val="en-US"/>
        </w:rPr>
      </w:pPr>
      <w:r w:rsidRPr="00225DBE">
        <w:rPr>
          <w:rFonts w:ascii="Times New Roman" w:hAnsi="Times New Roman"/>
          <w:sz w:val="24"/>
          <w:szCs w:val="24"/>
          <w:lang w:val="en-US"/>
        </w:rPr>
        <w:t xml:space="preserve">Table 11 - </w:t>
      </w:r>
      <w:r w:rsidR="008954B2">
        <w:rPr>
          <w:rFonts w:ascii="Times New Roman" w:hAnsi="Times New Roman"/>
          <w:sz w:val="24"/>
          <w:szCs w:val="24"/>
          <w:lang w:val="en-US"/>
        </w:rPr>
        <w:t>A</w:t>
      </w:r>
      <w:r w:rsidRPr="00225DBE">
        <w:rPr>
          <w:rFonts w:ascii="Times New Roman" w:hAnsi="Times New Roman"/>
          <w:sz w:val="24"/>
          <w:szCs w:val="24"/>
          <w:lang w:val="en-US"/>
        </w:rPr>
        <w:t xml:space="preserve"> set of perennial forage grasses with the seeding rate used</w:t>
      </w:r>
    </w:p>
    <w:tbl>
      <w:tblPr>
        <w:tblW w:w="916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02"/>
        <w:gridCol w:w="2835"/>
        <w:gridCol w:w="2925"/>
      </w:tblGrid>
      <w:tr w:rsidR="008C0281" w:rsidRPr="00B803F7" w:rsidTr="003A576C">
        <w:trPr>
          <w:trHeight w:val="755"/>
          <w:jc w:val="center"/>
        </w:trPr>
        <w:tc>
          <w:tcPr>
            <w:tcW w:w="3402" w:type="dxa"/>
          </w:tcPr>
          <w:p w:rsidR="008C0281" w:rsidRPr="00225DBE" w:rsidRDefault="008C0281" w:rsidP="00365288">
            <w:pPr>
              <w:pStyle w:val="a4"/>
              <w:spacing w:line="360" w:lineRule="auto"/>
              <w:rPr>
                <w:rFonts w:ascii="Times New Roman" w:hAnsi="Times New Roman"/>
                <w:sz w:val="24"/>
                <w:szCs w:val="24"/>
                <w:lang w:val="en-US"/>
              </w:rPr>
            </w:pPr>
          </w:p>
          <w:p w:rsidR="008C0281" w:rsidRPr="004D25F1" w:rsidRDefault="009A200A" w:rsidP="00365288">
            <w:pPr>
              <w:pStyle w:val="a4"/>
              <w:spacing w:line="360" w:lineRule="auto"/>
              <w:rPr>
                <w:rFonts w:ascii="Times New Roman" w:hAnsi="Times New Roman"/>
                <w:sz w:val="24"/>
                <w:szCs w:val="24"/>
              </w:rPr>
            </w:pPr>
            <w:r w:rsidRPr="009A200A">
              <w:rPr>
                <w:rFonts w:ascii="Times New Roman" w:hAnsi="Times New Roman"/>
                <w:sz w:val="24"/>
                <w:szCs w:val="24"/>
              </w:rPr>
              <w:t>Forage culture/sports</w:t>
            </w:r>
          </w:p>
        </w:tc>
        <w:tc>
          <w:tcPr>
            <w:tcW w:w="2835" w:type="dxa"/>
          </w:tcPr>
          <w:p w:rsidR="008C0281" w:rsidRPr="009A200A" w:rsidRDefault="009A200A" w:rsidP="00365288">
            <w:pPr>
              <w:pStyle w:val="a4"/>
              <w:spacing w:line="360" w:lineRule="auto"/>
              <w:jc w:val="center"/>
              <w:rPr>
                <w:rFonts w:ascii="Times New Roman" w:hAnsi="Times New Roman"/>
                <w:sz w:val="24"/>
                <w:szCs w:val="24"/>
                <w:lang w:val="en-US"/>
              </w:rPr>
            </w:pPr>
            <w:r w:rsidRPr="009A200A">
              <w:rPr>
                <w:rFonts w:ascii="Times New Roman" w:hAnsi="Times New Roman"/>
                <w:sz w:val="24"/>
                <w:szCs w:val="24"/>
                <w:lang w:val="en-US"/>
              </w:rPr>
              <w:t>Direct sowing of perennial grasses</w:t>
            </w:r>
          </w:p>
        </w:tc>
        <w:tc>
          <w:tcPr>
            <w:tcW w:w="2925" w:type="dxa"/>
          </w:tcPr>
          <w:p w:rsidR="008C0281" w:rsidRPr="009A200A" w:rsidRDefault="009A200A" w:rsidP="00365288">
            <w:pPr>
              <w:pStyle w:val="a4"/>
              <w:spacing w:line="360" w:lineRule="auto"/>
              <w:jc w:val="center"/>
              <w:rPr>
                <w:rFonts w:ascii="Times New Roman" w:hAnsi="Times New Roman"/>
                <w:sz w:val="24"/>
                <w:szCs w:val="24"/>
                <w:lang w:val="en-US"/>
              </w:rPr>
            </w:pPr>
            <w:r w:rsidRPr="009A200A">
              <w:rPr>
                <w:rFonts w:ascii="Times New Roman" w:hAnsi="Times New Roman"/>
                <w:sz w:val="24"/>
                <w:szCs w:val="24"/>
                <w:lang w:val="en-US"/>
              </w:rPr>
              <w:t>Used seeding rate, kg/ha</w:t>
            </w:r>
          </w:p>
        </w:tc>
      </w:tr>
      <w:tr w:rsidR="008C0281" w:rsidRPr="004D25F1" w:rsidTr="003A576C">
        <w:trPr>
          <w:trHeight w:val="328"/>
          <w:jc w:val="center"/>
        </w:trPr>
        <w:tc>
          <w:tcPr>
            <w:tcW w:w="3402" w:type="dxa"/>
          </w:tcPr>
          <w:p w:rsidR="008C0281" w:rsidRPr="004D25F1" w:rsidRDefault="009A200A" w:rsidP="00365288">
            <w:pPr>
              <w:pStyle w:val="a4"/>
              <w:spacing w:line="360" w:lineRule="auto"/>
              <w:rPr>
                <w:rFonts w:ascii="Times New Roman" w:hAnsi="Times New Roman"/>
                <w:sz w:val="24"/>
                <w:szCs w:val="24"/>
              </w:rPr>
            </w:pPr>
            <w:r w:rsidRPr="009A200A">
              <w:rPr>
                <w:rFonts w:ascii="Times New Roman" w:hAnsi="Times New Roman"/>
                <w:sz w:val="24"/>
                <w:szCs w:val="24"/>
              </w:rPr>
              <w:t>Zhitnyak/Batyr</w:t>
            </w:r>
          </w:p>
        </w:tc>
        <w:tc>
          <w:tcPr>
            <w:tcW w:w="2835" w:type="dxa"/>
          </w:tcPr>
          <w:p w:rsidR="008C0281" w:rsidRPr="004D25F1" w:rsidRDefault="009A200A" w:rsidP="00365288">
            <w:pPr>
              <w:pStyle w:val="a4"/>
              <w:spacing w:line="360" w:lineRule="auto"/>
              <w:jc w:val="center"/>
              <w:rPr>
                <w:rFonts w:ascii="Times New Roman" w:hAnsi="Times New Roman"/>
                <w:sz w:val="24"/>
                <w:szCs w:val="24"/>
              </w:rPr>
            </w:pPr>
            <w:r w:rsidRPr="009A200A">
              <w:rPr>
                <w:rFonts w:ascii="Times New Roman" w:hAnsi="Times New Roman"/>
                <w:sz w:val="24"/>
                <w:szCs w:val="24"/>
              </w:rPr>
              <w:t>crop</w:t>
            </w:r>
          </w:p>
        </w:tc>
        <w:tc>
          <w:tcPr>
            <w:tcW w:w="2925" w:type="dxa"/>
          </w:tcPr>
          <w:p w:rsidR="008C0281" w:rsidRPr="004D25F1" w:rsidRDefault="008C0281" w:rsidP="00365288">
            <w:pPr>
              <w:pStyle w:val="a4"/>
              <w:spacing w:line="360" w:lineRule="auto"/>
              <w:jc w:val="center"/>
              <w:rPr>
                <w:rFonts w:ascii="Times New Roman" w:hAnsi="Times New Roman"/>
                <w:sz w:val="24"/>
                <w:szCs w:val="24"/>
              </w:rPr>
            </w:pPr>
            <w:r w:rsidRPr="004D25F1">
              <w:rPr>
                <w:rFonts w:ascii="Times New Roman" w:hAnsi="Times New Roman"/>
                <w:sz w:val="24"/>
                <w:szCs w:val="24"/>
              </w:rPr>
              <w:t>10</w:t>
            </w:r>
          </w:p>
        </w:tc>
      </w:tr>
      <w:tr w:rsidR="008C0281" w:rsidRPr="004D25F1" w:rsidTr="003A576C">
        <w:trPr>
          <w:trHeight w:val="314"/>
          <w:jc w:val="center"/>
        </w:trPr>
        <w:tc>
          <w:tcPr>
            <w:tcW w:w="3402" w:type="dxa"/>
          </w:tcPr>
          <w:p w:rsidR="008C0281" w:rsidRPr="004D25F1" w:rsidRDefault="009A200A" w:rsidP="00365288">
            <w:pPr>
              <w:pStyle w:val="a4"/>
              <w:spacing w:line="360" w:lineRule="auto"/>
              <w:rPr>
                <w:rFonts w:ascii="Times New Roman" w:hAnsi="Times New Roman"/>
                <w:sz w:val="24"/>
                <w:szCs w:val="24"/>
              </w:rPr>
            </w:pPr>
            <w:r w:rsidRPr="009A200A">
              <w:rPr>
                <w:rFonts w:ascii="Times New Roman" w:hAnsi="Times New Roman"/>
                <w:sz w:val="24"/>
                <w:szCs w:val="24"/>
              </w:rPr>
              <w:t>Lucerne/Rayhan</w:t>
            </w:r>
          </w:p>
        </w:tc>
        <w:tc>
          <w:tcPr>
            <w:tcW w:w="2835" w:type="dxa"/>
          </w:tcPr>
          <w:p w:rsidR="008C0281" w:rsidRPr="004D25F1" w:rsidRDefault="009A200A" w:rsidP="00365288">
            <w:pPr>
              <w:pStyle w:val="a4"/>
              <w:spacing w:line="360" w:lineRule="auto"/>
              <w:jc w:val="center"/>
              <w:rPr>
                <w:rFonts w:ascii="Times New Roman" w:hAnsi="Times New Roman"/>
                <w:sz w:val="24"/>
                <w:szCs w:val="24"/>
              </w:rPr>
            </w:pPr>
            <w:r w:rsidRPr="009A200A">
              <w:rPr>
                <w:rFonts w:ascii="Times New Roman" w:hAnsi="Times New Roman"/>
                <w:sz w:val="24"/>
                <w:szCs w:val="24"/>
              </w:rPr>
              <w:t>crop</w:t>
            </w:r>
          </w:p>
        </w:tc>
        <w:tc>
          <w:tcPr>
            <w:tcW w:w="2925" w:type="dxa"/>
          </w:tcPr>
          <w:p w:rsidR="008C0281" w:rsidRPr="004D25F1" w:rsidRDefault="008C0281" w:rsidP="00365288">
            <w:pPr>
              <w:pStyle w:val="a4"/>
              <w:spacing w:line="360" w:lineRule="auto"/>
              <w:jc w:val="center"/>
              <w:rPr>
                <w:rFonts w:ascii="Times New Roman" w:hAnsi="Times New Roman"/>
                <w:sz w:val="24"/>
                <w:szCs w:val="24"/>
              </w:rPr>
            </w:pPr>
            <w:r w:rsidRPr="004D25F1">
              <w:rPr>
                <w:rFonts w:ascii="Times New Roman" w:hAnsi="Times New Roman"/>
                <w:sz w:val="24"/>
                <w:szCs w:val="24"/>
              </w:rPr>
              <w:t>4</w:t>
            </w:r>
          </w:p>
        </w:tc>
      </w:tr>
      <w:tr w:rsidR="008C0281" w:rsidRPr="004D25F1" w:rsidTr="003A576C">
        <w:trPr>
          <w:trHeight w:val="328"/>
          <w:jc w:val="center"/>
        </w:trPr>
        <w:tc>
          <w:tcPr>
            <w:tcW w:w="3402" w:type="dxa"/>
          </w:tcPr>
          <w:p w:rsidR="008C0281" w:rsidRPr="004D25F1" w:rsidRDefault="009A200A" w:rsidP="00365288">
            <w:pPr>
              <w:pStyle w:val="a4"/>
              <w:spacing w:line="360" w:lineRule="auto"/>
              <w:rPr>
                <w:rFonts w:ascii="Times New Roman" w:hAnsi="Times New Roman"/>
                <w:sz w:val="24"/>
                <w:szCs w:val="24"/>
              </w:rPr>
            </w:pPr>
            <w:r w:rsidRPr="009A200A">
              <w:rPr>
                <w:rFonts w:ascii="Times New Roman" w:hAnsi="Times New Roman"/>
                <w:sz w:val="24"/>
                <w:szCs w:val="24"/>
              </w:rPr>
              <w:t>Rump b/o/Akmola 91</w:t>
            </w:r>
          </w:p>
        </w:tc>
        <w:tc>
          <w:tcPr>
            <w:tcW w:w="2835" w:type="dxa"/>
          </w:tcPr>
          <w:p w:rsidR="008C0281" w:rsidRPr="004D25F1" w:rsidRDefault="009A200A" w:rsidP="00365288">
            <w:pPr>
              <w:pStyle w:val="a4"/>
              <w:spacing w:line="360" w:lineRule="auto"/>
              <w:jc w:val="center"/>
              <w:rPr>
                <w:rFonts w:ascii="Times New Roman" w:hAnsi="Times New Roman"/>
                <w:sz w:val="24"/>
                <w:szCs w:val="24"/>
              </w:rPr>
            </w:pPr>
            <w:r w:rsidRPr="009A200A">
              <w:rPr>
                <w:rFonts w:ascii="Times New Roman" w:hAnsi="Times New Roman"/>
                <w:sz w:val="24"/>
                <w:szCs w:val="24"/>
              </w:rPr>
              <w:t>crop</w:t>
            </w:r>
          </w:p>
        </w:tc>
        <w:tc>
          <w:tcPr>
            <w:tcW w:w="2925" w:type="dxa"/>
          </w:tcPr>
          <w:p w:rsidR="008C0281" w:rsidRPr="004D25F1" w:rsidRDefault="008C0281" w:rsidP="00365288">
            <w:pPr>
              <w:pStyle w:val="a4"/>
              <w:spacing w:line="360" w:lineRule="auto"/>
              <w:jc w:val="center"/>
              <w:rPr>
                <w:rFonts w:ascii="Times New Roman" w:hAnsi="Times New Roman"/>
                <w:sz w:val="24"/>
                <w:szCs w:val="24"/>
              </w:rPr>
            </w:pPr>
            <w:r w:rsidRPr="004D25F1">
              <w:rPr>
                <w:rFonts w:ascii="Times New Roman" w:hAnsi="Times New Roman"/>
                <w:sz w:val="24"/>
                <w:szCs w:val="24"/>
              </w:rPr>
              <w:t>14</w:t>
            </w:r>
          </w:p>
        </w:tc>
      </w:tr>
      <w:tr w:rsidR="008C0281" w:rsidRPr="004D25F1" w:rsidTr="003A576C">
        <w:trPr>
          <w:trHeight w:val="328"/>
          <w:jc w:val="center"/>
        </w:trPr>
        <w:tc>
          <w:tcPr>
            <w:tcW w:w="3402" w:type="dxa"/>
          </w:tcPr>
          <w:p w:rsidR="008C0281" w:rsidRPr="004D25F1" w:rsidRDefault="009A200A" w:rsidP="00365288">
            <w:pPr>
              <w:pStyle w:val="a4"/>
              <w:spacing w:line="360" w:lineRule="auto"/>
              <w:rPr>
                <w:rFonts w:ascii="Times New Roman" w:hAnsi="Times New Roman"/>
                <w:sz w:val="24"/>
                <w:szCs w:val="24"/>
              </w:rPr>
            </w:pPr>
            <w:r w:rsidRPr="009A200A">
              <w:rPr>
                <w:rFonts w:ascii="Times New Roman" w:hAnsi="Times New Roman"/>
                <w:sz w:val="24"/>
                <w:szCs w:val="24"/>
              </w:rPr>
              <w:t>Esparcet/Shortandinsky 83</w:t>
            </w:r>
          </w:p>
        </w:tc>
        <w:tc>
          <w:tcPr>
            <w:tcW w:w="2835" w:type="dxa"/>
          </w:tcPr>
          <w:p w:rsidR="008C0281" w:rsidRPr="004D25F1" w:rsidRDefault="009A200A" w:rsidP="00365288">
            <w:pPr>
              <w:pStyle w:val="a4"/>
              <w:spacing w:line="360" w:lineRule="auto"/>
              <w:jc w:val="center"/>
              <w:rPr>
                <w:rFonts w:ascii="Times New Roman" w:hAnsi="Times New Roman"/>
                <w:sz w:val="24"/>
                <w:szCs w:val="24"/>
              </w:rPr>
            </w:pPr>
            <w:r w:rsidRPr="009A200A">
              <w:rPr>
                <w:rFonts w:ascii="Times New Roman" w:hAnsi="Times New Roman"/>
                <w:sz w:val="24"/>
                <w:szCs w:val="24"/>
              </w:rPr>
              <w:t>crop</w:t>
            </w:r>
          </w:p>
        </w:tc>
        <w:tc>
          <w:tcPr>
            <w:tcW w:w="2925" w:type="dxa"/>
          </w:tcPr>
          <w:p w:rsidR="008C0281" w:rsidRPr="004D25F1" w:rsidRDefault="008C0281" w:rsidP="00365288">
            <w:pPr>
              <w:pStyle w:val="a4"/>
              <w:spacing w:line="360" w:lineRule="auto"/>
              <w:jc w:val="center"/>
              <w:rPr>
                <w:rFonts w:ascii="Times New Roman" w:hAnsi="Times New Roman"/>
                <w:sz w:val="24"/>
                <w:szCs w:val="24"/>
              </w:rPr>
            </w:pPr>
            <w:r w:rsidRPr="004D25F1">
              <w:rPr>
                <w:rFonts w:ascii="Times New Roman" w:hAnsi="Times New Roman"/>
                <w:sz w:val="24"/>
                <w:szCs w:val="24"/>
              </w:rPr>
              <w:t>40</w:t>
            </w:r>
          </w:p>
        </w:tc>
      </w:tr>
      <w:tr w:rsidR="008C0281" w:rsidRPr="004D25F1" w:rsidTr="003A576C">
        <w:trPr>
          <w:trHeight w:val="328"/>
          <w:jc w:val="center"/>
        </w:trPr>
        <w:tc>
          <w:tcPr>
            <w:tcW w:w="3402" w:type="dxa"/>
          </w:tcPr>
          <w:p w:rsidR="008C0281" w:rsidRPr="009A200A" w:rsidRDefault="009A200A" w:rsidP="00365288">
            <w:pPr>
              <w:pStyle w:val="a4"/>
              <w:spacing w:line="360" w:lineRule="auto"/>
              <w:rPr>
                <w:rFonts w:ascii="Times New Roman" w:hAnsi="Times New Roman"/>
                <w:sz w:val="24"/>
                <w:szCs w:val="24"/>
                <w:lang w:val="en-US"/>
              </w:rPr>
            </w:pPr>
            <w:r w:rsidRPr="009A200A">
              <w:rPr>
                <w:rFonts w:ascii="Times New Roman" w:hAnsi="Times New Roman"/>
                <w:sz w:val="24"/>
                <w:szCs w:val="24"/>
                <w:lang w:val="en-US"/>
              </w:rPr>
              <w:t>Total: wheat grass + alfalfa + b/o rump+esparcet</w:t>
            </w:r>
          </w:p>
        </w:tc>
        <w:tc>
          <w:tcPr>
            <w:tcW w:w="2835" w:type="dxa"/>
            <w:vAlign w:val="center"/>
          </w:tcPr>
          <w:p w:rsidR="008C0281" w:rsidRPr="004D25F1" w:rsidRDefault="009A200A" w:rsidP="00365288">
            <w:pPr>
              <w:pStyle w:val="a4"/>
              <w:spacing w:line="360" w:lineRule="auto"/>
              <w:jc w:val="center"/>
              <w:rPr>
                <w:rFonts w:ascii="Times New Roman" w:hAnsi="Times New Roman"/>
                <w:sz w:val="24"/>
                <w:szCs w:val="24"/>
              </w:rPr>
            </w:pPr>
            <w:r w:rsidRPr="009A200A">
              <w:rPr>
                <w:rFonts w:ascii="Times New Roman" w:hAnsi="Times New Roman"/>
                <w:sz w:val="24"/>
                <w:szCs w:val="24"/>
              </w:rPr>
              <w:t>crop</w:t>
            </w:r>
          </w:p>
        </w:tc>
        <w:tc>
          <w:tcPr>
            <w:tcW w:w="2925" w:type="dxa"/>
            <w:vAlign w:val="center"/>
          </w:tcPr>
          <w:p w:rsidR="008C0281" w:rsidRPr="004D25F1" w:rsidRDefault="008C0281" w:rsidP="00365288">
            <w:pPr>
              <w:pStyle w:val="a4"/>
              <w:spacing w:line="360" w:lineRule="auto"/>
              <w:jc w:val="center"/>
              <w:rPr>
                <w:rFonts w:ascii="Times New Roman" w:hAnsi="Times New Roman"/>
                <w:sz w:val="24"/>
                <w:szCs w:val="24"/>
              </w:rPr>
            </w:pPr>
            <w:r w:rsidRPr="004D25F1">
              <w:rPr>
                <w:rFonts w:ascii="Times New Roman" w:hAnsi="Times New Roman"/>
                <w:sz w:val="24"/>
                <w:szCs w:val="24"/>
              </w:rPr>
              <w:t>68</w:t>
            </w:r>
          </w:p>
        </w:tc>
      </w:tr>
    </w:tbl>
    <w:p w:rsidR="00365288" w:rsidRDefault="00365288" w:rsidP="008C0281">
      <w:pPr>
        <w:spacing w:after="0" w:line="360" w:lineRule="auto"/>
        <w:ind w:firstLine="709"/>
        <w:jc w:val="both"/>
        <w:rPr>
          <w:rFonts w:ascii="Times New Roman" w:hAnsi="Times New Roman" w:cs="Times New Roman"/>
          <w:sz w:val="24"/>
          <w:szCs w:val="24"/>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Before sowing for 10 days, the plots were previously treated with a continuous herbicide Hurricane-Forte at the rate of 1.5 l/ha. After drying of the vegetative mass and the death of </w:t>
      </w:r>
      <w:r w:rsidRPr="008C0281">
        <w:rPr>
          <w:rFonts w:ascii="Times New Roman" w:hAnsi="Times New Roman" w:cs="Times New Roman"/>
          <w:sz w:val="24"/>
          <w:szCs w:val="24"/>
          <w:lang w:val="en-US"/>
        </w:rPr>
        <w:lastRenderedPageBreak/>
        <w:t>weeds, the site was again treated with a BZSS-12 harrow, without disturbing the soil sod</w:t>
      </w:r>
      <w:r>
        <w:rPr>
          <w:rFonts w:ascii="Times New Roman" w:hAnsi="Times New Roman" w:cs="Times New Roman"/>
          <w:sz w:val="24"/>
          <w:szCs w:val="24"/>
          <w:lang w:val="en-US"/>
        </w:rPr>
        <w:t xml:space="preserve"> (ADJ. G, Fig. g. 12, G. 13). </w:t>
      </w:r>
    </w:p>
    <w:p w:rsidR="008C0281" w:rsidRDefault="008C0281" w:rsidP="008C028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8C0281">
        <w:rPr>
          <w:rFonts w:ascii="Times New Roman" w:hAnsi="Times New Roman" w:cs="Times New Roman"/>
          <w:sz w:val="24"/>
          <w:szCs w:val="24"/>
          <w:lang w:val="en-US"/>
        </w:rPr>
        <w:t>he presence of moisture (after precipitation), seed Was planted to a depth of 2-3 cm with seed drills SZT-2.1 (anchor Coulter). After sowing, the soil was rolled up with ring rollers (zkk-6). Further, after regrowth of herbs, a survey was conducted. The results are shown in table 12.</w:t>
      </w:r>
    </w:p>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9A200A" w:rsidRDefault="009A200A" w:rsidP="008C0281">
      <w:pPr>
        <w:spacing w:line="360" w:lineRule="auto"/>
        <w:rPr>
          <w:rFonts w:ascii="Times New Roman" w:hAnsi="Times New Roman" w:cs="Times New Roman"/>
          <w:sz w:val="24"/>
          <w:szCs w:val="24"/>
          <w:lang w:val="en-US"/>
        </w:rPr>
      </w:pPr>
      <w:r w:rsidRPr="009A200A">
        <w:rPr>
          <w:rFonts w:ascii="Times New Roman" w:hAnsi="Times New Roman" w:cs="Times New Roman"/>
          <w:sz w:val="24"/>
          <w:szCs w:val="24"/>
          <w:lang w:val="en-US"/>
        </w:rPr>
        <w:t xml:space="preserve">Table 12 - </w:t>
      </w:r>
      <w:r w:rsidR="008954B2">
        <w:rPr>
          <w:rFonts w:ascii="Times New Roman" w:hAnsi="Times New Roman" w:cs="Times New Roman"/>
          <w:sz w:val="24"/>
          <w:szCs w:val="24"/>
          <w:lang w:val="en-US"/>
        </w:rPr>
        <w:t>P</w:t>
      </w:r>
      <w:r w:rsidRPr="009A200A">
        <w:rPr>
          <w:rFonts w:ascii="Times New Roman" w:hAnsi="Times New Roman" w:cs="Times New Roman"/>
          <w:sz w:val="24"/>
          <w:szCs w:val="24"/>
          <w:lang w:val="en-US"/>
        </w:rPr>
        <w:t>lant species composition and height</w:t>
      </w:r>
      <w:r w:rsidR="008C0281" w:rsidRPr="009A200A">
        <w:rPr>
          <w:rFonts w:ascii="Times New Roman" w:hAnsi="Times New Roman" w:cs="Times New Roman"/>
          <w:sz w:val="24"/>
          <w:szCs w:val="24"/>
          <w:lang w:val="en-US"/>
        </w:rPr>
        <w:t xml:space="preserve"> </w:t>
      </w:r>
    </w:p>
    <w:tbl>
      <w:tblPr>
        <w:tblStyle w:val="a3"/>
        <w:tblW w:w="0" w:type="auto"/>
        <w:jc w:val="center"/>
        <w:tblInd w:w="197" w:type="dxa"/>
        <w:tblLook w:val="04A0"/>
      </w:tblPr>
      <w:tblGrid>
        <w:gridCol w:w="2551"/>
        <w:gridCol w:w="3172"/>
        <w:gridCol w:w="2977"/>
      </w:tblGrid>
      <w:tr w:rsidR="008C0281" w:rsidRPr="004D25F1" w:rsidTr="003A576C">
        <w:trPr>
          <w:trHeight w:val="415"/>
          <w:jc w:val="center"/>
        </w:trPr>
        <w:tc>
          <w:tcPr>
            <w:tcW w:w="2551" w:type="dxa"/>
          </w:tcPr>
          <w:p w:rsidR="008C0281" w:rsidRPr="004D25F1" w:rsidRDefault="009A200A" w:rsidP="003A576C">
            <w:pPr>
              <w:spacing w:line="360" w:lineRule="auto"/>
              <w:jc w:val="center"/>
              <w:rPr>
                <w:rFonts w:ascii="Times New Roman" w:hAnsi="Times New Roman" w:cs="Times New Roman"/>
                <w:color w:val="000000" w:themeColor="text1"/>
                <w:sz w:val="24"/>
                <w:szCs w:val="24"/>
              </w:rPr>
            </w:pPr>
            <w:r w:rsidRPr="009A200A">
              <w:rPr>
                <w:rFonts w:ascii="Times New Roman" w:hAnsi="Times New Roman" w:cs="Times New Roman"/>
                <w:color w:val="000000" w:themeColor="text1"/>
                <w:sz w:val="24"/>
                <w:szCs w:val="24"/>
              </w:rPr>
              <w:t>Species composition</w:t>
            </w:r>
          </w:p>
        </w:tc>
        <w:tc>
          <w:tcPr>
            <w:tcW w:w="6149" w:type="dxa"/>
            <w:gridSpan w:val="2"/>
          </w:tcPr>
          <w:p w:rsidR="008C0281" w:rsidRPr="004D25F1" w:rsidRDefault="009A200A" w:rsidP="003A576C">
            <w:pPr>
              <w:spacing w:line="360" w:lineRule="auto"/>
              <w:jc w:val="center"/>
              <w:rPr>
                <w:rFonts w:ascii="Times New Roman" w:hAnsi="Times New Roman" w:cs="Times New Roman"/>
                <w:sz w:val="24"/>
                <w:szCs w:val="24"/>
              </w:rPr>
            </w:pPr>
            <w:r w:rsidRPr="009A200A">
              <w:rPr>
                <w:rFonts w:ascii="Times New Roman" w:hAnsi="Times New Roman" w:cs="Times New Roman"/>
                <w:sz w:val="24"/>
                <w:szCs w:val="24"/>
              </w:rPr>
              <w:t>Plant height, cm</w:t>
            </w:r>
          </w:p>
        </w:tc>
      </w:tr>
      <w:tr w:rsidR="008C0281" w:rsidRPr="004D25F1" w:rsidTr="003A576C">
        <w:trPr>
          <w:trHeight w:val="415"/>
          <w:jc w:val="center"/>
        </w:trPr>
        <w:tc>
          <w:tcPr>
            <w:tcW w:w="2551" w:type="dxa"/>
          </w:tcPr>
          <w:p w:rsidR="008C0281" w:rsidRPr="004D25F1" w:rsidRDefault="008C0281" w:rsidP="003A576C">
            <w:pPr>
              <w:spacing w:line="360" w:lineRule="auto"/>
              <w:jc w:val="center"/>
              <w:rPr>
                <w:rFonts w:ascii="Times New Roman" w:hAnsi="Times New Roman" w:cs="Times New Roman"/>
                <w:color w:val="000000" w:themeColor="text1"/>
                <w:sz w:val="24"/>
                <w:szCs w:val="24"/>
              </w:rPr>
            </w:pPr>
          </w:p>
        </w:tc>
        <w:tc>
          <w:tcPr>
            <w:tcW w:w="3172" w:type="dxa"/>
          </w:tcPr>
          <w:p w:rsidR="008C0281" w:rsidRPr="004D25F1" w:rsidRDefault="00960D14" w:rsidP="003A576C">
            <w:pPr>
              <w:spacing w:line="360" w:lineRule="auto"/>
              <w:jc w:val="center"/>
              <w:rPr>
                <w:rFonts w:ascii="Times New Roman" w:hAnsi="Times New Roman" w:cs="Times New Roman"/>
                <w:sz w:val="24"/>
                <w:szCs w:val="24"/>
              </w:rPr>
            </w:pPr>
            <w:r w:rsidRPr="007C6402">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Pr="003A4F33">
              <w:rPr>
                <w:rFonts w:ascii="Times New Roman" w:hAnsi="Times New Roman" w:cs="Times New Roman"/>
                <w:sz w:val="24"/>
                <w:szCs w:val="24"/>
                <w:lang w:val="en-US"/>
              </w:rPr>
              <w:t>»</w:t>
            </w:r>
          </w:p>
        </w:tc>
        <w:tc>
          <w:tcPr>
            <w:tcW w:w="2977" w:type="dxa"/>
          </w:tcPr>
          <w:p w:rsidR="008C0281" w:rsidRPr="004D25F1" w:rsidRDefault="003A4F33"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Pr="003A4F33">
              <w:rPr>
                <w:rFonts w:ascii="Times New Roman" w:hAnsi="Times New Roman" w:cs="Times New Roman"/>
                <w:sz w:val="24"/>
                <w:szCs w:val="24"/>
                <w:lang w:val="en-US"/>
              </w:rPr>
              <w:t>»</w:t>
            </w:r>
          </w:p>
        </w:tc>
      </w:tr>
      <w:tr w:rsidR="008C0281" w:rsidRPr="004D25F1" w:rsidTr="003A576C">
        <w:trPr>
          <w:trHeight w:val="415"/>
          <w:jc w:val="center"/>
        </w:trPr>
        <w:tc>
          <w:tcPr>
            <w:tcW w:w="8700" w:type="dxa"/>
            <w:gridSpan w:val="3"/>
          </w:tcPr>
          <w:p w:rsidR="008C0281" w:rsidRPr="004D25F1" w:rsidRDefault="009A200A" w:rsidP="003A576C">
            <w:pPr>
              <w:spacing w:line="360" w:lineRule="auto"/>
              <w:jc w:val="center"/>
              <w:rPr>
                <w:rFonts w:ascii="Times New Roman" w:hAnsi="Times New Roman" w:cs="Times New Roman"/>
                <w:color w:val="000000" w:themeColor="text1"/>
                <w:sz w:val="24"/>
                <w:szCs w:val="24"/>
              </w:rPr>
            </w:pPr>
            <w:r w:rsidRPr="009A200A">
              <w:rPr>
                <w:rFonts w:ascii="Times New Roman" w:hAnsi="Times New Roman" w:cs="Times New Roman"/>
                <w:color w:val="000000" w:themeColor="text1"/>
                <w:sz w:val="24"/>
                <w:szCs w:val="24"/>
              </w:rPr>
              <w:t>Perennial weeds:</w:t>
            </w:r>
          </w:p>
        </w:tc>
      </w:tr>
      <w:tr w:rsidR="008C0281" w:rsidRPr="004D25F1" w:rsidTr="003A576C">
        <w:trPr>
          <w:jc w:val="center"/>
        </w:trPr>
        <w:tc>
          <w:tcPr>
            <w:tcW w:w="2551" w:type="dxa"/>
          </w:tcPr>
          <w:p w:rsidR="008C0281" w:rsidRPr="004D25F1" w:rsidRDefault="009A200A" w:rsidP="003A576C">
            <w:pPr>
              <w:pStyle w:val="a4"/>
              <w:spacing w:line="360" w:lineRule="auto"/>
              <w:rPr>
                <w:rFonts w:ascii="Times New Roman" w:hAnsi="Times New Roman"/>
                <w:color w:val="000000" w:themeColor="text1"/>
                <w:sz w:val="24"/>
                <w:szCs w:val="24"/>
              </w:rPr>
            </w:pPr>
            <w:r w:rsidRPr="009A200A">
              <w:rPr>
                <w:rFonts w:ascii="Times New Roman" w:hAnsi="Times New Roman"/>
                <w:color w:val="000000" w:themeColor="text1"/>
                <w:sz w:val="24"/>
                <w:szCs w:val="24"/>
              </w:rPr>
              <w:t>Yarutka field</w:t>
            </w:r>
          </w:p>
        </w:tc>
        <w:tc>
          <w:tcPr>
            <w:tcW w:w="3172" w:type="dxa"/>
          </w:tcPr>
          <w:p w:rsidR="008C0281" w:rsidRPr="004D25F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12,1±0,7</w:t>
            </w:r>
          </w:p>
        </w:tc>
        <w:tc>
          <w:tcPr>
            <w:tcW w:w="2977" w:type="dxa"/>
          </w:tcPr>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11,8</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5</w:t>
            </w:r>
          </w:p>
        </w:tc>
      </w:tr>
      <w:tr w:rsidR="008C0281" w:rsidRPr="004D25F1" w:rsidTr="003A576C">
        <w:trPr>
          <w:jc w:val="center"/>
        </w:trPr>
        <w:tc>
          <w:tcPr>
            <w:tcW w:w="2551" w:type="dxa"/>
          </w:tcPr>
          <w:p w:rsidR="008C0281" w:rsidRPr="004D25F1" w:rsidRDefault="009A200A" w:rsidP="003A576C">
            <w:pPr>
              <w:pStyle w:val="a4"/>
              <w:spacing w:line="360" w:lineRule="auto"/>
              <w:rPr>
                <w:rFonts w:ascii="Times New Roman" w:hAnsi="Times New Roman"/>
                <w:color w:val="000000" w:themeColor="text1"/>
                <w:sz w:val="24"/>
                <w:szCs w:val="24"/>
              </w:rPr>
            </w:pPr>
            <w:r w:rsidRPr="009A200A">
              <w:rPr>
                <w:rFonts w:ascii="Times New Roman" w:hAnsi="Times New Roman"/>
                <w:color w:val="000000" w:themeColor="text1"/>
                <w:sz w:val="24"/>
                <w:szCs w:val="24"/>
              </w:rPr>
              <w:t>Chicken millet</w:t>
            </w:r>
          </w:p>
        </w:tc>
        <w:tc>
          <w:tcPr>
            <w:tcW w:w="3172" w:type="dxa"/>
          </w:tcPr>
          <w:p w:rsidR="008C0281" w:rsidRPr="004D25F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7,4±0,5</w:t>
            </w:r>
          </w:p>
        </w:tc>
        <w:tc>
          <w:tcPr>
            <w:tcW w:w="2977" w:type="dxa"/>
          </w:tcPr>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7,5</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6</w:t>
            </w:r>
          </w:p>
        </w:tc>
      </w:tr>
      <w:tr w:rsidR="008C0281" w:rsidRPr="004D25F1" w:rsidTr="003A576C">
        <w:trPr>
          <w:jc w:val="center"/>
        </w:trPr>
        <w:tc>
          <w:tcPr>
            <w:tcW w:w="2551" w:type="dxa"/>
          </w:tcPr>
          <w:p w:rsidR="008C0281" w:rsidRPr="004D25F1" w:rsidRDefault="005355BE" w:rsidP="003A576C">
            <w:pPr>
              <w:pStyle w:val="a4"/>
              <w:spacing w:line="360" w:lineRule="auto"/>
              <w:rPr>
                <w:rFonts w:ascii="Times New Roman" w:hAnsi="Times New Roman"/>
                <w:color w:val="000000" w:themeColor="text1"/>
                <w:sz w:val="24"/>
                <w:szCs w:val="24"/>
              </w:rPr>
            </w:pPr>
            <w:r w:rsidRPr="005355BE">
              <w:rPr>
                <w:rFonts w:ascii="Times New Roman" w:hAnsi="Times New Roman"/>
                <w:color w:val="000000" w:themeColor="text1"/>
                <w:sz w:val="24"/>
                <w:szCs w:val="24"/>
              </w:rPr>
              <w:t>Shepherd's bag</w:t>
            </w:r>
          </w:p>
        </w:tc>
        <w:tc>
          <w:tcPr>
            <w:tcW w:w="3172" w:type="dxa"/>
          </w:tcPr>
          <w:p w:rsidR="008C0281" w:rsidRPr="004D25F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8,3±0,6</w:t>
            </w:r>
          </w:p>
        </w:tc>
        <w:tc>
          <w:tcPr>
            <w:tcW w:w="2977" w:type="dxa"/>
          </w:tcPr>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7</w:t>
            </w:r>
          </w:p>
        </w:tc>
      </w:tr>
      <w:tr w:rsidR="008C0281" w:rsidRPr="004D25F1" w:rsidTr="003A576C">
        <w:trPr>
          <w:jc w:val="center"/>
        </w:trPr>
        <w:tc>
          <w:tcPr>
            <w:tcW w:w="8700" w:type="dxa"/>
            <w:gridSpan w:val="3"/>
          </w:tcPr>
          <w:p w:rsidR="008C0281" w:rsidRPr="004D25F1" w:rsidRDefault="005355BE" w:rsidP="003A576C">
            <w:pPr>
              <w:spacing w:line="360" w:lineRule="auto"/>
              <w:jc w:val="center"/>
              <w:rPr>
                <w:rFonts w:ascii="Times New Roman" w:hAnsi="Times New Roman" w:cs="Times New Roman"/>
                <w:color w:val="000000" w:themeColor="text1"/>
                <w:sz w:val="24"/>
                <w:szCs w:val="24"/>
              </w:rPr>
            </w:pPr>
            <w:r w:rsidRPr="005355BE">
              <w:rPr>
                <w:rFonts w:ascii="Times New Roman" w:hAnsi="Times New Roman" w:cs="Times New Roman"/>
                <w:color w:val="000000" w:themeColor="text1"/>
                <w:sz w:val="24"/>
                <w:szCs w:val="24"/>
              </w:rPr>
              <w:t>Sown herbs:</w:t>
            </w:r>
          </w:p>
        </w:tc>
      </w:tr>
      <w:tr w:rsidR="008C0281" w:rsidRPr="004D25F1" w:rsidTr="003A576C">
        <w:trPr>
          <w:jc w:val="center"/>
        </w:trPr>
        <w:tc>
          <w:tcPr>
            <w:tcW w:w="2551" w:type="dxa"/>
          </w:tcPr>
          <w:p w:rsidR="008C0281" w:rsidRPr="004D25F1" w:rsidRDefault="005355BE" w:rsidP="003A576C">
            <w:pPr>
              <w:pStyle w:val="a4"/>
              <w:spacing w:line="360" w:lineRule="auto"/>
              <w:rPr>
                <w:rFonts w:ascii="Times New Roman" w:hAnsi="Times New Roman"/>
                <w:color w:val="000000" w:themeColor="text1"/>
                <w:sz w:val="24"/>
                <w:szCs w:val="24"/>
              </w:rPr>
            </w:pPr>
            <w:r w:rsidRPr="005355BE">
              <w:rPr>
                <w:rFonts w:ascii="Times New Roman" w:hAnsi="Times New Roman"/>
                <w:color w:val="000000" w:themeColor="text1"/>
                <w:sz w:val="24"/>
                <w:szCs w:val="24"/>
              </w:rPr>
              <w:t>Zhitnyak</w:t>
            </w:r>
          </w:p>
        </w:tc>
        <w:tc>
          <w:tcPr>
            <w:tcW w:w="3172" w:type="dxa"/>
          </w:tcPr>
          <w:p w:rsidR="008C0281" w:rsidRPr="004D25F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5,0±0,3</w:t>
            </w:r>
          </w:p>
        </w:tc>
        <w:tc>
          <w:tcPr>
            <w:tcW w:w="2977" w:type="dxa"/>
          </w:tcPr>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5,2</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4</w:t>
            </w:r>
          </w:p>
        </w:tc>
      </w:tr>
      <w:tr w:rsidR="008C0281" w:rsidRPr="004D25F1" w:rsidTr="003A576C">
        <w:trPr>
          <w:jc w:val="center"/>
        </w:trPr>
        <w:tc>
          <w:tcPr>
            <w:tcW w:w="2551" w:type="dxa"/>
          </w:tcPr>
          <w:p w:rsidR="008C0281" w:rsidRPr="004D25F1" w:rsidRDefault="005355BE" w:rsidP="003A576C">
            <w:pPr>
              <w:pStyle w:val="a4"/>
              <w:spacing w:line="360" w:lineRule="auto"/>
              <w:rPr>
                <w:rFonts w:ascii="Times New Roman" w:hAnsi="Times New Roman"/>
                <w:color w:val="000000" w:themeColor="text1"/>
                <w:sz w:val="24"/>
                <w:szCs w:val="24"/>
              </w:rPr>
            </w:pPr>
            <w:r w:rsidRPr="005355BE">
              <w:rPr>
                <w:rFonts w:ascii="Times New Roman" w:hAnsi="Times New Roman"/>
                <w:color w:val="000000" w:themeColor="text1"/>
                <w:sz w:val="24"/>
                <w:szCs w:val="24"/>
              </w:rPr>
              <w:t>Rump b/o</w:t>
            </w:r>
          </w:p>
        </w:tc>
        <w:tc>
          <w:tcPr>
            <w:tcW w:w="3172" w:type="dxa"/>
          </w:tcPr>
          <w:p w:rsidR="008C0281" w:rsidRPr="004D25F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4,7±0,5</w:t>
            </w:r>
          </w:p>
        </w:tc>
        <w:tc>
          <w:tcPr>
            <w:tcW w:w="2977" w:type="dxa"/>
          </w:tcPr>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8</w:t>
            </w:r>
          </w:p>
        </w:tc>
      </w:tr>
      <w:tr w:rsidR="008C0281" w:rsidRPr="004D25F1" w:rsidTr="003A576C">
        <w:trPr>
          <w:jc w:val="center"/>
        </w:trPr>
        <w:tc>
          <w:tcPr>
            <w:tcW w:w="2551" w:type="dxa"/>
          </w:tcPr>
          <w:p w:rsidR="008C0281" w:rsidRPr="005355BE" w:rsidRDefault="005355BE" w:rsidP="003A576C">
            <w:pPr>
              <w:pStyle w:val="a4"/>
              <w:spacing w:line="360" w:lineRule="auto"/>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Volosnec</w:t>
            </w:r>
          </w:p>
        </w:tc>
        <w:tc>
          <w:tcPr>
            <w:tcW w:w="3172" w:type="dxa"/>
          </w:tcPr>
          <w:p w:rsidR="008C0281" w:rsidRPr="004D25F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3,9±0,4</w:t>
            </w:r>
          </w:p>
        </w:tc>
        <w:tc>
          <w:tcPr>
            <w:tcW w:w="2977" w:type="dxa"/>
          </w:tcPr>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4,0</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3</w:t>
            </w:r>
          </w:p>
        </w:tc>
      </w:tr>
      <w:tr w:rsidR="008C0281" w:rsidRPr="004D25F1" w:rsidTr="003A576C">
        <w:trPr>
          <w:jc w:val="center"/>
        </w:trPr>
        <w:tc>
          <w:tcPr>
            <w:tcW w:w="2551" w:type="dxa"/>
          </w:tcPr>
          <w:p w:rsidR="008C0281" w:rsidRPr="004D25F1" w:rsidRDefault="005355BE" w:rsidP="003A576C">
            <w:pPr>
              <w:pStyle w:val="a4"/>
              <w:spacing w:line="360" w:lineRule="auto"/>
              <w:rPr>
                <w:rFonts w:ascii="Times New Roman" w:hAnsi="Times New Roman"/>
                <w:color w:val="000000" w:themeColor="text1"/>
                <w:sz w:val="24"/>
                <w:szCs w:val="24"/>
              </w:rPr>
            </w:pPr>
            <w:r w:rsidRPr="005355BE">
              <w:rPr>
                <w:rFonts w:ascii="Times New Roman" w:hAnsi="Times New Roman"/>
                <w:color w:val="000000" w:themeColor="text1"/>
                <w:sz w:val="24"/>
                <w:szCs w:val="24"/>
              </w:rPr>
              <w:t>Sainfoin</w:t>
            </w:r>
          </w:p>
        </w:tc>
        <w:tc>
          <w:tcPr>
            <w:tcW w:w="3172" w:type="dxa"/>
          </w:tcPr>
          <w:p w:rsidR="008C0281" w:rsidRPr="004D25F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4,3±0,5</w:t>
            </w:r>
          </w:p>
        </w:tc>
        <w:tc>
          <w:tcPr>
            <w:tcW w:w="2977" w:type="dxa"/>
          </w:tcPr>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4,1</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7</w:t>
            </w:r>
          </w:p>
        </w:tc>
      </w:tr>
    </w:tbl>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Radical improvement was carried out on pastures of low Botanical value with an area of 10 hectares. The main task was to destroy the old-growth sod and create an artificial agrophytocenosis. To do this, we used the technology of accelerated tending with perennial herbs. The sections were harrowed three times by BDT-2.2 to a depth of 10-12 cm with simultaneous Zigzag harrowing (Appendix D, Fig. 14, 15).</w:t>
      </w:r>
    </w:p>
    <w:p w:rsidR="008C0281" w:rsidRPr="00346FC0"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In the selected areas in the summer, a mixture of grasses was sown to a depth of 2-3 cm with the SZT-2.1 seeder (anchor Coulter) and the soil was rolled with ring rollers (zkk-6). The results of surface and radical improvement of pastures are presented in table 13.</w:t>
      </w:r>
    </w:p>
    <w:p w:rsidR="00277BF0" w:rsidRPr="00346FC0" w:rsidRDefault="00277BF0" w:rsidP="008C0281">
      <w:pPr>
        <w:spacing w:after="0" w:line="360" w:lineRule="auto"/>
        <w:ind w:firstLine="709"/>
        <w:jc w:val="both"/>
        <w:rPr>
          <w:rFonts w:ascii="Times New Roman" w:hAnsi="Times New Roman" w:cs="Times New Roman"/>
          <w:sz w:val="24"/>
          <w:szCs w:val="24"/>
          <w:lang w:val="en-US"/>
        </w:rPr>
      </w:pPr>
    </w:p>
    <w:p w:rsidR="00277BF0" w:rsidRPr="001A4491" w:rsidRDefault="00277BF0"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C47649" w:rsidRDefault="00C47649" w:rsidP="008C0281">
      <w:pPr>
        <w:spacing w:after="0" w:line="360" w:lineRule="auto"/>
        <w:jc w:val="both"/>
        <w:rPr>
          <w:rFonts w:ascii="Times New Roman" w:hAnsi="Times New Roman" w:cs="Times New Roman"/>
          <w:sz w:val="24"/>
          <w:szCs w:val="24"/>
          <w:lang w:val="en-US"/>
        </w:rPr>
      </w:pPr>
      <w:r w:rsidRPr="00C47649">
        <w:rPr>
          <w:rFonts w:ascii="Times New Roman" w:hAnsi="Times New Roman" w:cs="Times New Roman"/>
          <w:sz w:val="24"/>
          <w:szCs w:val="24"/>
          <w:lang w:val="en-US"/>
        </w:rPr>
        <w:lastRenderedPageBreak/>
        <w:t xml:space="preserve">Table 13 - </w:t>
      </w:r>
      <w:r w:rsidR="008954B2">
        <w:rPr>
          <w:rFonts w:ascii="Times New Roman" w:hAnsi="Times New Roman" w:cs="Times New Roman"/>
          <w:sz w:val="24"/>
          <w:szCs w:val="24"/>
          <w:lang w:val="en-US"/>
        </w:rPr>
        <w:t>R</w:t>
      </w:r>
      <w:r w:rsidRPr="00C47649">
        <w:rPr>
          <w:rFonts w:ascii="Times New Roman" w:hAnsi="Times New Roman" w:cs="Times New Roman"/>
          <w:sz w:val="24"/>
          <w:szCs w:val="24"/>
          <w:lang w:val="en-US"/>
        </w:rPr>
        <w:t>esults of land survey after pasture improvement works</w:t>
      </w:r>
      <w:r w:rsidR="008C0281" w:rsidRPr="00C47649">
        <w:rPr>
          <w:rFonts w:ascii="Times New Roman" w:hAnsi="Times New Roman" w:cs="Times New Roman"/>
          <w:sz w:val="24"/>
          <w:szCs w:val="24"/>
          <w:lang w:val="en-US"/>
        </w:rPr>
        <w:t xml:space="preserve"> </w:t>
      </w:r>
    </w:p>
    <w:tbl>
      <w:tblPr>
        <w:tblStyle w:val="a3"/>
        <w:tblW w:w="0" w:type="auto"/>
        <w:jc w:val="center"/>
        <w:tblInd w:w="-2780" w:type="dxa"/>
        <w:tblLook w:val="04A0"/>
      </w:tblPr>
      <w:tblGrid>
        <w:gridCol w:w="4236"/>
        <w:gridCol w:w="2567"/>
        <w:gridCol w:w="2800"/>
      </w:tblGrid>
      <w:tr w:rsidR="008C0281" w:rsidRPr="00B803F7" w:rsidTr="003A576C">
        <w:trPr>
          <w:jc w:val="center"/>
        </w:trPr>
        <w:tc>
          <w:tcPr>
            <w:tcW w:w="4236" w:type="dxa"/>
            <w:vMerge w:val="restart"/>
          </w:tcPr>
          <w:p w:rsidR="008C0281" w:rsidRDefault="00C47649" w:rsidP="00D33C22">
            <w:pPr>
              <w:spacing w:line="360" w:lineRule="auto"/>
              <w:jc w:val="center"/>
              <w:rPr>
                <w:rFonts w:ascii="Times New Roman" w:hAnsi="Times New Roman" w:cs="Times New Roman"/>
                <w:sz w:val="24"/>
                <w:szCs w:val="24"/>
              </w:rPr>
            </w:pPr>
            <w:r w:rsidRPr="00C47649">
              <w:rPr>
                <w:rFonts w:ascii="Times New Roman" w:hAnsi="Times New Roman" w:cs="Times New Roman"/>
                <w:sz w:val="24"/>
                <w:szCs w:val="24"/>
              </w:rPr>
              <w:t>Indicator</w:t>
            </w:r>
          </w:p>
        </w:tc>
        <w:tc>
          <w:tcPr>
            <w:tcW w:w="5367" w:type="dxa"/>
            <w:gridSpan w:val="2"/>
          </w:tcPr>
          <w:p w:rsidR="008C0281" w:rsidRPr="00C47649" w:rsidRDefault="00C47649" w:rsidP="003A576C">
            <w:pPr>
              <w:spacing w:line="360" w:lineRule="auto"/>
              <w:jc w:val="center"/>
              <w:rPr>
                <w:rFonts w:ascii="Times New Roman" w:hAnsi="Times New Roman" w:cs="Times New Roman"/>
                <w:sz w:val="24"/>
                <w:szCs w:val="24"/>
                <w:lang w:val="en-US"/>
              </w:rPr>
            </w:pPr>
            <w:r w:rsidRPr="00C47649">
              <w:rPr>
                <w:rFonts w:ascii="Times New Roman" w:hAnsi="Times New Roman" w:cs="Times New Roman"/>
                <w:sz w:val="24"/>
                <w:szCs w:val="24"/>
                <w:lang w:val="en-US"/>
              </w:rPr>
              <w:t>Height of vegetation cover, cm</w:t>
            </w:r>
          </w:p>
        </w:tc>
      </w:tr>
      <w:tr w:rsidR="008C0281" w:rsidTr="003A576C">
        <w:trPr>
          <w:jc w:val="center"/>
        </w:trPr>
        <w:tc>
          <w:tcPr>
            <w:tcW w:w="4236" w:type="dxa"/>
            <w:vMerge/>
          </w:tcPr>
          <w:p w:rsidR="008C0281" w:rsidRPr="00C47649" w:rsidRDefault="008C0281" w:rsidP="003A576C">
            <w:pPr>
              <w:spacing w:line="360" w:lineRule="auto"/>
              <w:jc w:val="both"/>
              <w:rPr>
                <w:rFonts w:ascii="Times New Roman" w:hAnsi="Times New Roman" w:cs="Times New Roman"/>
                <w:sz w:val="24"/>
                <w:szCs w:val="24"/>
                <w:lang w:val="en-US"/>
              </w:rPr>
            </w:pPr>
          </w:p>
        </w:tc>
        <w:tc>
          <w:tcPr>
            <w:tcW w:w="2567" w:type="dxa"/>
          </w:tcPr>
          <w:p w:rsidR="008C0281" w:rsidRPr="004D25F1" w:rsidRDefault="00960D14" w:rsidP="003A576C">
            <w:pPr>
              <w:spacing w:line="360" w:lineRule="auto"/>
              <w:jc w:val="center"/>
              <w:rPr>
                <w:rFonts w:ascii="Times New Roman" w:hAnsi="Times New Roman" w:cs="Times New Roman"/>
                <w:sz w:val="24"/>
                <w:szCs w:val="24"/>
              </w:rPr>
            </w:pPr>
            <w:r w:rsidRPr="007C6402">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Pr="003A4F33">
              <w:rPr>
                <w:rFonts w:ascii="Times New Roman" w:hAnsi="Times New Roman" w:cs="Times New Roman"/>
                <w:sz w:val="24"/>
                <w:szCs w:val="24"/>
                <w:lang w:val="en-US"/>
              </w:rPr>
              <w:t>»</w:t>
            </w:r>
          </w:p>
        </w:tc>
        <w:tc>
          <w:tcPr>
            <w:tcW w:w="2800" w:type="dxa"/>
          </w:tcPr>
          <w:p w:rsidR="008C0281" w:rsidRPr="004D25F1" w:rsidRDefault="003A4F33"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Pr="003A4F33">
              <w:rPr>
                <w:rFonts w:ascii="Times New Roman" w:hAnsi="Times New Roman" w:cs="Times New Roman"/>
                <w:sz w:val="24"/>
                <w:szCs w:val="24"/>
                <w:lang w:val="en-US"/>
              </w:rPr>
              <w:t>»</w:t>
            </w:r>
          </w:p>
        </w:tc>
      </w:tr>
      <w:tr w:rsidR="008C0281" w:rsidTr="003A576C">
        <w:trPr>
          <w:jc w:val="center"/>
        </w:trPr>
        <w:tc>
          <w:tcPr>
            <w:tcW w:w="4236" w:type="dxa"/>
          </w:tcPr>
          <w:p w:rsidR="00C47649" w:rsidRPr="001A4491" w:rsidRDefault="00C47649" w:rsidP="00C47649">
            <w:pPr>
              <w:spacing w:line="360" w:lineRule="auto"/>
              <w:jc w:val="both"/>
              <w:rPr>
                <w:rFonts w:ascii="Times New Roman" w:hAnsi="Times New Roman" w:cs="Times New Roman"/>
                <w:sz w:val="24"/>
                <w:szCs w:val="24"/>
                <w:lang w:val="en-US"/>
              </w:rPr>
            </w:pPr>
            <w:r w:rsidRPr="001A4491">
              <w:rPr>
                <w:rFonts w:ascii="Times New Roman" w:hAnsi="Times New Roman" w:cs="Times New Roman"/>
                <w:sz w:val="24"/>
                <w:szCs w:val="24"/>
                <w:lang w:val="en-US"/>
              </w:rPr>
              <w:t>Surface improvement area:</w:t>
            </w:r>
          </w:p>
          <w:p w:rsidR="00C47649" w:rsidRPr="001A4491" w:rsidRDefault="00C47649" w:rsidP="00C47649">
            <w:pPr>
              <w:spacing w:line="360" w:lineRule="auto"/>
              <w:jc w:val="both"/>
              <w:rPr>
                <w:rFonts w:ascii="Times New Roman" w:hAnsi="Times New Roman" w:cs="Times New Roman"/>
                <w:sz w:val="24"/>
                <w:szCs w:val="24"/>
                <w:lang w:val="en-US"/>
              </w:rPr>
            </w:pPr>
            <w:r w:rsidRPr="001A4491">
              <w:rPr>
                <w:rFonts w:ascii="Times New Roman" w:hAnsi="Times New Roman" w:cs="Times New Roman"/>
                <w:sz w:val="24"/>
                <w:szCs w:val="24"/>
                <w:lang w:val="en-US"/>
              </w:rPr>
              <w:t>Cereals</w:t>
            </w:r>
          </w:p>
          <w:p w:rsidR="008C0281" w:rsidRPr="001A4491" w:rsidRDefault="00C47649" w:rsidP="00C47649">
            <w:pPr>
              <w:spacing w:line="360" w:lineRule="auto"/>
              <w:jc w:val="both"/>
              <w:rPr>
                <w:rFonts w:ascii="Times New Roman" w:hAnsi="Times New Roman" w:cs="Times New Roman"/>
                <w:sz w:val="24"/>
                <w:szCs w:val="24"/>
                <w:lang w:val="en-US"/>
              </w:rPr>
            </w:pPr>
            <w:r w:rsidRPr="001A4491">
              <w:rPr>
                <w:rFonts w:ascii="Times New Roman" w:hAnsi="Times New Roman" w:cs="Times New Roman"/>
                <w:sz w:val="24"/>
                <w:szCs w:val="24"/>
                <w:lang w:val="en-US"/>
              </w:rPr>
              <w:t>Leguminous crop</w:t>
            </w:r>
          </w:p>
        </w:tc>
        <w:tc>
          <w:tcPr>
            <w:tcW w:w="2567" w:type="dxa"/>
            <w:vAlign w:val="center"/>
          </w:tcPr>
          <w:p w:rsidR="008C0281" w:rsidRPr="001A4491" w:rsidRDefault="008C0281" w:rsidP="003A576C">
            <w:pPr>
              <w:spacing w:line="360" w:lineRule="auto"/>
              <w:jc w:val="center"/>
              <w:rPr>
                <w:rFonts w:ascii="Times New Roman" w:hAnsi="Times New Roman" w:cs="Times New Roman"/>
                <w:sz w:val="24"/>
                <w:szCs w:val="24"/>
                <w:lang w:val="en-US"/>
              </w:rPr>
            </w:pPr>
          </w:p>
          <w:p w:rsidR="008C028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7,8±0,5</w:t>
            </w:r>
          </w:p>
          <w:p w:rsidR="008C028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5,2±0,4</w:t>
            </w:r>
          </w:p>
        </w:tc>
        <w:tc>
          <w:tcPr>
            <w:tcW w:w="2800" w:type="dxa"/>
            <w:vAlign w:val="center"/>
          </w:tcPr>
          <w:p w:rsidR="008C0281" w:rsidRPr="001E243C" w:rsidRDefault="008C0281" w:rsidP="003A576C">
            <w:pPr>
              <w:spacing w:line="360" w:lineRule="auto"/>
              <w:jc w:val="center"/>
              <w:rPr>
                <w:rFonts w:ascii="Times New Roman" w:hAnsi="Times New Roman" w:cs="Times New Roman"/>
                <w:color w:val="000000" w:themeColor="text1"/>
                <w:sz w:val="24"/>
                <w:szCs w:val="24"/>
              </w:rPr>
            </w:pPr>
          </w:p>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7,5±0,4</w:t>
            </w:r>
          </w:p>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5,3±0,7</w:t>
            </w:r>
          </w:p>
        </w:tc>
      </w:tr>
      <w:tr w:rsidR="008C0281" w:rsidTr="003A576C">
        <w:trPr>
          <w:jc w:val="center"/>
        </w:trPr>
        <w:tc>
          <w:tcPr>
            <w:tcW w:w="4236" w:type="dxa"/>
          </w:tcPr>
          <w:p w:rsidR="00C47649" w:rsidRPr="001A4491" w:rsidRDefault="00C47649" w:rsidP="00C47649">
            <w:pPr>
              <w:spacing w:line="360" w:lineRule="auto"/>
              <w:jc w:val="both"/>
              <w:rPr>
                <w:rFonts w:ascii="Times New Roman" w:hAnsi="Times New Roman" w:cs="Times New Roman"/>
                <w:sz w:val="24"/>
                <w:szCs w:val="24"/>
                <w:lang w:val="en-US"/>
              </w:rPr>
            </w:pPr>
            <w:r w:rsidRPr="001A4491">
              <w:rPr>
                <w:rFonts w:ascii="Times New Roman" w:hAnsi="Times New Roman" w:cs="Times New Roman"/>
                <w:sz w:val="24"/>
                <w:szCs w:val="24"/>
                <w:lang w:val="en-US"/>
              </w:rPr>
              <w:t>Site of radical improvement:</w:t>
            </w:r>
          </w:p>
          <w:p w:rsidR="00C47649" w:rsidRPr="001A4491" w:rsidRDefault="00C47649" w:rsidP="00C47649">
            <w:pPr>
              <w:spacing w:line="360" w:lineRule="auto"/>
              <w:jc w:val="both"/>
              <w:rPr>
                <w:rFonts w:ascii="Times New Roman" w:hAnsi="Times New Roman" w:cs="Times New Roman"/>
                <w:sz w:val="24"/>
                <w:szCs w:val="24"/>
                <w:lang w:val="en-US"/>
              </w:rPr>
            </w:pPr>
            <w:r w:rsidRPr="001A4491">
              <w:rPr>
                <w:rFonts w:ascii="Times New Roman" w:hAnsi="Times New Roman" w:cs="Times New Roman"/>
                <w:sz w:val="24"/>
                <w:szCs w:val="24"/>
                <w:lang w:val="en-US"/>
              </w:rPr>
              <w:t>Cereals</w:t>
            </w:r>
          </w:p>
          <w:p w:rsidR="008C0281" w:rsidRPr="001A4491" w:rsidRDefault="00C47649" w:rsidP="00C47649">
            <w:pPr>
              <w:spacing w:line="360" w:lineRule="auto"/>
              <w:jc w:val="both"/>
              <w:rPr>
                <w:rFonts w:ascii="Times New Roman" w:hAnsi="Times New Roman" w:cs="Times New Roman"/>
                <w:sz w:val="24"/>
                <w:szCs w:val="24"/>
                <w:lang w:val="en-US"/>
              </w:rPr>
            </w:pPr>
            <w:r w:rsidRPr="001A4491">
              <w:rPr>
                <w:rFonts w:ascii="Times New Roman" w:hAnsi="Times New Roman" w:cs="Times New Roman"/>
                <w:sz w:val="24"/>
                <w:szCs w:val="24"/>
                <w:lang w:val="en-US"/>
              </w:rPr>
              <w:t>Leguminous crop</w:t>
            </w:r>
          </w:p>
        </w:tc>
        <w:tc>
          <w:tcPr>
            <w:tcW w:w="2567" w:type="dxa"/>
            <w:vAlign w:val="center"/>
          </w:tcPr>
          <w:p w:rsidR="008C0281" w:rsidRPr="001A4491" w:rsidRDefault="008C0281" w:rsidP="003A576C">
            <w:pPr>
              <w:spacing w:line="360" w:lineRule="auto"/>
              <w:jc w:val="center"/>
              <w:rPr>
                <w:rFonts w:ascii="Times New Roman" w:hAnsi="Times New Roman" w:cs="Times New Roman"/>
                <w:sz w:val="24"/>
                <w:szCs w:val="24"/>
                <w:lang w:val="en-US"/>
              </w:rPr>
            </w:pPr>
          </w:p>
          <w:p w:rsidR="008C028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6,7±0,4</w:t>
            </w:r>
          </w:p>
          <w:p w:rsidR="008C0281" w:rsidRDefault="008C0281" w:rsidP="003A576C">
            <w:pPr>
              <w:spacing w:line="360" w:lineRule="auto"/>
              <w:jc w:val="center"/>
              <w:rPr>
                <w:rFonts w:ascii="Times New Roman" w:hAnsi="Times New Roman" w:cs="Times New Roman"/>
                <w:sz w:val="24"/>
                <w:szCs w:val="24"/>
              </w:rPr>
            </w:pPr>
            <w:r>
              <w:rPr>
                <w:rFonts w:ascii="Times New Roman" w:hAnsi="Times New Roman" w:cs="Times New Roman"/>
                <w:sz w:val="24"/>
                <w:szCs w:val="24"/>
              </w:rPr>
              <w:t>4,1±0,2</w:t>
            </w:r>
          </w:p>
        </w:tc>
        <w:tc>
          <w:tcPr>
            <w:tcW w:w="2800" w:type="dxa"/>
            <w:vAlign w:val="center"/>
          </w:tcPr>
          <w:p w:rsidR="008C0281" w:rsidRPr="001E243C" w:rsidRDefault="008C0281" w:rsidP="003A576C">
            <w:pPr>
              <w:spacing w:line="360" w:lineRule="auto"/>
              <w:jc w:val="center"/>
              <w:rPr>
                <w:rFonts w:ascii="Times New Roman" w:hAnsi="Times New Roman" w:cs="Times New Roman"/>
                <w:color w:val="000000" w:themeColor="text1"/>
                <w:sz w:val="24"/>
                <w:szCs w:val="24"/>
              </w:rPr>
            </w:pPr>
          </w:p>
          <w:p w:rsidR="008C0281" w:rsidRPr="001E243C" w:rsidRDefault="008C0281" w:rsidP="003A576C">
            <w:pPr>
              <w:spacing w:line="360" w:lineRule="auto"/>
              <w:jc w:val="center"/>
              <w:rPr>
                <w:rFonts w:ascii="Times New Roman" w:hAnsi="Times New Roman" w:cs="Times New Roman"/>
                <w:color w:val="000000" w:themeColor="text1"/>
                <w:sz w:val="24"/>
                <w:szCs w:val="24"/>
              </w:rPr>
            </w:pPr>
            <w:r w:rsidRPr="001E243C">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,4±0,5</w:t>
            </w:r>
          </w:p>
          <w:p w:rsidR="008C0281" w:rsidRPr="001E243C" w:rsidRDefault="008C0281" w:rsidP="003A576C">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4,1±0,3</w:t>
            </w:r>
          </w:p>
        </w:tc>
      </w:tr>
    </w:tbl>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The relationship between individual species of perennial grasses when they grow together is of practical importance. The components in such mixtures have a favorable relationship, as well as competitive features, which justifies the need for joint cultivation of cereals and legumes of perennial grasses. The correct quantitative combination of components in the grass mixture allows the most effective use of environmental factors, without reducing the yield when young medium-long grasses fall out, ensuring a smooth change of dominants.</w:t>
      </w:r>
    </w:p>
    <w:p w:rsid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Thus, the introduction of scientific methods for improving arable land using technologies of indigenous and surface improvement of grass stands allowed us to diversify the species composition of forage grasses, increase the yield of natural land by 5.3% and meet the need of animals for green and coarse feed, which increased milk productivity by 18-25%.</w:t>
      </w:r>
    </w:p>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1A1929" w:rsidRDefault="008C0281" w:rsidP="008C0281">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3.6 Development of effective methods of veterinary treatment of animals and their weighing</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One of the labor-intensive processes on modern farms and complexes for the production of animal products is weighing and veterinary treatment of animals. The lack of reliable and accurate equipment requires additional labor or does not make it possible to carry out the necessary zootechnical and veterinary manipulations in full.</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Until 2019,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used mechanical scales to control live weight gain. At the same time, the weighing process took a lot of time and technical staff, the animals were stressed, which affected their live weight.</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To minimize negative factors during this event, in 2019, electronic scales "TRU-TEST" (New Zealand) were installed with a stationary reader and sensors (Appendix D, Fig. 16, 17, 18).</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When weighing animals, the following advantages of the new electronic scales "TRU-TEST" are established: simplicity and convenience of operation, accurate and automatic weighing, identification of animals. The presence of a steel corrugated weighing platform with a </w:t>
      </w:r>
      <w:r w:rsidRPr="008C0281">
        <w:rPr>
          <w:rFonts w:ascii="Times New Roman" w:hAnsi="Times New Roman" w:cs="Times New Roman"/>
          <w:sz w:val="24"/>
          <w:szCs w:val="24"/>
          <w:lang w:val="en-US"/>
        </w:rPr>
        <w:lastRenderedPageBreak/>
        <w:t>rubber coating allows you to organize the movement of cows without sliding and stress. The main advantage of weighing animals is the electronic identification and recording of results during the movement of the animal, the ability to install scales in any convenient place, reducing the time and cost of organizing and conducting this event.</w:t>
      </w:r>
    </w:p>
    <w:p w:rsidR="008C0281" w:rsidRDefault="003A4F33" w:rsidP="008C028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Pr="003A4F33">
        <w:rPr>
          <w:rFonts w:ascii="Times New Roman" w:hAnsi="Times New Roman" w:cs="Times New Roman"/>
          <w:sz w:val="24"/>
          <w:szCs w:val="24"/>
          <w:lang w:val="en-US"/>
        </w:rPr>
        <w:t xml:space="preserve">» </w:t>
      </w:r>
      <w:r w:rsidR="008C0281" w:rsidRPr="008C0281">
        <w:rPr>
          <w:rFonts w:ascii="Times New Roman" w:hAnsi="Times New Roman" w:cs="Times New Roman"/>
          <w:sz w:val="24"/>
          <w:szCs w:val="24"/>
          <w:lang w:val="en-US"/>
        </w:rPr>
        <w:t>reduced the time for weighing animals by simplifying the work and automatically entering the results into the database on the live weight of the animal. The time spent for weighing animals on electronic and mechanical scales is shown in table 14.</w:t>
      </w:r>
    </w:p>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C47649" w:rsidRDefault="00C47649" w:rsidP="008C0281">
      <w:pPr>
        <w:pStyle w:val="a4"/>
        <w:spacing w:line="360" w:lineRule="auto"/>
        <w:jc w:val="both"/>
        <w:rPr>
          <w:rFonts w:ascii="Times New Roman" w:hAnsi="Times New Roman"/>
          <w:color w:val="000000" w:themeColor="text1"/>
          <w:sz w:val="24"/>
          <w:szCs w:val="24"/>
          <w:lang w:val="en-US"/>
        </w:rPr>
      </w:pPr>
      <w:r w:rsidRPr="00C47649">
        <w:rPr>
          <w:rFonts w:ascii="Times New Roman" w:hAnsi="Times New Roman"/>
          <w:color w:val="000000" w:themeColor="text1"/>
          <w:sz w:val="24"/>
          <w:szCs w:val="24"/>
          <w:lang w:val="en-US"/>
        </w:rPr>
        <w:t xml:space="preserve">Table 14 - </w:t>
      </w:r>
      <w:r w:rsidR="008954B2">
        <w:rPr>
          <w:rFonts w:ascii="Times New Roman" w:hAnsi="Times New Roman"/>
          <w:color w:val="000000" w:themeColor="text1"/>
          <w:sz w:val="24"/>
          <w:szCs w:val="24"/>
          <w:lang w:val="en-US"/>
        </w:rPr>
        <w:t>T</w:t>
      </w:r>
      <w:r w:rsidRPr="00C47649">
        <w:rPr>
          <w:rFonts w:ascii="Times New Roman" w:hAnsi="Times New Roman"/>
          <w:color w:val="000000" w:themeColor="text1"/>
          <w:sz w:val="24"/>
          <w:szCs w:val="24"/>
          <w:lang w:val="en-US"/>
        </w:rPr>
        <w:t>ime of weighing animals on different scales and use of labor force</w:t>
      </w:r>
    </w:p>
    <w:tbl>
      <w:tblPr>
        <w:tblW w:w="0" w:type="auto"/>
        <w:jc w:val="center"/>
        <w:tblInd w:w="-2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80"/>
        <w:gridCol w:w="2393"/>
        <w:gridCol w:w="3566"/>
      </w:tblGrid>
      <w:tr w:rsidR="008C0281" w:rsidRPr="00AF19D7" w:rsidTr="003A576C">
        <w:trPr>
          <w:jc w:val="center"/>
        </w:trPr>
        <w:tc>
          <w:tcPr>
            <w:tcW w:w="3480" w:type="dxa"/>
          </w:tcPr>
          <w:p w:rsidR="008C0281" w:rsidRPr="00AF19D7" w:rsidRDefault="00C47649" w:rsidP="003A576C">
            <w:pPr>
              <w:pStyle w:val="a4"/>
              <w:spacing w:line="360" w:lineRule="auto"/>
              <w:jc w:val="center"/>
              <w:rPr>
                <w:rFonts w:ascii="Times New Roman" w:hAnsi="Times New Roman"/>
                <w:color w:val="000000" w:themeColor="text1"/>
                <w:sz w:val="24"/>
                <w:szCs w:val="24"/>
              </w:rPr>
            </w:pPr>
            <w:r w:rsidRPr="00C47649">
              <w:rPr>
                <w:rFonts w:ascii="Times New Roman" w:hAnsi="Times New Roman"/>
                <w:sz w:val="24"/>
                <w:szCs w:val="24"/>
              </w:rPr>
              <w:t>Indicator</w:t>
            </w:r>
          </w:p>
        </w:tc>
        <w:tc>
          <w:tcPr>
            <w:tcW w:w="2393" w:type="dxa"/>
          </w:tcPr>
          <w:p w:rsidR="008C0281" w:rsidRPr="00AF19D7" w:rsidRDefault="00C47649" w:rsidP="003A576C">
            <w:pPr>
              <w:pStyle w:val="a4"/>
              <w:spacing w:line="360" w:lineRule="auto"/>
              <w:jc w:val="center"/>
              <w:rPr>
                <w:rFonts w:ascii="Times New Roman" w:hAnsi="Times New Roman"/>
                <w:color w:val="000000" w:themeColor="text1"/>
                <w:sz w:val="24"/>
                <w:szCs w:val="24"/>
              </w:rPr>
            </w:pPr>
            <w:r w:rsidRPr="00C47649">
              <w:rPr>
                <w:rFonts w:ascii="Times New Roman" w:hAnsi="Times New Roman"/>
                <w:color w:val="000000" w:themeColor="text1"/>
                <w:sz w:val="24"/>
                <w:szCs w:val="24"/>
              </w:rPr>
              <w:t>Electronic scale</w:t>
            </w:r>
          </w:p>
        </w:tc>
        <w:tc>
          <w:tcPr>
            <w:tcW w:w="3566" w:type="dxa"/>
          </w:tcPr>
          <w:p w:rsidR="008C0281" w:rsidRPr="00AF19D7" w:rsidRDefault="00C47649" w:rsidP="003A576C">
            <w:pPr>
              <w:pStyle w:val="a4"/>
              <w:spacing w:line="360" w:lineRule="auto"/>
              <w:jc w:val="center"/>
              <w:rPr>
                <w:rFonts w:ascii="Times New Roman" w:hAnsi="Times New Roman"/>
                <w:color w:val="000000" w:themeColor="text1"/>
                <w:sz w:val="24"/>
                <w:szCs w:val="24"/>
              </w:rPr>
            </w:pPr>
            <w:r w:rsidRPr="00C47649">
              <w:rPr>
                <w:rFonts w:ascii="Times New Roman" w:hAnsi="Times New Roman"/>
                <w:color w:val="000000" w:themeColor="text1"/>
                <w:sz w:val="24"/>
                <w:szCs w:val="24"/>
              </w:rPr>
              <w:t>Mechanical scales</w:t>
            </w:r>
          </w:p>
        </w:tc>
      </w:tr>
      <w:tr w:rsidR="008C0281" w:rsidRPr="00AF19D7" w:rsidTr="003A576C">
        <w:trPr>
          <w:jc w:val="center"/>
        </w:trPr>
        <w:tc>
          <w:tcPr>
            <w:tcW w:w="3480" w:type="dxa"/>
          </w:tcPr>
          <w:p w:rsidR="008C0281" w:rsidRPr="00C47649" w:rsidRDefault="00C47649" w:rsidP="003A576C">
            <w:pPr>
              <w:pStyle w:val="a4"/>
              <w:spacing w:line="360" w:lineRule="auto"/>
              <w:jc w:val="center"/>
              <w:rPr>
                <w:rFonts w:ascii="Times New Roman" w:hAnsi="Times New Roman"/>
                <w:color w:val="000000" w:themeColor="text1"/>
                <w:sz w:val="24"/>
                <w:szCs w:val="24"/>
                <w:lang w:val="en-US"/>
              </w:rPr>
            </w:pPr>
            <w:r w:rsidRPr="00C47649">
              <w:rPr>
                <w:rFonts w:ascii="Times New Roman" w:hAnsi="Times New Roman"/>
                <w:color w:val="000000" w:themeColor="text1"/>
                <w:sz w:val="24"/>
                <w:szCs w:val="24"/>
                <w:lang w:val="en-US"/>
              </w:rPr>
              <w:t>Weighing time of 1 animal, s</w:t>
            </w:r>
          </w:p>
        </w:tc>
        <w:tc>
          <w:tcPr>
            <w:tcW w:w="2393" w:type="dxa"/>
            <w:vAlign w:val="center"/>
          </w:tcPr>
          <w:p w:rsidR="008C0281" w:rsidRPr="00AF19D7" w:rsidRDefault="008C0281" w:rsidP="003A576C">
            <w:pPr>
              <w:pStyle w:val="a4"/>
              <w:spacing w:line="36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7,5</w:t>
            </w:r>
            <w:r w:rsidRPr="00AF19D7">
              <w:rPr>
                <w:rFonts w:ascii="Times New Roman" w:hAnsi="Times New Roman"/>
                <w:color w:val="000000" w:themeColor="text1"/>
                <w:sz w:val="24"/>
                <w:szCs w:val="24"/>
              </w:rPr>
              <w:t xml:space="preserve"> ±</w:t>
            </w:r>
            <w:r>
              <w:rPr>
                <w:rFonts w:ascii="Times New Roman" w:hAnsi="Times New Roman"/>
                <w:color w:val="000000" w:themeColor="text1"/>
                <w:sz w:val="24"/>
                <w:szCs w:val="24"/>
              </w:rPr>
              <w:t>7</w:t>
            </w:r>
          </w:p>
        </w:tc>
        <w:tc>
          <w:tcPr>
            <w:tcW w:w="3566" w:type="dxa"/>
            <w:vAlign w:val="center"/>
          </w:tcPr>
          <w:p w:rsidR="008C0281" w:rsidRPr="00AF19D7" w:rsidRDefault="008C0281" w:rsidP="003A576C">
            <w:pPr>
              <w:pStyle w:val="a4"/>
              <w:spacing w:line="36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40</w:t>
            </w:r>
            <w:r w:rsidRPr="00AF19D7">
              <w:rPr>
                <w:rFonts w:ascii="Times New Roman" w:hAnsi="Times New Roman"/>
                <w:color w:val="000000" w:themeColor="text1"/>
                <w:sz w:val="24"/>
                <w:szCs w:val="24"/>
              </w:rPr>
              <w:t>,2±</w:t>
            </w:r>
            <w:r>
              <w:rPr>
                <w:rFonts w:ascii="Times New Roman" w:hAnsi="Times New Roman"/>
                <w:color w:val="000000" w:themeColor="text1"/>
                <w:sz w:val="24"/>
                <w:szCs w:val="24"/>
              </w:rPr>
              <w:t>10</w:t>
            </w:r>
          </w:p>
        </w:tc>
      </w:tr>
      <w:tr w:rsidR="008C0281" w:rsidRPr="00AF19D7" w:rsidTr="003A576C">
        <w:trPr>
          <w:jc w:val="center"/>
        </w:trPr>
        <w:tc>
          <w:tcPr>
            <w:tcW w:w="3480" w:type="dxa"/>
          </w:tcPr>
          <w:p w:rsidR="008C0281" w:rsidRPr="00AF19D7" w:rsidRDefault="00C47649" w:rsidP="003A576C">
            <w:pPr>
              <w:pStyle w:val="a4"/>
              <w:spacing w:line="360" w:lineRule="auto"/>
              <w:jc w:val="center"/>
              <w:rPr>
                <w:rFonts w:ascii="Times New Roman" w:hAnsi="Times New Roman"/>
                <w:color w:val="000000" w:themeColor="text1"/>
                <w:sz w:val="24"/>
                <w:szCs w:val="24"/>
              </w:rPr>
            </w:pPr>
            <w:r w:rsidRPr="00C47649">
              <w:rPr>
                <w:rFonts w:ascii="Times New Roman" w:hAnsi="Times New Roman"/>
                <w:color w:val="000000" w:themeColor="text1"/>
                <w:sz w:val="24"/>
                <w:szCs w:val="24"/>
              </w:rPr>
              <w:t>Technical staff involved, people.</w:t>
            </w:r>
          </w:p>
        </w:tc>
        <w:tc>
          <w:tcPr>
            <w:tcW w:w="2393" w:type="dxa"/>
            <w:vAlign w:val="center"/>
          </w:tcPr>
          <w:p w:rsidR="008C0281" w:rsidRPr="00AF19D7" w:rsidRDefault="008C0281" w:rsidP="003A576C">
            <w:pPr>
              <w:pStyle w:val="a4"/>
              <w:spacing w:line="360"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3</w:t>
            </w:r>
          </w:p>
        </w:tc>
        <w:tc>
          <w:tcPr>
            <w:tcW w:w="3566" w:type="dxa"/>
            <w:vAlign w:val="center"/>
          </w:tcPr>
          <w:p w:rsidR="008C0281" w:rsidRPr="00AF19D7" w:rsidRDefault="008C0281" w:rsidP="003A576C">
            <w:pPr>
              <w:pStyle w:val="a4"/>
              <w:spacing w:line="360"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7</w:t>
            </w:r>
          </w:p>
        </w:tc>
      </w:tr>
    </w:tbl>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Analyzing the data in table 14, it was found that weighing 1 animal on an electronic scale with animal identification took an average of 7.5 seconds, which is 5.3 times less than on conventional mechanical scales previously used in the farm. The number of technical personnel involved also decreased by 2.3 times. The ease of use of new digital equipment makes it easier for livestock workers to work.</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In 2018,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8C0281">
        <w:rPr>
          <w:rFonts w:ascii="Times New Roman" w:hAnsi="Times New Roman" w:cs="Times New Roman"/>
          <w:sz w:val="24"/>
          <w:szCs w:val="24"/>
          <w:lang w:val="en-US"/>
        </w:rPr>
        <w:t>installed mobile modern electronic scales of Russian production (Appendix G, Fig. 19).</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When weighing animals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8C0281">
        <w:rPr>
          <w:rFonts w:ascii="Times New Roman" w:hAnsi="Times New Roman" w:cs="Times New Roman"/>
          <w:sz w:val="24"/>
          <w:szCs w:val="24"/>
          <w:lang w:val="en-US"/>
        </w:rPr>
        <w:t>, the following advantages of new modern equipment, in particular electronic scales, are established: simplicity and convenience of operation, weighing is fast, accurate and automatic, a steel corrugated weighing platform does not allow the cow's hooves to slide, gates on both sides at the ends for the convenience of corralling and driving the animal head first, there is a rest sensor, the weighing terminal is installed in any convenient position.</w:t>
      </w:r>
    </w:p>
    <w:p w:rsid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Installation of electronic scales has significantly reduced the time of weighing animals, by simplifying the work. The time spent on weighing animals on electronic and mechanical scales is shown in table 15.</w:t>
      </w:r>
    </w:p>
    <w:p w:rsidR="008C0281" w:rsidRPr="00C47649" w:rsidRDefault="00C47649" w:rsidP="008C0281">
      <w:pPr>
        <w:pStyle w:val="a4"/>
        <w:spacing w:line="360" w:lineRule="auto"/>
        <w:jc w:val="both"/>
        <w:rPr>
          <w:rFonts w:ascii="Times New Roman" w:hAnsi="Times New Roman"/>
          <w:sz w:val="24"/>
          <w:szCs w:val="24"/>
          <w:lang w:val="en-US"/>
        </w:rPr>
      </w:pPr>
      <w:r w:rsidRPr="00C47649">
        <w:rPr>
          <w:rFonts w:ascii="Times New Roman" w:hAnsi="Times New Roman"/>
          <w:sz w:val="24"/>
          <w:szCs w:val="24"/>
          <w:lang w:val="en-US"/>
        </w:rPr>
        <w:t xml:space="preserve">Table 15 – </w:t>
      </w:r>
      <w:r w:rsidR="008954B2">
        <w:rPr>
          <w:rFonts w:ascii="Times New Roman" w:hAnsi="Times New Roman"/>
          <w:sz w:val="24"/>
          <w:szCs w:val="24"/>
          <w:lang w:val="en-US"/>
        </w:rPr>
        <w:t>T</w:t>
      </w:r>
      <w:r w:rsidRPr="00C47649">
        <w:rPr>
          <w:rFonts w:ascii="Times New Roman" w:hAnsi="Times New Roman"/>
          <w:sz w:val="24"/>
          <w:szCs w:val="24"/>
          <w:lang w:val="en-US"/>
        </w:rPr>
        <w:t xml:space="preserve">ime spent on weighing animals on electronic and mechanical scales in </w:t>
      </w:r>
      <w:r w:rsidR="00960D14" w:rsidRPr="007C6402">
        <w:rPr>
          <w:rFonts w:ascii="Times New Roman" w:hAnsi="Times New Roman"/>
          <w:sz w:val="24"/>
          <w:szCs w:val="24"/>
          <w:lang w:val="en-US"/>
        </w:rPr>
        <w:t xml:space="preserve">LLP </w:t>
      </w:r>
      <w:r w:rsidR="00960D14" w:rsidRPr="003A4F33">
        <w:rPr>
          <w:rFonts w:ascii="Times New Roman" w:hAnsi="Times New Roman"/>
          <w:sz w:val="24"/>
          <w:szCs w:val="24"/>
          <w:lang w:val="en-US"/>
        </w:rPr>
        <w:t>«</w:t>
      </w:r>
      <w:r w:rsidR="00960D14" w:rsidRPr="007C6402">
        <w:rPr>
          <w:rFonts w:ascii="Times New Roman" w:hAnsi="Times New Roman"/>
          <w:sz w:val="24"/>
          <w:szCs w:val="24"/>
          <w:lang w:val="en-US"/>
        </w:rPr>
        <w:t>Turar</w:t>
      </w:r>
      <w:r w:rsidR="00960D14" w:rsidRPr="003A4F33">
        <w:rPr>
          <w:rFonts w:ascii="Times New Roman" w:hAnsi="Times New Roman"/>
          <w:sz w:val="24"/>
          <w:szCs w:val="24"/>
          <w:lang w:val="en-US"/>
        </w:rPr>
        <w:t>»</w:t>
      </w:r>
      <w:r w:rsidRPr="00C47649">
        <w:rPr>
          <w:rFonts w:ascii="Times New Roman" w:hAnsi="Times New Roman"/>
          <w:sz w:val="24"/>
          <w:szCs w:val="24"/>
          <w:lang w:val="en-US"/>
        </w:rPr>
        <w:t>, 2018 data</w:t>
      </w:r>
    </w:p>
    <w:tbl>
      <w:tblPr>
        <w:tblW w:w="0" w:type="auto"/>
        <w:jc w:val="center"/>
        <w:tblInd w:w="-1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69"/>
        <w:gridCol w:w="2393"/>
        <w:gridCol w:w="2393"/>
      </w:tblGrid>
      <w:tr w:rsidR="00C47649" w:rsidRPr="000773D1" w:rsidTr="003A576C">
        <w:trPr>
          <w:jc w:val="center"/>
        </w:trPr>
        <w:tc>
          <w:tcPr>
            <w:tcW w:w="3669" w:type="dxa"/>
          </w:tcPr>
          <w:p w:rsidR="00C47649" w:rsidRPr="00AF19D7" w:rsidRDefault="00C47649" w:rsidP="00BB67C8">
            <w:pPr>
              <w:pStyle w:val="a4"/>
              <w:spacing w:line="360" w:lineRule="auto"/>
              <w:jc w:val="center"/>
              <w:rPr>
                <w:rFonts w:ascii="Times New Roman" w:hAnsi="Times New Roman"/>
                <w:color w:val="000000" w:themeColor="text1"/>
                <w:sz w:val="24"/>
                <w:szCs w:val="24"/>
              </w:rPr>
            </w:pPr>
            <w:r w:rsidRPr="00C47649">
              <w:rPr>
                <w:rFonts w:ascii="Times New Roman" w:hAnsi="Times New Roman"/>
                <w:sz w:val="24"/>
                <w:szCs w:val="24"/>
              </w:rPr>
              <w:t>Indicator</w:t>
            </w:r>
          </w:p>
        </w:tc>
        <w:tc>
          <w:tcPr>
            <w:tcW w:w="2393" w:type="dxa"/>
          </w:tcPr>
          <w:p w:rsidR="00C47649" w:rsidRPr="00AF19D7" w:rsidRDefault="00C47649" w:rsidP="00BB67C8">
            <w:pPr>
              <w:pStyle w:val="a4"/>
              <w:spacing w:line="360" w:lineRule="auto"/>
              <w:jc w:val="center"/>
              <w:rPr>
                <w:rFonts w:ascii="Times New Roman" w:hAnsi="Times New Roman"/>
                <w:color w:val="000000" w:themeColor="text1"/>
                <w:sz w:val="24"/>
                <w:szCs w:val="24"/>
              </w:rPr>
            </w:pPr>
            <w:r w:rsidRPr="00C47649">
              <w:rPr>
                <w:rFonts w:ascii="Times New Roman" w:hAnsi="Times New Roman"/>
                <w:color w:val="000000" w:themeColor="text1"/>
                <w:sz w:val="24"/>
                <w:szCs w:val="24"/>
              </w:rPr>
              <w:t>Electronic scale</w:t>
            </w:r>
          </w:p>
        </w:tc>
        <w:tc>
          <w:tcPr>
            <w:tcW w:w="2393" w:type="dxa"/>
          </w:tcPr>
          <w:p w:rsidR="00C47649" w:rsidRPr="00AF19D7" w:rsidRDefault="00C47649" w:rsidP="00BB67C8">
            <w:pPr>
              <w:pStyle w:val="a4"/>
              <w:spacing w:line="360" w:lineRule="auto"/>
              <w:jc w:val="center"/>
              <w:rPr>
                <w:rFonts w:ascii="Times New Roman" w:hAnsi="Times New Roman"/>
                <w:color w:val="000000" w:themeColor="text1"/>
                <w:sz w:val="24"/>
                <w:szCs w:val="24"/>
              </w:rPr>
            </w:pPr>
            <w:r w:rsidRPr="00C47649">
              <w:rPr>
                <w:rFonts w:ascii="Times New Roman" w:hAnsi="Times New Roman"/>
                <w:color w:val="000000" w:themeColor="text1"/>
                <w:sz w:val="24"/>
                <w:szCs w:val="24"/>
              </w:rPr>
              <w:t>Mechanical scales</w:t>
            </w:r>
          </w:p>
        </w:tc>
      </w:tr>
      <w:tr w:rsidR="008C0281" w:rsidRPr="000773D1" w:rsidTr="003A576C">
        <w:trPr>
          <w:jc w:val="center"/>
        </w:trPr>
        <w:tc>
          <w:tcPr>
            <w:tcW w:w="3669" w:type="dxa"/>
          </w:tcPr>
          <w:p w:rsidR="008C0281" w:rsidRPr="00C47649" w:rsidRDefault="00C47649" w:rsidP="003A576C">
            <w:pPr>
              <w:pStyle w:val="a4"/>
              <w:spacing w:line="360" w:lineRule="auto"/>
              <w:jc w:val="both"/>
              <w:rPr>
                <w:rFonts w:ascii="Times New Roman" w:hAnsi="Times New Roman"/>
                <w:lang w:val="en-US"/>
              </w:rPr>
            </w:pPr>
            <w:r w:rsidRPr="00C47649">
              <w:rPr>
                <w:rFonts w:ascii="Times New Roman" w:hAnsi="Times New Roman"/>
                <w:lang w:val="en-US"/>
              </w:rPr>
              <w:t>The time of weighing, with</w:t>
            </w:r>
          </w:p>
        </w:tc>
        <w:tc>
          <w:tcPr>
            <w:tcW w:w="2393" w:type="dxa"/>
          </w:tcPr>
          <w:p w:rsidR="008C0281" w:rsidRPr="000773D1" w:rsidRDefault="008C0281" w:rsidP="003A576C">
            <w:pPr>
              <w:pStyle w:val="a4"/>
              <w:spacing w:line="360" w:lineRule="auto"/>
              <w:jc w:val="center"/>
              <w:rPr>
                <w:rFonts w:ascii="Times New Roman" w:hAnsi="Times New Roman"/>
              </w:rPr>
            </w:pPr>
            <w:r w:rsidRPr="000773D1">
              <w:rPr>
                <w:rFonts w:ascii="Times New Roman" w:hAnsi="Times New Roman"/>
              </w:rPr>
              <w:t>15±4</w:t>
            </w:r>
          </w:p>
        </w:tc>
        <w:tc>
          <w:tcPr>
            <w:tcW w:w="2393" w:type="dxa"/>
          </w:tcPr>
          <w:p w:rsidR="008C0281" w:rsidRPr="000773D1" w:rsidRDefault="008C0281" w:rsidP="003A576C">
            <w:pPr>
              <w:pStyle w:val="a4"/>
              <w:spacing w:line="360" w:lineRule="auto"/>
              <w:jc w:val="center"/>
              <w:rPr>
                <w:rFonts w:ascii="Times New Roman" w:hAnsi="Times New Roman"/>
              </w:rPr>
            </w:pPr>
            <w:r w:rsidRPr="000773D1">
              <w:rPr>
                <w:rFonts w:ascii="Times New Roman" w:hAnsi="Times New Roman"/>
              </w:rPr>
              <w:t>32±8</w:t>
            </w:r>
          </w:p>
        </w:tc>
      </w:tr>
      <w:tr w:rsidR="008C0281" w:rsidRPr="000773D1" w:rsidTr="003A576C">
        <w:trPr>
          <w:jc w:val="center"/>
        </w:trPr>
        <w:tc>
          <w:tcPr>
            <w:tcW w:w="3669" w:type="dxa"/>
          </w:tcPr>
          <w:p w:rsidR="008C0281" w:rsidRPr="000773D1" w:rsidRDefault="00C47649" w:rsidP="003A576C">
            <w:pPr>
              <w:pStyle w:val="a4"/>
              <w:spacing w:line="360" w:lineRule="auto"/>
              <w:jc w:val="both"/>
              <w:rPr>
                <w:rFonts w:ascii="Times New Roman" w:hAnsi="Times New Roman"/>
              </w:rPr>
            </w:pPr>
            <w:r w:rsidRPr="00C47649">
              <w:rPr>
                <w:rFonts w:ascii="Times New Roman" w:hAnsi="Times New Roman"/>
              </w:rPr>
              <w:t>Technical staff involved, people.</w:t>
            </w:r>
          </w:p>
        </w:tc>
        <w:tc>
          <w:tcPr>
            <w:tcW w:w="2393" w:type="dxa"/>
          </w:tcPr>
          <w:p w:rsidR="008C0281" w:rsidRPr="000773D1" w:rsidRDefault="008C0281" w:rsidP="003A576C">
            <w:pPr>
              <w:pStyle w:val="a4"/>
              <w:spacing w:line="360" w:lineRule="auto"/>
              <w:jc w:val="center"/>
              <w:rPr>
                <w:rFonts w:ascii="Times New Roman" w:hAnsi="Times New Roman"/>
              </w:rPr>
            </w:pPr>
            <w:r w:rsidRPr="000773D1">
              <w:rPr>
                <w:rFonts w:ascii="Times New Roman" w:hAnsi="Times New Roman"/>
              </w:rPr>
              <w:t>4</w:t>
            </w:r>
          </w:p>
        </w:tc>
        <w:tc>
          <w:tcPr>
            <w:tcW w:w="2393" w:type="dxa"/>
          </w:tcPr>
          <w:p w:rsidR="008C0281" w:rsidRPr="000773D1" w:rsidRDefault="008C0281" w:rsidP="003A576C">
            <w:pPr>
              <w:pStyle w:val="a4"/>
              <w:spacing w:line="360" w:lineRule="auto"/>
              <w:jc w:val="center"/>
              <w:rPr>
                <w:rFonts w:ascii="Times New Roman" w:hAnsi="Times New Roman"/>
              </w:rPr>
            </w:pPr>
            <w:r w:rsidRPr="000773D1">
              <w:rPr>
                <w:rFonts w:ascii="Times New Roman" w:hAnsi="Times New Roman"/>
              </w:rPr>
              <w:t>7</w:t>
            </w:r>
          </w:p>
        </w:tc>
      </w:tr>
    </w:tbl>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lastRenderedPageBreak/>
        <w:t>Analysis of the data in table 13 showed that the time spent on weighing animals using modern electronic scales in Turar LLP was significantly reduced – by 2 times.</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Veterinary treatment of animals is a very important event that takes a lot of time. For example, the administration of medicines, vaccines, and vitamins takes a very long time and requires additional staff.</w:t>
      </w:r>
    </w:p>
    <w:p w:rsid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To reduce the use of labor of livestock workers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8C0281">
        <w:rPr>
          <w:rFonts w:ascii="Times New Roman" w:hAnsi="Times New Roman" w:cs="Times New Roman"/>
          <w:sz w:val="24"/>
          <w:szCs w:val="24"/>
          <w:lang w:val="en-US"/>
        </w:rPr>
        <w:t xml:space="preserve">and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w:t>
      </w:r>
      <w:r w:rsidRPr="008C0281">
        <w:rPr>
          <w:rFonts w:ascii="Times New Roman" w:hAnsi="Times New Roman" w:cs="Times New Roman"/>
          <w:sz w:val="24"/>
          <w:szCs w:val="24"/>
          <w:lang w:val="en-US"/>
        </w:rPr>
        <w:t>, SIMCRO injectors were introduced into use (Appendix d, Fig. 20).</w:t>
      </w:r>
    </w:p>
    <w:p w:rsid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According to the results of the conducted studies, it was found that these devices allow for vaccination and fortification with the introduction of 2 drugs simultaneously, which significantly reduces the time for veterinary treatments, table 16.</w:t>
      </w:r>
    </w:p>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C47649" w:rsidRDefault="00C47649" w:rsidP="008C0281">
      <w:pPr>
        <w:pStyle w:val="a4"/>
        <w:spacing w:line="360" w:lineRule="auto"/>
        <w:jc w:val="both"/>
        <w:rPr>
          <w:rFonts w:ascii="Times New Roman" w:hAnsi="Times New Roman"/>
          <w:color w:val="000000" w:themeColor="text1"/>
          <w:sz w:val="24"/>
          <w:szCs w:val="24"/>
          <w:lang w:val="en-US"/>
        </w:rPr>
      </w:pPr>
      <w:r w:rsidRPr="00C47649">
        <w:rPr>
          <w:rFonts w:ascii="Times New Roman" w:hAnsi="Times New Roman"/>
          <w:color w:val="000000" w:themeColor="text1"/>
          <w:sz w:val="24"/>
          <w:szCs w:val="24"/>
          <w:lang w:val="en-US"/>
        </w:rPr>
        <w:t xml:space="preserve">Table 16 - </w:t>
      </w:r>
      <w:r w:rsidR="008954B2">
        <w:rPr>
          <w:rFonts w:ascii="Times New Roman" w:hAnsi="Times New Roman"/>
          <w:color w:val="000000" w:themeColor="text1"/>
          <w:sz w:val="24"/>
          <w:szCs w:val="24"/>
          <w:lang w:val="en-US"/>
        </w:rPr>
        <w:t>I</w:t>
      </w:r>
      <w:r w:rsidRPr="00C47649">
        <w:rPr>
          <w:rFonts w:ascii="Times New Roman" w:hAnsi="Times New Roman"/>
          <w:color w:val="000000" w:themeColor="text1"/>
          <w:sz w:val="24"/>
          <w:szCs w:val="24"/>
          <w:lang w:val="en-US"/>
        </w:rPr>
        <w:t xml:space="preserve">ndicators spent on animal vaccination in </w:t>
      </w:r>
      <w:r w:rsidR="003A4F33">
        <w:rPr>
          <w:rFonts w:ascii="Times New Roman" w:hAnsi="Times New Roman"/>
          <w:sz w:val="24"/>
          <w:szCs w:val="24"/>
          <w:lang w:val="en-US"/>
        </w:rPr>
        <w:t xml:space="preserve">LLP </w:t>
      </w:r>
      <w:r w:rsidR="003A4F33" w:rsidRPr="003A4F33">
        <w:rPr>
          <w:rFonts w:ascii="Times New Roman" w:hAnsi="Times New Roman"/>
          <w:sz w:val="24"/>
          <w:szCs w:val="24"/>
          <w:lang w:val="en-US"/>
        </w:rPr>
        <w:t>«</w:t>
      </w:r>
      <w:r w:rsidR="003A4F33" w:rsidRPr="007C6402">
        <w:rPr>
          <w:rFonts w:ascii="Times New Roman" w:hAnsi="Times New Roman"/>
          <w:sz w:val="24"/>
          <w:szCs w:val="24"/>
          <w:lang w:val="en-US"/>
        </w:rPr>
        <w:t>Olzha AK Kuduk</w:t>
      </w:r>
      <w:r w:rsidR="003A4F33" w:rsidRPr="003A4F33">
        <w:rPr>
          <w:rFonts w:ascii="Times New Roman" w:hAnsi="Times New Roman"/>
          <w:sz w:val="24"/>
          <w:szCs w:val="24"/>
          <w:lang w:val="en-US"/>
        </w:rPr>
        <w:t>»</w:t>
      </w:r>
    </w:p>
    <w:tbl>
      <w:tblPr>
        <w:tblW w:w="0" w:type="auto"/>
        <w:jc w:val="center"/>
        <w:tblInd w:w="-2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18"/>
        <w:gridCol w:w="1515"/>
        <w:gridCol w:w="2095"/>
        <w:gridCol w:w="1731"/>
        <w:gridCol w:w="2111"/>
      </w:tblGrid>
      <w:tr w:rsidR="008C0281" w:rsidRPr="00B803F7" w:rsidTr="003A576C">
        <w:trPr>
          <w:jc w:val="center"/>
        </w:trPr>
        <w:tc>
          <w:tcPr>
            <w:tcW w:w="2218" w:type="dxa"/>
            <w:vAlign w:val="center"/>
          </w:tcPr>
          <w:p w:rsidR="008C0281" w:rsidRPr="00AF19D7" w:rsidRDefault="00C47649" w:rsidP="003A576C">
            <w:pPr>
              <w:pStyle w:val="a4"/>
              <w:spacing w:line="276" w:lineRule="auto"/>
              <w:jc w:val="center"/>
              <w:rPr>
                <w:rFonts w:ascii="Times New Roman" w:hAnsi="Times New Roman"/>
                <w:color w:val="000000" w:themeColor="text1"/>
                <w:sz w:val="24"/>
                <w:szCs w:val="24"/>
              </w:rPr>
            </w:pPr>
            <w:r w:rsidRPr="00C47649">
              <w:rPr>
                <w:rFonts w:ascii="Times New Roman" w:hAnsi="Times New Roman"/>
                <w:sz w:val="24"/>
                <w:szCs w:val="24"/>
              </w:rPr>
              <w:t>Indicator</w:t>
            </w:r>
          </w:p>
        </w:tc>
        <w:tc>
          <w:tcPr>
            <w:tcW w:w="1515" w:type="dxa"/>
            <w:vAlign w:val="center"/>
          </w:tcPr>
          <w:p w:rsidR="008C0281" w:rsidRPr="00C47649" w:rsidRDefault="00C47649" w:rsidP="003A576C">
            <w:pPr>
              <w:pStyle w:val="a4"/>
              <w:spacing w:line="276" w:lineRule="auto"/>
              <w:jc w:val="center"/>
              <w:rPr>
                <w:rFonts w:ascii="Times New Roman" w:hAnsi="Times New Roman"/>
                <w:color w:val="000000" w:themeColor="text1"/>
                <w:sz w:val="24"/>
                <w:szCs w:val="24"/>
                <w:lang w:val="en-US"/>
              </w:rPr>
            </w:pPr>
            <w:r w:rsidRPr="00C47649">
              <w:rPr>
                <w:rFonts w:ascii="Times New Roman" w:hAnsi="Times New Roman"/>
                <w:color w:val="000000" w:themeColor="text1"/>
                <w:sz w:val="24"/>
                <w:szCs w:val="24"/>
              </w:rPr>
              <w:t>SIMCRO injector</w:t>
            </w:r>
          </w:p>
        </w:tc>
        <w:tc>
          <w:tcPr>
            <w:tcW w:w="2095" w:type="dxa"/>
            <w:tcBorders>
              <w:right w:val="single" w:sz="4" w:space="0" w:color="auto"/>
            </w:tcBorders>
            <w:vAlign w:val="center"/>
          </w:tcPr>
          <w:p w:rsidR="008C0281" w:rsidRPr="006823BB" w:rsidRDefault="006823BB" w:rsidP="003A576C">
            <w:pPr>
              <w:pStyle w:val="a4"/>
              <w:spacing w:line="276" w:lineRule="auto"/>
              <w:jc w:val="center"/>
              <w:rPr>
                <w:rFonts w:ascii="Times New Roman" w:hAnsi="Times New Roman"/>
                <w:color w:val="000000" w:themeColor="text1"/>
                <w:sz w:val="24"/>
                <w:szCs w:val="24"/>
                <w:lang w:val="en-US"/>
              </w:rPr>
            </w:pPr>
            <w:r w:rsidRPr="006823BB">
              <w:rPr>
                <w:rFonts w:ascii="Times New Roman" w:hAnsi="Times New Roman"/>
                <w:color w:val="000000" w:themeColor="text1"/>
                <w:sz w:val="24"/>
                <w:szCs w:val="24"/>
                <w:lang w:val="en-US"/>
              </w:rPr>
              <w:t xml:space="preserve">The introduction of the </w:t>
            </w:r>
            <w:r>
              <w:rPr>
                <w:rFonts w:ascii="Times New Roman" w:hAnsi="Times New Roman"/>
                <w:color w:val="000000" w:themeColor="text1"/>
                <w:sz w:val="24"/>
                <w:szCs w:val="24"/>
                <w:lang w:val="en-US"/>
              </w:rPr>
              <w:t xml:space="preserve">two drugs Injector </w:t>
            </w:r>
            <w:r w:rsidRPr="006823BB">
              <w:rPr>
                <w:rFonts w:ascii="Times New Roman" w:hAnsi="Times New Roman"/>
                <w:color w:val="000000" w:themeColor="text1"/>
                <w:sz w:val="24"/>
                <w:szCs w:val="24"/>
                <w:lang w:val="en-US"/>
              </w:rPr>
              <w:t>SIMCRO</w:t>
            </w:r>
          </w:p>
        </w:tc>
        <w:tc>
          <w:tcPr>
            <w:tcW w:w="1731" w:type="dxa"/>
            <w:tcBorders>
              <w:left w:val="single" w:sz="4" w:space="0" w:color="auto"/>
              <w:right w:val="single" w:sz="4" w:space="0" w:color="auto"/>
            </w:tcBorders>
            <w:vAlign w:val="center"/>
          </w:tcPr>
          <w:p w:rsidR="008C0281" w:rsidRPr="006823BB" w:rsidRDefault="006823BB" w:rsidP="003A576C">
            <w:pPr>
              <w:pStyle w:val="a4"/>
              <w:spacing w:line="276" w:lineRule="auto"/>
              <w:jc w:val="center"/>
              <w:rPr>
                <w:rFonts w:ascii="Times New Roman" w:hAnsi="Times New Roman"/>
                <w:color w:val="000000" w:themeColor="text1"/>
                <w:sz w:val="24"/>
                <w:szCs w:val="24"/>
                <w:lang w:val="en-US"/>
              </w:rPr>
            </w:pPr>
            <w:r w:rsidRPr="006823BB">
              <w:rPr>
                <w:rFonts w:ascii="Times New Roman" w:hAnsi="Times New Roman"/>
                <w:color w:val="000000" w:themeColor="text1"/>
                <w:sz w:val="24"/>
                <w:szCs w:val="24"/>
              </w:rPr>
              <w:t>Shilova Dispenser</w:t>
            </w:r>
          </w:p>
        </w:tc>
        <w:tc>
          <w:tcPr>
            <w:tcW w:w="2111" w:type="dxa"/>
            <w:tcBorders>
              <w:left w:val="single" w:sz="4" w:space="0" w:color="auto"/>
            </w:tcBorders>
            <w:vAlign w:val="center"/>
          </w:tcPr>
          <w:p w:rsidR="006823BB" w:rsidRPr="001A4491" w:rsidRDefault="006823BB" w:rsidP="006823BB">
            <w:pPr>
              <w:pStyle w:val="a4"/>
              <w:jc w:val="center"/>
              <w:rPr>
                <w:rFonts w:ascii="Times New Roman" w:hAnsi="Times New Roman"/>
                <w:color w:val="000000" w:themeColor="text1"/>
                <w:sz w:val="24"/>
                <w:szCs w:val="24"/>
                <w:lang w:val="en-US"/>
              </w:rPr>
            </w:pPr>
            <w:r w:rsidRPr="001A4491">
              <w:rPr>
                <w:rFonts w:ascii="Times New Roman" w:hAnsi="Times New Roman"/>
                <w:color w:val="000000" w:themeColor="text1"/>
                <w:sz w:val="24"/>
                <w:szCs w:val="24"/>
                <w:lang w:val="en-US"/>
              </w:rPr>
              <w:t>Introduction of two drugs</w:t>
            </w:r>
          </w:p>
          <w:p w:rsidR="008C0281" w:rsidRPr="006823BB" w:rsidRDefault="006823BB" w:rsidP="006823BB">
            <w:pPr>
              <w:pStyle w:val="a4"/>
              <w:spacing w:line="276" w:lineRule="auto"/>
              <w:jc w:val="center"/>
              <w:rPr>
                <w:rFonts w:ascii="Times New Roman" w:hAnsi="Times New Roman"/>
                <w:color w:val="000000" w:themeColor="text1"/>
                <w:sz w:val="24"/>
                <w:szCs w:val="24"/>
                <w:lang w:val="en-US"/>
              </w:rPr>
            </w:pPr>
            <w:r w:rsidRPr="001A4491">
              <w:rPr>
                <w:rFonts w:ascii="Times New Roman" w:hAnsi="Times New Roman"/>
                <w:color w:val="000000" w:themeColor="text1"/>
                <w:sz w:val="24"/>
                <w:szCs w:val="24"/>
                <w:lang w:val="en-US"/>
              </w:rPr>
              <w:t>with the Shilova dispenser</w:t>
            </w:r>
          </w:p>
        </w:tc>
      </w:tr>
      <w:tr w:rsidR="008C0281" w:rsidRPr="00AF4CF4" w:rsidTr="003A576C">
        <w:trPr>
          <w:jc w:val="center"/>
        </w:trPr>
        <w:tc>
          <w:tcPr>
            <w:tcW w:w="2218" w:type="dxa"/>
          </w:tcPr>
          <w:p w:rsidR="008C0281" w:rsidRPr="006823BB" w:rsidRDefault="006823BB" w:rsidP="003A576C">
            <w:pPr>
              <w:pStyle w:val="a4"/>
              <w:spacing w:line="276" w:lineRule="auto"/>
              <w:rPr>
                <w:rFonts w:ascii="Times New Roman" w:hAnsi="Times New Roman"/>
                <w:color w:val="000000" w:themeColor="text1"/>
                <w:sz w:val="24"/>
                <w:szCs w:val="24"/>
                <w:lang w:val="en-US"/>
              </w:rPr>
            </w:pPr>
            <w:r w:rsidRPr="006823BB">
              <w:rPr>
                <w:rFonts w:ascii="Times New Roman" w:hAnsi="Times New Roman"/>
                <w:color w:val="000000" w:themeColor="text1"/>
                <w:sz w:val="24"/>
                <w:szCs w:val="24"/>
                <w:lang w:val="en-US"/>
              </w:rPr>
              <w:t>Vaccination time of 1 head, sec</w:t>
            </w:r>
          </w:p>
        </w:tc>
        <w:tc>
          <w:tcPr>
            <w:tcW w:w="1515" w:type="dxa"/>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5,0</w:t>
            </w:r>
            <w:r w:rsidRPr="00BC7C7C">
              <w:rPr>
                <w:rFonts w:ascii="Times New Roman" w:hAnsi="Times New Roman"/>
                <w:color w:val="000000" w:themeColor="text1"/>
                <w:sz w:val="24"/>
                <w:szCs w:val="24"/>
              </w:rPr>
              <w:t>±</w:t>
            </w:r>
            <w:r>
              <w:rPr>
                <w:rFonts w:ascii="Times New Roman" w:hAnsi="Times New Roman"/>
                <w:color w:val="000000" w:themeColor="text1"/>
                <w:sz w:val="24"/>
                <w:szCs w:val="24"/>
              </w:rPr>
              <w:t>2</w:t>
            </w:r>
          </w:p>
        </w:tc>
        <w:tc>
          <w:tcPr>
            <w:tcW w:w="2095" w:type="dxa"/>
            <w:tcBorders>
              <w:righ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5,5±7</w:t>
            </w:r>
          </w:p>
        </w:tc>
        <w:tc>
          <w:tcPr>
            <w:tcW w:w="1731" w:type="dxa"/>
            <w:tcBorders>
              <w:left w:val="single" w:sz="4" w:space="0" w:color="auto"/>
              <w:righ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16,1</w:t>
            </w:r>
            <w:r w:rsidRPr="00BC7C7C">
              <w:rPr>
                <w:rFonts w:ascii="Times New Roman" w:hAnsi="Times New Roman"/>
                <w:color w:val="000000" w:themeColor="text1"/>
                <w:sz w:val="24"/>
                <w:szCs w:val="24"/>
              </w:rPr>
              <w:t>±</w:t>
            </w:r>
            <w:r>
              <w:rPr>
                <w:rFonts w:ascii="Times New Roman" w:hAnsi="Times New Roman"/>
                <w:color w:val="000000" w:themeColor="text1"/>
                <w:sz w:val="24"/>
                <w:szCs w:val="24"/>
              </w:rPr>
              <w:t>3</w:t>
            </w:r>
          </w:p>
        </w:tc>
        <w:tc>
          <w:tcPr>
            <w:tcW w:w="2111" w:type="dxa"/>
            <w:tcBorders>
              <w:lef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36,8</w:t>
            </w:r>
            <w:r w:rsidRPr="00BC7C7C">
              <w:rPr>
                <w:rFonts w:ascii="Times New Roman" w:hAnsi="Times New Roman"/>
                <w:color w:val="000000" w:themeColor="text1"/>
                <w:sz w:val="24"/>
                <w:szCs w:val="24"/>
              </w:rPr>
              <w:t>±</w:t>
            </w:r>
            <w:r>
              <w:rPr>
                <w:rFonts w:ascii="Times New Roman" w:hAnsi="Times New Roman"/>
                <w:color w:val="000000" w:themeColor="text1"/>
                <w:sz w:val="24"/>
                <w:szCs w:val="24"/>
              </w:rPr>
              <w:t>2</w:t>
            </w:r>
          </w:p>
        </w:tc>
      </w:tr>
      <w:tr w:rsidR="008C0281" w:rsidRPr="00AF4CF4" w:rsidTr="003A576C">
        <w:trPr>
          <w:jc w:val="center"/>
        </w:trPr>
        <w:tc>
          <w:tcPr>
            <w:tcW w:w="2218" w:type="dxa"/>
          </w:tcPr>
          <w:p w:rsidR="008C0281" w:rsidRPr="00AF19D7" w:rsidRDefault="006823BB" w:rsidP="003A576C">
            <w:pPr>
              <w:pStyle w:val="a4"/>
              <w:spacing w:line="276" w:lineRule="auto"/>
              <w:rPr>
                <w:rFonts w:ascii="Times New Roman" w:hAnsi="Times New Roman"/>
                <w:color w:val="000000" w:themeColor="text1"/>
                <w:sz w:val="24"/>
                <w:szCs w:val="24"/>
              </w:rPr>
            </w:pPr>
            <w:r w:rsidRPr="006823BB">
              <w:rPr>
                <w:rFonts w:ascii="Times New Roman" w:hAnsi="Times New Roman"/>
                <w:color w:val="000000" w:themeColor="text1"/>
                <w:sz w:val="24"/>
                <w:szCs w:val="24"/>
              </w:rPr>
              <w:t>Technical staff involved, people</w:t>
            </w:r>
          </w:p>
        </w:tc>
        <w:tc>
          <w:tcPr>
            <w:tcW w:w="1515" w:type="dxa"/>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2</w:t>
            </w:r>
          </w:p>
        </w:tc>
        <w:tc>
          <w:tcPr>
            <w:tcW w:w="2095" w:type="dxa"/>
            <w:tcBorders>
              <w:righ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2</w:t>
            </w:r>
          </w:p>
        </w:tc>
        <w:tc>
          <w:tcPr>
            <w:tcW w:w="1731" w:type="dxa"/>
            <w:tcBorders>
              <w:left w:val="single" w:sz="4" w:space="0" w:color="auto"/>
              <w:righ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3</w:t>
            </w:r>
          </w:p>
        </w:tc>
        <w:tc>
          <w:tcPr>
            <w:tcW w:w="2111" w:type="dxa"/>
            <w:tcBorders>
              <w:lef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4</w:t>
            </w:r>
          </w:p>
        </w:tc>
      </w:tr>
      <w:tr w:rsidR="008C0281" w:rsidRPr="00AF4CF4" w:rsidTr="003A576C">
        <w:trPr>
          <w:jc w:val="center"/>
        </w:trPr>
        <w:tc>
          <w:tcPr>
            <w:tcW w:w="2218" w:type="dxa"/>
          </w:tcPr>
          <w:p w:rsidR="008C0281" w:rsidRPr="006823BB" w:rsidRDefault="006823BB" w:rsidP="003A576C">
            <w:pPr>
              <w:pStyle w:val="a4"/>
              <w:spacing w:line="276" w:lineRule="auto"/>
              <w:rPr>
                <w:rFonts w:ascii="Times New Roman" w:hAnsi="Times New Roman"/>
                <w:color w:val="000000" w:themeColor="text1"/>
                <w:sz w:val="24"/>
                <w:szCs w:val="24"/>
                <w:lang w:val="en-US"/>
              </w:rPr>
            </w:pPr>
            <w:r w:rsidRPr="006823BB">
              <w:rPr>
                <w:rFonts w:ascii="Times New Roman" w:hAnsi="Times New Roman"/>
                <w:color w:val="000000" w:themeColor="text1"/>
                <w:sz w:val="24"/>
                <w:szCs w:val="24"/>
                <w:lang w:val="en-US"/>
              </w:rPr>
              <w:t>Number of animals in 60 minutes, goal.</w:t>
            </w:r>
          </w:p>
        </w:tc>
        <w:tc>
          <w:tcPr>
            <w:tcW w:w="1515" w:type="dxa"/>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357</w:t>
            </w:r>
          </w:p>
        </w:tc>
        <w:tc>
          <w:tcPr>
            <w:tcW w:w="2095" w:type="dxa"/>
            <w:tcBorders>
              <w:righ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357</w:t>
            </w:r>
          </w:p>
        </w:tc>
        <w:tc>
          <w:tcPr>
            <w:tcW w:w="1731" w:type="dxa"/>
            <w:tcBorders>
              <w:left w:val="single" w:sz="4" w:space="0" w:color="auto"/>
              <w:righ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102</w:t>
            </w:r>
          </w:p>
        </w:tc>
        <w:tc>
          <w:tcPr>
            <w:tcW w:w="2111" w:type="dxa"/>
            <w:tcBorders>
              <w:left w:val="single" w:sz="4" w:space="0" w:color="auto"/>
            </w:tcBorders>
            <w:vAlign w:val="center"/>
          </w:tcPr>
          <w:p w:rsidR="008C0281" w:rsidRPr="00BC7C7C" w:rsidRDefault="008C0281" w:rsidP="003A576C">
            <w:pPr>
              <w:pStyle w:val="a4"/>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67</w:t>
            </w:r>
          </w:p>
        </w:tc>
      </w:tr>
    </w:tbl>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Analysis of the data in table 16 showed that the introduction of a single drug: a vaccine or a vitamin with a modern SIMCRO injector takes 5 seconds, which is three times less than when using a standard Shilova dispenser. The number of treated animals for 60 minutes was 357 heads, which is 3.5 times more than when using standard devices. A similar trend is observed when two drugs are administered simultaneously. The number of technical personnel involved is also decreasing. So, when using modern innovative devices, it is necessary to involve two people - a veterinary specialist and an assistant, while with standard devices, the number increased by 1.5-2 times.</w:t>
      </w:r>
    </w:p>
    <w:p w:rsid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Thus, the introduction of digital technologies for weighing animals and modern injectors for veterinary treatments has reduced the number of personnel involved by half and increased the number of animals served during the weighing process. Labor productivity increased by 55.8%.</w:t>
      </w:r>
    </w:p>
    <w:p w:rsidR="008C0281" w:rsidRDefault="008C0281"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8C0281" w:rsidRPr="001A1929" w:rsidRDefault="008C0281" w:rsidP="008C0281">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lastRenderedPageBreak/>
        <w:t>3.7 Study of the influence of indoor microclimate on the reproductive capacity of cows</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It is known that when keeping animals indoors, it is important to create an optimal microclimate and maintain it during all periods of the year, which is a combination of the physical state of the air environment, its gas, microbial and dust pollution, taking into account the condition of the building itself and technological equipment.</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All this made it necessary to conduct research on the influence of microclimate on the reproductive capacity of cows in </w:t>
      </w:r>
      <w:r w:rsidR="003A4F33">
        <w:rPr>
          <w:rFonts w:ascii="Times New Roman" w:hAnsi="Times New Roman" w:cs="Times New Roman"/>
          <w:sz w:val="24"/>
          <w:szCs w:val="24"/>
          <w:lang w:val="en-US"/>
        </w:rPr>
        <w:t xml:space="preserve">LLP </w:t>
      </w:r>
      <w:r w:rsidR="003A4F33" w:rsidRPr="003A4F33">
        <w:rPr>
          <w:rFonts w:ascii="Times New Roman" w:hAnsi="Times New Roman" w:cs="Times New Roman"/>
          <w:sz w:val="24"/>
          <w:szCs w:val="24"/>
          <w:lang w:val="en-US"/>
        </w:rPr>
        <w:t>«</w:t>
      </w:r>
      <w:r w:rsidR="003A4F33" w:rsidRPr="007C6402">
        <w:rPr>
          <w:rFonts w:ascii="Times New Roman" w:hAnsi="Times New Roman" w:cs="Times New Roman"/>
          <w:sz w:val="24"/>
          <w:szCs w:val="24"/>
          <w:lang w:val="en-US"/>
        </w:rPr>
        <w:t>Olzha AK Kuduk</w:t>
      </w:r>
      <w:r w:rsidR="003A4F33" w:rsidRPr="003A4F33">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 xml:space="preserve">and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8C0281">
        <w:rPr>
          <w:rFonts w:ascii="Times New Roman" w:hAnsi="Times New Roman" w:cs="Times New Roman"/>
          <w:sz w:val="24"/>
          <w:szCs w:val="24"/>
          <w:lang w:val="en-US"/>
        </w:rPr>
        <w:t>.</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Cows in </w:t>
      </w:r>
      <w:r w:rsidR="008D4852">
        <w:rPr>
          <w:rFonts w:ascii="Times New Roman" w:hAnsi="Times New Roman" w:cs="Times New Roman"/>
          <w:sz w:val="24"/>
          <w:szCs w:val="24"/>
          <w:lang w:val="en-US"/>
        </w:rPr>
        <w:t xml:space="preserve">LLP </w:t>
      </w:r>
      <w:r w:rsidR="008D4852" w:rsidRPr="003A4F33">
        <w:rPr>
          <w:rFonts w:ascii="Times New Roman" w:hAnsi="Times New Roman" w:cs="Times New Roman"/>
          <w:sz w:val="24"/>
          <w:szCs w:val="24"/>
          <w:lang w:val="en-US"/>
        </w:rPr>
        <w:t>«</w:t>
      </w:r>
      <w:r w:rsidR="008D4852" w:rsidRPr="007C6402">
        <w:rPr>
          <w:rFonts w:ascii="Times New Roman" w:hAnsi="Times New Roman" w:cs="Times New Roman"/>
          <w:sz w:val="24"/>
          <w:szCs w:val="24"/>
          <w:lang w:val="en-US"/>
        </w:rPr>
        <w:t>Olzha AK Kuduk</w:t>
      </w:r>
      <w:r w:rsidR="008D4852" w:rsidRPr="003A4F33">
        <w:rPr>
          <w:rFonts w:ascii="Times New Roman" w:hAnsi="Times New Roman" w:cs="Times New Roman"/>
          <w:sz w:val="24"/>
          <w:szCs w:val="24"/>
          <w:lang w:val="en-US"/>
        </w:rPr>
        <w:t>»</w:t>
      </w:r>
      <w:r w:rsidR="008D4852" w:rsidRPr="008D4852">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are kept in a standard building for loose keeping of 370 heads of cattle with boxes for rest, isolated from the feeding zone.</w:t>
      </w:r>
    </w:p>
    <w:p w:rsid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The main indicators of the microclimate of livestock premises for the period of experience are presented in table 17.</w:t>
      </w:r>
    </w:p>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6823BB" w:rsidRDefault="006823BB" w:rsidP="008C0281">
      <w:pPr>
        <w:spacing w:after="0" w:line="360" w:lineRule="auto"/>
        <w:jc w:val="both"/>
        <w:rPr>
          <w:rFonts w:ascii="Times New Roman" w:hAnsi="Times New Roman" w:cs="Times New Roman"/>
          <w:color w:val="000000" w:themeColor="text1"/>
          <w:sz w:val="24"/>
          <w:szCs w:val="24"/>
          <w:lang w:val="en-US"/>
        </w:rPr>
      </w:pPr>
      <w:r w:rsidRPr="006823BB">
        <w:rPr>
          <w:rFonts w:ascii="Times New Roman" w:hAnsi="Times New Roman" w:cs="Times New Roman"/>
          <w:color w:val="000000" w:themeColor="text1"/>
          <w:sz w:val="24"/>
          <w:szCs w:val="24"/>
          <w:lang w:val="en-US"/>
        </w:rPr>
        <w:t xml:space="preserve">Table 17 – </w:t>
      </w:r>
      <w:r w:rsidR="008954B2">
        <w:rPr>
          <w:rFonts w:ascii="Times New Roman" w:hAnsi="Times New Roman" w:cs="Times New Roman"/>
          <w:color w:val="000000" w:themeColor="text1"/>
          <w:sz w:val="24"/>
          <w:szCs w:val="24"/>
          <w:lang w:val="en-US"/>
        </w:rPr>
        <w:t>M</w:t>
      </w:r>
      <w:r w:rsidRPr="006823BB">
        <w:rPr>
          <w:rFonts w:ascii="Times New Roman" w:hAnsi="Times New Roman" w:cs="Times New Roman"/>
          <w:color w:val="000000" w:themeColor="text1"/>
          <w:sz w:val="24"/>
          <w:szCs w:val="24"/>
          <w:lang w:val="en-US"/>
        </w:rPr>
        <w:t xml:space="preserve">ain parameters of the microclimate in the livestock premises of </w:t>
      </w:r>
      <w:r w:rsidR="008D4852">
        <w:rPr>
          <w:rFonts w:ascii="Times New Roman" w:hAnsi="Times New Roman" w:cs="Times New Roman"/>
          <w:sz w:val="24"/>
          <w:szCs w:val="24"/>
          <w:lang w:val="en-US"/>
        </w:rPr>
        <w:t xml:space="preserve">LLP </w:t>
      </w:r>
      <w:r w:rsidR="008D4852" w:rsidRPr="003A4F33">
        <w:rPr>
          <w:rFonts w:ascii="Times New Roman" w:hAnsi="Times New Roman" w:cs="Times New Roman"/>
          <w:sz w:val="24"/>
          <w:szCs w:val="24"/>
          <w:lang w:val="en-US"/>
        </w:rPr>
        <w:t>«</w:t>
      </w:r>
      <w:r w:rsidR="008D4852" w:rsidRPr="007C6402">
        <w:rPr>
          <w:rFonts w:ascii="Times New Roman" w:hAnsi="Times New Roman" w:cs="Times New Roman"/>
          <w:sz w:val="24"/>
          <w:szCs w:val="24"/>
          <w:lang w:val="en-US"/>
        </w:rPr>
        <w:t>Olzha AK Kuduk</w:t>
      </w:r>
      <w:r w:rsidR="008D4852" w:rsidRPr="003A4F33">
        <w:rPr>
          <w:rFonts w:ascii="Times New Roman" w:hAnsi="Times New Roman" w:cs="Times New Roman"/>
          <w:sz w:val="24"/>
          <w:szCs w:val="24"/>
          <w:lang w:val="en-US"/>
        </w:rPr>
        <w:t>»</w:t>
      </w:r>
      <w:r w:rsidR="008D4852" w:rsidRPr="008D4852">
        <w:rPr>
          <w:rFonts w:ascii="Times New Roman" w:hAnsi="Times New Roman" w:cs="Times New Roman"/>
          <w:sz w:val="24"/>
          <w:szCs w:val="24"/>
          <w:lang w:val="en-US"/>
        </w:rPr>
        <w:t xml:space="preserve">, </w:t>
      </w:r>
      <w:r w:rsidRPr="006823BB">
        <w:rPr>
          <w:rFonts w:ascii="Times New Roman" w:hAnsi="Times New Roman" w:cs="Times New Roman"/>
          <w:color w:val="000000" w:themeColor="text1"/>
          <w:sz w:val="24"/>
          <w:szCs w:val="24"/>
          <w:lang w:val="en-US"/>
        </w:rPr>
        <w:t>2020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8"/>
        <w:gridCol w:w="1618"/>
        <w:gridCol w:w="1764"/>
        <w:gridCol w:w="1428"/>
        <w:gridCol w:w="1561"/>
        <w:gridCol w:w="1561"/>
      </w:tblGrid>
      <w:tr w:rsidR="008C0281" w:rsidRPr="00B803F7" w:rsidTr="00B32010">
        <w:tc>
          <w:tcPr>
            <w:tcW w:w="1638" w:type="dxa"/>
          </w:tcPr>
          <w:p w:rsidR="008C0281" w:rsidRPr="00EB2F90" w:rsidRDefault="006823BB" w:rsidP="003A576C">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Month of research</w:t>
            </w:r>
          </w:p>
        </w:tc>
        <w:tc>
          <w:tcPr>
            <w:tcW w:w="1618" w:type="dxa"/>
          </w:tcPr>
          <w:p w:rsidR="008C0281" w:rsidRPr="00EB2F90" w:rsidRDefault="006823BB" w:rsidP="003A576C">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Temperature, ° C</w:t>
            </w:r>
          </w:p>
        </w:tc>
        <w:tc>
          <w:tcPr>
            <w:tcW w:w="1764" w:type="dxa"/>
          </w:tcPr>
          <w:p w:rsidR="008C0281" w:rsidRPr="00EB2F90" w:rsidRDefault="006823BB" w:rsidP="003A576C">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Relative humidity, %</w:t>
            </w:r>
          </w:p>
        </w:tc>
        <w:tc>
          <w:tcPr>
            <w:tcW w:w="1428" w:type="dxa"/>
          </w:tcPr>
          <w:p w:rsidR="008C0281" w:rsidRPr="00EB2F90" w:rsidRDefault="006823BB" w:rsidP="003A576C">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Air speed, m/s</w:t>
            </w:r>
          </w:p>
        </w:tc>
        <w:tc>
          <w:tcPr>
            <w:tcW w:w="1561" w:type="dxa"/>
          </w:tcPr>
          <w:p w:rsidR="008C0281" w:rsidRPr="00EB2F90" w:rsidRDefault="006823BB" w:rsidP="003A576C">
            <w:pPr>
              <w:spacing w:after="0" w:line="360" w:lineRule="auto"/>
              <w:jc w:val="center"/>
              <w:rPr>
                <w:rFonts w:ascii="Times New Roman" w:hAnsi="Times New Roman" w:cs="Times New Roman"/>
                <w:color w:val="000000" w:themeColor="text1"/>
                <w:sz w:val="24"/>
                <w:szCs w:val="24"/>
                <w:vertAlign w:val="superscript"/>
              </w:rPr>
            </w:pPr>
            <w:r w:rsidRPr="006823BB">
              <w:rPr>
                <w:rFonts w:ascii="Times New Roman" w:hAnsi="Times New Roman" w:cs="Times New Roman"/>
                <w:color w:val="000000" w:themeColor="text1"/>
                <w:sz w:val="24"/>
                <w:szCs w:val="24"/>
              </w:rPr>
              <w:t>Ammonia content, mg/m3</w:t>
            </w:r>
          </w:p>
        </w:tc>
        <w:tc>
          <w:tcPr>
            <w:tcW w:w="1561" w:type="dxa"/>
          </w:tcPr>
          <w:p w:rsidR="008C0281" w:rsidRPr="006823BB" w:rsidRDefault="006823BB" w:rsidP="003A576C">
            <w:pPr>
              <w:spacing w:after="0" w:line="360" w:lineRule="auto"/>
              <w:jc w:val="center"/>
              <w:rPr>
                <w:rFonts w:ascii="Times New Roman" w:hAnsi="Times New Roman" w:cs="Times New Roman"/>
                <w:color w:val="000000" w:themeColor="text1"/>
                <w:sz w:val="24"/>
                <w:szCs w:val="24"/>
                <w:lang w:val="en-US"/>
              </w:rPr>
            </w:pPr>
            <w:r w:rsidRPr="006823BB">
              <w:rPr>
                <w:rFonts w:ascii="Times New Roman" w:hAnsi="Times New Roman" w:cs="Times New Roman"/>
                <w:color w:val="000000" w:themeColor="text1"/>
                <w:sz w:val="24"/>
                <w:szCs w:val="24"/>
                <w:lang w:val="en-US"/>
              </w:rPr>
              <w:t>The content of carbon dioxide, %</w:t>
            </w:r>
          </w:p>
        </w:tc>
      </w:tr>
      <w:tr w:rsidR="008C0281" w:rsidRPr="00BA2B26" w:rsidTr="00B32010">
        <w:tc>
          <w:tcPr>
            <w:tcW w:w="9570" w:type="dxa"/>
            <w:gridSpan w:val="6"/>
          </w:tcPr>
          <w:p w:rsidR="008C0281" w:rsidRPr="003F038D" w:rsidRDefault="002C614A" w:rsidP="003A576C">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w:t>
            </w:r>
            <w:r w:rsidRPr="00822AC8">
              <w:rPr>
                <w:rFonts w:ascii="Times New Roman" w:hAnsi="Times New Roman" w:cs="Times New Roman"/>
                <w:color w:val="000000" w:themeColor="text1"/>
                <w:sz w:val="24"/>
                <w:szCs w:val="24"/>
              </w:rPr>
              <w:t xml:space="preserve"> </w:t>
            </w:r>
            <w:r w:rsidR="008C0281" w:rsidRPr="003F038D">
              <w:rPr>
                <w:rFonts w:ascii="Times New Roman" w:hAnsi="Times New Roman" w:cs="Times New Roman"/>
                <w:color w:val="000000" w:themeColor="text1"/>
                <w:sz w:val="24"/>
                <w:szCs w:val="24"/>
              </w:rPr>
              <w:t>(</w:t>
            </w:r>
            <w:r w:rsidR="008C0281" w:rsidRPr="003F038D">
              <w:rPr>
                <w:rFonts w:ascii="Times New Roman" w:hAnsi="Times New Roman" w:cs="Times New Roman"/>
                <w:color w:val="000000" w:themeColor="text1"/>
                <w:sz w:val="24"/>
                <w:szCs w:val="24"/>
                <w:lang w:val="en-US"/>
              </w:rPr>
              <w:t>n</w:t>
            </w:r>
            <w:r w:rsidR="008C0281" w:rsidRPr="003F038D">
              <w:rPr>
                <w:rFonts w:ascii="Times New Roman" w:hAnsi="Times New Roman" w:cs="Times New Roman"/>
                <w:color w:val="000000" w:themeColor="text1"/>
                <w:sz w:val="24"/>
                <w:szCs w:val="24"/>
              </w:rPr>
              <w:t>=</w:t>
            </w:r>
            <w:r w:rsidR="008C0281">
              <w:rPr>
                <w:rFonts w:ascii="Times New Roman" w:hAnsi="Times New Roman" w:cs="Times New Roman"/>
                <w:color w:val="000000" w:themeColor="text1"/>
                <w:sz w:val="24"/>
                <w:szCs w:val="24"/>
              </w:rPr>
              <w:t>125</w:t>
            </w:r>
            <w:r w:rsidR="008C0281" w:rsidRPr="003F038D">
              <w:rPr>
                <w:rFonts w:ascii="Times New Roman" w:hAnsi="Times New Roman" w:cs="Times New Roman"/>
                <w:color w:val="000000" w:themeColor="text1"/>
                <w:sz w:val="24"/>
                <w:szCs w:val="24"/>
              </w:rPr>
              <w:t>)</w:t>
            </w:r>
          </w:p>
        </w:tc>
      </w:tr>
      <w:tr w:rsidR="008C0281" w:rsidRPr="00BA2B26" w:rsidTr="00B32010">
        <w:tc>
          <w:tcPr>
            <w:tcW w:w="1638" w:type="dxa"/>
          </w:tcPr>
          <w:p w:rsidR="008C0281" w:rsidRPr="0074441A" w:rsidRDefault="006823BB" w:rsidP="003A576C">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c>
          <w:tcPr>
            <w:tcW w:w="1618" w:type="dxa"/>
          </w:tcPr>
          <w:p w:rsidR="008C0281" w:rsidRPr="0004144E" w:rsidRDefault="008C0281" w:rsidP="003A576C">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7,2±0,4</w:t>
            </w:r>
          </w:p>
        </w:tc>
        <w:tc>
          <w:tcPr>
            <w:tcW w:w="1764"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76,2±2,1</w:t>
            </w:r>
          </w:p>
        </w:tc>
        <w:tc>
          <w:tcPr>
            <w:tcW w:w="1428"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0,37±0,10</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17,4±0,9</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0,20±0,03</w:t>
            </w:r>
          </w:p>
        </w:tc>
      </w:tr>
      <w:tr w:rsidR="008C0281" w:rsidRPr="00BA2B26" w:rsidTr="00B32010">
        <w:tc>
          <w:tcPr>
            <w:tcW w:w="1638" w:type="dxa"/>
          </w:tcPr>
          <w:p w:rsidR="008C0281" w:rsidRPr="0074441A" w:rsidRDefault="006823BB" w:rsidP="003A576C">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618" w:type="dxa"/>
          </w:tcPr>
          <w:p w:rsidR="008C0281" w:rsidRPr="0004144E" w:rsidRDefault="008C0281" w:rsidP="003A576C">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6,4±0,6</w:t>
            </w:r>
          </w:p>
        </w:tc>
        <w:tc>
          <w:tcPr>
            <w:tcW w:w="1764"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73,1±1,7</w:t>
            </w:r>
          </w:p>
        </w:tc>
        <w:tc>
          <w:tcPr>
            <w:tcW w:w="1428"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0,42±0,04</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13,7±0,3</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0,16±0,01</w:t>
            </w:r>
          </w:p>
        </w:tc>
      </w:tr>
      <w:tr w:rsidR="008C0281" w:rsidRPr="00BA2B26" w:rsidTr="00B32010">
        <w:tc>
          <w:tcPr>
            <w:tcW w:w="1638" w:type="dxa"/>
          </w:tcPr>
          <w:p w:rsidR="008C0281" w:rsidRPr="0074441A" w:rsidRDefault="006823BB" w:rsidP="003A576C">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618" w:type="dxa"/>
          </w:tcPr>
          <w:p w:rsidR="008C0281" w:rsidRPr="0004144E" w:rsidRDefault="008C0281" w:rsidP="003A576C">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6,9±0,5</w:t>
            </w:r>
          </w:p>
        </w:tc>
        <w:tc>
          <w:tcPr>
            <w:tcW w:w="1764"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71,1±2,0</w:t>
            </w:r>
          </w:p>
        </w:tc>
        <w:tc>
          <w:tcPr>
            <w:tcW w:w="1428"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0,50±0,07</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18,6±0,3</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0,19±0,02</w:t>
            </w:r>
          </w:p>
        </w:tc>
      </w:tr>
      <w:tr w:rsidR="008C0281" w:rsidRPr="00BA2B26" w:rsidTr="00B32010">
        <w:tc>
          <w:tcPr>
            <w:tcW w:w="1638" w:type="dxa"/>
          </w:tcPr>
          <w:p w:rsidR="008C0281" w:rsidRPr="0074441A" w:rsidRDefault="006823BB" w:rsidP="003A576C">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618" w:type="dxa"/>
          </w:tcPr>
          <w:p w:rsidR="008C0281" w:rsidRPr="0004144E" w:rsidRDefault="008C0281" w:rsidP="003A576C">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6,5±0,3</w:t>
            </w:r>
          </w:p>
        </w:tc>
        <w:tc>
          <w:tcPr>
            <w:tcW w:w="1764"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72,3±1,9</w:t>
            </w:r>
          </w:p>
        </w:tc>
        <w:tc>
          <w:tcPr>
            <w:tcW w:w="1428"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0,45±0,05</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18,3±0,5</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0,18±0,02</w:t>
            </w:r>
          </w:p>
        </w:tc>
      </w:tr>
      <w:tr w:rsidR="008C0281" w:rsidRPr="00BA2B26" w:rsidTr="00B32010">
        <w:tc>
          <w:tcPr>
            <w:tcW w:w="9570" w:type="dxa"/>
            <w:gridSpan w:val="6"/>
          </w:tcPr>
          <w:p w:rsidR="008C0281" w:rsidRPr="003F038D" w:rsidRDefault="00BB67C8" w:rsidP="003A576C">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group</w:t>
            </w:r>
            <w:r w:rsidRPr="00822AC8">
              <w:rPr>
                <w:rFonts w:ascii="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II</w:t>
            </w:r>
            <w:r w:rsidRPr="00822AC8">
              <w:rPr>
                <w:rFonts w:ascii="Times New Roman" w:hAnsi="Times New Roman" w:cs="Times New Roman"/>
                <w:color w:val="000000" w:themeColor="text1"/>
                <w:sz w:val="24"/>
                <w:szCs w:val="24"/>
              </w:rPr>
              <w:t xml:space="preserve"> </w:t>
            </w:r>
            <w:r w:rsidR="008C0281" w:rsidRPr="003F038D">
              <w:rPr>
                <w:rFonts w:ascii="Times New Roman" w:hAnsi="Times New Roman" w:cs="Times New Roman"/>
                <w:color w:val="000000" w:themeColor="text1"/>
                <w:sz w:val="24"/>
                <w:szCs w:val="24"/>
              </w:rPr>
              <w:t>(</w:t>
            </w:r>
            <w:r w:rsidR="008C0281" w:rsidRPr="003F038D">
              <w:rPr>
                <w:rFonts w:ascii="Times New Roman" w:hAnsi="Times New Roman" w:cs="Times New Roman"/>
                <w:color w:val="000000" w:themeColor="text1"/>
                <w:sz w:val="24"/>
                <w:szCs w:val="24"/>
                <w:lang w:val="en-US"/>
              </w:rPr>
              <w:t>n</w:t>
            </w:r>
            <w:r w:rsidR="008C0281" w:rsidRPr="003F038D">
              <w:rPr>
                <w:rFonts w:ascii="Times New Roman" w:hAnsi="Times New Roman" w:cs="Times New Roman"/>
                <w:color w:val="000000" w:themeColor="text1"/>
                <w:sz w:val="24"/>
                <w:szCs w:val="24"/>
              </w:rPr>
              <w:t>=</w:t>
            </w:r>
            <w:r w:rsidR="008C0281">
              <w:rPr>
                <w:rFonts w:ascii="Times New Roman" w:hAnsi="Times New Roman" w:cs="Times New Roman"/>
                <w:color w:val="000000" w:themeColor="text1"/>
                <w:sz w:val="24"/>
                <w:szCs w:val="24"/>
              </w:rPr>
              <w:t>118</w:t>
            </w:r>
            <w:r w:rsidR="008C0281" w:rsidRPr="003F038D">
              <w:rPr>
                <w:rFonts w:ascii="Times New Roman" w:hAnsi="Times New Roman" w:cs="Times New Roman"/>
                <w:color w:val="000000" w:themeColor="text1"/>
                <w:sz w:val="24"/>
                <w:szCs w:val="24"/>
              </w:rPr>
              <w:t>)</w:t>
            </w:r>
          </w:p>
        </w:tc>
      </w:tr>
      <w:tr w:rsidR="008C0281" w:rsidRPr="00BA2B26" w:rsidTr="00B32010">
        <w:tc>
          <w:tcPr>
            <w:tcW w:w="1638" w:type="dxa"/>
          </w:tcPr>
          <w:p w:rsidR="008C0281" w:rsidRPr="0074441A" w:rsidRDefault="006823BB" w:rsidP="003A576C">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c>
          <w:tcPr>
            <w:tcW w:w="1618" w:type="dxa"/>
          </w:tcPr>
          <w:p w:rsidR="008C0281" w:rsidRPr="0038160B" w:rsidRDefault="008C0281"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9,1±0,5</w:t>
            </w:r>
          </w:p>
        </w:tc>
        <w:tc>
          <w:tcPr>
            <w:tcW w:w="1764" w:type="dxa"/>
          </w:tcPr>
          <w:p w:rsidR="008C0281" w:rsidRPr="0038160B" w:rsidRDefault="008C0281"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87,5±2,3</w:t>
            </w:r>
          </w:p>
        </w:tc>
        <w:tc>
          <w:tcPr>
            <w:tcW w:w="1428"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0,20±0,02</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22,3±0,9</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0,28±0,02</w:t>
            </w:r>
          </w:p>
        </w:tc>
      </w:tr>
      <w:tr w:rsidR="006823BB" w:rsidRPr="00BA2B26" w:rsidTr="00B32010">
        <w:tc>
          <w:tcPr>
            <w:tcW w:w="1638" w:type="dxa"/>
          </w:tcPr>
          <w:p w:rsidR="006823BB" w:rsidRPr="0074441A" w:rsidRDefault="006823BB"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618"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8,9±0,4</w:t>
            </w:r>
          </w:p>
        </w:tc>
        <w:tc>
          <w:tcPr>
            <w:tcW w:w="1764"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85,7±1,9</w:t>
            </w:r>
          </w:p>
        </w:tc>
        <w:tc>
          <w:tcPr>
            <w:tcW w:w="1428"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0,23±0,02</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21,9±0,8</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0,27±0,04</w:t>
            </w:r>
          </w:p>
        </w:tc>
      </w:tr>
      <w:tr w:rsidR="006823BB" w:rsidRPr="00BA2B26" w:rsidTr="00B32010">
        <w:tc>
          <w:tcPr>
            <w:tcW w:w="1638" w:type="dxa"/>
          </w:tcPr>
          <w:p w:rsidR="006823BB" w:rsidRPr="0074441A" w:rsidRDefault="006823BB"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618"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9,0±0,5</w:t>
            </w:r>
          </w:p>
        </w:tc>
        <w:tc>
          <w:tcPr>
            <w:tcW w:w="1764"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84,1±2,1</w:t>
            </w:r>
          </w:p>
        </w:tc>
        <w:tc>
          <w:tcPr>
            <w:tcW w:w="1428"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0,21±0,01</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21,2±0,8</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0,26±0,03</w:t>
            </w:r>
          </w:p>
        </w:tc>
      </w:tr>
      <w:tr w:rsidR="008C0281" w:rsidRPr="00BA2B26" w:rsidTr="00B32010">
        <w:tc>
          <w:tcPr>
            <w:tcW w:w="1638" w:type="dxa"/>
          </w:tcPr>
          <w:p w:rsidR="008C0281" w:rsidRPr="0074441A" w:rsidRDefault="006823BB" w:rsidP="003A576C">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618" w:type="dxa"/>
          </w:tcPr>
          <w:p w:rsidR="008C0281" w:rsidRPr="0038160B" w:rsidRDefault="008C0281"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8,4±0,3</w:t>
            </w:r>
          </w:p>
        </w:tc>
        <w:tc>
          <w:tcPr>
            <w:tcW w:w="1764" w:type="dxa"/>
          </w:tcPr>
          <w:p w:rsidR="008C0281" w:rsidRPr="0038160B" w:rsidRDefault="008C0281"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82,3±1,6</w:t>
            </w:r>
          </w:p>
        </w:tc>
        <w:tc>
          <w:tcPr>
            <w:tcW w:w="1428"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0,19±0,02</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19,8±0,6</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0,21±0,02</w:t>
            </w:r>
          </w:p>
        </w:tc>
      </w:tr>
      <w:tr w:rsidR="008C0281" w:rsidRPr="00BA2B26" w:rsidTr="00B32010">
        <w:tc>
          <w:tcPr>
            <w:tcW w:w="9570" w:type="dxa"/>
            <w:gridSpan w:val="6"/>
          </w:tcPr>
          <w:p w:rsidR="008C0281" w:rsidRPr="003F038D" w:rsidRDefault="00BB67C8" w:rsidP="003A576C">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III</w:t>
            </w:r>
            <w:r w:rsidRPr="00822AC8">
              <w:rPr>
                <w:rFonts w:ascii="Times New Roman" w:hAnsi="Times New Roman" w:cs="Times New Roman"/>
                <w:color w:val="000000" w:themeColor="text1"/>
                <w:sz w:val="24"/>
                <w:szCs w:val="24"/>
              </w:rPr>
              <w:t xml:space="preserve"> </w:t>
            </w:r>
            <w:r w:rsidR="008C0281" w:rsidRPr="003F038D">
              <w:rPr>
                <w:rFonts w:ascii="Times New Roman" w:hAnsi="Times New Roman" w:cs="Times New Roman"/>
                <w:color w:val="000000" w:themeColor="text1"/>
                <w:sz w:val="24"/>
                <w:szCs w:val="24"/>
              </w:rPr>
              <w:t>(</w:t>
            </w:r>
            <w:r w:rsidR="008C0281" w:rsidRPr="003F038D">
              <w:rPr>
                <w:rFonts w:ascii="Times New Roman" w:hAnsi="Times New Roman" w:cs="Times New Roman"/>
                <w:color w:val="000000" w:themeColor="text1"/>
                <w:sz w:val="24"/>
                <w:szCs w:val="24"/>
                <w:lang w:val="en-US"/>
              </w:rPr>
              <w:t>n</w:t>
            </w:r>
            <w:r w:rsidR="008C0281" w:rsidRPr="003F038D">
              <w:rPr>
                <w:rFonts w:ascii="Times New Roman" w:hAnsi="Times New Roman" w:cs="Times New Roman"/>
                <w:color w:val="000000" w:themeColor="text1"/>
                <w:sz w:val="24"/>
                <w:szCs w:val="24"/>
              </w:rPr>
              <w:t>=</w:t>
            </w:r>
            <w:r w:rsidR="008C0281">
              <w:rPr>
                <w:rFonts w:ascii="Times New Roman" w:hAnsi="Times New Roman" w:cs="Times New Roman"/>
                <w:color w:val="000000" w:themeColor="text1"/>
                <w:sz w:val="24"/>
                <w:szCs w:val="24"/>
              </w:rPr>
              <w:t>124</w:t>
            </w:r>
            <w:r w:rsidR="008C0281" w:rsidRPr="003F038D">
              <w:rPr>
                <w:rFonts w:ascii="Times New Roman" w:hAnsi="Times New Roman" w:cs="Times New Roman"/>
                <w:color w:val="000000" w:themeColor="text1"/>
                <w:sz w:val="24"/>
                <w:szCs w:val="24"/>
              </w:rPr>
              <w:t>)</w:t>
            </w:r>
          </w:p>
        </w:tc>
      </w:tr>
      <w:tr w:rsidR="006823BB" w:rsidRPr="00BA2B26" w:rsidTr="00B32010">
        <w:tc>
          <w:tcPr>
            <w:tcW w:w="1638" w:type="dxa"/>
          </w:tcPr>
          <w:p w:rsidR="006823BB" w:rsidRPr="0074441A" w:rsidRDefault="006823BB"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c>
          <w:tcPr>
            <w:tcW w:w="1618"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7,0±0,5</w:t>
            </w:r>
          </w:p>
        </w:tc>
        <w:tc>
          <w:tcPr>
            <w:tcW w:w="1764"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76,1±3,8</w:t>
            </w:r>
          </w:p>
        </w:tc>
        <w:tc>
          <w:tcPr>
            <w:tcW w:w="1428"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0,29±0,02</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19,9±0,9</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0,24±0,03</w:t>
            </w:r>
          </w:p>
        </w:tc>
      </w:tr>
      <w:tr w:rsidR="006823BB" w:rsidRPr="00BA2B26" w:rsidTr="00B32010">
        <w:tc>
          <w:tcPr>
            <w:tcW w:w="1638" w:type="dxa"/>
          </w:tcPr>
          <w:p w:rsidR="006823BB" w:rsidRPr="0074441A" w:rsidRDefault="006823BB"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618"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6,5±0,6</w:t>
            </w:r>
          </w:p>
        </w:tc>
        <w:tc>
          <w:tcPr>
            <w:tcW w:w="1764"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72,9±1,6</w:t>
            </w:r>
          </w:p>
        </w:tc>
        <w:tc>
          <w:tcPr>
            <w:tcW w:w="1428"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0,27±0,01</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17,7±0,5</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0,19±0,02</w:t>
            </w:r>
          </w:p>
        </w:tc>
      </w:tr>
      <w:tr w:rsidR="006823BB" w:rsidRPr="00BA2B26" w:rsidTr="00B32010">
        <w:tc>
          <w:tcPr>
            <w:tcW w:w="1638" w:type="dxa"/>
          </w:tcPr>
          <w:p w:rsidR="006823BB" w:rsidRPr="0074441A" w:rsidRDefault="006823BB"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618"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6,9±0,4</w:t>
            </w:r>
          </w:p>
        </w:tc>
        <w:tc>
          <w:tcPr>
            <w:tcW w:w="1764" w:type="dxa"/>
          </w:tcPr>
          <w:p w:rsidR="006823BB" w:rsidRPr="0038160B" w:rsidRDefault="006823BB"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73,3±2,9</w:t>
            </w:r>
          </w:p>
        </w:tc>
        <w:tc>
          <w:tcPr>
            <w:tcW w:w="1428"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0,25±0,01</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19,3±0,7</w:t>
            </w:r>
          </w:p>
        </w:tc>
        <w:tc>
          <w:tcPr>
            <w:tcW w:w="1561" w:type="dxa"/>
          </w:tcPr>
          <w:p w:rsidR="006823BB" w:rsidRPr="003A200B" w:rsidRDefault="006823BB"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0,23±0,02</w:t>
            </w:r>
          </w:p>
        </w:tc>
      </w:tr>
      <w:tr w:rsidR="008C0281" w:rsidRPr="00BA2B26" w:rsidTr="00B32010">
        <w:tc>
          <w:tcPr>
            <w:tcW w:w="1638" w:type="dxa"/>
          </w:tcPr>
          <w:p w:rsidR="008C0281" w:rsidRPr="0074441A" w:rsidRDefault="006823BB" w:rsidP="003A576C">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618" w:type="dxa"/>
          </w:tcPr>
          <w:p w:rsidR="008C0281" w:rsidRPr="0038160B" w:rsidRDefault="008C0281"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6,3±0,6</w:t>
            </w:r>
          </w:p>
        </w:tc>
        <w:tc>
          <w:tcPr>
            <w:tcW w:w="1764" w:type="dxa"/>
          </w:tcPr>
          <w:p w:rsidR="008C0281" w:rsidRPr="0038160B" w:rsidRDefault="008C0281" w:rsidP="003A576C">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75,5±3,4</w:t>
            </w:r>
          </w:p>
        </w:tc>
        <w:tc>
          <w:tcPr>
            <w:tcW w:w="1428"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0,38±0,01</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20,6±0,8</w:t>
            </w:r>
          </w:p>
        </w:tc>
        <w:tc>
          <w:tcPr>
            <w:tcW w:w="1561" w:type="dxa"/>
          </w:tcPr>
          <w:p w:rsidR="008C0281" w:rsidRPr="003A200B" w:rsidRDefault="008C0281" w:rsidP="003A576C">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0,25±0,03</w:t>
            </w:r>
          </w:p>
        </w:tc>
      </w:tr>
    </w:tbl>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lastRenderedPageBreak/>
        <w:t>Analyzing the data in table 17, it was found that during the research period, the air temperature was within the normal range in the experimental points of the room, but slightly higher in the center of the room where the animals of the second group were placed, by 2-3°C. The study of relative humidity was also observed in the center of the livestock room, where the second group of animals were located. At the ends of the barn, relative humidity was within the normal range, and the value of this indicator ranged from 71.1% to 76.2% at the entrance to the room (group I) and from 72.9% to 76.1% at the exit (group III).</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 similar pattern was observed in the study of gases in the room. Thus, the accumulation of carbon dioxide and ammonia in the center of the room was slightly higher during the entire experiment, deviating from the norm by 0.02-0.07% and 2-3 mg/m3, respectively. At the ends of the room, the gas content corresponded to zoohygienic standards.</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Analyzing the overall individual parameters of the microclimate, it was determined that the most favorable zone with optimal microclimate indicators for placing animals is the zone at the ends of the building.</w:t>
      </w:r>
    </w:p>
    <w:p w:rsidR="008C0281" w:rsidRPr="00346FC0"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Individual clinical indicators of experimental cows are presented in the table</w:t>
      </w:r>
      <w:r>
        <w:rPr>
          <w:rFonts w:ascii="Times New Roman" w:hAnsi="Times New Roman" w:cs="Times New Roman"/>
          <w:sz w:val="24"/>
          <w:szCs w:val="24"/>
          <w:lang w:val="en-US"/>
        </w:rPr>
        <w:t xml:space="preserve"> 18.</w:t>
      </w:r>
    </w:p>
    <w:p w:rsidR="00B32010" w:rsidRPr="00346FC0" w:rsidRDefault="00B32010" w:rsidP="008C0281">
      <w:pPr>
        <w:spacing w:after="0" w:line="360" w:lineRule="auto"/>
        <w:ind w:firstLine="709"/>
        <w:jc w:val="both"/>
        <w:rPr>
          <w:rFonts w:ascii="Times New Roman" w:hAnsi="Times New Roman" w:cs="Times New Roman"/>
          <w:sz w:val="24"/>
          <w:szCs w:val="24"/>
          <w:lang w:val="en-US"/>
        </w:rPr>
      </w:pPr>
    </w:p>
    <w:p w:rsidR="008C0281" w:rsidRPr="002C614A" w:rsidRDefault="002C614A" w:rsidP="008C0281">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 xml:space="preserve">Table 18 – </w:t>
      </w:r>
      <w:r w:rsidR="008954B2">
        <w:rPr>
          <w:rFonts w:ascii="Times New Roman" w:eastAsia="Times New Roman" w:hAnsi="Times New Roman" w:cs="Times New Roman"/>
          <w:color w:val="000000" w:themeColor="text1"/>
          <w:sz w:val="24"/>
          <w:szCs w:val="24"/>
          <w:lang w:val="en-US"/>
        </w:rPr>
        <w:t>C</w:t>
      </w:r>
      <w:r w:rsidRPr="002C614A">
        <w:rPr>
          <w:rFonts w:ascii="Times New Roman" w:eastAsia="Times New Roman" w:hAnsi="Times New Roman" w:cs="Times New Roman"/>
          <w:color w:val="000000" w:themeColor="text1"/>
          <w:sz w:val="24"/>
          <w:szCs w:val="24"/>
          <w:lang w:val="en-US"/>
        </w:rPr>
        <w:t xml:space="preserve">linical indicators of experimental animals in </w:t>
      </w:r>
      <w:r w:rsidR="008D4852">
        <w:rPr>
          <w:rFonts w:ascii="Times New Roman" w:hAnsi="Times New Roman" w:cs="Times New Roman"/>
          <w:sz w:val="24"/>
          <w:szCs w:val="24"/>
          <w:lang w:val="en-US"/>
        </w:rPr>
        <w:t xml:space="preserve">LLP </w:t>
      </w:r>
      <w:r w:rsidR="008D4852" w:rsidRPr="003A4F33">
        <w:rPr>
          <w:rFonts w:ascii="Times New Roman" w:hAnsi="Times New Roman" w:cs="Times New Roman"/>
          <w:sz w:val="24"/>
          <w:szCs w:val="24"/>
          <w:lang w:val="en-US"/>
        </w:rPr>
        <w:t>«</w:t>
      </w:r>
      <w:r w:rsidR="008D4852" w:rsidRPr="007C6402">
        <w:rPr>
          <w:rFonts w:ascii="Times New Roman" w:hAnsi="Times New Roman" w:cs="Times New Roman"/>
          <w:sz w:val="24"/>
          <w:szCs w:val="24"/>
          <w:lang w:val="en-US"/>
        </w:rPr>
        <w:t>Olzha AK Kuduk</w:t>
      </w:r>
      <w:r w:rsidR="008D4852"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69"/>
        <w:gridCol w:w="1524"/>
        <w:gridCol w:w="1392"/>
        <w:gridCol w:w="1393"/>
        <w:gridCol w:w="1492"/>
      </w:tblGrid>
      <w:tr w:rsidR="008C0281" w:rsidRPr="00BA2B26" w:rsidTr="00B32010">
        <w:tc>
          <w:tcPr>
            <w:tcW w:w="3769" w:type="dxa"/>
          </w:tcPr>
          <w:p w:rsidR="008C0281" w:rsidRPr="0038160B" w:rsidRDefault="006823BB" w:rsidP="003A576C">
            <w:pPr>
              <w:spacing w:after="0" w:line="360" w:lineRule="auto"/>
              <w:jc w:val="center"/>
              <w:rPr>
                <w:rFonts w:ascii="Times New Roman" w:eastAsia="Times New Roman" w:hAnsi="Times New Roman" w:cs="Times New Roman"/>
                <w:color w:val="000000" w:themeColor="text1"/>
                <w:sz w:val="24"/>
                <w:szCs w:val="24"/>
              </w:rPr>
            </w:pPr>
            <w:r w:rsidRPr="00C47649">
              <w:rPr>
                <w:rFonts w:ascii="Times New Roman" w:hAnsi="Times New Roman" w:cs="Times New Roman"/>
                <w:sz w:val="24"/>
                <w:szCs w:val="24"/>
              </w:rPr>
              <w:t>Indicator</w:t>
            </w:r>
          </w:p>
        </w:tc>
        <w:tc>
          <w:tcPr>
            <w:tcW w:w="1524" w:type="dxa"/>
          </w:tcPr>
          <w:p w:rsidR="008C0281" w:rsidRPr="0038160B" w:rsidRDefault="006823BB"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392" w:type="dxa"/>
          </w:tcPr>
          <w:p w:rsidR="008C0281" w:rsidRPr="0038160B" w:rsidRDefault="006823BB"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393" w:type="dxa"/>
          </w:tcPr>
          <w:p w:rsidR="008C0281" w:rsidRPr="0038160B" w:rsidRDefault="006823BB"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492" w:type="dxa"/>
          </w:tcPr>
          <w:p w:rsidR="008C0281" w:rsidRPr="0038160B" w:rsidRDefault="006823BB"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r>
      <w:tr w:rsidR="008C0281" w:rsidRPr="00BA2B26" w:rsidTr="00B32010">
        <w:tc>
          <w:tcPr>
            <w:tcW w:w="9570" w:type="dxa"/>
            <w:gridSpan w:val="5"/>
          </w:tcPr>
          <w:p w:rsidR="008C0281"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w:t>
            </w:r>
            <w:r w:rsidRPr="00822AC8">
              <w:rPr>
                <w:rFonts w:ascii="Times New Roman" w:hAnsi="Times New Roman" w:cs="Times New Roman"/>
                <w:color w:val="000000" w:themeColor="text1"/>
                <w:sz w:val="24"/>
                <w:szCs w:val="24"/>
              </w:rPr>
              <w:t xml:space="preserve"> </w:t>
            </w:r>
            <w:r w:rsidR="008C0281" w:rsidRPr="003F038D">
              <w:rPr>
                <w:rFonts w:ascii="Times New Roman" w:hAnsi="Times New Roman" w:cs="Times New Roman"/>
                <w:color w:val="000000" w:themeColor="text1"/>
                <w:sz w:val="24"/>
                <w:szCs w:val="24"/>
              </w:rPr>
              <w:t>(</w:t>
            </w:r>
            <w:r w:rsidR="008C0281" w:rsidRPr="003F038D">
              <w:rPr>
                <w:rFonts w:ascii="Times New Roman" w:hAnsi="Times New Roman" w:cs="Times New Roman"/>
                <w:color w:val="000000" w:themeColor="text1"/>
                <w:sz w:val="24"/>
                <w:szCs w:val="24"/>
                <w:lang w:val="en-US"/>
              </w:rPr>
              <w:t>n</w:t>
            </w:r>
            <w:r w:rsidR="008C0281" w:rsidRPr="003F038D">
              <w:rPr>
                <w:rFonts w:ascii="Times New Roman" w:hAnsi="Times New Roman" w:cs="Times New Roman"/>
                <w:color w:val="000000" w:themeColor="text1"/>
                <w:sz w:val="24"/>
                <w:szCs w:val="24"/>
              </w:rPr>
              <w:t>=</w:t>
            </w:r>
            <w:r w:rsidR="008C0281">
              <w:rPr>
                <w:rFonts w:ascii="Times New Roman" w:hAnsi="Times New Roman" w:cs="Times New Roman"/>
                <w:color w:val="000000" w:themeColor="text1"/>
                <w:sz w:val="24"/>
                <w:szCs w:val="24"/>
              </w:rPr>
              <w:t>125</w:t>
            </w:r>
            <w:r w:rsidR="008C0281" w:rsidRPr="003F038D">
              <w:rPr>
                <w:rFonts w:ascii="Times New Roman" w:hAnsi="Times New Roman" w:cs="Times New Roman"/>
                <w:color w:val="000000" w:themeColor="text1"/>
                <w:sz w:val="24"/>
                <w:szCs w:val="24"/>
              </w:rPr>
              <w:t>)</w:t>
            </w:r>
          </w:p>
        </w:tc>
      </w:tr>
      <w:tr w:rsidR="008C0281" w:rsidRPr="00BA2B26" w:rsidTr="00B32010">
        <w:tc>
          <w:tcPr>
            <w:tcW w:w="3769" w:type="dxa"/>
          </w:tcPr>
          <w:p w:rsidR="008C0281" w:rsidRPr="0038160B" w:rsidRDefault="002C614A" w:rsidP="003A576C">
            <w:pPr>
              <w:spacing w:after="0" w:line="360" w:lineRule="auto"/>
              <w:jc w:val="both"/>
              <w:rPr>
                <w:rFonts w:ascii="Times New Roman" w:eastAsia="Times New Roman" w:hAnsi="Times New Roman" w:cs="Times New Roman"/>
                <w:color w:val="000000" w:themeColor="text1"/>
                <w:sz w:val="24"/>
                <w:szCs w:val="24"/>
              </w:rPr>
            </w:pPr>
            <w:r w:rsidRPr="002C614A">
              <w:rPr>
                <w:rFonts w:ascii="Times New Roman" w:eastAsia="Times New Roman" w:hAnsi="Times New Roman" w:cs="Times New Roman"/>
                <w:color w:val="000000" w:themeColor="text1"/>
                <w:sz w:val="24"/>
                <w:szCs w:val="24"/>
              </w:rPr>
              <w:t>Body temperature, ° C</w:t>
            </w:r>
          </w:p>
        </w:tc>
        <w:tc>
          <w:tcPr>
            <w:tcW w:w="1524"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38,2±0,3</w:t>
            </w:r>
          </w:p>
        </w:tc>
        <w:tc>
          <w:tcPr>
            <w:tcW w:w="1392"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38,4±0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1</w:t>
            </w:r>
          </w:p>
        </w:tc>
        <w:tc>
          <w:tcPr>
            <w:tcW w:w="1393"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38,3±0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3</w:t>
            </w:r>
          </w:p>
        </w:tc>
        <w:tc>
          <w:tcPr>
            <w:tcW w:w="1492"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38,5</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3</w:t>
            </w:r>
          </w:p>
        </w:tc>
      </w:tr>
      <w:tr w:rsidR="008C0281" w:rsidRPr="00BA2B26" w:rsidTr="00B32010">
        <w:tc>
          <w:tcPr>
            <w:tcW w:w="3769" w:type="dxa"/>
          </w:tcPr>
          <w:p w:rsidR="008C0281" w:rsidRPr="002C614A" w:rsidRDefault="002C614A" w:rsidP="003A576C">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Heart rate, beats per minute</w:t>
            </w:r>
          </w:p>
        </w:tc>
        <w:tc>
          <w:tcPr>
            <w:tcW w:w="1524"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64±2,1</w:t>
            </w:r>
          </w:p>
        </w:tc>
        <w:tc>
          <w:tcPr>
            <w:tcW w:w="1392"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63</w:t>
            </w: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p>
        </w:tc>
        <w:tc>
          <w:tcPr>
            <w:tcW w:w="1393"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65</w:t>
            </w: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6</w:t>
            </w:r>
          </w:p>
        </w:tc>
        <w:tc>
          <w:tcPr>
            <w:tcW w:w="1492"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6</w:t>
            </w:r>
            <w:r w:rsidRPr="0038160B">
              <w:rPr>
                <w:rFonts w:ascii="Times New Roman" w:hAnsi="Times New Roman" w:cs="Times New Roman"/>
                <w:color w:val="000000" w:themeColor="text1"/>
                <w:sz w:val="24"/>
                <w:szCs w:val="24"/>
              </w:rPr>
              <w:t>4</w:t>
            </w: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4</w:t>
            </w:r>
          </w:p>
        </w:tc>
      </w:tr>
      <w:tr w:rsidR="008C0281" w:rsidRPr="00BA2B26" w:rsidTr="00B32010">
        <w:tc>
          <w:tcPr>
            <w:tcW w:w="3769" w:type="dxa"/>
          </w:tcPr>
          <w:p w:rsidR="008C0281" w:rsidRPr="002C614A" w:rsidRDefault="002C614A" w:rsidP="003A576C">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The number of respiratory movements per minute</w:t>
            </w:r>
          </w:p>
        </w:tc>
        <w:tc>
          <w:tcPr>
            <w:tcW w:w="1524"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r w:rsidRPr="0038160B">
              <w:rPr>
                <w:rFonts w:ascii="Times New Roman" w:eastAsia="Times New Roman" w:hAnsi="Times New Roman" w:cs="Times New Roman"/>
                <w:color w:val="000000" w:themeColor="text1"/>
                <w:sz w:val="24"/>
                <w:szCs w:val="24"/>
              </w:rPr>
              <w:t>±1,2</w:t>
            </w:r>
          </w:p>
        </w:tc>
        <w:tc>
          <w:tcPr>
            <w:tcW w:w="1392"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4</w:t>
            </w:r>
            <w:r w:rsidRPr="0038160B">
              <w:rPr>
                <w:rFonts w:ascii="Times New Roman" w:eastAsia="Times New Roman" w:hAnsi="Times New Roman" w:cs="Times New Roman"/>
                <w:color w:val="000000" w:themeColor="text1"/>
                <w:sz w:val="24"/>
                <w:szCs w:val="24"/>
              </w:rPr>
              <w:t>±1,1</w:t>
            </w:r>
          </w:p>
        </w:tc>
        <w:tc>
          <w:tcPr>
            <w:tcW w:w="1393"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r w:rsidRPr="0038160B">
              <w:rPr>
                <w:rFonts w:ascii="Times New Roman" w:eastAsia="Times New Roman" w:hAnsi="Times New Roman" w:cs="Times New Roman"/>
                <w:color w:val="000000" w:themeColor="text1"/>
                <w:sz w:val="24"/>
                <w:szCs w:val="24"/>
              </w:rPr>
              <w:t>±1,0</w:t>
            </w:r>
          </w:p>
        </w:tc>
        <w:tc>
          <w:tcPr>
            <w:tcW w:w="1492"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r w:rsidRPr="0038160B">
              <w:rPr>
                <w:rFonts w:ascii="Times New Roman" w:eastAsia="Times New Roman" w:hAnsi="Times New Roman" w:cs="Times New Roman"/>
                <w:color w:val="000000" w:themeColor="text1"/>
                <w:sz w:val="24"/>
                <w:szCs w:val="24"/>
              </w:rPr>
              <w:t>±1,2</w:t>
            </w:r>
          </w:p>
        </w:tc>
      </w:tr>
      <w:tr w:rsidR="008C0281" w:rsidRPr="00BA2B26" w:rsidTr="00B32010">
        <w:tc>
          <w:tcPr>
            <w:tcW w:w="9570" w:type="dxa"/>
            <w:gridSpan w:val="5"/>
          </w:tcPr>
          <w:p w:rsidR="008C0281" w:rsidRPr="0038160B" w:rsidRDefault="00BB67C8"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group</w:t>
            </w:r>
            <w:r w:rsidRPr="00822AC8">
              <w:rPr>
                <w:rFonts w:ascii="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II</w:t>
            </w:r>
            <w:r w:rsidRPr="00822AC8">
              <w:rPr>
                <w:rFonts w:ascii="Times New Roman" w:hAnsi="Times New Roman" w:cs="Times New Roman"/>
                <w:color w:val="000000" w:themeColor="text1"/>
                <w:sz w:val="24"/>
                <w:szCs w:val="24"/>
              </w:rPr>
              <w:t xml:space="preserve"> </w:t>
            </w:r>
            <w:r w:rsidR="008C0281" w:rsidRPr="003F038D">
              <w:rPr>
                <w:rFonts w:ascii="Times New Roman" w:hAnsi="Times New Roman" w:cs="Times New Roman"/>
                <w:color w:val="000000" w:themeColor="text1"/>
                <w:sz w:val="24"/>
                <w:szCs w:val="24"/>
              </w:rPr>
              <w:t>(</w:t>
            </w:r>
            <w:r w:rsidR="008C0281" w:rsidRPr="003F038D">
              <w:rPr>
                <w:rFonts w:ascii="Times New Roman" w:hAnsi="Times New Roman" w:cs="Times New Roman"/>
                <w:color w:val="000000" w:themeColor="text1"/>
                <w:sz w:val="24"/>
                <w:szCs w:val="24"/>
                <w:lang w:val="en-US"/>
              </w:rPr>
              <w:t>n</w:t>
            </w:r>
            <w:r w:rsidR="008C0281" w:rsidRPr="003F038D">
              <w:rPr>
                <w:rFonts w:ascii="Times New Roman" w:hAnsi="Times New Roman" w:cs="Times New Roman"/>
                <w:color w:val="000000" w:themeColor="text1"/>
                <w:sz w:val="24"/>
                <w:szCs w:val="24"/>
              </w:rPr>
              <w:t>=</w:t>
            </w:r>
            <w:r w:rsidR="008C0281">
              <w:rPr>
                <w:rFonts w:ascii="Times New Roman" w:hAnsi="Times New Roman" w:cs="Times New Roman"/>
                <w:color w:val="000000" w:themeColor="text1"/>
                <w:sz w:val="24"/>
                <w:szCs w:val="24"/>
              </w:rPr>
              <w:t>118</w:t>
            </w:r>
            <w:r w:rsidR="008C0281" w:rsidRPr="003F038D">
              <w:rPr>
                <w:rFonts w:ascii="Times New Roman" w:hAnsi="Times New Roman" w:cs="Times New Roman"/>
                <w:color w:val="000000" w:themeColor="text1"/>
                <w:sz w:val="24"/>
                <w:szCs w:val="24"/>
              </w:rPr>
              <w:t>)</w:t>
            </w:r>
          </w:p>
        </w:tc>
      </w:tr>
      <w:tr w:rsidR="002C614A" w:rsidRPr="00BA2B26" w:rsidTr="00B32010">
        <w:tc>
          <w:tcPr>
            <w:tcW w:w="3769" w:type="dxa"/>
          </w:tcPr>
          <w:p w:rsidR="002C614A" w:rsidRPr="0038160B" w:rsidRDefault="002C614A" w:rsidP="00BB67C8">
            <w:pPr>
              <w:spacing w:after="0" w:line="360" w:lineRule="auto"/>
              <w:jc w:val="both"/>
              <w:rPr>
                <w:rFonts w:ascii="Times New Roman" w:eastAsia="Times New Roman" w:hAnsi="Times New Roman" w:cs="Times New Roman"/>
                <w:color w:val="000000" w:themeColor="text1"/>
                <w:sz w:val="24"/>
                <w:szCs w:val="24"/>
              </w:rPr>
            </w:pPr>
            <w:r w:rsidRPr="002C614A">
              <w:rPr>
                <w:rFonts w:ascii="Times New Roman" w:eastAsia="Times New Roman" w:hAnsi="Times New Roman" w:cs="Times New Roman"/>
                <w:color w:val="000000" w:themeColor="text1"/>
                <w:sz w:val="24"/>
                <w:szCs w:val="24"/>
              </w:rPr>
              <w:t>Body temperature, ° C</w:t>
            </w:r>
          </w:p>
        </w:tc>
        <w:tc>
          <w:tcPr>
            <w:tcW w:w="1524"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38,7±0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1</w:t>
            </w:r>
          </w:p>
        </w:tc>
        <w:tc>
          <w:tcPr>
            <w:tcW w:w="1392"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38,8</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,3</w:t>
            </w:r>
          </w:p>
        </w:tc>
        <w:tc>
          <w:tcPr>
            <w:tcW w:w="1393"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38,9</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2</w:t>
            </w:r>
          </w:p>
        </w:tc>
        <w:tc>
          <w:tcPr>
            <w:tcW w:w="1492"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39,0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3</w:t>
            </w:r>
          </w:p>
        </w:tc>
      </w:tr>
      <w:tr w:rsidR="002C614A" w:rsidRPr="00BA2B26" w:rsidTr="00B32010">
        <w:tc>
          <w:tcPr>
            <w:tcW w:w="3769" w:type="dxa"/>
          </w:tcPr>
          <w:p w:rsidR="002C614A" w:rsidRPr="002C614A" w:rsidRDefault="002C614A" w:rsidP="00BB67C8">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Heart rate, beats per minute</w:t>
            </w:r>
          </w:p>
        </w:tc>
        <w:tc>
          <w:tcPr>
            <w:tcW w:w="1524"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68±2,</w:t>
            </w:r>
            <w:r w:rsidRPr="0038160B">
              <w:rPr>
                <w:rFonts w:ascii="Times New Roman" w:hAnsi="Times New Roman" w:cs="Times New Roman"/>
                <w:color w:val="000000" w:themeColor="text1"/>
                <w:sz w:val="24"/>
                <w:szCs w:val="24"/>
              </w:rPr>
              <w:t>0</w:t>
            </w:r>
          </w:p>
        </w:tc>
        <w:tc>
          <w:tcPr>
            <w:tcW w:w="1392"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70±</w:t>
            </w:r>
            <w:r w:rsidRPr="0038160B">
              <w:rPr>
                <w:rFonts w:ascii="Times New Roman" w:hAnsi="Times New Roman" w:cs="Times New Roman"/>
                <w:color w:val="000000" w:themeColor="text1"/>
                <w:sz w:val="24"/>
                <w:szCs w:val="24"/>
              </w:rPr>
              <w:t>2</w:t>
            </w:r>
            <w:r w:rsidRPr="0038160B">
              <w:rPr>
                <w:rFonts w:ascii="Times New Roman" w:eastAsia="Times New Roman" w:hAnsi="Times New Roman" w:cs="Times New Roman"/>
                <w:color w:val="000000" w:themeColor="text1"/>
                <w:sz w:val="24"/>
                <w:szCs w:val="24"/>
              </w:rPr>
              <w:t>,4</w:t>
            </w:r>
          </w:p>
        </w:tc>
        <w:tc>
          <w:tcPr>
            <w:tcW w:w="1393"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72</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2</w:t>
            </w:r>
            <w:r w:rsidRPr="0038160B">
              <w:rPr>
                <w:rFonts w:ascii="Times New Roman" w:eastAsia="Times New Roman" w:hAnsi="Times New Roman" w:cs="Times New Roman"/>
                <w:color w:val="000000" w:themeColor="text1"/>
                <w:sz w:val="24"/>
                <w:szCs w:val="24"/>
              </w:rPr>
              <w:t>,2</w:t>
            </w:r>
          </w:p>
        </w:tc>
        <w:tc>
          <w:tcPr>
            <w:tcW w:w="1492"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7</w:t>
            </w:r>
            <w:r w:rsidRPr="0038160B">
              <w:rPr>
                <w:rFonts w:ascii="Times New Roman" w:hAnsi="Times New Roman" w:cs="Times New Roman"/>
                <w:color w:val="000000" w:themeColor="text1"/>
                <w:sz w:val="24"/>
                <w:szCs w:val="24"/>
              </w:rPr>
              <w:t>1</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1</w:t>
            </w:r>
            <w:r w:rsidRPr="0038160B">
              <w:rPr>
                <w:rFonts w:ascii="Times New Roman" w:eastAsia="Times New Roman" w:hAnsi="Times New Roman" w:cs="Times New Roman"/>
                <w:color w:val="000000" w:themeColor="text1"/>
                <w:sz w:val="24"/>
                <w:szCs w:val="24"/>
              </w:rPr>
              <w:t>,7</w:t>
            </w:r>
          </w:p>
        </w:tc>
      </w:tr>
      <w:tr w:rsidR="008C0281" w:rsidRPr="00BA2B26" w:rsidTr="00B32010">
        <w:tc>
          <w:tcPr>
            <w:tcW w:w="3769" w:type="dxa"/>
          </w:tcPr>
          <w:p w:rsidR="008C0281" w:rsidRPr="002C614A" w:rsidRDefault="00BB67C8" w:rsidP="003A576C">
            <w:pPr>
              <w:spacing w:after="0" w:line="360" w:lineRule="auto"/>
              <w:jc w:val="both"/>
              <w:rPr>
                <w:rFonts w:ascii="Times New Roman" w:eastAsia="Times New Roman" w:hAnsi="Times New Roman" w:cs="Times New Roman"/>
                <w:color w:val="000000" w:themeColor="text1"/>
                <w:sz w:val="24"/>
                <w:szCs w:val="24"/>
                <w:lang w:val="en-US"/>
              </w:rPr>
            </w:pPr>
            <w:r w:rsidRPr="00BB67C8">
              <w:rPr>
                <w:rFonts w:ascii="Times New Roman" w:eastAsia="Times New Roman" w:hAnsi="Times New Roman" w:cs="Times New Roman"/>
                <w:color w:val="000000" w:themeColor="text1"/>
                <w:sz w:val="24"/>
                <w:szCs w:val="24"/>
                <w:lang w:val="en-US"/>
              </w:rPr>
              <w:t>The number of respiratory movements per minute</w:t>
            </w:r>
          </w:p>
        </w:tc>
        <w:tc>
          <w:tcPr>
            <w:tcW w:w="1524"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26±1,0</w:t>
            </w:r>
          </w:p>
        </w:tc>
        <w:tc>
          <w:tcPr>
            <w:tcW w:w="1392"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29</w:t>
            </w:r>
            <w:r w:rsidRPr="0038160B">
              <w:rPr>
                <w:rFonts w:ascii="Times New Roman" w:eastAsia="Times New Roman" w:hAnsi="Times New Roman" w:cs="Times New Roman"/>
                <w:color w:val="000000" w:themeColor="text1"/>
                <w:sz w:val="24"/>
                <w:szCs w:val="24"/>
              </w:rPr>
              <w:t>±1,</w:t>
            </w:r>
            <w:r w:rsidRPr="0038160B">
              <w:rPr>
                <w:rFonts w:ascii="Times New Roman" w:hAnsi="Times New Roman" w:cs="Times New Roman"/>
                <w:color w:val="000000" w:themeColor="text1"/>
                <w:sz w:val="24"/>
                <w:szCs w:val="24"/>
              </w:rPr>
              <w:t>1</w:t>
            </w:r>
          </w:p>
        </w:tc>
        <w:tc>
          <w:tcPr>
            <w:tcW w:w="1393" w:type="dxa"/>
          </w:tcPr>
          <w:p w:rsidR="008C0281" w:rsidRPr="0038160B"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30</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,8</w:t>
            </w:r>
          </w:p>
        </w:tc>
        <w:tc>
          <w:tcPr>
            <w:tcW w:w="1492" w:type="dxa"/>
          </w:tcPr>
          <w:p w:rsidR="008C0281" w:rsidRPr="0038160B" w:rsidRDefault="008C0281" w:rsidP="003A576C">
            <w:pPr>
              <w:tabs>
                <w:tab w:val="left" w:pos="285"/>
                <w:tab w:val="center" w:pos="654"/>
              </w:tabs>
              <w:spacing w:after="0" w:line="360" w:lineRule="auto"/>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ab/>
            </w:r>
            <w:r w:rsidRPr="0038160B">
              <w:rPr>
                <w:rFonts w:ascii="Times New Roman" w:hAnsi="Times New Roman" w:cs="Times New Roman"/>
                <w:color w:val="000000" w:themeColor="text1"/>
                <w:sz w:val="24"/>
                <w:szCs w:val="24"/>
              </w:rPr>
              <w:tab/>
              <w:t>28</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0,7</w:t>
            </w:r>
          </w:p>
        </w:tc>
      </w:tr>
      <w:tr w:rsidR="008C0281" w:rsidRPr="00BA2B26" w:rsidTr="00B32010">
        <w:tc>
          <w:tcPr>
            <w:tcW w:w="9570" w:type="dxa"/>
            <w:gridSpan w:val="5"/>
          </w:tcPr>
          <w:p w:rsidR="008C0281" w:rsidRPr="0038160B" w:rsidRDefault="00BB67C8"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III</w:t>
            </w:r>
            <w:r w:rsidRPr="00822AC8">
              <w:rPr>
                <w:rFonts w:ascii="Times New Roman" w:hAnsi="Times New Roman" w:cs="Times New Roman"/>
                <w:color w:val="000000" w:themeColor="text1"/>
                <w:sz w:val="24"/>
                <w:szCs w:val="24"/>
              </w:rPr>
              <w:t xml:space="preserve"> </w:t>
            </w:r>
            <w:r w:rsidR="008C0281" w:rsidRPr="003F038D">
              <w:rPr>
                <w:rFonts w:ascii="Times New Roman" w:hAnsi="Times New Roman" w:cs="Times New Roman"/>
                <w:color w:val="000000" w:themeColor="text1"/>
                <w:sz w:val="24"/>
                <w:szCs w:val="24"/>
              </w:rPr>
              <w:t>(</w:t>
            </w:r>
            <w:r w:rsidR="008C0281" w:rsidRPr="003F038D">
              <w:rPr>
                <w:rFonts w:ascii="Times New Roman" w:hAnsi="Times New Roman" w:cs="Times New Roman"/>
                <w:color w:val="000000" w:themeColor="text1"/>
                <w:sz w:val="24"/>
                <w:szCs w:val="24"/>
                <w:lang w:val="en-US"/>
              </w:rPr>
              <w:t>n</w:t>
            </w:r>
            <w:r w:rsidR="008C0281" w:rsidRPr="003F038D">
              <w:rPr>
                <w:rFonts w:ascii="Times New Roman" w:hAnsi="Times New Roman" w:cs="Times New Roman"/>
                <w:color w:val="000000" w:themeColor="text1"/>
                <w:sz w:val="24"/>
                <w:szCs w:val="24"/>
              </w:rPr>
              <w:t>=</w:t>
            </w:r>
            <w:r w:rsidR="008C0281">
              <w:rPr>
                <w:rFonts w:ascii="Times New Roman" w:hAnsi="Times New Roman" w:cs="Times New Roman"/>
                <w:color w:val="000000" w:themeColor="text1"/>
                <w:sz w:val="24"/>
                <w:szCs w:val="24"/>
              </w:rPr>
              <w:t>124</w:t>
            </w:r>
            <w:r w:rsidR="008C0281" w:rsidRPr="003F038D">
              <w:rPr>
                <w:rFonts w:ascii="Times New Roman" w:hAnsi="Times New Roman" w:cs="Times New Roman"/>
                <w:color w:val="000000" w:themeColor="text1"/>
                <w:sz w:val="24"/>
                <w:szCs w:val="24"/>
              </w:rPr>
              <w:t>)</w:t>
            </w:r>
          </w:p>
        </w:tc>
      </w:tr>
      <w:tr w:rsidR="002C614A" w:rsidRPr="00BA2B26" w:rsidTr="00B32010">
        <w:tc>
          <w:tcPr>
            <w:tcW w:w="3769" w:type="dxa"/>
          </w:tcPr>
          <w:p w:rsidR="002C614A" w:rsidRPr="0038160B" w:rsidRDefault="002C614A" w:rsidP="00BB67C8">
            <w:pPr>
              <w:spacing w:after="0" w:line="360" w:lineRule="auto"/>
              <w:jc w:val="both"/>
              <w:rPr>
                <w:rFonts w:ascii="Times New Roman" w:eastAsia="Times New Roman" w:hAnsi="Times New Roman" w:cs="Times New Roman"/>
                <w:color w:val="000000" w:themeColor="text1"/>
                <w:sz w:val="24"/>
                <w:szCs w:val="24"/>
              </w:rPr>
            </w:pPr>
            <w:r w:rsidRPr="002C614A">
              <w:rPr>
                <w:rFonts w:ascii="Times New Roman" w:eastAsia="Times New Roman" w:hAnsi="Times New Roman" w:cs="Times New Roman"/>
                <w:color w:val="000000" w:themeColor="text1"/>
                <w:sz w:val="24"/>
                <w:szCs w:val="24"/>
              </w:rPr>
              <w:t>Body temperature, ° C</w:t>
            </w:r>
          </w:p>
        </w:tc>
        <w:tc>
          <w:tcPr>
            <w:tcW w:w="1524"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38,5±0,1</w:t>
            </w:r>
          </w:p>
        </w:tc>
        <w:tc>
          <w:tcPr>
            <w:tcW w:w="1392"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38,2</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0,3</w:t>
            </w:r>
          </w:p>
        </w:tc>
        <w:tc>
          <w:tcPr>
            <w:tcW w:w="1393"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38,3±</w:t>
            </w:r>
            <w:r w:rsidRPr="0038160B">
              <w:rPr>
                <w:rFonts w:ascii="Times New Roman" w:hAnsi="Times New Roman" w:cs="Times New Roman"/>
                <w:color w:val="000000" w:themeColor="text1"/>
                <w:sz w:val="24"/>
                <w:szCs w:val="24"/>
              </w:rPr>
              <w:t>0,2</w:t>
            </w:r>
          </w:p>
        </w:tc>
        <w:tc>
          <w:tcPr>
            <w:tcW w:w="1492" w:type="dxa"/>
          </w:tcPr>
          <w:p w:rsidR="002C614A" w:rsidRPr="0038160B"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38,5</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0,0</w:t>
            </w:r>
          </w:p>
        </w:tc>
      </w:tr>
      <w:tr w:rsidR="002C614A" w:rsidRPr="00BA2B26" w:rsidTr="00B32010">
        <w:tc>
          <w:tcPr>
            <w:tcW w:w="3769" w:type="dxa"/>
          </w:tcPr>
          <w:p w:rsidR="002C614A" w:rsidRPr="002C614A" w:rsidRDefault="002C614A" w:rsidP="00BB67C8">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Heart rate, beats per minute</w:t>
            </w:r>
          </w:p>
        </w:tc>
        <w:tc>
          <w:tcPr>
            <w:tcW w:w="1524"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65±2,7</w:t>
            </w:r>
          </w:p>
        </w:tc>
        <w:tc>
          <w:tcPr>
            <w:tcW w:w="1392"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67±3,1</w:t>
            </w:r>
          </w:p>
        </w:tc>
        <w:tc>
          <w:tcPr>
            <w:tcW w:w="1393"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70±3,3</w:t>
            </w:r>
          </w:p>
        </w:tc>
        <w:tc>
          <w:tcPr>
            <w:tcW w:w="1492"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69±2,9</w:t>
            </w:r>
          </w:p>
        </w:tc>
      </w:tr>
      <w:tr w:rsidR="002C614A" w:rsidRPr="00BA2B26" w:rsidTr="00B32010">
        <w:tc>
          <w:tcPr>
            <w:tcW w:w="3769" w:type="dxa"/>
          </w:tcPr>
          <w:p w:rsidR="002C614A" w:rsidRPr="002C614A" w:rsidRDefault="00BB67C8" w:rsidP="00BB67C8">
            <w:pPr>
              <w:spacing w:after="0" w:line="360" w:lineRule="auto"/>
              <w:jc w:val="both"/>
              <w:rPr>
                <w:rFonts w:ascii="Times New Roman" w:eastAsia="Times New Roman" w:hAnsi="Times New Roman" w:cs="Times New Roman"/>
                <w:color w:val="000000" w:themeColor="text1"/>
                <w:sz w:val="24"/>
                <w:szCs w:val="24"/>
                <w:lang w:val="en-US"/>
              </w:rPr>
            </w:pPr>
            <w:r w:rsidRPr="00BB67C8">
              <w:rPr>
                <w:rFonts w:ascii="Times New Roman" w:eastAsia="Times New Roman" w:hAnsi="Times New Roman" w:cs="Times New Roman"/>
                <w:color w:val="000000" w:themeColor="text1"/>
                <w:sz w:val="24"/>
                <w:szCs w:val="24"/>
                <w:lang w:val="en-US"/>
              </w:rPr>
              <w:t>The number of respiratory movements per minute</w:t>
            </w:r>
          </w:p>
        </w:tc>
        <w:tc>
          <w:tcPr>
            <w:tcW w:w="1524"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25±1,7</w:t>
            </w:r>
          </w:p>
        </w:tc>
        <w:tc>
          <w:tcPr>
            <w:tcW w:w="1392"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27±1,5</w:t>
            </w:r>
          </w:p>
        </w:tc>
        <w:tc>
          <w:tcPr>
            <w:tcW w:w="1393"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23±0,9</w:t>
            </w:r>
          </w:p>
        </w:tc>
        <w:tc>
          <w:tcPr>
            <w:tcW w:w="1492" w:type="dxa"/>
          </w:tcPr>
          <w:p w:rsidR="002C614A"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29±1,1</w:t>
            </w:r>
          </w:p>
        </w:tc>
      </w:tr>
    </w:tbl>
    <w:p w:rsidR="008C0281" w:rsidRDefault="008C0281" w:rsidP="008C0281">
      <w:pPr>
        <w:spacing w:after="0" w:line="360" w:lineRule="auto"/>
        <w:ind w:firstLine="709"/>
        <w:jc w:val="both"/>
        <w:rPr>
          <w:rFonts w:ascii="Times New Roman" w:hAnsi="Times New Roman" w:cs="Times New Roman"/>
          <w:sz w:val="24"/>
          <w:szCs w:val="24"/>
          <w:lang w:val="en-US"/>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lastRenderedPageBreak/>
        <w:t>The data in table 18 indicate that a decrease in air velocity, accumulation of harmful gases and an increase in humidity led to an increase in the pulse rate and the number of respiratory movements in animals located in the center of the room (the second group) compared to cows placed at the end of the building (the first and third groups).</w:t>
      </w:r>
    </w:p>
    <w:p w:rsidR="008C0281" w:rsidRPr="00772435"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The main goal was to study the reproductive capacity. Therefore, our task was to compare the indicators of cow reproduction depending on the parameters of the microclimate, table 19.</w:t>
      </w:r>
    </w:p>
    <w:p w:rsidR="008C0281" w:rsidRPr="00772435" w:rsidRDefault="008C0281" w:rsidP="008C0281">
      <w:pPr>
        <w:spacing w:after="0" w:line="360" w:lineRule="auto"/>
        <w:ind w:firstLine="709"/>
        <w:jc w:val="both"/>
        <w:rPr>
          <w:rFonts w:ascii="Times New Roman" w:hAnsi="Times New Roman" w:cs="Times New Roman"/>
          <w:sz w:val="24"/>
          <w:szCs w:val="24"/>
          <w:lang w:val="en-US"/>
        </w:rPr>
      </w:pPr>
    </w:p>
    <w:p w:rsidR="008C0281" w:rsidRPr="002C614A" w:rsidRDefault="002C614A" w:rsidP="008C0281">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 xml:space="preserve">Table 19 – </w:t>
      </w:r>
      <w:r w:rsidR="008954B2">
        <w:rPr>
          <w:rFonts w:ascii="Times New Roman" w:eastAsia="Times New Roman" w:hAnsi="Times New Roman" w:cs="Times New Roman"/>
          <w:color w:val="000000" w:themeColor="text1"/>
          <w:sz w:val="24"/>
          <w:szCs w:val="24"/>
          <w:lang w:val="en-US"/>
        </w:rPr>
        <w:t>I</w:t>
      </w:r>
      <w:r w:rsidRPr="002C614A">
        <w:rPr>
          <w:rFonts w:ascii="Times New Roman" w:eastAsia="Times New Roman" w:hAnsi="Times New Roman" w:cs="Times New Roman"/>
          <w:color w:val="000000" w:themeColor="text1"/>
          <w:sz w:val="24"/>
          <w:szCs w:val="24"/>
          <w:lang w:val="en-US"/>
        </w:rPr>
        <w:t xml:space="preserve">ndicators of cow reproduction in the stable period in </w:t>
      </w:r>
      <w:r w:rsidR="008D4852">
        <w:rPr>
          <w:rFonts w:ascii="Times New Roman" w:hAnsi="Times New Roman" w:cs="Times New Roman"/>
          <w:sz w:val="24"/>
          <w:szCs w:val="24"/>
          <w:lang w:val="en-US"/>
        </w:rPr>
        <w:t xml:space="preserve">LLP </w:t>
      </w:r>
      <w:r w:rsidR="008D4852" w:rsidRPr="003A4F33">
        <w:rPr>
          <w:rFonts w:ascii="Times New Roman" w:hAnsi="Times New Roman" w:cs="Times New Roman"/>
          <w:sz w:val="24"/>
          <w:szCs w:val="24"/>
          <w:lang w:val="en-US"/>
        </w:rPr>
        <w:t>«</w:t>
      </w:r>
      <w:r w:rsidR="008D4852" w:rsidRPr="007C6402">
        <w:rPr>
          <w:rFonts w:ascii="Times New Roman" w:hAnsi="Times New Roman" w:cs="Times New Roman"/>
          <w:sz w:val="24"/>
          <w:szCs w:val="24"/>
          <w:lang w:val="en-US"/>
        </w:rPr>
        <w:t>Olzha AK Kuduk</w:t>
      </w:r>
      <w:r w:rsidR="008D4852"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21"/>
        <w:gridCol w:w="2207"/>
        <w:gridCol w:w="1938"/>
        <w:gridCol w:w="1904"/>
      </w:tblGrid>
      <w:tr w:rsidR="008C0281" w:rsidRPr="00BA2B26" w:rsidTr="003A576C">
        <w:tc>
          <w:tcPr>
            <w:tcW w:w="3652" w:type="dxa"/>
          </w:tcPr>
          <w:p w:rsidR="008C0281"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C47649">
              <w:rPr>
                <w:rFonts w:ascii="Times New Roman" w:hAnsi="Times New Roman" w:cs="Times New Roman"/>
                <w:sz w:val="24"/>
                <w:szCs w:val="24"/>
              </w:rPr>
              <w:t>Indicator</w:t>
            </w:r>
          </w:p>
        </w:tc>
        <w:tc>
          <w:tcPr>
            <w:tcW w:w="2268" w:type="dxa"/>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 xml:space="preserve"> </w:t>
            </w:r>
            <w:r w:rsidR="002C614A" w:rsidRPr="006823BB">
              <w:rPr>
                <w:rFonts w:ascii="Times New Roman" w:hAnsi="Times New Roman" w:cs="Times New Roman"/>
                <w:color w:val="000000" w:themeColor="text1"/>
                <w:sz w:val="24"/>
                <w:szCs w:val="24"/>
              </w:rPr>
              <w:t>group</w:t>
            </w:r>
            <w:r w:rsidR="002C614A">
              <w:rPr>
                <w:rFonts w:ascii="Times New Roman" w:hAnsi="Times New Roman" w:cs="Times New Roman"/>
                <w:color w:val="000000" w:themeColor="text1"/>
                <w:sz w:val="24"/>
                <w:szCs w:val="24"/>
                <w:lang w:val="en-US"/>
              </w:rPr>
              <w:t xml:space="preserve"> </w:t>
            </w:r>
            <w:r w:rsidR="002C614A">
              <w:rPr>
                <w:rFonts w:ascii="Times New Roman" w:eastAsia="Times New Roman" w:hAnsi="Times New Roman" w:cs="Times New Roman"/>
                <w:color w:val="000000" w:themeColor="text1"/>
                <w:sz w:val="24"/>
                <w:szCs w:val="24"/>
                <w:lang w:val="en-US"/>
              </w:rPr>
              <w:t>I</w:t>
            </w:r>
            <w:r w:rsidRPr="00822AC8">
              <w:rPr>
                <w:rFonts w:ascii="Times New Roman" w:hAnsi="Times New Roman" w:cs="Times New Roman"/>
                <w:color w:val="000000" w:themeColor="text1"/>
                <w:sz w:val="24"/>
                <w:szCs w:val="24"/>
              </w:rPr>
              <w:t xml:space="preserve"> (</w:t>
            </w:r>
            <w:r w:rsidRPr="00822AC8">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=125</w:t>
            </w:r>
            <w:r w:rsidRPr="00822AC8">
              <w:rPr>
                <w:rFonts w:ascii="Times New Roman" w:hAnsi="Times New Roman" w:cs="Times New Roman"/>
                <w:color w:val="000000" w:themeColor="text1"/>
                <w:sz w:val="24"/>
                <w:szCs w:val="24"/>
              </w:rPr>
              <w:t>)</w:t>
            </w:r>
          </w:p>
        </w:tc>
        <w:tc>
          <w:tcPr>
            <w:tcW w:w="1985" w:type="dxa"/>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 xml:space="preserve"> </w:t>
            </w:r>
            <w:r w:rsidR="002C614A" w:rsidRPr="006823BB">
              <w:rPr>
                <w:rFonts w:ascii="Times New Roman" w:hAnsi="Times New Roman" w:cs="Times New Roman"/>
                <w:color w:val="000000" w:themeColor="text1"/>
                <w:sz w:val="24"/>
                <w:szCs w:val="24"/>
              </w:rPr>
              <w:t>group</w:t>
            </w:r>
            <w:r w:rsidRPr="00822AC8">
              <w:rPr>
                <w:rFonts w:ascii="Times New Roman" w:hAnsi="Times New Roman" w:cs="Times New Roman"/>
                <w:color w:val="000000" w:themeColor="text1"/>
                <w:sz w:val="24"/>
                <w:szCs w:val="24"/>
              </w:rPr>
              <w:t xml:space="preserve"> </w:t>
            </w:r>
            <w:r w:rsidR="002C614A">
              <w:rPr>
                <w:rFonts w:ascii="Times New Roman" w:eastAsia="Times New Roman" w:hAnsi="Times New Roman" w:cs="Times New Roman"/>
                <w:color w:val="000000" w:themeColor="text1"/>
                <w:sz w:val="24"/>
                <w:szCs w:val="24"/>
                <w:lang w:val="en-US"/>
              </w:rPr>
              <w:t>II</w:t>
            </w:r>
            <w:r w:rsidR="002C614A" w:rsidRPr="00822AC8">
              <w:rPr>
                <w:rFonts w:ascii="Times New Roman" w:hAnsi="Times New Roman" w:cs="Times New Roman"/>
                <w:color w:val="000000" w:themeColor="text1"/>
                <w:sz w:val="24"/>
                <w:szCs w:val="24"/>
              </w:rPr>
              <w:t xml:space="preserve"> </w:t>
            </w:r>
            <w:r w:rsidRPr="00822AC8">
              <w:rPr>
                <w:rFonts w:ascii="Times New Roman" w:hAnsi="Times New Roman" w:cs="Times New Roman"/>
                <w:color w:val="000000" w:themeColor="text1"/>
                <w:sz w:val="24"/>
                <w:szCs w:val="24"/>
              </w:rPr>
              <w:t>(</w:t>
            </w:r>
            <w:r w:rsidRPr="00822AC8">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=118</w:t>
            </w:r>
            <w:r w:rsidRPr="00822AC8">
              <w:rPr>
                <w:rFonts w:ascii="Times New Roman" w:hAnsi="Times New Roman" w:cs="Times New Roman"/>
                <w:color w:val="000000" w:themeColor="text1"/>
                <w:sz w:val="24"/>
                <w:szCs w:val="24"/>
              </w:rPr>
              <w:t>)</w:t>
            </w:r>
          </w:p>
        </w:tc>
        <w:tc>
          <w:tcPr>
            <w:tcW w:w="1949" w:type="dxa"/>
          </w:tcPr>
          <w:p w:rsidR="008C0281" w:rsidRPr="00822AC8" w:rsidRDefault="002C614A" w:rsidP="003A576C">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III</w:t>
            </w:r>
            <w:r w:rsidRPr="00822AC8">
              <w:rPr>
                <w:rFonts w:ascii="Times New Roman" w:hAnsi="Times New Roman" w:cs="Times New Roman"/>
                <w:color w:val="000000" w:themeColor="text1"/>
                <w:sz w:val="24"/>
                <w:szCs w:val="24"/>
              </w:rPr>
              <w:t xml:space="preserve"> </w:t>
            </w:r>
            <w:r w:rsidR="008C0281" w:rsidRPr="00822AC8">
              <w:rPr>
                <w:rFonts w:ascii="Times New Roman" w:hAnsi="Times New Roman" w:cs="Times New Roman"/>
                <w:color w:val="000000" w:themeColor="text1"/>
                <w:sz w:val="24"/>
                <w:szCs w:val="24"/>
              </w:rPr>
              <w:t>(</w:t>
            </w:r>
            <w:r w:rsidR="008C0281" w:rsidRPr="00822AC8">
              <w:rPr>
                <w:rFonts w:ascii="Times New Roman" w:hAnsi="Times New Roman" w:cs="Times New Roman"/>
                <w:color w:val="000000" w:themeColor="text1"/>
                <w:sz w:val="24"/>
                <w:szCs w:val="24"/>
                <w:lang w:val="en-US"/>
              </w:rPr>
              <w:t>n</w:t>
            </w:r>
            <w:r w:rsidR="008C0281">
              <w:rPr>
                <w:rFonts w:ascii="Times New Roman" w:hAnsi="Times New Roman" w:cs="Times New Roman"/>
                <w:color w:val="000000" w:themeColor="text1"/>
                <w:sz w:val="24"/>
                <w:szCs w:val="24"/>
              </w:rPr>
              <w:t>=124</w:t>
            </w:r>
            <w:r w:rsidR="008C0281" w:rsidRPr="00822AC8">
              <w:rPr>
                <w:rFonts w:ascii="Times New Roman" w:hAnsi="Times New Roman" w:cs="Times New Roman"/>
                <w:color w:val="000000" w:themeColor="text1"/>
                <w:sz w:val="24"/>
                <w:szCs w:val="24"/>
              </w:rPr>
              <w:t>)</w:t>
            </w:r>
          </w:p>
        </w:tc>
      </w:tr>
      <w:tr w:rsidR="008C0281" w:rsidRPr="00BA2B26" w:rsidTr="003A576C">
        <w:tc>
          <w:tcPr>
            <w:tcW w:w="3652" w:type="dxa"/>
          </w:tcPr>
          <w:p w:rsidR="008C0281" w:rsidRPr="002C614A" w:rsidRDefault="002C614A" w:rsidP="003A576C">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Number of cows that came to sexual hunting</w:t>
            </w:r>
          </w:p>
        </w:tc>
        <w:tc>
          <w:tcPr>
            <w:tcW w:w="2268"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93</w:t>
            </w:r>
          </w:p>
        </w:tc>
        <w:tc>
          <w:tcPr>
            <w:tcW w:w="1985"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49</w:t>
            </w:r>
          </w:p>
        </w:tc>
        <w:tc>
          <w:tcPr>
            <w:tcW w:w="1949"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88</w:t>
            </w:r>
          </w:p>
        </w:tc>
      </w:tr>
      <w:tr w:rsidR="008C0281" w:rsidRPr="00BA2B26" w:rsidTr="003A576C">
        <w:tc>
          <w:tcPr>
            <w:tcW w:w="3652" w:type="dxa"/>
          </w:tcPr>
          <w:p w:rsidR="008C0281" w:rsidRPr="002C614A" w:rsidRDefault="002C614A" w:rsidP="003A576C">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Duration of sexual hunting, hours</w:t>
            </w:r>
          </w:p>
        </w:tc>
        <w:tc>
          <w:tcPr>
            <w:tcW w:w="2268"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12,5</w:t>
            </w:r>
            <w:r w:rsidRPr="00822AC8">
              <w:rPr>
                <w:rFonts w:ascii="Times New Roman" w:eastAsia="Times New Roman" w:hAnsi="Times New Roman" w:cs="Times New Roman"/>
                <w:color w:val="000000" w:themeColor="text1"/>
                <w:sz w:val="24"/>
                <w:szCs w:val="24"/>
              </w:rPr>
              <w:t>±1,</w:t>
            </w:r>
            <w:r w:rsidRPr="00822AC8">
              <w:rPr>
                <w:rFonts w:ascii="Times New Roman" w:hAnsi="Times New Roman" w:cs="Times New Roman"/>
                <w:color w:val="000000" w:themeColor="text1"/>
                <w:sz w:val="24"/>
                <w:szCs w:val="24"/>
              </w:rPr>
              <w:t>2</w:t>
            </w:r>
          </w:p>
        </w:tc>
        <w:tc>
          <w:tcPr>
            <w:tcW w:w="1985"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11,4</w:t>
            </w:r>
            <w:r w:rsidRPr="00822AC8">
              <w:rPr>
                <w:rFonts w:ascii="Times New Roman" w:hAnsi="Times New Roman" w:cs="Times New Roman"/>
                <w:color w:val="000000" w:themeColor="text1"/>
                <w:sz w:val="24"/>
                <w:szCs w:val="24"/>
              </w:rPr>
              <w:t>±1</w:t>
            </w:r>
            <w:r w:rsidRPr="00822AC8">
              <w:rPr>
                <w:rFonts w:ascii="Times New Roman" w:eastAsia="Times New Roman" w:hAnsi="Times New Roman" w:cs="Times New Roman"/>
                <w:color w:val="000000" w:themeColor="text1"/>
                <w:sz w:val="24"/>
                <w:szCs w:val="24"/>
              </w:rPr>
              <w:t>,1</w:t>
            </w:r>
          </w:p>
        </w:tc>
        <w:tc>
          <w:tcPr>
            <w:tcW w:w="1949"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12,9±1,</w:t>
            </w:r>
            <w:r w:rsidRPr="00822AC8">
              <w:rPr>
                <w:rFonts w:ascii="Times New Roman" w:hAnsi="Times New Roman" w:cs="Times New Roman"/>
                <w:color w:val="000000" w:themeColor="text1"/>
                <w:sz w:val="24"/>
                <w:szCs w:val="24"/>
              </w:rPr>
              <w:t>3</w:t>
            </w:r>
          </w:p>
        </w:tc>
      </w:tr>
      <w:tr w:rsidR="008C0281" w:rsidRPr="00BA2B26" w:rsidTr="003A576C">
        <w:tc>
          <w:tcPr>
            <w:tcW w:w="3652" w:type="dxa"/>
          </w:tcPr>
          <w:p w:rsidR="008C0281" w:rsidRPr="002C614A" w:rsidRDefault="002C614A" w:rsidP="003A576C">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Average duration of the sexual cycle, days</w:t>
            </w:r>
          </w:p>
        </w:tc>
        <w:tc>
          <w:tcPr>
            <w:tcW w:w="2268"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20,4±0,</w:t>
            </w:r>
            <w:r w:rsidRPr="00822AC8">
              <w:rPr>
                <w:rFonts w:ascii="Times New Roman" w:hAnsi="Times New Roman" w:cs="Times New Roman"/>
                <w:color w:val="000000" w:themeColor="text1"/>
                <w:sz w:val="24"/>
                <w:szCs w:val="24"/>
              </w:rPr>
              <w:t>5</w:t>
            </w:r>
          </w:p>
        </w:tc>
        <w:tc>
          <w:tcPr>
            <w:tcW w:w="1985"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21,</w:t>
            </w:r>
            <w:r w:rsidRPr="00822AC8">
              <w:rPr>
                <w:rFonts w:ascii="Times New Roman" w:hAnsi="Times New Roman" w:cs="Times New Roman"/>
                <w:color w:val="000000" w:themeColor="text1"/>
                <w:sz w:val="24"/>
                <w:szCs w:val="24"/>
              </w:rPr>
              <w:t>3</w:t>
            </w:r>
            <w:r w:rsidRPr="00822AC8">
              <w:rPr>
                <w:rFonts w:ascii="Times New Roman" w:eastAsia="Times New Roman" w:hAnsi="Times New Roman" w:cs="Times New Roman"/>
                <w:color w:val="000000" w:themeColor="text1"/>
                <w:sz w:val="24"/>
                <w:szCs w:val="24"/>
              </w:rPr>
              <w:t>±0,</w:t>
            </w:r>
            <w:r w:rsidRPr="00822AC8">
              <w:rPr>
                <w:rFonts w:ascii="Times New Roman" w:hAnsi="Times New Roman" w:cs="Times New Roman"/>
                <w:color w:val="000000" w:themeColor="text1"/>
                <w:sz w:val="24"/>
                <w:szCs w:val="24"/>
              </w:rPr>
              <w:t>6</w:t>
            </w:r>
          </w:p>
        </w:tc>
        <w:tc>
          <w:tcPr>
            <w:tcW w:w="1949"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21,0</w:t>
            </w:r>
            <w:r w:rsidRPr="00822AC8">
              <w:rPr>
                <w:rFonts w:ascii="Times New Roman" w:eastAsia="Times New Roman" w:hAnsi="Times New Roman" w:cs="Times New Roman"/>
                <w:color w:val="000000" w:themeColor="text1"/>
                <w:sz w:val="24"/>
                <w:szCs w:val="24"/>
              </w:rPr>
              <w:t>±0,</w:t>
            </w:r>
            <w:r w:rsidRPr="00822AC8">
              <w:rPr>
                <w:rFonts w:ascii="Times New Roman" w:hAnsi="Times New Roman" w:cs="Times New Roman"/>
                <w:color w:val="000000" w:themeColor="text1"/>
                <w:sz w:val="24"/>
                <w:szCs w:val="24"/>
              </w:rPr>
              <w:t>4</w:t>
            </w:r>
          </w:p>
        </w:tc>
      </w:tr>
      <w:tr w:rsidR="008C0281" w:rsidRPr="00BA2B26" w:rsidTr="003A576C">
        <w:tc>
          <w:tcPr>
            <w:tcW w:w="3652" w:type="dxa"/>
          </w:tcPr>
          <w:p w:rsidR="008C0281" w:rsidRPr="00822AC8" w:rsidRDefault="002C614A" w:rsidP="003A576C">
            <w:pPr>
              <w:spacing w:after="0" w:line="360" w:lineRule="auto"/>
              <w:jc w:val="both"/>
              <w:rPr>
                <w:rFonts w:ascii="Times New Roman" w:eastAsia="Times New Roman" w:hAnsi="Times New Roman" w:cs="Times New Roman"/>
                <w:color w:val="000000" w:themeColor="text1"/>
                <w:sz w:val="24"/>
                <w:szCs w:val="24"/>
              </w:rPr>
            </w:pPr>
            <w:r w:rsidRPr="002C614A">
              <w:rPr>
                <w:rFonts w:ascii="Times New Roman" w:eastAsia="Times New Roman" w:hAnsi="Times New Roman" w:cs="Times New Roman"/>
                <w:color w:val="000000" w:themeColor="text1"/>
                <w:sz w:val="24"/>
                <w:szCs w:val="24"/>
              </w:rPr>
              <w:t>Service period, days</w:t>
            </w:r>
          </w:p>
        </w:tc>
        <w:tc>
          <w:tcPr>
            <w:tcW w:w="2268"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89±</w:t>
            </w:r>
            <w:r w:rsidRPr="00822AC8">
              <w:rPr>
                <w:rFonts w:ascii="Times New Roman" w:hAnsi="Times New Roman" w:cs="Times New Roman"/>
                <w:color w:val="000000" w:themeColor="text1"/>
                <w:sz w:val="24"/>
                <w:szCs w:val="24"/>
              </w:rPr>
              <w:t>2,7</w:t>
            </w:r>
          </w:p>
        </w:tc>
        <w:tc>
          <w:tcPr>
            <w:tcW w:w="1985"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98±3</w:t>
            </w:r>
            <w:r w:rsidRPr="00822AC8">
              <w:rPr>
                <w:rFonts w:ascii="Times New Roman" w:eastAsia="Times New Roman" w:hAnsi="Times New Roman" w:cs="Times New Roman"/>
                <w:color w:val="000000" w:themeColor="text1"/>
                <w:sz w:val="24"/>
                <w:szCs w:val="24"/>
              </w:rPr>
              <w:t>,8</w:t>
            </w:r>
          </w:p>
        </w:tc>
        <w:tc>
          <w:tcPr>
            <w:tcW w:w="1949" w:type="dxa"/>
            <w:vAlign w:val="center"/>
          </w:tcPr>
          <w:p w:rsidR="008C0281" w:rsidRPr="00822AC8" w:rsidRDefault="008C0281" w:rsidP="003A576C">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88</w:t>
            </w:r>
            <w:r w:rsidRPr="00822AC8">
              <w:rPr>
                <w:rFonts w:ascii="Times New Roman" w:eastAsia="Times New Roman" w:hAnsi="Times New Roman" w:cs="Times New Roman"/>
                <w:color w:val="000000" w:themeColor="text1"/>
                <w:sz w:val="24"/>
                <w:szCs w:val="24"/>
              </w:rPr>
              <w:t>±</w:t>
            </w:r>
            <w:r w:rsidRPr="00822AC8">
              <w:rPr>
                <w:rFonts w:ascii="Times New Roman" w:hAnsi="Times New Roman" w:cs="Times New Roman"/>
                <w:color w:val="000000" w:themeColor="text1"/>
                <w:sz w:val="24"/>
                <w:szCs w:val="24"/>
              </w:rPr>
              <w:t>2,8</w:t>
            </w:r>
          </w:p>
        </w:tc>
      </w:tr>
    </w:tbl>
    <w:p w:rsidR="00365288" w:rsidRDefault="00365288" w:rsidP="008C0281">
      <w:pPr>
        <w:spacing w:after="0" w:line="360" w:lineRule="auto"/>
        <w:ind w:firstLine="709"/>
        <w:jc w:val="both"/>
        <w:rPr>
          <w:rFonts w:ascii="Times New Roman" w:hAnsi="Times New Roman" w:cs="Times New Roman"/>
          <w:sz w:val="24"/>
          <w:szCs w:val="24"/>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Analysis of table 19 showed that in the second group, the number of cows during the study period that showed signs of sexual hunting was 49 heads, which is 32.9% and 29.4% less than in the first and third groups, respectively. There were no significant differences in the duration of sexual hunting and sexual cycles. However, the service period in the second group was 98 days, which is 9 days and 10 days more than in the first and third groups, respectively.</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Similar studies were conducted in 2019-2020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8C0281">
        <w:rPr>
          <w:rFonts w:ascii="Times New Roman" w:hAnsi="Times New Roman" w:cs="Times New Roman"/>
          <w:sz w:val="24"/>
          <w:szCs w:val="24"/>
          <w:lang w:val="en-US"/>
        </w:rPr>
        <w:t>in a room for loose keeping of 500 heads of cattle with rest boxes isolated from the feed zone.</w:t>
      </w:r>
    </w:p>
    <w:p w:rsidR="008C0281" w:rsidRPr="001A449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The main indicators of the microclimate of livestock premises for the entire period of the study are presented in table 20.</w:t>
      </w: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8C0281" w:rsidRPr="00772435" w:rsidRDefault="008C0281" w:rsidP="008C0281">
      <w:pPr>
        <w:spacing w:after="0" w:line="360" w:lineRule="auto"/>
        <w:ind w:firstLine="709"/>
        <w:jc w:val="both"/>
        <w:rPr>
          <w:rFonts w:ascii="Times New Roman" w:hAnsi="Times New Roman" w:cs="Times New Roman"/>
          <w:sz w:val="24"/>
          <w:szCs w:val="24"/>
          <w:lang w:val="en-US"/>
        </w:rPr>
      </w:pPr>
    </w:p>
    <w:p w:rsidR="008C0281" w:rsidRPr="00BB67C8" w:rsidRDefault="00BB67C8" w:rsidP="008C0281">
      <w:pPr>
        <w:spacing w:after="0" w:line="360" w:lineRule="auto"/>
        <w:jc w:val="both"/>
        <w:rPr>
          <w:rFonts w:ascii="Times New Roman" w:hAnsi="Times New Roman" w:cs="Times New Roman"/>
          <w:sz w:val="24"/>
          <w:szCs w:val="24"/>
          <w:lang w:val="en-US"/>
        </w:rPr>
      </w:pPr>
      <w:r w:rsidRPr="00BB67C8">
        <w:rPr>
          <w:rFonts w:ascii="Times New Roman" w:hAnsi="Times New Roman" w:cs="Times New Roman"/>
          <w:sz w:val="24"/>
          <w:szCs w:val="24"/>
          <w:lang w:val="en-US"/>
        </w:rPr>
        <w:lastRenderedPageBreak/>
        <w:t xml:space="preserve">Table 20 – </w:t>
      </w:r>
      <w:r w:rsidR="008954B2">
        <w:rPr>
          <w:rFonts w:ascii="Times New Roman" w:hAnsi="Times New Roman" w:cs="Times New Roman"/>
          <w:sz w:val="24"/>
          <w:szCs w:val="24"/>
          <w:lang w:val="en-US"/>
        </w:rPr>
        <w:t>M</w:t>
      </w:r>
      <w:r w:rsidRPr="00BB67C8">
        <w:rPr>
          <w:rFonts w:ascii="Times New Roman" w:hAnsi="Times New Roman" w:cs="Times New Roman"/>
          <w:sz w:val="24"/>
          <w:szCs w:val="24"/>
          <w:lang w:val="en-US"/>
        </w:rPr>
        <w:t xml:space="preserve">ain parameters of the microclimate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BB67C8">
        <w:rPr>
          <w:rFonts w:ascii="Times New Roman" w:hAnsi="Times New Roman" w:cs="Times New Roman"/>
          <w:sz w:val="24"/>
          <w:szCs w:val="24"/>
          <w:lang w:val="en-US"/>
        </w:rPr>
        <w:t>2019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7"/>
        <w:gridCol w:w="1618"/>
        <w:gridCol w:w="1764"/>
        <w:gridCol w:w="1429"/>
        <w:gridCol w:w="1561"/>
        <w:gridCol w:w="1561"/>
      </w:tblGrid>
      <w:tr w:rsidR="00BB67C8" w:rsidRPr="00B803F7" w:rsidTr="00BB67C8">
        <w:tc>
          <w:tcPr>
            <w:tcW w:w="1637" w:type="dxa"/>
          </w:tcPr>
          <w:p w:rsidR="00BB67C8" w:rsidRPr="00EB2F90" w:rsidRDefault="00BB67C8" w:rsidP="00BB67C8">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Month of research</w:t>
            </w:r>
          </w:p>
        </w:tc>
        <w:tc>
          <w:tcPr>
            <w:tcW w:w="1618" w:type="dxa"/>
          </w:tcPr>
          <w:p w:rsidR="00BB67C8" w:rsidRPr="00EB2F90" w:rsidRDefault="00BB67C8" w:rsidP="00BB67C8">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Temperature, ° C</w:t>
            </w:r>
          </w:p>
        </w:tc>
        <w:tc>
          <w:tcPr>
            <w:tcW w:w="1764" w:type="dxa"/>
          </w:tcPr>
          <w:p w:rsidR="00BB67C8" w:rsidRPr="00EB2F90" w:rsidRDefault="00BB67C8" w:rsidP="00BB67C8">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Relative humidity, %</w:t>
            </w:r>
          </w:p>
        </w:tc>
        <w:tc>
          <w:tcPr>
            <w:tcW w:w="1429" w:type="dxa"/>
          </w:tcPr>
          <w:p w:rsidR="00BB67C8" w:rsidRPr="00EB2F90" w:rsidRDefault="00BB67C8" w:rsidP="00BB67C8">
            <w:pPr>
              <w:spacing w:after="0" w:line="360" w:lineRule="auto"/>
              <w:jc w:val="center"/>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Air speed, m/s</w:t>
            </w:r>
          </w:p>
        </w:tc>
        <w:tc>
          <w:tcPr>
            <w:tcW w:w="1561" w:type="dxa"/>
          </w:tcPr>
          <w:p w:rsidR="00BB67C8" w:rsidRPr="00EB2F90" w:rsidRDefault="00BB67C8" w:rsidP="00BB67C8">
            <w:pPr>
              <w:spacing w:after="0" w:line="360" w:lineRule="auto"/>
              <w:jc w:val="center"/>
              <w:rPr>
                <w:rFonts w:ascii="Times New Roman" w:hAnsi="Times New Roman" w:cs="Times New Roman"/>
                <w:color w:val="000000" w:themeColor="text1"/>
                <w:sz w:val="24"/>
                <w:szCs w:val="24"/>
                <w:vertAlign w:val="superscript"/>
              </w:rPr>
            </w:pPr>
            <w:r w:rsidRPr="006823BB">
              <w:rPr>
                <w:rFonts w:ascii="Times New Roman" w:hAnsi="Times New Roman" w:cs="Times New Roman"/>
                <w:color w:val="000000" w:themeColor="text1"/>
                <w:sz w:val="24"/>
                <w:szCs w:val="24"/>
              </w:rPr>
              <w:t>Ammonia content, mg/m3</w:t>
            </w:r>
          </w:p>
        </w:tc>
        <w:tc>
          <w:tcPr>
            <w:tcW w:w="1561" w:type="dxa"/>
          </w:tcPr>
          <w:p w:rsidR="00BB67C8" w:rsidRPr="006823BB" w:rsidRDefault="00BB67C8" w:rsidP="00BB67C8">
            <w:pPr>
              <w:spacing w:after="0" w:line="360" w:lineRule="auto"/>
              <w:jc w:val="center"/>
              <w:rPr>
                <w:rFonts w:ascii="Times New Roman" w:hAnsi="Times New Roman" w:cs="Times New Roman"/>
                <w:color w:val="000000" w:themeColor="text1"/>
                <w:sz w:val="24"/>
                <w:szCs w:val="24"/>
                <w:lang w:val="en-US"/>
              </w:rPr>
            </w:pPr>
            <w:r w:rsidRPr="006823BB">
              <w:rPr>
                <w:rFonts w:ascii="Times New Roman" w:hAnsi="Times New Roman" w:cs="Times New Roman"/>
                <w:color w:val="000000" w:themeColor="text1"/>
                <w:sz w:val="24"/>
                <w:szCs w:val="24"/>
                <w:lang w:val="en-US"/>
              </w:rPr>
              <w:t>The content of carbon dioxide, %</w:t>
            </w:r>
          </w:p>
        </w:tc>
      </w:tr>
      <w:tr w:rsidR="008C0281" w:rsidRPr="004B4859" w:rsidTr="00BB67C8">
        <w:tc>
          <w:tcPr>
            <w:tcW w:w="9570" w:type="dxa"/>
            <w:gridSpan w:val="6"/>
          </w:tcPr>
          <w:p w:rsidR="008C0281" w:rsidRPr="004B4859" w:rsidRDefault="00BB67C8" w:rsidP="003A576C">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w:t>
            </w:r>
            <w:r w:rsidRPr="00822AC8">
              <w:rPr>
                <w:rFonts w:ascii="Times New Roman" w:hAnsi="Times New Roman" w:cs="Times New Roman"/>
                <w:color w:val="000000" w:themeColor="text1"/>
                <w:sz w:val="24"/>
                <w:szCs w:val="24"/>
              </w:rPr>
              <w:t xml:space="preserve"> </w:t>
            </w:r>
            <w:r w:rsidR="008C0281" w:rsidRPr="00822AC8">
              <w:rPr>
                <w:rFonts w:ascii="Times New Roman" w:hAnsi="Times New Roman" w:cs="Times New Roman"/>
                <w:color w:val="000000" w:themeColor="text1"/>
                <w:sz w:val="24"/>
                <w:szCs w:val="24"/>
              </w:rPr>
              <w:t>(</w:t>
            </w:r>
            <w:r w:rsidR="008C0281" w:rsidRPr="00822AC8">
              <w:rPr>
                <w:rFonts w:ascii="Times New Roman" w:hAnsi="Times New Roman" w:cs="Times New Roman"/>
                <w:color w:val="000000" w:themeColor="text1"/>
                <w:sz w:val="24"/>
                <w:szCs w:val="24"/>
                <w:lang w:val="en-US"/>
              </w:rPr>
              <w:t>n</w:t>
            </w:r>
            <w:r w:rsidR="008C0281">
              <w:rPr>
                <w:rFonts w:ascii="Times New Roman" w:hAnsi="Times New Roman" w:cs="Times New Roman"/>
                <w:color w:val="000000" w:themeColor="text1"/>
                <w:sz w:val="24"/>
                <w:szCs w:val="24"/>
              </w:rPr>
              <w:t>=82</w:t>
            </w:r>
            <w:r w:rsidR="008C0281" w:rsidRPr="00822AC8">
              <w:rPr>
                <w:rFonts w:ascii="Times New Roman" w:hAnsi="Times New Roman" w:cs="Times New Roman"/>
                <w:color w:val="000000" w:themeColor="text1"/>
                <w:sz w:val="24"/>
                <w:szCs w:val="24"/>
              </w:rPr>
              <w:t>)</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6,8±0,5</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75,2±2,3</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0,35±0,11</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17,4±0,9</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0,20±0,03</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6,1±0,4</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72,1±1,6</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0,31±0,05</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13,7±0,3</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0,16±0,01</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5,7±0,6</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73,3±1,9</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0,47±0,09</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18,6±0,3</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0,19±0,02</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5,9±0,4</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71,3±2,1</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0,42±0,03</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18,3±0,5</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0,18±0,02</w:t>
            </w:r>
          </w:p>
        </w:tc>
      </w:tr>
      <w:tr w:rsidR="008C0281" w:rsidRPr="004B4859" w:rsidTr="00BB67C8">
        <w:tc>
          <w:tcPr>
            <w:tcW w:w="9570" w:type="dxa"/>
            <w:gridSpan w:val="6"/>
          </w:tcPr>
          <w:p w:rsidR="008C0281" w:rsidRPr="004B4859" w:rsidRDefault="00BB67C8" w:rsidP="00BB67C8">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sz w:val="24"/>
                <w:szCs w:val="24"/>
                <w:lang w:val="en-US"/>
              </w:rPr>
              <w:t xml:space="preserve"> </w:t>
            </w:r>
            <w:r w:rsidR="008C0281">
              <w:rPr>
                <w:rFonts w:ascii="Times New Roman" w:hAnsi="Times New Roman" w:cs="Times New Roman"/>
                <w:sz w:val="24"/>
                <w:szCs w:val="24"/>
                <w:lang w:val="en-US"/>
              </w:rPr>
              <w:t>II</w:t>
            </w:r>
            <w:r w:rsidR="008C0281" w:rsidRPr="004B4859">
              <w:rPr>
                <w:rFonts w:ascii="Times New Roman" w:hAnsi="Times New Roman" w:cs="Times New Roman"/>
                <w:sz w:val="24"/>
                <w:szCs w:val="24"/>
              </w:rPr>
              <w:t xml:space="preserve"> </w:t>
            </w:r>
            <w:r w:rsidR="008C0281" w:rsidRPr="00822AC8">
              <w:rPr>
                <w:rFonts w:ascii="Times New Roman" w:hAnsi="Times New Roman" w:cs="Times New Roman"/>
                <w:color w:val="000000" w:themeColor="text1"/>
                <w:sz w:val="24"/>
                <w:szCs w:val="24"/>
              </w:rPr>
              <w:t>(</w:t>
            </w:r>
            <w:r w:rsidR="008C0281" w:rsidRPr="00822AC8">
              <w:rPr>
                <w:rFonts w:ascii="Times New Roman" w:hAnsi="Times New Roman" w:cs="Times New Roman"/>
                <w:color w:val="000000" w:themeColor="text1"/>
                <w:sz w:val="24"/>
                <w:szCs w:val="24"/>
                <w:lang w:val="en-US"/>
              </w:rPr>
              <w:t>n</w:t>
            </w:r>
            <w:r w:rsidR="008C0281">
              <w:rPr>
                <w:rFonts w:ascii="Times New Roman" w:hAnsi="Times New Roman" w:cs="Times New Roman"/>
                <w:color w:val="000000" w:themeColor="text1"/>
                <w:sz w:val="24"/>
                <w:szCs w:val="24"/>
              </w:rPr>
              <w:t>=79</w:t>
            </w:r>
            <w:r w:rsidR="008C0281" w:rsidRPr="00822AC8">
              <w:rPr>
                <w:rFonts w:ascii="Times New Roman" w:hAnsi="Times New Roman" w:cs="Times New Roman"/>
                <w:color w:val="000000" w:themeColor="text1"/>
                <w:sz w:val="24"/>
                <w:szCs w:val="24"/>
              </w:rPr>
              <w:t>)</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10,3±0,5</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87,5±2,3</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0,20±0,02</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22,3±0,9</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0,28±0,02</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9,9±0,5</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85,7±1,9</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0,23±0,02</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21,9±0,8</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0,27±0,04</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9,2±0,4</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84,1±2,1</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0,21±0,01</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21,2±0,8</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0,26±0,03</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8,5±0,5</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82,3±1,6</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0,19±0,02</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19,8±0,6</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0,21±0,02</w:t>
            </w:r>
          </w:p>
        </w:tc>
      </w:tr>
      <w:tr w:rsidR="008C0281" w:rsidRPr="004B4859" w:rsidTr="00BB67C8">
        <w:tc>
          <w:tcPr>
            <w:tcW w:w="9570" w:type="dxa"/>
            <w:gridSpan w:val="6"/>
          </w:tcPr>
          <w:p w:rsidR="008C0281" w:rsidRPr="0092569C" w:rsidRDefault="00BB67C8" w:rsidP="00BB67C8">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sz w:val="24"/>
                <w:szCs w:val="24"/>
                <w:lang w:val="en-US"/>
              </w:rPr>
              <w:t xml:space="preserve"> </w:t>
            </w:r>
            <w:r w:rsidR="008C0281">
              <w:rPr>
                <w:rFonts w:ascii="Times New Roman" w:hAnsi="Times New Roman" w:cs="Times New Roman"/>
                <w:sz w:val="24"/>
                <w:szCs w:val="24"/>
                <w:lang w:val="en-US"/>
              </w:rPr>
              <w:t>III</w:t>
            </w:r>
            <w:r w:rsidR="008C0281" w:rsidRPr="004B4859">
              <w:rPr>
                <w:rFonts w:ascii="Times New Roman" w:hAnsi="Times New Roman" w:cs="Times New Roman"/>
                <w:sz w:val="24"/>
                <w:szCs w:val="24"/>
              </w:rPr>
              <w:t xml:space="preserve"> </w:t>
            </w:r>
            <w:r w:rsidR="008C0281" w:rsidRPr="00822AC8">
              <w:rPr>
                <w:rFonts w:ascii="Times New Roman" w:hAnsi="Times New Roman" w:cs="Times New Roman"/>
                <w:color w:val="000000" w:themeColor="text1"/>
                <w:sz w:val="24"/>
                <w:szCs w:val="24"/>
              </w:rPr>
              <w:t>(</w:t>
            </w:r>
            <w:r w:rsidR="008C0281" w:rsidRPr="00822AC8">
              <w:rPr>
                <w:rFonts w:ascii="Times New Roman" w:hAnsi="Times New Roman" w:cs="Times New Roman"/>
                <w:color w:val="000000" w:themeColor="text1"/>
                <w:sz w:val="24"/>
                <w:szCs w:val="24"/>
                <w:lang w:val="en-US"/>
              </w:rPr>
              <w:t>n</w:t>
            </w:r>
            <w:r w:rsidR="008C0281">
              <w:rPr>
                <w:rFonts w:ascii="Times New Roman" w:hAnsi="Times New Roman" w:cs="Times New Roman"/>
                <w:color w:val="000000" w:themeColor="text1"/>
                <w:sz w:val="24"/>
                <w:szCs w:val="24"/>
              </w:rPr>
              <w:t>=85</w:t>
            </w:r>
            <w:r w:rsidR="008C0281" w:rsidRPr="00822AC8">
              <w:rPr>
                <w:rFonts w:ascii="Times New Roman" w:hAnsi="Times New Roman" w:cs="Times New Roman"/>
                <w:color w:val="000000" w:themeColor="text1"/>
                <w:sz w:val="24"/>
                <w:szCs w:val="24"/>
              </w:rPr>
              <w:t xml:space="preserve">) </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7,3±0,6</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76,1±3,8</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0,29±0,02</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19,9±0,9</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0,24±0,03</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6,7±0,4</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72,9±1,6</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0,27±0,01</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17,7±0,5</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0,19±0,02</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6,1±0,5</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73,3±2,9</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0,25±0,01</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19,3±0,7</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0,23±0,02</w:t>
            </w:r>
          </w:p>
        </w:tc>
      </w:tr>
      <w:tr w:rsidR="00BB67C8" w:rsidRPr="004B4859" w:rsidTr="00BB67C8">
        <w:tc>
          <w:tcPr>
            <w:tcW w:w="1637" w:type="dxa"/>
          </w:tcPr>
          <w:p w:rsidR="00BB67C8" w:rsidRPr="0074441A" w:rsidRDefault="00BB67C8" w:rsidP="00BB67C8">
            <w:pPr>
              <w:spacing w:after="0" w:line="360" w:lineRule="auto"/>
              <w:jc w:val="both"/>
              <w:rPr>
                <w:rFonts w:ascii="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618"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5,9±0,6</w:t>
            </w:r>
          </w:p>
        </w:tc>
        <w:tc>
          <w:tcPr>
            <w:tcW w:w="1764"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75,5±3,4</w:t>
            </w:r>
          </w:p>
        </w:tc>
        <w:tc>
          <w:tcPr>
            <w:tcW w:w="1429"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0,38±0,01</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20,6±0,8</w:t>
            </w:r>
          </w:p>
        </w:tc>
        <w:tc>
          <w:tcPr>
            <w:tcW w:w="1561" w:type="dxa"/>
          </w:tcPr>
          <w:p w:rsidR="00BB67C8" w:rsidRPr="004B4859" w:rsidRDefault="00BB67C8" w:rsidP="003A576C">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0,25±0,03</w:t>
            </w:r>
          </w:p>
        </w:tc>
      </w:tr>
    </w:tbl>
    <w:p w:rsidR="008C0281" w:rsidRDefault="008C0281" w:rsidP="008C0281">
      <w:pPr>
        <w:spacing w:after="0" w:line="360" w:lineRule="auto"/>
        <w:ind w:firstLine="709"/>
        <w:jc w:val="both"/>
        <w:rPr>
          <w:rFonts w:ascii="Times New Roman" w:hAnsi="Times New Roman" w:cs="Times New Roman"/>
          <w:sz w:val="24"/>
          <w:szCs w:val="24"/>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Analyzing the data in table 20, we can conclude that during the entire time of the study, the air temperature was within the normal range in the studied points of the room, but slightly higher – in the center of the room where the animals of the second group were placed, by 2-3 ° C. However, when studying the relative humidity of the air, an increase of 7-12% in the center of the room was revealed in comparison with zoohygienic norms (group II). At the ends of the cowshed, the relative humidity was within the normal range, and the value of this indicator ranged from 71.3 to 75.2% at the entrance to the room (group I) and 72.9 and 76.1 at the exit from the room (group III). The accumulation of carbon dioxide and ammonia in the center of the room (group II) was slightly higher during the experiment, deviating from the norm by 0.01-0.08% and -2 mg/m3, respectively. At the ends of the room, the gas content corresponded to zoohygienic standards.</w:t>
      </w:r>
    </w:p>
    <w:p w:rsidR="008C0281" w:rsidRPr="001A449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Individual clinical indicators of experimental cows are presented in table 21.</w:t>
      </w: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8C0281" w:rsidRPr="00772435" w:rsidRDefault="008C0281" w:rsidP="008C0281">
      <w:pPr>
        <w:spacing w:after="0" w:line="360" w:lineRule="auto"/>
        <w:ind w:firstLine="709"/>
        <w:jc w:val="both"/>
        <w:rPr>
          <w:rFonts w:ascii="Times New Roman" w:hAnsi="Times New Roman" w:cs="Times New Roman"/>
          <w:sz w:val="24"/>
          <w:szCs w:val="24"/>
          <w:lang w:val="en-US"/>
        </w:rPr>
      </w:pPr>
    </w:p>
    <w:p w:rsidR="008C0281" w:rsidRPr="0030153C" w:rsidRDefault="0030153C" w:rsidP="008C0281">
      <w:pPr>
        <w:spacing w:after="0" w:line="360" w:lineRule="auto"/>
        <w:jc w:val="both"/>
        <w:rPr>
          <w:rFonts w:ascii="Times New Roman" w:hAnsi="Times New Roman" w:cs="Times New Roman"/>
          <w:sz w:val="24"/>
          <w:szCs w:val="24"/>
          <w:lang w:val="en-US"/>
        </w:rPr>
      </w:pPr>
      <w:r w:rsidRPr="0030153C">
        <w:rPr>
          <w:rFonts w:ascii="Times New Roman" w:hAnsi="Times New Roman" w:cs="Times New Roman"/>
          <w:sz w:val="24"/>
          <w:szCs w:val="24"/>
          <w:lang w:val="en-US"/>
        </w:rPr>
        <w:lastRenderedPageBreak/>
        <w:t xml:space="preserve">Table 21 – </w:t>
      </w:r>
      <w:r w:rsidR="008954B2">
        <w:rPr>
          <w:rFonts w:ascii="Times New Roman" w:hAnsi="Times New Roman" w:cs="Times New Roman"/>
          <w:sz w:val="24"/>
          <w:szCs w:val="24"/>
          <w:lang w:val="en-US"/>
        </w:rPr>
        <w:t>C</w:t>
      </w:r>
      <w:r w:rsidRPr="0030153C">
        <w:rPr>
          <w:rFonts w:ascii="Times New Roman" w:hAnsi="Times New Roman" w:cs="Times New Roman"/>
          <w:sz w:val="24"/>
          <w:szCs w:val="24"/>
          <w:lang w:val="en-US"/>
        </w:rPr>
        <w:t xml:space="preserve">linical indicators of experimental animals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69"/>
        <w:gridCol w:w="1524"/>
        <w:gridCol w:w="1392"/>
        <w:gridCol w:w="1393"/>
        <w:gridCol w:w="1492"/>
      </w:tblGrid>
      <w:tr w:rsidR="00BB67C8" w:rsidRPr="004B7FD0" w:rsidTr="00BB67C8">
        <w:tc>
          <w:tcPr>
            <w:tcW w:w="3769" w:type="dxa"/>
          </w:tcPr>
          <w:p w:rsidR="00BB67C8" w:rsidRPr="0038160B" w:rsidRDefault="00BB67C8" w:rsidP="00BB67C8">
            <w:pPr>
              <w:spacing w:after="0" w:line="360" w:lineRule="auto"/>
              <w:jc w:val="center"/>
              <w:rPr>
                <w:rFonts w:ascii="Times New Roman" w:eastAsia="Times New Roman" w:hAnsi="Times New Roman" w:cs="Times New Roman"/>
                <w:color w:val="000000" w:themeColor="text1"/>
                <w:sz w:val="24"/>
                <w:szCs w:val="24"/>
              </w:rPr>
            </w:pPr>
            <w:r w:rsidRPr="00C47649">
              <w:rPr>
                <w:rFonts w:ascii="Times New Roman" w:hAnsi="Times New Roman" w:cs="Times New Roman"/>
                <w:sz w:val="24"/>
                <w:szCs w:val="24"/>
              </w:rPr>
              <w:t>Indicator</w:t>
            </w:r>
          </w:p>
        </w:tc>
        <w:tc>
          <w:tcPr>
            <w:tcW w:w="1524" w:type="dxa"/>
          </w:tcPr>
          <w:p w:rsidR="00BB67C8" w:rsidRPr="0038160B" w:rsidRDefault="00BB67C8" w:rsidP="00BB67C8">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January</w:t>
            </w:r>
          </w:p>
        </w:tc>
        <w:tc>
          <w:tcPr>
            <w:tcW w:w="1392" w:type="dxa"/>
          </w:tcPr>
          <w:p w:rsidR="00BB67C8" w:rsidRPr="0038160B" w:rsidRDefault="00BB67C8" w:rsidP="00BB67C8">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February</w:t>
            </w:r>
          </w:p>
        </w:tc>
        <w:tc>
          <w:tcPr>
            <w:tcW w:w="1393" w:type="dxa"/>
          </w:tcPr>
          <w:p w:rsidR="00BB67C8" w:rsidRPr="0038160B" w:rsidRDefault="00BB67C8" w:rsidP="00BB67C8">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March</w:t>
            </w:r>
          </w:p>
        </w:tc>
        <w:tc>
          <w:tcPr>
            <w:tcW w:w="1492" w:type="dxa"/>
          </w:tcPr>
          <w:p w:rsidR="00BB67C8" w:rsidRPr="0038160B" w:rsidRDefault="00BB67C8" w:rsidP="00BB67C8">
            <w:pPr>
              <w:spacing w:after="0" w:line="360" w:lineRule="auto"/>
              <w:jc w:val="center"/>
              <w:rPr>
                <w:rFonts w:ascii="Times New Roman" w:eastAsia="Times New Roman" w:hAnsi="Times New Roman" w:cs="Times New Roman"/>
                <w:color w:val="000000" w:themeColor="text1"/>
                <w:sz w:val="24"/>
                <w:szCs w:val="24"/>
              </w:rPr>
            </w:pPr>
            <w:r w:rsidRPr="006823BB">
              <w:rPr>
                <w:rFonts w:ascii="Times New Roman" w:hAnsi="Times New Roman" w:cs="Times New Roman"/>
                <w:color w:val="000000" w:themeColor="text1"/>
                <w:sz w:val="24"/>
                <w:szCs w:val="24"/>
              </w:rPr>
              <w:t>April</w:t>
            </w:r>
          </w:p>
        </w:tc>
      </w:tr>
      <w:tr w:rsidR="008C0281" w:rsidRPr="004B7FD0" w:rsidTr="00BB67C8">
        <w:tc>
          <w:tcPr>
            <w:tcW w:w="9570" w:type="dxa"/>
            <w:gridSpan w:val="5"/>
          </w:tcPr>
          <w:p w:rsidR="008C0281" w:rsidRPr="004B7FD0" w:rsidRDefault="00BB67C8" w:rsidP="003A576C">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w:t>
            </w:r>
          </w:p>
        </w:tc>
      </w:tr>
      <w:tr w:rsidR="00BB67C8" w:rsidRPr="004B7FD0" w:rsidTr="00BB67C8">
        <w:tc>
          <w:tcPr>
            <w:tcW w:w="3769" w:type="dxa"/>
          </w:tcPr>
          <w:p w:rsidR="00BB67C8" w:rsidRPr="0038160B" w:rsidRDefault="00BB67C8" w:rsidP="00BB67C8">
            <w:pPr>
              <w:spacing w:after="0" w:line="360" w:lineRule="auto"/>
              <w:jc w:val="both"/>
              <w:rPr>
                <w:rFonts w:ascii="Times New Roman" w:eastAsia="Times New Roman" w:hAnsi="Times New Roman" w:cs="Times New Roman"/>
                <w:color w:val="000000" w:themeColor="text1"/>
                <w:sz w:val="24"/>
                <w:szCs w:val="24"/>
              </w:rPr>
            </w:pPr>
            <w:r w:rsidRPr="002C614A">
              <w:rPr>
                <w:rFonts w:ascii="Times New Roman" w:eastAsia="Times New Roman" w:hAnsi="Times New Roman" w:cs="Times New Roman"/>
                <w:color w:val="000000" w:themeColor="text1"/>
                <w:sz w:val="24"/>
                <w:szCs w:val="24"/>
              </w:rPr>
              <w:t>Body temperature, ° C</w:t>
            </w:r>
          </w:p>
        </w:tc>
        <w:tc>
          <w:tcPr>
            <w:tcW w:w="1524"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38,6±1,7</w:t>
            </w:r>
          </w:p>
        </w:tc>
        <w:tc>
          <w:tcPr>
            <w:tcW w:w="13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38,6±1,4</w:t>
            </w:r>
          </w:p>
        </w:tc>
        <w:tc>
          <w:tcPr>
            <w:tcW w:w="1393"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38,5±1,6</w:t>
            </w:r>
          </w:p>
        </w:tc>
        <w:tc>
          <w:tcPr>
            <w:tcW w:w="14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38,5±1,9</w:t>
            </w:r>
          </w:p>
        </w:tc>
      </w:tr>
      <w:tr w:rsidR="00BB67C8" w:rsidRPr="004B7FD0" w:rsidTr="00BB67C8">
        <w:tc>
          <w:tcPr>
            <w:tcW w:w="3769" w:type="dxa"/>
          </w:tcPr>
          <w:p w:rsidR="00BB67C8" w:rsidRPr="002C614A" w:rsidRDefault="00BB67C8" w:rsidP="00BB67C8">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Heart rate, beats per minute</w:t>
            </w:r>
          </w:p>
        </w:tc>
        <w:tc>
          <w:tcPr>
            <w:tcW w:w="1524"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67±2,8</w:t>
            </w:r>
          </w:p>
        </w:tc>
        <w:tc>
          <w:tcPr>
            <w:tcW w:w="13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61±2,9</w:t>
            </w:r>
          </w:p>
        </w:tc>
        <w:tc>
          <w:tcPr>
            <w:tcW w:w="1393"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65±2,7</w:t>
            </w:r>
          </w:p>
        </w:tc>
        <w:tc>
          <w:tcPr>
            <w:tcW w:w="14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67±2,8</w:t>
            </w:r>
          </w:p>
        </w:tc>
      </w:tr>
      <w:tr w:rsidR="008C0281" w:rsidRPr="004B7FD0" w:rsidTr="00BB67C8">
        <w:tc>
          <w:tcPr>
            <w:tcW w:w="3769" w:type="dxa"/>
          </w:tcPr>
          <w:p w:rsidR="008C0281" w:rsidRPr="00BB67C8" w:rsidRDefault="00BB67C8" w:rsidP="003A576C">
            <w:pPr>
              <w:spacing w:after="0" w:line="360" w:lineRule="auto"/>
              <w:jc w:val="both"/>
              <w:rPr>
                <w:rFonts w:ascii="Times New Roman" w:hAnsi="Times New Roman" w:cs="Times New Roman"/>
                <w:sz w:val="24"/>
                <w:szCs w:val="24"/>
                <w:lang w:val="en-US"/>
              </w:rPr>
            </w:pPr>
            <w:r w:rsidRPr="00BB67C8">
              <w:rPr>
                <w:rFonts w:ascii="Times New Roman" w:hAnsi="Times New Roman" w:cs="Times New Roman"/>
                <w:sz w:val="24"/>
                <w:szCs w:val="24"/>
                <w:lang w:val="en-US"/>
              </w:rPr>
              <w:t>The number of respiratory movements per minute</w:t>
            </w:r>
          </w:p>
        </w:tc>
        <w:tc>
          <w:tcPr>
            <w:tcW w:w="1524"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25±1,2</w:t>
            </w:r>
          </w:p>
        </w:tc>
        <w:tc>
          <w:tcPr>
            <w:tcW w:w="1392"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23±1,1</w:t>
            </w:r>
          </w:p>
        </w:tc>
        <w:tc>
          <w:tcPr>
            <w:tcW w:w="1393"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21±1,0</w:t>
            </w:r>
          </w:p>
        </w:tc>
        <w:tc>
          <w:tcPr>
            <w:tcW w:w="1492"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24±1,2</w:t>
            </w:r>
          </w:p>
        </w:tc>
      </w:tr>
      <w:tr w:rsidR="008C0281" w:rsidRPr="004B7FD0" w:rsidTr="00BB67C8">
        <w:tc>
          <w:tcPr>
            <w:tcW w:w="9570" w:type="dxa"/>
            <w:gridSpan w:val="5"/>
          </w:tcPr>
          <w:p w:rsidR="008C0281" w:rsidRPr="004B7FD0" w:rsidRDefault="00BB67C8" w:rsidP="003A576C">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sz w:val="24"/>
                <w:szCs w:val="24"/>
                <w:lang w:val="en-US"/>
              </w:rPr>
              <w:t xml:space="preserve"> II</w:t>
            </w:r>
          </w:p>
        </w:tc>
      </w:tr>
      <w:tr w:rsidR="00BB67C8" w:rsidRPr="004B7FD0" w:rsidTr="00BB67C8">
        <w:tc>
          <w:tcPr>
            <w:tcW w:w="3769" w:type="dxa"/>
          </w:tcPr>
          <w:p w:rsidR="00BB67C8" w:rsidRPr="0038160B" w:rsidRDefault="00BB67C8" w:rsidP="00BB67C8">
            <w:pPr>
              <w:spacing w:after="0" w:line="360" w:lineRule="auto"/>
              <w:jc w:val="both"/>
              <w:rPr>
                <w:rFonts w:ascii="Times New Roman" w:eastAsia="Times New Roman" w:hAnsi="Times New Roman" w:cs="Times New Roman"/>
                <w:color w:val="000000" w:themeColor="text1"/>
                <w:sz w:val="24"/>
                <w:szCs w:val="24"/>
              </w:rPr>
            </w:pPr>
            <w:r w:rsidRPr="002C614A">
              <w:rPr>
                <w:rFonts w:ascii="Times New Roman" w:eastAsia="Times New Roman" w:hAnsi="Times New Roman" w:cs="Times New Roman"/>
                <w:color w:val="000000" w:themeColor="text1"/>
                <w:sz w:val="24"/>
                <w:szCs w:val="24"/>
              </w:rPr>
              <w:t>Body temperature, ° C</w:t>
            </w:r>
          </w:p>
        </w:tc>
        <w:tc>
          <w:tcPr>
            <w:tcW w:w="1524"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39,0±1,9</w:t>
            </w:r>
          </w:p>
        </w:tc>
        <w:tc>
          <w:tcPr>
            <w:tcW w:w="13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38,9±2,3</w:t>
            </w:r>
          </w:p>
        </w:tc>
        <w:tc>
          <w:tcPr>
            <w:tcW w:w="1393"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39,2±2,7</w:t>
            </w:r>
          </w:p>
        </w:tc>
        <w:tc>
          <w:tcPr>
            <w:tcW w:w="14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39,0±2,4</w:t>
            </w:r>
          </w:p>
        </w:tc>
      </w:tr>
      <w:tr w:rsidR="00BB67C8" w:rsidRPr="004B7FD0" w:rsidTr="00BB67C8">
        <w:tc>
          <w:tcPr>
            <w:tcW w:w="3769" w:type="dxa"/>
          </w:tcPr>
          <w:p w:rsidR="00BB67C8" w:rsidRPr="002C614A" w:rsidRDefault="00BB67C8" w:rsidP="00BB67C8">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Heart rate, beats per minute</w:t>
            </w:r>
          </w:p>
        </w:tc>
        <w:tc>
          <w:tcPr>
            <w:tcW w:w="1524"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72±2,9</w:t>
            </w:r>
          </w:p>
        </w:tc>
        <w:tc>
          <w:tcPr>
            <w:tcW w:w="13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69±3,4</w:t>
            </w:r>
          </w:p>
        </w:tc>
        <w:tc>
          <w:tcPr>
            <w:tcW w:w="1393"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71±3,2</w:t>
            </w:r>
          </w:p>
        </w:tc>
        <w:tc>
          <w:tcPr>
            <w:tcW w:w="14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78±3,7</w:t>
            </w:r>
          </w:p>
        </w:tc>
      </w:tr>
      <w:tr w:rsidR="008C0281" w:rsidRPr="004B7FD0" w:rsidTr="00BB67C8">
        <w:tc>
          <w:tcPr>
            <w:tcW w:w="3769" w:type="dxa"/>
          </w:tcPr>
          <w:p w:rsidR="008C0281" w:rsidRPr="00BB67C8" w:rsidRDefault="00BB67C8" w:rsidP="003A576C">
            <w:pPr>
              <w:spacing w:after="0" w:line="360" w:lineRule="auto"/>
              <w:jc w:val="both"/>
              <w:rPr>
                <w:rFonts w:ascii="Times New Roman" w:hAnsi="Times New Roman" w:cs="Times New Roman"/>
                <w:sz w:val="24"/>
                <w:szCs w:val="24"/>
                <w:lang w:val="en-US"/>
              </w:rPr>
            </w:pPr>
            <w:r w:rsidRPr="00BB67C8">
              <w:rPr>
                <w:rFonts w:ascii="Times New Roman" w:hAnsi="Times New Roman" w:cs="Times New Roman"/>
                <w:sz w:val="24"/>
                <w:szCs w:val="24"/>
                <w:lang w:val="en-US"/>
              </w:rPr>
              <w:t>The number of respiratory movements per minute</w:t>
            </w:r>
          </w:p>
        </w:tc>
        <w:tc>
          <w:tcPr>
            <w:tcW w:w="1524"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30±1,6</w:t>
            </w:r>
          </w:p>
        </w:tc>
        <w:tc>
          <w:tcPr>
            <w:tcW w:w="1392"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29±1,9</w:t>
            </w:r>
          </w:p>
        </w:tc>
        <w:tc>
          <w:tcPr>
            <w:tcW w:w="1393"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27±1,8</w:t>
            </w:r>
          </w:p>
        </w:tc>
        <w:tc>
          <w:tcPr>
            <w:tcW w:w="1492"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31±0,9</w:t>
            </w:r>
          </w:p>
        </w:tc>
      </w:tr>
      <w:tr w:rsidR="008C0281" w:rsidRPr="004B7FD0" w:rsidTr="00BB67C8">
        <w:tc>
          <w:tcPr>
            <w:tcW w:w="9570" w:type="dxa"/>
            <w:gridSpan w:val="5"/>
          </w:tcPr>
          <w:p w:rsidR="008C0281" w:rsidRPr="004B7FD0" w:rsidRDefault="00BB67C8" w:rsidP="003A576C">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sz w:val="24"/>
                <w:szCs w:val="24"/>
                <w:lang w:val="en-US"/>
              </w:rPr>
              <w:t xml:space="preserve"> III</w:t>
            </w:r>
          </w:p>
        </w:tc>
      </w:tr>
      <w:tr w:rsidR="00BB67C8" w:rsidRPr="004B7FD0" w:rsidTr="00BB67C8">
        <w:tc>
          <w:tcPr>
            <w:tcW w:w="3769" w:type="dxa"/>
          </w:tcPr>
          <w:p w:rsidR="00BB67C8" w:rsidRPr="0038160B" w:rsidRDefault="00BB67C8" w:rsidP="00BB67C8">
            <w:pPr>
              <w:spacing w:after="0" w:line="360" w:lineRule="auto"/>
              <w:jc w:val="both"/>
              <w:rPr>
                <w:rFonts w:ascii="Times New Roman" w:eastAsia="Times New Roman" w:hAnsi="Times New Roman" w:cs="Times New Roman"/>
                <w:color w:val="000000" w:themeColor="text1"/>
                <w:sz w:val="24"/>
                <w:szCs w:val="24"/>
              </w:rPr>
            </w:pPr>
            <w:r w:rsidRPr="002C614A">
              <w:rPr>
                <w:rFonts w:ascii="Times New Roman" w:eastAsia="Times New Roman" w:hAnsi="Times New Roman" w:cs="Times New Roman"/>
                <w:color w:val="000000" w:themeColor="text1"/>
                <w:sz w:val="24"/>
                <w:szCs w:val="24"/>
              </w:rPr>
              <w:t>Body temperature, ° C</w:t>
            </w:r>
          </w:p>
        </w:tc>
        <w:tc>
          <w:tcPr>
            <w:tcW w:w="1524"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38,9±1,8</w:t>
            </w:r>
          </w:p>
        </w:tc>
        <w:tc>
          <w:tcPr>
            <w:tcW w:w="13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38,7±1,5</w:t>
            </w:r>
          </w:p>
        </w:tc>
        <w:tc>
          <w:tcPr>
            <w:tcW w:w="1393"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39,1±1,7</w:t>
            </w:r>
          </w:p>
        </w:tc>
        <w:tc>
          <w:tcPr>
            <w:tcW w:w="14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38,8±1,5</w:t>
            </w:r>
          </w:p>
        </w:tc>
      </w:tr>
      <w:tr w:rsidR="00BB67C8" w:rsidRPr="004B7FD0" w:rsidTr="00BB67C8">
        <w:tc>
          <w:tcPr>
            <w:tcW w:w="3769" w:type="dxa"/>
          </w:tcPr>
          <w:p w:rsidR="00BB67C8" w:rsidRPr="002C614A" w:rsidRDefault="00BB67C8" w:rsidP="00BB67C8">
            <w:pPr>
              <w:spacing w:after="0" w:line="360" w:lineRule="auto"/>
              <w:jc w:val="both"/>
              <w:rPr>
                <w:rFonts w:ascii="Times New Roman" w:eastAsia="Times New Roman" w:hAnsi="Times New Roman" w:cs="Times New Roman"/>
                <w:color w:val="000000" w:themeColor="text1"/>
                <w:sz w:val="24"/>
                <w:szCs w:val="24"/>
                <w:lang w:val="en-US"/>
              </w:rPr>
            </w:pPr>
            <w:r w:rsidRPr="002C614A">
              <w:rPr>
                <w:rFonts w:ascii="Times New Roman" w:eastAsia="Times New Roman" w:hAnsi="Times New Roman" w:cs="Times New Roman"/>
                <w:color w:val="000000" w:themeColor="text1"/>
                <w:sz w:val="24"/>
                <w:szCs w:val="24"/>
                <w:lang w:val="en-US"/>
              </w:rPr>
              <w:t>Heart rate, beats per minute</w:t>
            </w:r>
          </w:p>
        </w:tc>
        <w:tc>
          <w:tcPr>
            <w:tcW w:w="1524"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70±2,7</w:t>
            </w:r>
          </w:p>
        </w:tc>
        <w:tc>
          <w:tcPr>
            <w:tcW w:w="13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65±3,1</w:t>
            </w:r>
          </w:p>
        </w:tc>
        <w:tc>
          <w:tcPr>
            <w:tcW w:w="1393"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69±3,3</w:t>
            </w:r>
          </w:p>
        </w:tc>
        <w:tc>
          <w:tcPr>
            <w:tcW w:w="1492" w:type="dxa"/>
          </w:tcPr>
          <w:p w:rsidR="00BB67C8" w:rsidRPr="004B7FD0" w:rsidRDefault="00BB67C8"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73±2,9</w:t>
            </w:r>
          </w:p>
        </w:tc>
      </w:tr>
      <w:tr w:rsidR="008C0281" w:rsidRPr="004B7FD0" w:rsidTr="00BB67C8">
        <w:tc>
          <w:tcPr>
            <w:tcW w:w="3769" w:type="dxa"/>
          </w:tcPr>
          <w:p w:rsidR="008C0281" w:rsidRPr="00BB67C8" w:rsidRDefault="00BB67C8" w:rsidP="003A576C">
            <w:pPr>
              <w:spacing w:after="0" w:line="360" w:lineRule="auto"/>
              <w:jc w:val="both"/>
              <w:rPr>
                <w:rFonts w:ascii="Times New Roman" w:hAnsi="Times New Roman" w:cs="Times New Roman"/>
                <w:sz w:val="24"/>
                <w:szCs w:val="24"/>
                <w:lang w:val="en-US"/>
              </w:rPr>
            </w:pPr>
            <w:r w:rsidRPr="00BB67C8">
              <w:rPr>
                <w:rFonts w:ascii="Times New Roman" w:hAnsi="Times New Roman" w:cs="Times New Roman"/>
                <w:sz w:val="24"/>
                <w:szCs w:val="24"/>
                <w:lang w:val="en-US"/>
              </w:rPr>
              <w:t>The number of respiratory movements per minute</w:t>
            </w:r>
          </w:p>
        </w:tc>
        <w:tc>
          <w:tcPr>
            <w:tcW w:w="1524"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28±1,7</w:t>
            </w:r>
          </w:p>
        </w:tc>
        <w:tc>
          <w:tcPr>
            <w:tcW w:w="1392"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25±1,5</w:t>
            </w:r>
          </w:p>
        </w:tc>
        <w:tc>
          <w:tcPr>
            <w:tcW w:w="1393"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24±0,9</w:t>
            </w:r>
          </w:p>
        </w:tc>
        <w:tc>
          <w:tcPr>
            <w:tcW w:w="1492" w:type="dxa"/>
          </w:tcPr>
          <w:p w:rsidR="008C0281" w:rsidRPr="004B7FD0" w:rsidRDefault="008C0281" w:rsidP="003A576C">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28±1,1</w:t>
            </w:r>
          </w:p>
        </w:tc>
      </w:tr>
    </w:tbl>
    <w:p w:rsidR="008C0281" w:rsidRDefault="008C0281" w:rsidP="008C0281">
      <w:pPr>
        <w:spacing w:after="0" w:line="360" w:lineRule="auto"/>
        <w:ind w:firstLine="709"/>
        <w:jc w:val="both"/>
        <w:rPr>
          <w:rFonts w:ascii="Times New Roman" w:hAnsi="Times New Roman" w:cs="Times New Roman"/>
          <w:sz w:val="24"/>
          <w:szCs w:val="24"/>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Analyzing the data in table 21 shows that a decrease in air velocity, accumulation of harmful gases and an increase in humidity led to an increase in the pulse rate and the number of respiratory movements in animals that were located in the center of the room (group II) compared to cows placed at the end of the building (groups I and III).</w:t>
      </w:r>
    </w:p>
    <w:p w:rsidR="008C0281" w:rsidRPr="001A449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The analysis of reproduction indicators depending on the microclimate parameters is presented in table 22.</w:t>
      </w:r>
    </w:p>
    <w:p w:rsidR="00365288" w:rsidRPr="001A4491" w:rsidRDefault="00365288" w:rsidP="008C0281">
      <w:pPr>
        <w:spacing w:after="0" w:line="360" w:lineRule="auto"/>
        <w:ind w:firstLine="709"/>
        <w:jc w:val="both"/>
        <w:rPr>
          <w:rFonts w:ascii="Times New Roman" w:hAnsi="Times New Roman" w:cs="Times New Roman"/>
          <w:sz w:val="24"/>
          <w:szCs w:val="24"/>
          <w:lang w:val="en-US"/>
        </w:rPr>
      </w:pPr>
    </w:p>
    <w:p w:rsidR="008C0281" w:rsidRPr="008954B2" w:rsidRDefault="0030153C" w:rsidP="008C0281">
      <w:pPr>
        <w:spacing w:after="0" w:line="360" w:lineRule="auto"/>
        <w:jc w:val="both"/>
        <w:rPr>
          <w:rFonts w:ascii="Times New Roman" w:hAnsi="Times New Roman" w:cs="Times New Roman"/>
          <w:sz w:val="24"/>
          <w:szCs w:val="24"/>
          <w:lang w:val="en-US"/>
        </w:rPr>
      </w:pPr>
      <w:r w:rsidRPr="008954B2">
        <w:rPr>
          <w:rFonts w:ascii="Times New Roman" w:hAnsi="Times New Roman" w:cs="Times New Roman"/>
          <w:sz w:val="24"/>
          <w:szCs w:val="24"/>
          <w:lang w:val="en-US"/>
        </w:rPr>
        <w:t xml:space="preserve">Table 22 – </w:t>
      </w:r>
      <w:r w:rsidR="008954B2">
        <w:rPr>
          <w:rFonts w:ascii="Times New Roman" w:hAnsi="Times New Roman" w:cs="Times New Roman"/>
          <w:sz w:val="24"/>
          <w:szCs w:val="24"/>
          <w:lang w:val="en-US"/>
        </w:rPr>
        <w:t>I</w:t>
      </w:r>
      <w:r w:rsidRPr="008954B2">
        <w:rPr>
          <w:rFonts w:ascii="Times New Roman" w:hAnsi="Times New Roman" w:cs="Times New Roman"/>
          <w:sz w:val="24"/>
          <w:szCs w:val="24"/>
          <w:lang w:val="en-US"/>
        </w:rPr>
        <w:t>ndicators of cow reproduction in the stable period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97"/>
        <w:gridCol w:w="1669"/>
        <w:gridCol w:w="1669"/>
        <w:gridCol w:w="1635"/>
      </w:tblGrid>
      <w:tr w:rsidR="008C0281" w:rsidRPr="004B7FD0" w:rsidTr="003A576C">
        <w:tc>
          <w:tcPr>
            <w:tcW w:w="4786" w:type="dxa"/>
          </w:tcPr>
          <w:p w:rsidR="008C0281" w:rsidRPr="004B7FD0" w:rsidRDefault="00BB67C8" w:rsidP="00365288">
            <w:pPr>
              <w:spacing w:after="0" w:line="360" w:lineRule="auto"/>
              <w:jc w:val="center"/>
              <w:rPr>
                <w:rFonts w:ascii="Times New Roman" w:hAnsi="Times New Roman" w:cs="Times New Roman"/>
                <w:sz w:val="24"/>
                <w:szCs w:val="24"/>
              </w:rPr>
            </w:pPr>
            <w:r w:rsidRPr="00C47649">
              <w:rPr>
                <w:rFonts w:ascii="Times New Roman" w:hAnsi="Times New Roman" w:cs="Times New Roman"/>
                <w:sz w:val="24"/>
                <w:szCs w:val="24"/>
              </w:rPr>
              <w:t>Indicator</w:t>
            </w:r>
          </w:p>
        </w:tc>
        <w:tc>
          <w:tcPr>
            <w:tcW w:w="1701" w:type="dxa"/>
          </w:tcPr>
          <w:p w:rsidR="008C0281" w:rsidRPr="004B7FD0" w:rsidRDefault="00BB67C8" w:rsidP="00365288">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I</w:t>
            </w:r>
            <w:r w:rsidRPr="00822AC8">
              <w:rPr>
                <w:rFonts w:ascii="Times New Roman" w:hAnsi="Times New Roman" w:cs="Times New Roman"/>
                <w:color w:val="000000" w:themeColor="text1"/>
                <w:sz w:val="24"/>
                <w:szCs w:val="24"/>
              </w:rPr>
              <w:t xml:space="preserve"> </w:t>
            </w:r>
            <w:r w:rsidR="008C0281" w:rsidRPr="00822AC8">
              <w:rPr>
                <w:rFonts w:ascii="Times New Roman" w:hAnsi="Times New Roman" w:cs="Times New Roman"/>
                <w:color w:val="000000" w:themeColor="text1"/>
                <w:sz w:val="24"/>
                <w:szCs w:val="24"/>
              </w:rPr>
              <w:t>(</w:t>
            </w:r>
            <w:r w:rsidR="008C0281" w:rsidRPr="00822AC8">
              <w:rPr>
                <w:rFonts w:ascii="Times New Roman" w:hAnsi="Times New Roman" w:cs="Times New Roman"/>
                <w:color w:val="000000" w:themeColor="text1"/>
                <w:sz w:val="24"/>
                <w:szCs w:val="24"/>
                <w:lang w:val="en-US"/>
              </w:rPr>
              <w:t>n</w:t>
            </w:r>
            <w:r w:rsidR="008C0281">
              <w:rPr>
                <w:rFonts w:ascii="Times New Roman" w:hAnsi="Times New Roman" w:cs="Times New Roman"/>
                <w:color w:val="000000" w:themeColor="text1"/>
                <w:sz w:val="24"/>
                <w:szCs w:val="24"/>
              </w:rPr>
              <w:t>=82</w:t>
            </w:r>
            <w:r w:rsidR="008C0281" w:rsidRPr="00822AC8">
              <w:rPr>
                <w:rFonts w:ascii="Times New Roman" w:hAnsi="Times New Roman" w:cs="Times New Roman"/>
                <w:color w:val="000000" w:themeColor="text1"/>
                <w:sz w:val="24"/>
                <w:szCs w:val="24"/>
              </w:rPr>
              <w:t>)</w:t>
            </w:r>
          </w:p>
        </w:tc>
        <w:tc>
          <w:tcPr>
            <w:tcW w:w="1701" w:type="dxa"/>
          </w:tcPr>
          <w:p w:rsidR="008C0281" w:rsidRPr="004B7FD0" w:rsidRDefault="00BB67C8" w:rsidP="00365288">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sz w:val="24"/>
                <w:szCs w:val="24"/>
                <w:lang w:val="en-US"/>
              </w:rPr>
              <w:t xml:space="preserve"> II</w:t>
            </w:r>
            <w:r w:rsidRPr="00822AC8">
              <w:rPr>
                <w:rFonts w:ascii="Times New Roman" w:hAnsi="Times New Roman" w:cs="Times New Roman"/>
                <w:color w:val="000000" w:themeColor="text1"/>
                <w:sz w:val="24"/>
                <w:szCs w:val="24"/>
              </w:rPr>
              <w:t xml:space="preserve"> </w:t>
            </w:r>
            <w:r w:rsidR="008C0281" w:rsidRPr="00822AC8">
              <w:rPr>
                <w:rFonts w:ascii="Times New Roman" w:hAnsi="Times New Roman" w:cs="Times New Roman"/>
                <w:color w:val="000000" w:themeColor="text1"/>
                <w:sz w:val="24"/>
                <w:szCs w:val="24"/>
              </w:rPr>
              <w:t>(</w:t>
            </w:r>
            <w:r w:rsidR="008C0281" w:rsidRPr="00822AC8">
              <w:rPr>
                <w:rFonts w:ascii="Times New Roman" w:hAnsi="Times New Roman" w:cs="Times New Roman"/>
                <w:color w:val="000000" w:themeColor="text1"/>
                <w:sz w:val="24"/>
                <w:szCs w:val="24"/>
                <w:lang w:val="en-US"/>
              </w:rPr>
              <w:t>n</w:t>
            </w:r>
            <w:r w:rsidR="008C0281">
              <w:rPr>
                <w:rFonts w:ascii="Times New Roman" w:hAnsi="Times New Roman" w:cs="Times New Roman"/>
                <w:color w:val="000000" w:themeColor="text1"/>
                <w:sz w:val="24"/>
                <w:szCs w:val="24"/>
              </w:rPr>
              <w:t>=79)</w:t>
            </w:r>
          </w:p>
        </w:tc>
        <w:tc>
          <w:tcPr>
            <w:tcW w:w="1666" w:type="dxa"/>
          </w:tcPr>
          <w:p w:rsidR="008C0281" w:rsidRPr="004B7FD0" w:rsidRDefault="00BB67C8" w:rsidP="00365288">
            <w:pPr>
              <w:spacing w:after="0" w:line="360" w:lineRule="auto"/>
              <w:jc w:val="center"/>
              <w:rPr>
                <w:rFonts w:ascii="Times New Roman" w:hAnsi="Times New Roman" w:cs="Times New Roman"/>
                <w:sz w:val="24"/>
                <w:szCs w:val="24"/>
              </w:rPr>
            </w:pPr>
            <w:r w:rsidRPr="006823BB">
              <w:rPr>
                <w:rFonts w:ascii="Times New Roman" w:hAnsi="Times New Roman" w:cs="Times New Roman"/>
                <w:color w:val="000000" w:themeColor="text1"/>
                <w:sz w:val="24"/>
                <w:szCs w:val="24"/>
              </w:rPr>
              <w:t>group</w:t>
            </w:r>
            <w:r>
              <w:rPr>
                <w:rFonts w:ascii="Times New Roman" w:hAnsi="Times New Roman" w:cs="Times New Roman"/>
                <w:sz w:val="24"/>
                <w:szCs w:val="24"/>
                <w:lang w:val="en-US"/>
              </w:rPr>
              <w:t xml:space="preserve"> III</w:t>
            </w:r>
            <w:r w:rsidRPr="004B4859">
              <w:rPr>
                <w:rFonts w:ascii="Times New Roman" w:hAnsi="Times New Roman" w:cs="Times New Roman"/>
                <w:sz w:val="24"/>
                <w:szCs w:val="24"/>
              </w:rPr>
              <w:t xml:space="preserve"> </w:t>
            </w:r>
            <w:r w:rsidR="008C0281" w:rsidRPr="00822AC8">
              <w:rPr>
                <w:rFonts w:ascii="Times New Roman" w:hAnsi="Times New Roman" w:cs="Times New Roman"/>
                <w:color w:val="000000" w:themeColor="text1"/>
                <w:sz w:val="24"/>
                <w:szCs w:val="24"/>
              </w:rPr>
              <w:t>(</w:t>
            </w:r>
            <w:r w:rsidR="008C0281" w:rsidRPr="00822AC8">
              <w:rPr>
                <w:rFonts w:ascii="Times New Roman" w:hAnsi="Times New Roman" w:cs="Times New Roman"/>
                <w:color w:val="000000" w:themeColor="text1"/>
                <w:sz w:val="24"/>
                <w:szCs w:val="24"/>
                <w:lang w:val="en-US"/>
              </w:rPr>
              <w:t>n</w:t>
            </w:r>
            <w:r w:rsidR="008C0281">
              <w:rPr>
                <w:rFonts w:ascii="Times New Roman" w:hAnsi="Times New Roman" w:cs="Times New Roman"/>
                <w:color w:val="000000" w:themeColor="text1"/>
                <w:sz w:val="24"/>
                <w:szCs w:val="24"/>
              </w:rPr>
              <w:t>=85</w:t>
            </w:r>
            <w:r w:rsidR="008C0281" w:rsidRPr="00822AC8">
              <w:rPr>
                <w:rFonts w:ascii="Times New Roman" w:hAnsi="Times New Roman" w:cs="Times New Roman"/>
                <w:color w:val="000000" w:themeColor="text1"/>
                <w:sz w:val="24"/>
                <w:szCs w:val="24"/>
              </w:rPr>
              <w:t>)</w:t>
            </w:r>
          </w:p>
        </w:tc>
      </w:tr>
      <w:tr w:rsidR="008C0281" w:rsidRPr="004B7FD0" w:rsidTr="003A576C">
        <w:tc>
          <w:tcPr>
            <w:tcW w:w="4786" w:type="dxa"/>
          </w:tcPr>
          <w:p w:rsidR="008C0281" w:rsidRPr="0030153C" w:rsidRDefault="0030153C" w:rsidP="00365288">
            <w:pPr>
              <w:spacing w:after="0" w:line="360" w:lineRule="auto"/>
              <w:jc w:val="both"/>
              <w:rPr>
                <w:rFonts w:ascii="Times New Roman" w:hAnsi="Times New Roman" w:cs="Times New Roman"/>
                <w:sz w:val="24"/>
                <w:szCs w:val="24"/>
                <w:lang w:val="en-US"/>
              </w:rPr>
            </w:pPr>
            <w:r w:rsidRPr="0030153C">
              <w:rPr>
                <w:rFonts w:ascii="Times New Roman" w:hAnsi="Times New Roman" w:cs="Times New Roman"/>
                <w:sz w:val="24"/>
                <w:szCs w:val="24"/>
                <w:lang w:val="en-US"/>
              </w:rPr>
              <w:t>Number of cows that came to sexual hunting</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1666"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61</w:t>
            </w:r>
          </w:p>
        </w:tc>
      </w:tr>
      <w:tr w:rsidR="008C0281" w:rsidRPr="004B7FD0" w:rsidTr="003A576C">
        <w:tc>
          <w:tcPr>
            <w:tcW w:w="4786" w:type="dxa"/>
          </w:tcPr>
          <w:p w:rsidR="008C0281" w:rsidRPr="0030153C" w:rsidRDefault="0030153C" w:rsidP="00365288">
            <w:pPr>
              <w:spacing w:after="0" w:line="360" w:lineRule="auto"/>
              <w:jc w:val="both"/>
              <w:rPr>
                <w:rFonts w:ascii="Times New Roman" w:hAnsi="Times New Roman" w:cs="Times New Roman"/>
                <w:sz w:val="24"/>
                <w:szCs w:val="24"/>
                <w:lang w:val="en-US"/>
              </w:rPr>
            </w:pPr>
            <w:r w:rsidRPr="0030153C">
              <w:rPr>
                <w:rFonts w:ascii="Times New Roman" w:hAnsi="Times New Roman" w:cs="Times New Roman"/>
                <w:sz w:val="24"/>
                <w:szCs w:val="24"/>
                <w:lang w:val="en-US"/>
              </w:rPr>
              <w:t>Duration of sexual hunting, hours</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1</w:t>
            </w:r>
            <w:r>
              <w:rPr>
                <w:rFonts w:ascii="Times New Roman" w:hAnsi="Times New Roman" w:cs="Times New Roman"/>
                <w:sz w:val="24"/>
                <w:szCs w:val="24"/>
              </w:rPr>
              <w:t>3,5</w:t>
            </w:r>
            <w:r w:rsidRPr="004B7FD0">
              <w:rPr>
                <w:rFonts w:ascii="Times New Roman" w:hAnsi="Times New Roman" w:cs="Times New Roman"/>
                <w:sz w:val="24"/>
                <w:szCs w:val="24"/>
              </w:rPr>
              <w:t>±1,2</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12,3</w:t>
            </w:r>
            <w:r w:rsidRPr="004B7FD0">
              <w:rPr>
                <w:rFonts w:ascii="Times New Roman" w:hAnsi="Times New Roman" w:cs="Times New Roman"/>
                <w:sz w:val="24"/>
                <w:szCs w:val="24"/>
              </w:rPr>
              <w:t>±2,3</w:t>
            </w:r>
          </w:p>
        </w:tc>
        <w:tc>
          <w:tcPr>
            <w:tcW w:w="1666"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14,0</w:t>
            </w:r>
            <w:r w:rsidRPr="004B7FD0">
              <w:rPr>
                <w:rFonts w:ascii="Times New Roman" w:hAnsi="Times New Roman" w:cs="Times New Roman"/>
                <w:sz w:val="24"/>
                <w:szCs w:val="24"/>
              </w:rPr>
              <w:t>±1,8</w:t>
            </w:r>
          </w:p>
        </w:tc>
      </w:tr>
      <w:tr w:rsidR="008C0281" w:rsidRPr="004B7FD0" w:rsidTr="003A576C">
        <w:tc>
          <w:tcPr>
            <w:tcW w:w="4786" w:type="dxa"/>
          </w:tcPr>
          <w:p w:rsidR="008C0281" w:rsidRPr="0030153C" w:rsidRDefault="0030153C" w:rsidP="00365288">
            <w:pPr>
              <w:spacing w:after="0" w:line="360" w:lineRule="auto"/>
              <w:jc w:val="both"/>
              <w:rPr>
                <w:rFonts w:ascii="Times New Roman" w:hAnsi="Times New Roman" w:cs="Times New Roman"/>
                <w:sz w:val="24"/>
                <w:szCs w:val="24"/>
                <w:lang w:val="en-US"/>
              </w:rPr>
            </w:pPr>
            <w:r w:rsidRPr="0030153C">
              <w:rPr>
                <w:rFonts w:ascii="Times New Roman" w:hAnsi="Times New Roman" w:cs="Times New Roman"/>
                <w:sz w:val="24"/>
                <w:szCs w:val="24"/>
                <w:lang w:val="en-US"/>
              </w:rPr>
              <w:t>Average duration of the sexual cycle, days</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20,</w:t>
            </w:r>
            <w:r>
              <w:rPr>
                <w:rFonts w:ascii="Times New Roman" w:hAnsi="Times New Roman" w:cs="Times New Roman"/>
                <w:sz w:val="24"/>
                <w:szCs w:val="24"/>
              </w:rPr>
              <w:t>5</w:t>
            </w:r>
            <w:r w:rsidRPr="004B7FD0">
              <w:rPr>
                <w:rFonts w:ascii="Times New Roman" w:hAnsi="Times New Roman" w:cs="Times New Roman"/>
                <w:sz w:val="24"/>
                <w:szCs w:val="24"/>
              </w:rPr>
              <w:t>±0,8</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21,0</w:t>
            </w:r>
            <w:r w:rsidRPr="004B7FD0">
              <w:rPr>
                <w:rFonts w:ascii="Times New Roman" w:hAnsi="Times New Roman" w:cs="Times New Roman"/>
                <w:sz w:val="24"/>
                <w:szCs w:val="24"/>
              </w:rPr>
              <w:t>±0,</w:t>
            </w:r>
            <w:r>
              <w:rPr>
                <w:rFonts w:ascii="Times New Roman" w:hAnsi="Times New Roman" w:cs="Times New Roman"/>
                <w:sz w:val="24"/>
                <w:szCs w:val="24"/>
              </w:rPr>
              <w:t>4</w:t>
            </w:r>
          </w:p>
        </w:tc>
        <w:tc>
          <w:tcPr>
            <w:tcW w:w="1666"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20,8</w:t>
            </w:r>
            <w:r w:rsidRPr="004B7FD0">
              <w:rPr>
                <w:rFonts w:ascii="Times New Roman" w:hAnsi="Times New Roman" w:cs="Times New Roman"/>
                <w:sz w:val="24"/>
                <w:szCs w:val="24"/>
              </w:rPr>
              <w:t>±0,5</w:t>
            </w:r>
          </w:p>
        </w:tc>
      </w:tr>
      <w:tr w:rsidR="008C0281" w:rsidRPr="004B7FD0" w:rsidTr="003A576C">
        <w:tc>
          <w:tcPr>
            <w:tcW w:w="4786" w:type="dxa"/>
          </w:tcPr>
          <w:p w:rsidR="008C0281" w:rsidRPr="004B7FD0" w:rsidRDefault="0030153C" w:rsidP="00365288">
            <w:pPr>
              <w:spacing w:after="0" w:line="360" w:lineRule="auto"/>
              <w:jc w:val="both"/>
              <w:rPr>
                <w:rFonts w:ascii="Times New Roman" w:hAnsi="Times New Roman" w:cs="Times New Roman"/>
                <w:sz w:val="24"/>
                <w:szCs w:val="24"/>
              </w:rPr>
            </w:pPr>
            <w:r w:rsidRPr="0030153C">
              <w:rPr>
                <w:rFonts w:ascii="Times New Roman" w:hAnsi="Times New Roman" w:cs="Times New Roman"/>
                <w:sz w:val="24"/>
                <w:szCs w:val="24"/>
              </w:rPr>
              <w:t>Service period, days</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92</w:t>
            </w:r>
            <w:r w:rsidRPr="004B7FD0">
              <w:rPr>
                <w:rFonts w:ascii="Times New Roman" w:hAnsi="Times New Roman" w:cs="Times New Roman"/>
                <w:sz w:val="24"/>
                <w:szCs w:val="24"/>
              </w:rPr>
              <w:t>±3,2</w:t>
            </w:r>
          </w:p>
        </w:tc>
        <w:tc>
          <w:tcPr>
            <w:tcW w:w="1701"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108</w:t>
            </w:r>
            <w:r w:rsidRPr="004B7FD0">
              <w:rPr>
                <w:rFonts w:ascii="Times New Roman" w:hAnsi="Times New Roman" w:cs="Times New Roman"/>
                <w:sz w:val="24"/>
                <w:szCs w:val="24"/>
              </w:rPr>
              <w:t>±4,4</w:t>
            </w:r>
          </w:p>
        </w:tc>
        <w:tc>
          <w:tcPr>
            <w:tcW w:w="1666" w:type="dxa"/>
          </w:tcPr>
          <w:p w:rsidR="008C0281" w:rsidRPr="004B7FD0" w:rsidRDefault="008C0281" w:rsidP="003652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91</w:t>
            </w:r>
            <w:r w:rsidRPr="004B7FD0">
              <w:rPr>
                <w:rFonts w:ascii="Times New Roman" w:hAnsi="Times New Roman" w:cs="Times New Roman"/>
                <w:sz w:val="24"/>
                <w:szCs w:val="24"/>
              </w:rPr>
              <w:t>±3,4</w:t>
            </w:r>
          </w:p>
        </w:tc>
      </w:tr>
    </w:tbl>
    <w:p w:rsidR="008C0281" w:rsidRDefault="008C0281" w:rsidP="008C0281">
      <w:pPr>
        <w:spacing w:after="0" w:line="360" w:lineRule="auto"/>
        <w:ind w:firstLine="709"/>
        <w:jc w:val="both"/>
        <w:rPr>
          <w:rFonts w:ascii="Times New Roman" w:hAnsi="Times New Roman" w:cs="Times New Roman"/>
          <w:sz w:val="24"/>
          <w:szCs w:val="24"/>
        </w:rPr>
      </w:pP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lastRenderedPageBreak/>
        <w:t>Based on the data in table 22, it can be concluded that in the first and third groups kept at the entrance to the room, the number of cows that came to sexual hunting is greater than in the individuals kept in the center of the cowshed. In the first and third groups, the duration of sexual hunting was slightly longer, and the service period was shorter, which is probably due to more favorable conditions in this zone.</w:t>
      </w:r>
    </w:p>
    <w:p w:rsidR="008C0281" w:rsidRPr="008C0281"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 xml:space="preserve">Consequently, the parameters of the microclimate of livestock premises of </w:t>
      </w:r>
      <w:r w:rsidR="008D4852">
        <w:rPr>
          <w:rFonts w:ascii="Times New Roman" w:hAnsi="Times New Roman" w:cs="Times New Roman"/>
          <w:sz w:val="24"/>
          <w:szCs w:val="24"/>
          <w:lang w:val="en-US"/>
        </w:rPr>
        <w:t xml:space="preserve">LLP </w:t>
      </w:r>
      <w:r w:rsidR="008D4852" w:rsidRPr="003A4F33">
        <w:rPr>
          <w:rFonts w:ascii="Times New Roman" w:hAnsi="Times New Roman" w:cs="Times New Roman"/>
          <w:sz w:val="24"/>
          <w:szCs w:val="24"/>
          <w:lang w:val="en-US"/>
        </w:rPr>
        <w:t>«</w:t>
      </w:r>
      <w:r w:rsidR="008D4852" w:rsidRPr="007C6402">
        <w:rPr>
          <w:rFonts w:ascii="Times New Roman" w:hAnsi="Times New Roman" w:cs="Times New Roman"/>
          <w:sz w:val="24"/>
          <w:szCs w:val="24"/>
          <w:lang w:val="en-US"/>
        </w:rPr>
        <w:t>Olzha AK Kuduk</w:t>
      </w:r>
      <w:r w:rsidR="008D4852" w:rsidRPr="003A4F33">
        <w:rPr>
          <w:rFonts w:ascii="Times New Roman" w:hAnsi="Times New Roman" w:cs="Times New Roman"/>
          <w:sz w:val="24"/>
          <w:szCs w:val="24"/>
          <w:lang w:val="en-US"/>
        </w:rPr>
        <w:t>»</w:t>
      </w:r>
      <w:r w:rsidR="008D4852" w:rsidRPr="008D4852">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 xml:space="preserve">and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8C0281">
        <w:rPr>
          <w:rFonts w:ascii="Times New Roman" w:hAnsi="Times New Roman" w:cs="Times New Roman"/>
          <w:sz w:val="24"/>
          <w:szCs w:val="24"/>
          <w:lang w:val="en-US"/>
        </w:rPr>
        <w:t xml:space="preserve">correspond to zoohygienic standards. But at the ends of the premises, less gases accumulated and the number of cows that came in time for sexual hunting was 29.4-32.9% more in </w:t>
      </w:r>
      <w:r w:rsidR="00627517">
        <w:rPr>
          <w:rFonts w:ascii="Times New Roman" w:hAnsi="Times New Roman" w:cs="Times New Roman"/>
          <w:sz w:val="24"/>
          <w:szCs w:val="24"/>
          <w:lang w:val="en-US"/>
        </w:rPr>
        <w:t xml:space="preserve">LLP </w:t>
      </w:r>
      <w:r w:rsidR="00627517" w:rsidRPr="003A4F33">
        <w:rPr>
          <w:rFonts w:ascii="Times New Roman" w:hAnsi="Times New Roman" w:cs="Times New Roman"/>
          <w:sz w:val="24"/>
          <w:szCs w:val="24"/>
          <w:lang w:val="en-US"/>
        </w:rPr>
        <w:t>«</w:t>
      </w:r>
      <w:r w:rsidR="00627517" w:rsidRPr="007C6402">
        <w:rPr>
          <w:rFonts w:ascii="Times New Roman" w:hAnsi="Times New Roman" w:cs="Times New Roman"/>
          <w:sz w:val="24"/>
          <w:szCs w:val="24"/>
          <w:lang w:val="en-US"/>
        </w:rPr>
        <w:t>Olzha AK Kuduk</w:t>
      </w:r>
      <w:r w:rsidR="00627517" w:rsidRPr="003A4F33">
        <w:rPr>
          <w:rFonts w:ascii="Times New Roman" w:hAnsi="Times New Roman" w:cs="Times New Roman"/>
          <w:sz w:val="24"/>
          <w:szCs w:val="24"/>
          <w:lang w:val="en-US"/>
        </w:rPr>
        <w:t>»</w:t>
      </w:r>
      <w:r w:rsidR="00627517" w:rsidRPr="00627517">
        <w:rPr>
          <w:rFonts w:ascii="Times New Roman" w:hAnsi="Times New Roman" w:cs="Times New Roman"/>
          <w:sz w:val="24"/>
          <w:szCs w:val="24"/>
          <w:lang w:val="en-US"/>
        </w:rPr>
        <w:t xml:space="preserve"> </w:t>
      </w:r>
      <w:r w:rsidRPr="008C0281">
        <w:rPr>
          <w:rFonts w:ascii="Times New Roman" w:hAnsi="Times New Roman" w:cs="Times New Roman"/>
          <w:sz w:val="24"/>
          <w:szCs w:val="24"/>
          <w:lang w:val="en-US"/>
        </w:rPr>
        <w:t xml:space="preserve">and 26.4-27.4% more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8C0281">
        <w:rPr>
          <w:rFonts w:ascii="Times New Roman" w:hAnsi="Times New Roman" w:cs="Times New Roman"/>
          <w:sz w:val="24"/>
          <w:szCs w:val="24"/>
          <w:lang w:val="en-US"/>
        </w:rPr>
        <w:t>.</w:t>
      </w:r>
    </w:p>
    <w:p w:rsidR="008C0281" w:rsidRPr="00772435" w:rsidRDefault="008C0281" w:rsidP="008C0281">
      <w:pPr>
        <w:spacing w:after="0" w:line="360" w:lineRule="auto"/>
        <w:ind w:firstLine="709"/>
        <w:jc w:val="both"/>
        <w:rPr>
          <w:rFonts w:ascii="Times New Roman" w:hAnsi="Times New Roman" w:cs="Times New Roman"/>
          <w:sz w:val="24"/>
          <w:szCs w:val="24"/>
          <w:lang w:val="en-US"/>
        </w:rPr>
      </w:pPr>
      <w:r w:rsidRPr="008C0281">
        <w:rPr>
          <w:rFonts w:ascii="Times New Roman" w:hAnsi="Times New Roman" w:cs="Times New Roman"/>
          <w:sz w:val="24"/>
          <w:szCs w:val="24"/>
          <w:lang w:val="en-US"/>
        </w:rPr>
        <w:t>Thus, analyzing, in General, individual parameters of the microclimate in livestock premises, we can conclude that the most favorable zone for placing animals is the zone at the ends of the room - the number of animals that showed signs of sexual hunting is 26.4-32.9% more.</w:t>
      </w:r>
    </w:p>
    <w:p w:rsidR="008C0281" w:rsidRPr="00772435" w:rsidRDefault="008C0281" w:rsidP="008C0281">
      <w:pPr>
        <w:spacing w:after="0" w:line="360" w:lineRule="auto"/>
        <w:ind w:firstLine="709"/>
        <w:jc w:val="both"/>
        <w:rPr>
          <w:rFonts w:ascii="Times New Roman" w:hAnsi="Times New Roman" w:cs="Times New Roman"/>
          <w:sz w:val="24"/>
          <w:szCs w:val="24"/>
          <w:lang w:val="en-US"/>
        </w:rPr>
      </w:pPr>
    </w:p>
    <w:p w:rsidR="008C0281" w:rsidRPr="001A1929" w:rsidRDefault="008C0281" w:rsidP="008C0281">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3.8 Introduction of effective manure removal systems on the farm, assessment of the economic efficiency of manure Processing</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Changing the structure of the livestock industry, introducing new ways of keeping animals and removing manure from livestock premises – all this challenges science and industry to develop and implement new manure removal systems adapted to local natural and climatic conditions and environmentally safe and economically accessible technologies for manure disposal.</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Depending on the technology of keeping animals in livestock complexes, solid and semi-liquid manure is formed.</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F11CB5">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F11CB5">
        <w:rPr>
          <w:rFonts w:ascii="Times New Roman" w:hAnsi="Times New Roman" w:cs="Times New Roman"/>
          <w:sz w:val="24"/>
          <w:szCs w:val="24"/>
          <w:lang w:val="en-US"/>
        </w:rPr>
        <w:t>, animals are kept loose. With this technology, liquid and thick manure is formed, in which the dry matter content reaches 13-20%.</w:t>
      </w:r>
    </w:p>
    <w:p w:rsid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In the livestock premises of the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F11CB5">
        <w:rPr>
          <w:rFonts w:ascii="Times New Roman" w:hAnsi="Times New Roman" w:cs="Times New Roman"/>
          <w:sz w:val="24"/>
          <w:szCs w:val="24"/>
          <w:lang w:val="en-US"/>
        </w:rPr>
        <w:t>complex, a Delta scraper unit is installed (Appendix D, Fig. 21), which removes manure from the open longitudinal passages of the farm. A special feature of this type of manure removal is the "careful" attitude to animals. If the speed of the scraper is low enough, if there is an obstacle in its path, the operation is automatically stopped and an audible signal is given. Actual use in the autumn and winter period, which allowed to prevent solidification of manure.</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Manure storage facility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F11CB5">
        <w:rPr>
          <w:rFonts w:ascii="Times New Roman" w:hAnsi="Times New Roman" w:cs="Times New Roman"/>
          <w:sz w:val="24"/>
          <w:szCs w:val="24"/>
          <w:lang w:val="en-US"/>
        </w:rPr>
        <w:t>of open ground type. It takes 3-4 months in spring and summer, and 5-6 months in winter, to bring the litter manure to a semi-matted state with dense laying.</w:t>
      </w:r>
    </w:p>
    <w:p w:rsidR="00F11CB5" w:rsidRPr="00F11CB5" w:rsidRDefault="00E333BC" w:rsidP="00F11CB5">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Olzha AK Kuduk</w:t>
      </w:r>
      <w:r w:rsidRPr="003A4F33">
        <w:rPr>
          <w:rFonts w:ascii="Times New Roman" w:hAnsi="Times New Roman" w:cs="Times New Roman"/>
          <w:sz w:val="24"/>
          <w:szCs w:val="24"/>
          <w:lang w:val="en-US"/>
        </w:rPr>
        <w:t>»</w:t>
      </w:r>
      <w:r w:rsidRPr="00E333BC">
        <w:rPr>
          <w:rFonts w:ascii="Times New Roman" w:hAnsi="Times New Roman" w:cs="Times New Roman"/>
          <w:sz w:val="24"/>
          <w:szCs w:val="24"/>
          <w:lang w:val="en-US"/>
        </w:rPr>
        <w:t xml:space="preserve"> </w:t>
      </w:r>
      <w:r w:rsidR="00F11CB5" w:rsidRPr="00F11CB5">
        <w:rPr>
          <w:rFonts w:ascii="Times New Roman" w:hAnsi="Times New Roman" w:cs="Times New Roman"/>
          <w:sz w:val="24"/>
          <w:szCs w:val="24"/>
          <w:lang w:val="en-US"/>
        </w:rPr>
        <w:t>has installed a manure removal system using a TSN-2.0 B scraper conveyor (Appendix D, Fig. 22) in the conditions of a livestock complex with simultaneous loading into vehicles.</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Manure is the main supplier of minerals, microelements necessary for plant growth, and a source of increasing the content of humus in the soil. It plays an important role in the circulation of substances in nature, as it returns to the soil a significant amount of organic matter and mineral compounds.</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Manure processing, which was previously used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F11CB5">
        <w:rPr>
          <w:rFonts w:ascii="Times New Roman" w:hAnsi="Times New Roman" w:cs="Times New Roman"/>
          <w:sz w:val="24"/>
          <w:szCs w:val="24"/>
          <w:lang w:val="en-US"/>
        </w:rPr>
        <w:t>, by the method of passive composting in burts, does not meet the modern requirements of efficient agricultural production. We have implemented a system for processing manure using Organic Farming live thermophilic bacteria.</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To determine the effectiveness of using live thermophilic bacteria, 2 burts were formed: 1 Burt - control by passive Burt composting and 2 Burt - experimental using live thermophilic bacteria Organic Farming. The experimental Burt was formed with a height of 1.5 m and a width of 2 m. the top layer was sprinkled with live thermophilic Organic Farming bacteria and mixed (ADJ. G, Fig. G. 23, G. 24, G. 25). Inside the collar was made of the ventilation openings to prevent overheating.</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In the control Burt, 21 days after the start of the experiment, no significant changes were found, and in the experimental Burt there was almost no characteristic smell (urea and manure), the consistency and color changed, the temperature inside reached 40°C, on the surface it was about 30 °C, which contributed to the almost complete absence of flies and insects.</w:t>
      </w:r>
    </w:p>
    <w:p w:rsidR="00F11CB5" w:rsidRPr="001A4491"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For a comparative assessment of the technologies under consideration, analytical and calculation work was carried out, during which the capital and operating costs associated with the introduction of manure processing on the basis of </w:t>
      </w:r>
      <w:r w:rsidR="00E333BC" w:rsidRPr="00E333BC">
        <w:rPr>
          <w:rFonts w:ascii="Times New Roman" w:hAnsi="Times New Roman" w:cs="Times New Roman"/>
          <w:sz w:val="24"/>
          <w:szCs w:val="24"/>
          <w:lang w:val="en-US"/>
        </w:rPr>
        <w:t xml:space="preserve">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with a population of 1,575 heads of cattle were determined. Comparison of Biogen losses for these technologies was carried out on the basis of experimental data. The</w:t>
      </w:r>
      <w:r w:rsidRPr="001A4491">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results</w:t>
      </w:r>
      <w:r w:rsidRPr="001A4491">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are</w:t>
      </w:r>
      <w:r w:rsidRPr="001A4491">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presented</w:t>
      </w:r>
      <w:r w:rsidRPr="001A4491">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in</w:t>
      </w:r>
      <w:r w:rsidRPr="001A4491">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table</w:t>
      </w:r>
      <w:r w:rsidRPr="001A4491">
        <w:rPr>
          <w:rFonts w:ascii="Times New Roman" w:hAnsi="Times New Roman" w:cs="Times New Roman"/>
          <w:sz w:val="24"/>
          <w:szCs w:val="24"/>
          <w:lang w:val="en-US"/>
        </w:rPr>
        <w:t xml:space="preserve"> 23.</w:t>
      </w:r>
    </w:p>
    <w:p w:rsidR="00365288" w:rsidRPr="001A4491" w:rsidRDefault="00365288" w:rsidP="00F11CB5">
      <w:pPr>
        <w:spacing w:after="0" w:line="360" w:lineRule="auto"/>
        <w:ind w:firstLine="709"/>
        <w:jc w:val="both"/>
        <w:rPr>
          <w:rFonts w:ascii="Times New Roman" w:hAnsi="Times New Roman" w:cs="Times New Roman"/>
          <w:sz w:val="24"/>
          <w:szCs w:val="24"/>
          <w:lang w:val="en-US"/>
        </w:rPr>
      </w:pPr>
    </w:p>
    <w:p w:rsidR="00365288" w:rsidRPr="001A4491" w:rsidRDefault="00365288" w:rsidP="00F11CB5">
      <w:pPr>
        <w:spacing w:after="0" w:line="360" w:lineRule="auto"/>
        <w:ind w:firstLine="709"/>
        <w:jc w:val="both"/>
        <w:rPr>
          <w:rFonts w:ascii="Times New Roman" w:hAnsi="Times New Roman" w:cs="Times New Roman"/>
          <w:sz w:val="24"/>
          <w:szCs w:val="24"/>
          <w:lang w:val="en-US"/>
        </w:rPr>
      </w:pPr>
    </w:p>
    <w:p w:rsidR="00365288" w:rsidRPr="001A4491" w:rsidRDefault="00365288" w:rsidP="00F11CB5">
      <w:pPr>
        <w:spacing w:after="0" w:line="360" w:lineRule="auto"/>
        <w:ind w:firstLine="709"/>
        <w:jc w:val="both"/>
        <w:rPr>
          <w:rFonts w:ascii="Times New Roman" w:hAnsi="Times New Roman" w:cs="Times New Roman"/>
          <w:sz w:val="24"/>
          <w:szCs w:val="24"/>
          <w:lang w:val="en-US"/>
        </w:rPr>
      </w:pPr>
    </w:p>
    <w:p w:rsidR="00365288" w:rsidRPr="001A4491" w:rsidRDefault="00365288" w:rsidP="00F11CB5">
      <w:pPr>
        <w:spacing w:after="0" w:line="360" w:lineRule="auto"/>
        <w:ind w:firstLine="709"/>
        <w:jc w:val="both"/>
        <w:rPr>
          <w:rFonts w:ascii="Times New Roman" w:hAnsi="Times New Roman" w:cs="Times New Roman"/>
          <w:sz w:val="24"/>
          <w:szCs w:val="24"/>
          <w:lang w:val="en-US"/>
        </w:rPr>
      </w:pPr>
    </w:p>
    <w:p w:rsidR="00365288" w:rsidRPr="001A4491" w:rsidRDefault="00365288" w:rsidP="00F11CB5">
      <w:pPr>
        <w:spacing w:after="0" w:line="360" w:lineRule="auto"/>
        <w:ind w:firstLine="709"/>
        <w:jc w:val="both"/>
        <w:rPr>
          <w:rFonts w:ascii="Times New Roman" w:hAnsi="Times New Roman" w:cs="Times New Roman"/>
          <w:sz w:val="24"/>
          <w:szCs w:val="24"/>
          <w:lang w:val="en-US"/>
        </w:rPr>
      </w:pPr>
    </w:p>
    <w:p w:rsidR="00365288" w:rsidRPr="001A4491" w:rsidRDefault="00365288" w:rsidP="00F11CB5">
      <w:pPr>
        <w:spacing w:after="0" w:line="360" w:lineRule="auto"/>
        <w:ind w:firstLine="709"/>
        <w:jc w:val="both"/>
        <w:rPr>
          <w:rFonts w:ascii="Times New Roman" w:hAnsi="Times New Roman" w:cs="Times New Roman"/>
          <w:sz w:val="24"/>
          <w:szCs w:val="24"/>
          <w:lang w:val="en-US"/>
        </w:rPr>
      </w:pPr>
    </w:p>
    <w:p w:rsidR="00365288" w:rsidRPr="001A4491" w:rsidRDefault="00365288" w:rsidP="00F11CB5">
      <w:pPr>
        <w:spacing w:after="0" w:line="360" w:lineRule="auto"/>
        <w:ind w:firstLine="709"/>
        <w:jc w:val="both"/>
        <w:rPr>
          <w:rFonts w:ascii="Times New Roman" w:hAnsi="Times New Roman" w:cs="Times New Roman"/>
          <w:sz w:val="24"/>
          <w:szCs w:val="24"/>
          <w:lang w:val="en-US"/>
        </w:rPr>
      </w:pPr>
    </w:p>
    <w:p w:rsidR="00F11CB5" w:rsidRPr="001A4491" w:rsidRDefault="00F11CB5" w:rsidP="00F11CB5">
      <w:pPr>
        <w:spacing w:after="0" w:line="360" w:lineRule="auto"/>
        <w:ind w:firstLine="709"/>
        <w:jc w:val="both"/>
        <w:rPr>
          <w:rFonts w:ascii="Times New Roman" w:hAnsi="Times New Roman" w:cs="Times New Roman"/>
          <w:sz w:val="24"/>
          <w:szCs w:val="24"/>
          <w:lang w:val="en-US"/>
        </w:rPr>
      </w:pPr>
    </w:p>
    <w:p w:rsidR="00F11CB5" w:rsidRPr="002C27DE" w:rsidRDefault="0030153C" w:rsidP="00F11CB5">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lastRenderedPageBreak/>
        <w:t xml:space="preserve">Table 23 – </w:t>
      </w:r>
      <w:r w:rsidR="002C27DE">
        <w:rPr>
          <w:rFonts w:ascii="Times New Roman" w:hAnsi="Times New Roman" w:cs="Times New Roman"/>
          <w:sz w:val="24"/>
          <w:szCs w:val="24"/>
        </w:rPr>
        <w:t>Е</w:t>
      </w:r>
      <w:r w:rsidRPr="002C27DE">
        <w:rPr>
          <w:rFonts w:ascii="Times New Roman" w:hAnsi="Times New Roman" w:cs="Times New Roman"/>
          <w:sz w:val="24"/>
          <w:szCs w:val="24"/>
          <w:lang w:val="en-US"/>
        </w:rPr>
        <w:t>conomic indicators of technologies for pro</w:t>
      </w:r>
      <w:r w:rsidR="00E333BC">
        <w:rPr>
          <w:rFonts w:ascii="Times New Roman" w:hAnsi="Times New Roman" w:cs="Times New Roman"/>
          <w:sz w:val="24"/>
          <w:szCs w:val="24"/>
          <w:lang w:val="en-US"/>
        </w:rPr>
        <w:t>cessing cattle manure in 2020</w:t>
      </w:r>
      <w:r w:rsidRPr="002C27DE">
        <w:rPr>
          <w:rFonts w:ascii="Times New Roman" w:hAnsi="Times New Roman" w:cs="Times New Roman"/>
          <w:sz w:val="24"/>
          <w:szCs w:val="24"/>
          <w:lang w:val="en-US"/>
        </w:rPr>
        <w:t xml:space="preserve">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246"/>
        <w:gridCol w:w="2268"/>
        <w:gridCol w:w="2409"/>
      </w:tblGrid>
      <w:tr w:rsidR="00F11CB5" w:rsidRPr="0072771C" w:rsidTr="003A576C">
        <w:tc>
          <w:tcPr>
            <w:tcW w:w="5246" w:type="dxa"/>
            <w:vMerge w:val="restart"/>
            <w:vAlign w:val="center"/>
          </w:tcPr>
          <w:p w:rsidR="00F11CB5" w:rsidRPr="0072771C" w:rsidRDefault="0030153C" w:rsidP="003A576C">
            <w:pPr>
              <w:autoSpaceDE w:val="0"/>
              <w:autoSpaceDN w:val="0"/>
              <w:adjustRightInd w:val="0"/>
              <w:spacing w:after="0" w:line="360" w:lineRule="auto"/>
              <w:jc w:val="center"/>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rPr>
              <w:t>Indicator</w:t>
            </w:r>
          </w:p>
        </w:tc>
        <w:tc>
          <w:tcPr>
            <w:tcW w:w="4677" w:type="dxa"/>
            <w:gridSpan w:val="2"/>
          </w:tcPr>
          <w:p w:rsidR="00F11CB5" w:rsidRPr="0072771C" w:rsidRDefault="0030153C" w:rsidP="003A576C">
            <w:pPr>
              <w:autoSpaceDE w:val="0"/>
              <w:autoSpaceDN w:val="0"/>
              <w:adjustRightInd w:val="0"/>
              <w:spacing w:after="0" w:line="360" w:lineRule="auto"/>
              <w:jc w:val="center"/>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rPr>
              <w:t>Technology</w:t>
            </w:r>
          </w:p>
        </w:tc>
      </w:tr>
      <w:tr w:rsidR="00F11CB5" w:rsidRPr="00B803F7" w:rsidTr="003A576C">
        <w:tc>
          <w:tcPr>
            <w:tcW w:w="5246" w:type="dxa"/>
            <w:vMerge/>
          </w:tcPr>
          <w:p w:rsidR="00F11CB5" w:rsidRPr="0072771C" w:rsidRDefault="00F11CB5" w:rsidP="003A576C">
            <w:pPr>
              <w:autoSpaceDE w:val="0"/>
              <w:autoSpaceDN w:val="0"/>
              <w:adjustRightInd w:val="0"/>
              <w:spacing w:after="0" w:line="360" w:lineRule="auto"/>
              <w:jc w:val="both"/>
              <w:rPr>
                <w:rFonts w:ascii="Times New Roman" w:eastAsia="TimesNewRomanPSMT" w:hAnsi="Times New Roman" w:cs="Times New Roman"/>
                <w:sz w:val="24"/>
                <w:szCs w:val="24"/>
              </w:rPr>
            </w:pPr>
          </w:p>
        </w:tc>
        <w:tc>
          <w:tcPr>
            <w:tcW w:w="2268" w:type="dxa"/>
            <w:vAlign w:val="center"/>
          </w:tcPr>
          <w:p w:rsidR="00F11CB5" w:rsidRPr="0072771C" w:rsidRDefault="0030153C" w:rsidP="003A576C">
            <w:pPr>
              <w:autoSpaceDE w:val="0"/>
              <w:autoSpaceDN w:val="0"/>
              <w:adjustRightInd w:val="0"/>
              <w:spacing w:after="0" w:line="360" w:lineRule="auto"/>
              <w:jc w:val="center"/>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rPr>
              <w:t>passive pile composting</w:t>
            </w:r>
          </w:p>
        </w:tc>
        <w:tc>
          <w:tcPr>
            <w:tcW w:w="2409" w:type="dxa"/>
          </w:tcPr>
          <w:p w:rsidR="00F11CB5" w:rsidRPr="0030153C" w:rsidRDefault="0030153C" w:rsidP="003A576C">
            <w:pPr>
              <w:autoSpaceDE w:val="0"/>
              <w:autoSpaceDN w:val="0"/>
              <w:adjustRightInd w:val="0"/>
              <w:spacing w:after="0" w:line="360" w:lineRule="auto"/>
              <w:jc w:val="center"/>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Burt composting with live thermophilic bacteria</w:t>
            </w:r>
          </w:p>
        </w:tc>
      </w:tr>
      <w:tr w:rsidR="00F11CB5" w:rsidRPr="0072771C" w:rsidTr="003A576C">
        <w:tc>
          <w:tcPr>
            <w:tcW w:w="5246" w:type="dxa"/>
          </w:tcPr>
          <w:p w:rsidR="00F11CB5" w:rsidRPr="0030153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The output of fertilizers, tons/year</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4792</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7141</w:t>
            </w:r>
          </w:p>
        </w:tc>
      </w:tr>
      <w:tr w:rsidR="00F11CB5" w:rsidRPr="0072771C" w:rsidTr="003A576C">
        <w:tc>
          <w:tcPr>
            <w:tcW w:w="5246" w:type="dxa"/>
          </w:tcPr>
          <w:p w:rsidR="00F11CB5" w:rsidRPr="0072771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lang w:val="en-US"/>
              </w:rPr>
              <w:t xml:space="preserve">Capital expenditures for disposal, mln. </w:t>
            </w:r>
            <w:r w:rsidRPr="0030153C">
              <w:rPr>
                <w:rFonts w:ascii="Times New Roman" w:eastAsia="TimesNewRomanPSMT" w:hAnsi="Times New Roman" w:cs="Times New Roman"/>
                <w:sz w:val="24"/>
                <w:szCs w:val="24"/>
              </w:rPr>
              <w:t>TNG.</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48,7</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52,6</w:t>
            </w:r>
          </w:p>
        </w:tc>
      </w:tr>
      <w:tr w:rsidR="00F11CB5" w:rsidRPr="0072771C" w:rsidTr="003A576C">
        <w:tc>
          <w:tcPr>
            <w:tcW w:w="5246" w:type="dxa"/>
          </w:tcPr>
          <w:p w:rsidR="00F11CB5" w:rsidRPr="0030153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Operating costs for disposal, mln TNG/year</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24,1</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25,5</w:t>
            </w:r>
          </w:p>
        </w:tc>
      </w:tr>
      <w:tr w:rsidR="00F11CB5" w:rsidRPr="0072771C" w:rsidTr="003A576C">
        <w:tc>
          <w:tcPr>
            <w:tcW w:w="5246" w:type="dxa"/>
          </w:tcPr>
          <w:p w:rsidR="00F11CB5" w:rsidRPr="0030153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capital expenditures for utilization, TNG./year</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889,3</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598,6</w:t>
            </w:r>
          </w:p>
        </w:tc>
      </w:tr>
      <w:tr w:rsidR="00F11CB5" w:rsidRPr="0072771C" w:rsidTr="003A576C">
        <w:tc>
          <w:tcPr>
            <w:tcW w:w="5246" w:type="dxa"/>
          </w:tcPr>
          <w:p w:rsidR="00F11CB5" w:rsidRPr="0030153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operating costs for utilization, TNG./year</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477,9</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348,0</w:t>
            </w:r>
          </w:p>
        </w:tc>
      </w:tr>
      <w:tr w:rsidR="00F11CB5" w:rsidRPr="0072771C" w:rsidTr="003A576C">
        <w:tc>
          <w:tcPr>
            <w:tcW w:w="5246" w:type="dxa"/>
          </w:tcPr>
          <w:p w:rsidR="00F11CB5" w:rsidRPr="0030153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capital expenditures for obtaining a product (fertilizer), TNG./year</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1133,7</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872,5</w:t>
            </w:r>
          </w:p>
        </w:tc>
      </w:tr>
      <w:tr w:rsidR="00F11CB5" w:rsidRPr="0072771C" w:rsidTr="003A576C">
        <w:tc>
          <w:tcPr>
            <w:tcW w:w="5246" w:type="dxa"/>
          </w:tcPr>
          <w:p w:rsidR="00F11CB5" w:rsidRPr="0030153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operating costs for obtaining the product (fertilizer), TNG./year</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363,0</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228,6</w:t>
            </w:r>
          </w:p>
        </w:tc>
      </w:tr>
      <w:tr w:rsidR="00F11CB5" w:rsidRPr="0072771C" w:rsidTr="003A576C">
        <w:tc>
          <w:tcPr>
            <w:tcW w:w="5246" w:type="dxa"/>
          </w:tcPr>
          <w:p w:rsidR="00F11CB5" w:rsidRPr="0072771C" w:rsidRDefault="0030153C" w:rsidP="003A576C">
            <w:pPr>
              <w:autoSpaceDE w:val="0"/>
              <w:autoSpaceDN w:val="0"/>
              <w:adjustRightInd w:val="0"/>
              <w:spacing w:after="0" w:line="360" w:lineRule="auto"/>
              <w:jc w:val="both"/>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rPr>
              <w:t>Emission of nitrogen (N)</w:t>
            </w:r>
          </w:p>
        </w:tc>
        <w:tc>
          <w:tcPr>
            <w:tcW w:w="2268"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26</w:t>
            </w:r>
          </w:p>
        </w:tc>
        <w:tc>
          <w:tcPr>
            <w:tcW w:w="2409" w:type="dxa"/>
          </w:tcPr>
          <w:p w:rsidR="00F11CB5" w:rsidRPr="0072771C" w:rsidRDefault="00F11CB5" w:rsidP="003A576C">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23</w:t>
            </w:r>
          </w:p>
        </w:tc>
      </w:tr>
    </w:tbl>
    <w:p w:rsidR="00F11CB5" w:rsidRDefault="00F11CB5" w:rsidP="00F11CB5">
      <w:pPr>
        <w:spacing w:after="0" w:line="360" w:lineRule="auto"/>
        <w:ind w:firstLine="709"/>
        <w:jc w:val="both"/>
        <w:rPr>
          <w:rFonts w:ascii="Times New Roman" w:hAnsi="Times New Roman" w:cs="Times New Roman"/>
          <w:sz w:val="24"/>
          <w:szCs w:val="24"/>
          <w:lang w:val="en-US"/>
        </w:rPr>
      </w:pP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As a result of the analysis, it was found that with the same initial data, the lowest indicator of specific capital expenditures for processing the generated manure is the technology of pile composting with live thermophilic bacteria – 598.6 tenge/t. During the year, this technology processes up to 7141 tons, which is 67.1% more than with passive pile composting. Specific capital expenditures amounted to 598.6 tenge/t, specific operating costs – 348 tenge/t. Ammonia emission with this technology was 23%.</w:t>
      </w:r>
    </w:p>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F11CB5">
        <w:rPr>
          <w:rFonts w:ascii="Times New Roman" w:hAnsi="Times New Roman" w:cs="Times New Roman"/>
          <w:sz w:val="24"/>
          <w:szCs w:val="24"/>
          <w:lang w:val="en-US"/>
        </w:rPr>
        <w:t>, manure was processed by composting into piles and thermally. Thermal processing of manure allows you to reduce the mass by 3-5 times, and the physical properties of dry fertilizer allow you to apply it to the soil with almost all machines designed for applying mineral fertilizers.</w:t>
      </w:r>
    </w:p>
    <w:p w:rsid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Also, 2 burts were formed: 1 control Burt by the method of passive Burt composting (Appendix G, Fig. 26) and 2 experimental Burt using thermal drying (Appendix G, Fig. 27). Figure 3 shows manure after thermal processing.</w:t>
      </w:r>
    </w:p>
    <w:p w:rsidR="00F11CB5" w:rsidRDefault="00F11CB5" w:rsidP="00F11CB5">
      <w:pPr>
        <w:spacing w:after="0" w:line="360" w:lineRule="auto"/>
        <w:ind w:firstLine="709"/>
        <w:jc w:val="center"/>
        <w:rPr>
          <w:rFonts w:ascii="Times New Roman" w:hAnsi="Times New Roman" w:cs="Times New Roman"/>
          <w:sz w:val="24"/>
          <w:szCs w:val="24"/>
          <w:lang w:val="en-US"/>
        </w:rPr>
      </w:pPr>
      <w:r w:rsidRPr="00F11CB5">
        <w:rPr>
          <w:rFonts w:ascii="Times New Roman" w:hAnsi="Times New Roman" w:cs="Times New Roman"/>
          <w:noProof/>
          <w:sz w:val="24"/>
          <w:szCs w:val="24"/>
        </w:rPr>
        <w:lastRenderedPageBreak/>
        <w:drawing>
          <wp:inline distT="0" distB="0" distL="0" distR="0">
            <wp:extent cx="4785360" cy="2689860"/>
            <wp:effectExtent l="19050" t="0" r="0" b="0"/>
            <wp:docPr id="41" name="Рисунок 8" descr="72ed254e52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2ed254e52dd"/>
                    <pic:cNvPicPr>
                      <a:picLocks noChangeAspect="1" noChangeArrowheads="1"/>
                    </pic:cNvPicPr>
                  </pic:nvPicPr>
                  <pic:blipFill>
                    <a:blip r:embed="rId16"/>
                    <a:srcRect/>
                    <a:stretch>
                      <a:fillRect/>
                    </a:stretch>
                  </pic:blipFill>
                  <pic:spPr bwMode="auto">
                    <a:xfrm>
                      <a:off x="0" y="0"/>
                      <a:ext cx="4785360" cy="2689860"/>
                    </a:xfrm>
                    <a:prstGeom prst="rect">
                      <a:avLst/>
                    </a:prstGeom>
                    <a:noFill/>
                    <a:ln w="9525">
                      <a:noFill/>
                      <a:miter lim="800000"/>
                      <a:headEnd/>
                      <a:tailEnd/>
                    </a:ln>
                  </pic:spPr>
                </pic:pic>
              </a:graphicData>
            </a:graphic>
          </wp:inline>
        </w:drawing>
      </w:r>
    </w:p>
    <w:p w:rsidR="00F11CB5" w:rsidRDefault="00F11CB5" w:rsidP="00F11CB5">
      <w:pPr>
        <w:spacing w:after="0" w:line="360" w:lineRule="auto"/>
        <w:ind w:firstLine="709"/>
        <w:jc w:val="center"/>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Figure 3 – </w:t>
      </w:r>
      <w:r>
        <w:rPr>
          <w:rFonts w:ascii="Times New Roman" w:hAnsi="Times New Roman" w:cs="Times New Roman"/>
          <w:sz w:val="24"/>
          <w:szCs w:val="24"/>
          <w:lang w:val="en-US"/>
        </w:rPr>
        <w:t>M</w:t>
      </w:r>
      <w:r w:rsidRPr="00F11CB5">
        <w:rPr>
          <w:rFonts w:ascii="Times New Roman" w:hAnsi="Times New Roman" w:cs="Times New Roman"/>
          <w:sz w:val="24"/>
          <w:szCs w:val="24"/>
          <w:lang w:val="en-US"/>
        </w:rPr>
        <w:t>anure after thermal processing</w:t>
      </w:r>
    </w:p>
    <w:p w:rsid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Comparative analysis of manure processing methods: thermal and using live thermophilic bacteria allowed us to establish their advantage over composting in burts. The advantages of thermal processing showed the following: the minimum relative humidity of the finished product is 12-15%, there is no unpleasant smell, and the possibility of applying the resulting product to the soil by most machines designed for spreading mineral fertilizers; obtaining additional products – bedding for cattle and small-scale implementation of the resulting fertilizer due to its high quality characteristics. Short processing time: 1-2 days. Table 24 shows the economic indicators of thermal manure drying and passive pile composting in Turar LLP.</w:t>
      </w:r>
    </w:p>
    <w:p w:rsidR="00F11CB5" w:rsidRDefault="00F11CB5" w:rsidP="00F11CB5">
      <w:pPr>
        <w:spacing w:after="0" w:line="360" w:lineRule="auto"/>
        <w:ind w:firstLine="709"/>
        <w:jc w:val="both"/>
        <w:rPr>
          <w:rFonts w:ascii="Times New Roman" w:hAnsi="Times New Roman" w:cs="Times New Roman"/>
          <w:sz w:val="24"/>
          <w:szCs w:val="24"/>
          <w:lang w:val="en-US"/>
        </w:rPr>
      </w:pPr>
    </w:p>
    <w:p w:rsidR="00F11CB5" w:rsidRPr="0030153C" w:rsidRDefault="0030153C" w:rsidP="00F11CB5">
      <w:pPr>
        <w:spacing w:after="0" w:line="360" w:lineRule="auto"/>
        <w:jc w:val="both"/>
        <w:rPr>
          <w:rFonts w:ascii="Times New Roman" w:hAnsi="Times New Roman" w:cs="Times New Roman"/>
          <w:sz w:val="24"/>
          <w:szCs w:val="24"/>
          <w:lang w:val="en-US"/>
        </w:rPr>
      </w:pPr>
      <w:r w:rsidRPr="0030153C">
        <w:rPr>
          <w:rFonts w:ascii="Times New Roman" w:hAnsi="Times New Roman" w:cs="Times New Roman"/>
          <w:sz w:val="24"/>
          <w:szCs w:val="24"/>
          <w:lang w:val="en-US"/>
        </w:rPr>
        <w:t xml:space="preserve">Table 24 – </w:t>
      </w:r>
      <w:r w:rsidR="002C27DE">
        <w:rPr>
          <w:rFonts w:ascii="Times New Roman" w:hAnsi="Times New Roman" w:cs="Times New Roman"/>
          <w:sz w:val="24"/>
          <w:szCs w:val="24"/>
        </w:rPr>
        <w:t>Е</w:t>
      </w:r>
      <w:r w:rsidRPr="0030153C">
        <w:rPr>
          <w:rFonts w:ascii="Times New Roman" w:hAnsi="Times New Roman" w:cs="Times New Roman"/>
          <w:sz w:val="24"/>
          <w:szCs w:val="24"/>
          <w:lang w:val="en-US"/>
        </w:rPr>
        <w:t xml:space="preserve">conomic indicators of technologies for processing cattle manure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13"/>
        <w:gridCol w:w="2409"/>
        <w:gridCol w:w="1701"/>
      </w:tblGrid>
      <w:tr w:rsidR="0030153C" w:rsidRPr="00A9557C" w:rsidTr="0073732C">
        <w:tc>
          <w:tcPr>
            <w:tcW w:w="5813" w:type="dxa"/>
            <w:vMerge w:val="restart"/>
            <w:vAlign w:val="center"/>
          </w:tcPr>
          <w:p w:rsidR="0030153C" w:rsidRPr="0072771C" w:rsidRDefault="0030153C" w:rsidP="0073732C">
            <w:pPr>
              <w:autoSpaceDE w:val="0"/>
              <w:autoSpaceDN w:val="0"/>
              <w:adjustRightInd w:val="0"/>
              <w:spacing w:after="0" w:line="360" w:lineRule="auto"/>
              <w:jc w:val="center"/>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rPr>
              <w:t>Indicator</w:t>
            </w:r>
          </w:p>
        </w:tc>
        <w:tc>
          <w:tcPr>
            <w:tcW w:w="4110" w:type="dxa"/>
            <w:gridSpan w:val="2"/>
          </w:tcPr>
          <w:p w:rsidR="0030153C" w:rsidRPr="0072771C" w:rsidRDefault="0030153C" w:rsidP="0073732C">
            <w:pPr>
              <w:autoSpaceDE w:val="0"/>
              <w:autoSpaceDN w:val="0"/>
              <w:adjustRightInd w:val="0"/>
              <w:spacing w:after="0" w:line="360" w:lineRule="auto"/>
              <w:jc w:val="center"/>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rPr>
              <w:t>Technology</w:t>
            </w:r>
          </w:p>
        </w:tc>
      </w:tr>
      <w:tr w:rsidR="0030153C" w:rsidRPr="00A9557C" w:rsidTr="0073732C">
        <w:tc>
          <w:tcPr>
            <w:tcW w:w="5813" w:type="dxa"/>
            <w:vMerge/>
          </w:tcPr>
          <w:p w:rsidR="0030153C" w:rsidRPr="00A9557C" w:rsidRDefault="0030153C" w:rsidP="003A576C">
            <w:pPr>
              <w:autoSpaceDE w:val="0"/>
              <w:autoSpaceDN w:val="0"/>
              <w:adjustRightInd w:val="0"/>
              <w:spacing w:after="0" w:line="360" w:lineRule="auto"/>
              <w:jc w:val="both"/>
              <w:rPr>
                <w:rFonts w:ascii="Times New Roman" w:eastAsia="TimesNewRomanPSMT" w:hAnsi="Times New Roman" w:cs="Times New Roman"/>
              </w:rPr>
            </w:pPr>
          </w:p>
        </w:tc>
        <w:tc>
          <w:tcPr>
            <w:tcW w:w="2409" w:type="dxa"/>
            <w:vAlign w:val="center"/>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30153C">
              <w:rPr>
                <w:rFonts w:ascii="Times New Roman" w:eastAsia="TimesNewRomanPSMT" w:hAnsi="Times New Roman" w:cs="Times New Roman"/>
                <w:sz w:val="24"/>
                <w:szCs w:val="24"/>
              </w:rPr>
              <w:t>passive pile composting</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30153C">
              <w:rPr>
                <w:rFonts w:ascii="Times New Roman" w:eastAsia="TimesNewRomanPSMT" w:hAnsi="Times New Roman" w:cs="Times New Roman"/>
              </w:rPr>
              <w:t>thermal drying</w:t>
            </w:r>
          </w:p>
        </w:tc>
      </w:tr>
      <w:tr w:rsidR="0030153C" w:rsidRPr="00A9557C" w:rsidTr="003A576C">
        <w:tc>
          <w:tcPr>
            <w:tcW w:w="5813" w:type="dxa"/>
          </w:tcPr>
          <w:p w:rsidR="0030153C" w:rsidRPr="0030153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The output of fertilizers, tons/year</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14430</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2860</w:t>
            </w:r>
          </w:p>
        </w:tc>
      </w:tr>
      <w:tr w:rsidR="0030153C" w:rsidRPr="00A9557C" w:rsidTr="003A576C">
        <w:tc>
          <w:tcPr>
            <w:tcW w:w="5813" w:type="dxa"/>
          </w:tcPr>
          <w:p w:rsidR="0030153C" w:rsidRPr="0072771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lang w:val="en-US"/>
              </w:rPr>
              <w:t xml:space="preserve">Capital expenditures for disposal, mln. </w:t>
            </w:r>
            <w:r w:rsidRPr="0030153C">
              <w:rPr>
                <w:rFonts w:ascii="Times New Roman" w:eastAsia="TimesNewRomanPSMT" w:hAnsi="Times New Roman" w:cs="Times New Roman"/>
                <w:sz w:val="24"/>
                <w:szCs w:val="24"/>
              </w:rPr>
              <w:t>TNG.</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94,6</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99,0</w:t>
            </w:r>
          </w:p>
        </w:tc>
      </w:tr>
      <w:tr w:rsidR="0030153C" w:rsidRPr="00A9557C" w:rsidTr="003A576C">
        <w:tc>
          <w:tcPr>
            <w:tcW w:w="5813" w:type="dxa"/>
          </w:tcPr>
          <w:p w:rsidR="0030153C" w:rsidRPr="0030153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Operating costs for disposal, mln TNG/year</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24,2</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154,0</w:t>
            </w:r>
          </w:p>
        </w:tc>
      </w:tr>
      <w:tr w:rsidR="0030153C" w:rsidRPr="00A9557C" w:rsidTr="003A576C">
        <w:tc>
          <w:tcPr>
            <w:tcW w:w="5813" w:type="dxa"/>
          </w:tcPr>
          <w:p w:rsidR="0030153C" w:rsidRPr="0030153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capital expenditures for utilization, TNG./year</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2417,25</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10857,0</w:t>
            </w:r>
          </w:p>
        </w:tc>
      </w:tr>
      <w:tr w:rsidR="0030153C" w:rsidRPr="00A9557C" w:rsidTr="003A576C">
        <w:tc>
          <w:tcPr>
            <w:tcW w:w="5813" w:type="dxa"/>
          </w:tcPr>
          <w:p w:rsidR="0030153C" w:rsidRPr="0030153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operating costs for utilization, TNG./year</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610,5</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3374,25</w:t>
            </w:r>
          </w:p>
        </w:tc>
      </w:tr>
      <w:tr w:rsidR="0030153C" w:rsidRPr="00A9557C" w:rsidTr="003A576C">
        <w:tc>
          <w:tcPr>
            <w:tcW w:w="5813" w:type="dxa"/>
          </w:tcPr>
          <w:p w:rsidR="0030153C" w:rsidRPr="0030153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capital expenditures for obtaining a product (fertilizer), TNG./year</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1468,5</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31542,5</w:t>
            </w:r>
          </w:p>
        </w:tc>
      </w:tr>
      <w:tr w:rsidR="0030153C" w:rsidRPr="00A9557C" w:rsidTr="003A576C">
        <w:tc>
          <w:tcPr>
            <w:tcW w:w="5813" w:type="dxa"/>
          </w:tcPr>
          <w:p w:rsidR="0030153C" w:rsidRPr="0030153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lang w:val="en-US"/>
              </w:rPr>
            </w:pPr>
            <w:r w:rsidRPr="0030153C">
              <w:rPr>
                <w:rFonts w:ascii="Times New Roman" w:eastAsia="TimesNewRomanPSMT" w:hAnsi="Times New Roman" w:cs="Times New Roman"/>
                <w:sz w:val="24"/>
                <w:szCs w:val="24"/>
                <w:lang w:val="en-US"/>
              </w:rPr>
              <w:t>Specific operating costs for obtaining the product (fertilizer), TNG./year</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376,75</w:t>
            </w:r>
          </w:p>
        </w:tc>
        <w:tc>
          <w:tcPr>
            <w:tcW w:w="1701"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9817,5</w:t>
            </w:r>
          </w:p>
        </w:tc>
      </w:tr>
      <w:tr w:rsidR="0030153C" w:rsidRPr="00A9557C" w:rsidTr="003A576C">
        <w:tc>
          <w:tcPr>
            <w:tcW w:w="5813" w:type="dxa"/>
          </w:tcPr>
          <w:p w:rsidR="0030153C" w:rsidRPr="0072771C" w:rsidRDefault="0030153C" w:rsidP="0073732C">
            <w:pPr>
              <w:autoSpaceDE w:val="0"/>
              <w:autoSpaceDN w:val="0"/>
              <w:adjustRightInd w:val="0"/>
              <w:spacing w:after="0" w:line="360" w:lineRule="auto"/>
              <w:jc w:val="both"/>
              <w:rPr>
                <w:rFonts w:ascii="Times New Roman" w:eastAsia="TimesNewRomanPSMT" w:hAnsi="Times New Roman" w:cs="Times New Roman"/>
                <w:sz w:val="24"/>
                <w:szCs w:val="24"/>
              </w:rPr>
            </w:pPr>
            <w:r w:rsidRPr="0030153C">
              <w:rPr>
                <w:rFonts w:ascii="Times New Roman" w:eastAsia="TimesNewRomanPSMT" w:hAnsi="Times New Roman" w:cs="Times New Roman"/>
                <w:sz w:val="24"/>
                <w:szCs w:val="24"/>
              </w:rPr>
              <w:t>Emission of nitrogen (N)</w:t>
            </w:r>
          </w:p>
        </w:tc>
        <w:tc>
          <w:tcPr>
            <w:tcW w:w="2409" w:type="dxa"/>
          </w:tcPr>
          <w:p w:rsidR="0030153C" w:rsidRPr="00A9557C" w:rsidRDefault="0030153C" w:rsidP="003A576C">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23-25</w:t>
            </w:r>
          </w:p>
        </w:tc>
        <w:tc>
          <w:tcPr>
            <w:tcW w:w="1701" w:type="dxa"/>
          </w:tcPr>
          <w:p w:rsidR="0030153C" w:rsidRPr="00A9557C" w:rsidRDefault="008954B2" w:rsidP="003A576C">
            <w:pPr>
              <w:autoSpaceDE w:val="0"/>
              <w:autoSpaceDN w:val="0"/>
              <w:adjustRightInd w:val="0"/>
              <w:spacing w:after="0" w:line="360" w:lineRule="auto"/>
              <w:jc w:val="center"/>
              <w:rPr>
                <w:rFonts w:ascii="Times New Roman" w:eastAsia="TimesNewRomanPSMT" w:hAnsi="Times New Roman" w:cs="Times New Roman"/>
              </w:rPr>
            </w:pPr>
            <w:r w:rsidRPr="008954B2">
              <w:rPr>
                <w:rFonts w:ascii="Times New Roman" w:eastAsia="TimesNewRomanPSMT" w:hAnsi="Times New Roman" w:cs="Times New Roman"/>
              </w:rPr>
              <w:t>up to 50</w:t>
            </w:r>
          </w:p>
        </w:tc>
      </w:tr>
    </w:tbl>
    <w:p w:rsidR="00F11CB5" w:rsidRP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lastRenderedPageBreak/>
        <w:t>As a result of the analysis, it was found that with the same initial data, the lowest indicator of specific capital expenditures for processing the generated manure is the technology of passive pile composting – 2417.25 tenge/t. Thermal processing is the least economically justified. Specific capital expenditures amounted to 10,857. 0 tenge/t, specific operating costs – 3374.25 tenge/t. However, with this technology, the highest ammonia emission was observed – up to 50%.</w:t>
      </w:r>
    </w:p>
    <w:p w:rsidR="00F11CB5" w:rsidRDefault="00F11CB5" w:rsidP="00F11CB5">
      <w:pPr>
        <w:spacing w:after="0" w:line="360" w:lineRule="auto"/>
        <w:ind w:firstLine="709"/>
        <w:jc w:val="both"/>
        <w:rPr>
          <w:rFonts w:ascii="Times New Roman" w:hAnsi="Times New Roman" w:cs="Times New Roman"/>
          <w:sz w:val="24"/>
          <w:szCs w:val="24"/>
          <w:lang w:val="en-US"/>
        </w:rPr>
      </w:pPr>
      <w:r w:rsidRPr="00F11CB5">
        <w:rPr>
          <w:rFonts w:ascii="Times New Roman" w:hAnsi="Times New Roman" w:cs="Times New Roman"/>
          <w:sz w:val="24"/>
          <w:szCs w:val="24"/>
          <w:lang w:val="en-US"/>
        </w:rPr>
        <w:t xml:space="preserve">Thus, the introduction of manure removal systems in the livestock complexes of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F11CB5">
        <w:rPr>
          <w:rFonts w:ascii="Times New Roman" w:hAnsi="Times New Roman" w:cs="Times New Roman"/>
          <w:sz w:val="24"/>
          <w:szCs w:val="24"/>
          <w:lang w:val="en-US"/>
        </w:rPr>
        <w:t xml:space="preserve"> 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 xml:space="preserve">has shown its effectiveness. Installation of the Delta scraper system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F11CB5">
        <w:rPr>
          <w:rFonts w:ascii="Times New Roman" w:hAnsi="Times New Roman" w:cs="Times New Roman"/>
          <w:sz w:val="24"/>
          <w:szCs w:val="24"/>
          <w:lang w:val="en-US"/>
        </w:rPr>
        <w:t xml:space="preserve">and the TSN-2.0 B scraper conveyor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F11CB5">
        <w:rPr>
          <w:rFonts w:ascii="Times New Roman" w:hAnsi="Times New Roman" w:cs="Times New Roman"/>
          <w:sz w:val="24"/>
          <w:szCs w:val="24"/>
          <w:lang w:val="en-US"/>
        </w:rPr>
        <w:t>made it possible to automatically clean the channels from manure every 2-3 hours, which ensured cleanliness and comfortable conditions for animals, and maintenance became less expensive due to the automation of the process. Thermal drying is less cost-effective than the technology of pile composting, but it guarantees disinfection of the final product from pathogenic microflora and parasites in a short time by minimizing the impact of external natural factors, but nitrogen emissions into the environment reach 50%. The use of live thermophilic bacteria by Organic Farming significantly accelerated the processing of manure into organic fertilizer, reducing ammonia emissions by up to 23%.</w:t>
      </w:r>
    </w:p>
    <w:p w:rsidR="00F11CB5" w:rsidRDefault="00F11CB5" w:rsidP="00F11CB5">
      <w:pPr>
        <w:spacing w:after="0" w:line="360" w:lineRule="auto"/>
        <w:ind w:firstLine="709"/>
        <w:jc w:val="both"/>
        <w:rPr>
          <w:rFonts w:ascii="Times New Roman" w:hAnsi="Times New Roman" w:cs="Times New Roman"/>
          <w:sz w:val="24"/>
          <w:szCs w:val="24"/>
          <w:lang w:val="en-US"/>
        </w:rPr>
      </w:pPr>
    </w:p>
    <w:p w:rsidR="00F11CB5" w:rsidRPr="001A1929" w:rsidRDefault="00662D56" w:rsidP="00F11CB5">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3.9 Effectiveness of the effect of intensive feeding with the use of drugs and feed additives on the growth of live weight of young animals</w:t>
      </w:r>
    </w:p>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An important factor affecting the profitability of livestock production is the effective use of feed. Due to the age-related deficiency of certain enzymes in the digestive juices of animals, insufficient activity of some of them, as well as due to the presence of difficult-to-hydrolyze components in feed, up to a third of the organic matter of animal feed is not digested and digested. One of the ways to increase the efficiency of the use of nutrients in the feed diet is the use of biological preparations in animal feeding, feed additives that are introduced into animal diets in the form of specially prepared compositions.</w:t>
      </w:r>
    </w:p>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Due to the large range of drugs and feed additives in 2018-2020, the effect of drugs and feed additives on the growth of live weight of young animals was studied.</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 xml:space="preserve">So, in 2018,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662D56">
        <w:rPr>
          <w:rFonts w:ascii="Times New Roman" w:hAnsi="Times New Roman" w:cs="Times New Roman"/>
          <w:sz w:val="24"/>
          <w:szCs w:val="24"/>
          <w:lang w:val="en-US"/>
        </w:rPr>
        <w:t>studied the effective</w:t>
      </w:r>
      <w:r>
        <w:rPr>
          <w:rFonts w:ascii="Times New Roman" w:hAnsi="Times New Roman" w:cs="Times New Roman"/>
          <w:sz w:val="24"/>
          <w:szCs w:val="24"/>
          <w:lang w:val="en-US"/>
        </w:rPr>
        <w:t xml:space="preserve">ness of the biological product </w:t>
      </w:r>
      <w:r w:rsidR="00B60E52" w:rsidRPr="00B60E52">
        <w:rPr>
          <w:rFonts w:ascii="Times New Roman" w:hAnsi="Times New Roman" w:cs="Times New Roman"/>
          <w:sz w:val="24"/>
          <w:szCs w:val="24"/>
          <w:lang w:val="en-US"/>
        </w:rPr>
        <w:t>«</w:t>
      </w:r>
      <w:r>
        <w:rPr>
          <w:rFonts w:ascii="Times New Roman" w:hAnsi="Times New Roman" w:cs="Times New Roman"/>
          <w:sz w:val="24"/>
          <w:szCs w:val="24"/>
          <w:lang w:val="en-US"/>
        </w:rPr>
        <w:t>Lactobifadol</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containing the microbial mass of lactic acid bacteria Lactobacillus acidophilus, Bifidobacterium adol</w:t>
      </w:r>
      <w:r>
        <w:rPr>
          <w:rFonts w:ascii="Times New Roman" w:hAnsi="Times New Roman" w:cs="Times New Roman"/>
          <w:sz w:val="24"/>
          <w:szCs w:val="24"/>
          <w:lang w:val="en-US"/>
        </w:rPr>
        <w:t xml:space="preserve">escentis and the feed additive </w:t>
      </w:r>
      <w:r w:rsidR="00B60E52" w:rsidRPr="00B60E52">
        <w:rPr>
          <w:rFonts w:ascii="Times New Roman" w:hAnsi="Times New Roman" w:cs="Times New Roman"/>
          <w:sz w:val="24"/>
          <w:szCs w:val="24"/>
          <w:lang w:val="en-US"/>
        </w:rPr>
        <w:t>«</w:t>
      </w:r>
      <w:r>
        <w:rPr>
          <w:rFonts w:ascii="Times New Roman" w:hAnsi="Times New Roman" w:cs="Times New Roman"/>
          <w:sz w:val="24"/>
          <w:szCs w:val="24"/>
          <w:lang w:val="en-US"/>
        </w:rPr>
        <w:t>Kalfostonik</w:t>
      </w:r>
      <w:r w:rsidR="00B60E52" w:rsidRPr="00B60E52">
        <w:rPr>
          <w:rFonts w:ascii="Times New Roman" w:hAnsi="Times New Roman" w:cs="Times New Roman"/>
          <w:sz w:val="24"/>
          <w:szCs w:val="24"/>
          <w:lang w:val="en-US"/>
        </w:rPr>
        <w:t xml:space="preserve">» </w:t>
      </w:r>
      <w:r w:rsidRPr="00662D56">
        <w:rPr>
          <w:rFonts w:ascii="Times New Roman" w:hAnsi="Times New Roman" w:cs="Times New Roman"/>
          <w:sz w:val="24"/>
          <w:szCs w:val="24"/>
          <w:lang w:val="en-US"/>
        </w:rPr>
        <w:t>(ADJ. B, table B. 1) on the growth of live weight of young animals in the dairy period, table 25.</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p>
    <w:p w:rsidR="00662D56" w:rsidRPr="002C27DE" w:rsidRDefault="002C27DE" w:rsidP="00662D56">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lastRenderedPageBreak/>
        <w:t xml:space="preserve">Table 25 – </w:t>
      </w:r>
      <w:r>
        <w:rPr>
          <w:rFonts w:ascii="Times New Roman" w:hAnsi="Times New Roman" w:cs="Times New Roman"/>
          <w:sz w:val="24"/>
          <w:szCs w:val="24"/>
          <w:lang w:val="en-US"/>
        </w:rPr>
        <w:t>D</w:t>
      </w:r>
      <w:r w:rsidRPr="002C27DE">
        <w:rPr>
          <w:rFonts w:ascii="Times New Roman" w:hAnsi="Times New Roman" w:cs="Times New Roman"/>
          <w:sz w:val="24"/>
          <w:szCs w:val="24"/>
          <w:lang w:val="en-US"/>
        </w:rPr>
        <w:t xml:space="preserve">ynamics of live weight of young animals in the dairy growing period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2C27DE">
        <w:rPr>
          <w:rFonts w:ascii="Times New Roman" w:hAnsi="Times New Roman" w:cs="Times New Roman"/>
          <w:sz w:val="24"/>
          <w:szCs w:val="24"/>
          <w:lang w:val="en-US"/>
        </w:rPr>
        <w:t>(indicators of 2018)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38"/>
        <w:gridCol w:w="1790"/>
        <w:gridCol w:w="2126"/>
        <w:gridCol w:w="2516"/>
      </w:tblGrid>
      <w:tr w:rsidR="00662D56" w:rsidRPr="00323E40" w:rsidTr="002C27DE">
        <w:tc>
          <w:tcPr>
            <w:tcW w:w="3138" w:type="dxa"/>
            <w:vMerge w:val="restart"/>
          </w:tcPr>
          <w:p w:rsidR="00662D56" w:rsidRPr="00323E40" w:rsidRDefault="002C27DE" w:rsidP="003A576C">
            <w:pPr>
              <w:spacing w:after="0" w:line="360" w:lineRule="auto"/>
              <w:jc w:val="center"/>
              <w:rPr>
                <w:rFonts w:ascii="Times New Roman" w:hAnsi="Times New Roman" w:cs="Times New Roman"/>
                <w:sz w:val="24"/>
                <w:szCs w:val="24"/>
              </w:rPr>
            </w:pPr>
            <w:r w:rsidRPr="002C27DE">
              <w:rPr>
                <w:rFonts w:ascii="Times New Roman" w:hAnsi="Times New Roman" w:cs="Times New Roman"/>
                <w:sz w:val="24"/>
                <w:szCs w:val="24"/>
              </w:rPr>
              <w:t>Indicator</w:t>
            </w:r>
          </w:p>
        </w:tc>
        <w:tc>
          <w:tcPr>
            <w:tcW w:w="6432" w:type="dxa"/>
            <w:gridSpan w:val="3"/>
          </w:tcPr>
          <w:p w:rsidR="00662D56" w:rsidRPr="00323E40" w:rsidRDefault="002C27DE" w:rsidP="003A576C">
            <w:pPr>
              <w:spacing w:after="0" w:line="360" w:lineRule="auto"/>
              <w:jc w:val="center"/>
              <w:rPr>
                <w:rFonts w:ascii="Times New Roman" w:hAnsi="Times New Roman" w:cs="Times New Roman"/>
                <w:sz w:val="24"/>
                <w:szCs w:val="24"/>
              </w:rPr>
            </w:pPr>
            <w:r w:rsidRPr="002C27DE">
              <w:rPr>
                <w:rFonts w:ascii="Times New Roman" w:hAnsi="Times New Roman" w:cs="Times New Roman"/>
                <w:sz w:val="24"/>
                <w:szCs w:val="24"/>
              </w:rPr>
              <w:t>Group of animals</w:t>
            </w:r>
          </w:p>
        </w:tc>
      </w:tr>
      <w:tr w:rsidR="00662D56" w:rsidRPr="00323E40" w:rsidTr="002C27DE">
        <w:tc>
          <w:tcPr>
            <w:tcW w:w="3138" w:type="dxa"/>
            <w:vMerge/>
          </w:tcPr>
          <w:p w:rsidR="00662D56" w:rsidRPr="00323E40" w:rsidRDefault="00662D56" w:rsidP="003A576C">
            <w:pPr>
              <w:spacing w:after="0" w:line="360" w:lineRule="auto"/>
              <w:jc w:val="center"/>
              <w:rPr>
                <w:rFonts w:ascii="Times New Roman" w:hAnsi="Times New Roman" w:cs="Times New Roman"/>
                <w:sz w:val="24"/>
                <w:szCs w:val="24"/>
              </w:rPr>
            </w:pPr>
          </w:p>
        </w:tc>
        <w:tc>
          <w:tcPr>
            <w:tcW w:w="1790" w:type="dxa"/>
          </w:tcPr>
          <w:p w:rsidR="00662D56" w:rsidRPr="00323E40" w:rsidRDefault="002C27DE" w:rsidP="003A576C">
            <w:pPr>
              <w:spacing w:after="0" w:line="360" w:lineRule="auto"/>
              <w:jc w:val="center"/>
              <w:rPr>
                <w:rFonts w:ascii="Times New Roman" w:hAnsi="Times New Roman" w:cs="Times New Roman"/>
                <w:sz w:val="24"/>
                <w:szCs w:val="24"/>
              </w:rPr>
            </w:pPr>
            <w:r w:rsidRPr="002C27DE">
              <w:rPr>
                <w:rFonts w:ascii="Times New Roman" w:hAnsi="Times New Roman" w:cs="Times New Roman"/>
                <w:sz w:val="24"/>
                <w:szCs w:val="24"/>
              </w:rPr>
              <w:t>control</w:t>
            </w:r>
            <w:r w:rsidR="00662D56" w:rsidRPr="00323E40">
              <w:rPr>
                <w:rFonts w:ascii="Times New Roman" w:hAnsi="Times New Roman" w:cs="Times New Roman"/>
                <w:sz w:val="24"/>
                <w:szCs w:val="24"/>
              </w:rPr>
              <w:t xml:space="preserve"> (n=7)</w:t>
            </w:r>
          </w:p>
        </w:tc>
        <w:tc>
          <w:tcPr>
            <w:tcW w:w="2126" w:type="dxa"/>
          </w:tcPr>
          <w:p w:rsidR="00662D56" w:rsidRPr="00323E40" w:rsidRDefault="002C27DE" w:rsidP="002C27DE">
            <w:pPr>
              <w:spacing w:after="0" w:line="360" w:lineRule="auto"/>
              <w:rPr>
                <w:rFonts w:ascii="Times New Roman" w:hAnsi="Times New Roman" w:cs="Times New Roman"/>
                <w:sz w:val="24"/>
                <w:szCs w:val="24"/>
              </w:rPr>
            </w:pPr>
            <w:r w:rsidRPr="002C27DE">
              <w:rPr>
                <w:rFonts w:ascii="Times New Roman" w:hAnsi="Times New Roman" w:cs="Times New Roman"/>
                <w:sz w:val="24"/>
                <w:szCs w:val="24"/>
              </w:rPr>
              <w:t xml:space="preserve">I experienced </w:t>
            </w:r>
            <w:r w:rsidR="00662D56" w:rsidRPr="00323E40">
              <w:rPr>
                <w:rFonts w:ascii="Times New Roman" w:hAnsi="Times New Roman" w:cs="Times New Roman"/>
                <w:sz w:val="24"/>
                <w:szCs w:val="24"/>
              </w:rPr>
              <w:t>(n=8)</w:t>
            </w:r>
          </w:p>
        </w:tc>
        <w:tc>
          <w:tcPr>
            <w:tcW w:w="2516" w:type="dxa"/>
          </w:tcPr>
          <w:p w:rsidR="00662D56" w:rsidRPr="00323E40" w:rsidRDefault="002C27DE" w:rsidP="003A576C">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w:t>
            </w:r>
            <w:r w:rsidRPr="002C27DE">
              <w:rPr>
                <w:rFonts w:ascii="Times New Roman" w:hAnsi="Times New Roman" w:cs="Times New Roman"/>
                <w:sz w:val="24"/>
                <w:szCs w:val="24"/>
              </w:rPr>
              <w:t xml:space="preserve">I experienced </w:t>
            </w:r>
            <w:r w:rsidR="00662D56" w:rsidRPr="00323E40">
              <w:rPr>
                <w:rFonts w:ascii="Times New Roman" w:hAnsi="Times New Roman" w:cs="Times New Roman"/>
                <w:sz w:val="24"/>
                <w:szCs w:val="24"/>
              </w:rPr>
              <w:t>(n=7)</w:t>
            </w:r>
          </w:p>
        </w:tc>
      </w:tr>
      <w:tr w:rsidR="00662D56" w:rsidRPr="00323E40" w:rsidTr="002C27DE">
        <w:trPr>
          <w:trHeight w:val="838"/>
        </w:trPr>
        <w:tc>
          <w:tcPr>
            <w:tcW w:w="3138" w:type="dxa"/>
          </w:tcPr>
          <w:p w:rsidR="00662D56" w:rsidRPr="002C27DE" w:rsidRDefault="002C27DE" w:rsidP="003A576C">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t>Live weight, kg</w:t>
            </w:r>
            <w:r w:rsidR="00662D56" w:rsidRPr="002C27DE">
              <w:rPr>
                <w:rFonts w:ascii="Times New Roman" w:hAnsi="Times New Roman" w:cs="Times New Roman"/>
                <w:sz w:val="24"/>
                <w:szCs w:val="24"/>
                <w:lang w:val="en-US"/>
              </w:rPr>
              <w:t>:</w:t>
            </w:r>
          </w:p>
          <w:p w:rsidR="00662D56" w:rsidRPr="002C27DE" w:rsidRDefault="002C27DE" w:rsidP="003A576C">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t>at the beginning of the experience</w:t>
            </w:r>
          </w:p>
        </w:tc>
        <w:tc>
          <w:tcPr>
            <w:tcW w:w="1790" w:type="dxa"/>
          </w:tcPr>
          <w:p w:rsidR="00662D56" w:rsidRPr="002C27DE" w:rsidRDefault="00662D56" w:rsidP="003A576C">
            <w:pPr>
              <w:spacing w:after="0" w:line="360" w:lineRule="auto"/>
              <w:jc w:val="center"/>
              <w:rPr>
                <w:rFonts w:ascii="Times New Roman" w:hAnsi="Times New Roman" w:cs="Times New Roman"/>
                <w:sz w:val="24"/>
                <w:szCs w:val="24"/>
                <w:lang w:val="en-US"/>
              </w:rPr>
            </w:pPr>
          </w:p>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48,7±1,1</w:t>
            </w:r>
          </w:p>
        </w:tc>
        <w:tc>
          <w:tcPr>
            <w:tcW w:w="2126" w:type="dxa"/>
          </w:tcPr>
          <w:p w:rsidR="00662D56" w:rsidRPr="00323E40" w:rsidRDefault="00662D56" w:rsidP="003A576C">
            <w:pPr>
              <w:spacing w:after="0" w:line="360" w:lineRule="auto"/>
              <w:jc w:val="center"/>
              <w:rPr>
                <w:rFonts w:ascii="Times New Roman" w:hAnsi="Times New Roman" w:cs="Times New Roman"/>
                <w:sz w:val="24"/>
                <w:szCs w:val="24"/>
              </w:rPr>
            </w:pPr>
          </w:p>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49,1±0,9</w:t>
            </w:r>
          </w:p>
        </w:tc>
        <w:tc>
          <w:tcPr>
            <w:tcW w:w="2516" w:type="dxa"/>
          </w:tcPr>
          <w:p w:rsidR="00662D56" w:rsidRPr="00323E40" w:rsidRDefault="00662D56" w:rsidP="003A576C">
            <w:pPr>
              <w:spacing w:after="0" w:line="360" w:lineRule="auto"/>
              <w:jc w:val="center"/>
              <w:rPr>
                <w:rFonts w:ascii="Times New Roman" w:hAnsi="Times New Roman" w:cs="Times New Roman"/>
                <w:sz w:val="24"/>
                <w:szCs w:val="24"/>
              </w:rPr>
            </w:pPr>
          </w:p>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48,8±1,3</w:t>
            </w:r>
          </w:p>
        </w:tc>
      </w:tr>
      <w:tr w:rsidR="00662D56" w:rsidRPr="00323E40" w:rsidTr="002C27DE">
        <w:tc>
          <w:tcPr>
            <w:tcW w:w="3138" w:type="dxa"/>
          </w:tcPr>
          <w:p w:rsidR="00662D56" w:rsidRPr="002C27DE" w:rsidRDefault="002C27DE" w:rsidP="003A576C">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t>at the end of the experience</w:t>
            </w:r>
          </w:p>
        </w:tc>
        <w:tc>
          <w:tcPr>
            <w:tcW w:w="1790"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80,5±0,7</w:t>
            </w:r>
          </w:p>
        </w:tc>
        <w:tc>
          <w:tcPr>
            <w:tcW w:w="212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88,3±1,4</w:t>
            </w:r>
            <w:r>
              <w:rPr>
                <w:rFonts w:ascii="Times New Roman" w:hAnsi="Times New Roman" w:cs="Times New Roman"/>
                <w:sz w:val="24"/>
                <w:szCs w:val="24"/>
              </w:rPr>
              <w:t>*</w:t>
            </w:r>
          </w:p>
        </w:tc>
        <w:tc>
          <w:tcPr>
            <w:tcW w:w="251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86,1±1,5</w:t>
            </w:r>
          </w:p>
        </w:tc>
      </w:tr>
      <w:tr w:rsidR="00662D56" w:rsidRPr="00323E40" w:rsidTr="002C27DE">
        <w:tc>
          <w:tcPr>
            <w:tcW w:w="3138" w:type="dxa"/>
          </w:tcPr>
          <w:p w:rsidR="00662D56" w:rsidRPr="002C27DE" w:rsidRDefault="002C27DE" w:rsidP="003A576C">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t>The increase at the time of the experience, kg</w:t>
            </w:r>
          </w:p>
        </w:tc>
        <w:tc>
          <w:tcPr>
            <w:tcW w:w="1790"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31,8±0,9</w:t>
            </w:r>
          </w:p>
        </w:tc>
        <w:tc>
          <w:tcPr>
            <w:tcW w:w="212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39,2±1,3</w:t>
            </w:r>
          </w:p>
        </w:tc>
        <w:tc>
          <w:tcPr>
            <w:tcW w:w="251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37,3±1,3</w:t>
            </w:r>
          </w:p>
        </w:tc>
      </w:tr>
      <w:tr w:rsidR="00662D56" w:rsidRPr="00323E40" w:rsidTr="002C27DE">
        <w:tc>
          <w:tcPr>
            <w:tcW w:w="3138" w:type="dxa"/>
          </w:tcPr>
          <w:p w:rsidR="00662D56" w:rsidRPr="00323E40" w:rsidRDefault="002C27DE" w:rsidP="003A576C">
            <w:pPr>
              <w:spacing w:after="0" w:line="360" w:lineRule="auto"/>
              <w:jc w:val="both"/>
              <w:rPr>
                <w:rFonts w:ascii="Times New Roman" w:hAnsi="Times New Roman" w:cs="Times New Roman"/>
                <w:sz w:val="24"/>
                <w:szCs w:val="24"/>
              </w:rPr>
            </w:pPr>
            <w:r w:rsidRPr="002C27DE">
              <w:rPr>
                <w:rFonts w:ascii="Times New Roman" w:hAnsi="Times New Roman" w:cs="Times New Roman"/>
                <w:sz w:val="24"/>
                <w:szCs w:val="24"/>
              </w:rPr>
              <w:t>Average daily growth, g</w:t>
            </w:r>
          </w:p>
        </w:tc>
        <w:tc>
          <w:tcPr>
            <w:tcW w:w="1790"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530±16</w:t>
            </w:r>
          </w:p>
        </w:tc>
        <w:tc>
          <w:tcPr>
            <w:tcW w:w="212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653±22</w:t>
            </w:r>
          </w:p>
        </w:tc>
        <w:tc>
          <w:tcPr>
            <w:tcW w:w="251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622±21</w:t>
            </w:r>
          </w:p>
        </w:tc>
      </w:tr>
      <w:tr w:rsidR="00662D56" w:rsidRPr="00323E40" w:rsidTr="002C27DE">
        <w:tc>
          <w:tcPr>
            <w:tcW w:w="3138" w:type="dxa"/>
          </w:tcPr>
          <w:p w:rsidR="00662D56" w:rsidRPr="00323E40" w:rsidRDefault="005211BC" w:rsidP="003A576C">
            <w:pPr>
              <w:spacing w:after="0" w:line="360" w:lineRule="auto"/>
              <w:jc w:val="both"/>
              <w:rPr>
                <w:rFonts w:ascii="Times New Roman" w:hAnsi="Times New Roman" w:cs="Times New Roman"/>
                <w:sz w:val="24"/>
                <w:szCs w:val="24"/>
              </w:rPr>
            </w:pPr>
            <w:r w:rsidRPr="005211BC">
              <w:rPr>
                <w:rFonts w:ascii="Times New Roman" w:hAnsi="Times New Roman" w:cs="Times New Roman"/>
                <w:sz w:val="24"/>
                <w:szCs w:val="24"/>
              </w:rPr>
              <w:t>Growth intensity, %</w:t>
            </w:r>
          </w:p>
        </w:tc>
        <w:tc>
          <w:tcPr>
            <w:tcW w:w="1790"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39,5±1,7</w:t>
            </w:r>
          </w:p>
        </w:tc>
        <w:tc>
          <w:tcPr>
            <w:tcW w:w="212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44,4±2,3</w:t>
            </w:r>
          </w:p>
        </w:tc>
        <w:tc>
          <w:tcPr>
            <w:tcW w:w="2516" w:type="dxa"/>
          </w:tcPr>
          <w:p w:rsidR="00662D56" w:rsidRPr="00323E40" w:rsidRDefault="00662D56" w:rsidP="003A576C">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43,3±1,9</w:t>
            </w:r>
          </w:p>
        </w:tc>
      </w:tr>
    </w:tbl>
    <w:p w:rsidR="00662D56" w:rsidRDefault="00662D56" w:rsidP="00662D56">
      <w:pPr>
        <w:spacing w:after="0" w:line="360" w:lineRule="auto"/>
        <w:ind w:firstLine="709"/>
        <w:jc w:val="both"/>
        <w:rPr>
          <w:rFonts w:ascii="Times New Roman" w:hAnsi="Times New Roman" w:cs="Times New Roman"/>
          <w:sz w:val="24"/>
          <w:szCs w:val="24"/>
        </w:rPr>
      </w:pPr>
    </w:p>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The results obtained in 2018 indicate that young animals that received the compound</w:t>
      </w:r>
      <w:r w:rsidR="00B60E52">
        <w:rPr>
          <w:rFonts w:ascii="Times New Roman" w:hAnsi="Times New Roman" w:cs="Times New Roman"/>
          <w:sz w:val="24"/>
          <w:szCs w:val="24"/>
          <w:lang w:val="en-US"/>
        </w:rPr>
        <w:t xml:space="preserve"> feed preparation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Lactobifadol</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(1st experimental group) and</w:t>
      </w:r>
      <w:r w:rsidR="00B60E52">
        <w:rPr>
          <w:rFonts w:ascii="Times New Roman" w:hAnsi="Times New Roman" w:cs="Times New Roman"/>
          <w:sz w:val="24"/>
          <w:szCs w:val="24"/>
          <w:lang w:val="en-US"/>
        </w:rPr>
        <w:t xml:space="preserve"> the feed additive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Kalfostonik</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(2nd experimental group) in live weight exceeded the analogues of the control group by 7.8 kg, or 9.7% (P&lt;0.05) and 5.6 kg, or 6.9%, respectively.</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Dynamics of live weight of young animals from 6 to 12 months</w:t>
      </w:r>
      <w:r w:rsidR="00B60E52">
        <w:rPr>
          <w:rFonts w:ascii="Times New Roman" w:hAnsi="Times New Roman" w:cs="Times New Roman"/>
          <w:sz w:val="24"/>
          <w:szCs w:val="24"/>
          <w:lang w:val="en-US"/>
        </w:rPr>
        <w:t xml:space="preserve"> with the addition of the drug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Chiktonik</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to the diet (ADJ. B, table. Q. 2) (1-I </w:t>
      </w:r>
      <w:r w:rsidR="00B60E52">
        <w:rPr>
          <w:rFonts w:ascii="Times New Roman" w:hAnsi="Times New Roman" w:cs="Times New Roman"/>
          <w:sz w:val="24"/>
          <w:szCs w:val="24"/>
          <w:lang w:val="en-US"/>
        </w:rPr>
        <w:t xml:space="preserve">experienced) and feed additive </w:t>
      </w:r>
      <w:r w:rsidR="00B60E52" w:rsidRPr="001A4491">
        <w:rPr>
          <w:rFonts w:ascii="Times New Roman" w:hAnsi="Times New Roman" w:cs="Times New Roman"/>
          <w:sz w:val="24"/>
          <w:szCs w:val="24"/>
          <w:lang w:val="en-US"/>
        </w:rPr>
        <w:t>«</w:t>
      </w:r>
      <w:r w:rsidR="00B60E52">
        <w:rPr>
          <w:rFonts w:ascii="Times New Roman" w:hAnsi="Times New Roman" w:cs="Times New Roman"/>
          <w:sz w:val="24"/>
          <w:szCs w:val="24"/>
          <w:lang w:val="en-US"/>
        </w:rPr>
        <w:t>Felucen</w:t>
      </w:r>
      <w:r w:rsidR="00B60E52" w:rsidRPr="001A4491">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(ADJ. B, table B. 3) (2nd experimental)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662D56">
        <w:rPr>
          <w:rFonts w:ascii="Times New Roman" w:hAnsi="Times New Roman" w:cs="Times New Roman"/>
          <w:sz w:val="24"/>
          <w:szCs w:val="24"/>
          <w:lang w:val="en-US"/>
        </w:rPr>
        <w:t>in 2019 is presented in table 26.</w:t>
      </w:r>
    </w:p>
    <w:p w:rsidR="00B32010" w:rsidRPr="00346FC0" w:rsidRDefault="00B32010" w:rsidP="00662D56">
      <w:pPr>
        <w:spacing w:after="0" w:line="360" w:lineRule="auto"/>
        <w:ind w:firstLine="709"/>
        <w:jc w:val="both"/>
        <w:rPr>
          <w:rFonts w:ascii="Times New Roman" w:hAnsi="Times New Roman" w:cs="Times New Roman"/>
          <w:sz w:val="24"/>
          <w:szCs w:val="24"/>
          <w:lang w:val="en-US"/>
        </w:rPr>
      </w:pPr>
    </w:p>
    <w:p w:rsidR="00662D56" w:rsidRPr="005211BC" w:rsidRDefault="005211BC" w:rsidP="00662D56">
      <w:pPr>
        <w:spacing w:after="0" w:line="360" w:lineRule="auto"/>
        <w:jc w:val="both"/>
        <w:rPr>
          <w:rFonts w:ascii="Times New Roman" w:hAnsi="Times New Roman" w:cs="Times New Roman"/>
          <w:sz w:val="24"/>
          <w:szCs w:val="24"/>
          <w:lang w:val="en-US"/>
        </w:rPr>
      </w:pPr>
      <w:r w:rsidRPr="005211BC">
        <w:rPr>
          <w:rFonts w:ascii="Times New Roman" w:hAnsi="Times New Roman" w:cs="Times New Roman"/>
          <w:sz w:val="24"/>
          <w:szCs w:val="24"/>
          <w:lang w:val="en-US"/>
        </w:rPr>
        <w:t xml:space="preserve">Table 26 - </w:t>
      </w:r>
      <w:r w:rsidR="008954B2">
        <w:rPr>
          <w:rFonts w:ascii="Times New Roman" w:hAnsi="Times New Roman" w:cs="Times New Roman"/>
          <w:sz w:val="24"/>
          <w:szCs w:val="24"/>
          <w:lang w:val="en-US"/>
        </w:rPr>
        <w:t>D</w:t>
      </w:r>
      <w:r w:rsidRPr="005211BC">
        <w:rPr>
          <w:rFonts w:ascii="Times New Roman" w:hAnsi="Times New Roman" w:cs="Times New Roman"/>
          <w:sz w:val="24"/>
          <w:szCs w:val="24"/>
          <w:lang w:val="en-US"/>
        </w:rPr>
        <w:t xml:space="preserve">ynamics of live weight of young animals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5211BC">
        <w:rPr>
          <w:rFonts w:ascii="Times New Roman" w:hAnsi="Times New Roman" w:cs="Times New Roman"/>
          <w:sz w:val="24"/>
          <w:szCs w:val="24"/>
          <w:lang w:val="en-US"/>
        </w:rPr>
        <w:t xml:space="preserve"> </w:t>
      </w:r>
      <w:r w:rsidRPr="005211BC">
        <w:rPr>
          <w:rFonts w:ascii="Times New Roman" w:hAnsi="Times New Roman" w:cs="Times New Roman"/>
          <w:sz w:val="24"/>
          <w:szCs w:val="24"/>
          <w:lang w:val="en-US"/>
        </w:rPr>
        <w:t>(indicators of 2019)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00"/>
        <w:gridCol w:w="2196"/>
        <w:gridCol w:w="2087"/>
        <w:gridCol w:w="2187"/>
      </w:tblGrid>
      <w:tr w:rsidR="00662D56" w:rsidRPr="00E4426A" w:rsidTr="003A576C">
        <w:tc>
          <w:tcPr>
            <w:tcW w:w="3227" w:type="dxa"/>
            <w:vMerge w:val="restart"/>
          </w:tcPr>
          <w:p w:rsidR="00662D56" w:rsidRPr="00E4426A" w:rsidRDefault="002C27DE" w:rsidP="00B32010">
            <w:pPr>
              <w:spacing w:after="0" w:line="360" w:lineRule="auto"/>
              <w:jc w:val="center"/>
              <w:rPr>
                <w:rFonts w:ascii="Times New Roman" w:hAnsi="Times New Roman" w:cs="Times New Roman"/>
                <w:sz w:val="24"/>
                <w:szCs w:val="24"/>
              </w:rPr>
            </w:pPr>
            <w:r w:rsidRPr="002C27DE">
              <w:rPr>
                <w:rFonts w:ascii="Times New Roman" w:hAnsi="Times New Roman" w:cs="Times New Roman"/>
                <w:sz w:val="24"/>
                <w:szCs w:val="24"/>
              </w:rPr>
              <w:t>Indicator</w:t>
            </w:r>
          </w:p>
        </w:tc>
        <w:tc>
          <w:tcPr>
            <w:tcW w:w="6627" w:type="dxa"/>
            <w:gridSpan w:val="3"/>
          </w:tcPr>
          <w:p w:rsidR="00662D56" w:rsidRPr="00E4426A" w:rsidRDefault="002C27DE" w:rsidP="00B32010">
            <w:pPr>
              <w:spacing w:after="0" w:line="360" w:lineRule="auto"/>
              <w:jc w:val="center"/>
              <w:rPr>
                <w:rFonts w:ascii="Times New Roman" w:hAnsi="Times New Roman" w:cs="Times New Roman"/>
                <w:sz w:val="24"/>
                <w:szCs w:val="24"/>
              </w:rPr>
            </w:pPr>
            <w:r w:rsidRPr="002C27DE">
              <w:rPr>
                <w:rFonts w:ascii="Times New Roman" w:hAnsi="Times New Roman" w:cs="Times New Roman"/>
                <w:sz w:val="24"/>
                <w:szCs w:val="24"/>
              </w:rPr>
              <w:t>Group of animals</w:t>
            </w:r>
          </w:p>
        </w:tc>
      </w:tr>
      <w:tr w:rsidR="00662D56" w:rsidRPr="00E4426A" w:rsidTr="003A576C">
        <w:tc>
          <w:tcPr>
            <w:tcW w:w="3227" w:type="dxa"/>
            <w:vMerge/>
          </w:tcPr>
          <w:p w:rsidR="00662D56" w:rsidRPr="00E4426A" w:rsidRDefault="00662D56" w:rsidP="00B32010">
            <w:pPr>
              <w:spacing w:after="0" w:line="360" w:lineRule="auto"/>
              <w:jc w:val="center"/>
              <w:rPr>
                <w:rFonts w:ascii="Times New Roman" w:hAnsi="Times New Roman" w:cs="Times New Roman"/>
                <w:sz w:val="24"/>
                <w:szCs w:val="24"/>
              </w:rPr>
            </w:pPr>
          </w:p>
        </w:tc>
        <w:tc>
          <w:tcPr>
            <w:tcW w:w="2268" w:type="dxa"/>
          </w:tcPr>
          <w:p w:rsidR="00662D56" w:rsidRDefault="002C27DE" w:rsidP="00B32010">
            <w:pPr>
              <w:spacing w:after="0" w:line="360" w:lineRule="auto"/>
              <w:jc w:val="center"/>
              <w:rPr>
                <w:rFonts w:ascii="Times New Roman" w:hAnsi="Times New Roman" w:cs="Times New Roman"/>
                <w:sz w:val="24"/>
                <w:szCs w:val="24"/>
              </w:rPr>
            </w:pPr>
            <w:r w:rsidRPr="002C27DE">
              <w:rPr>
                <w:rFonts w:ascii="Times New Roman" w:hAnsi="Times New Roman" w:cs="Times New Roman"/>
                <w:sz w:val="24"/>
                <w:szCs w:val="24"/>
              </w:rPr>
              <w:t>control</w:t>
            </w:r>
            <w:r w:rsidR="00662D56">
              <w:rPr>
                <w:rFonts w:ascii="Times New Roman" w:hAnsi="Times New Roman" w:cs="Times New Roman"/>
                <w:sz w:val="24"/>
                <w:szCs w:val="24"/>
              </w:rPr>
              <w:t xml:space="preserve"> </w:t>
            </w:r>
          </w:p>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(n=26</w:t>
            </w:r>
            <w:r w:rsidRPr="00E4426A">
              <w:rPr>
                <w:rFonts w:ascii="Times New Roman" w:hAnsi="Times New Roman" w:cs="Times New Roman"/>
                <w:sz w:val="24"/>
                <w:szCs w:val="24"/>
              </w:rPr>
              <w:t>)</w:t>
            </w:r>
          </w:p>
        </w:tc>
        <w:tc>
          <w:tcPr>
            <w:tcW w:w="2126" w:type="dxa"/>
          </w:tcPr>
          <w:p w:rsidR="00662D56" w:rsidRPr="00E4426A" w:rsidRDefault="002C27DE" w:rsidP="00B32010">
            <w:pPr>
              <w:spacing w:after="0" w:line="360" w:lineRule="auto"/>
              <w:jc w:val="center"/>
              <w:rPr>
                <w:rFonts w:ascii="Times New Roman" w:hAnsi="Times New Roman" w:cs="Times New Roman"/>
                <w:sz w:val="24"/>
                <w:szCs w:val="24"/>
              </w:rPr>
            </w:pPr>
            <w:r w:rsidRPr="002C27DE">
              <w:rPr>
                <w:rFonts w:ascii="Times New Roman" w:hAnsi="Times New Roman" w:cs="Times New Roman"/>
                <w:sz w:val="24"/>
                <w:szCs w:val="24"/>
              </w:rPr>
              <w:t xml:space="preserve">I experienced </w:t>
            </w:r>
            <w:r w:rsidR="00662D56">
              <w:rPr>
                <w:rFonts w:ascii="Times New Roman" w:hAnsi="Times New Roman" w:cs="Times New Roman"/>
                <w:sz w:val="24"/>
                <w:szCs w:val="24"/>
              </w:rPr>
              <w:t>(n=30</w:t>
            </w:r>
            <w:r w:rsidR="00662D56" w:rsidRPr="00E4426A">
              <w:rPr>
                <w:rFonts w:ascii="Times New Roman" w:hAnsi="Times New Roman" w:cs="Times New Roman"/>
                <w:sz w:val="24"/>
                <w:szCs w:val="24"/>
              </w:rPr>
              <w:t>)</w:t>
            </w:r>
          </w:p>
        </w:tc>
        <w:tc>
          <w:tcPr>
            <w:tcW w:w="2233" w:type="dxa"/>
          </w:tcPr>
          <w:p w:rsidR="00662D56" w:rsidRPr="00E4426A" w:rsidRDefault="002C27DE"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w:t>
            </w:r>
            <w:r w:rsidRPr="002C27DE">
              <w:rPr>
                <w:rFonts w:ascii="Times New Roman" w:hAnsi="Times New Roman" w:cs="Times New Roman"/>
                <w:sz w:val="24"/>
                <w:szCs w:val="24"/>
              </w:rPr>
              <w:t xml:space="preserve">I experienced </w:t>
            </w:r>
            <w:r w:rsidR="00662D56">
              <w:rPr>
                <w:rFonts w:ascii="Times New Roman" w:hAnsi="Times New Roman" w:cs="Times New Roman"/>
                <w:sz w:val="24"/>
                <w:szCs w:val="24"/>
              </w:rPr>
              <w:t>(n=28</w:t>
            </w:r>
            <w:r w:rsidR="00662D56" w:rsidRPr="00E4426A">
              <w:rPr>
                <w:rFonts w:ascii="Times New Roman" w:hAnsi="Times New Roman" w:cs="Times New Roman"/>
                <w:sz w:val="24"/>
                <w:szCs w:val="24"/>
              </w:rPr>
              <w:t>)</w:t>
            </w:r>
          </w:p>
        </w:tc>
      </w:tr>
      <w:tr w:rsidR="00662D56" w:rsidRPr="00E4426A" w:rsidTr="003A576C">
        <w:trPr>
          <w:trHeight w:val="838"/>
        </w:trPr>
        <w:tc>
          <w:tcPr>
            <w:tcW w:w="3227" w:type="dxa"/>
          </w:tcPr>
          <w:p w:rsidR="00662D56" w:rsidRPr="002C27DE" w:rsidRDefault="002C27DE" w:rsidP="00B32010">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t>Live weight, kg</w:t>
            </w:r>
            <w:r w:rsidR="00662D56" w:rsidRPr="002C27DE">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2C27DE">
              <w:rPr>
                <w:rFonts w:ascii="Times New Roman" w:hAnsi="Times New Roman" w:cs="Times New Roman"/>
                <w:sz w:val="24"/>
                <w:szCs w:val="24"/>
                <w:lang w:val="en-US"/>
              </w:rPr>
              <w:t>at the beginning of the experience</w:t>
            </w:r>
          </w:p>
        </w:tc>
        <w:tc>
          <w:tcPr>
            <w:tcW w:w="2268" w:type="dxa"/>
            <w:vAlign w:val="center"/>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156,8±1,5</w:t>
            </w:r>
          </w:p>
        </w:tc>
        <w:tc>
          <w:tcPr>
            <w:tcW w:w="2126" w:type="dxa"/>
            <w:vAlign w:val="center"/>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159,3±2,0</w:t>
            </w:r>
          </w:p>
        </w:tc>
        <w:tc>
          <w:tcPr>
            <w:tcW w:w="2233" w:type="dxa"/>
            <w:vAlign w:val="center"/>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158,7±1,8</w:t>
            </w:r>
          </w:p>
        </w:tc>
      </w:tr>
      <w:tr w:rsidR="00662D56" w:rsidRPr="00E4426A" w:rsidTr="003A576C">
        <w:tc>
          <w:tcPr>
            <w:tcW w:w="3227" w:type="dxa"/>
          </w:tcPr>
          <w:p w:rsidR="00662D56" w:rsidRPr="002C27DE" w:rsidRDefault="002C27DE" w:rsidP="00B32010">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t>at the end of the experience</w:t>
            </w:r>
          </w:p>
        </w:tc>
        <w:tc>
          <w:tcPr>
            <w:tcW w:w="2268"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210,4±2,8</w:t>
            </w:r>
          </w:p>
        </w:tc>
        <w:tc>
          <w:tcPr>
            <w:tcW w:w="2126"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227,3±3,4***</w:t>
            </w:r>
          </w:p>
        </w:tc>
        <w:tc>
          <w:tcPr>
            <w:tcW w:w="2233"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225,8±3,2***</w:t>
            </w:r>
          </w:p>
        </w:tc>
      </w:tr>
      <w:tr w:rsidR="00662D56" w:rsidRPr="00E4426A" w:rsidTr="003A576C">
        <w:tc>
          <w:tcPr>
            <w:tcW w:w="3227" w:type="dxa"/>
          </w:tcPr>
          <w:p w:rsidR="00662D56" w:rsidRPr="002C27DE" w:rsidRDefault="002C27DE" w:rsidP="00B32010">
            <w:pPr>
              <w:spacing w:after="0" w:line="360" w:lineRule="auto"/>
              <w:jc w:val="both"/>
              <w:rPr>
                <w:rFonts w:ascii="Times New Roman" w:hAnsi="Times New Roman" w:cs="Times New Roman"/>
                <w:sz w:val="24"/>
                <w:szCs w:val="24"/>
                <w:lang w:val="en-US"/>
              </w:rPr>
            </w:pPr>
            <w:r w:rsidRPr="002C27DE">
              <w:rPr>
                <w:rFonts w:ascii="Times New Roman" w:hAnsi="Times New Roman" w:cs="Times New Roman"/>
                <w:sz w:val="24"/>
                <w:szCs w:val="24"/>
                <w:lang w:val="en-US"/>
              </w:rPr>
              <w:t>The increase at the time of the experience, kg</w:t>
            </w:r>
          </w:p>
        </w:tc>
        <w:tc>
          <w:tcPr>
            <w:tcW w:w="2268"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53,6</w:t>
            </w:r>
            <w:r w:rsidRPr="00E4426A">
              <w:rPr>
                <w:rFonts w:ascii="Times New Roman" w:hAnsi="Times New Roman" w:cs="Times New Roman"/>
                <w:sz w:val="24"/>
                <w:szCs w:val="24"/>
              </w:rPr>
              <w:t>±</w:t>
            </w:r>
            <w:r>
              <w:rPr>
                <w:rFonts w:ascii="Times New Roman" w:hAnsi="Times New Roman" w:cs="Times New Roman"/>
                <w:sz w:val="24"/>
                <w:szCs w:val="24"/>
              </w:rPr>
              <w:t>1,1</w:t>
            </w:r>
          </w:p>
        </w:tc>
        <w:tc>
          <w:tcPr>
            <w:tcW w:w="2126"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68,0</w:t>
            </w:r>
            <w:r w:rsidRPr="00E4426A">
              <w:rPr>
                <w:rFonts w:ascii="Times New Roman" w:hAnsi="Times New Roman" w:cs="Times New Roman"/>
                <w:sz w:val="24"/>
                <w:szCs w:val="24"/>
              </w:rPr>
              <w:t>±</w:t>
            </w:r>
            <w:r>
              <w:rPr>
                <w:rFonts w:ascii="Times New Roman" w:hAnsi="Times New Roman" w:cs="Times New Roman"/>
                <w:sz w:val="24"/>
                <w:szCs w:val="24"/>
              </w:rPr>
              <w:t>0,9***</w:t>
            </w:r>
          </w:p>
        </w:tc>
        <w:tc>
          <w:tcPr>
            <w:tcW w:w="2233"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67,1</w:t>
            </w:r>
            <w:r w:rsidRPr="00E4426A">
              <w:rPr>
                <w:rFonts w:ascii="Times New Roman" w:hAnsi="Times New Roman" w:cs="Times New Roman"/>
                <w:sz w:val="24"/>
                <w:szCs w:val="24"/>
              </w:rPr>
              <w:t>±1,</w:t>
            </w:r>
            <w:r>
              <w:rPr>
                <w:rFonts w:ascii="Times New Roman" w:hAnsi="Times New Roman" w:cs="Times New Roman"/>
                <w:sz w:val="24"/>
                <w:szCs w:val="24"/>
              </w:rPr>
              <w:t>2***</w:t>
            </w:r>
          </w:p>
        </w:tc>
      </w:tr>
      <w:tr w:rsidR="00662D56" w:rsidRPr="00E4426A" w:rsidTr="003A576C">
        <w:tc>
          <w:tcPr>
            <w:tcW w:w="3227" w:type="dxa"/>
          </w:tcPr>
          <w:p w:rsidR="00662D56" w:rsidRPr="00E4426A" w:rsidRDefault="002C27DE" w:rsidP="00B32010">
            <w:pPr>
              <w:spacing w:after="0" w:line="360" w:lineRule="auto"/>
              <w:jc w:val="both"/>
              <w:rPr>
                <w:rFonts w:ascii="Times New Roman" w:hAnsi="Times New Roman" w:cs="Times New Roman"/>
                <w:sz w:val="24"/>
                <w:szCs w:val="24"/>
              </w:rPr>
            </w:pPr>
            <w:r w:rsidRPr="002C27DE">
              <w:rPr>
                <w:rFonts w:ascii="Times New Roman" w:hAnsi="Times New Roman" w:cs="Times New Roman"/>
                <w:sz w:val="24"/>
                <w:szCs w:val="24"/>
              </w:rPr>
              <w:t>Average daily growth, g</w:t>
            </w:r>
          </w:p>
        </w:tc>
        <w:tc>
          <w:tcPr>
            <w:tcW w:w="2268"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60</w:t>
            </w:r>
            <w:r w:rsidRPr="00E4426A">
              <w:rPr>
                <w:rFonts w:ascii="Times New Roman" w:hAnsi="Times New Roman" w:cs="Times New Roman"/>
                <w:sz w:val="24"/>
                <w:szCs w:val="24"/>
              </w:rPr>
              <w:t>0±</w:t>
            </w:r>
            <w:r>
              <w:rPr>
                <w:rFonts w:ascii="Times New Roman" w:hAnsi="Times New Roman" w:cs="Times New Roman"/>
                <w:sz w:val="24"/>
                <w:szCs w:val="24"/>
              </w:rPr>
              <w:t>21</w:t>
            </w:r>
          </w:p>
        </w:tc>
        <w:tc>
          <w:tcPr>
            <w:tcW w:w="2126"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760</w:t>
            </w:r>
            <w:r w:rsidRPr="00E4426A">
              <w:rPr>
                <w:rFonts w:ascii="Times New Roman" w:hAnsi="Times New Roman" w:cs="Times New Roman"/>
                <w:sz w:val="24"/>
                <w:szCs w:val="24"/>
              </w:rPr>
              <w:t>±2</w:t>
            </w:r>
            <w:r>
              <w:rPr>
                <w:rFonts w:ascii="Times New Roman" w:hAnsi="Times New Roman" w:cs="Times New Roman"/>
                <w:sz w:val="24"/>
                <w:szCs w:val="24"/>
              </w:rPr>
              <w:t>5***</w:t>
            </w:r>
          </w:p>
        </w:tc>
        <w:tc>
          <w:tcPr>
            <w:tcW w:w="2233"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750</w:t>
            </w:r>
            <w:r w:rsidRPr="00E4426A">
              <w:rPr>
                <w:rFonts w:ascii="Times New Roman" w:hAnsi="Times New Roman" w:cs="Times New Roman"/>
                <w:sz w:val="24"/>
                <w:szCs w:val="24"/>
              </w:rPr>
              <w:t>±2</w:t>
            </w:r>
            <w:r>
              <w:rPr>
                <w:rFonts w:ascii="Times New Roman" w:hAnsi="Times New Roman" w:cs="Times New Roman"/>
                <w:sz w:val="24"/>
                <w:szCs w:val="24"/>
              </w:rPr>
              <w:t>3***</w:t>
            </w:r>
          </w:p>
        </w:tc>
      </w:tr>
      <w:tr w:rsidR="00662D56" w:rsidRPr="00E4426A" w:rsidTr="003A576C">
        <w:tc>
          <w:tcPr>
            <w:tcW w:w="3227" w:type="dxa"/>
          </w:tcPr>
          <w:p w:rsidR="00662D56" w:rsidRPr="00E4426A" w:rsidRDefault="005211BC" w:rsidP="00B32010">
            <w:pPr>
              <w:spacing w:after="0" w:line="360" w:lineRule="auto"/>
              <w:jc w:val="both"/>
              <w:rPr>
                <w:rFonts w:ascii="Times New Roman" w:hAnsi="Times New Roman" w:cs="Times New Roman"/>
                <w:sz w:val="24"/>
                <w:szCs w:val="24"/>
              </w:rPr>
            </w:pPr>
            <w:r w:rsidRPr="005211BC">
              <w:rPr>
                <w:rFonts w:ascii="Times New Roman" w:hAnsi="Times New Roman" w:cs="Times New Roman"/>
                <w:sz w:val="24"/>
                <w:szCs w:val="24"/>
              </w:rPr>
              <w:t>Growth intensity, %</w:t>
            </w:r>
          </w:p>
        </w:tc>
        <w:tc>
          <w:tcPr>
            <w:tcW w:w="2268"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25,4</w:t>
            </w:r>
            <w:r w:rsidRPr="00E4426A">
              <w:rPr>
                <w:rFonts w:ascii="Times New Roman" w:hAnsi="Times New Roman" w:cs="Times New Roman"/>
                <w:sz w:val="24"/>
                <w:szCs w:val="24"/>
              </w:rPr>
              <w:t>±1,</w:t>
            </w:r>
            <w:r>
              <w:rPr>
                <w:rFonts w:ascii="Times New Roman" w:hAnsi="Times New Roman" w:cs="Times New Roman"/>
                <w:sz w:val="24"/>
                <w:szCs w:val="24"/>
              </w:rPr>
              <w:t>2</w:t>
            </w:r>
          </w:p>
        </w:tc>
        <w:tc>
          <w:tcPr>
            <w:tcW w:w="2126"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29,9±1</w:t>
            </w:r>
            <w:r w:rsidRPr="00E4426A">
              <w:rPr>
                <w:rFonts w:ascii="Times New Roman" w:hAnsi="Times New Roman" w:cs="Times New Roman"/>
                <w:sz w:val="24"/>
                <w:szCs w:val="24"/>
              </w:rPr>
              <w:t>,3</w:t>
            </w:r>
          </w:p>
        </w:tc>
        <w:tc>
          <w:tcPr>
            <w:tcW w:w="2233" w:type="dxa"/>
          </w:tcPr>
          <w:p w:rsidR="00662D56" w:rsidRPr="00E4426A" w:rsidRDefault="00662D56" w:rsidP="00B320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29,7</w:t>
            </w:r>
            <w:r w:rsidRPr="00E4426A">
              <w:rPr>
                <w:rFonts w:ascii="Times New Roman" w:hAnsi="Times New Roman" w:cs="Times New Roman"/>
                <w:sz w:val="24"/>
                <w:szCs w:val="24"/>
              </w:rPr>
              <w:t>±1,</w:t>
            </w:r>
            <w:r>
              <w:rPr>
                <w:rFonts w:ascii="Times New Roman" w:hAnsi="Times New Roman" w:cs="Times New Roman"/>
                <w:sz w:val="24"/>
                <w:szCs w:val="24"/>
              </w:rPr>
              <w:t>5</w:t>
            </w:r>
          </w:p>
        </w:tc>
      </w:tr>
    </w:tbl>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lastRenderedPageBreak/>
        <w:t>It was found that young animals of the 1st and 2nd experimental groups had a significant advantage in live weight gain over their peers in the control group by 16.9 kg, or 7.4% (P&lt;0.001) and by 15.4 kg, or 7.3%, respectively. The growth rate in the experimental groups was higher by 4.5% and 4.3%.</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 xml:space="preserve">In 2020, we continued to study the effect of intensive feeding with the addition of the drug "P 63-1" to the diet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662D56">
        <w:rPr>
          <w:rFonts w:ascii="Times New Roman" w:hAnsi="Times New Roman" w:cs="Times New Roman"/>
          <w:sz w:val="24"/>
          <w:szCs w:val="24"/>
          <w:lang w:val="en-US"/>
        </w:rPr>
        <w:t xml:space="preserve"> </w:t>
      </w:r>
      <w:r w:rsidRPr="00662D56">
        <w:rPr>
          <w:rFonts w:ascii="Times New Roman" w:hAnsi="Times New Roman" w:cs="Times New Roman"/>
          <w:sz w:val="24"/>
          <w:szCs w:val="24"/>
          <w:lang w:val="en-US"/>
        </w:rPr>
        <w:t>(ADJ. B, table B. 4) (1st exper</w:t>
      </w:r>
      <w:r w:rsidR="00B60E52">
        <w:rPr>
          <w:rFonts w:ascii="Times New Roman" w:hAnsi="Times New Roman" w:cs="Times New Roman"/>
          <w:sz w:val="24"/>
          <w:szCs w:val="24"/>
          <w:lang w:val="en-US"/>
        </w:rPr>
        <w:t xml:space="preserve">imental) and the feed additive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VMK 63</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(ADJ. B, table B. 5) (2nd experimental) on the increase in live weight of young animals from 6 months of age, table 27.</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p>
    <w:p w:rsidR="00662D56" w:rsidRPr="005211BC" w:rsidRDefault="005211BC" w:rsidP="00662D56">
      <w:pPr>
        <w:spacing w:after="0" w:line="360" w:lineRule="auto"/>
        <w:jc w:val="both"/>
        <w:rPr>
          <w:rFonts w:ascii="Times New Roman" w:hAnsi="Times New Roman" w:cs="Times New Roman"/>
          <w:color w:val="000000" w:themeColor="text1"/>
          <w:sz w:val="24"/>
          <w:szCs w:val="24"/>
          <w:lang w:val="en-US"/>
        </w:rPr>
      </w:pPr>
      <w:r w:rsidRPr="005211BC">
        <w:rPr>
          <w:rFonts w:ascii="Times New Roman" w:hAnsi="Times New Roman" w:cs="Times New Roman"/>
          <w:color w:val="000000" w:themeColor="text1"/>
          <w:sz w:val="24"/>
          <w:szCs w:val="24"/>
          <w:lang w:val="en-US"/>
        </w:rPr>
        <w:t xml:space="preserve">Table 27 – </w:t>
      </w:r>
      <w:r w:rsidR="008954B2">
        <w:rPr>
          <w:rFonts w:ascii="Times New Roman" w:hAnsi="Times New Roman" w:cs="Times New Roman"/>
          <w:color w:val="000000" w:themeColor="text1"/>
          <w:sz w:val="24"/>
          <w:szCs w:val="24"/>
          <w:lang w:val="en-US"/>
        </w:rPr>
        <w:t>D</w:t>
      </w:r>
      <w:r w:rsidRPr="005211BC">
        <w:rPr>
          <w:rFonts w:ascii="Times New Roman" w:hAnsi="Times New Roman" w:cs="Times New Roman"/>
          <w:color w:val="000000" w:themeColor="text1"/>
          <w:sz w:val="24"/>
          <w:szCs w:val="24"/>
          <w:lang w:val="en-US"/>
        </w:rPr>
        <w:t xml:space="preserve">ynamics of live weight and average daily growth of calves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1985"/>
        <w:gridCol w:w="2326"/>
        <w:gridCol w:w="2174"/>
      </w:tblGrid>
      <w:tr w:rsidR="00662D56" w:rsidRPr="00314AB5" w:rsidTr="003A576C">
        <w:tc>
          <w:tcPr>
            <w:tcW w:w="3085" w:type="dxa"/>
            <w:vMerge w:val="restart"/>
          </w:tcPr>
          <w:p w:rsidR="00662D56" w:rsidRPr="00314AB5" w:rsidRDefault="002C27DE" w:rsidP="00B32010">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color w:val="000000" w:themeColor="text1"/>
                <w:sz w:val="24"/>
                <w:szCs w:val="24"/>
              </w:rPr>
              <w:t>Indicator</w:t>
            </w:r>
          </w:p>
        </w:tc>
        <w:tc>
          <w:tcPr>
            <w:tcW w:w="6485" w:type="dxa"/>
            <w:gridSpan w:val="3"/>
          </w:tcPr>
          <w:p w:rsidR="00662D56" w:rsidRPr="00314AB5" w:rsidRDefault="002C27DE" w:rsidP="00B32010">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color w:val="000000" w:themeColor="text1"/>
                <w:sz w:val="24"/>
                <w:szCs w:val="24"/>
              </w:rPr>
              <w:t>Group of animals</w:t>
            </w:r>
          </w:p>
        </w:tc>
      </w:tr>
      <w:tr w:rsidR="00662D56" w:rsidRPr="00314AB5" w:rsidTr="003A576C">
        <w:tc>
          <w:tcPr>
            <w:tcW w:w="3085" w:type="dxa"/>
            <w:vMerge/>
          </w:tcPr>
          <w:p w:rsidR="00662D56" w:rsidRPr="00314AB5" w:rsidRDefault="00662D56" w:rsidP="00B32010">
            <w:pPr>
              <w:spacing w:after="0" w:line="360" w:lineRule="auto"/>
              <w:jc w:val="center"/>
              <w:rPr>
                <w:rFonts w:ascii="Times New Roman" w:hAnsi="Times New Roman" w:cs="Times New Roman"/>
                <w:color w:val="000000" w:themeColor="text1"/>
                <w:sz w:val="24"/>
                <w:szCs w:val="24"/>
              </w:rPr>
            </w:pPr>
          </w:p>
        </w:tc>
        <w:tc>
          <w:tcPr>
            <w:tcW w:w="1985" w:type="dxa"/>
          </w:tcPr>
          <w:p w:rsidR="00662D56" w:rsidRPr="00314AB5" w:rsidRDefault="002C27DE" w:rsidP="00B32010">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sz w:val="24"/>
                <w:szCs w:val="24"/>
              </w:rPr>
              <w:t>control</w:t>
            </w:r>
            <w:r w:rsidR="00662D56" w:rsidRPr="00314AB5">
              <w:rPr>
                <w:rFonts w:ascii="Times New Roman" w:hAnsi="Times New Roman" w:cs="Times New Roman"/>
                <w:color w:val="000000" w:themeColor="text1"/>
                <w:sz w:val="24"/>
                <w:szCs w:val="24"/>
              </w:rPr>
              <w:t xml:space="preserve"> (n=28)</w:t>
            </w:r>
          </w:p>
        </w:tc>
        <w:tc>
          <w:tcPr>
            <w:tcW w:w="2326" w:type="dxa"/>
          </w:tcPr>
          <w:p w:rsidR="00662D56" w:rsidRPr="00314AB5" w:rsidRDefault="002C27DE" w:rsidP="00B32010">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sz w:val="24"/>
                <w:szCs w:val="24"/>
              </w:rPr>
              <w:t xml:space="preserve">I experienced </w:t>
            </w:r>
            <w:r w:rsidR="00662D56" w:rsidRPr="00314AB5">
              <w:rPr>
                <w:rFonts w:ascii="Times New Roman" w:hAnsi="Times New Roman" w:cs="Times New Roman"/>
                <w:color w:val="000000" w:themeColor="text1"/>
                <w:sz w:val="24"/>
                <w:szCs w:val="24"/>
              </w:rPr>
              <w:t>(n=32)</w:t>
            </w:r>
          </w:p>
        </w:tc>
        <w:tc>
          <w:tcPr>
            <w:tcW w:w="2174" w:type="dxa"/>
          </w:tcPr>
          <w:p w:rsidR="00662D56" w:rsidRPr="00314AB5" w:rsidRDefault="002C27DE" w:rsidP="00B32010">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sz w:val="24"/>
                <w:szCs w:val="24"/>
                <w:lang w:val="en-US"/>
              </w:rPr>
              <w:t>I</w:t>
            </w:r>
            <w:r w:rsidRPr="002C27DE">
              <w:rPr>
                <w:rFonts w:ascii="Times New Roman" w:hAnsi="Times New Roman" w:cs="Times New Roman"/>
                <w:sz w:val="24"/>
                <w:szCs w:val="24"/>
              </w:rPr>
              <w:t xml:space="preserve">I experienced </w:t>
            </w:r>
            <w:r w:rsidR="00662D56" w:rsidRPr="00314AB5">
              <w:rPr>
                <w:rFonts w:ascii="Times New Roman" w:hAnsi="Times New Roman" w:cs="Times New Roman"/>
                <w:color w:val="000000" w:themeColor="text1"/>
                <w:sz w:val="24"/>
                <w:szCs w:val="24"/>
              </w:rPr>
              <w:t>(n=30)</w:t>
            </w:r>
          </w:p>
        </w:tc>
      </w:tr>
      <w:tr w:rsidR="00662D56" w:rsidRPr="00314AB5" w:rsidTr="003A576C">
        <w:trPr>
          <w:trHeight w:val="838"/>
        </w:trPr>
        <w:tc>
          <w:tcPr>
            <w:tcW w:w="3085" w:type="dxa"/>
          </w:tcPr>
          <w:p w:rsidR="00662D56" w:rsidRPr="002C27DE" w:rsidRDefault="002C27DE" w:rsidP="00B32010">
            <w:pPr>
              <w:spacing w:after="0" w:line="360" w:lineRule="auto"/>
              <w:jc w:val="both"/>
              <w:rPr>
                <w:rFonts w:ascii="Times New Roman" w:hAnsi="Times New Roman" w:cs="Times New Roman"/>
                <w:color w:val="000000" w:themeColor="text1"/>
                <w:sz w:val="24"/>
                <w:szCs w:val="24"/>
                <w:lang w:val="en-US"/>
              </w:rPr>
            </w:pPr>
            <w:r w:rsidRPr="002C27DE">
              <w:rPr>
                <w:rFonts w:ascii="Times New Roman" w:hAnsi="Times New Roman" w:cs="Times New Roman"/>
                <w:color w:val="000000" w:themeColor="text1"/>
                <w:sz w:val="24"/>
                <w:szCs w:val="24"/>
                <w:lang w:val="en-US"/>
              </w:rPr>
              <w:t>Live weight, kg</w:t>
            </w:r>
            <w:r w:rsidR="00662D56" w:rsidRPr="002C27DE">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 </w:t>
            </w:r>
            <w:r w:rsidRPr="002C27DE">
              <w:rPr>
                <w:rFonts w:ascii="Times New Roman" w:hAnsi="Times New Roman" w:cs="Times New Roman"/>
                <w:color w:val="000000" w:themeColor="text1"/>
                <w:sz w:val="24"/>
                <w:szCs w:val="24"/>
                <w:lang w:val="en-US"/>
              </w:rPr>
              <w:t>at the beginning of the experience</w:t>
            </w:r>
          </w:p>
        </w:tc>
        <w:tc>
          <w:tcPr>
            <w:tcW w:w="1985" w:type="dxa"/>
            <w:vAlign w:val="center"/>
          </w:tcPr>
          <w:p w:rsidR="00662D56" w:rsidRPr="00314AB5" w:rsidRDefault="00662D56" w:rsidP="00B32010">
            <w:pPr>
              <w:spacing w:after="0" w:line="36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161,3±3,5</w:t>
            </w:r>
          </w:p>
        </w:tc>
        <w:tc>
          <w:tcPr>
            <w:tcW w:w="2326" w:type="dxa"/>
            <w:vAlign w:val="center"/>
          </w:tcPr>
          <w:p w:rsidR="00662D56" w:rsidRPr="00314AB5" w:rsidRDefault="00662D56" w:rsidP="00B32010">
            <w:pPr>
              <w:spacing w:after="0" w:line="36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159,8±4,1</w:t>
            </w:r>
          </w:p>
        </w:tc>
        <w:tc>
          <w:tcPr>
            <w:tcW w:w="2174" w:type="dxa"/>
            <w:vAlign w:val="center"/>
          </w:tcPr>
          <w:p w:rsidR="00662D56" w:rsidRPr="00314AB5" w:rsidRDefault="00662D56" w:rsidP="00B32010">
            <w:pPr>
              <w:spacing w:after="0" w:line="36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164,0±4,3</w:t>
            </w:r>
          </w:p>
        </w:tc>
      </w:tr>
      <w:tr w:rsidR="00662D56" w:rsidRPr="00816016" w:rsidTr="003A576C">
        <w:tc>
          <w:tcPr>
            <w:tcW w:w="3085" w:type="dxa"/>
          </w:tcPr>
          <w:p w:rsidR="00662D56" w:rsidRPr="002C27DE" w:rsidRDefault="002C27DE" w:rsidP="00B32010">
            <w:pPr>
              <w:spacing w:after="0" w:line="360" w:lineRule="auto"/>
              <w:jc w:val="both"/>
              <w:rPr>
                <w:rFonts w:ascii="Times New Roman" w:hAnsi="Times New Roman" w:cs="Times New Roman"/>
                <w:color w:val="000000" w:themeColor="text1"/>
                <w:sz w:val="24"/>
                <w:szCs w:val="24"/>
                <w:lang w:val="en-US"/>
              </w:rPr>
            </w:pPr>
            <w:r w:rsidRPr="002C27DE">
              <w:rPr>
                <w:rFonts w:ascii="Times New Roman" w:hAnsi="Times New Roman" w:cs="Times New Roman"/>
                <w:color w:val="000000" w:themeColor="text1"/>
                <w:sz w:val="24"/>
                <w:szCs w:val="24"/>
                <w:lang w:val="en-US"/>
              </w:rPr>
              <w:t>at the end of the experience</w:t>
            </w:r>
          </w:p>
        </w:tc>
        <w:tc>
          <w:tcPr>
            <w:tcW w:w="1985"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w:t>
            </w:r>
            <w:r w:rsidRPr="00C02A78">
              <w:rPr>
                <w:rFonts w:ascii="Times New Roman" w:hAnsi="Times New Roman" w:cs="Times New Roman"/>
                <w:color w:val="000000" w:themeColor="text1"/>
                <w:sz w:val="24"/>
                <w:szCs w:val="24"/>
              </w:rPr>
              <w:t>9,3±5,7</w:t>
            </w:r>
          </w:p>
        </w:tc>
        <w:tc>
          <w:tcPr>
            <w:tcW w:w="2326"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262,8±6,8</w:t>
            </w:r>
            <w:r>
              <w:rPr>
                <w:rFonts w:ascii="Times New Roman" w:hAnsi="Times New Roman" w:cs="Times New Roman"/>
                <w:color w:val="000000" w:themeColor="text1"/>
                <w:sz w:val="24"/>
                <w:szCs w:val="24"/>
              </w:rPr>
              <w:t>***</w:t>
            </w:r>
          </w:p>
        </w:tc>
        <w:tc>
          <w:tcPr>
            <w:tcW w:w="2174"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270,3±4,1</w:t>
            </w:r>
            <w:r>
              <w:rPr>
                <w:rFonts w:ascii="Times New Roman" w:hAnsi="Times New Roman" w:cs="Times New Roman"/>
                <w:color w:val="000000" w:themeColor="text1"/>
                <w:sz w:val="24"/>
                <w:szCs w:val="24"/>
              </w:rPr>
              <w:t>***</w:t>
            </w:r>
          </w:p>
        </w:tc>
      </w:tr>
      <w:tr w:rsidR="00662D56" w:rsidRPr="00816016" w:rsidTr="003A576C">
        <w:tc>
          <w:tcPr>
            <w:tcW w:w="3085" w:type="dxa"/>
          </w:tcPr>
          <w:p w:rsidR="00662D56" w:rsidRPr="002C27DE" w:rsidRDefault="002C27DE" w:rsidP="00B32010">
            <w:pPr>
              <w:spacing w:after="0" w:line="360" w:lineRule="auto"/>
              <w:jc w:val="both"/>
              <w:rPr>
                <w:rFonts w:ascii="Times New Roman" w:hAnsi="Times New Roman" w:cs="Times New Roman"/>
                <w:color w:val="000000" w:themeColor="text1"/>
                <w:sz w:val="24"/>
                <w:szCs w:val="24"/>
                <w:lang w:val="en-US"/>
              </w:rPr>
            </w:pPr>
            <w:r w:rsidRPr="002C27DE">
              <w:rPr>
                <w:rFonts w:ascii="Times New Roman" w:hAnsi="Times New Roman" w:cs="Times New Roman"/>
                <w:color w:val="000000" w:themeColor="text1"/>
                <w:sz w:val="24"/>
                <w:szCs w:val="24"/>
                <w:lang w:val="en-US"/>
              </w:rPr>
              <w:t>The increase at the time of the experience, kg</w:t>
            </w:r>
          </w:p>
        </w:tc>
        <w:tc>
          <w:tcPr>
            <w:tcW w:w="1985"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C02A78">
              <w:rPr>
                <w:rFonts w:ascii="Times New Roman" w:hAnsi="Times New Roman" w:cs="Times New Roman"/>
                <w:color w:val="000000" w:themeColor="text1"/>
                <w:sz w:val="24"/>
                <w:szCs w:val="24"/>
              </w:rPr>
              <w:t>8,0±2,5</w:t>
            </w:r>
          </w:p>
        </w:tc>
        <w:tc>
          <w:tcPr>
            <w:tcW w:w="2326"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103,0±3,2</w:t>
            </w:r>
            <w:r>
              <w:rPr>
                <w:rFonts w:ascii="Times New Roman" w:hAnsi="Times New Roman" w:cs="Times New Roman"/>
                <w:color w:val="000000" w:themeColor="text1"/>
                <w:sz w:val="24"/>
                <w:szCs w:val="24"/>
              </w:rPr>
              <w:t>***</w:t>
            </w:r>
          </w:p>
        </w:tc>
        <w:tc>
          <w:tcPr>
            <w:tcW w:w="2174"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106,3±3,0</w:t>
            </w:r>
            <w:r>
              <w:rPr>
                <w:rFonts w:ascii="Times New Roman" w:hAnsi="Times New Roman" w:cs="Times New Roman"/>
                <w:color w:val="000000" w:themeColor="text1"/>
                <w:sz w:val="24"/>
                <w:szCs w:val="24"/>
              </w:rPr>
              <w:t>***</w:t>
            </w:r>
          </w:p>
        </w:tc>
      </w:tr>
      <w:tr w:rsidR="00662D56" w:rsidRPr="00816016" w:rsidTr="003A576C">
        <w:tc>
          <w:tcPr>
            <w:tcW w:w="3085" w:type="dxa"/>
          </w:tcPr>
          <w:p w:rsidR="00662D56" w:rsidRPr="00314AB5" w:rsidRDefault="002C27DE" w:rsidP="00B32010">
            <w:pPr>
              <w:spacing w:after="0" w:line="360" w:lineRule="auto"/>
              <w:jc w:val="both"/>
              <w:rPr>
                <w:rFonts w:ascii="Times New Roman" w:hAnsi="Times New Roman" w:cs="Times New Roman"/>
                <w:color w:val="000000" w:themeColor="text1"/>
                <w:sz w:val="24"/>
                <w:szCs w:val="24"/>
              </w:rPr>
            </w:pPr>
            <w:r w:rsidRPr="002C27DE">
              <w:rPr>
                <w:rFonts w:ascii="Times New Roman" w:hAnsi="Times New Roman" w:cs="Times New Roman"/>
                <w:color w:val="000000" w:themeColor="text1"/>
                <w:sz w:val="24"/>
                <w:szCs w:val="24"/>
              </w:rPr>
              <w:t>Average daily growth, g</w:t>
            </w:r>
          </w:p>
        </w:tc>
        <w:tc>
          <w:tcPr>
            <w:tcW w:w="1985"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866</w:t>
            </w:r>
            <w:r w:rsidRPr="00C02A78">
              <w:rPr>
                <w:rFonts w:ascii="Times New Roman" w:hAnsi="Times New Roman" w:cs="Times New Roman"/>
                <w:color w:val="000000" w:themeColor="text1"/>
                <w:sz w:val="24"/>
                <w:szCs w:val="24"/>
              </w:rPr>
              <w:t>±26</w:t>
            </w:r>
          </w:p>
        </w:tc>
        <w:tc>
          <w:tcPr>
            <w:tcW w:w="2326"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1144±37</w:t>
            </w:r>
            <w:r>
              <w:rPr>
                <w:rFonts w:ascii="Times New Roman" w:hAnsi="Times New Roman" w:cs="Times New Roman"/>
                <w:color w:val="000000" w:themeColor="text1"/>
                <w:sz w:val="24"/>
                <w:szCs w:val="24"/>
              </w:rPr>
              <w:t>***</w:t>
            </w:r>
          </w:p>
        </w:tc>
        <w:tc>
          <w:tcPr>
            <w:tcW w:w="2174"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1181±40</w:t>
            </w:r>
            <w:r>
              <w:rPr>
                <w:rFonts w:ascii="Times New Roman" w:hAnsi="Times New Roman" w:cs="Times New Roman"/>
                <w:color w:val="000000" w:themeColor="text1"/>
                <w:sz w:val="24"/>
                <w:szCs w:val="24"/>
              </w:rPr>
              <w:t>***</w:t>
            </w:r>
          </w:p>
        </w:tc>
      </w:tr>
      <w:tr w:rsidR="00662D56" w:rsidRPr="00816016" w:rsidTr="003A576C">
        <w:tc>
          <w:tcPr>
            <w:tcW w:w="3085" w:type="dxa"/>
          </w:tcPr>
          <w:p w:rsidR="00662D56" w:rsidRPr="00314AB5" w:rsidRDefault="005211BC" w:rsidP="00B32010">
            <w:pPr>
              <w:spacing w:after="0" w:line="360" w:lineRule="auto"/>
              <w:jc w:val="both"/>
              <w:rPr>
                <w:rFonts w:ascii="Times New Roman" w:hAnsi="Times New Roman" w:cs="Times New Roman"/>
                <w:color w:val="000000" w:themeColor="text1"/>
                <w:sz w:val="24"/>
                <w:szCs w:val="24"/>
              </w:rPr>
            </w:pPr>
            <w:r w:rsidRPr="005211BC">
              <w:rPr>
                <w:rFonts w:ascii="Times New Roman" w:hAnsi="Times New Roman" w:cs="Times New Roman"/>
                <w:color w:val="000000" w:themeColor="text1"/>
                <w:sz w:val="24"/>
                <w:szCs w:val="24"/>
              </w:rPr>
              <w:t>Growth intensity, %</w:t>
            </w:r>
          </w:p>
        </w:tc>
        <w:tc>
          <w:tcPr>
            <w:tcW w:w="1985"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38,9</w:t>
            </w:r>
          </w:p>
        </w:tc>
        <w:tc>
          <w:tcPr>
            <w:tcW w:w="2326"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48,7</w:t>
            </w:r>
          </w:p>
        </w:tc>
        <w:tc>
          <w:tcPr>
            <w:tcW w:w="2174" w:type="dxa"/>
          </w:tcPr>
          <w:p w:rsidR="00662D56" w:rsidRPr="00C02A78" w:rsidRDefault="00662D56" w:rsidP="00B32010">
            <w:pPr>
              <w:spacing w:after="0" w:line="36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48,9</w:t>
            </w:r>
          </w:p>
        </w:tc>
      </w:tr>
    </w:tbl>
    <w:p w:rsidR="00B32010" w:rsidRDefault="00B32010" w:rsidP="00662D56">
      <w:pPr>
        <w:spacing w:after="0" w:line="360" w:lineRule="auto"/>
        <w:ind w:firstLine="709"/>
        <w:jc w:val="both"/>
        <w:rPr>
          <w:rFonts w:ascii="Times New Roman" w:hAnsi="Times New Roman" w:cs="Times New Roman"/>
          <w:sz w:val="24"/>
          <w:szCs w:val="24"/>
        </w:rPr>
      </w:pPr>
    </w:p>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Analysis of the data obtained showed that during the study period, calves that received the co</w:t>
      </w:r>
      <w:r w:rsidR="00B60E52">
        <w:rPr>
          <w:rFonts w:ascii="Times New Roman" w:hAnsi="Times New Roman" w:cs="Times New Roman"/>
          <w:sz w:val="24"/>
          <w:szCs w:val="24"/>
          <w:lang w:val="en-US"/>
        </w:rPr>
        <w:t xml:space="preserve">mpound feed preparation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P 63-1</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(1st experimental group</w:t>
      </w:r>
      <w:r w:rsidR="00B60E52">
        <w:rPr>
          <w:rFonts w:ascii="Times New Roman" w:hAnsi="Times New Roman" w:cs="Times New Roman"/>
          <w:sz w:val="24"/>
          <w:szCs w:val="24"/>
          <w:lang w:val="en-US"/>
        </w:rPr>
        <w:t xml:space="preserve">) and the feed additive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VMK 63</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(2nd experimental group) exceeded the live weight of the control group analogues by 23.5 kg, or 8.9% (P&lt;0.001) and 31 kg, or 11.5% (P&lt;0.001), respectively.</w:t>
      </w:r>
    </w:p>
    <w:p w:rsid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 xml:space="preserve">In 2020,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00B60E52">
        <w:rPr>
          <w:rFonts w:ascii="Times New Roman" w:hAnsi="Times New Roman" w:cs="Times New Roman"/>
          <w:sz w:val="24"/>
          <w:szCs w:val="24"/>
          <w:lang w:val="en-US"/>
        </w:rPr>
        <w:t xml:space="preserve">studied the effect of the drug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Chiktonik</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(1st experimental) a</w:t>
      </w:r>
      <w:r w:rsidR="00B60E52">
        <w:rPr>
          <w:rFonts w:ascii="Times New Roman" w:hAnsi="Times New Roman" w:cs="Times New Roman"/>
          <w:sz w:val="24"/>
          <w:szCs w:val="24"/>
          <w:lang w:val="en-US"/>
        </w:rPr>
        <w:t xml:space="preserve">nd the feed additive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VMK-TU 62</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(ADJ. B, table B. 6) (2nd experimental) on the increase in live weight of heifers of the dairy growing period, the results are presented in table 28.</w:t>
      </w:r>
    </w:p>
    <w:p w:rsidR="008954B2" w:rsidRDefault="008954B2" w:rsidP="00662D56">
      <w:pPr>
        <w:spacing w:after="0" w:line="360" w:lineRule="auto"/>
        <w:ind w:firstLine="709"/>
        <w:jc w:val="both"/>
        <w:rPr>
          <w:rFonts w:ascii="Times New Roman" w:hAnsi="Times New Roman" w:cs="Times New Roman"/>
          <w:sz w:val="24"/>
          <w:szCs w:val="24"/>
          <w:lang w:val="en-US"/>
        </w:rPr>
      </w:pPr>
    </w:p>
    <w:p w:rsidR="008954B2" w:rsidRDefault="008954B2" w:rsidP="00662D56">
      <w:pPr>
        <w:spacing w:after="0" w:line="360" w:lineRule="auto"/>
        <w:ind w:firstLine="709"/>
        <w:jc w:val="both"/>
        <w:rPr>
          <w:rFonts w:ascii="Times New Roman" w:hAnsi="Times New Roman" w:cs="Times New Roman"/>
          <w:sz w:val="24"/>
          <w:szCs w:val="24"/>
          <w:lang w:val="en-US"/>
        </w:rPr>
      </w:pPr>
    </w:p>
    <w:p w:rsidR="008954B2" w:rsidRDefault="008954B2" w:rsidP="00662D56">
      <w:pPr>
        <w:spacing w:after="0" w:line="360" w:lineRule="auto"/>
        <w:ind w:firstLine="709"/>
        <w:jc w:val="both"/>
        <w:rPr>
          <w:rFonts w:ascii="Times New Roman" w:hAnsi="Times New Roman" w:cs="Times New Roman"/>
          <w:sz w:val="24"/>
          <w:szCs w:val="24"/>
          <w:lang w:val="en-US"/>
        </w:rPr>
      </w:pPr>
    </w:p>
    <w:p w:rsidR="008954B2" w:rsidRDefault="008954B2" w:rsidP="00662D56">
      <w:pPr>
        <w:spacing w:after="0" w:line="360" w:lineRule="auto"/>
        <w:ind w:firstLine="709"/>
        <w:jc w:val="both"/>
        <w:rPr>
          <w:rFonts w:ascii="Times New Roman" w:hAnsi="Times New Roman" w:cs="Times New Roman"/>
          <w:sz w:val="24"/>
          <w:szCs w:val="24"/>
          <w:lang w:val="en-US"/>
        </w:rPr>
      </w:pPr>
    </w:p>
    <w:p w:rsidR="008954B2" w:rsidRPr="00772435" w:rsidRDefault="008954B2" w:rsidP="00662D56">
      <w:pPr>
        <w:spacing w:after="0" w:line="360" w:lineRule="auto"/>
        <w:ind w:firstLine="709"/>
        <w:jc w:val="both"/>
        <w:rPr>
          <w:rFonts w:ascii="Times New Roman" w:hAnsi="Times New Roman" w:cs="Times New Roman"/>
          <w:sz w:val="24"/>
          <w:szCs w:val="24"/>
          <w:lang w:val="en-US"/>
        </w:rPr>
      </w:pP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p>
    <w:p w:rsidR="00662D56" w:rsidRPr="005211BC" w:rsidRDefault="005211BC" w:rsidP="00662D56">
      <w:pPr>
        <w:spacing w:after="0" w:line="360" w:lineRule="auto"/>
        <w:jc w:val="both"/>
        <w:rPr>
          <w:rFonts w:ascii="Times New Roman" w:hAnsi="Times New Roman" w:cs="Times New Roman"/>
          <w:sz w:val="24"/>
          <w:szCs w:val="24"/>
          <w:lang w:val="en-US"/>
        </w:rPr>
      </w:pPr>
      <w:r w:rsidRPr="005211BC">
        <w:rPr>
          <w:rFonts w:ascii="Times New Roman" w:hAnsi="Times New Roman" w:cs="Times New Roman"/>
          <w:sz w:val="24"/>
          <w:szCs w:val="24"/>
          <w:lang w:val="en-US"/>
        </w:rPr>
        <w:lastRenderedPageBreak/>
        <w:t xml:space="preserve">Table 28 – </w:t>
      </w:r>
      <w:r w:rsidR="008954B2">
        <w:rPr>
          <w:rFonts w:ascii="Times New Roman" w:hAnsi="Times New Roman" w:cs="Times New Roman"/>
          <w:sz w:val="24"/>
          <w:szCs w:val="24"/>
          <w:lang w:val="en-US"/>
        </w:rPr>
        <w:t>D</w:t>
      </w:r>
      <w:r w:rsidRPr="005211BC">
        <w:rPr>
          <w:rFonts w:ascii="Times New Roman" w:hAnsi="Times New Roman" w:cs="Times New Roman"/>
          <w:sz w:val="24"/>
          <w:szCs w:val="24"/>
          <w:lang w:val="en-US"/>
        </w:rPr>
        <w:t xml:space="preserve">ynamics of live weight and average daily growth of heifers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09"/>
        <w:gridCol w:w="2201"/>
        <w:gridCol w:w="2080"/>
        <w:gridCol w:w="2180"/>
      </w:tblGrid>
      <w:tr w:rsidR="00662D56" w:rsidRPr="00376CD3" w:rsidTr="003A576C">
        <w:tc>
          <w:tcPr>
            <w:tcW w:w="3227" w:type="dxa"/>
            <w:vMerge w:val="restart"/>
          </w:tcPr>
          <w:p w:rsidR="00662D56" w:rsidRPr="00D97702" w:rsidRDefault="002C27DE" w:rsidP="003A576C">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color w:val="000000" w:themeColor="text1"/>
                <w:sz w:val="24"/>
                <w:szCs w:val="24"/>
              </w:rPr>
              <w:t>Indicator</w:t>
            </w:r>
          </w:p>
        </w:tc>
        <w:tc>
          <w:tcPr>
            <w:tcW w:w="6627" w:type="dxa"/>
            <w:gridSpan w:val="3"/>
          </w:tcPr>
          <w:p w:rsidR="00662D56" w:rsidRPr="00D97702" w:rsidRDefault="002C27DE" w:rsidP="003A576C">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color w:val="000000" w:themeColor="text1"/>
                <w:sz w:val="24"/>
                <w:szCs w:val="24"/>
              </w:rPr>
              <w:t>Group of animals</w:t>
            </w:r>
          </w:p>
        </w:tc>
      </w:tr>
      <w:tr w:rsidR="00662D56" w:rsidRPr="00376CD3" w:rsidTr="003A576C">
        <w:tc>
          <w:tcPr>
            <w:tcW w:w="3227" w:type="dxa"/>
            <w:vMerge/>
          </w:tcPr>
          <w:p w:rsidR="00662D56" w:rsidRPr="00D97702" w:rsidRDefault="00662D56" w:rsidP="003A576C">
            <w:pPr>
              <w:spacing w:after="0" w:line="360" w:lineRule="auto"/>
              <w:jc w:val="center"/>
              <w:rPr>
                <w:rFonts w:ascii="Times New Roman" w:hAnsi="Times New Roman" w:cs="Times New Roman"/>
                <w:color w:val="000000" w:themeColor="text1"/>
                <w:sz w:val="24"/>
                <w:szCs w:val="24"/>
              </w:rPr>
            </w:pPr>
          </w:p>
        </w:tc>
        <w:tc>
          <w:tcPr>
            <w:tcW w:w="2268" w:type="dxa"/>
          </w:tcPr>
          <w:p w:rsidR="00662D56" w:rsidRPr="00D97702" w:rsidRDefault="002C27DE" w:rsidP="003A576C">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sz w:val="24"/>
                <w:szCs w:val="24"/>
              </w:rPr>
              <w:t>control</w:t>
            </w:r>
            <w:r w:rsidR="00662D56" w:rsidRPr="00D97702">
              <w:rPr>
                <w:rFonts w:ascii="Times New Roman" w:hAnsi="Times New Roman" w:cs="Times New Roman"/>
                <w:color w:val="000000" w:themeColor="text1"/>
                <w:sz w:val="24"/>
                <w:szCs w:val="24"/>
              </w:rPr>
              <w:t xml:space="preserve"> (n=27)</w:t>
            </w:r>
          </w:p>
        </w:tc>
        <w:tc>
          <w:tcPr>
            <w:tcW w:w="2126" w:type="dxa"/>
          </w:tcPr>
          <w:p w:rsidR="00662D56" w:rsidRPr="00D97702" w:rsidRDefault="002C27DE" w:rsidP="003A576C">
            <w:pPr>
              <w:spacing w:after="0" w:line="360" w:lineRule="auto"/>
              <w:jc w:val="center"/>
              <w:rPr>
                <w:rFonts w:ascii="Times New Roman" w:hAnsi="Times New Roman" w:cs="Times New Roman"/>
                <w:color w:val="000000" w:themeColor="text1"/>
                <w:sz w:val="24"/>
                <w:szCs w:val="24"/>
              </w:rPr>
            </w:pPr>
            <w:r w:rsidRPr="002C27DE">
              <w:rPr>
                <w:rFonts w:ascii="Times New Roman" w:hAnsi="Times New Roman" w:cs="Times New Roman"/>
                <w:sz w:val="24"/>
                <w:szCs w:val="24"/>
              </w:rPr>
              <w:t xml:space="preserve">I experienced </w:t>
            </w:r>
            <w:r w:rsidR="00662D56" w:rsidRPr="00D97702">
              <w:rPr>
                <w:rFonts w:ascii="Times New Roman" w:hAnsi="Times New Roman" w:cs="Times New Roman"/>
                <w:color w:val="000000" w:themeColor="text1"/>
                <w:sz w:val="24"/>
                <w:szCs w:val="24"/>
              </w:rPr>
              <w:t>(n=25)</w:t>
            </w:r>
          </w:p>
        </w:tc>
        <w:tc>
          <w:tcPr>
            <w:tcW w:w="2233" w:type="dxa"/>
          </w:tcPr>
          <w:p w:rsidR="00662D56" w:rsidRPr="00D97702" w:rsidRDefault="002C27DE"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sz w:val="24"/>
                <w:szCs w:val="24"/>
                <w:lang w:val="en-US"/>
              </w:rPr>
              <w:t>I</w:t>
            </w:r>
            <w:r w:rsidRPr="002C27DE">
              <w:rPr>
                <w:rFonts w:ascii="Times New Roman" w:hAnsi="Times New Roman" w:cs="Times New Roman"/>
                <w:sz w:val="24"/>
                <w:szCs w:val="24"/>
              </w:rPr>
              <w:t xml:space="preserve">I experienced </w:t>
            </w:r>
            <w:r w:rsidR="00662D56" w:rsidRPr="00D97702">
              <w:rPr>
                <w:rFonts w:ascii="Times New Roman" w:hAnsi="Times New Roman" w:cs="Times New Roman"/>
                <w:color w:val="000000" w:themeColor="text1"/>
                <w:sz w:val="24"/>
                <w:szCs w:val="24"/>
              </w:rPr>
              <w:t>(n=31)</w:t>
            </w:r>
          </w:p>
        </w:tc>
      </w:tr>
      <w:tr w:rsidR="00662D56" w:rsidRPr="00376CD3" w:rsidTr="003A576C">
        <w:trPr>
          <w:trHeight w:val="838"/>
        </w:trPr>
        <w:tc>
          <w:tcPr>
            <w:tcW w:w="3227" w:type="dxa"/>
          </w:tcPr>
          <w:p w:rsidR="00662D56" w:rsidRPr="002C27DE" w:rsidRDefault="002C27DE" w:rsidP="003A576C">
            <w:pPr>
              <w:spacing w:after="0" w:line="360" w:lineRule="auto"/>
              <w:jc w:val="both"/>
              <w:rPr>
                <w:rFonts w:ascii="Times New Roman" w:hAnsi="Times New Roman" w:cs="Times New Roman"/>
                <w:color w:val="000000" w:themeColor="text1"/>
                <w:sz w:val="24"/>
                <w:szCs w:val="24"/>
                <w:lang w:val="en-US"/>
              </w:rPr>
            </w:pPr>
            <w:r w:rsidRPr="002C27DE">
              <w:rPr>
                <w:rFonts w:ascii="Times New Roman" w:hAnsi="Times New Roman" w:cs="Times New Roman"/>
                <w:color w:val="000000" w:themeColor="text1"/>
                <w:sz w:val="24"/>
                <w:szCs w:val="24"/>
                <w:lang w:val="en-US"/>
              </w:rPr>
              <w:t>Live weight, kg</w:t>
            </w:r>
            <w:r w:rsidR="00662D56" w:rsidRPr="002C27DE">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 </w:t>
            </w:r>
            <w:r w:rsidRPr="002C27DE">
              <w:rPr>
                <w:rFonts w:ascii="Times New Roman" w:hAnsi="Times New Roman" w:cs="Times New Roman"/>
                <w:color w:val="000000" w:themeColor="text1"/>
                <w:sz w:val="24"/>
                <w:szCs w:val="24"/>
                <w:lang w:val="en-US"/>
              </w:rPr>
              <w:t>at the beginning of the experience</w:t>
            </w:r>
          </w:p>
        </w:tc>
        <w:tc>
          <w:tcPr>
            <w:tcW w:w="2268" w:type="dxa"/>
          </w:tcPr>
          <w:p w:rsidR="00662D56" w:rsidRPr="002C27DE" w:rsidRDefault="00662D56" w:rsidP="003A576C">
            <w:pPr>
              <w:spacing w:after="0" w:line="360" w:lineRule="auto"/>
              <w:jc w:val="center"/>
              <w:rPr>
                <w:rFonts w:ascii="Times New Roman" w:hAnsi="Times New Roman" w:cs="Times New Roman"/>
                <w:color w:val="000000" w:themeColor="text1"/>
                <w:sz w:val="24"/>
                <w:szCs w:val="24"/>
                <w:lang w:val="en-US"/>
              </w:rPr>
            </w:pPr>
          </w:p>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48,7±1,1</w:t>
            </w:r>
          </w:p>
        </w:tc>
        <w:tc>
          <w:tcPr>
            <w:tcW w:w="2126"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p>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49,1±0,9</w:t>
            </w:r>
          </w:p>
        </w:tc>
        <w:tc>
          <w:tcPr>
            <w:tcW w:w="2233"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p>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48,8±1,3</w:t>
            </w:r>
          </w:p>
        </w:tc>
      </w:tr>
      <w:tr w:rsidR="00662D56" w:rsidRPr="00376CD3" w:rsidTr="003A576C">
        <w:tc>
          <w:tcPr>
            <w:tcW w:w="3227" w:type="dxa"/>
          </w:tcPr>
          <w:p w:rsidR="00662D56" w:rsidRPr="002C27DE" w:rsidRDefault="002C27DE" w:rsidP="003A576C">
            <w:pPr>
              <w:spacing w:after="0" w:line="360" w:lineRule="auto"/>
              <w:jc w:val="both"/>
              <w:rPr>
                <w:rFonts w:ascii="Times New Roman" w:hAnsi="Times New Roman" w:cs="Times New Roman"/>
                <w:color w:val="000000" w:themeColor="text1"/>
                <w:sz w:val="24"/>
                <w:szCs w:val="24"/>
                <w:lang w:val="en-US"/>
              </w:rPr>
            </w:pPr>
            <w:r w:rsidRPr="002C27DE">
              <w:rPr>
                <w:rFonts w:ascii="Times New Roman" w:hAnsi="Times New Roman" w:cs="Times New Roman"/>
                <w:color w:val="000000" w:themeColor="text1"/>
                <w:sz w:val="24"/>
                <w:szCs w:val="24"/>
                <w:lang w:val="en-US"/>
              </w:rPr>
              <w:t>at the end of the experience</w:t>
            </w:r>
          </w:p>
        </w:tc>
        <w:tc>
          <w:tcPr>
            <w:tcW w:w="2268"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120,6</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w:t>
            </w:r>
            <w:r w:rsidRPr="00B53A5B">
              <w:rPr>
                <w:rFonts w:ascii="Times New Roman" w:hAnsi="Times New Roman" w:cs="Times New Roman"/>
                <w:color w:val="000000" w:themeColor="text1"/>
                <w:sz w:val="24"/>
                <w:szCs w:val="24"/>
              </w:rPr>
              <w:t>,7</w:t>
            </w:r>
          </w:p>
        </w:tc>
        <w:tc>
          <w:tcPr>
            <w:tcW w:w="2126"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132,5±4</w:t>
            </w:r>
            <w:r w:rsidRPr="00B53A5B">
              <w:rPr>
                <w:rFonts w:ascii="Times New Roman" w:hAnsi="Times New Roman" w:cs="Times New Roman"/>
                <w:color w:val="000000" w:themeColor="text1"/>
                <w:sz w:val="24"/>
                <w:szCs w:val="24"/>
              </w:rPr>
              <w:t>,4</w:t>
            </w:r>
          </w:p>
        </w:tc>
        <w:tc>
          <w:tcPr>
            <w:tcW w:w="2233"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137,4</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w:t>
            </w:r>
            <w:r w:rsidRPr="00B53A5B">
              <w:rPr>
                <w:rFonts w:ascii="Times New Roman" w:hAnsi="Times New Roman" w:cs="Times New Roman"/>
                <w:color w:val="000000" w:themeColor="text1"/>
                <w:sz w:val="24"/>
                <w:szCs w:val="24"/>
              </w:rPr>
              <w:t>,5</w:t>
            </w:r>
          </w:p>
        </w:tc>
      </w:tr>
      <w:tr w:rsidR="00662D56" w:rsidRPr="00376CD3" w:rsidTr="003A576C">
        <w:tc>
          <w:tcPr>
            <w:tcW w:w="3227" w:type="dxa"/>
          </w:tcPr>
          <w:p w:rsidR="00662D56" w:rsidRPr="002C27DE" w:rsidRDefault="002C27DE" w:rsidP="003A576C">
            <w:pPr>
              <w:spacing w:after="0" w:line="360" w:lineRule="auto"/>
              <w:jc w:val="both"/>
              <w:rPr>
                <w:rFonts w:ascii="Times New Roman" w:hAnsi="Times New Roman" w:cs="Times New Roman"/>
                <w:color w:val="000000" w:themeColor="text1"/>
                <w:sz w:val="24"/>
                <w:szCs w:val="24"/>
                <w:lang w:val="en-US"/>
              </w:rPr>
            </w:pPr>
            <w:r w:rsidRPr="002C27DE">
              <w:rPr>
                <w:rFonts w:ascii="Times New Roman" w:hAnsi="Times New Roman" w:cs="Times New Roman"/>
                <w:color w:val="000000" w:themeColor="text1"/>
                <w:sz w:val="24"/>
                <w:szCs w:val="24"/>
                <w:lang w:val="en-US"/>
              </w:rPr>
              <w:t>The increase at the time of the experience, kg</w:t>
            </w:r>
          </w:p>
        </w:tc>
        <w:tc>
          <w:tcPr>
            <w:tcW w:w="2268"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71,9</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2,3</w:t>
            </w:r>
          </w:p>
        </w:tc>
        <w:tc>
          <w:tcPr>
            <w:tcW w:w="2126"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83,4</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2,8</w:t>
            </w:r>
          </w:p>
        </w:tc>
        <w:tc>
          <w:tcPr>
            <w:tcW w:w="2233"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88,6</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w:t>
            </w:r>
            <w:r w:rsidRPr="00B53A5B">
              <w:rPr>
                <w:rFonts w:ascii="Times New Roman" w:hAnsi="Times New Roman" w:cs="Times New Roman"/>
                <w:color w:val="000000" w:themeColor="text1"/>
                <w:sz w:val="24"/>
                <w:szCs w:val="24"/>
              </w:rPr>
              <w:t>,3</w:t>
            </w:r>
          </w:p>
        </w:tc>
      </w:tr>
      <w:tr w:rsidR="00662D56" w:rsidRPr="00376CD3" w:rsidTr="003A576C">
        <w:tc>
          <w:tcPr>
            <w:tcW w:w="3227" w:type="dxa"/>
          </w:tcPr>
          <w:p w:rsidR="00662D56" w:rsidRPr="00B53A5B" w:rsidRDefault="002C27DE" w:rsidP="003A576C">
            <w:pPr>
              <w:spacing w:after="0" w:line="360" w:lineRule="auto"/>
              <w:jc w:val="both"/>
              <w:rPr>
                <w:rFonts w:ascii="Times New Roman" w:hAnsi="Times New Roman" w:cs="Times New Roman"/>
                <w:color w:val="000000" w:themeColor="text1"/>
                <w:sz w:val="24"/>
                <w:szCs w:val="24"/>
              </w:rPr>
            </w:pPr>
            <w:r w:rsidRPr="002C27DE">
              <w:rPr>
                <w:rFonts w:ascii="Times New Roman" w:hAnsi="Times New Roman" w:cs="Times New Roman"/>
                <w:color w:val="000000" w:themeColor="text1"/>
                <w:sz w:val="24"/>
                <w:szCs w:val="24"/>
              </w:rPr>
              <w:t>Average daily growth, g</w:t>
            </w:r>
          </w:p>
        </w:tc>
        <w:tc>
          <w:tcPr>
            <w:tcW w:w="2268"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798</w:t>
            </w:r>
            <w:r w:rsidRPr="00B53A5B">
              <w:rPr>
                <w:rFonts w:ascii="Times New Roman" w:hAnsi="Times New Roman" w:cs="Times New Roman"/>
                <w:color w:val="000000" w:themeColor="text1"/>
                <w:sz w:val="24"/>
                <w:szCs w:val="24"/>
              </w:rPr>
              <w:t>±16</w:t>
            </w:r>
          </w:p>
        </w:tc>
        <w:tc>
          <w:tcPr>
            <w:tcW w:w="2126"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927±3</w:t>
            </w:r>
            <w:r w:rsidRPr="00B53A5B">
              <w:rPr>
                <w:rFonts w:ascii="Times New Roman" w:hAnsi="Times New Roman" w:cs="Times New Roman"/>
                <w:color w:val="000000" w:themeColor="text1"/>
                <w:sz w:val="24"/>
                <w:szCs w:val="24"/>
              </w:rPr>
              <w:t>2</w:t>
            </w:r>
          </w:p>
        </w:tc>
        <w:tc>
          <w:tcPr>
            <w:tcW w:w="2233"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984</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w:t>
            </w:r>
            <w:r w:rsidRPr="00B53A5B">
              <w:rPr>
                <w:rFonts w:ascii="Times New Roman" w:hAnsi="Times New Roman" w:cs="Times New Roman"/>
                <w:color w:val="000000" w:themeColor="text1"/>
                <w:sz w:val="24"/>
                <w:szCs w:val="24"/>
              </w:rPr>
              <w:t>1</w:t>
            </w:r>
          </w:p>
        </w:tc>
      </w:tr>
      <w:tr w:rsidR="00662D56" w:rsidRPr="00376CD3" w:rsidTr="003A576C">
        <w:tc>
          <w:tcPr>
            <w:tcW w:w="3227" w:type="dxa"/>
          </w:tcPr>
          <w:p w:rsidR="00662D56" w:rsidRPr="00B53A5B" w:rsidRDefault="005211BC" w:rsidP="003A576C">
            <w:pPr>
              <w:spacing w:after="0" w:line="360" w:lineRule="auto"/>
              <w:jc w:val="both"/>
              <w:rPr>
                <w:rFonts w:ascii="Times New Roman" w:hAnsi="Times New Roman" w:cs="Times New Roman"/>
                <w:color w:val="000000" w:themeColor="text1"/>
                <w:sz w:val="24"/>
                <w:szCs w:val="24"/>
              </w:rPr>
            </w:pPr>
            <w:r w:rsidRPr="005211BC">
              <w:rPr>
                <w:rFonts w:ascii="Times New Roman" w:hAnsi="Times New Roman" w:cs="Times New Roman"/>
                <w:color w:val="000000" w:themeColor="text1"/>
                <w:sz w:val="24"/>
                <w:szCs w:val="24"/>
              </w:rPr>
              <w:t>Growth intensity, %</w:t>
            </w:r>
          </w:p>
        </w:tc>
        <w:tc>
          <w:tcPr>
            <w:tcW w:w="2268"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84,9</w:t>
            </w:r>
          </w:p>
        </w:tc>
        <w:tc>
          <w:tcPr>
            <w:tcW w:w="2126"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91,8</w:t>
            </w:r>
          </w:p>
        </w:tc>
        <w:tc>
          <w:tcPr>
            <w:tcW w:w="2233" w:type="dxa"/>
          </w:tcPr>
          <w:p w:rsidR="00662D56" w:rsidRPr="00B53A5B" w:rsidRDefault="00662D56" w:rsidP="003A576C">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95,2</w:t>
            </w:r>
          </w:p>
        </w:tc>
      </w:tr>
    </w:tbl>
    <w:p w:rsidR="00662D56" w:rsidRDefault="00662D56" w:rsidP="00662D56">
      <w:pPr>
        <w:spacing w:after="0" w:line="360" w:lineRule="auto"/>
        <w:ind w:firstLine="709"/>
        <w:jc w:val="both"/>
        <w:rPr>
          <w:rFonts w:ascii="Times New Roman" w:hAnsi="Times New Roman" w:cs="Times New Roman"/>
          <w:sz w:val="24"/>
          <w:szCs w:val="24"/>
        </w:rPr>
      </w:pPr>
    </w:p>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The data in table 28 show that the young animals that received</w:t>
      </w:r>
      <w:r w:rsidR="00B60E52">
        <w:rPr>
          <w:rFonts w:ascii="Times New Roman" w:hAnsi="Times New Roman" w:cs="Times New Roman"/>
          <w:sz w:val="24"/>
          <w:szCs w:val="24"/>
          <w:lang w:val="en-US"/>
        </w:rPr>
        <w:t xml:space="preserve"> the compound feed preparation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Chiktonik</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(1st experimental group) and the feed additive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VMK-TU 62</w:t>
      </w:r>
      <w:r w:rsidR="00B60E52" w:rsidRPr="00B60E52">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in live weight exceeded their peers in the control group by 11.9 kg, or 8.9% (P&lt;0.05) and by 16.7 kg or 18.8%, respectively.</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Thus, the scientific and economic experiments conducted in 2018-2020 to study the effect of intensive feeding with the use of drugs and feed additives on the live weight gain of young animals of various groups showed a positive result. The use of drugs and feed additives contributed to the intensification of redox and synthetic processes, strengthening the level of natural protection of the body. As a result, the growth rate of young animals increased by 3.8-10.3%, which increased the absolute and average daily increase in live weight by 8.9-18.8%.</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p>
    <w:p w:rsidR="00662D56" w:rsidRPr="001A1929" w:rsidRDefault="00662D56" w:rsidP="00662D56">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 xml:space="preserve">3.10 </w:t>
      </w:r>
      <w:r w:rsidRPr="001A1929">
        <w:rPr>
          <w:rFonts w:ascii="Times New Roman" w:hAnsi="Times New Roman" w:cs="Times New Roman"/>
          <w:b/>
          <w:sz w:val="24"/>
          <w:szCs w:val="24"/>
        </w:rPr>
        <w:t>Е</w:t>
      </w:r>
      <w:r w:rsidRPr="001A1929">
        <w:rPr>
          <w:rFonts w:ascii="Times New Roman" w:hAnsi="Times New Roman" w:cs="Times New Roman"/>
          <w:b/>
          <w:sz w:val="24"/>
          <w:szCs w:val="24"/>
          <w:lang w:val="en-US"/>
        </w:rPr>
        <w:t>fficiency of using the «herd Management» system in production»</w:t>
      </w:r>
    </w:p>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The electronic system "herd management" is an automated system that allows you to combine all data about the state of the animal in one computer database. The system allows you to get and control all indicators, make and execute important production decisions at the right time.</w:t>
      </w:r>
    </w:p>
    <w:p w:rsidR="00662D56" w:rsidRPr="00662D56" w:rsidRDefault="00960D14" w:rsidP="00662D56">
      <w:pPr>
        <w:spacing w:after="0" w:line="360" w:lineRule="auto"/>
        <w:ind w:firstLine="709"/>
        <w:jc w:val="both"/>
        <w:rPr>
          <w:rFonts w:ascii="Times New Roman" w:hAnsi="Times New Roman" w:cs="Times New Roman"/>
          <w:sz w:val="24"/>
          <w:szCs w:val="24"/>
          <w:lang w:val="en-US"/>
        </w:rPr>
      </w:pPr>
      <w:r w:rsidRPr="007C6402">
        <w:rPr>
          <w:rFonts w:ascii="Times New Roman" w:hAnsi="Times New Roman" w:cs="Times New Roman"/>
          <w:sz w:val="24"/>
          <w:szCs w:val="24"/>
          <w:lang w:val="en-US"/>
        </w:rPr>
        <w:t xml:space="preserve">LLP </w:t>
      </w:r>
      <w:r w:rsidRPr="003A4F33">
        <w:rPr>
          <w:rFonts w:ascii="Times New Roman" w:hAnsi="Times New Roman" w:cs="Times New Roman"/>
          <w:sz w:val="24"/>
          <w:szCs w:val="24"/>
          <w:lang w:val="en-US"/>
        </w:rPr>
        <w:t>«</w:t>
      </w:r>
      <w:r w:rsidRPr="007C6402">
        <w:rPr>
          <w:rFonts w:ascii="Times New Roman" w:hAnsi="Times New Roman" w:cs="Times New Roman"/>
          <w:sz w:val="24"/>
          <w:szCs w:val="24"/>
          <w:lang w:val="en-US"/>
        </w:rPr>
        <w:t>Turar</w:t>
      </w:r>
      <w:r w:rsidRPr="003A4F33">
        <w:rPr>
          <w:rFonts w:ascii="Times New Roman" w:hAnsi="Times New Roman" w:cs="Times New Roman"/>
          <w:sz w:val="24"/>
          <w:szCs w:val="24"/>
          <w:lang w:val="en-US"/>
        </w:rPr>
        <w:t>»</w:t>
      </w:r>
      <w:r w:rsidRPr="00960D14">
        <w:rPr>
          <w:rFonts w:ascii="Times New Roman" w:eastAsia="Times New Roman" w:hAnsi="Times New Roman" w:cs="Times New Roman"/>
          <w:color w:val="262424"/>
          <w:sz w:val="24"/>
          <w:szCs w:val="24"/>
          <w:lang w:val="en-US"/>
        </w:rPr>
        <w:t xml:space="preserve"> </w:t>
      </w:r>
      <w:r w:rsidR="00662D56" w:rsidRPr="00662D56">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662D56" w:rsidRPr="00662D56">
        <w:rPr>
          <w:rFonts w:ascii="Times New Roman" w:hAnsi="Times New Roman" w:cs="Times New Roman"/>
          <w:sz w:val="24"/>
          <w:szCs w:val="24"/>
          <w:lang w:val="en-US"/>
        </w:rPr>
        <w:t xml:space="preserve"> installed "herd Management" Dayri Plan consisting of the following elements: a processor and control equipment, equipment identification, equipment for record milk production, the equipment for monitoring the status of cows, software, equipment, to move cows around the farm (ADJ. G, Fig. G. 28).</w:t>
      </w:r>
    </w:p>
    <w:p w:rsidR="00662D56" w:rsidRPr="00662D56"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 xml:space="preserve">The main element is software. The database has cards for each animal, and farm specialists enter all the necessary information about the animals: feeding mode, health status, </w:t>
      </w:r>
      <w:r w:rsidRPr="00662D56">
        <w:rPr>
          <w:rFonts w:ascii="Times New Roman" w:hAnsi="Times New Roman" w:cs="Times New Roman"/>
          <w:sz w:val="24"/>
          <w:szCs w:val="24"/>
          <w:lang w:val="en-US"/>
        </w:rPr>
        <w:lastRenderedPageBreak/>
        <w:t>pregnancy, start-up, calving, insemination, rectal examination, milk indicators, and other physiological and production data.</w:t>
      </w:r>
    </w:p>
    <w:p w:rsidR="00662D56" w:rsidRPr="00772435" w:rsidRDefault="00662D56" w:rsidP="00662D56">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 xml:space="preserve">To identify animals,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662D56">
        <w:rPr>
          <w:rFonts w:ascii="Times New Roman" w:hAnsi="Times New Roman" w:cs="Times New Roman"/>
          <w:sz w:val="24"/>
          <w:szCs w:val="24"/>
          <w:lang w:val="en-US"/>
        </w:rPr>
        <w:t xml:space="preserve">uses rescounters - foot chips - a bandage on </w:t>
      </w:r>
      <w:r w:rsidR="00E333BC">
        <w:rPr>
          <w:rFonts w:ascii="Times New Roman" w:hAnsi="Times New Roman" w:cs="Times New Roman"/>
          <w:sz w:val="24"/>
          <w:szCs w:val="24"/>
          <w:lang w:val="en-US"/>
        </w:rPr>
        <w:t>the leg with a sensor, figure 4</w:t>
      </w:r>
      <w:r w:rsidRPr="00662D56">
        <w:rPr>
          <w:rFonts w:ascii="Times New Roman" w:hAnsi="Times New Roman" w:cs="Times New Roman"/>
          <w:sz w:val="24"/>
          <w:szCs w:val="24"/>
          <w:lang w:val="en-US"/>
        </w:rPr>
        <w:t xml:space="preserve"> 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662D56">
        <w:rPr>
          <w:rFonts w:ascii="Times New Roman" w:hAnsi="Times New Roman" w:cs="Times New Roman"/>
          <w:sz w:val="24"/>
          <w:szCs w:val="24"/>
          <w:lang w:val="en-US"/>
        </w:rPr>
        <w:t>uses responders - a collar with a sensor.</w:t>
      </w:r>
    </w:p>
    <w:p w:rsidR="00662D56" w:rsidRDefault="00662D56" w:rsidP="00662D56">
      <w:pPr>
        <w:spacing w:after="0" w:line="360" w:lineRule="auto"/>
        <w:ind w:firstLine="709"/>
        <w:jc w:val="center"/>
        <w:rPr>
          <w:rFonts w:ascii="Times New Roman" w:hAnsi="Times New Roman" w:cs="Times New Roman"/>
          <w:sz w:val="24"/>
          <w:szCs w:val="24"/>
        </w:rPr>
      </w:pPr>
      <w:r w:rsidRPr="00662D56">
        <w:rPr>
          <w:rFonts w:ascii="Times New Roman" w:hAnsi="Times New Roman" w:cs="Times New Roman"/>
          <w:noProof/>
          <w:sz w:val="24"/>
          <w:szCs w:val="24"/>
        </w:rPr>
        <w:drawing>
          <wp:inline distT="0" distB="0" distL="0" distR="0">
            <wp:extent cx="2082800" cy="2082800"/>
            <wp:effectExtent l="19050" t="0" r="0" b="0"/>
            <wp:docPr id="19" name="Рисунок 3" descr="C:\Documents and Settings\Ирина Анатольевна\Мои документы\Мои рисунки\на но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Ирина Анатольевна\Мои документы\Мои рисунки\на ноге.jpg"/>
                    <pic:cNvPicPr>
                      <a:picLocks noChangeAspect="1" noChangeArrowheads="1"/>
                    </pic:cNvPicPr>
                  </pic:nvPicPr>
                  <pic:blipFill>
                    <a:blip r:embed="rId17" cstate="print"/>
                    <a:srcRect/>
                    <a:stretch>
                      <a:fillRect/>
                    </a:stretch>
                  </pic:blipFill>
                  <pic:spPr bwMode="auto">
                    <a:xfrm>
                      <a:off x="0" y="0"/>
                      <a:ext cx="2082800" cy="2082800"/>
                    </a:xfrm>
                    <a:prstGeom prst="rect">
                      <a:avLst/>
                    </a:prstGeom>
                    <a:noFill/>
                    <a:ln w="9525">
                      <a:noFill/>
                      <a:miter lim="800000"/>
                      <a:headEnd/>
                      <a:tailEnd/>
                    </a:ln>
                  </pic:spPr>
                </pic:pic>
              </a:graphicData>
            </a:graphic>
          </wp:inline>
        </w:drawing>
      </w:r>
    </w:p>
    <w:p w:rsidR="00662D56" w:rsidRPr="00772435" w:rsidRDefault="00662D56" w:rsidP="00662D56">
      <w:pPr>
        <w:spacing w:after="0" w:line="360" w:lineRule="auto"/>
        <w:ind w:firstLine="709"/>
        <w:jc w:val="center"/>
        <w:rPr>
          <w:rFonts w:ascii="Times New Roman" w:hAnsi="Times New Roman" w:cs="Times New Roman"/>
          <w:sz w:val="24"/>
          <w:szCs w:val="24"/>
          <w:lang w:val="en-US"/>
        </w:rPr>
      </w:pPr>
      <w:r w:rsidRPr="00772435">
        <w:rPr>
          <w:rFonts w:ascii="Times New Roman" w:hAnsi="Times New Roman" w:cs="Times New Roman"/>
          <w:sz w:val="24"/>
          <w:szCs w:val="24"/>
          <w:lang w:val="en-US"/>
        </w:rPr>
        <w:t>Figure 4 - Foot chip</w:t>
      </w:r>
    </w:p>
    <w:p w:rsidR="00662D56" w:rsidRPr="00772435" w:rsidRDefault="00662D56" w:rsidP="003A576C">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The rescounter and responder is an electronic identification card of the cow: it recognizes it when entering the milking parlor where the antennas are installed, figure 5.</w:t>
      </w:r>
    </w:p>
    <w:p w:rsidR="00662D56" w:rsidRPr="00662D56" w:rsidRDefault="00662D56" w:rsidP="00662D56">
      <w:pPr>
        <w:spacing w:after="0" w:line="360" w:lineRule="auto"/>
        <w:ind w:firstLine="709"/>
        <w:jc w:val="center"/>
        <w:rPr>
          <w:rFonts w:ascii="Times New Roman" w:hAnsi="Times New Roman" w:cs="Times New Roman"/>
          <w:sz w:val="24"/>
          <w:szCs w:val="24"/>
        </w:rPr>
      </w:pPr>
      <w:r w:rsidRPr="00662D56">
        <w:rPr>
          <w:rFonts w:ascii="Times New Roman" w:hAnsi="Times New Roman" w:cs="Times New Roman"/>
          <w:noProof/>
          <w:sz w:val="24"/>
          <w:szCs w:val="24"/>
        </w:rPr>
        <w:drawing>
          <wp:inline distT="0" distB="0" distL="0" distR="0">
            <wp:extent cx="3168650" cy="1759168"/>
            <wp:effectExtent l="19050" t="0" r="0" b="0"/>
            <wp:docPr id="32" name="Рисунок 13" descr="https://textarchive.ru/images/501/1001470/49314bc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xtarchive.ru/images/501/1001470/49314bc6.gif"/>
                    <pic:cNvPicPr>
                      <a:picLocks noChangeAspect="1" noChangeArrowheads="1"/>
                    </pic:cNvPicPr>
                  </pic:nvPicPr>
                  <pic:blipFill>
                    <a:blip r:embed="rId18" cstate="print"/>
                    <a:srcRect/>
                    <a:stretch>
                      <a:fillRect/>
                    </a:stretch>
                  </pic:blipFill>
                  <pic:spPr bwMode="auto">
                    <a:xfrm>
                      <a:off x="0" y="0"/>
                      <a:ext cx="3172725" cy="1761431"/>
                    </a:xfrm>
                    <a:prstGeom prst="rect">
                      <a:avLst/>
                    </a:prstGeom>
                    <a:noFill/>
                    <a:ln w="9525">
                      <a:noFill/>
                      <a:miter lim="800000"/>
                      <a:headEnd/>
                      <a:tailEnd/>
                    </a:ln>
                  </pic:spPr>
                </pic:pic>
              </a:graphicData>
            </a:graphic>
          </wp:inline>
        </w:drawing>
      </w:r>
    </w:p>
    <w:p w:rsidR="00662D56" w:rsidRDefault="00662D56" w:rsidP="00662D56">
      <w:pPr>
        <w:spacing w:after="0" w:line="360" w:lineRule="auto"/>
        <w:ind w:firstLine="709"/>
        <w:jc w:val="center"/>
        <w:rPr>
          <w:rFonts w:ascii="Times New Roman" w:hAnsi="Times New Roman" w:cs="Times New Roman"/>
          <w:sz w:val="24"/>
          <w:szCs w:val="24"/>
          <w:lang w:val="en-US"/>
        </w:rPr>
      </w:pPr>
      <w:r>
        <w:rPr>
          <w:rFonts w:ascii="Times New Roman" w:hAnsi="Times New Roman" w:cs="Times New Roman"/>
          <w:sz w:val="24"/>
          <w:szCs w:val="24"/>
          <w:lang w:val="en-US"/>
        </w:rPr>
        <w:t>Figure 5 - R</w:t>
      </w:r>
      <w:r w:rsidRPr="00662D56">
        <w:rPr>
          <w:rFonts w:ascii="Times New Roman" w:hAnsi="Times New Roman" w:cs="Times New Roman"/>
          <w:sz w:val="24"/>
          <w:szCs w:val="24"/>
          <w:lang w:val="en-US"/>
        </w:rPr>
        <w:t>eading Antenna</w:t>
      </w:r>
    </w:p>
    <w:p w:rsidR="00662D56" w:rsidRPr="00662D56" w:rsidRDefault="00662D56" w:rsidP="003A576C">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The system takes into account the individual milk yield and sends the cow to its group or pen for treatment. The "herd management" system in farms is equipped with milking place controllers, milk counters and electronic pulsators (ADJ. G., Fig. g. 29, G. 30).</w:t>
      </w:r>
    </w:p>
    <w:p w:rsidR="00662D56" w:rsidRPr="00662D56" w:rsidRDefault="00662D56" w:rsidP="003A576C">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 xml:space="preserve">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662D56">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cows are formed into groups based on their physiological state, i.e. calving dates, and placed in sections: Group 1 - 1-2 months after calving, group 2 - 2-6 months after calving, group 3 - 6-8 months after calving, group 4 - cows of the first calving during the milking period, group 5 - highly productive animals, group 6 - animals under treatment. First-calving and new-calving cows are milked three times. Morning milking on farms begins at 6.00 am for the entire milking stock, at 12.00 am only animals are milked with three milking times, and at 18.00 hours for the entire milking stock.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w:t>
      </w:r>
      <w:r w:rsidRPr="00662D56">
        <w:rPr>
          <w:rFonts w:ascii="Times New Roman" w:hAnsi="Times New Roman" w:cs="Times New Roman"/>
          <w:sz w:val="24"/>
          <w:szCs w:val="24"/>
          <w:lang w:val="en-US"/>
        </w:rPr>
        <w:lastRenderedPageBreak/>
        <w:t xml:space="preserve">cows are milked in the Carousel milking parlor (Appendix D, Fig. 31),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662D56">
        <w:rPr>
          <w:rFonts w:ascii="Times New Roman" w:hAnsi="Times New Roman" w:cs="Times New Roman"/>
          <w:sz w:val="24"/>
          <w:szCs w:val="24"/>
          <w:lang w:val="en-US"/>
        </w:rPr>
        <w:t>in the Herringbone milking parlor (Appendix D, Fig. 32).</w:t>
      </w:r>
    </w:p>
    <w:p w:rsidR="00662D56" w:rsidRPr="00662D56" w:rsidRDefault="00662D56" w:rsidP="003A576C">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Productivity data is automatically recorded in the program at each milking, and the amount of milk produced and its electrical conductivity are measured. Electrical conductivity correlates with the concentration of somatic cells in milk and if the measurement of the first portion shows increased electrical conductivity, the display turns on the warning function - flashing red lights.</w:t>
      </w:r>
    </w:p>
    <w:p w:rsidR="00662D56" w:rsidRDefault="00662D56" w:rsidP="003A576C">
      <w:pPr>
        <w:spacing w:after="0" w:line="360" w:lineRule="auto"/>
        <w:ind w:firstLine="709"/>
        <w:jc w:val="both"/>
        <w:rPr>
          <w:rFonts w:ascii="Times New Roman" w:hAnsi="Times New Roman" w:cs="Times New Roman"/>
          <w:sz w:val="24"/>
          <w:szCs w:val="24"/>
          <w:lang w:val="en-US"/>
        </w:rPr>
      </w:pPr>
      <w:r w:rsidRPr="00662D56">
        <w:rPr>
          <w:rFonts w:ascii="Times New Roman" w:hAnsi="Times New Roman" w:cs="Times New Roman"/>
          <w:sz w:val="24"/>
          <w:szCs w:val="24"/>
          <w:lang w:val="en-US"/>
        </w:rPr>
        <w:t xml:space="preserve">To confirm the reliability of warning signals about increased electrical conductivity of milk, an analysis of the quantitative determination of somatic cells in milk was performed individually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662D56">
        <w:rPr>
          <w:rFonts w:ascii="Times New Roman" w:hAnsi="Times New Roman" w:cs="Times New Roman"/>
          <w:sz w:val="24"/>
          <w:szCs w:val="24"/>
          <w:lang w:val="en-US"/>
        </w:rPr>
        <w:t xml:space="preserve">, Fig. 6 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662D56">
        <w:rPr>
          <w:rFonts w:ascii="Times New Roman" w:hAnsi="Times New Roman" w:cs="Times New Roman"/>
          <w:sz w:val="24"/>
          <w:szCs w:val="24"/>
          <w:lang w:val="en-US"/>
        </w:rPr>
        <w:t>, Fig. 7.</w:t>
      </w:r>
    </w:p>
    <w:p w:rsidR="008954B2" w:rsidRDefault="008954B2" w:rsidP="003A576C">
      <w:pPr>
        <w:spacing w:after="0" w:line="360" w:lineRule="auto"/>
        <w:ind w:firstLine="709"/>
        <w:jc w:val="both"/>
        <w:rPr>
          <w:rFonts w:ascii="Times New Roman" w:hAnsi="Times New Roman" w:cs="Times New Roman"/>
          <w:sz w:val="24"/>
          <w:szCs w:val="24"/>
          <w:lang w:val="en-US"/>
        </w:rPr>
      </w:pPr>
    </w:p>
    <w:p w:rsidR="003A576C" w:rsidRDefault="003A576C" w:rsidP="003A576C">
      <w:pPr>
        <w:spacing w:after="0" w:line="360" w:lineRule="auto"/>
        <w:ind w:firstLine="709"/>
        <w:jc w:val="center"/>
        <w:rPr>
          <w:rFonts w:ascii="Times New Roman" w:hAnsi="Times New Roman" w:cs="Times New Roman"/>
          <w:sz w:val="24"/>
          <w:szCs w:val="24"/>
          <w:lang w:val="en-US"/>
        </w:rPr>
      </w:pPr>
      <w:r w:rsidRPr="003A576C">
        <w:rPr>
          <w:rFonts w:ascii="Times New Roman" w:hAnsi="Times New Roman" w:cs="Times New Roman"/>
          <w:noProof/>
          <w:sz w:val="24"/>
          <w:szCs w:val="24"/>
        </w:rPr>
        <w:drawing>
          <wp:inline distT="0" distB="0" distL="0" distR="0">
            <wp:extent cx="4552950" cy="2409825"/>
            <wp:effectExtent l="19050" t="0" r="19050" b="0"/>
            <wp:docPr id="3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A576C" w:rsidRDefault="003A576C" w:rsidP="003A576C">
      <w:pPr>
        <w:spacing w:after="0" w:line="360" w:lineRule="auto"/>
        <w:ind w:firstLine="709"/>
        <w:jc w:val="center"/>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Figure 6 - </w:t>
      </w:r>
      <w:r>
        <w:rPr>
          <w:rFonts w:ascii="Times New Roman" w:hAnsi="Times New Roman" w:cs="Times New Roman"/>
          <w:sz w:val="24"/>
          <w:szCs w:val="24"/>
          <w:lang w:val="en-US"/>
        </w:rPr>
        <w:t>D</w:t>
      </w:r>
      <w:r w:rsidRPr="003A576C">
        <w:rPr>
          <w:rFonts w:ascii="Times New Roman" w:hAnsi="Times New Roman" w:cs="Times New Roman"/>
          <w:sz w:val="24"/>
          <w:szCs w:val="24"/>
          <w:lang w:val="en-US"/>
        </w:rPr>
        <w:t>ynamics of changes in the number of somatic cells over the period of scientific research, thousand units/ml (2019 data)</w:t>
      </w:r>
    </w:p>
    <w:p w:rsidR="008954B2" w:rsidRDefault="008954B2" w:rsidP="003A576C">
      <w:pPr>
        <w:spacing w:after="0" w:line="360" w:lineRule="auto"/>
        <w:ind w:firstLine="709"/>
        <w:jc w:val="center"/>
        <w:rPr>
          <w:rFonts w:ascii="Times New Roman" w:hAnsi="Times New Roman" w:cs="Times New Roman"/>
          <w:sz w:val="24"/>
          <w:szCs w:val="24"/>
          <w:lang w:val="en-US"/>
        </w:rPr>
      </w:pPr>
    </w:p>
    <w:p w:rsidR="003A576C" w:rsidRDefault="003A576C" w:rsidP="003A576C">
      <w:pPr>
        <w:spacing w:after="0" w:line="360" w:lineRule="auto"/>
        <w:ind w:firstLine="709"/>
        <w:jc w:val="center"/>
        <w:rPr>
          <w:rFonts w:ascii="Times New Roman" w:hAnsi="Times New Roman" w:cs="Times New Roman"/>
          <w:sz w:val="24"/>
          <w:szCs w:val="24"/>
          <w:lang w:val="en-US"/>
        </w:rPr>
      </w:pPr>
      <w:r w:rsidRPr="003A576C">
        <w:rPr>
          <w:rFonts w:ascii="Times New Roman" w:hAnsi="Times New Roman" w:cs="Times New Roman"/>
          <w:noProof/>
          <w:sz w:val="24"/>
          <w:szCs w:val="24"/>
        </w:rPr>
        <w:drawing>
          <wp:inline distT="0" distB="0" distL="0" distR="0">
            <wp:extent cx="4552950" cy="2409825"/>
            <wp:effectExtent l="19050" t="0" r="19050" b="0"/>
            <wp:docPr id="3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A576C" w:rsidRDefault="003A576C" w:rsidP="003A576C">
      <w:pPr>
        <w:spacing w:after="0" w:line="360" w:lineRule="auto"/>
        <w:ind w:firstLine="709"/>
        <w:jc w:val="center"/>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Figure 7 - </w:t>
      </w:r>
      <w:r>
        <w:rPr>
          <w:rFonts w:ascii="Times New Roman" w:hAnsi="Times New Roman" w:cs="Times New Roman"/>
          <w:sz w:val="24"/>
          <w:szCs w:val="24"/>
          <w:lang w:val="en-US"/>
        </w:rPr>
        <w:t>D</w:t>
      </w:r>
      <w:r w:rsidRPr="003A576C">
        <w:rPr>
          <w:rFonts w:ascii="Times New Roman" w:hAnsi="Times New Roman" w:cs="Times New Roman"/>
          <w:sz w:val="24"/>
          <w:szCs w:val="24"/>
          <w:lang w:val="en-US"/>
        </w:rPr>
        <w:t>ynamics of changes in the number of somatic cells over the period of scientific research, thousand units/ml (data for 2020)</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lastRenderedPageBreak/>
        <w:t xml:space="preserve">Timely decisions made by specialists of the veterinary service for the treatment of animals allowed to reduce this indicator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 xml:space="preserve">from 1059 thousand units/ml to 319 thousand units/ml and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from 983 thousand units/ml to 403 thousand units/ml.</w:t>
      </w:r>
    </w:p>
    <w:p w:rsidR="003A576C" w:rsidRPr="00346FC0"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The main useful indicators for studying the effectiveness of using the "herd Management" system in production are the analysis of the milk productivity report in the program, as well as the quality indicators of milk, table 29 and 30.</w:t>
      </w:r>
    </w:p>
    <w:p w:rsidR="00B32010" w:rsidRPr="00346FC0" w:rsidRDefault="00B32010" w:rsidP="003A576C">
      <w:pPr>
        <w:spacing w:after="0" w:line="360" w:lineRule="auto"/>
        <w:ind w:firstLine="709"/>
        <w:jc w:val="both"/>
        <w:rPr>
          <w:rFonts w:ascii="Times New Roman" w:hAnsi="Times New Roman" w:cs="Times New Roman"/>
          <w:sz w:val="24"/>
          <w:szCs w:val="24"/>
          <w:lang w:val="en-US"/>
        </w:rPr>
      </w:pPr>
    </w:p>
    <w:p w:rsidR="003A576C" w:rsidRPr="005211BC" w:rsidRDefault="005211BC" w:rsidP="003A576C">
      <w:pPr>
        <w:spacing w:after="0" w:line="360" w:lineRule="auto"/>
        <w:jc w:val="both"/>
        <w:rPr>
          <w:rFonts w:ascii="Times New Roman" w:hAnsi="Times New Roman" w:cs="Times New Roman"/>
          <w:sz w:val="24"/>
          <w:szCs w:val="24"/>
          <w:lang w:val="en-US"/>
        </w:rPr>
      </w:pPr>
      <w:r w:rsidRPr="005211BC">
        <w:rPr>
          <w:rFonts w:ascii="Times New Roman" w:hAnsi="Times New Roman" w:cs="Times New Roman"/>
          <w:sz w:val="24"/>
          <w:szCs w:val="24"/>
          <w:lang w:val="en-US"/>
        </w:rPr>
        <w:t>Table 29 - Indices of milk productivity of cows i</w:t>
      </w:r>
      <w:r>
        <w:rPr>
          <w:rFonts w:ascii="Times New Roman" w:hAnsi="Times New Roman" w:cs="Times New Roman"/>
          <w:sz w:val="24"/>
          <w:szCs w:val="24"/>
          <w:lang w:val="en-US"/>
        </w:rPr>
        <w:t xml:space="preserve">n the context of groups in LLP </w:t>
      </w:r>
      <w:r w:rsidRPr="005211BC">
        <w:rPr>
          <w:rFonts w:ascii="Times New Roman" w:hAnsi="Times New Roman" w:cs="Times New Roman"/>
          <w:sz w:val="24"/>
          <w:szCs w:val="24"/>
          <w:lang w:val="en-US"/>
        </w:rPr>
        <w:t>«Turar»</w:t>
      </w:r>
    </w:p>
    <w:tbl>
      <w:tblPr>
        <w:tblStyle w:val="a3"/>
        <w:tblW w:w="0" w:type="auto"/>
        <w:tblLook w:val="04A0"/>
      </w:tblPr>
      <w:tblGrid>
        <w:gridCol w:w="2424"/>
        <w:gridCol w:w="1771"/>
        <w:gridCol w:w="1758"/>
        <w:gridCol w:w="1758"/>
        <w:gridCol w:w="1859"/>
      </w:tblGrid>
      <w:tr w:rsidR="003A576C" w:rsidTr="003A576C">
        <w:tc>
          <w:tcPr>
            <w:tcW w:w="2424" w:type="dxa"/>
            <w:vMerge w:val="restart"/>
          </w:tcPr>
          <w:p w:rsidR="003A576C" w:rsidRDefault="005211BC" w:rsidP="003A576C">
            <w:pPr>
              <w:jc w:val="both"/>
              <w:rPr>
                <w:rFonts w:ascii="Times New Roman" w:hAnsi="Times New Roman" w:cs="Times New Roman"/>
                <w:sz w:val="24"/>
                <w:szCs w:val="24"/>
              </w:rPr>
            </w:pPr>
            <w:r w:rsidRPr="005211BC">
              <w:rPr>
                <w:rFonts w:ascii="Times New Roman" w:hAnsi="Times New Roman" w:cs="Times New Roman"/>
                <w:sz w:val="24"/>
                <w:szCs w:val="24"/>
              </w:rPr>
              <w:t>Group</w:t>
            </w:r>
          </w:p>
        </w:tc>
        <w:tc>
          <w:tcPr>
            <w:tcW w:w="7146" w:type="dxa"/>
            <w:gridSpan w:val="4"/>
          </w:tcPr>
          <w:p w:rsidR="003A576C" w:rsidRDefault="002C27DE" w:rsidP="003A576C">
            <w:pPr>
              <w:jc w:val="center"/>
              <w:rPr>
                <w:rFonts w:ascii="Times New Roman" w:hAnsi="Times New Roman" w:cs="Times New Roman"/>
                <w:sz w:val="24"/>
                <w:szCs w:val="24"/>
              </w:rPr>
            </w:pPr>
            <w:r w:rsidRPr="002C27DE">
              <w:rPr>
                <w:rFonts w:ascii="Times New Roman" w:hAnsi="Times New Roman" w:cs="Times New Roman"/>
                <w:color w:val="000000" w:themeColor="text1"/>
                <w:sz w:val="24"/>
                <w:szCs w:val="24"/>
              </w:rPr>
              <w:t>Indicator</w:t>
            </w:r>
          </w:p>
        </w:tc>
      </w:tr>
      <w:tr w:rsidR="003A576C" w:rsidRPr="00B803F7" w:rsidTr="003A576C">
        <w:tc>
          <w:tcPr>
            <w:tcW w:w="2424" w:type="dxa"/>
            <w:vMerge/>
          </w:tcPr>
          <w:p w:rsidR="003A576C" w:rsidRDefault="003A576C" w:rsidP="003A576C">
            <w:pPr>
              <w:jc w:val="both"/>
              <w:rPr>
                <w:rFonts w:ascii="Times New Roman" w:hAnsi="Times New Roman" w:cs="Times New Roman"/>
                <w:sz w:val="24"/>
                <w:szCs w:val="24"/>
              </w:rPr>
            </w:pPr>
          </w:p>
        </w:tc>
        <w:tc>
          <w:tcPr>
            <w:tcW w:w="1771" w:type="dxa"/>
          </w:tcPr>
          <w:p w:rsidR="003A576C" w:rsidRPr="005211BC" w:rsidRDefault="005211BC" w:rsidP="003A576C">
            <w:pPr>
              <w:jc w:val="both"/>
              <w:rPr>
                <w:rFonts w:ascii="Times New Roman" w:hAnsi="Times New Roman" w:cs="Times New Roman"/>
                <w:sz w:val="24"/>
                <w:szCs w:val="24"/>
                <w:lang w:val="en-US"/>
              </w:rPr>
            </w:pPr>
            <w:r w:rsidRPr="005211BC">
              <w:rPr>
                <w:rFonts w:ascii="Times New Roman" w:hAnsi="Times New Roman" w:cs="Times New Roman"/>
                <w:sz w:val="24"/>
                <w:szCs w:val="24"/>
                <w:lang w:val="en-US"/>
              </w:rPr>
              <w:t>daily milk yield on average per 1 head per group, kg</w:t>
            </w:r>
          </w:p>
        </w:tc>
        <w:tc>
          <w:tcPr>
            <w:tcW w:w="1758" w:type="dxa"/>
          </w:tcPr>
          <w:p w:rsidR="003A576C" w:rsidRDefault="005211BC" w:rsidP="003A576C">
            <w:pPr>
              <w:jc w:val="center"/>
              <w:rPr>
                <w:rFonts w:ascii="Times New Roman" w:hAnsi="Times New Roman" w:cs="Times New Roman"/>
                <w:sz w:val="24"/>
                <w:szCs w:val="24"/>
              </w:rPr>
            </w:pPr>
            <w:r w:rsidRPr="005211BC">
              <w:rPr>
                <w:rFonts w:ascii="Times New Roman" w:hAnsi="Times New Roman" w:cs="Times New Roman"/>
                <w:sz w:val="24"/>
                <w:szCs w:val="24"/>
              </w:rPr>
              <w:t>mass fraction of fat, %</w:t>
            </w:r>
          </w:p>
        </w:tc>
        <w:tc>
          <w:tcPr>
            <w:tcW w:w="1758" w:type="dxa"/>
          </w:tcPr>
          <w:p w:rsidR="003A576C" w:rsidRDefault="005211BC" w:rsidP="003A576C">
            <w:pPr>
              <w:jc w:val="center"/>
              <w:rPr>
                <w:rFonts w:ascii="Times New Roman" w:hAnsi="Times New Roman" w:cs="Times New Roman"/>
                <w:sz w:val="24"/>
                <w:szCs w:val="24"/>
              </w:rPr>
            </w:pPr>
            <w:r w:rsidRPr="005211BC">
              <w:rPr>
                <w:rFonts w:ascii="Times New Roman" w:hAnsi="Times New Roman" w:cs="Times New Roman"/>
                <w:sz w:val="24"/>
                <w:szCs w:val="24"/>
              </w:rPr>
              <w:t>mass fraction of protein,%</w:t>
            </w:r>
          </w:p>
        </w:tc>
        <w:tc>
          <w:tcPr>
            <w:tcW w:w="1859" w:type="dxa"/>
          </w:tcPr>
          <w:p w:rsidR="003A576C" w:rsidRPr="005211BC" w:rsidRDefault="005211BC" w:rsidP="003A576C">
            <w:pPr>
              <w:jc w:val="center"/>
              <w:rPr>
                <w:rFonts w:ascii="Times New Roman" w:hAnsi="Times New Roman" w:cs="Times New Roman"/>
                <w:sz w:val="24"/>
                <w:szCs w:val="24"/>
                <w:lang w:val="en-US"/>
              </w:rPr>
            </w:pPr>
            <w:r w:rsidRPr="005211BC">
              <w:rPr>
                <w:rFonts w:ascii="Times New Roman" w:hAnsi="Times New Roman" w:cs="Times New Roman"/>
                <w:sz w:val="24"/>
                <w:szCs w:val="24"/>
                <w:lang w:val="en-US"/>
              </w:rPr>
              <w:t>number of somatic cells, thousand units/ml</w:t>
            </w:r>
          </w:p>
        </w:tc>
      </w:tr>
      <w:tr w:rsidR="003A576C" w:rsidTr="003A576C">
        <w:tc>
          <w:tcPr>
            <w:tcW w:w="2424" w:type="dxa"/>
          </w:tcPr>
          <w:p w:rsidR="003A576C" w:rsidRPr="005211BC" w:rsidRDefault="005211BC" w:rsidP="003A576C">
            <w:pPr>
              <w:jc w:val="both"/>
              <w:rPr>
                <w:rFonts w:ascii="Times New Roman" w:hAnsi="Times New Roman" w:cs="Times New Roman"/>
                <w:sz w:val="24"/>
                <w:szCs w:val="24"/>
                <w:lang w:val="en-US"/>
              </w:rPr>
            </w:pPr>
            <w:r>
              <w:rPr>
                <w:rFonts w:ascii="Times New Roman" w:hAnsi="Times New Roman" w:cs="Times New Roman"/>
                <w:sz w:val="24"/>
                <w:szCs w:val="24"/>
                <w:lang w:val="en-US"/>
              </w:rPr>
              <w:t>group I</w:t>
            </w:r>
            <w:r w:rsidRPr="005211BC">
              <w:rPr>
                <w:rFonts w:ascii="Times New Roman" w:hAnsi="Times New Roman" w:cs="Times New Roman"/>
                <w:sz w:val="24"/>
                <w:szCs w:val="24"/>
                <w:lang w:val="en-US"/>
              </w:rPr>
              <w:t xml:space="preserve"> - 1-2 months after calving </w:t>
            </w:r>
            <w:r w:rsidR="003A576C" w:rsidRPr="005211BC">
              <w:rPr>
                <w:rFonts w:ascii="Times New Roman" w:hAnsi="Times New Roman" w:cs="Times New Roman"/>
                <w:sz w:val="24"/>
                <w:szCs w:val="24"/>
                <w:lang w:val="en-US"/>
              </w:rPr>
              <w:t>(</w:t>
            </w:r>
            <w:r w:rsidR="003A576C">
              <w:rPr>
                <w:rFonts w:ascii="Times New Roman" w:hAnsi="Times New Roman" w:cs="Times New Roman"/>
                <w:sz w:val="24"/>
                <w:szCs w:val="24"/>
                <w:lang w:val="en-US"/>
              </w:rPr>
              <w:t>n</w:t>
            </w:r>
            <w:r w:rsidR="003A576C" w:rsidRPr="005211BC">
              <w:rPr>
                <w:rFonts w:ascii="Times New Roman" w:hAnsi="Times New Roman" w:cs="Times New Roman"/>
                <w:sz w:val="24"/>
                <w:szCs w:val="24"/>
                <w:lang w:val="en-US"/>
              </w:rPr>
              <w:t>=108)</w:t>
            </w:r>
          </w:p>
        </w:tc>
        <w:tc>
          <w:tcPr>
            <w:tcW w:w="1771"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31,4±1,4</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3,65±0,02</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3,28±0,03</w:t>
            </w:r>
          </w:p>
        </w:tc>
        <w:tc>
          <w:tcPr>
            <w:tcW w:w="1859"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276±21</w:t>
            </w:r>
          </w:p>
        </w:tc>
      </w:tr>
      <w:tr w:rsidR="003A576C" w:rsidTr="003A576C">
        <w:tc>
          <w:tcPr>
            <w:tcW w:w="2424" w:type="dxa"/>
          </w:tcPr>
          <w:p w:rsidR="003A576C" w:rsidRPr="005211BC" w:rsidRDefault="005211BC" w:rsidP="005211BC">
            <w:pPr>
              <w:jc w:val="both"/>
              <w:rPr>
                <w:rFonts w:ascii="Times New Roman" w:hAnsi="Times New Roman" w:cs="Times New Roman"/>
                <w:sz w:val="24"/>
                <w:szCs w:val="24"/>
                <w:lang w:val="en-US"/>
              </w:rPr>
            </w:pPr>
            <w:r>
              <w:rPr>
                <w:rFonts w:ascii="Times New Roman" w:hAnsi="Times New Roman" w:cs="Times New Roman"/>
                <w:sz w:val="24"/>
                <w:szCs w:val="24"/>
                <w:lang w:val="en-US"/>
              </w:rPr>
              <w:t>g</w:t>
            </w:r>
            <w:r w:rsidRPr="005211BC">
              <w:rPr>
                <w:rFonts w:ascii="Times New Roman" w:hAnsi="Times New Roman" w:cs="Times New Roman"/>
                <w:sz w:val="24"/>
                <w:szCs w:val="24"/>
                <w:lang w:val="en-US"/>
              </w:rPr>
              <w:t xml:space="preserve">roup </w:t>
            </w:r>
            <w:r>
              <w:rPr>
                <w:rFonts w:ascii="Times New Roman" w:hAnsi="Times New Roman" w:cs="Times New Roman"/>
                <w:sz w:val="24"/>
                <w:szCs w:val="24"/>
                <w:lang w:val="en-US"/>
              </w:rPr>
              <w:t>II – 3-4</w:t>
            </w:r>
            <w:r w:rsidRPr="005211BC">
              <w:rPr>
                <w:rFonts w:ascii="Times New Roman" w:hAnsi="Times New Roman" w:cs="Times New Roman"/>
                <w:sz w:val="24"/>
                <w:szCs w:val="24"/>
                <w:lang w:val="en-US"/>
              </w:rPr>
              <w:t xml:space="preserve"> months after calving </w:t>
            </w:r>
            <w:r w:rsidR="003A576C" w:rsidRPr="005211BC">
              <w:rPr>
                <w:rFonts w:ascii="Times New Roman" w:hAnsi="Times New Roman" w:cs="Times New Roman"/>
                <w:sz w:val="24"/>
                <w:szCs w:val="24"/>
                <w:lang w:val="en-US"/>
              </w:rPr>
              <w:t>(</w:t>
            </w:r>
            <w:r w:rsidR="003A576C">
              <w:rPr>
                <w:rFonts w:ascii="Times New Roman" w:hAnsi="Times New Roman" w:cs="Times New Roman"/>
                <w:sz w:val="24"/>
                <w:szCs w:val="24"/>
                <w:lang w:val="en-US"/>
              </w:rPr>
              <w:t>n</w:t>
            </w:r>
            <w:r w:rsidR="003A576C" w:rsidRPr="005211BC">
              <w:rPr>
                <w:rFonts w:ascii="Times New Roman" w:hAnsi="Times New Roman" w:cs="Times New Roman"/>
                <w:sz w:val="24"/>
                <w:szCs w:val="24"/>
                <w:lang w:val="en-US"/>
              </w:rPr>
              <w:t>=180)</w:t>
            </w:r>
          </w:p>
        </w:tc>
        <w:tc>
          <w:tcPr>
            <w:tcW w:w="1771"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19,2±1,8</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3,79±0,02</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3,24±0,02</w:t>
            </w:r>
          </w:p>
        </w:tc>
        <w:tc>
          <w:tcPr>
            <w:tcW w:w="1859"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577±18</w:t>
            </w:r>
          </w:p>
        </w:tc>
      </w:tr>
      <w:tr w:rsidR="003A576C" w:rsidTr="003A576C">
        <w:tc>
          <w:tcPr>
            <w:tcW w:w="2424" w:type="dxa"/>
          </w:tcPr>
          <w:p w:rsidR="003A576C" w:rsidRPr="005211BC" w:rsidRDefault="005211BC" w:rsidP="003A576C">
            <w:pPr>
              <w:jc w:val="both"/>
              <w:rPr>
                <w:rFonts w:ascii="Times New Roman" w:hAnsi="Times New Roman" w:cs="Times New Roman"/>
                <w:sz w:val="24"/>
                <w:szCs w:val="24"/>
                <w:lang w:val="en-US"/>
              </w:rPr>
            </w:pPr>
            <w:r>
              <w:rPr>
                <w:rFonts w:ascii="Times New Roman" w:hAnsi="Times New Roman" w:cs="Times New Roman"/>
                <w:sz w:val="24"/>
                <w:szCs w:val="24"/>
                <w:lang w:val="en-US"/>
              </w:rPr>
              <w:t>g</w:t>
            </w:r>
            <w:r w:rsidRPr="005211BC">
              <w:rPr>
                <w:rFonts w:ascii="Times New Roman" w:hAnsi="Times New Roman" w:cs="Times New Roman"/>
                <w:sz w:val="24"/>
                <w:szCs w:val="24"/>
                <w:lang w:val="en-US"/>
              </w:rPr>
              <w:t xml:space="preserve">roup </w:t>
            </w:r>
            <w:r>
              <w:rPr>
                <w:rFonts w:ascii="Times New Roman" w:hAnsi="Times New Roman" w:cs="Times New Roman"/>
                <w:sz w:val="24"/>
                <w:szCs w:val="24"/>
                <w:lang w:val="en-US"/>
              </w:rPr>
              <w:t>III</w:t>
            </w:r>
            <w:r w:rsidRPr="005211B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6-8</w:t>
            </w:r>
            <w:r w:rsidRPr="005211BC">
              <w:rPr>
                <w:rFonts w:ascii="Times New Roman" w:hAnsi="Times New Roman" w:cs="Times New Roman"/>
                <w:sz w:val="24"/>
                <w:szCs w:val="24"/>
                <w:lang w:val="en-US"/>
              </w:rPr>
              <w:t xml:space="preserve"> months after calving </w:t>
            </w:r>
            <w:r w:rsidR="003A576C" w:rsidRPr="005211BC">
              <w:rPr>
                <w:rFonts w:ascii="Times New Roman" w:hAnsi="Times New Roman" w:cs="Times New Roman"/>
                <w:sz w:val="24"/>
                <w:szCs w:val="24"/>
                <w:lang w:val="en-US"/>
              </w:rPr>
              <w:t>(</w:t>
            </w:r>
            <w:r w:rsidR="003A576C">
              <w:rPr>
                <w:rFonts w:ascii="Times New Roman" w:hAnsi="Times New Roman" w:cs="Times New Roman"/>
                <w:sz w:val="24"/>
                <w:szCs w:val="24"/>
                <w:lang w:val="en-US"/>
              </w:rPr>
              <w:t>n</w:t>
            </w:r>
            <w:r w:rsidR="003A576C" w:rsidRPr="005211BC">
              <w:rPr>
                <w:rFonts w:ascii="Times New Roman" w:hAnsi="Times New Roman" w:cs="Times New Roman"/>
                <w:sz w:val="24"/>
                <w:szCs w:val="24"/>
                <w:lang w:val="en-US"/>
              </w:rPr>
              <w:t>=144)</w:t>
            </w:r>
          </w:p>
        </w:tc>
        <w:tc>
          <w:tcPr>
            <w:tcW w:w="1771"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8,5±1,6</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3,85±0,01</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3,26±0,02</w:t>
            </w:r>
          </w:p>
        </w:tc>
        <w:tc>
          <w:tcPr>
            <w:tcW w:w="1859"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495±25</w:t>
            </w:r>
          </w:p>
        </w:tc>
      </w:tr>
      <w:tr w:rsidR="003A576C" w:rsidTr="003A576C">
        <w:tc>
          <w:tcPr>
            <w:tcW w:w="2424" w:type="dxa"/>
          </w:tcPr>
          <w:p w:rsidR="003A576C" w:rsidRPr="005211BC" w:rsidRDefault="005211BC" w:rsidP="003A576C">
            <w:pPr>
              <w:jc w:val="both"/>
              <w:rPr>
                <w:rFonts w:ascii="Times New Roman" w:hAnsi="Times New Roman" w:cs="Times New Roman"/>
                <w:sz w:val="24"/>
                <w:szCs w:val="24"/>
                <w:lang w:val="en-US"/>
              </w:rPr>
            </w:pPr>
            <w:r>
              <w:rPr>
                <w:rFonts w:ascii="Times New Roman" w:hAnsi="Times New Roman" w:cs="Times New Roman"/>
                <w:sz w:val="24"/>
                <w:szCs w:val="24"/>
                <w:lang w:val="en-US"/>
              </w:rPr>
              <w:t>group IV</w:t>
            </w:r>
            <w:r w:rsidRPr="005211BC">
              <w:rPr>
                <w:rFonts w:ascii="Times New Roman" w:hAnsi="Times New Roman" w:cs="Times New Roman"/>
                <w:sz w:val="24"/>
                <w:szCs w:val="24"/>
                <w:lang w:val="en-US"/>
              </w:rPr>
              <w:t xml:space="preserve"> - cows of the first calving during the distribution period </w:t>
            </w:r>
            <w:r w:rsidR="003A576C" w:rsidRPr="005211BC">
              <w:rPr>
                <w:rFonts w:ascii="Times New Roman" w:hAnsi="Times New Roman" w:cs="Times New Roman"/>
                <w:sz w:val="24"/>
                <w:szCs w:val="24"/>
                <w:lang w:val="en-US"/>
              </w:rPr>
              <w:t>(</w:t>
            </w:r>
            <w:r w:rsidR="003A576C">
              <w:rPr>
                <w:rFonts w:ascii="Times New Roman" w:hAnsi="Times New Roman" w:cs="Times New Roman"/>
                <w:sz w:val="24"/>
                <w:szCs w:val="24"/>
                <w:lang w:val="en-US"/>
              </w:rPr>
              <w:t>n</w:t>
            </w:r>
            <w:r w:rsidR="003A576C" w:rsidRPr="005211BC">
              <w:rPr>
                <w:rFonts w:ascii="Times New Roman" w:hAnsi="Times New Roman" w:cs="Times New Roman"/>
                <w:sz w:val="24"/>
                <w:szCs w:val="24"/>
                <w:lang w:val="en-US"/>
              </w:rPr>
              <w:t>=180)</w:t>
            </w:r>
          </w:p>
        </w:tc>
        <w:tc>
          <w:tcPr>
            <w:tcW w:w="1771"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29,3±1,4</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3,68±0,02</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3,23±0,01</w:t>
            </w:r>
          </w:p>
        </w:tc>
        <w:tc>
          <w:tcPr>
            <w:tcW w:w="1859"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255±22</w:t>
            </w:r>
          </w:p>
        </w:tc>
      </w:tr>
      <w:tr w:rsidR="003A576C" w:rsidTr="003A576C">
        <w:tc>
          <w:tcPr>
            <w:tcW w:w="2424" w:type="dxa"/>
          </w:tcPr>
          <w:p w:rsidR="003A576C" w:rsidRPr="005211BC" w:rsidRDefault="005211BC" w:rsidP="003A576C">
            <w:pPr>
              <w:jc w:val="both"/>
              <w:rPr>
                <w:rFonts w:ascii="Times New Roman" w:hAnsi="Times New Roman" w:cs="Times New Roman"/>
                <w:sz w:val="24"/>
                <w:szCs w:val="24"/>
                <w:lang w:val="en-US"/>
              </w:rPr>
            </w:pPr>
            <w:r>
              <w:rPr>
                <w:rFonts w:ascii="Times New Roman" w:hAnsi="Times New Roman" w:cs="Times New Roman"/>
                <w:sz w:val="24"/>
                <w:szCs w:val="24"/>
                <w:lang w:val="en-US"/>
              </w:rPr>
              <w:t>g</w:t>
            </w:r>
            <w:r w:rsidRPr="005211BC">
              <w:rPr>
                <w:rFonts w:ascii="Times New Roman" w:hAnsi="Times New Roman" w:cs="Times New Roman"/>
                <w:sz w:val="24"/>
                <w:szCs w:val="24"/>
                <w:lang w:val="en-US"/>
              </w:rPr>
              <w:t xml:space="preserve">roup </w:t>
            </w:r>
            <w:r>
              <w:rPr>
                <w:rFonts w:ascii="Times New Roman" w:hAnsi="Times New Roman" w:cs="Times New Roman"/>
                <w:sz w:val="24"/>
                <w:szCs w:val="24"/>
                <w:lang w:val="en-US"/>
              </w:rPr>
              <w:t>V</w:t>
            </w:r>
            <w:r w:rsidRPr="005211BC">
              <w:rPr>
                <w:rFonts w:ascii="Times New Roman" w:hAnsi="Times New Roman" w:cs="Times New Roman"/>
                <w:sz w:val="24"/>
                <w:szCs w:val="24"/>
                <w:lang w:val="en-US"/>
              </w:rPr>
              <w:t xml:space="preserve"> - highly productive animals </w:t>
            </w:r>
            <w:r w:rsidR="003A576C" w:rsidRPr="005211BC">
              <w:rPr>
                <w:rFonts w:ascii="Times New Roman" w:hAnsi="Times New Roman" w:cs="Times New Roman"/>
                <w:sz w:val="24"/>
                <w:szCs w:val="24"/>
                <w:lang w:val="en-US"/>
              </w:rPr>
              <w:t>(</w:t>
            </w:r>
            <w:r w:rsidR="003A576C">
              <w:rPr>
                <w:rFonts w:ascii="Times New Roman" w:hAnsi="Times New Roman" w:cs="Times New Roman"/>
                <w:sz w:val="24"/>
                <w:szCs w:val="24"/>
                <w:lang w:val="en-US"/>
              </w:rPr>
              <w:t>n</w:t>
            </w:r>
            <w:r w:rsidR="003A576C" w:rsidRPr="005211BC">
              <w:rPr>
                <w:rFonts w:ascii="Times New Roman" w:hAnsi="Times New Roman" w:cs="Times New Roman"/>
                <w:sz w:val="24"/>
                <w:szCs w:val="24"/>
                <w:lang w:val="en-US"/>
              </w:rPr>
              <w:t>=144)</w:t>
            </w:r>
          </w:p>
        </w:tc>
        <w:tc>
          <w:tcPr>
            <w:tcW w:w="1771"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38,2±2,1</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3,61±0,01</w:t>
            </w:r>
          </w:p>
        </w:tc>
        <w:tc>
          <w:tcPr>
            <w:tcW w:w="1758"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3,26±0,01</w:t>
            </w:r>
          </w:p>
        </w:tc>
        <w:tc>
          <w:tcPr>
            <w:tcW w:w="1859" w:type="dxa"/>
            <w:vAlign w:val="center"/>
          </w:tcPr>
          <w:p w:rsidR="003A576C" w:rsidRDefault="003A576C" w:rsidP="003A576C">
            <w:pPr>
              <w:jc w:val="center"/>
              <w:rPr>
                <w:rFonts w:ascii="Times New Roman" w:hAnsi="Times New Roman" w:cs="Times New Roman"/>
                <w:sz w:val="24"/>
                <w:szCs w:val="24"/>
              </w:rPr>
            </w:pPr>
            <w:r>
              <w:rPr>
                <w:rFonts w:ascii="Times New Roman" w:hAnsi="Times New Roman" w:cs="Times New Roman"/>
                <w:sz w:val="24"/>
                <w:szCs w:val="24"/>
              </w:rPr>
              <w:t>349±17</w:t>
            </w:r>
          </w:p>
        </w:tc>
      </w:tr>
      <w:tr w:rsidR="003A576C" w:rsidRPr="00B803F7" w:rsidTr="003A576C">
        <w:tc>
          <w:tcPr>
            <w:tcW w:w="2424" w:type="dxa"/>
          </w:tcPr>
          <w:p w:rsidR="003A576C" w:rsidRPr="005211BC" w:rsidRDefault="005211BC" w:rsidP="003A576C">
            <w:pPr>
              <w:jc w:val="both"/>
              <w:rPr>
                <w:rFonts w:ascii="Times New Roman" w:hAnsi="Times New Roman" w:cs="Times New Roman"/>
                <w:sz w:val="24"/>
                <w:szCs w:val="24"/>
                <w:lang w:val="en-US"/>
              </w:rPr>
            </w:pPr>
            <w:r>
              <w:rPr>
                <w:rFonts w:ascii="Times New Roman" w:hAnsi="Times New Roman" w:cs="Times New Roman"/>
                <w:sz w:val="24"/>
                <w:szCs w:val="24"/>
                <w:lang w:val="en-US"/>
              </w:rPr>
              <w:t>g</w:t>
            </w:r>
            <w:r w:rsidRPr="005211BC">
              <w:rPr>
                <w:rFonts w:ascii="Times New Roman" w:hAnsi="Times New Roman" w:cs="Times New Roman"/>
                <w:sz w:val="24"/>
                <w:szCs w:val="24"/>
                <w:lang w:val="en-US"/>
              </w:rPr>
              <w:t xml:space="preserve">roup </w:t>
            </w:r>
            <w:r>
              <w:rPr>
                <w:rFonts w:ascii="Times New Roman" w:hAnsi="Times New Roman" w:cs="Times New Roman"/>
                <w:sz w:val="24"/>
                <w:szCs w:val="24"/>
                <w:lang w:val="en-US"/>
              </w:rPr>
              <w:t>VI</w:t>
            </w:r>
            <w:r w:rsidRPr="005211BC">
              <w:rPr>
                <w:rFonts w:ascii="Times New Roman" w:hAnsi="Times New Roman" w:cs="Times New Roman"/>
                <w:sz w:val="24"/>
                <w:szCs w:val="24"/>
                <w:lang w:val="en-US"/>
              </w:rPr>
              <w:t xml:space="preserve"> - animals on treatment </w:t>
            </w:r>
            <w:r w:rsidR="003A576C" w:rsidRPr="005211BC">
              <w:rPr>
                <w:rFonts w:ascii="Times New Roman" w:hAnsi="Times New Roman" w:cs="Times New Roman"/>
                <w:sz w:val="24"/>
                <w:szCs w:val="24"/>
                <w:lang w:val="en-US"/>
              </w:rPr>
              <w:t>(</w:t>
            </w:r>
            <w:r w:rsidR="003A576C">
              <w:rPr>
                <w:rFonts w:ascii="Times New Roman" w:hAnsi="Times New Roman" w:cs="Times New Roman"/>
                <w:sz w:val="24"/>
                <w:szCs w:val="24"/>
                <w:lang w:val="en-US"/>
              </w:rPr>
              <w:t>n</w:t>
            </w:r>
            <w:r w:rsidR="003A576C" w:rsidRPr="005211BC">
              <w:rPr>
                <w:rFonts w:ascii="Times New Roman" w:hAnsi="Times New Roman" w:cs="Times New Roman"/>
                <w:sz w:val="24"/>
                <w:szCs w:val="24"/>
                <w:lang w:val="en-US"/>
              </w:rPr>
              <w:t>=48)</w:t>
            </w:r>
          </w:p>
        </w:tc>
        <w:tc>
          <w:tcPr>
            <w:tcW w:w="7146" w:type="dxa"/>
            <w:gridSpan w:val="4"/>
            <w:vAlign w:val="center"/>
          </w:tcPr>
          <w:p w:rsidR="003A576C" w:rsidRPr="005211BC" w:rsidRDefault="005211BC" w:rsidP="003A576C">
            <w:pPr>
              <w:jc w:val="center"/>
              <w:rPr>
                <w:rFonts w:ascii="Times New Roman" w:hAnsi="Times New Roman" w:cs="Times New Roman"/>
                <w:sz w:val="24"/>
                <w:szCs w:val="24"/>
                <w:lang w:val="en-US"/>
              </w:rPr>
            </w:pPr>
            <w:r w:rsidRPr="005211BC">
              <w:rPr>
                <w:rFonts w:ascii="Times New Roman" w:hAnsi="Times New Roman" w:cs="Times New Roman"/>
                <w:sz w:val="24"/>
                <w:szCs w:val="24"/>
                <w:lang w:val="en-US"/>
              </w:rPr>
              <w:t>the milk is delivered separately, heat-treated, and fed to fattening calves</w:t>
            </w:r>
          </w:p>
        </w:tc>
      </w:tr>
    </w:tbl>
    <w:p w:rsidR="00B32010" w:rsidRPr="005211BC" w:rsidRDefault="00B32010" w:rsidP="003A576C">
      <w:pPr>
        <w:spacing w:after="0" w:line="360" w:lineRule="auto"/>
        <w:jc w:val="both"/>
        <w:rPr>
          <w:rFonts w:ascii="Times New Roman" w:hAnsi="Times New Roman" w:cs="Times New Roman"/>
          <w:color w:val="000000" w:themeColor="text1"/>
          <w:sz w:val="24"/>
          <w:szCs w:val="24"/>
          <w:lang w:val="en-US"/>
        </w:rPr>
      </w:pPr>
    </w:p>
    <w:p w:rsidR="003A576C" w:rsidRPr="005211BC" w:rsidRDefault="005211BC" w:rsidP="003A576C">
      <w:pPr>
        <w:spacing w:after="0" w:line="360" w:lineRule="auto"/>
        <w:jc w:val="both"/>
        <w:rPr>
          <w:rFonts w:ascii="Times New Roman" w:hAnsi="Times New Roman" w:cs="Times New Roman"/>
          <w:color w:val="000000" w:themeColor="text1"/>
          <w:sz w:val="24"/>
          <w:szCs w:val="24"/>
          <w:lang w:val="en-US"/>
        </w:rPr>
      </w:pPr>
      <w:r w:rsidRPr="005211BC">
        <w:rPr>
          <w:rFonts w:ascii="Times New Roman" w:hAnsi="Times New Roman" w:cs="Times New Roman"/>
          <w:color w:val="000000" w:themeColor="text1"/>
          <w:sz w:val="24"/>
          <w:szCs w:val="24"/>
          <w:lang w:val="en-US"/>
        </w:rPr>
        <w:t>Table 30 - Indices of milk productivity of cows i</w:t>
      </w:r>
      <w:r w:rsidR="00B36535">
        <w:rPr>
          <w:rFonts w:ascii="Times New Roman" w:hAnsi="Times New Roman" w:cs="Times New Roman"/>
          <w:color w:val="000000" w:themeColor="text1"/>
          <w:sz w:val="24"/>
          <w:szCs w:val="24"/>
          <w:lang w:val="en-US"/>
        </w:rPr>
        <w:t xml:space="preserve">n the context of groups in LLP </w:t>
      </w:r>
      <w:r w:rsidR="00B36535" w:rsidRPr="00B36535">
        <w:rPr>
          <w:rFonts w:ascii="Times New Roman" w:hAnsi="Times New Roman" w:cs="Times New Roman"/>
          <w:color w:val="000000" w:themeColor="text1"/>
          <w:sz w:val="24"/>
          <w:szCs w:val="24"/>
          <w:lang w:val="en-US"/>
        </w:rPr>
        <w:t>«</w:t>
      </w:r>
      <w:r w:rsidRPr="005211BC">
        <w:rPr>
          <w:rFonts w:ascii="Times New Roman" w:hAnsi="Times New Roman" w:cs="Times New Roman"/>
          <w:color w:val="000000" w:themeColor="text1"/>
          <w:sz w:val="24"/>
          <w:szCs w:val="24"/>
          <w:lang w:val="en-US"/>
        </w:rPr>
        <w:t>Olzha AK-Kuduk»</w:t>
      </w:r>
    </w:p>
    <w:tbl>
      <w:tblPr>
        <w:tblStyle w:val="a3"/>
        <w:tblW w:w="0" w:type="auto"/>
        <w:tblLook w:val="04A0"/>
      </w:tblPr>
      <w:tblGrid>
        <w:gridCol w:w="2424"/>
        <w:gridCol w:w="1771"/>
        <w:gridCol w:w="1758"/>
        <w:gridCol w:w="1758"/>
        <w:gridCol w:w="1859"/>
      </w:tblGrid>
      <w:tr w:rsidR="003A576C" w:rsidRPr="00073F08" w:rsidTr="005211BC">
        <w:tc>
          <w:tcPr>
            <w:tcW w:w="2424" w:type="dxa"/>
            <w:vMerge w:val="restart"/>
          </w:tcPr>
          <w:p w:rsidR="003A576C" w:rsidRPr="00325E1D" w:rsidRDefault="005211BC" w:rsidP="003A576C">
            <w:pPr>
              <w:jc w:val="both"/>
              <w:rPr>
                <w:rFonts w:ascii="Times New Roman" w:hAnsi="Times New Roman" w:cs="Times New Roman"/>
                <w:color w:val="000000" w:themeColor="text1"/>
                <w:sz w:val="24"/>
                <w:szCs w:val="24"/>
              </w:rPr>
            </w:pPr>
            <w:r w:rsidRPr="005211BC">
              <w:rPr>
                <w:rFonts w:ascii="Times New Roman" w:hAnsi="Times New Roman" w:cs="Times New Roman"/>
                <w:color w:val="000000" w:themeColor="text1"/>
                <w:sz w:val="24"/>
                <w:szCs w:val="24"/>
              </w:rPr>
              <w:t>Group</w:t>
            </w:r>
          </w:p>
        </w:tc>
        <w:tc>
          <w:tcPr>
            <w:tcW w:w="7146" w:type="dxa"/>
            <w:gridSpan w:val="4"/>
          </w:tcPr>
          <w:p w:rsidR="003A576C" w:rsidRPr="00325E1D" w:rsidRDefault="002C27DE" w:rsidP="003A576C">
            <w:pPr>
              <w:jc w:val="center"/>
              <w:rPr>
                <w:rFonts w:ascii="Times New Roman" w:hAnsi="Times New Roman" w:cs="Times New Roman"/>
                <w:color w:val="000000" w:themeColor="text1"/>
                <w:sz w:val="24"/>
                <w:szCs w:val="24"/>
              </w:rPr>
            </w:pPr>
            <w:r w:rsidRPr="002C27DE">
              <w:rPr>
                <w:rFonts w:ascii="Times New Roman" w:hAnsi="Times New Roman" w:cs="Times New Roman"/>
                <w:color w:val="000000" w:themeColor="text1"/>
                <w:sz w:val="24"/>
                <w:szCs w:val="24"/>
              </w:rPr>
              <w:t>Indicator</w:t>
            </w:r>
          </w:p>
        </w:tc>
      </w:tr>
      <w:tr w:rsidR="005211BC" w:rsidRPr="00B803F7" w:rsidTr="005211BC">
        <w:tc>
          <w:tcPr>
            <w:tcW w:w="2424" w:type="dxa"/>
            <w:vMerge/>
          </w:tcPr>
          <w:p w:rsidR="005211BC" w:rsidRPr="00325E1D" w:rsidRDefault="005211BC" w:rsidP="003A576C">
            <w:pPr>
              <w:jc w:val="both"/>
              <w:rPr>
                <w:rFonts w:ascii="Times New Roman" w:hAnsi="Times New Roman" w:cs="Times New Roman"/>
                <w:color w:val="000000" w:themeColor="text1"/>
                <w:sz w:val="24"/>
                <w:szCs w:val="24"/>
              </w:rPr>
            </w:pPr>
          </w:p>
        </w:tc>
        <w:tc>
          <w:tcPr>
            <w:tcW w:w="1771" w:type="dxa"/>
          </w:tcPr>
          <w:p w:rsidR="005211BC" w:rsidRPr="005211BC" w:rsidRDefault="005211BC" w:rsidP="0073732C">
            <w:pPr>
              <w:jc w:val="both"/>
              <w:rPr>
                <w:rFonts w:ascii="Times New Roman" w:hAnsi="Times New Roman" w:cs="Times New Roman"/>
                <w:sz w:val="24"/>
                <w:szCs w:val="24"/>
                <w:lang w:val="en-US"/>
              </w:rPr>
            </w:pPr>
            <w:r w:rsidRPr="005211BC">
              <w:rPr>
                <w:rFonts w:ascii="Times New Roman" w:hAnsi="Times New Roman" w:cs="Times New Roman"/>
                <w:sz w:val="24"/>
                <w:szCs w:val="24"/>
                <w:lang w:val="en-US"/>
              </w:rPr>
              <w:t>daily milk yield on average per 1 head per group, kg</w:t>
            </w:r>
          </w:p>
        </w:tc>
        <w:tc>
          <w:tcPr>
            <w:tcW w:w="1758" w:type="dxa"/>
          </w:tcPr>
          <w:p w:rsidR="005211BC" w:rsidRDefault="005211BC" w:rsidP="0073732C">
            <w:pPr>
              <w:jc w:val="center"/>
              <w:rPr>
                <w:rFonts w:ascii="Times New Roman" w:hAnsi="Times New Roman" w:cs="Times New Roman"/>
                <w:sz w:val="24"/>
                <w:szCs w:val="24"/>
              </w:rPr>
            </w:pPr>
            <w:r w:rsidRPr="005211BC">
              <w:rPr>
                <w:rFonts w:ascii="Times New Roman" w:hAnsi="Times New Roman" w:cs="Times New Roman"/>
                <w:sz w:val="24"/>
                <w:szCs w:val="24"/>
              </w:rPr>
              <w:t>mass fraction of fat, %</w:t>
            </w:r>
          </w:p>
        </w:tc>
        <w:tc>
          <w:tcPr>
            <w:tcW w:w="1758" w:type="dxa"/>
          </w:tcPr>
          <w:p w:rsidR="005211BC" w:rsidRDefault="005211BC" w:rsidP="0073732C">
            <w:pPr>
              <w:jc w:val="center"/>
              <w:rPr>
                <w:rFonts w:ascii="Times New Roman" w:hAnsi="Times New Roman" w:cs="Times New Roman"/>
                <w:sz w:val="24"/>
                <w:szCs w:val="24"/>
              </w:rPr>
            </w:pPr>
            <w:r w:rsidRPr="005211BC">
              <w:rPr>
                <w:rFonts w:ascii="Times New Roman" w:hAnsi="Times New Roman" w:cs="Times New Roman"/>
                <w:sz w:val="24"/>
                <w:szCs w:val="24"/>
              </w:rPr>
              <w:t>mass fraction of protein,%</w:t>
            </w:r>
          </w:p>
        </w:tc>
        <w:tc>
          <w:tcPr>
            <w:tcW w:w="1859" w:type="dxa"/>
          </w:tcPr>
          <w:p w:rsidR="005211BC" w:rsidRPr="005211BC" w:rsidRDefault="005211BC" w:rsidP="0073732C">
            <w:pPr>
              <w:jc w:val="center"/>
              <w:rPr>
                <w:rFonts w:ascii="Times New Roman" w:hAnsi="Times New Roman" w:cs="Times New Roman"/>
                <w:sz w:val="24"/>
                <w:szCs w:val="24"/>
                <w:lang w:val="en-US"/>
              </w:rPr>
            </w:pPr>
            <w:r w:rsidRPr="005211BC">
              <w:rPr>
                <w:rFonts w:ascii="Times New Roman" w:hAnsi="Times New Roman" w:cs="Times New Roman"/>
                <w:sz w:val="24"/>
                <w:szCs w:val="24"/>
                <w:lang w:val="en-US"/>
              </w:rPr>
              <w:t>number of somatic cells, thousand units/ml</w:t>
            </w:r>
          </w:p>
        </w:tc>
      </w:tr>
      <w:tr w:rsidR="008954B2" w:rsidRPr="005211BC" w:rsidTr="005211BC">
        <w:tc>
          <w:tcPr>
            <w:tcW w:w="2424" w:type="dxa"/>
          </w:tcPr>
          <w:p w:rsidR="008954B2" w:rsidRPr="008954B2" w:rsidRDefault="008954B2" w:rsidP="008954B2">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w:t>
            </w:r>
          </w:p>
        </w:tc>
        <w:tc>
          <w:tcPr>
            <w:tcW w:w="1771" w:type="dxa"/>
          </w:tcPr>
          <w:p w:rsidR="008954B2" w:rsidRPr="005211BC" w:rsidRDefault="008954B2" w:rsidP="008954B2">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758" w:type="dxa"/>
          </w:tcPr>
          <w:p w:rsidR="008954B2" w:rsidRPr="008954B2" w:rsidRDefault="008954B2" w:rsidP="0073732C">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758" w:type="dxa"/>
          </w:tcPr>
          <w:p w:rsidR="008954B2" w:rsidRPr="008954B2" w:rsidRDefault="008954B2" w:rsidP="0073732C">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859" w:type="dxa"/>
          </w:tcPr>
          <w:p w:rsidR="008954B2" w:rsidRPr="005211BC" w:rsidRDefault="008954B2" w:rsidP="0073732C">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r>
      <w:tr w:rsidR="003A576C" w:rsidRPr="00073F08" w:rsidTr="005211BC">
        <w:tc>
          <w:tcPr>
            <w:tcW w:w="2424" w:type="dxa"/>
          </w:tcPr>
          <w:p w:rsidR="003A576C" w:rsidRPr="005211BC" w:rsidRDefault="005211BC" w:rsidP="003A576C">
            <w:pPr>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g</w:t>
            </w:r>
            <w:r w:rsidRPr="005211BC">
              <w:rPr>
                <w:rFonts w:ascii="Times New Roman" w:hAnsi="Times New Roman" w:cs="Times New Roman"/>
                <w:color w:val="000000" w:themeColor="text1"/>
                <w:sz w:val="24"/>
                <w:szCs w:val="24"/>
                <w:lang w:val="en-US"/>
              </w:rPr>
              <w:t xml:space="preserve">roup </w:t>
            </w:r>
            <w:r>
              <w:rPr>
                <w:rFonts w:ascii="Times New Roman" w:hAnsi="Times New Roman" w:cs="Times New Roman"/>
                <w:color w:val="000000" w:themeColor="text1"/>
                <w:sz w:val="24"/>
                <w:szCs w:val="24"/>
                <w:lang w:val="en-US"/>
              </w:rPr>
              <w:t>I</w:t>
            </w:r>
            <w:r w:rsidRPr="005211BC">
              <w:rPr>
                <w:rFonts w:ascii="Times New Roman" w:hAnsi="Times New Roman" w:cs="Times New Roman"/>
                <w:color w:val="000000" w:themeColor="text1"/>
                <w:sz w:val="24"/>
                <w:szCs w:val="24"/>
                <w:lang w:val="en-US"/>
              </w:rPr>
              <w:t xml:space="preserve"> - 100 days after calving </w:t>
            </w:r>
            <w:r w:rsidR="003A576C" w:rsidRPr="005211BC">
              <w:rPr>
                <w:rFonts w:ascii="Times New Roman" w:hAnsi="Times New Roman" w:cs="Times New Roman"/>
                <w:color w:val="000000" w:themeColor="text1"/>
                <w:sz w:val="24"/>
                <w:szCs w:val="24"/>
                <w:lang w:val="en-US"/>
              </w:rPr>
              <w:t>(</w:t>
            </w:r>
            <w:r w:rsidR="003A576C" w:rsidRPr="00325E1D">
              <w:rPr>
                <w:rFonts w:ascii="Times New Roman" w:hAnsi="Times New Roman" w:cs="Times New Roman"/>
                <w:color w:val="000000" w:themeColor="text1"/>
                <w:sz w:val="24"/>
                <w:szCs w:val="24"/>
                <w:lang w:val="en-US"/>
              </w:rPr>
              <w:t>n</w:t>
            </w:r>
            <w:r w:rsidR="003A576C" w:rsidRPr="005211BC">
              <w:rPr>
                <w:rFonts w:ascii="Times New Roman" w:hAnsi="Times New Roman" w:cs="Times New Roman"/>
                <w:color w:val="000000" w:themeColor="text1"/>
                <w:sz w:val="24"/>
                <w:szCs w:val="24"/>
                <w:lang w:val="en-US"/>
              </w:rPr>
              <w:t>=205)</w:t>
            </w:r>
          </w:p>
        </w:tc>
        <w:tc>
          <w:tcPr>
            <w:tcW w:w="1771" w:type="dxa"/>
            <w:vAlign w:val="center"/>
          </w:tcPr>
          <w:p w:rsidR="003A576C" w:rsidRPr="00325E1D" w:rsidRDefault="003A576C" w:rsidP="003A576C">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32,3±1,8</w:t>
            </w:r>
          </w:p>
        </w:tc>
        <w:tc>
          <w:tcPr>
            <w:tcW w:w="1758" w:type="dxa"/>
            <w:vAlign w:val="center"/>
          </w:tcPr>
          <w:p w:rsidR="003A576C" w:rsidRPr="00325E1D" w:rsidRDefault="003A576C" w:rsidP="003A576C">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3,67±0,02</w:t>
            </w:r>
          </w:p>
        </w:tc>
        <w:tc>
          <w:tcPr>
            <w:tcW w:w="1758" w:type="dxa"/>
            <w:vAlign w:val="center"/>
          </w:tcPr>
          <w:p w:rsidR="003A576C" w:rsidRPr="00325E1D" w:rsidRDefault="003A576C" w:rsidP="003A576C">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3,25±0,03</w:t>
            </w:r>
          </w:p>
        </w:tc>
        <w:tc>
          <w:tcPr>
            <w:tcW w:w="1859" w:type="dxa"/>
            <w:vAlign w:val="center"/>
          </w:tcPr>
          <w:p w:rsidR="003A576C" w:rsidRPr="00325E1D" w:rsidRDefault="003A576C" w:rsidP="003A576C">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318±26</w:t>
            </w:r>
          </w:p>
        </w:tc>
      </w:tr>
      <w:tr w:rsidR="003A576C" w:rsidRPr="00073F08" w:rsidTr="005211BC">
        <w:tc>
          <w:tcPr>
            <w:tcW w:w="2424" w:type="dxa"/>
          </w:tcPr>
          <w:p w:rsidR="003A576C" w:rsidRPr="005211BC" w:rsidRDefault="005211BC" w:rsidP="003A576C">
            <w:pPr>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g</w:t>
            </w:r>
            <w:r w:rsidRPr="005211BC">
              <w:rPr>
                <w:rFonts w:ascii="Times New Roman" w:hAnsi="Times New Roman" w:cs="Times New Roman"/>
                <w:color w:val="000000" w:themeColor="text1"/>
                <w:sz w:val="24"/>
                <w:szCs w:val="24"/>
                <w:lang w:val="en-US"/>
              </w:rPr>
              <w:t>roup</w:t>
            </w:r>
            <w:r>
              <w:rPr>
                <w:rFonts w:ascii="Times New Roman" w:hAnsi="Times New Roman" w:cs="Times New Roman"/>
                <w:color w:val="000000" w:themeColor="text1"/>
                <w:sz w:val="24"/>
                <w:szCs w:val="24"/>
                <w:lang w:val="en-US"/>
              </w:rPr>
              <w:t xml:space="preserve"> II</w:t>
            </w:r>
            <w:r w:rsidRPr="005211BC">
              <w:rPr>
                <w:rFonts w:ascii="Times New Roman" w:hAnsi="Times New Roman" w:cs="Times New Roman"/>
                <w:color w:val="000000" w:themeColor="text1"/>
                <w:sz w:val="24"/>
                <w:szCs w:val="24"/>
                <w:lang w:val="en-US"/>
              </w:rPr>
              <w:t xml:space="preserve"> – </w:t>
            </w:r>
            <w:r>
              <w:rPr>
                <w:rFonts w:ascii="Times New Roman" w:hAnsi="Times New Roman" w:cs="Times New Roman"/>
                <w:color w:val="000000" w:themeColor="text1"/>
                <w:sz w:val="24"/>
                <w:szCs w:val="24"/>
                <w:lang w:val="en-US"/>
              </w:rPr>
              <w:t>4-6</w:t>
            </w:r>
            <w:r w:rsidRPr="005211BC">
              <w:rPr>
                <w:rFonts w:ascii="Times New Roman" w:hAnsi="Times New Roman" w:cs="Times New Roman"/>
                <w:color w:val="000000" w:themeColor="text1"/>
                <w:sz w:val="24"/>
                <w:szCs w:val="24"/>
                <w:lang w:val="en-US"/>
              </w:rPr>
              <w:t xml:space="preserve"> months after calving </w:t>
            </w:r>
            <w:r w:rsidR="003A576C" w:rsidRPr="005211BC">
              <w:rPr>
                <w:rFonts w:ascii="Times New Roman" w:hAnsi="Times New Roman" w:cs="Times New Roman"/>
                <w:color w:val="000000" w:themeColor="text1"/>
                <w:sz w:val="24"/>
                <w:szCs w:val="24"/>
                <w:lang w:val="en-US"/>
              </w:rPr>
              <w:t>(</w:t>
            </w:r>
            <w:r w:rsidR="003A576C" w:rsidRPr="00325E1D">
              <w:rPr>
                <w:rFonts w:ascii="Times New Roman" w:hAnsi="Times New Roman" w:cs="Times New Roman"/>
                <w:color w:val="000000" w:themeColor="text1"/>
                <w:sz w:val="24"/>
                <w:szCs w:val="24"/>
                <w:lang w:val="en-US"/>
              </w:rPr>
              <w:t>n</w:t>
            </w:r>
            <w:r w:rsidR="003A576C" w:rsidRPr="005211BC">
              <w:rPr>
                <w:rFonts w:ascii="Times New Roman" w:hAnsi="Times New Roman" w:cs="Times New Roman"/>
                <w:color w:val="000000" w:themeColor="text1"/>
                <w:sz w:val="24"/>
                <w:szCs w:val="24"/>
                <w:lang w:val="en-US"/>
              </w:rPr>
              <w:t>=141)</w:t>
            </w:r>
          </w:p>
        </w:tc>
        <w:tc>
          <w:tcPr>
            <w:tcW w:w="1771"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21,3±2,3</w:t>
            </w:r>
          </w:p>
        </w:tc>
        <w:tc>
          <w:tcPr>
            <w:tcW w:w="1758"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3,81±0,03</w:t>
            </w:r>
          </w:p>
        </w:tc>
        <w:tc>
          <w:tcPr>
            <w:tcW w:w="1758"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3,22±0,02</w:t>
            </w:r>
          </w:p>
        </w:tc>
        <w:tc>
          <w:tcPr>
            <w:tcW w:w="1859"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403±21</w:t>
            </w:r>
          </w:p>
        </w:tc>
      </w:tr>
      <w:tr w:rsidR="003A576C" w:rsidRPr="00073F08" w:rsidTr="005211BC">
        <w:tc>
          <w:tcPr>
            <w:tcW w:w="2424" w:type="dxa"/>
          </w:tcPr>
          <w:p w:rsidR="003A576C" w:rsidRPr="005211BC" w:rsidRDefault="005211BC" w:rsidP="003A576C">
            <w:pPr>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g</w:t>
            </w:r>
            <w:r w:rsidRPr="005211BC">
              <w:rPr>
                <w:rFonts w:ascii="Times New Roman" w:hAnsi="Times New Roman" w:cs="Times New Roman"/>
                <w:color w:val="000000" w:themeColor="text1"/>
                <w:sz w:val="24"/>
                <w:szCs w:val="24"/>
                <w:lang w:val="en-US"/>
              </w:rPr>
              <w:t xml:space="preserve">roup </w:t>
            </w:r>
            <w:r>
              <w:rPr>
                <w:rFonts w:ascii="Times New Roman" w:hAnsi="Times New Roman" w:cs="Times New Roman"/>
                <w:color w:val="000000" w:themeColor="text1"/>
                <w:sz w:val="24"/>
                <w:szCs w:val="24"/>
                <w:lang w:val="en-US"/>
              </w:rPr>
              <w:t>III</w:t>
            </w:r>
            <w:r w:rsidRPr="005211BC">
              <w:rPr>
                <w:rFonts w:ascii="Times New Roman" w:hAnsi="Times New Roman" w:cs="Times New Roman"/>
                <w:color w:val="000000" w:themeColor="text1"/>
                <w:sz w:val="24"/>
                <w:szCs w:val="24"/>
                <w:lang w:val="en-US"/>
              </w:rPr>
              <w:t xml:space="preserve"> – </w:t>
            </w:r>
            <w:r>
              <w:rPr>
                <w:rFonts w:ascii="Times New Roman" w:hAnsi="Times New Roman" w:cs="Times New Roman"/>
                <w:color w:val="000000" w:themeColor="text1"/>
                <w:sz w:val="24"/>
                <w:szCs w:val="24"/>
                <w:lang w:val="en-US"/>
              </w:rPr>
              <w:t>6-8</w:t>
            </w:r>
            <w:r w:rsidRPr="005211BC">
              <w:rPr>
                <w:rFonts w:ascii="Times New Roman" w:hAnsi="Times New Roman" w:cs="Times New Roman"/>
                <w:color w:val="000000" w:themeColor="text1"/>
                <w:sz w:val="24"/>
                <w:szCs w:val="24"/>
                <w:lang w:val="en-US"/>
              </w:rPr>
              <w:t xml:space="preserve"> months after calving </w:t>
            </w:r>
            <w:r w:rsidR="003A576C" w:rsidRPr="005211BC">
              <w:rPr>
                <w:rFonts w:ascii="Times New Roman" w:hAnsi="Times New Roman" w:cs="Times New Roman"/>
                <w:color w:val="000000" w:themeColor="text1"/>
                <w:sz w:val="24"/>
                <w:szCs w:val="24"/>
                <w:lang w:val="en-US"/>
              </w:rPr>
              <w:t>(</w:t>
            </w:r>
            <w:r w:rsidR="003A576C" w:rsidRPr="00325E1D">
              <w:rPr>
                <w:rFonts w:ascii="Times New Roman" w:hAnsi="Times New Roman" w:cs="Times New Roman"/>
                <w:color w:val="000000" w:themeColor="text1"/>
                <w:sz w:val="24"/>
                <w:szCs w:val="24"/>
                <w:lang w:val="en-US"/>
              </w:rPr>
              <w:t>n</w:t>
            </w:r>
            <w:r w:rsidR="003A576C" w:rsidRPr="005211BC">
              <w:rPr>
                <w:rFonts w:ascii="Times New Roman" w:hAnsi="Times New Roman" w:cs="Times New Roman"/>
                <w:color w:val="000000" w:themeColor="text1"/>
                <w:sz w:val="24"/>
                <w:szCs w:val="24"/>
                <w:lang w:val="en-US"/>
              </w:rPr>
              <w:t>=88)</w:t>
            </w:r>
          </w:p>
        </w:tc>
        <w:tc>
          <w:tcPr>
            <w:tcW w:w="1771"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10,4±2,6</w:t>
            </w:r>
          </w:p>
        </w:tc>
        <w:tc>
          <w:tcPr>
            <w:tcW w:w="1758"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3,93±0,02</w:t>
            </w:r>
          </w:p>
        </w:tc>
        <w:tc>
          <w:tcPr>
            <w:tcW w:w="1758"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3,27±0,03</w:t>
            </w:r>
          </w:p>
        </w:tc>
        <w:tc>
          <w:tcPr>
            <w:tcW w:w="1859"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365±32</w:t>
            </w:r>
          </w:p>
        </w:tc>
      </w:tr>
    </w:tbl>
    <w:p w:rsidR="008954B2" w:rsidRDefault="008954B2">
      <w:pPr>
        <w:rPr>
          <w:lang w:val="en-US"/>
        </w:rPr>
      </w:pPr>
    </w:p>
    <w:p w:rsidR="008954B2" w:rsidRPr="008954B2" w:rsidRDefault="008954B2">
      <w:pPr>
        <w:rPr>
          <w:rFonts w:ascii="Times New Roman" w:hAnsi="Times New Roman" w:cs="Times New Roman"/>
          <w:sz w:val="24"/>
          <w:szCs w:val="24"/>
          <w:lang w:val="en-US"/>
        </w:rPr>
      </w:pPr>
      <w:r w:rsidRPr="008954B2">
        <w:rPr>
          <w:rFonts w:ascii="Times New Roman" w:hAnsi="Times New Roman" w:cs="Times New Roman"/>
          <w:sz w:val="24"/>
          <w:szCs w:val="24"/>
          <w:lang w:val="en-US"/>
        </w:rPr>
        <w:lastRenderedPageBreak/>
        <w:t>Continuation of table 30</w:t>
      </w:r>
    </w:p>
    <w:tbl>
      <w:tblPr>
        <w:tblStyle w:val="a3"/>
        <w:tblW w:w="0" w:type="auto"/>
        <w:tblLook w:val="04A0"/>
      </w:tblPr>
      <w:tblGrid>
        <w:gridCol w:w="2424"/>
        <w:gridCol w:w="1771"/>
        <w:gridCol w:w="1758"/>
        <w:gridCol w:w="1758"/>
        <w:gridCol w:w="1859"/>
      </w:tblGrid>
      <w:tr w:rsidR="008954B2" w:rsidRPr="00073F08" w:rsidTr="005211BC">
        <w:tc>
          <w:tcPr>
            <w:tcW w:w="2424" w:type="dxa"/>
          </w:tcPr>
          <w:p w:rsidR="008954B2" w:rsidRDefault="008954B2" w:rsidP="008954B2">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1</w:t>
            </w:r>
          </w:p>
        </w:tc>
        <w:tc>
          <w:tcPr>
            <w:tcW w:w="1771" w:type="dxa"/>
            <w:vAlign w:val="center"/>
          </w:tcPr>
          <w:p w:rsidR="008954B2" w:rsidRPr="008954B2" w:rsidRDefault="008954B2" w:rsidP="003A576C">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2</w:t>
            </w:r>
          </w:p>
        </w:tc>
        <w:tc>
          <w:tcPr>
            <w:tcW w:w="1758" w:type="dxa"/>
            <w:vAlign w:val="center"/>
          </w:tcPr>
          <w:p w:rsidR="008954B2" w:rsidRPr="008954B2" w:rsidRDefault="008954B2" w:rsidP="003A576C">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3</w:t>
            </w:r>
          </w:p>
        </w:tc>
        <w:tc>
          <w:tcPr>
            <w:tcW w:w="1758" w:type="dxa"/>
            <w:vAlign w:val="center"/>
          </w:tcPr>
          <w:p w:rsidR="008954B2" w:rsidRPr="008954B2" w:rsidRDefault="008954B2" w:rsidP="003A576C">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4</w:t>
            </w:r>
          </w:p>
        </w:tc>
        <w:tc>
          <w:tcPr>
            <w:tcW w:w="1859" w:type="dxa"/>
            <w:vAlign w:val="center"/>
          </w:tcPr>
          <w:p w:rsidR="008954B2" w:rsidRPr="008954B2" w:rsidRDefault="008954B2" w:rsidP="003A576C">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5</w:t>
            </w:r>
          </w:p>
        </w:tc>
      </w:tr>
      <w:tr w:rsidR="003A576C" w:rsidRPr="00073F08" w:rsidTr="005211BC">
        <w:tc>
          <w:tcPr>
            <w:tcW w:w="2424" w:type="dxa"/>
          </w:tcPr>
          <w:p w:rsidR="003A576C" w:rsidRPr="005211BC" w:rsidRDefault="005211BC" w:rsidP="003A576C">
            <w:pPr>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g</w:t>
            </w:r>
            <w:r w:rsidRPr="005211BC">
              <w:rPr>
                <w:rFonts w:ascii="Times New Roman" w:hAnsi="Times New Roman" w:cs="Times New Roman"/>
                <w:color w:val="000000" w:themeColor="text1"/>
                <w:sz w:val="24"/>
                <w:szCs w:val="24"/>
                <w:lang w:val="en-US"/>
              </w:rPr>
              <w:t xml:space="preserve">roup </w:t>
            </w:r>
            <w:r>
              <w:rPr>
                <w:rFonts w:ascii="Times New Roman" w:hAnsi="Times New Roman" w:cs="Times New Roman"/>
                <w:color w:val="000000" w:themeColor="text1"/>
                <w:sz w:val="24"/>
                <w:szCs w:val="24"/>
                <w:lang w:val="en-US"/>
              </w:rPr>
              <w:t>IV</w:t>
            </w:r>
            <w:r w:rsidRPr="005211BC">
              <w:rPr>
                <w:rFonts w:ascii="Times New Roman" w:hAnsi="Times New Roman" w:cs="Times New Roman"/>
                <w:color w:val="000000" w:themeColor="text1"/>
                <w:sz w:val="24"/>
                <w:szCs w:val="24"/>
                <w:lang w:val="en-US"/>
              </w:rPr>
              <w:t xml:space="preserve"> - highly productive animals </w:t>
            </w:r>
            <w:r w:rsidR="003A576C" w:rsidRPr="005211BC">
              <w:rPr>
                <w:rFonts w:ascii="Times New Roman" w:hAnsi="Times New Roman" w:cs="Times New Roman"/>
                <w:color w:val="000000" w:themeColor="text1"/>
                <w:sz w:val="24"/>
                <w:szCs w:val="24"/>
                <w:lang w:val="en-US"/>
              </w:rPr>
              <w:t>(</w:t>
            </w:r>
            <w:r w:rsidR="003A576C" w:rsidRPr="00325E1D">
              <w:rPr>
                <w:rFonts w:ascii="Times New Roman" w:hAnsi="Times New Roman" w:cs="Times New Roman"/>
                <w:color w:val="000000" w:themeColor="text1"/>
                <w:sz w:val="24"/>
                <w:szCs w:val="24"/>
                <w:lang w:val="en-US"/>
              </w:rPr>
              <w:t>n</w:t>
            </w:r>
            <w:r w:rsidR="003A576C" w:rsidRPr="005211BC">
              <w:rPr>
                <w:rFonts w:ascii="Times New Roman" w:hAnsi="Times New Roman" w:cs="Times New Roman"/>
                <w:color w:val="000000" w:themeColor="text1"/>
                <w:sz w:val="24"/>
                <w:szCs w:val="24"/>
                <w:lang w:val="en-US"/>
              </w:rPr>
              <w:t>=56)</w:t>
            </w:r>
          </w:p>
        </w:tc>
        <w:tc>
          <w:tcPr>
            <w:tcW w:w="1771"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35,6±3,2</w:t>
            </w:r>
          </w:p>
        </w:tc>
        <w:tc>
          <w:tcPr>
            <w:tcW w:w="1758"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3,65±0,02</w:t>
            </w:r>
          </w:p>
        </w:tc>
        <w:tc>
          <w:tcPr>
            <w:tcW w:w="1758"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3,22±0,02</w:t>
            </w:r>
          </w:p>
        </w:tc>
        <w:tc>
          <w:tcPr>
            <w:tcW w:w="1859" w:type="dxa"/>
            <w:vAlign w:val="center"/>
          </w:tcPr>
          <w:p w:rsidR="003A576C" w:rsidRPr="00DF53CE" w:rsidRDefault="003A576C" w:rsidP="003A576C">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255±29</w:t>
            </w:r>
          </w:p>
        </w:tc>
      </w:tr>
      <w:tr w:rsidR="003A576C" w:rsidRPr="00B803F7" w:rsidTr="005211BC">
        <w:tc>
          <w:tcPr>
            <w:tcW w:w="2424" w:type="dxa"/>
          </w:tcPr>
          <w:p w:rsidR="003A576C" w:rsidRPr="005211BC" w:rsidRDefault="005211BC" w:rsidP="003A576C">
            <w:pPr>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g</w:t>
            </w:r>
            <w:r w:rsidRPr="005211BC">
              <w:rPr>
                <w:rFonts w:ascii="Times New Roman" w:hAnsi="Times New Roman" w:cs="Times New Roman"/>
                <w:color w:val="000000" w:themeColor="text1"/>
                <w:sz w:val="24"/>
                <w:szCs w:val="24"/>
                <w:lang w:val="en-US"/>
              </w:rPr>
              <w:t xml:space="preserve">roup </w:t>
            </w:r>
            <w:r>
              <w:rPr>
                <w:rFonts w:ascii="Times New Roman" w:hAnsi="Times New Roman" w:cs="Times New Roman"/>
                <w:color w:val="000000" w:themeColor="text1"/>
                <w:sz w:val="24"/>
                <w:szCs w:val="24"/>
                <w:lang w:val="en-US"/>
              </w:rPr>
              <w:t>V</w:t>
            </w:r>
            <w:r w:rsidRPr="005211BC">
              <w:rPr>
                <w:rFonts w:ascii="Times New Roman" w:hAnsi="Times New Roman" w:cs="Times New Roman"/>
                <w:color w:val="000000" w:themeColor="text1"/>
                <w:sz w:val="24"/>
                <w:szCs w:val="24"/>
                <w:lang w:val="en-US"/>
              </w:rPr>
              <w:t xml:space="preserve"> - animals on treatment </w:t>
            </w:r>
            <w:r w:rsidR="003A576C" w:rsidRPr="005211BC">
              <w:rPr>
                <w:rFonts w:ascii="Times New Roman" w:hAnsi="Times New Roman" w:cs="Times New Roman"/>
                <w:color w:val="000000" w:themeColor="text1"/>
                <w:sz w:val="24"/>
                <w:szCs w:val="24"/>
                <w:lang w:val="en-US"/>
              </w:rPr>
              <w:t>(</w:t>
            </w:r>
            <w:r w:rsidR="003A576C" w:rsidRPr="00325E1D">
              <w:rPr>
                <w:rFonts w:ascii="Times New Roman" w:hAnsi="Times New Roman" w:cs="Times New Roman"/>
                <w:color w:val="000000" w:themeColor="text1"/>
                <w:sz w:val="24"/>
                <w:szCs w:val="24"/>
                <w:lang w:val="en-US"/>
              </w:rPr>
              <w:t>n</w:t>
            </w:r>
            <w:r w:rsidR="003A576C" w:rsidRPr="005211BC">
              <w:rPr>
                <w:rFonts w:ascii="Times New Roman" w:hAnsi="Times New Roman" w:cs="Times New Roman"/>
                <w:color w:val="000000" w:themeColor="text1"/>
                <w:sz w:val="24"/>
                <w:szCs w:val="24"/>
                <w:lang w:val="en-US"/>
              </w:rPr>
              <w:t>=60)</w:t>
            </w:r>
          </w:p>
        </w:tc>
        <w:tc>
          <w:tcPr>
            <w:tcW w:w="7146" w:type="dxa"/>
            <w:gridSpan w:val="4"/>
            <w:vAlign w:val="center"/>
          </w:tcPr>
          <w:p w:rsidR="003A576C" w:rsidRPr="005211BC" w:rsidRDefault="005211BC" w:rsidP="003A576C">
            <w:pPr>
              <w:jc w:val="center"/>
              <w:rPr>
                <w:rFonts w:ascii="Times New Roman" w:hAnsi="Times New Roman" w:cs="Times New Roman"/>
                <w:color w:val="000000" w:themeColor="text1"/>
                <w:sz w:val="24"/>
                <w:szCs w:val="24"/>
                <w:lang w:val="en-US"/>
              </w:rPr>
            </w:pPr>
            <w:r w:rsidRPr="005211BC">
              <w:rPr>
                <w:rFonts w:ascii="Times New Roman" w:hAnsi="Times New Roman" w:cs="Times New Roman"/>
                <w:color w:val="000000" w:themeColor="text1"/>
                <w:sz w:val="24"/>
                <w:szCs w:val="24"/>
                <w:lang w:val="en-US"/>
              </w:rPr>
              <w:t>the milk is delivered separately, heat-treated, and fed to fattening calves</w:t>
            </w:r>
          </w:p>
        </w:tc>
      </w:tr>
    </w:tbl>
    <w:p w:rsidR="003A576C" w:rsidRPr="005211BC" w:rsidRDefault="003A576C" w:rsidP="003A576C">
      <w:pPr>
        <w:spacing w:after="0" w:line="360" w:lineRule="auto"/>
        <w:ind w:firstLine="709"/>
        <w:jc w:val="both"/>
        <w:rPr>
          <w:rFonts w:ascii="Times New Roman" w:hAnsi="Times New Roman" w:cs="Times New Roman"/>
          <w:sz w:val="24"/>
          <w:szCs w:val="24"/>
          <w:lang w:val="en-US"/>
        </w:rPr>
      </w:pP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The evaluation of the efficiency of using the "herd Management" system in production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showed that all work is based on automatic identification of animals, entering data into the Central computer, analyzing the information received and making decisions based on this data. Automatic identification is carried out by rescounters and responders, which are fixed on the forelimb in the area of the pastern and on the collar, respectively. At the moment when the animal takes its milking place, information about the animal's number is read from the rescounter or responder and data on milking and milk productivity are entered. If there is a sharp change in indicators, the system informs you that this animal requires increased attention. Based on this data, experts make a decision about the animal. When a cow is retired, its rescounter or responder is used for another animal.</w:t>
      </w:r>
    </w:p>
    <w:p w:rsid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Thus, the "herd management" program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is linked to milking equipment, where information about the productivity, reproduction, and physiological state of animals is collected, updated, and recorded. Processing all data using the program allows you to make optimal decisions in a timely manner, both for an individual animal and for the herd as a whole.</w:t>
      </w:r>
    </w:p>
    <w:p w:rsidR="003A576C" w:rsidRDefault="003A576C" w:rsidP="003A576C">
      <w:pPr>
        <w:spacing w:after="0" w:line="360" w:lineRule="auto"/>
        <w:ind w:firstLine="709"/>
        <w:jc w:val="both"/>
        <w:rPr>
          <w:rFonts w:ascii="Times New Roman" w:hAnsi="Times New Roman" w:cs="Times New Roman"/>
          <w:sz w:val="24"/>
          <w:szCs w:val="24"/>
          <w:lang w:val="en-US"/>
        </w:rPr>
      </w:pPr>
    </w:p>
    <w:p w:rsidR="003A576C" w:rsidRPr="001A1929" w:rsidRDefault="003A576C" w:rsidP="003A576C">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3.11 Evaluation of the economic efficiency of using new equipment and technologies</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The sustainable and efficient functioning of milk — producing organizations largely depends on the technologies and technical equipment used. The issue of expediency and efficiency of introducing innovative technologies for keeping, feeding and milking cows is particularly acute.</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Depending on the method of keeping cows, there are tethered and loose technologies. Loose technology consists in keeping animals in group sections of the cowshed, where it is possible to move freely and access food. It creates better conditions for mechanization of technological processes, significantly reducing labor costs for animal care. In loose housing system the content of coarse and succulent feed is fed at the feed fence. Distribution of feed is made to animals in groups, taking into account the level of milk yield and the period of lactation. </w:t>
      </w:r>
      <w:r w:rsidRPr="003A576C">
        <w:rPr>
          <w:rFonts w:ascii="Times New Roman" w:hAnsi="Times New Roman" w:cs="Times New Roman"/>
          <w:sz w:val="24"/>
          <w:szCs w:val="24"/>
          <w:lang w:val="en-US"/>
        </w:rPr>
        <w:lastRenderedPageBreak/>
        <w:t>Concentrated feed is given to cows individually in feeders during milking. This feeding procedure increases feed costs by 10-15% per 1 centner of milk.</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When you harness the technology content of cows are placed in individual stalls on a leash using the litter. Feeding cows produced in winter-stall period of the feeders or feed fence, in the summer cows graze on the pastures. Milking is carried out in stalls in the milk pipeline, distribution of feed by mobile and stationary feed dispensers. The advantage of the tethered system is the possibility of spot and dosed feeding of animals, which can not be achieved with a loose method of keeping. However, this technology provides a high level of labor costs.</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In the agricultural organizations of Kostanay region, the technology with tethered keeping of cows prevails. In conditions of a shortage of feed, this makes it possible to spend them more economically and individually to maintain life, since the animals are in a state of hypodynamia (limited motor activity). On the world market of machinery and equipment for dairy cattle breeding, equipment has appeared that allows the introduction of a loose system of maintenance. This technology is preferred on medium and large farms, where it allows you to mechanize all elements of production, increase labor productivity and use the genetic potential of animals. Good sanitary and hygienic conditions in the milking parlor or on the milking platform ensure high quality of milk and, as a result, allow you to increase the sales price of products.</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Reduction of labor costs for servicing cows with the loose method is achieved by upgrading those elements of the technological cycle that are carried out using manual labor with the tethered system. In addition, modern equipment is less energy-consuming than outdated analogues. In modern market conditions, these requirements are exacerbated by the sharp rise in the cost of energy and equipment. Therefore, optimization of their use is an objective necessity for increasing the competitiveness of domestic dairy cattle breeding.</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Practical experience shows that the most positive results are achieved when switching to technologies of loose keeping of animals and milking cows in milking parlors.</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3A576C">
        <w:rPr>
          <w:rFonts w:ascii="Times New Roman" w:hAnsi="Times New Roman" w:cs="Times New Roman"/>
          <w:sz w:val="24"/>
          <w:szCs w:val="24"/>
          <w:lang w:val="en-US"/>
        </w:rPr>
        <w:t>, the annual productivity of cows is more than 6.0 thousand, in</w:t>
      </w:r>
      <w:r w:rsidR="00E333BC" w:rsidRPr="00E333BC">
        <w:rPr>
          <w:rFonts w:ascii="Times New Roman" w:hAnsi="Times New Roman" w:cs="Times New Roman"/>
          <w:sz w:val="24"/>
          <w:szCs w:val="24"/>
          <w:lang w:val="en-US"/>
        </w:rPr>
        <w:t xml:space="preserve">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3A576C">
        <w:rPr>
          <w:rFonts w:ascii="Times New Roman" w:hAnsi="Times New Roman" w:cs="Times New Roman"/>
          <w:sz w:val="24"/>
          <w:szCs w:val="24"/>
          <w:lang w:val="en-US"/>
        </w:rPr>
        <w:t xml:space="preserve"> more than 5.0 thousand. High efficiency of milk production has been achieved here, herd management systems, visual insemination, modern diagnostics of diseases of the reproductive system, and intensive technology for rearing young animals have been introduced. As a result, labor costs per 1 cent of milk production range from 1.2 to 3 people per hour (with traditional technologies, 5-7 people per hour). Feeding of animals is carried out on the basis of balanced diets, taking into account the biochemical parameters of animal blood, which reduces feed costs and increases the productivity of animals by 15-20%.</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Options for implementation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were the use of a milk taxi with electronic control of one-time milk d</w:t>
      </w:r>
      <w:r w:rsidR="00B60E52">
        <w:rPr>
          <w:rFonts w:ascii="Times New Roman" w:hAnsi="Times New Roman" w:cs="Times New Roman"/>
          <w:sz w:val="24"/>
          <w:szCs w:val="24"/>
          <w:lang w:val="en-US"/>
        </w:rPr>
        <w:t xml:space="preserve">rinking, the technology of the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cold</w:t>
      </w:r>
      <w:r w:rsidR="00B60E52" w:rsidRPr="00B60E52">
        <w:rPr>
          <w:rFonts w:ascii="Times New Roman" w:hAnsi="Times New Roman" w:cs="Times New Roman"/>
          <w:sz w:val="24"/>
          <w:szCs w:val="24"/>
          <w:lang w:val="en-US"/>
        </w:rPr>
        <w:t>»</w:t>
      </w:r>
      <w:r w:rsidRPr="003A576C">
        <w:rPr>
          <w:rFonts w:ascii="Times New Roman" w:hAnsi="Times New Roman" w:cs="Times New Roman"/>
          <w:sz w:val="24"/>
          <w:szCs w:val="24"/>
          <w:lang w:val="en-US"/>
        </w:rPr>
        <w:t xml:space="preserve"> method of rearing young </w:t>
      </w:r>
      <w:r w:rsidRPr="003A576C">
        <w:rPr>
          <w:rFonts w:ascii="Times New Roman" w:hAnsi="Times New Roman" w:cs="Times New Roman"/>
          <w:sz w:val="24"/>
          <w:szCs w:val="24"/>
          <w:lang w:val="en-US"/>
        </w:rPr>
        <w:lastRenderedPageBreak/>
        <w:t>animals. Calves raised using the new technology were characterized by high growth and development intensity and stable immunity. The age of fruitful insemination was reduced from 18 months to 16 months. Thus, the period of productive use of cows increased by 60 days.</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The introduction of the Alphavision</w:t>
      </w:r>
      <w:r>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 xml:space="preserve">(France) visual insemination system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increased the percentage of fruitful insemination to 89.7-89.9%. At the same time, 1.6 doses of semen were spent on 1 fruitful insemination, compared to the traditional method, which used 2.0 doses. The use of the Draminsky ultrasound scanner allowed timely diagnosis of diseases of the reproductive system and targeted treatment, which reduced the duration of treatment, and drug costs decreased by 12.8%.</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The installation of a veterinary machine and electronic scales allowed to reduce the number of labor resources used in production processes. The time spent on weighing was reduced from 30.2-40.2 seconds to 7.1-7.5 seconds. The number of technical personnel involved has decreased from 7 to 3. the use of modern SIMCRO injectors has reduced the time for the introduction of vaccines and vitamins by 3.5 times.</w:t>
      </w:r>
    </w:p>
    <w:p w:rsidR="003A576C" w:rsidRPr="00346FC0"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Tables 31 and 32 present data on the comparative economic efficiency of keeping animals using traditional and modern technology (with the introduction of new equipment and technologies.</w:t>
      </w:r>
    </w:p>
    <w:p w:rsidR="00861C40" w:rsidRPr="00346FC0" w:rsidRDefault="00861C40" w:rsidP="003A576C">
      <w:pPr>
        <w:spacing w:after="0" w:line="360" w:lineRule="auto"/>
        <w:ind w:firstLine="709"/>
        <w:jc w:val="both"/>
        <w:rPr>
          <w:rFonts w:ascii="Times New Roman" w:hAnsi="Times New Roman" w:cs="Times New Roman"/>
          <w:sz w:val="24"/>
          <w:szCs w:val="24"/>
          <w:lang w:val="en-US"/>
        </w:rPr>
      </w:pPr>
    </w:p>
    <w:p w:rsidR="003A576C" w:rsidRPr="00B36535" w:rsidRDefault="00B36535" w:rsidP="003A576C">
      <w:pPr>
        <w:shd w:val="clear" w:color="auto" w:fill="FFFFFF"/>
        <w:spacing w:after="0"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 xml:space="preserve">Table 31 – </w:t>
      </w:r>
      <w:r w:rsidR="008954B2">
        <w:rPr>
          <w:rFonts w:ascii="Times New Roman" w:eastAsia="Times New Roman" w:hAnsi="Times New Roman" w:cs="Times New Roman"/>
          <w:color w:val="000000"/>
          <w:sz w:val="24"/>
          <w:szCs w:val="24"/>
          <w:lang w:val="en-US"/>
        </w:rPr>
        <w:t>E</w:t>
      </w:r>
      <w:r w:rsidRPr="00B36535">
        <w:rPr>
          <w:rFonts w:ascii="Times New Roman" w:eastAsia="Times New Roman" w:hAnsi="Times New Roman" w:cs="Times New Roman"/>
          <w:color w:val="000000"/>
          <w:sz w:val="24"/>
          <w:szCs w:val="24"/>
          <w:lang w:val="en-US"/>
        </w:rPr>
        <w:t>conomic efficiency in LLP «Olzha AK Kuduk» (per 1 cow per year)</w:t>
      </w:r>
    </w:p>
    <w:tbl>
      <w:tblPr>
        <w:tblStyle w:val="a3"/>
        <w:tblW w:w="0" w:type="auto"/>
        <w:tblInd w:w="108" w:type="dxa"/>
        <w:tblLook w:val="04A0"/>
      </w:tblPr>
      <w:tblGrid>
        <w:gridCol w:w="4253"/>
        <w:gridCol w:w="1842"/>
        <w:gridCol w:w="2268"/>
        <w:gridCol w:w="1099"/>
      </w:tblGrid>
      <w:tr w:rsidR="003A576C" w:rsidTr="003A576C">
        <w:tc>
          <w:tcPr>
            <w:tcW w:w="4253" w:type="dxa"/>
            <w:vAlign w:val="center"/>
          </w:tcPr>
          <w:p w:rsidR="003A576C" w:rsidRDefault="002C27DE" w:rsidP="003A576C">
            <w:pPr>
              <w:spacing w:line="360" w:lineRule="auto"/>
              <w:jc w:val="center"/>
              <w:rPr>
                <w:rFonts w:ascii="Times New Roman" w:eastAsia="Times New Roman" w:hAnsi="Times New Roman" w:cs="Times New Roman"/>
                <w:color w:val="000000"/>
                <w:sz w:val="24"/>
                <w:szCs w:val="24"/>
              </w:rPr>
            </w:pPr>
            <w:r w:rsidRPr="002C27DE">
              <w:rPr>
                <w:rFonts w:ascii="Times New Roman" w:eastAsia="Times New Roman" w:hAnsi="Times New Roman" w:cs="Times New Roman"/>
                <w:color w:val="000000"/>
                <w:sz w:val="24"/>
                <w:szCs w:val="24"/>
              </w:rPr>
              <w:t>Indicator</w:t>
            </w:r>
          </w:p>
        </w:tc>
        <w:tc>
          <w:tcPr>
            <w:tcW w:w="1842" w:type="dxa"/>
          </w:tcPr>
          <w:p w:rsidR="003A576C" w:rsidRDefault="00B36535" w:rsidP="003A576C">
            <w:pPr>
              <w:spacing w:line="360" w:lineRule="auto"/>
              <w:jc w:val="center"/>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Traditional technology</w:t>
            </w:r>
          </w:p>
        </w:tc>
        <w:tc>
          <w:tcPr>
            <w:tcW w:w="2268" w:type="dxa"/>
          </w:tcPr>
          <w:p w:rsidR="003A576C" w:rsidRDefault="00B36535" w:rsidP="003A576C">
            <w:pPr>
              <w:spacing w:line="360" w:lineRule="auto"/>
              <w:jc w:val="center"/>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Modern technology</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3A576C" w:rsidTr="003A576C">
        <w:tc>
          <w:tcPr>
            <w:tcW w:w="4253" w:type="dxa"/>
          </w:tcPr>
          <w:p w:rsidR="003A576C" w:rsidRPr="00B36535" w:rsidRDefault="00B36535" w:rsidP="003A576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Average annual number of dairy cows, head.</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450</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450</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3A576C" w:rsidTr="003A576C">
        <w:tc>
          <w:tcPr>
            <w:tcW w:w="4253" w:type="dxa"/>
          </w:tcPr>
          <w:p w:rsidR="003A576C" w:rsidRDefault="00B36535" w:rsidP="003A576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Productivity per animal, kg</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5023,1</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5220,3</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+197,2</w:t>
            </w:r>
          </w:p>
        </w:tc>
      </w:tr>
      <w:tr w:rsidR="003A576C" w:rsidTr="003A576C">
        <w:tc>
          <w:tcPr>
            <w:tcW w:w="4253" w:type="dxa"/>
          </w:tcPr>
          <w:p w:rsidR="003A576C" w:rsidRPr="00B36535" w:rsidRDefault="00B36535" w:rsidP="003A576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 xml:space="preserve">Average annual milk yield per 1 cow, </w:t>
            </w:r>
            <w:r>
              <w:rPr>
                <w:rFonts w:ascii="Times New Roman" w:eastAsia="Times New Roman" w:hAnsi="Times New Roman" w:cs="Times New Roman"/>
                <w:color w:val="000000"/>
                <w:sz w:val="24"/>
                <w:szCs w:val="24"/>
              </w:rPr>
              <w:t>с</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50,2</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54,1</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3A576C" w:rsidTr="003A576C">
        <w:tc>
          <w:tcPr>
            <w:tcW w:w="4253" w:type="dxa"/>
          </w:tcPr>
          <w:p w:rsidR="003A576C" w:rsidRPr="00B36535" w:rsidRDefault="00B36535" w:rsidP="003A576C">
            <w:pPr>
              <w:spacing w:line="360" w:lineRule="auto"/>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Labor costs, pers.-h/1 </w:t>
            </w:r>
            <w:r>
              <w:rPr>
                <w:rFonts w:ascii="Times New Roman" w:eastAsia="Times New Roman" w:hAnsi="Times New Roman" w:cs="Times New Roman"/>
                <w:color w:val="000000"/>
                <w:sz w:val="24"/>
                <w:szCs w:val="24"/>
              </w:rPr>
              <w:t>с</w:t>
            </w:r>
            <w:r w:rsidRPr="00B36535">
              <w:rPr>
                <w:rFonts w:ascii="Times New Roman" w:eastAsia="Times New Roman" w:hAnsi="Times New Roman" w:cs="Times New Roman"/>
                <w:color w:val="000000"/>
                <w:sz w:val="24"/>
                <w:szCs w:val="24"/>
                <w:lang w:val="en-US"/>
              </w:rPr>
              <w:t xml:space="preserve"> of milk</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3A576C" w:rsidTr="003A576C">
        <w:tc>
          <w:tcPr>
            <w:tcW w:w="4253" w:type="dxa"/>
          </w:tcPr>
          <w:p w:rsidR="003A576C" w:rsidRPr="00B36535" w:rsidRDefault="00B36535" w:rsidP="003A576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Sale price of</w:t>
            </w:r>
            <w:r>
              <w:rPr>
                <w:rFonts w:ascii="Times New Roman" w:eastAsia="Times New Roman" w:hAnsi="Times New Roman" w:cs="Times New Roman"/>
                <w:color w:val="000000"/>
                <w:sz w:val="24"/>
                <w:szCs w:val="24"/>
                <w:lang w:val="en-US"/>
              </w:rPr>
              <w:t xml:space="preserve"> 1 </w:t>
            </w:r>
            <w:r>
              <w:rPr>
                <w:rFonts w:ascii="Times New Roman" w:eastAsia="Times New Roman" w:hAnsi="Times New Roman" w:cs="Times New Roman"/>
                <w:color w:val="000000"/>
                <w:sz w:val="24"/>
                <w:szCs w:val="24"/>
              </w:rPr>
              <w:t>с</w:t>
            </w:r>
            <w:r w:rsidRPr="00B36535">
              <w:rPr>
                <w:rFonts w:ascii="Times New Roman" w:eastAsia="Times New Roman" w:hAnsi="Times New Roman" w:cs="Times New Roman"/>
                <w:color w:val="000000"/>
                <w:sz w:val="24"/>
                <w:szCs w:val="24"/>
                <w:lang w:val="en-US"/>
              </w:rPr>
              <w:t xml:space="preserve"> of milk, tenge</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3A576C" w:rsidTr="003A576C">
        <w:tc>
          <w:tcPr>
            <w:tcW w:w="4253" w:type="dxa"/>
          </w:tcPr>
          <w:p w:rsidR="003A576C" w:rsidRPr="00B36535" w:rsidRDefault="00B36535" w:rsidP="003A576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The cost of production, KZT</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505 304</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520 328</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+15 024</w:t>
            </w:r>
          </w:p>
        </w:tc>
      </w:tr>
      <w:tr w:rsidR="003A576C" w:rsidTr="003A576C">
        <w:tc>
          <w:tcPr>
            <w:tcW w:w="4253" w:type="dxa"/>
          </w:tcPr>
          <w:p w:rsidR="003A576C" w:rsidRDefault="00B36535" w:rsidP="003A576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Revenue, thousand tenge</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677 700</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730 350</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+52 650</w:t>
            </w:r>
          </w:p>
        </w:tc>
      </w:tr>
      <w:tr w:rsidR="003A576C" w:rsidTr="003A576C">
        <w:tc>
          <w:tcPr>
            <w:tcW w:w="4253" w:type="dxa"/>
          </w:tcPr>
          <w:p w:rsidR="003A576C" w:rsidRDefault="00B36535" w:rsidP="003A576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Profit, thousand tenge</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172 396</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210 022</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+37 626</w:t>
            </w:r>
          </w:p>
        </w:tc>
      </w:tr>
      <w:tr w:rsidR="003A576C" w:rsidTr="003A576C">
        <w:tc>
          <w:tcPr>
            <w:tcW w:w="4253" w:type="dxa"/>
          </w:tcPr>
          <w:p w:rsidR="003A576C" w:rsidRDefault="00B36535" w:rsidP="003A576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Level of profitability, %</w:t>
            </w:r>
          </w:p>
        </w:tc>
        <w:tc>
          <w:tcPr>
            <w:tcW w:w="1842"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34,1</w:t>
            </w:r>
          </w:p>
        </w:tc>
        <w:tc>
          <w:tcPr>
            <w:tcW w:w="2268"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40,4</w:t>
            </w:r>
          </w:p>
        </w:tc>
        <w:tc>
          <w:tcPr>
            <w:tcW w:w="1099" w:type="dxa"/>
          </w:tcPr>
          <w:p w:rsidR="003A576C" w:rsidRDefault="003A576C"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r>
    </w:tbl>
    <w:p w:rsidR="003A576C" w:rsidRPr="00692CFF" w:rsidRDefault="003A576C" w:rsidP="003A576C">
      <w:pPr>
        <w:shd w:val="clear" w:color="auto" w:fill="FFFFFF"/>
        <w:spacing w:after="0" w:line="360" w:lineRule="auto"/>
        <w:ind w:firstLine="708"/>
        <w:jc w:val="both"/>
        <w:rPr>
          <w:rFonts w:ascii="Times New Roman" w:eastAsia="Times New Roman" w:hAnsi="Times New Roman" w:cs="Times New Roman"/>
          <w:color w:val="000000"/>
          <w:sz w:val="24"/>
          <w:szCs w:val="24"/>
        </w:rPr>
      </w:pPr>
    </w:p>
    <w:p w:rsidR="008954B2" w:rsidRDefault="008954B2" w:rsidP="00B36535">
      <w:pPr>
        <w:shd w:val="clear" w:color="auto" w:fill="FFFFFF"/>
        <w:spacing w:after="0" w:line="360" w:lineRule="auto"/>
        <w:jc w:val="both"/>
        <w:rPr>
          <w:rFonts w:ascii="Times New Roman" w:eastAsia="Times New Roman" w:hAnsi="Times New Roman" w:cs="Times New Roman"/>
          <w:color w:val="000000"/>
          <w:sz w:val="24"/>
          <w:szCs w:val="24"/>
          <w:lang w:val="en-US"/>
        </w:rPr>
      </w:pPr>
    </w:p>
    <w:p w:rsidR="008954B2" w:rsidRDefault="008954B2" w:rsidP="00B36535">
      <w:pPr>
        <w:shd w:val="clear" w:color="auto" w:fill="FFFFFF"/>
        <w:spacing w:after="0" w:line="360" w:lineRule="auto"/>
        <w:jc w:val="both"/>
        <w:rPr>
          <w:rFonts w:ascii="Times New Roman" w:eastAsia="Times New Roman" w:hAnsi="Times New Roman" w:cs="Times New Roman"/>
          <w:color w:val="000000"/>
          <w:sz w:val="24"/>
          <w:szCs w:val="24"/>
          <w:lang w:val="en-US"/>
        </w:rPr>
      </w:pPr>
    </w:p>
    <w:p w:rsidR="00B36535" w:rsidRPr="00B36535" w:rsidRDefault="00B36535" w:rsidP="00B36535">
      <w:pPr>
        <w:shd w:val="clear" w:color="auto" w:fill="FFFFFF"/>
        <w:spacing w:after="0"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lastRenderedPageBreak/>
        <w:t xml:space="preserve">Table 32 – </w:t>
      </w:r>
      <w:r w:rsidR="008954B2">
        <w:rPr>
          <w:rFonts w:ascii="Times New Roman" w:eastAsia="Times New Roman" w:hAnsi="Times New Roman" w:cs="Times New Roman"/>
          <w:color w:val="000000"/>
          <w:sz w:val="24"/>
          <w:szCs w:val="24"/>
          <w:lang w:val="en-US"/>
        </w:rPr>
        <w:t>E</w:t>
      </w:r>
      <w:r w:rsidRPr="00B36535">
        <w:rPr>
          <w:rFonts w:ascii="Times New Roman" w:eastAsia="Times New Roman" w:hAnsi="Times New Roman" w:cs="Times New Roman"/>
          <w:color w:val="000000"/>
          <w:sz w:val="24"/>
          <w:szCs w:val="24"/>
          <w:lang w:val="en-US"/>
        </w:rPr>
        <w:t>conomic efficiency in LLP «</w:t>
      </w:r>
      <w:r w:rsidRPr="003A576C">
        <w:rPr>
          <w:rFonts w:ascii="Times New Roman" w:hAnsi="Times New Roman" w:cs="Times New Roman"/>
          <w:sz w:val="24"/>
          <w:szCs w:val="24"/>
          <w:lang w:val="en-US"/>
        </w:rPr>
        <w:t>Turar</w:t>
      </w:r>
      <w:r w:rsidRPr="00B36535">
        <w:rPr>
          <w:rFonts w:ascii="Times New Roman" w:eastAsia="Times New Roman" w:hAnsi="Times New Roman" w:cs="Times New Roman"/>
          <w:color w:val="000000"/>
          <w:sz w:val="24"/>
          <w:szCs w:val="24"/>
          <w:lang w:val="en-US"/>
        </w:rPr>
        <w:t>» (per 1 cow per year)</w:t>
      </w:r>
    </w:p>
    <w:tbl>
      <w:tblPr>
        <w:tblStyle w:val="a3"/>
        <w:tblW w:w="0" w:type="auto"/>
        <w:tblLook w:val="04A0"/>
      </w:tblPr>
      <w:tblGrid>
        <w:gridCol w:w="4239"/>
        <w:gridCol w:w="1698"/>
        <w:gridCol w:w="2023"/>
        <w:gridCol w:w="1610"/>
      </w:tblGrid>
      <w:tr w:rsidR="00B36535" w:rsidTr="00B36535">
        <w:tc>
          <w:tcPr>
            <w:tcW w:w="4239" w:type="dxa"/>
            <w:vAlign w:val="center"/>
          </w:tcPr>
          <w:p w:rsidR="00B36535" w:rsidRDefault="00B36535" w:rsidP="003A576C">
            <w:pPr>
              <w:spacing w:line="360" w:lineRule="auto"/>
              <w:jc w:val="center"/>
              <w:rPr>
                <w:rFonts w:ascii="Times New Roman" w:eastAsia="Times New Roman" w:hAnsi="Times New Roman" w:cs="Times New Roman"/>
                <w:color w:val="000000"/>
                <w:sz w:val="24"/>
                <w:szCs w:val="24"/>
              </w:rPr>
            </w:pPr>
            <w:r w:rsidRPr="002C27DE">
              <w:rPr>
                <w:rFonts w:ascii="Times New Roman" w:eastAsia="Times New Roman" w:hAnsi="Times New Roman" w:cs="Times New Roman"/>
                <w:color w:val="000000"/>
                <w:sz w:val="24"/>
                <w:szCs w:val="24"/>
              </w:rPr>
              <w:t>Indicator</w:t>
            </w:r>
          </w:p>
        </w:tc>
        <w:tc>
          <w:tcPr>
            <w:tcW w:w="1698" w:type="dxa"/>
          </w:tcPr>
          <w:p w:rsidR="00B36535" w:rsidRDefault="00B36535" w:rsidP="0073732C">
            <w:pPr>
              <w:spacing w:line="360" w:lineRule="auto"/>
              <w:jc w:val="center"/>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Traditional technology</w:t>
            </w:r>
          </w:p>
        </w:tc>
        <w:tc>
          <w:tcPr>
            <w:tcW w:w="2023" w:type="dxa"/>
          </w:tcPr>
          <w:p w:rsidR="00B36535" w:rsidRDefault="00B36535" w:rsidP="0073732C">
            <w:pPr>
              <w:spacing w:line="360" w:lineRule="auto"/>
              <w:jc w:val="center"/>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Modern technology</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Change</w:t>
            </w:r>
          </w:p>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B36535" w:rsidTr="00B36535">
        <w:tc>
          <w:tcPr>
            <w:tcW w:w="4239" w:type="dxa"/>
          </w:tcPr>
          <w:p w:rsidR="00B36535" w:rsidRPr="00B36535" w:rsidRDefault="00B36535" w:rsidP="0073732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Average annual number of dairy cows, head.</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785</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785</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B36535" w:rsidTr="00B36535">
        <w:tc>
          <w:tcPr>
            <w:tcW w:w="4239" w:type="dxa"/>
          </w:tcPr>
          <w:p w:rsidR="00B36535" w:rsidRDefault="00B36535" w:rsidP="0073732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Productivity per animal, kg</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6175</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6480</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+305</w:t>
            </w:r>
          </w:p>
        </w:tc>
      </w:tr>
      <w:tr w:rsidR="00B36535" w:rsidTr="00B36535">
        <w:tc>
          <w:tcPr>
            <w:tcW w:w="4239" w:type="dxa"/>
          </w:tcPr>
          <w:p w:rsidR="00B36535" w:rsidRPr="00B36535" w:rsidRDefault="00B36535" w:rsidP="0073732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 xml:space="preserve">Average annual milk yield per 1 cow, </w:t>
            </w:r>
            <w:r>
              <w:rPr>
                <w:rFonts w:ascii="Times New Roman" w:eastAsia="Times New Roman" w:hAnsi="Times New Roman" w:cs="Times New Roman"/>
                <w:color w:val="000000"/>
                <w:sz w:val="24"/>
                <w:szCs w:val="24"/>
              </w:rPr>
              <w:t>с</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61,7</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64,8</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r>
      <w:tr w:rsidR="00B36535" w:rsidTr="00B36535">
        <w:tc>
          <w:tcPr>
            <w:tcW w:w="4239" w:type="dxa"/>
          </w:tcPr>
          <w:p w:rsidR="00B36535" w:rsidRPr="00B36535" w:rsidRDefault="00B36535" w:rsidP="0073732C">
            <w:pPr>
              <w:spacing w:line="360" w:lineRule="auto"/>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Labor costs, pers.-h/1 </w:t>
            </w:r>
            <w:r>
              <w:rPr>
                <w:rFonts w:ascii="Times New Roman" w:eastAsia="Times New Roman" w:hAnsi="Times New Roman" w:cs="Times New Roman"/>
                <w:color w:val="000000"/>
                <w:sz w:val="24"/>
                <w:szCs w:val="24"/>
              </w:rPr>
              <w:t>с</w:t>
            </w:r>
            <w:r w:rsidRPr="00B36535">
              <w:rPr>
                <w:rFonts w:ascii="Times New Roman" w:eastAsia="Times New Roman" w:hAnsi="Times New Roman" w:cs="Times New Roman"/>
                <w:color w:val="000000"/>
                <w:sz w:val="24"/>
                <w:szCs w:val="24"/>
                <w:lang w:val="en-US"/>
              </w:rPr>
              <w:t xml:space="preserve"> of milk</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r>
      <w:tr w:rsidR="00B36535" w:rsidTr="00B36535">
        <w:tc>
          <w:tcPr>
            <w:tcW w:w="4239" w:type="dxa"/>
          </w:tcPr>
          <w:p w:rsidR="00B36535" w:rsidRPr="00B36535" w:rsidRDefault="00B36535" w:rsidP="0073732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Sale price of</w:t>
            </w:r>
            <w:r>
              <w:rPr>
                <w:rFonts w:ascii="Times New Roman" w:eastAsia="Times New Roman" w:hAnsi="Times New Roman" w:cs="Times New Roman"/>
                <w:color w:val="000000"/>
                <w:sz w:val="24"/>
                <w:szCs w:val="24"/>
                <w:lang w:val="en-US"/>
              </w:rPr>
              <w:t xml:space="preserve"> 1 </w:t>
            </w:r>
            <w:r>
              <w:rPr>
                <w:rFonts w:ascii="Times New Roman" w:eastAsia="Times New Roman" w:hAnsi="Times New Roman" w:cs="Times New Roman"/>
                <w:color w:val="000000"/>
                <w:sz w:val="24"/>
                <w:szCs w:val="24"/>
              </w:rPr>
              <w:t>с</w:t>
            </w:r>
            <w:r w:rsidRPr="00B36535">
              <w:rPr>
                <w:rFonts w:ascii="Times New Roman" w:eastAsia="Times New Roman" w:hAnsi="Times New Roman" w:cs="Times New Roman"/>
                <w:color w:val="000000"/>
                <w:sz w:val="24"/>
                <w:szCs w:val="24"/>
                <w:lang w:val="en-US"/>
              </w:rPr>
              <w:t xml:space="preserve"> of milk, tenge</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B36535" w:rsidTr="00B36535">
        <w:tc>
          <w:tcPr>
            <w:tcW w:w="4239" w:type="dxa"/>
          </w:tcPr>
          <w:p w:rsidR="00B36535" w:rsidRPr="00B36535" w:rsidRDefault="00B36535" w:rsidP="0073732C">
            <w:pPr>
              <w:spacing w:line="360" w:lineRule="auto"/>
              <w:jc w:val="both"/>
              <w:rPr>
                <w:rFonts w:ascii="Times New Roman" w:eastAsia="Times New Roman" w:hAnsi="Times New Roman" w:cs="Times New Roman"/>
                <w:color w:val="000000"/>
                <w:sz w:val="24"/>
                <w:szCs w:val="24"/>
                <w:lang w:val="en-US"/>
              </w:rPr>
            </w:pPr>
            <w:r w:rsidRPr="00B36535">
              <w:rPr>
                <w:rFonts w:ascii="Times New Roman" w:eastAsia="Times New Roman" w:hAnsi="Times New Roman" w:cs="Times New Roman"/>
                <w:color w:val="000000"/>
                <w:sz w:val="24"/>
                <w:szCs w:val="24"/>
                <w:lang w:val="en-US"/>
              </w:rPr>
              <w:t>The cost of production, KZT</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658 972</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660 350</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+1 378</w:t>
            </w:r>
          </w:p>
        </w:tc>
      </w:tr>
      <w:tr w:rsidR="00B36535" w:rsidTr="00B36535">
        <w:tc>
          <w:tcPr>
            <w:tcW w:w="4239" w:type="dxa"/>
          </w:tcPr>
          <w:p w:rsidR="00B36535" w:rsidRDefault="00B36535" w:rsidP="0073732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Revenue, thousand tenge</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832 950</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874 800</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+41 850</w:t>
            </w:r>
          </w:p>
        </w:tc>
      </w:tr>
      <w:tr w:rsidR="00B36535" w:rsidTr="00B36535">
        <w:tc>
          <w:tcPr>
            <w:tcW w:w="4239" w:type="dxa"/>
          </w:tcPr>
          <w:p w:rsidR="00B36535" w:rsidRDefault="00B36535" w:rsidP="0073732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Profit, thousand tenge</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173 978</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214 450</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+40 472</w:t>
            </w:r>
          </w:p>
        </w:tc>
      </w:tr>
      <w:tr w:rsidR="00B36535" w:rsidTr="00B36535">
        <w:tc>
          <w:tcPr>
            <w:tcW w:w="4239" w:type="dxa"/>
          </w:tcPr>
          <w:p w:rsidR="00B36535" w:rsidRDefault="00B36535" w:rsidP="0073732C">
            <w:pPr>
              <w:spacing w:line="360" w:lineRule="auto"/>
              <w:jc w:val="both"/>
              <w:rPr>
                <w:rFonts w:ascii="Times New Roman" w:eastAsia="Times New Roman" w:hAnsi="Times New Roman" w:cs="Times New Roman"/>
                <w:color w:val="000000"/>
                <w:sz w:val="24"/>
                <w:szCs w:val="24"/>
              </w:rPr>
            </w:pPr>
            <w:r w:rsidRPr="00B36535">
              <w:rPr>
                <w:rFonts w:ascii="Times New Roman" w:eastAsia="Times New Roman" w:hAnsi="Times New Roman" w:cs="Times New Roman"/>
                <w:color w:val="000000"/>
                <w:sz w:val="24"/>
                <w:szCs w:val="24"/>
              </w:rPr>
              <w:t>Level of profitability, %</w:t>
            </w:r>
          </w:p>
        </w:tc>
        <w:tc>
          <w:tcPr>
            <w:tcW w:w="1698"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26,4</w:t>
            </w:r>
          </w:p>
        </w:tc>
        <w:tc>
          <w:tcPr>
            <w:tcW w:w="2023"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32,5</w:t>
            </w:r>
          </w:p>
        </w:tc>
        <w:tc>
          <w:tcPr>
            <w:tcW w:w="1610" w:type="dxa"/>
          </w:tcPr>
          <w:p w:rsidR="00B36535" w:rsidRDefault="00B36535" w:rsidP="003A57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r>
    </w:tbl>
    <w:p w:rsidR="003A576C" w:rsidRDefault="003A576C" w:rsidP="003A576C">
      <w:pPr>
        <w:spacing w:after="0" w:line="360" w:lineRule="auto"/>
        <w:ind w:firstLine="709"/>
        <w:jc w:val="both"/>
        <w:rPr>
          <w:rFonts w:ascii="Times New Roman" w:hAnsi="Times New Roman" w:cs="Times New Roman"/>
          <w:sz w:val="24"/>
          <w:szCs w:val="24"/>
          <w:lang w:val="en-US"/>
        </w:rPr>
      </w:pP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Analysis of the obtained economic results of the introduction of new technological equipment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 xml:space="preserve">showed that the productivity of cows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 xml:space="preserve">increased by 197.2 kg,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 xml:space="preserve">by 305 kg. The installation of modern equipment has had a positive effect on the use of labor resources. Thus, the number of labor resources decreased by 1,7-2,2 people-h/1 kg of milk. Despite the increase in the cost of production, due to increased productivity and economical use of feed, the profit increased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 xml:space="preserve">by 37626 tenge,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by 40472 tenge. The level of profitability increased by 6.1-6.3%.</w:t>
      </w:r>
    </w:p>
    <w:p w:rsid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Thus, the introduction of innovative equipment and technologies in production helped to reduce the cost of production, in particular milk by 2.88%, reduce the use of labor resources by 48.8-52.8%, increase the milk productivity of cows by 3.8-4.7%, profit by 17.9-18.9% and profitability by 6.1-6.3%.</w:t>
      </w:r>
    </w:p>
    <w:p w:rsidR="003A576C" w:rsidRDefault="003A576C" w:rsidP="003A576C">
      <w:pPr>
        <w:spacing w:after="0" w:line="360" w:lineRule="auto"/>
        <w:ind w:firstLine="709"/>
        <w:jc w:val="both"/>
        <w:rPr>
          <w:rFonts w:ascii="Times New Roman" w:hAnsi="Times New Roman" w:cs="Times New Roman"/>
          <w:sz w:val="24"/>
          <w:szCs w:val="24"/>
          <w:lang w:val="en-US"/>
        </w:rPr>
      </w:pPr>
    </w:p>
    <w:p w:rsidR="003A576C" w:rsidRPr="001A1929" w:rsidRDefault="003A576C" w:rsidP="003A576C">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3.12 Vaccination plan. Effects of vaccines and medicines on animals</w:t>
      </w: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The safety and health of dairy cattle is an important aspect of productivity, as they are producers of milk and dairy products that we consume daily. Cattle are often susceptible to many different diseases, which even after 2-3 hours after infection can lead to the death of the animal. To prevent a fatal outcome and preserve the health of animals, timely scheduled vaccinations are carried out and medications are administered.</w:t>
      </w:r>
    </w:p>
    <w:p w:rsid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lastRenderedPageBreak/>
        <w:t xml:space="preserve">The monitoring conducted in 2019 of the Fedorovsky district, where the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3A576C">
        <w:rPr>
          <w:rFonts w:ascii="Times New Roman" w:hAnsi="Times New Roman" w:cs="Times New Roman"/>
          <w:sz w:val="24"/>
          <w:szCs w:val="24"/>
          <w:lang w:val="en-US"/>
        </w:rPr>
        <w:t xml:space="preserve">livestock complex is located, and in 2020 of the Kostanay district, where the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3A576C">
        <w:rPr>
          <w:rFonts w:ascii="Times New Roman" w:hAnsi="Times New Roman" w:cs="Times New Roman"/>
          <w:sz w:val="24"/>
          <w:szCs w:val="24"/>
          <w:lang w:val="en-US"/>
        </w:rPr>
        <w:t xml:space="preserve"> livestock complex is located, is safe for epizootic diseases. However, in 2018 and 2019, there were foci of diseases such as nodular dermatitis and hypodermatosis 10-12%. In order to prevent the occurrence of diseases, a vaccination and drug administration plan was developed and implemented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3A576C">
        <w:rPr>
          <w:rFonts w:ascii="Times New Roman" w:hAnsi="Times New Roman" w:cs="Times New Roman"/>
          <w:sz w:val="24"/>
          <w:szCs w:val="24"/>
          <w:lang w:val="en-US"/>
        </w:rPr>
        <w:t xml:space="preserve">, table 33 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3A576C">
        <w:rPr>
          <w:rFonts w:ascii="Times New Roman" w:hAnsi="Times New Roman" w:cs="Times New Roman"/>
          <w:sz w:val="24"/>
          <w:szCs w:val="24"/>
          <w:lang w:val="en-US"/>
        </w:rPr>
        <w:t>, table 34.</w:t>
      </w:r>
    </w:p>
    <w:p w:rsidR="00B36535" w:rsidRPr="00E333BC" w:rsidRDefault="00B36535" w:rsidP="003A576C">
      <w:pPr>
        <w:rPr>
          <w:rFonts w:ascii="Times New Roman" w:hAnsi="Times New Roman" w:cs="Times New Roman"/>
          <w:sz w:val="24"/>
          <w:szCs w:val="24"/>
          <w:lang w:val="en-US"/>
        </w:rPr>
      </w:pPr>
    </w:p>
    <w:p w:rsidR="003A576C" w:rsidRPr="00B36535" w:rsidRDefault="00B36535" w:rsidP="003A576C">
      <w:pPr>
        <w:rPr>
          <w:rFonts w:ascii="Times New Roman" w:eastAsia="Calibri" w:hAnsi="Times New Roman" w:cs="Times New Roman"/>
          <w:sz w:val="24"/>
          <w:szCs w:val="24"/>
          <w:lang w:val="en-US"/>
        </w:rPr>
      </w:pPr>
      <w:r w:rsidRPr="00B36535">
        <w:rPr>
          <w:rFonts w:ascii="Times New Roman" w:eastAsia="Calibri" w:hAnsi="Times New Roman" w:cs="Times New Roman"/>
          <w:sz w:val="24"/>
          <w:szCs w:val="24"/>
          <w:lang w:val="en-US"/>
        </w:rPr>
        <w:t xml:space="preserve"> Table 33 - </w:t>
      </w:r>
      <w:r w:rsidR="008954B2">
        <w:rPr>
          <w:rFonts w:ascii="Times New Roman" w:eastAsia="Calibri" w:hAnsi="Times New Roman" w:cs="Times New Roman"/>
          <w:sz w:val="24"/>
          <w:szCs w:val="24"/>
          <w:lang w:val="en-US"/>
        </w:rPr>
        <w:t>V</w:t>
      </w:r>
      <w:r w:rsidRPr="00B36535">
        <w:rPr>
          <w:rFonts w:ascii="Times New Roman" w:eastAsia="Calibri" w:hAnsi="Times New Roman" w:cs="Times New Roman"/>
          <w:sz w:val="24"/>
          <w:szCs w:val="24"/>
          <w:lang w:val="en-US"/>
        </w:rPr>
        <w:t xml:space="preserve">accination and drug administration plan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B36535">
        <w:rPr>
          <w:rFonts w:ascii="Times New Roman" w:eastAsia="Calibri" w:hAnsi="Times New Roman" w:cs="Times New Roman"/>
          <w:sz w:val="24"/>
          <w:szCs w:val="24"/>
          <w:lang w:val="en-US"/>
        </w:rPr>
        <w:t>(2019)</w:t>
      </w:r>
    </w:p>
    <w:tbl>
      <w:tblPr>
        <w:tblStyle w:val="a3"/>
        <w:tblW w:w="0" w:type="auto"/>
        <w:tblLook w:val="04A0"/>
      </w:tblPr>
      <w:tblGrid>
        <w:gridCol w:w="2518"/>
        <w:gridCol w:w="1418"/>
        <w:gridCol w:w="1134"/>
        <w:gridCol w:w="1134"/>
        <w:gridCol w:w="1134"/>
        <w:gridCol w:w="1134"/>
        <w:gridCol w:w="1098"/>
      </w:tblGrid>
      <w:tr w:rsidR="0073732C" w:rsidRPr="004F2B6D" w:rsidTr="003A576C">
        <w:tc>
          <w:tcPr>
            <w:tcW w:w="2518" w:type="dxa"/>
          </w:tcPr>
          <w:p w:rsidR="0073732C" w:rsidRPr="00B36535" w:rsidRDefault="0073732C" w:rsidP="003A576C">
            <w:pPr>
              <w:rPr>
                <w:rFonts w:ascii="Times New Roman" w:eastAsia="Calibri" w:hAnsi="Times New Roman" w:cs="Times New Roman"/>
                <w:sz w:val="24"/>
                <w:szCs w:val="24"/>
                <w:lang w:val="en-US"/>
              </w:rPr>
            </w:pPr>
            <w:r w:rsidRPr="00B36535">
              <w:rPr>
                <w:rFonts w:ascii="Times New Roman" w:eastAsia="Calibri" w:hAnsi="Times New Roman" w:cs="Times New Roman"/>
                <w:sz w:val="24"/>
                <w:szCs w:val="24"/>
                <w:lang w:val="en-US"/>
              </w:rPr>
              <w:t>Name of the drug/vaccine</w:t>
            </w:r>
          </w:p>
        </w:tc>
        <w:tc>
          <w:tcPr>
            <w:tcW w:w="1418" w:type="dxa"/>
          </w:tcPr>
          <w:p w:rsidR="0073732C" w:rsidRPr="0073732C" w:rsidRDefault="0073732C" w:rsidP="003A576C">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20 f</w:t>
            </w:r>
            <w:r>
              <w:rPr>
                <w:rFonts w:ascii="Times New Roman" w:eastAsia="Calibri" w:hAnsi="Times New Roman" w:cs="Times New Roman"/>
                <w:sz w:val="24"/>
                <w:szCs w:val="24"/>
              </w:rPr>
              <w:t xml:space="preserve">ebruary </w:t>
            </w:r>
            <w:r w:rsidRPr="00B36535">
              <w:rPr>
                <w:rFonts w:ascii="Times New Roman" w:eastAsia="Calibri" w:hAnsi="Times New Roman" w:cs="Times New Roman"/>
                <w:sz w:val="24"/>
                <w:szCs w:val="24"/>
              </w:rPr>
              <w:t>-</w:t>
            </w:r>
            <w:r>
              <w:rPr>
                <w:rFonts w:ascii="Times New Roman" w:eastAsia="Calibri" w:hAnsi="Times New Roman" w:cs="Times New Roman"/>
                <w:sz w:val="24"/>
                <w:szCs w:val="24"/>
                <w:lang w:val="en-US"/>
              </w:rPr>
              <w:t>10 m</w:t>
            </w:r>
            <w:r w:rsidRPr="00B36535">
              <w:rPr>
                <w:rFonts w:ascii="Times New Roman" w:eastAsia="Calibri" w:hAnsi="Times New Roman" w:cs="Times New Roman"/>
                <w:sz w:val="24"/>
                <w:szCs w:val="24"/>
              </w:rPr>
              <w:t xml:space="preserve">arch </w:t>
            </w:r>
          </w:p>
        </w:tc>
        <w:tc>
          <w:tcPr>
            <w:tcW w:w="1134"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134"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134"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134"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098"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r>
      <w:tr w:rsidR="003A576C" w:rsidRPr="004F2B6D" w:rsidTr="00B803F7">
        <w:tc>
          <w:tcPr>
            <w:tcW w:w="2518" w:type="dxa"/>
          </w:tcPr>
          <w:p w:rsidR="003A576C" w:rsidRPr="004F2B6D" w:rsidRDefault="00B36535" w:rsidP="003A576C">
            <w:pPr>
              <w:rPr>
                <w:rFonts w:ascii="Times New Roman" w:eastAsia="Calibri" w:hAnsi="Times New Roman" w:cs="Times New Roman"/>
                <w:sz w:val="24"/>
                <w:szCs w:val="24"/>
              </w:rPr>
            </w:pPr>
            <w:r w:rsidRPr="00B36535">
              <w:rPr>
                <w:rFonts w:ascii="Times New Roman" w:eastAsia="Calibri" w:hAnsi="Times New Roman" w:cs="Times New Roman"/>
                <w:sz w:val="24"/>
                <w:szCs w:val="24"/>
              </w:rPr>
              <w:t>Nitox</w:t>
            </w:r>
          </w:p>
        </w:tc>
        <w:tc>
          <w:tcPr>
            <w:tcW w:w="1418" w:type="dxa"/>
            <w:shd w:val="clear" w:color="auto" w:fill="FFFFFF" w:themeFill="background1"/>
            <w:vAlign w:val="center"/>
          </w:tcPr>
          <w:p w:rsidR="003A576C" w:rsidRPr="00B803F7" w:rsidRDefault="00B803F7" w:rsidP="00B803F7">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r>
      <w:tr w:rsidR="003A576C" w:rsidRPr="00B803F7" w:rsidTr="00B803F7">
        <w:tc>
          <w:tcPr>
            <w:tcW w:w="2518" w:type="dxa"/>
          </w:tcPr>
          <w:p w:rsidR="003A576C" w:rsidRPr="00B36535" w:rsidRDefault="00B36535" w:rsidP="003A576C">
            <w:pPr>
              <w:rPr>
                <w:rFonts w:ascii="Times New Roman" w:eastAsia="Calibri" w:hAnsi="Times New Roman" w:cs="Times New Roman"/>
                <w:sz w:val="24"/>
                <w:szCs w:val="24"/>
                <w:lang w:val="en-US"/>
              </w:rPr>
            </w:pPr>
            <w:r w:rsidRPr="00B36535">
              <w:rPr>
                <w:rFonts w:ascii="Times New Roman" w:eastAsia="Calibri" w:hAnsi="Times New Roman" w:cs="Times New Roman"/>
                <w:sz w:val="24"/>
                <w:szCs w:val="24"/>
                <w:lang w:val="en-US"/>
              </w:rPr>
              <w:t>vaccine against lumpy skin disease dermatitis</w:t>
            </w:r>
          </w:p>
        </w:tc>
        <w:tc>
          <w:tcPr>
            <w:tcW w:w="1418" w:type="dxa"/>
            <w:shd w:val="clear" w:color="auto" w:fill="FFFFFF" w:themeFill="background1"/>
            <w:vAlign w:val="center"/>
          </w:tcPr>
          <w:p w:rsidR="003A576C" w:rsidRPr="00B36535" w:rsidRDefault="003A576C" w:rsidP="00B803F7">
            <w:pPr>
              <w:jc w:val="center"/>
              <w:rPr>
                <w:rFonts w:ascii="Times New Roman" w:eastAsia="Calibri" w:hAnsi="Times New Roman" w:cs="Times New Roman"/>
                <w:sz w:val="24"/>
                <w:szCs w:val="24"/>
                <w:lang w:val="en-US"/>
              </w:rPr>
            </w:pPr>
          </w:p>
        </w:tc>
        <w:tc>
          <w:tcPr>
            <w:tcW w:w="1134" w:type="dxa"/>
            <w:shd w:val="clear" w:color="auto" w:fill="FFFFFF" w:themeFill="background1"/>
            <w:vAlign w:val="center"/>
          </w:tcPr>
          <w:p w:rsidR="003A576C" w:rsidRPr="00B36535" w:rsidRDefault="00B803F7" w:rsidP="00B803F7">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3A576C" w:rsidRPr="00B36535" w:rsidRDefault="003A576C" w:rsidP="00B803F7">
            <w:pPr>
              <w:jc w:val="center"/>
              <w:rPr>
                <w:rFonts w:ascii="Times New Roman" w:eastAsia="Calibri" w:hAnsi="Times New Roman" w:cs="Times New Roman"/>
                <w:sz w:val="24"/>
                <w:szCs w:val="24"/>
                <w:lang w:val="en-US"/>
              </w:rPr>
            </w:pPr>
          </w:p>
        </w:tc>
        <w:tc>
          <w:tcPr>
            <w:tcW w:w="1134" w:type="dxa"/>
            <w:shd w:val="clear" w:color="auto" w:fill="FFFFFF" w:themeFill="background1"/>
            <w:vAlign w:val="center"/>
          </w:tcPr>
          <w:p w:rsidR="003A576C" w:rsidRPr="00B36535" w:rsidRDefault="003A576C" w:rsidP="00B803F7">
            <w:pPr>
              <w:jc w:val="center"/>
              <w:rPr>
                <w:rFonts w:ascii="Times New Roman" w:eastAsia="Calibri" w:hAnsi="Times New Roman" w:cs="Times New Roman"/>
                <w:sz w:val="24"/>
                <w:szCs w:val="24"/>
                <w:lang w:val="en-US"/>
              </w:rPr>
            </w:pPr>
          </w:p>
        </w:tc>
        <w:tc>
          <w:tcPr>
            <w:tcW w:w="1134" w:type="dxa"/>
            <w:shd w:val="clear" w:color="auto" w:fill="FFFFFF" w:themeFill="background1"/>
            <w:vAlign w:val="center"/>
          </w:tcPr>
          <w:p w:rsidR="003A576C" w:rsidRPr="00B36535" w:rsidRDefault="003A576C" w:rsidP="00B803F7">
            <w:pPr>
              <w:jc w:val="center"/>
              <w:rPr>
                <w:rFonts w:ascii="Times New Roman" w:eastAsia="Calibri" w:hAnsi="Times New Roman" w:cs="Times New Roman"/>
                <w:sz w:val="24"/>
                <w:szCs w:val="24"/>
                <w:lang w:val="en-US"/>
              </w:rPr>
            </w:pPr>
          </w:p>
        </w:tc>
        <w:tc>
          <w:tcPr>
            <w:tcW w:w="1098" w:type="dxa"/>
            <w:shd w:val="clear" w:color="auto" w:fill="FFFFFF" w:themeFill="background1"/>
            <w:vAlign w:val="center"/>
          </w:tcPr>
          <w:p w:rsidR="003A576C" w:rsidRPr="00B36535" w:rsidRDefault="003A576C" w:rsidP="00B803F7">
            <w:pPr>
              <w:jc w:val="center"/>
              <w:rPr>
                <w:rFonts w:ascii="Times New Roman" w:eastAsia="Calibri" w:hAnsi="Times New Roman" w:cs="Times New Roman"/>
                <w:sz w:val="24"/>
                <w:szCs w:val="24"/>
                <w:lang w:val="en-US"/>
              </w:rPr>
            </w:pPr>
          </w:p>
        </w:tc>
      </w:tr>
      <w:tr w:rsidR="003A576C" w:rsidRPr="004F2B6D" w:rsidTr="00B803F7">
        <w:tc>
          <w:tcPr>
            <w:tcW w:w="2518" w:type="dxa"/>
          </w:tcPr>
          <w:p w:rsidR="003A576C" w:rsidRPr="004F2B6D" w:rsidRDefault="00B36535" w:rsidP="003A576C">
            <w:pPr>
              <w:rPr>
                <w:rFonts w:ascii="Times New Roman" w:eastAsia="Calibri" w:hAnsi="Times New Roman" w:cs="Times New Roman"/>
                <w:sz w:val="24"/>
                <w:szCs w:val="24"/>
              </w:rPr>
            </w:pPr>
            <w:r w:rsidRPr="00B36535">
              <w:rPr>
                <w:rFonts w:ascii="Times New Roman" w:eastAsia="Calibri" w:hAnsi="Times New Roman" w:cs="Times New Roman"/>
                <w:sz w:val="24"/>
                <w:szCs w:val="24"/>
              </w:rPr>
              <w:t>The vaccine against anthrax</w:t>
            </w:r>
          </w:p>
        </w:tc>
        <w:tc>
          <w:tcPr>
            <w:tcW w:w="141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color w:val="FFFFFF" w:themeColor="background1"/>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B803F7" w:rsidRDefault="00B803F7" w:rsidP="00B803F7">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r>
      <w:tr w:rsidR="003A576C" w:rsidRPr="004F2B6D" w:rsidTr="00B803F7">
        <w:tc>
          <w:tcPr>
            <w:tcW w:w="2518" w:type="dxa"/>
          </w:tcPr>
          <w:p w:rsidR="003A576C" w:rsidRPr="004F2B6D" w:rsidRDefault="00B36535" w:rsidP="003A576C">
            <w:pPr>
              <w:rPr>
                <w:rFonts w:ascii="Times New Roman" w:eastAsia="Calibri" w:hAnsi="Times New Roman" w:cs="Times New Roman"/>
                <w:sz w:val="24"/>
                <w:szCs w:val="24"/>
              </w:rPr>
            </w:pPr>
            <w:r w:rsidRPr="00B36535">
              <w:rPr>
                <w:rFonts w:ascii="Times New Roman" w:eastAsia="Calibri" w:hAnsi="Times New Roman" w:cs="Times New Roman"/>
                <w:sz w:val="24"/>
                <w:szCs w:val="24"/>
              </w:rPr>
              <w:t>Rabies vaccine</w:t>
            </w:r>
          </w:p>
        </w:tc>
        <w:tc>
          <w:tcPr>
            <w:tcW w:w="141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B803F7" w:rsidRDefault="00B803F7" w:rsidP="00B803F7">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r>
      <w:tr w:rsidR="003A576C" w:rsidRPr="004F2B6D" w:rsidTr="00B803F7">
        <w:tc>
          <w:tcPr>
            <w:tcW w:w="2518" w:type="dxa"/>
          </w:tcPr>
          <w:p w:rsidR="003A576C" w:rsidRPr="004F2B6D" w:rsidRDefault="00B36535" w:rsidP="003A576C">
            <w:pPr>
              <w:rPr>
                <w:rFonts w:ascii="Times New Roman" w:eastAsia="Calibri" w:hAnsi="Times New Roman" w:cs="Times New Roman"/>
                <w:sz w:val="24"/>
                <w:szCs w:val="24"/>
              </w:rPr>
            </w:pPr>
            <w:r w:rsidRPr="00B36535">
              <w:rPr>
                <w:rFonts w:ascii="Times New Roman" w:eastAsia="Calibri" w:hAnsi="Times New Roman" w:cs="Times New Roman"/>
                <w:sz w:val="24"/>
                <w:szCs w:val="24"/>
              </w:rPr>
              <w:t>A vaccine against pasteurellosis</w:t>
            </w:r>
          </w:p>
        </w:tc>
        <w:tc>
          <w:tcPr>
            <w:tcW w:w="141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B803F7" w:rsidRDefault="00B803F7" w:rsidP="00B803F7">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09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r>
      <w:tr w:rsidR="003A576C" w:rsidRPr="004F2B6D" w:rsidTr="00B803F7">
        <w:tc>
          <w:tcPr>
            <w:tcW w:w="2518" w:type="dxa"/>
          </w:tcPr>
          <w:p w:rsidR="003A576C" w:rsidRPr="004F2B6D" w:rsidRDefault="00B36535" w:rsidP="003A576C">
            <w:pPr>
              <w:rPr>
                <w:rFonts w:ascii="Times New Roman" w:eastAsia="Calibri" w:hAnsi="Times New Roman" w:cs="Times New Roman"/>
                <w:sz w:val="24"/>
                <w:szCs w:val="24"/>
              </w:rPr>
            </w:pPr>
            <w:r w:rsidRPr="00B36535">
              <w:rPr>
                <w:rFonts w:ascii="Times New Roman" w:eastAsia="Calibri" w:hAnsi="Times New Roman" w:cs="Times New Roman"/>
                <w:sz w:val="24"/>
                <w:szCs w:val="24"/>
              </w:rPr>
              <w:t>Ivermec</w:t>
            </w:r>
          </w:p>
        </w:tc>
        <w:tc>
          <w:tcPr>
            <w:tcW w:w="1418"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3A576C" w:rsidRPr="004F2B6D" w:rsidRDefault="003A576C" w:rsidP="00B803F7">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3A576C" w:rsidRPr="00B803F7" w:rsidRDefault="00B803F7" w:rsidP="00B803F7">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r>
    </w:tbl>
    <w:p w:rsidR="003A576C" w:rsidRDefault="003A576C" w:rsidP="003A576C">
      <w:pPr>
        <w:rPr>
          <w:rFonts w:ascii="Times New Roman" w:eastAsia="Calibri" w:hAnsi="Times New Roman" w:cs="Times New Roman"/>
          <w:color w:val="000000" w:themeColor="text1"/>
          <w:sz w:val="24"/>
          <w:szCs w:val="24"/>
          <w:lang w:val="en-US"/>
        </w:rPr>
      </w:pPr>
    </w:p>
    <w:p w:rsidR="003A576C" w:rsidRPr="00B36535" w:rsidRDefault="00B36535" w:rsidP="003A576C">
      <w:pPr>
        <w:rPr>
          <w:rFonts w:ascii="Times New Roman" w:eastAsia="Calibri" w:hAnsi="Times New Roman" w:cs="Times New Roman"/>
          <w:color w:val="000000" w:themeColor="text1"/>
          <w:sz w:val="24"/>
          <w:szCs w:val="24"/>
          <w:lang w:val="en-US"/>
        </w:rPr>
      </w:pPr>
      <w:r w:rsidRPr="00B36535">
        <w:rPr>
          <w:rFonts w:ascii="Times New Roman" w:eastAsia="Calibri" w:hAnsi="Times New Roman" w:cs="Times New Roman"/>
          <w:color w:val="000000" w:themeColor="text1"/>
          <w:sz w:val="24"/>
          <w:szCs w:val="24"/>
          <w:lang w:val="en-US"/>
        </w:rPr>
        <w:t xml:space="preserve">Table 33 - </w:t>
      </w:r>
      <w:r w:rsidR="008954B2">
        <w:rPr>
          <w:rFonts w:ascii="Times New Roman" w:eastAsia="Calibri" w:hAnsi="Times New Roman" w:cs="Times New Roman"/>
          <w:color w:val="000000" w:themeColor="text1"/>
          <w:sz w:val="24"/>
          <w:szCs w:val="24"/>
          <w:lang w:val="en-US"/>
        </w:rPr>
        <w:t>V</w:t>
      </w:r>
      <w:r w:rsidRPr="00B36535">
        <w:rPr>
          <w:rFonts w:ascii="Times New Roman" w:eastAsia="Calibri" w:hAnsi="Times New Roman" w:cs="Times New Roman"/>
          <w:color w:val="000000" w:themeColor="text1"/>
          <w:sz w:val="24"/>
          <w:szCs w:val="24"/>
          <w:lang w:val="en-US"/>
        </w:rPr>
        <w:t>accination and d</w:t>
      </w:r>
      <w:r>
        <w:rPr>
          <w:rFonts w:ascii="Times New Roman" w:eastAsia="Calibri" w:hAnsi="Times New Roman" w:cs="Times New Roman"/>
          <w:color w:val="000000" w:themeColor="text1"/>
          <w:sz w:val="24"/>
          <w:szCs w:val="24"/>
          <w:lang w:val="en-US"/>
        </w:rPr>
        <w:t>rug administration plan in</w:t>
      </w:r>
      <w:r w:rsidRPr="00B36535">
        <w:rPr>
          <w:rFonts w:ascii="Times New Roman" w:eastAsia="Calibri" w:hAnsi="Times New Roman" w:cs="Times New Roman"/>
          <w:color w:val="000000" w:themeColor="text1"/>
          <w:sz w:val="24"/>
          <w:szCs w:val="24"/>
          <w:lang w:val="en-US"/>
        </w:rPr>
        <w:t xml:space="preserve">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Pr>
          <w:rFonts w:ascii="Times New Roman" w:eastAsia="Calibri" w:hAnsi="Times New Roman" w:cs="Times New Roman"/>
          <w:color w:val="000000" w:themeColor="text1"/>
          <w:sz w:val="24"/>
          <w:szCs w:val="24"/>
          <w:lang w:val="en-US"/>
        </w:rPr>
        <w:t xml:space="preserve"> </w:t>
      </w:r>
      <w:r>
        <w:rPr>
          <w:rFonts w:ascii="Times New Roman" w:eastAsia="Calibri" w:hAnsi="Times New Roman" w:cs="Times New Roman"/>
          <w:color w:val="000000" w:themeColor="text1"/>
          <w:sz w:val="24"/>
          <w:szCs w:val="24"/>
          <w:lang w:val="en-US"/>
        </w:rPr>
        <w:t>(20</w:t>
      </w:r>
      <w:r w:rsidRPr="00B36535">
        <w:rPr>
          <w:rFonts w:ascii="Times New Roman" w:eastAsia="Calibri" w:hAnsi="Times New Roman" w:cs="Times New Roman"/>
          <w:color w:val="000000" w:themeColor="text1"/>
          <w:sz w:val="24"/>
          <w:szCs w:val="24"/>
          <w:lang w:val="en-US"/>
        </w:rPr>
        <w:t xml:space="preserve">20) </w:t>
      </w:r>
    </w:p>
    <w:tbl>
      <w:tblPr>
        <w:tblStyle w:val="a3"/>
        <w:tblW w:w="0" w:type="auto"/>
        <w:tblLook w:val="04A0"/>
      </w:tblPr>
      <w:tblGrid>
        <w:gridCol w:w="2028"/>
        <w:gridCol w:w="1299"/>
        <w:gridCol w:w="1119"/>
        <w:gridCol w:w="1119"/>
        <w:gridCol w:w="1256"/>
        <w:gridCol w:w="1391"/>
        <w:gridCol w:w="1358"/>
      </w:tblGrid>
      <w:tr w:rsidR="0073732C" w:rsidRPr="00A9557C" w:rsidTr="00B803F7">
        <w:trPr>
          <w:trHeight w:val="976"/>
        </w:trPr>
        <w:tc>
          <w:tcPr>
            <w:tcW w:w="2028" w:type="dxa"/>
          </w:tcPr>
          <w:p w:rsidR="0073732C" w:rsidRPr="00B36535" w:rsidRDefault="0073732C" w:rsidP="003A576C">
            <w:pPr>
              <w:rPr>
                <w:rFonts w:ascii="Times New Roman" w:eastAsia="Calibri" w:hAnsi="Times New Roman" w:cs="Times New Roman"/>
                <w:color w:val="000000" w:themeColor="text1"/>
                <w:lang w:val="en-US"/>
              </w:rPr>
            </w:pPr>
            <w:r w:rsidRPr="00B36535">
              <w:rPr>
                <w:rFonts w:ascii="Times New Roman" w:eastAsia="Calibri" w:hAnsi="Times New Roman" w:cs="Times New Roman"/>
                <w:color w:val="000000" w:themeColor="text1"/>
                <w:lang w:val="en-US"/>
              </w:rPr>
              <w:t>Name of the drug/vaccine</w:t>
            </w:r>
          </w:p>
        </w:tc>
        <w:tc>
          <w:tcPr>
            <w:tcW w:w="1299" w:type="dxa"/>
          </w:tcPr>
          <w:p w:rsidR="0073732C" w:rsidRPr="00A9557C" w:rsidRDefault="0073732C" w:rsidP="003A576C">
            <w:pPr>
              <w:rPr>
                <w:rFonts w:ascii="Times New Roman" w:eastAsia="Calibri" w:hAnsi="Times New Roman" w:cs="Times New Roman"/>
                <w:color w:val="000000" w:themeColor="text1"/>
              </w:rPr>
            </w:pPr>
            <w:r>
              <w:rPr>
                <w:rFonts w:ascii="Times New Roman" w:eastAsia="Calibri" w:hAnsi="Times New Roman" w:cs="Times New Roman"/>
                <w:sz w:val="24"/>
                <w:szCs w:val="24"/>
                <w:lang w:val="en-US"/>
              </w:rPr>
              <w:t>20 f</w:t>
            </w:r>
            <w:r>
              <w:rPr>
                <w:rFonts w:ascii="Times New Roman" w:eastAsia="Calibri" w:hAnsi="Times New Roman" w:cs="Times New Roman"/>
                <w:sz w:val="24"/>
                <w:szCs w:val="24"/>
              </w:rPr>
              <w:t>ebruary</w:t>
            </w:r>
            <w:r w:rsidRPr="00B36535">
              <w:rPr>
                <w:rFonts w:ascii="Times New Roman" w:eastAsia="Calibri" w:hAnsi="Times New Roman" w:cs="Times New Roman"/>
                <w:sz w:val="24"/>
                <w:szCs w:val="24"/>
              </w:rPr>
              <w:t>-</w:t>
            </w:r>
            <w:r>
              <w:rPr>
                <w:rFonts w:ascii="Times New Roman" w:eastAsia="Calibri" w:hAnsi="Times New Roman" w:cs="Times New Roman"/>
                <w:sz w:val="24"/>
                <w:szCs w:val="24"/>
                <w:lang w:val="en-US"/>
              </w:rPr>
              <w:t>10 m</w:t>
            </w:r>
            <w:r w:rsidRPr="00B36535">
              <w:rPr>
                <w:rFonts w:ascii="Times New Roman" w:eastAsia="Calibri" w:hAnsi="Times New Roman" w:cs="Times New Roman"/>
                <w:sz w:val="24"/>
                <w:szCs w:val="24"/>
              </w:rPr>
              <w:t>arch</w:t>
            </w:r>
          </w:p>
        </w:tc>
        <w:tc>
          <w:tcPr>
            <w:tcW w:w="1119"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119"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256"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391"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c>
          <w:tcPr>
            <w:tcW w:w="1358" w:type="dxa"/>
          </w:tcPr>
          <w:p w:rsidR="0073732C" w:rsidRPr="0073732C" w:rsidRDefault="0073732C" w:rsidP="0073732C">
            <w:pPr>
              <w:jc w:val="center"/>
              <w:rPr>
                <w:rFonts w:ascii="Times New Roman" w:hAnsi="Times New Roman" w:cs="Times New Roman"/>
                <w:sz w:val="24"/>
                <w:szCs w:val="24"/>
              </w:rPr>
            </w:pPr>
            <w:r w:rsidRPr="0073732C">
              <w:rPr>
                <w:rFonts w:ascii="Times New Roman" w:hAnsi="Times New Roman" w:cs="Times New Roman"/>
                <w:sz w:val="24"/>
                <w:szCs w:val="24"/>
              </w:rPr>
              <w:t>After 14 days</w:t>
            </w:r>
          </w:p>
        </w:tc>
      </w:tr>
      <w:tr w:rsidR="00B36535" w:rsidRPr="00A9557C" w:rsidTr="00B803F7">
        <w:tc>
          <w:tcPr>
            <w:tcW w:w="2028" w:type="dxa"/>
          </w:tcPr>
          <w:p w:rsidR="00B36535" w:rsidRPr="004F2B6D" w:rsidRDefault="00B36535" w:rsidP="0073732C">
            <w:pPr>
              <w:rPr>
                <w:rFonts w:ascii="Times New Roman" w:eastAsia="Calibri" w:hAnsi="Times New Roman" w:cs="Times New Roman"/>
                <w:sz w:val="24"/>
                <w:szCs w:val="24"/>
              </w:rPr>
            </w:pPr>
            <w:r w:rsidRPr="00B36535">
              <w:rPr>
                <w:rFonts w:ascii="Times New Roman" w:eastAsia="Calibri" w:hAnsi="Times New Roman" w:cs="Times New Roman"/>
                <w:sz w:val="24"/>
                <w:szCs w:val="24"/>
              </w:rPr>
              <w:t>Nitox</w:t>
            </w:r>
          </w:p>
        </w:tc>
        <w:tc>
          <w:tcPr>
            <w:tcW w:w="1299" w:type="dxa"/>
            <w:shd w:val="clear" w:color="auto" w:fill="FFFFFF" w:themeFill="background1"/>
            <w:vAlign w:val="center"/>
          </w:tcPr>
          <w:p w:rsidR="00B36535" w:rsidRPr="00B803F7" w:rsidRDefault="00B803F7" w:rsidP="00B803F7">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r>
      <w:tr w:rsidR="00B36535" w:rsidRPr="00B803F7" w:rsidTr="00B803F7">
        <w:tc>
          <w:tcPr>
            <w:tcW w:w="2028" w:type="dxa"/>
          </w:tcPr>
          <w:p w:rsidR="00B36535" w:rsidRPr="00B36535" w:rsidRDefault="00B36535" w:rsidP="0073732C">
            <w:pPr>
              <w:rPr>
                <w:rFonts w:ascii="Times New Roman" w:eastAsia="Calibri" w:hAnsi="Times New Roman" w:cs="Times New Roman"/>
                <w:sz w:val="24"/>
                <w:szCs w:val="24"/>
                <w:lang w:val="en-US"/>
              </w:rPr>
            </w:pPr>
            <w:r w:rsidRPr="00B36535">
              <w:rPr>
                <w:rFonts w:ascii="Times New Roman" w:eastAsia="Calibri" w:hAnsi="Times New Roman" w:cs="Times New Roman"/>
                <w:sz w:val="24"/>
                <w:szCs w:val="24"/>
                <w:lang w:val="en-US"/>
              </w:rPr>
              <w:t>vaccine against lumpy skin disease dermatitis</w:t>
            </w:r>
          </w:p>
        </w:tc>
        <w:tc>
          <w:tcPr>
            <w:tcW w:w="1299" w:type="dxa"/>
            <w:shd w:val="clear" w:color="auto" w:fill="FFFFFF" w:themeFill="background1"/>
            <w:vAlign w:val="center"/>
          </w:tcPr>
          <w:p w:rsidR="00B36535" w:rsidRPr="00B36535" w:rsidRDefault="00B36535" w:rsidP="00B803F7">
            <w:pPr>
              <w:jc w:val="center"/>
              <w:rPr>
                <w:rFonts w:ascii="Times New Roman" w:eastAsia="Calibri" w:hAnsi="Times New Roman" w:cs="Times New Roman"/>
                <w:color w:val="000000" w:themeColor="text1"/>
                <w:lang w:val="en-US"/>
              </w:rPr>
            </w:pPr>
          </w:p>
        </w:tc>
        <w:tc>
          <w:tcPr>
            <w:tcW w:w="1119" w:type="dxa"/>
            <w:shd w:val="clear" w:color="auto" w:fill="FFFFFF" w:themeFill="background1"/>
            <w:vAlign w:val="center"/>
          </w:tcPr>
          <w:p w:rsidR="00B36535" w:rsidRPr="00B36535" w:rsidRDefault="00B803F7" w:rsidP="00B803F7">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119" w:type="dxa"/>
            <w:shd w:val="clear" w:color="auto" w:fill="FFFFFF" w:themeFill="background1"/>
            <w:vAlign w:val="center"/>
          </w:tcPr>
          <w:p w:rsidR="00B36535" w:rsidRPr="00B36535" w:rsidRDefault="00B36535" w:rsidP="00B803F7">
            <w:pPr>
              <w:jc w:val="center"/>
              <w:rPr>
                <w:rFonts w:ascii="Times New Roman" w:eastAsia="Calibri" w:hAnsi="Times New Roman" w:cs="Times New Roman"/>
                <w:color w:val="000000" w:themeColor="text1"/>
                <w:lang w:val="en-US"/>
              </w:rPr>
            </w:pPr>
          </w:p>
        </w:tc>
        <w:tc>
          <w:tcPr>
            <w:tcW w:w="1256" w:type="dxa"/>
            <w:shd w:val="clear" w:color="auto" w:fill="FFFFFF" w:themeFill="background1"/>
            <w:vAlign w:val="center"/>
          </w:tcPr>
          <w:p w:rsidR="00B36535" w:rsidRPr="00B36535" w:rsidRDefault="00B36535" w:rsidP="00B803F7">
            <w:pPr>
              <w:jc w:val="center"/>
              <w:rPr>
                <w:rFonts w:ascii="Times New Roman" w:eastAsia="Calibri" w:hAnsi="Times New Roman" w:cs="Times New Roman"/>
                <w:color w:val="000000" w:themeColor="text1"/>
                <w:lang w:val="en-US"/>
              </w:rPr>
            </w:pPr>
          </w:p>
        </w:tc>
        <w:tc>
          <w:tcPr>
            <w:tcW w:w="1391" w:type="dxa"/>
            <w:shd w:val="clear" w:color="auto" w:fill="FFFFFF" w:themeFill="background1"/>
            <w:vAlign w:val="center"/>
          </w:tcPr>
          <w:p w:rsidR="00B36535" w:rsidRPr="00B36535" w:rsidRDefault="00B36535" w:rsidP="00B803F7">
            <w:pPr>
              <w:jc w:val="center"/>
              <w:rPr>
                <w:rFonts w:ascii="Times New Roman" w:eastAsia="Calibri" w:hAnsi="Times New Roman" w:cs="Times New Roman"/>
                <w:color w:val="000000" w:themeColor="text1"/>
                <w:lang w:val="en-US"/>
              </w:rPr>
            </w:pPr>
          </w:p>
        </w:tc>
        <w:tc>
          <w:tcPr>
            <w:tcW w:w="1358" w:type="dxa"/>
            <w:shd w:val="clear" w:color="auto" w:fill="FFFFFF" w:themeFill="background1"/>
            <w:vAlign w:val="center"/>
          </w:tcPr>
          <w:p w:rsidR="00B36535" w:rsidRPr="00B36535" w:rsidRDefault="00B36535" w:rsidP="00B803F7">
            <w:pPr>
              <w:jc w:val="center"/>
              <w:rPr>
                <w:rFonts w:ascii="Times New Roman" w:eastAsia="Calibri" w:hAnsi="Times New Roman" w:cs="Times New Roman"/>
                <w:color w:val="000000" w:themeColor="text1"/>
                <w:lang w:val="en-US"/>
              </w:rPr>
            </w:pPr>
          </w:p>
        </w:tc>
      </w:tr>
      <w:tr w:rsidR="00B36535" w:rsidRPr="00A9557C" w:rsidTr="00B803F7">
        <w:tc>
          <w:tcPr>
            <w:tcW w:w="2028" w:type="dxa"/>
          </w:tcPr>
          <w:p w:rsidR="00B36535" w:rsidRPr="004F2B6D" w:rsidRDefault="00B36535" w:rsidP="0073732C">
            <w:pPr>
              <w:rPr>
                <w:rFonts w:ascii="Times New Roman" w:eastAsia="Calibri" w:hAnsi="Times New Roman" w:cs="Times New Roman"/>
                <w:sz w:val="24"/>
                <w:szCs w:val="24"/>
              </w:rPr>
            </w:pPr>
            <w:r w:rsidRPr="00B36535">
              <w:rPr>
                <w:rFonts w:ascii="Times New Roman" w:eastAsia="Calibri" w:hAnsi="Times New Roman" w:cs="Times New Roman"/>
                <w:sz w:val="24"/>
                <w:szCs w:val="24"/>
              </w:rPr>
              <w:t>The vaccine against anthrax</w:t>
            </w:r>
          </w:p>
        </w:tc>
        <w:tc>
          <w:tcPr>
            <w:tcW w:w="129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B803F7" w:rsidRDefault="00B803F7" w:rsidP="00B803F7">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256"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r>
      <w:tr w:rsidR="00B36535" w:rsidRPr="00A9557C" w:rsidTr="00B803F7">
        <w:tc>
          <w:tcPr>
            <w:tcW w:w="2028" w:type="dxa"/>
          </w:tcPr>
          <w:p w:rsidR="00B36535" w:rsidRPr="004F2B6D" w:rsidRDefault="00B36535" w:rsidP="0073732C">
            <w:pPr>
              <w:rPr>
                <w:rFonts w:ascii="Times New Roman" w:eastAsia="Calibri" w:hAnsi="Times New Roman" w:cs="Times New Roman"/>
                <w:sz w:val="24"/>
                <w:szCs w:val="24"/>
              </w:rPr>
            </w:pPr>
            <w:r w:rsidRPr="00B36535">
              <w:rPr>
                <w:rFonts w:ascii="Times New Roman" w:eastAsia="Calibri" w:hAnsi="Times New Roman" w:cs="Times New Roman"/>
                <w:sz w:val="24"/>
                <w:szCs w:val="24"/>
              </w:rPr>
              <w:t>Rabies vaccine</w:t>
            </w:r>
          </w:p>
        </w:tc>
        <w:tc>
          <w:tcPr>
            <w:tcW w:w="129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B36535" w:rsidRPr="00B803F7" w:rsidRDefault="00B803F7" w:rsidP="00B803F7">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391"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r>
      <w:tr w:rsidR="00B36535" w:rsidRPr="00A9557C" w:rsidTr="00B803F7">
        <w:tc>
          <w:tcPr>
            <w:tcW w:w="2028" w:type="dxa"/>
          </w:tcPr>
          <w:p w:rsidR="00B36535" w:rsidRPr="004F2B6D" w:rsidRDefault="00B36535" w:rsidP="0073732C">
            <w:pPr>
              <w:rPr>
                <w:rFonts w:ascii="Times New Roman" w:eastAsia="Calibri" w:hAnsi="Times New Roman" w:cs="Times New Roman"/>
                <w:sz w:val="24"/>
                <w:szCs w:val="24"/>
              </w:rPr>
            </w:pPr>
            <w:r w:rsidRPr="00B36535">
              <w:rPr>
                <w:rFonts w:ascii="Times New Roman" w:eastAsia="Calibri" w:hAnsi="Times New Roman" w:cs="Times New Roman"/>
                <w:sz w:val="24"/>
                <w:szCs w:val="24"/>
              </w:rPr>
              <w:t>A vaccine against pasteurellosis</w:t>
            </w:r>
          </w:p>
        </w:tc>
        <w:tc>
          <w:tcPr>
            <w:tcW w:w="129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B36535" w:rsidRPr="00B803F7" w:rsidRDefault="00B803F7" w:rsidP="00B803F7">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358"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r>
      <w:tr w:rsidR="00B36535" w:rsidRPr="00A9557C" w:rsidTr="00B803F7">
        <w:tc>
          <w:tcPr>
            <w:tcW w:w="2028" w:type="dxa"/>
          </w:tcPr>
          <w:p w:rsidR="00B36535" w:rsidRPr="004F2B6D" w:rsidRDefault="00B36535" w:rsidP="0073732C">
            <w:pPr>
              <w:rPr>
                <w:rFonts w:ascii="Times New Roman" w:eastAsia="Calibri" w:hAnsi="Times New Roman" w:cs="Times New Roman"/>
                <w:sz w:val="24"/>
                <w:szCs w:val="24"/>
              </w:rPr>
            </w:pPr>
            <w:r w:rsidRPr="00B36535">
              <w:rPr>
                <w:rFonts w:ascii="Times New Roman" w:eastAsia="Calibri" w:hAnsi="Times New Roman" w:cs="Times New Roman"/>
                <w:sz w:val="24"/>
                <w:szCs w:val="24"/>
              </w:rPr>
              <w:t>Ivermec</w:t>
            </w:r>
          </w:p>
        </w:tc>
        <w:tc>
          <w:tcPr>
            <w:tcW w:w="129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B36535" w:rsidRPr="00A9557C" w:rsidRDefault="00B36535" w:rsidP="00B803F7">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B36535" w:rsidRPr="00B803F7" w:rsidRDefault="00B803F7" w:rsidP="00B803F7">
            <w:pPr>
              <w:jc w:val="center"/>
              <w:rPr>
                <w:lang w:val="en-US"/>
              </w:rPr>
            </w:pPr>
            <w:r>
              <w:rPr>
                <w:lang w:val="en-US"/>
              </w:rPr>
              <w:t>+</w:t>
            </w:r>
          </w:p>
        </w:tc>
      </w:tr>
    </w:tbl>
    <w:p w:rsidR="003A576C" w:rsidRDefault="003A576C" w:rsidP="003A576C">
      <w:pPr>
        <w:spacing w:after="0" w:line="360" w:lineRule="auto"/>
        <w:ind w:firstLine="709"/>
        <w:jc w:val="both"/>
        <w:rPr>
          <w:rFonts w:ascii="Times New Roman" w:hAnsi="Times New Roman" w:cs="Times New Roman"/>
          <w:sz w:val="24"/>
          <w:szCs w:val="24"/>
          <w:lang w:val="en-US"/>
        </w:rPr>
      </w:pPr>
    </w:p>
    <w:p w:rsid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The study of clinical indicators - body temperature, pulse rate and respiration per minute before and after vaccination with different vaccines is presented in tables 35 and 36.</w:t>
      </w:r>
    </w:p>
    <w:p w:rsidR="008954B2" w:rsidRDefault="008954B2" w:rsidP="003A576C">
      <w:pPr>
        <w:spacing w:after="0" w:line="360" w:lineRule="auto"/>
        <w:ind w:firstLine="709"/>
        <w:jc w:val="both"/>
        <w:rPr>
          <w:rFonts w:ascii="Times New Roman" w:hAnsi="Times New Roman" w:cs="Times New Roman"/>
          <w:sz w:val="24"/>
          <w:szCs w:val="24"/>
          <w:lang w:val="en-US"/>
        </w:rPr>
      </w:pPr>
    </w:p>
    <w:p w:rsidR="008954B2" w:rsidRDefault="008954B2" w:rsidP="003A576C">
      <w:pPr>
        <w:spacing w:after="0" w:line="360" w:lineRule="auto"/>
        <w:ind w:firstLine="709"/>
        <w:jc w:val="both"/>
        <w:rPr>
          <w:rFonts w:ascii="Times New Roman" w:hAnsi="Times New Roman" w:cs="Times New Roman"/>
          <w:sz w:val="24"/>
          <w:szCs w:val="24"/>
          <w:lang w:val="en-US"/>
        </w:rPr>
      </w:pPr>
    </w:p>
    <w:p w:rsidR="008954B2" w:rsidRDefault="008954B2" w:rsidP="003A576C">
      <w:pPr>
        <w:spacing w:after="0" w:line="360" w:lineRule="auto"/>
        <w:ind w:firstLine="709"/>
        <w:jc w:val="both"/>
        <w:rPr>
          <w:rFonts w:ascii="Times New Roman" w:hAnsi="Times New Roman" w:cs="Times New Roman"/>
          <w:sz w:val="24"/>
          <w:szCs w:val="24"/>
          <w:lang w:val="en-US"/>
        </w:rPr>
      </w:pPr>
    </w:p>
    <w:p w:rsidR="003A576C" w:rsidRDefault="003A576C" w:rsidP="003A576C">
      <w:pPr>
        <w:spacing w:after="0" w:line="360" w:lineRule="auto"/>
        <w:ind w:firstLine="709"/>
        <w:jc w:val="both"/>
        <w:rPr>
          <w:rFonts w:ascii="Times New Roman" w:hAnsi="Times New Roman" w:cs="Times New Roman"/>
          <w:sz w:val="24"/>
          <w:szCs w:val="24"/>
          <w:lang w:val="en-US"/>
        </w:rPr>
      </w:pPr>
    </w:p>
    <w:p w:rsidR="003A576C" w:rsidRPr="0073732C" w:rsidRDefault="0073732C" w:rsidP="003A576C">
      <w:pPr>
        <w:jc w:val="both"/>
        <w:rPr>
          <w:rFonts w:ascii="Times New Roman" w:eastAsia="Calibri" w:hAnsi="Times New Roman" w:cs="Times New Roman"/>
          <w:sz w:val="24"/>
          <w:szCs w:val="24"/>
          <w:lang w:val="en-US"/>
        </w:rPr>
      </w:pPr>
      <w:r w:rsidRPr="0073732C">
        <w:rPr>
          <w:rFonts w:ascii="Times New Roman" w:eastAsia="Calibri" w:hAnsi="Times New Roman" w:cs="Times New Roman"/>
          <w:sz w:val="24"/>
          <w:szCs w:val="24"/>
          <w:lang w:val="en-US"/>
        </w:rPr>
        <w:lastRenderedPageBreak/>
        <w:t xml:space="preserve">Table 35 - </w:t>
      </w:r>
      <w:r w:rsidR="008954B2">
        <w:rPr>
          <w:rFonts w:ascii="Times New Roman" w:eastAsia="Calibri" w:hAnsi="Times New Roman" w:cs="Times New Roman"/>
          <w:sz w:val="24"/>
          <w:szCs w:val="24"/>
          <w:lang w:val="en-US"/>
        </w:rPr>
        <w:t>C</w:t>
      </w:r>
      <w:r w:rsidRPr="0073732C">
        <w:rPr>
          <w:rFonts w:ascii="Times New Roman" w:eastAsia="Calibri" w:hAnsi="Times New Roman" w:cs="Times New Roman"/>
          <w:sz w:val="24"/>
          <w:szCs w:val="24"/>
          <w:lang w:val="en-US"/>
        </w:rPr>
        <w:t xml:space="preserve">linical indicators of animals before and after vaccination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73732C">
        <w:rPr>
          <w:rFonts w:ascii="Times New Roman" w:eastAsia="Calibri" w:hAnsi="Times New Roman" w:cs="Times New Roman"/>
          <w:sz w:val="24"/>
          <w:szCs w:val="24"/>
          <w:lang w:val="en-US"/>
        </w:rPr>
        <w:t>(2019)</w:t>
      </w:r>
    </w:p>
    <w:tbl>
      <w:tblPr>
        <w:tblStyle w:val="a3"/>
        <w:tblW w:w="0" w:type="auto"/>
        <w:tblInd w:w="108" w:type="dxa"/>
        <w:tblLook w:val="04A0"/>
      </w:tblPr>
      <w:tblGrid>
        <w:gridCol w:w="2283"/>
        <w:gridCol w:w="2393"/>
        <w:gridCol w:w="2393"/>
        <w:gridCol w:w="2393"/>
      </w:tblGrid>
      <w:tr w:rsidR="003A576C" w:rsidRPr="00051A0E" w:rsidTr="003A576C">
        <w:trPr>
          <w:trHeight w:val="315"/>
        </w:trPr>
        <w:tc>
          <w:tcPr>
            <w:tcW w:w="2283" w:type="dxa"/>
            <w:vMerge w:val="restart"/>
          </w:tcPr>
          <w:p w:rsidR="003A576C" w:rsidRPr="00051A0E" w:rsidRDefault="002C27DE" w:rsidP="008954B2">
            <w:pPr>
              <w:rPr>
                <w:rFonts w:ascii="Times New Roman" w:eastAsia="Calibri" w:hAnsi="Times New Roman" w:cs="Times New Roman"/>
                <w:sz w:val="24"/>
                <w:szCs w:val="24"/>
              </w:rPr>
            </w:pPr>
            <w:r w:rsidRPr="002C27DE">
              <w:rPr>
                <w:rFonts w:ascii="Times New Roman" w:eastAsia="Calibri" w:hAnsi="Times New Roman" w:cs="Times New Roman"/>
                <w:sz w:val="24"/>
                <w:szCs w:val="24"/>
              </w:rPr>
              <w:t xml:space="preserve">Indicator </w:t>
            </w:r>
          </w:p>
          <w:p w:rsidR="003A576C" w:rsidRPr="00051A0E" w:rsidRDefault="003A576C" w:rsidP="008954B2">
            <w:pPr>
              <w:rPr>
                <w:rFonts w:ascii="Times New Roman" w:eastAsia="Calibri" w:hAnsi="Times New Roman" w:cs="Times New Roman"/>
                <w:sz w:val="24"/>
                <w:szCs w:val="24"/>
              </w:rPr>
            </w:pPr>
          </w:p>
        </w:tc>
        <w:tc>
          <w:tcPr>
            <w:tcW w:w="7179" w:type="dxa"/>
            <w:gridSpan w:val="3"/>
          </w:tcPr>
          <w:p w:rsidR="003A576C" w:rsidRPr="00051A0E" w:rsidRDefault="003A576C" w:rsidP="008954B2">
            <w:pPr>
              <w:jc w:val="center"/>
              <w:rPr>
                <w:rFonts w:ascii="Times New Roman" w:eastAsia="Calibri" w:hAnsi="Times New Roman" w:cs="Times New Roman"/>
                <w:sz w:val="24"/>
                <w:szCs w:val="24"/>
              </w:rPr>
            </w:pPr>
            <w:r>
              <w:rPr>
                <w:rFonts w:ascii="Times New Roman" w:eastAsia="Calibri" w:hAnsi="Times New Roman" w:cs="Times New Roman"/>
                <w:sz w:val="24"/>
                <w:szCs w:val="24"/>
              </w:rPr>
              <w:t>Г</w:t>
            </w:r>
            <w:r w:rsidRPr="00051A0E">
              <w:rPr>
                <w:rFonts w:ascii="Times New Roman" w:eastAsia="Calibri" w:hAnsi="Times New Roman" w:cs="Times New Roman"/>
                <w:sz w:val="24"/>
                <w:szCs w:val="24"/>
              </w:rPr>
              <w:t>руппа</w:t>
            </w:r>
          </w:p>
        </w:tc>
      </w:tr>
      <w:tr w:rsidR="003A576C" w:rsidRPr="00051A0E" w:rsidTr="003A576C">
        <w:trPr>
          <w:trHeight w:val="330"/>
        </w:trPr>
        <w:tc>
          <w:tcPr>
            <w:tcW w:w="2283" w:type="dxa"/>
            <w:vMerge/>
          </w:tcPr>
          <w:p w:rsidR="003A576C" w:rsidRPr="00051A0E" w:rsidRDefault="003A576C" w:rsidP="008954B2">
            <w:pPr>
              <w:rPr>
                <w:rFonts w:ascii="Times New Roman" w:eastAsia="Calibri" w:hAnsi="Times New Roman" w:cs="Times New Roman"/>
                <w:sz w:val="24"/>
                <w:szCs w:val="24"/>
              </w:rPr>
            </w:pPr>
          </w:p>
        </w:tc>
        <w:tc>
          <w:tcPr>
            <w:tcW w:w="2393" w:type="dxa"/>
          </w:tcPr>
          <w:p w:rsidR="003A576C" w:rsidRDefault="003A576C" w:rsidP="008954B2">
            <w:pPr>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lang w:val="en-US"/>
              </w:rPr>
              <w:t>I</w:t>
            </w:r>
            <w:r>
              <w:rPr>
                <w:rFonts w:ascii="Times New Roman" w:eastAsia="Calibri" w:hAnsi="Times New Roman" w:cs="Times New Roman"/>
                <w:sz w:val="24"/>
                <w:szCs w:val="24"/>
              </w:rPr>
              <w:t xml:space="preserve"> </w:t>
            </w:r>
          </w:p>
          <w:p w:rsidR="003A576C" w:rsidRPr="00051A0E" w:rsidRDefault="003A576C" w:rsidP="008954B2">
            <w:pPr>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73732C" w:rsidRPr="00B36535">
              <w:rPr>
                <w:rFonts w:ascii="Times New Roman" w:eastAsia="Calibri" w:hAnsi="Times New Roman" w:cs="Times New Roman"/>
                <w:sz w:val="24"/>
                <w:szCs w:val="24"/>
              </w:rPr>
              <w:t>against anthrax</w:t>
            </w:r>
            <w:r>
              <w:rPr>
                <w:rFonts w:ascii="Times New Roman" w:eastAsia="Calibri" w:hAnsi="Times New Roman" w:cs="Times New Roman"/>
                <w:sz w:val="24"/>
                <w:szCs w:val="24"/>
              </w:rPr>
              <w:t>)</w:t>
            </w:r>
          </w:p>
        </w:tc>
        <w:tc>
          <w:tcPr>
            <w:tcW w:w="2393" w:type="dxa"/>
          </w:tcPr>
          <w:p w:rsidR="003A576C" w:rsidRDefault="003A576C" w:rsidP="008954B2">
            <w:pPr>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lang w:val="en-US"/>
              </w:rPr>
              <w:t>II</w:t>
            </w:r>
            <w:r>
              <w:rPr>
                <w:rFonts w:ascii="Times New Roman" w:eastAsia="Calibri" w:hAnsi="Times New Roman" w:cs="Times New Roman"/>
                <w:sz w:val="24"/>
                <w:szCs w:val="24"/>
              </w:rPr>
              <w:t xml:space="preserve"> </w:t>
            </w:r>
          </w:p>
          <w:p w:rsidR="003A576C" w:rsidRPr="00051A0E" w:rsidRDefault="003A576C" w:rsidP="008954B2">
            <w:pPr>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73732C" w:rsidRPr="00B36535">
              <w:rPr>
                <w:rFonts w:ascii="Times New Roman" w:eastAsia="Calibri" w:hAnsi="Times New Roman" w:cs="Times New Roman"/>
                <w:sz w:val="24"/>
                <w:szCs w:val="24"/>
              </w:rPr>
              <w:t>pasteurellosis</w:t>
            </w:r>
            <w:r>
              <w:rPr>
                <w:rFonts w:ascii="Times New Roman" w:eastAsia="Calibri" w:hAnsi="Times New Roman" w:cs="Times New Roman"/>
                <w:sz w:val="24"/>
                <w:szCs w:val="24"/>
              </w:rPr>
              <w:t>)</w:t>
            </w:r>
          </w:p>
        </w:tc>
        <w:tc>
          <w:tcPr>
            <w:tcW w:w="2393" w:type="dxa"/>
          </w:tcPr>
          <w:p w:rsidR="003A576C" w:rsidRDefault="003A576C" w:rsidP="008954B2">
            <w:pPr>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lang w:val="en-US"/>
              </w:rPr>
              <w:t>III</w:t>
            </w:r>
            <w:r>
              <w:rPr>
                <w:rFonts w:ascii="Times New Roman" w:eastAsia="Calibri" w:hAnsi="Times New Roman" w:cs="Times New Roman"/>
                <w:sz w:val="24"/>
                <w:szCs w:val="24"/>
              </w:rPr>
              <w:t xml:space="preserve"> </w:t>
            </w:r>
          </w:p>
          <w:p w:rsidR="003A576C" w:rsidRPr="00051A0E" w:rsidRDefault="003A576C" w:rsidP="008954B2">
            <w:pPr>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73732C" w:rsidRPr="00B36535">
              <w:rPr>
                <w:rFonts w:ascii="Times New Roman" w:eastAsia="Calibri" w:hAnsi="Times New Roman" w:cs="Times New Roman"/>
                <w:sz w:val="24"/>
                <w:szCs w:val="24"/>
              </w:rPr>
              <w:t>Rabies</w:t>
            </w:r>
            <w:r>
              <w:rPr>
                <w:rFonts w:ascii="Times New Roman" w:eastAsia="Calibri" w:hAnsi="Times New Roman" w:cs="Times New Roman"/>
                <w:sz w:val="24"/>
                <w:szCs w:val="24"/>
              </w:rPr>
              <w:t>)</w:t>
            </w:r>
          </w:p>
        </w:tc>
      </w:tr>
      <w:tr w:rsidR="003A576C" w:rsidRPr="00051A0E" w:rsidTr="003A576C">
        <w:trPr>
          <w:trHeight w:val="330"/>
        </w:trPr>
        <w:tc>
          <w:tcPr>
            <w:tcW w:w="2283" w:type="dxa"/>
          </w:tcPr>
          <w:p w:rsidR="003A576C" w:rsidRPr="00051A0E" w:rsidRDefault="0073732C" w:rsidP="008954B2">
            <w:pPr>
              <w:rPr>
                <w:rFonts w:ascii="Times New Roman" w:eastAsia="Calibri" w:hAnsi="Times New Roman" w:cs="Times New Roman"/>
                <w:sz w:val="24"/>
                <w:szCs w:val="24"/>
              </w:rPr>
            </w:pPr>
            <w:r w:rsidRPr="0073732C">
              <w:rPr>
                <w:rFonts w:ascii="Times New Roman" w:eastAsia="Calibri" w:hAnsi="Times New Roman" w:cs="Times New Roman"/>
                <w:sz w:val="24"/>
                <w:szCs w:val="24"/>
              </w:rPr>
              <w:t>Number of goals</w:t>
            </w:r>
          </w:p>
        </w:tc>
        <w:tc>
          <w:tcPr>
            <w:tcW w:w="2393" w:type="dxa"/>
          </w:tcPr>
          <w:p w:rsidR="003A576C" w:rsidRPr="00051A0E" w:rsidRDefault="003A576C" w:rsidP="008954B2">
            <w:pPr>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14</w:t>
            </w:r>
          </w:p>
        </w:tc>
        <w:tc>
          <w:tcPr>
            <w:tcW w:w="2393" w:type="dxa"/>
          </w:tcPr>
          <w:p w:rsidR="003A576C" w:rsidRPr="00051A0E" w:rsidRDefault="003A576C" w:rsidP="008954B2">
            <w:pPr>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14</w:t>
            </w:r>
          </w:p>
        </w:tc>
        <w:tc>
          <w:tcPr>
            <w:tcW w:w="2393" w:type="dxa"/>
          </w:tcPr>
          <w:p w:rsidR="003A576C" w:rsidRPr="00051A0E" w:rsidRDefault="003A576C" w:rsidP="008954B2">
            <w:pPr>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14</w:t>
            </w:r>
          </w:p>
        </w:tc>
      </w:tr>
      <w:tr w:rsidR="003A576C" w:rsidRPr="00051A0E" w:rsidTr="003A576C">
        <w:trPr>
          <w:trHeight w:val="330"/>
        </w:trPr>
        <w:tc>
          <w:tcPr>
            <w:tcW w:w="2283" w:type="dxa"/>
          </w:tcPr>
          <w:p w:rsidR="003A576C" w:rsidRPr="00051A0E" w:rsidRDefault="003A576C" w:rsidP="008954B2">
            <w:pPr>
              <w:rPr>
                <w:rFonts w:ascii="Times New Roman" w:eastAsia="Calibri" w:hAnsi="Times New Roman" w:cs="Times New Roman"/>
                <w:sz w:val="24"/>
                <w:szCs w:val="24"/>
              </w:rPr>
            </w:pPr>
          </w:p>
        </w:tc>
        <w:tc>
          <w:tcPr>
            <w:tcW w:w="7179" w:type="dxa"/>
            <w:gridSpan w:val="3"/>
          </w:tcPr>
          <w:p w:rsidR="003A576C" w:rsidRPr="00051A0E" w:rsidRDefault="0073732C" w:rsidP="008954B2">
            <w:pPr>
              <w:jc w:val="center"/>
              <w:rPr>
                <w:rFonts w:ascii="Times New Roman" w:eastAsia="Calibri" w:hAnsi="Times New Roman" w:cs="Times New Roman"/>
                <w:sz w:val="24"/>
                <w:szCs w:val="24"/>
              </w:rPr>
            </w:pPr>
            <w:r w:rsidRPr="0073732C">
              <w:rPr>
                <w:rFonts w:ascii="Times New Roman" w:eastAsia="Calibri" w:hAnsi="Times New Roman" w:cs="Times New Roman"/>
                <w:sz w:val="24"/>
                <w:szCs w:val="24"/>
              </w:rPr>
              <w:t>before vaccination</w:t>
            </w:r>
          </w:p>
        </w:tc>
      </w:tr>
      <w:tr w:rsidR="003A576C" w:rsidRPr="00051A0E" w:rsidTr="003A576C">
        <w:tc>
          <w:tcPr>
            <w:tcW w:w="2283" w:type="dxa"/>
          </w:tcPr>
          <w:p w:rsidR="003A576C" w:rsidRPr="00051A0E" w:rsidRDefault="0073732C" w:rsidP="008954B2">
            <w:pPr>
              <w:rPr>
                <w:rFonts w:ascii="Times New Roman" w:eastAsia="Calibri" w:hAnsi="Times New Roman" w:cs="Times New Roman"/>
                <w:sz w:val="24"/>
                <w:szCs w:val="24"/>
              </w:rPr>
            </w:pPr>
            <w:r w:rsidRPr="0073732C">
              <w:rPr>
                <w:rFonts w:ascii="Times New Roman" w:eastAsia="Times New Roman" w:hAnsi="Times New Roman" w:cs="Times New Roman"/>
                <w:sz w:val="24"/>
                <w:szCs w:val="24"/>
              </w:rPr>
              <w:t>Temperature °C</w:t>
            </w:r>
          </w:p>
        </w:tc>
        <w:tc>
          <w:tcPr>
            <w:tcW w:w="2393" w:type="dxa"/>
          </w:tcPr>
          <w:p w:rsidR="003A576C" w:rsidRPr="00051A0E" w:rsidRDefault="003A576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37,5 ±0,</w:t>
            </w:r>
            <w:r w:rsidRPr="00051A0E">
              <w:rPr>
                <w:rFonts w:ascii="Times New Roman" w:eastAsia="Times New Roman" w:hAnsi="Times New Roman" w:cs="Times New Roman"/>
                <w:sz w:val="24"/>
                <w:szCs w:val="24"/>
              </w:rPr>
              <w:t>2</w:t>
            </w:r>
          </w:p>
        </w:tc>
        <w:tc>
          <w:tcPr>
            <w:tcW w:w="2393" w:type="dxa"/>
          </w:tcPr>
          <w:p w:rsidR="003A576C" w:rsidRPr="00051A0E" w:rsidRDefault="003A576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38,1</w:t>
            </w:r>
            <w:r w:rsidRPr="00051A0E">
              <w:rPr>
                <w:rFonts w:ascii="Times New Roman" w:eastAsia="Times New Roman" w:hAnsi="Times New Roman" w:cs="Times New Roman"/>
                <w:sz w:val="24"/>
                <w:szCs w:val="24"/>
              </w:rPr>
              <w:t xml:space="preserve"> ±0,</w:t>
            </w:r>
            <w:r>
              <w:rPr>
                <w:rFonts w:ascii="Times New Roman" w:eastAsia="Times New Roman" w:hAnsi="Times New Roman" w:cs="Times New Roman"/>
                <w:sz w:val="24"/>
                <w:szCs w:val="24"/>
              </w:rPr>
              <w:t>1</w:t>
            </w:r>
          </w:p>
        </w:tc>
        <w:tc>
          <w:tcPr>
            <w:tcW w:w="2393" w:type="dxa"/>
          </w:tcPr>
          <w:p w:rsidR="003A576C" w:rsidRPr="00051A0E" w:rsidRDefault="003A576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37,9</w:t>
            </w:r>
            <w:r w:rsidRPr="00051A0E">
              <w:rPr>
                <w:rFonts w:ascii="Times New Roman" w:eastAsia="Times New Roman" w:hAnsi="Times New Roman" w:cs="Times New Roman"/>
                <w:sz w:val="24"/>
                <w:szCs w:val="24"/>
              </w:rPr>
              <w:t xml:space="preserve"> ±0,</w:t>
            </w:r>
            <w:r>
              <w:rPr>
                <w:rFonts w:ascii="Times New Roman" w:eastAsia="Times New Roman" w:hAnsi="Times New Roman" w:cs="Times New Roman"/>
                <w:sz w:val="24"/>
                <w:szCs w:val="24"/>
              </w:rPr>
              <w:t>2</w:t>
            </w:r>
          </w:p>
        </w:tc>
      </w:tr>
      <w:tr w:rsidR="003A576C" w:rsidRPr="00051A0E" w:rsidTr="003A576C">
        <w:tc>
          <w:tcPr>
            <w:tcW w:w="2283" w:type="dxa"/>
          </w:tcPr>
          <w:p w:rsidR="003A576C" w:rsidRPr="0073732C" w:rsidRDefault="0073732C" w:rsidP="008954B2">
            <w:pPr>
              <w:rPr>
                <w:rFonts w:ascii="Times New Roman" w:eastAsia="Calibri" w:hAnsi="Times New Roman" w:cs="Times New Roman"/>
                <w:sz w:val="24"/>
                <w:szCs w:val="24"/>
                <w:lang w:val="en-US"/>
              </w:rPr>
            </w:pPr>
            <w:r w:rsidRPr="0073732C">
              <w:rPr>
                <w:rFonts w:ascii="Times New Roman" w:eastAsia="Calibri" w:hAnsi="Times New Roman" w:cs="Times New Roman"/>
                <w:sz w:val="24"/>
                <w:szCs w:val="24"/>
                <w:lang w:val="en-US"/>
              </w:rPr>
              <w:t>The frequency of the respiratory movements, times</w:t>
            </w:r>
          </w:p>
        </w:tc>
        <w:tc>
          <w:tcPr>
            <w:tcW w:w="2393" w:type="dxa"/>
            <w:vAlign w:val="center"/>
          </w:tcPr>
          <w:p w:rsidR="003A576C" w:rsidRPr="00051A0E" w:rsidRDefault="003A576C" w:rsidP="008954B2">
            <w:pPr>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12</w:t>
            </w:r>
            <w:r>
              <w:rPr>
                <w:rFonts w:ascii="Times New Roman" w:eastAsia="Times New Roman" w:hAnsi="Times New Roman" w:cs="Times New Roman"/>
                <w:sz w:val="24"/>
                <w:szCs w:val="24"/>
              </w:rPr>
              <w:t>,0</w:t>
            </w:r>
            <w:r w:rsidRPr="00051A0E">
              <w:rPr>
                <w:rFonts w:ascii="Times New Roman" w:eastAsia="Times New Roman" w:hAnsi="Times New Roman" w:cs="Times New Roman"/>
                <w:sz w:val="24"/>
                <w:szCs w:val="24"/>
              </w:rPr>
              <w:t>±1,5</w:t>
            </w:r>
          </w:p>
        </w:tc>
        <w:tc>
          <w:tcPr>
            <w:tcW w:w="2393" w:type="dxa"/>
            <w:vAlign w:val="center"/>
          </w:tcPr>
          <w:p w:rsidR="003A576C" w:rsidRPr="00051A0E" w:rsidRDefault="003A576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13,5</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p>
        </w:tc>
        <w:tc>
          <w:tcPr>
            <w:tcW w:w="2393" w:type="dxa"/>
            <w:vAlign w:val="center"/>
          </w:tcPr>
          <w:p w:rsidR="003A576C" w:rsidRPr="00051A0E" w:rsidRDefault="003A576C" w:rsidP="008954B2">
            <w:pPr>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12</w:t>
            </w:r>
            <w:r>
              <w:rPr>
                <w:rFonts w:ascii="Times New Roman" w:eastAsia="Times New Roman" w:hAnsi="Times New Roman" w:cs="Times New Roman"/>
                <w:sz w:val="24"/>
                <w:szCs w:val="24"/>
              </w:rPr>
              <w:t>,8</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3</w:t>
            </w:r>
          </w:p>
        </w:tc>
      </w:tr>
      <w:tr w:rsidR="003A576C" w:rsidRPr="00051A0E" w:rsidTr="003A576C">
        <w:tc>
          <w:tcPr>
            <w:tcW w:w="2283" w:type="dxa"/>
          </w:tcPr>
          <w:p w:rsidR="003A576C" w:rsidRPr="00051A0E" w:rsidRDefault="0073732C" w:rsidP="008954B2">
            <w:pPr>
              <w:rPr>
                <w:rFonts w:ascii="Times New Roman" w:eastAsia="Calibri" w:hAnsi="Times New Roman" w:cs="Times New Roman"/>
                <w:sz w:val="24"/>
                <w:szCs w:val="24"/>
              </w:rPr>
            </w:pPr>
            <w:r w:rsidRPr="0073732C">
              <w:rPr>
                <w:rFonts w:ascii="Times New Roman" w:eastAsia="Calibri" w:hAnsi="Times New Roman" w:cs="Times New Roman"/>
                <w:sz w:val="24"/>
                <w:szCs w:val="24"/>
              </w:rPr>
              <w:t>Heart rate, times</w:t>
            </w:r>
          </w:p>
        </w:tc>
        <w:tc>
          <w:tcPr>
            <w:tcW w:w="2393" w:type="dxa"/>
          </w:tcPr>
          <w:p w:rsidR="003A576C" w:rsidRPr="00051A0E" w:rsidRDefault="003A576C" w:rsidP="008954B2">
            <w:pPr>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50</w:t>
            </w:r>
            <w:r>
              <w:rPr>
                <w:rFonts w:ascii="Times New Roman" w:eastAsia="Times New Roman" w:hAnsi="Times New Roman" w:cs="Times New Roman"/>
                <w:sz w:val="24"/>
                <w:szCs w:val="24"/>
              </w:rPr>
              <w:t>,0</w:t>
            </w:r>
            <w:r w:rsidRPr="00051A0E">
              <w:rPr>
                <w:rFonts w:ascii="Times New Roman" w:eastAsia="Times New Roman" w:hAnsi="Times New Roman" w:cs="Times New Roman"/>
                <w:sz w:val="24"/>
                <w:szCs w:val="24"/>
              </w:rPr>
              <w:t>±2,3</w:t>
            </w:r>
          </w:p>
        </w:tc>
        <w:tc>
          <w:tcPr>
            <w:tcW w:w="2393" w:type="dxa"/>
          </w:tcPr>
          <w:p w:rsidR="003A576C" w:rsidRPr="00051A0E" w:rsidRDefault="003A576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48,5</w:t>
            </w:r>
            <w:r w:rsidRPr="00051A0E">
              <w:rPr>
                <w:rFonts w:ascii="Times New Roman" w:eastAsia="Times New Roman" w:hAnsi="Times New Roman" w:cs="Times New Roman"/>
                <w:sz w:val="24"/>
                <w:szCs w:val="24"/>
              </w:rPr>
              <w:t>±</w:t>
            </w:r>
            <w:r>
              <w:rPr>
                <w:rFonts w:ascii="Times New Roman" w:eastAsia="Times New Roman" w:hAnsi="Times New Roman" w:cs="Times New Roman"/>
                <w:sz w:val="24"/>
                <w:szCs w:val="24"/>
              </w:rPr>
              <w:t>1,9</w:t>
            </w:r>
          </w:p>
        </w:tc>
        <w:tc>
          <w:tcPr>
            <w:tcW w:w="2393" w:type="dxa"/>
          </w:tcPr>
          <w:p w:rsidR="003A576C" w:rsidRPr="00051A0E" w:rsidRDefault="003A576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51,1</w:t>
            </w:r>
            <w:r w:rsidRPr="00051A0E">
              <w:rPr>
                <w:rFonts w:ascii="Times New Roman" w:eastAsia="Times New Roman" w:hAnsi="Times New Roman" w:cs="Times New Roman"/>
                <w:sz w:val="24"/>
                <w:szCs w:val="24"/>
              </w:rPr>
              <w:t>±2,</w:t>
            </w:r>
            <w:r>
              <w:rPr>
                <w:rFonts w:ascii="Times New Roman" w:eastAsia="Times New Roman" w:hAnsi="Times New Roman" w:cs="Times New Roman"/>
                <w:sz w:val="24"/>
                <w:szCs w:val="24"/>
              </w:rPr>
              <w:t>1</w:t>
            </w:r>
          </w:p>
        </w:tc>
      </w:tr>
      <w:tr w:rsidR="003A576C" w:rsidRPr="00051A0E" w:rsidTr="003A576C">
        <w:tc>
          <w:tcPr>
            <w:tcW w:w="2283" w:type="dxa"/>
          </w:tcPr>
          <w:p w:rsidR="003A576C" w:rsidRPr="00051A0E" w:rsidRDefault="003A576C" w:rsidP="008954B2">
            <w:pPr>
              <w:rPr>
                <w:rFonts w:ascii="Times New Roman" w:eastAsia="Times New Roman" w:hAnsi="Times New Roman" w:cs="Times New Roman"/>
                <w:sz w:val="24"/>
                <w:szCs w:val="24"/>
              </w:rPr>
            </w:pPr>
          </w:p>
        </w:tc>
        <w:tc>
          <w:tcPr>
            <w:tcW w:w="7179" w:type="dxa"/>
            <w:gridSpan w:val="3"/>
          </w:tcPr>
          <w:p w:rsidR="003A576C" w:rsidRPr="00051A0E" w:rsidRDefault="0073732C" w:rsidP="008954B2">
            <w:pPr>
              <w:jc w:val="center"/>
              <w:rPr>
                <w:rFonts w:ascii="Times New Roman" w:eastAsia="Calibri" w:hAnsi="Times New Roman" w:cs="Times New Roman"/>
                <w:sz w:val="24"/>
                <w:szCs w:val="24"/>
              </w:rPr>
            </w:pPr>
            <w:r w:rsidRPr="0073732C">
              <w:rPr>
                <w:rFonts w:ascii="Times New Roman" w:eastAsia="Calibri" w:hAnsi="Times New Roman" w:cs="Times New Roman"/>
                <w:sz w:val="24"/>
                <w:szCs w:val="24"/>
              </w:rPr>
              <w:t>after vaccination</w:t>
            </w:r>
          </w:p>
        </w:tc>
      </w:tr>
      <w:tr w:rsidR="0073732C" w:rsidRPr="00051A0E" w:rsidTr="003A576C">
        <w:tc>
          <w:tcPr>
            <w:tcW w:w="2283" w:type="dxa"/>
          </w:tcPr>
          <w:p w:rsidR="0073732C" w:rsidRPr="00051A0E" w:rsidRDefault="0073732C" w:rsidP="008954B2">
            <w:pPr>
              <w:rPr>
                <w:rFonts w:ascii="Times New Roman" w:eastAsia="Calibri" w:hAnsi="Times New Roman" w:cs="Times New Roman"/>
                <w:sz w:val="24"/>
                <w:szCs w:val="24"/>
              </w:rPr>
            </w:pPr>
            <w:r w:rsidRPr="0073732C">
              <w:rPr>
                <w:rFonts w:ascii="Times New Roman" w:eastAsia="Times New Roman" w:hAnsi="Times New Roman" w:cs="Times New Roman"/>
                <w:sz w:val="24"/>
                <w:szCs w:val="24"/>
              </w:rPr>
              <w:t>Temperature °C</w:t>
            </w:r>
          </w:p>
        </w:tc>
        <w:tc>
          <w:tcPr>
            <w:tcW w:w="2393" w:type="dxa"/>
          </w:tcPr>
          <w:p w:rsidR="0073732C" w:rsidRPr="00051A0E" w:rsidRDefault="0073732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38,5 ±0,</w:t>
            </w:r>
            <w:r w:rsidRPr="00051A0E">
              <w:rPr>
                <w:rFonts w:ascii="Times New Roman" w:eastAsia="Times New Roman" w:hAnsi="Times New Roman" w:cs="Times New Roman"/>
                <w:sz w:val="24"/>
                <w:szCs w:val="24"/>
              </w:rPr>
              <w:t>2</w:t>
            </w:r>
          </w:p>
        </w:tc>
        <w:tc>
          <w:tcPr>
            <w:tcW w:w="2393" w:type="dxa"/>
          </w:tcPr>
          <w:p w:rsidR="0073732C" w:rsidRPr="00051A0E" w:rsidRDefault="0073732C" w:rsidP="008954B2">
            <w:pPr>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39,5 ±0,</w:t>
            </w:r>
            <w:r>
              <w:rPr>
                <w:rFonts w:ascii="Times New Roman" w:eastAsia="Times New Roman" w:hAnsi="Times New Roman" w:cs="Times New Roman"/>
                <w:sz w:val="24"/>
                <w:szCs w:val="24"/>
              </w:rPr>
              <w:t>1</w:t>
            </w:r>
          </w:p>
        </w:tc>
        <w:tc>
          <w:tcPr>
            <w:tcW w:w="2393" w:type="dxa"/>
          </w:tcPr>
          <w:p w:rsidR="0073732C" w:rsidRPr="00051A0E" w:rsidRDefault="0073732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39,0 ±0,</w:t>
            </w:r>
            <w:r w:rsidRPr="00051A0E">
              <w:rPr>
                <w:rFonts w:ascii="Times New Roman" w:eastAsia="Times New Roman" w:hAnsi="Times New Roman" w:cs="Times New Roman"/>
                <w:sz w:val="24"/>
                <w:szCs w:val="24"/>
              </w:rPr>
              <w:t>2</w:t>
            </w:r>
          </w:p>
        </w:tc>
      </w:tr>
      <w:tr w:rsidR="0073732C" w:rsidRPr="00051A0E" w:rsidTr="003A576C">
        <w:tc>
          <w:tcPr>
            <w:tcW w:w="2283" w:type="dxa"/>
          </w:tcPr>
          <w:p w:rsidR="0073732C" w:rsidRPr="0073732C" w:rsidRDefault="0073732C" w:rsidP="008954B2">
            <w:pPr>
              <w:rPr>
                <w:rFonts w:ascii="Times New Roman" w:eastAsia="Calibri" w:hAnsi="Times New Roman" w:cs="Times New Roman"/>
                <w:sz w:val="24"/>
                <w:szCs w:val="24"/>
                <w:lang w:val="en-US"/>
              </w:rPr>
            </w:pPr>
            <w:r w:rsidRPr="0073732C">
              <w:rPr>
                <w:rFonts w:ascii="Times New Roman" w:eastAsia="Calibri" w:hAnsi="Times New Roman" w:cs="Times New Roman"/>
                <w:sz w:val="24"/>
                <w:szCs w:val="24"/>
                <w:lang w:val="en-US"/>
              </w:rPr>
              <w:t>The frequency of the respiratory movements, times</w:t>
            </w:r>
          </w:p>
        </w:tc>
        <w:tc>
          <w:tcPr>
            <w:tcW w:w="2393" w:type="dxa"/>
            <w:vAlign w:val="center"/>
          </w:tcPr>
          <w:p w:rsidR="0073732C" w:rsidRPr="00051A0E" w:rsidRDefault="0073732C" w:rsidP="008954B2">
            <w:pPr>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12</w:t>
            </w:r>
            <w:r>
              <w:rPr>
                <w:rFonts w:ascii="Times New Roman" w:eastAsia="Times New Roman" w:hAnsi="Times New Roman" w:cs="Times New Roman"/>
                <w:sz w:val="24"/>
                <w:szCs w:val="24"/>
              </w:rPr>
              <w:t>,5</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6</w:t>
            </w:r>
          </w:p>
        </w:tc>
        <w:tc>
          <w:tcPr>
            <w:tcW w:w="2393" w:type="dxa"/>
            <w:vAlign w:val="center"/>
          </w:tcPr>
          <w:p w:rsidR="0073732C" w:rsidRPr="00051A0E" w:rsidRDefault="0073732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15,0</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3</w:t>
            </w:r>
          </w:p>
        </w:tc>
        <w:tc>
          <w:tcPr>
            <w:tcW w:w="2393" w:type="dxa"/>
            <w:vAlign w:val="center"/>
          </w:tcPr>
          <w:p w:rsidR="0073732C" w:rsidRPr="00051A0E" w:rsidRDefault="0073732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15,3</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p>
        </w:tc>
      </w:tr>
      <w:tr w:rsidR="0073732C" w:rsidRPr="00051A0E" w:rsidTr="003A576C">
        <w:tc>
          <w:tcPr>
            <w:tcW w:w="2283" w:type="dxa"/>
          </w:tcPr>
          <w:p w:rsidR="0073732C" w:rsidRPr="00051A0E" w:rsidRDefault="0073732C" w:rsidP="008954B2">
            <w:pPr>
              <w:rPr>
                <w:rFonts w:ascii="Times New Roman" w:eastAsia="Calibri" w:hAnsi="Times New Roman" w:cs="Times New Roman"/>
                <w:sz w:val="24"/>
                <w:szCs w:val="24"/>
              </w:rPr>
            </w:pPr>
            <w:r w:rsidRPr="0073732C">
              <w:rPr>
                <w:rFonts w:ascii="Times New Roman" w:eastAsia="Calibri" w:hAnsi="Times New Roman" w:cs="Times New Roman"/>
                <w:sz w:val="24"/>
                <w:szCs w:val="24"/>
              </w:rPr>
              <w:t>Heart rate, times</w:t>
            </w:r>
          </w:p>
        </w:tc>
        <w:tc>
          <w:tcPr>
            <w:tcW w:w="2393" w:type="dxa"/>
          </w:tcPr>
          <w:p w:rsidR="0073732C" w:rsidRPr="00051A0E" w:rsidRDefault="0073732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51,2</w:t>
            </w:r>
            <w:r w:rsidRPr="00051A0E">
              <w:rPr>
                <w:rFonts w:ascii="Times New Roman" w:eastAsia="Times New Roman" w:hAnsi="Times New Roman" w:cs="Times New Roman"/>
                <w:sz w:val="24"/>
                <w:szCs w:val="24"/>
              </w:rPr>
              <w:t>±2,</w:t>
            </w:r>
            <w:r>
              <w:rPr>
                <w:rFonts w:ascii="Times New Roman" w:eastAsia="Times New Roman" w:hAnsi="Times New Roman" w:cs="Times New Roman"/>
                <w:sz w:val="24"/>
                <w:szCs w:val="24"/>
              </w:rPr>
              <w:t>4</w:t>
            </w:r>
          </w:p>
        </w:tc>
        <w:tc>
          <w:tcPr>
            <w:tcW w:w="2393" w:type="dxa"/>
          </w:tcPr>
          <w:p w:rsidR="0073732C" w:rsidRPr="00051A0E" w:rsidRDefault="0073732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55,3</w:t>
            </w:r>
            <w:r w:rsidRPr="00051A0E">
              <w:rPr>
                <w:rFonts w:ascii="Times New Roman" w:eastAsia="Times New Roman" w:hAnsi="Times New Roman" w:cs="Times New Roman"/>
                <w:sz w:val="24"/>
                <w:szCs w:val="24"/>
              </w:rPr>
              <w:t>±</w:t>
            </w:r>
            <w:r>
              <w:rPr>
                <w:rFonts w:ascii="Times New Roman" w:eastAsia="Times New Roman" w:hAnsi="Times New Roman" w:cs="Times New Roman"/>
                <w:sz w:val="24"/>
                <w:szCs w:val="24"/>
              </w:rPr>
              <w:t>2,1</w:t>
            </w:r>
          </w:p>
        </w:tc>
        <w:tc>
          <w:tcPr>
            <w:tcW w:w="2393" w:type="dxa"/>
          </w:tcPr>
          <w:p w:rsidR="0073732C" w:rsidRPr="00051A0E" w:rsidRDefault="0073732C" w:rsidP="008954B2">
            <w:pPr>
              <w:jc w:val="center"/>
              <w:rPr>
                <w:rFonts w:ascii="Times New Roman" w:eastAsia="Calibri" w:hAnsi="Times New Roman" w:cs="Times New Roman"/>
                <w:sz w:val="24"/>
                <w:szCs w:val="24"/>
              </w:rPr>
            </w:pPr>
            <w:r>
              <w:rPr>
                <w:rFonts w:ascii="Times New Roman" w:eastAsia="Times New Roman" w:hAnsi="Times New Roman" w:cs="Times New Roman"/>
                <w:sz w:val="24"/>
                <w:szCs w:val="24"/>
              </w:rPr>
              <w:t>54,7</w:t>
            </w:r>
            <w:r w:rsidRPr="00051A0E">
              <w:rPr>
                <w:rFonts w:ascii="Times New Roman" w:eastAsia="Times New Roman" w:hAnsi="Times New Roman" w:cs="Times New Roman"/>
                <w:sz w:val="24"/>
                <w:szCs w:val="24"/>
              </w:rPr>
              <w:t>±2,3</w:t>
            </w:r>
          </w:p>
        </w:tc>
      </w:tr>
    </w:tbl>
    <w:p w:rsidR="003A576C" w:rsidRDefault="003A576C" w:rsidP="003A576C">
      <w:pPr>
        <w:rPr>
          <w:rFonts w:ascii="Times New Roman" w:eastAsia="Calibri" w:hAnsi="Times New Roman" w:cs="Times New Roman"/>
          <w:sz w:val="28"/>
          <w:szCs w:val="28"/>
        </w:rPr>
      </w:pPr>
    </w:p>
    <w:p w:rsidR="003A576C" w:rsidRPr="0073732C" w:rsidRDefault="0073732C" w:rsidP="0073732C">
      <w:pPr>
        <w:jc w:val="both"/>
        <w:rPr>
          <w:rFonts w:ascii="Times New Roman" w:eastAsia="Calibri" w:hAnsi="Times New Roman" w:cs="Times New Roman"/>
          <w:color w:val="000000" w:themeColor="text1"/>
          <w:sz w:val="24"/>
          <w:szCs w:val="24"/>
          <w:lang w:val="en-US"/>
        </w:rPr>
      </w:pPr>
      <w:r w:rsidRPr="0073732C">
        <w:rPr>
          <w:rFonts w:ascii="Times New Roman" w:eastAsia="Calibri" w:hAnsi="Times New Roman" w:cs="Times New Roman"/>
          <w:color w:val="000000" w:themeColor="text1"/>
          <w:sz w:val="24"/>
          <w:szCs w:val="24"/>
          <w:lang w:val="en-US"/>
        </w:rPr>
        <w:t>Table 3</w:t>
      </w:r>
      <w:r>
        <w:rPr>
          <w:rFonts w:ascii="Times New Roman" w:eastAsia="Calibri" w:hAnsi="Times New Roman" w:cs="Times New Roman"/>
          <w:color w:val="000000" w:themeColor="text1"/>
          <w:sz w:val="24"/>
          <w:szCs w:val="24"/>
          <w:lang w:val="en-US"/>
        </w:rPr>
        <w:t>6</w:t>
      </w:r>
      <w:r w:rsidRPr="0073732C">
        <w:rPr>
          <w:rFonts w:ascii="Times New Roman" w:eastAsia="Calibri" w:hAnsi="Times New Roman" w:cs="Times New Roman"/>
          <w:color w:val="000000" w:themeColor="text1"/>
          <w:sz w:val="24"/>
          <w:szCs w:val="24"/>
          <w:lang w:val="en-US"/>
        </w:rPr>
        <w:t xml:space="preserve"> - </w:t>
      </w:r>
      <w:r w:rsidR="008954B2">
        <w:rPr>
          <w:rFonts w:ascii="Times New Roman" w:eastAsia="Calibri" w:hAnsi="Times New Roman" w:cs="Times New Roman"/>
          <w:color w:val="000000" w:themeColor="text1"/>
          <w:sz w:val="24"/>
          <w:szCs w:val="24"/>
          <w:lang w:val="en-US"/>
        </w:rPr>
        <w:t>C</w:t>
      </w:r>
      <w:r w:rsidRPr="0073732C">
        <w:rPr>
          <w:rFonts w:ascii="Times New Roman" w:eastAsia="Calibri" w:hAnsi="Times New Roman" w:cs="Times New Roman"/>
          <w:color w:val="000000" w:themeColor="text1"/>
          <w:sz w:val="24"/>
          <w:szCs w:val="24"/>
          <w:lang w:val="en-US"/>
        </w:rPr>
        <w:t>linical indicators of animals before and afte</w:t>
      </w:r>
      <w:r>
        <w:rPr>
          <w:rFonts w:ascii="Times New Roman" w:eastAsia="Calibri" w:hAnsi="Times New Roman" w:cs="Times New Roman"/>
          <w:color w:val="000000" w:themeColor="text1"/>
          <w:sz w:val="24"/>
          <w:szCs w:val="24"/>
          <w:lang w:val="en-US"/>
        </w:rPr>
        <w:t>r vaccination in</w:t>
      </w:r>
      <w:r w:rsidRPr="0073732C">
        <w:rPr>
          <w:rFonts w:ascii="Times New Roman" w:eastAsia="Calibri" w:hAnsi="Times New Roman" w:cs="Times New Roman"/>
          <w:color w:val="000000" w:themeColor="text1"/>
          <w:sz w:val="24"/>
          <w:szCs w:val="24"/>
          <w:lang w:val="en-US"/>
        </w:rPr>
        <w:t xml:space="preserve">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73732C">
        <w:rPr>
          <w:rFonts w:ascii="Times New Roman" w:eastAsia="Calibri" w:hAnsi="Times New Roman" w:cs="Times New Roman"/>
          <w:color w:val="000000" w:themeColor="text1"/>
          <w:sz w:val="24"/>
          <w:szCs w:val="24"/>
          <w:lang w:val="en-US"/>
        </w:rPr>
        <w:t xml:space="preserve"> </w:t>
      </w:r>
      <w:r w:rsidRPr="0073732C">
        <w:rPr>
          <w:rFonts w:ascii="Times New Roman" w:eastAsia="Calibri" w:hAnsi="Times New Roman" w:cs="Times New Roman"/>
          <w:color w:val="000000" w:themeColor="text1"/>
          <w:sz w:val="24"/>
          <w:szCs w:val="24"/>
          <w:lang w:val="en-US"/>
        </w:rPr>
        <w:t>(2020)</w:t>
      </w:r>
    </w:p>
    <w:tbl>
      <w:tblPr>
        <w:tblStyle w:val="a3"/>
        <w:tblW w:w="0" w:type="auto"/>
        <w:tblInd w:w="108" w:type="dxa"/>
        <w:tblLook w:val="04A0"/>
      </w:tblPr>
      <w:tblGrid>
        <w:gridCol w:w="2283"/>
        <w:gridCol w:w="2393"/>
        <w:gridCol w:w="2393"/>
        <w:gridCol w:w="2393"/>
      </w:tblGrid>
      <w:tr w:rsidR="003A576C" w:rsidRPr="0071311A" w:rsidTr="0073732C">
        <w:trPr>
          <w:trHeight w:val="315"/>
        </w:trPr>
        <w:tc>
          <w:tcPr>
            <w:tcW w:w="2283" w:type="dxa"/>
            <w:vMerge w:val="restart"/>
          </w:tcPr>
          <w:p w:rsidR="003A576C" w:rsidRPr="0071311A" w:rsidRDefault="002C27DE" w:rsidP="008954B2">
            <w:pPr>
              <w:rPr>
                <w:rFonts w:ascii="Times New Roman" w:eastAsia="Calibri" w:hAnsi="Times New Roman" w:cs="Times New Roman"/>
                <w:color w:val="000000" w:themeColor="text1"/>
              </w:rPr>
            </w:pPr>
            <w:r w:rsidRPr="002C27DE">
              <w:rPr>
                <w:rFonts w:ascii="Times New Roman" w:eastAsia="Calibri" w:hAnsi="Times New Roman" w:cs="Times New Roman"/>
                <w:color w:val="000000" w:themeColor="text1"/>
              </w:rPr>
              <w:t xml:space="preserve">Indicator </w:t>
            </w:r>
          </w:p>
          <w:p w:rsidR="003A576C" w:rsidRPr="0071311A" w:rsidRDefault="003A576C" w:rsidP="008954B2">
            <w:pPr>
              <w:rPr>
                <w:rFonts w:ascii="Times New Roman" w:eastAsia="Calibri" w:hAnsi="Times New Roman" w:cs="Times New Roman"/>
                <w:color w:val="000000" w:themeColor="text1"/>
              </w:rPr>
            </w:pPr>
          </w:p>
        </w:tc>
        <w:tc>
          <w:tcPr>
            <w:tcW w:w="7179" w:type="dxa"/>
            <w:gridSpan w:val="3"/>
          </w:tcPr>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Группа</w:t>
            </w:r>
          </w:p>
        </w:tc>
      </w:tr>
      <w:tr w:rsidR="003A576C" w:rsidRPr="0071311A" w:rsidTr="0073732C">
        <w:trPr>
          <w:trHeight w:val="330"/>
        </w:trPr>
        <w:tc>
          <w:tcPr>
            <w:tcW w:w="2283" w:type="dxa"/>
            <w:vMerge/>
          </w:tcPr>
          <w:p w:rsidR="003A576C" w:rsidRPr="0071311A" w:rsidRDefault="003A576C" w:rsidP="008954B2">
            <w:pPr>
              <w:rPr>
                <w:rFonts w:ascii="Times New Roman" w:eastAsia="Calibri" w:hAnsi="Times New Roman" w:cs="Times New Roman"/>
                <w:color w:val="000000" w:themeColor="text1"/>
              </w:rPr>
            </w:pPr>
          </w:p>
        </w:tc>
        <w:tc>
          <w:tcPr>
            <w:tcW w:w="2393" w:type="dxa"/>
          </w:tcPr>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lang w:val="en-US"/>
              </w:rPr>
              <w:t>I</w:t>
            </w:r>
            <w:r w:rsidRPr="0071311A">
              <w:rPr>
                <w:rFonts w:ascii="Times New Roman" w:eastAsia="Calibri" w:hAnsi="Times New Roman" w:cs="Times New Roman"/>
                <w:color w:val="000000" w:themeColor="text1"/>
              </w:rPr>
              <w:t xml:space="preserve"> </w:t>
            </w:r>
          </w:p>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w:t>
            </w:r>
            <w:r w:rsidR="0073732C" w:rsidRPr="00B36535">
              <w:rPr>
                <w:rFonts w:ascii="Times New Roman" w:eastAsia="Calibri" w:hAnsi="Times New Roman" w:cs="Times New Roman"/>
                <w:sz w:val="24"/>
                <w:szCs w:val="24"/>
              </w:rPr>
              <w:t>against anthrax</w:t>
            </w:r>
            <w:r w:rsidRPr="0071311A">
              <w:rPr>
                <w:rFonts w:ascii="Times New Roman" w:eastAsia="Calibri" w:hAnsi="Times New Roman" w:cs="Times New Roman"/>
                <w:color w:val="000000" w:themeColor="text1"/>
              </w:rPr>
              <w:t>)</w:t>
            </w:r>
          </w:p>
        </w:tc>
        <w:tc>
          <w:tcPr>
            <w:tcW w:w="2393" w:type="dxa"/>
          </w:tcPr>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lang w:val="en-US"/>
              </w:rPr>
              <w:t>II</w:t>
            </w:r>
            <w:r w:rsidRPr="0071311A">
              <w:rPr>
                <w:rFonts w:ascii="Times New Roman" w:eastAsia="Calibri" w:hAnsi="Times New Roman" w:cs="Times New Roman"/>
                <w:color w:val="000000" w:themeColor="text1"/>
              </w:rPr>
              <w:t xml:space="preserve"> </w:t>
            </w:r>
          </w:p>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w:t>
            </w:r>
            <w:r w:rsidR="0073732C" w:rsidRPr="00B36535">
              <w:rPr>
                <w:rFonts w:ascii="Times New Roman" w:eastAsia="Calibri" w:hAnsi="Times New Roman" w:cs="Times New Roman"/>
                <w:sz w:val="24"/>
                <w:szCs w:val="24"/>
              </w:rPr>
              <w:t>pasteurellosis</w:t>
            </w:r>
            <w:r w:rsidRPr="0071311A">
              <w:rPr>
                <w:rFonts w:ascii="Times New Roman" w:eastAsia="Calibri" w:hAnsi="Times New Roman" w:cs="Times New Roman"/>
                <w:color w:val="000000" w:themeColor="text1"/>
              </w:rPr>
              <w:t>)</w:t>
            </w:r>
          </w:p>
        </w:tc>
        <w:tc>
          <w:tcPr>
            <w:tcW w:w="2393" w:type="dxa"/>
          </w:tcPr>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lang w:val="en-US"/>
              </w:rPr>
              <w:t>III</w:t>
            </w:r>
            <w:r w:rsidRPr="0071311A">
              <w:rPr>
                <w:rFonts w:ascii="Times New Roman" w:eastAsia="Calibri" w:hAnsi="Times New Roman" w:cs="Times New Roman"/>
                <w:color w:val="000000" w:themeColor="text1"/>
              </w:rPr>
              <w:t xml:space="preserve"> </w:t>
            </w:r>
          </w:p>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w:t>
            </w:r>
            <w:r w:rsidR="0073732C" w:rsidRPr="00B36535">
              <w:rPr>
                <w:rFonts w:ascii="Times New Roman" w:eastAsia="Calibri" w:hAnsi="Times New Roman" w:cs="Times New Roman"/>
                <w:sz w:val="24"/>
                <w:szCs w:val="24"/>
              </w:rPr>
              <w:t>Rabies</w:t>
            </w:r>
            <w:r w:rsidRPr="0071311A">
              <w:rPr>
                <w:rFonts w:ascii="Times New Roman" w:eastAsia="Calibri" w:hAnsi="Times New Roman" w:cs="Times New Roman"/>
                <w:color w:val="000000" w:themeColor="text1"/>
              </w:rPr>
              <w:t>)</w:t>
            </w:r>
          </w:p>
        </w:tc>
      </w:tr>
      <w:tr w:rsidR="003A576C" w:rsidRPr="0071311A" w:rsidTr="0073732C">
        <w:trPr>
          <w:trHeight w:val="330"/>
        </w:trPr>
        <w:tc>
          <w:tcPr>
            <w:tcW w:w="2283" w:type="dxa"/>
          </w:tcPr>
          <w:p w:rsidR="003A576C" w:rsidRPr="0071311A" w:rsidRDefault="0073732C" w:rsidP="008954B2">
            <w:pPr>
              <w:rPr>
                <w:rFonts w:ascii="Times New Roman" w:eastAsia="Calibri" w:hAnsi="Times New Roman" w:cs="Times New Roman"/>
                <w:color w:val="000000" w:themeColor="text1"/>
              </w:rPr>
            </w:pPr>
            <w:r w:rsidRPr="0073732C">
              <w:rPr>
                <w:rFonts w:ascii="Times New Roman" w:eastAsia="Calibri" w:hAnsi="Times New Roman" w:cs="Times New Roman"/>
                <w:color w:val="000000" w:themeColor="text1"/>
              </w:rPr>
              <w:t>Number of goals</w:t>
            </w:r>
          </w:p>
        </w:tc>
        <w:tc>
          <w:tcPr>
            <w:tcW w:w="2393" w:type="dxa"/>
          </w:tcPr>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16</w:t>
            </w:r>
          </w:p>
        </w:tc>
        <w:tc>
          <w:tcPr>
            <w:tcW w:w="2393" w:type="dxa"/>
          </w:tcPr>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20</w:t>
            </w:r>
          </w:p>
        </w:tc>
        <w:tc>
          <w:tcPr>
            <w:tcW w:w="2393" w:type="dxa"/>
          </w:tcPr>
          <w:p w:rsidR="003A576C" w:rsidRPr="0071311A" w:rsidRDefault="003A576C" w:rsidP="008954B2">
            <w:pPr>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25</w:t>
            </w:r>
          </w:p>
        </w:tc>
      </w:tr>
      <w:tr w:rsidR="003A576C" w:rsidRPr="0071311A" w:rsidTr="0073732C">
        <w:trPr>
          <w:trHeight w:val="330"/>
        </w:trPr>
        <w:tc>
          <w:tcPr>
            <w:tcW w:w="2283" w:type="dxa"/>
          </w:tcPr>
          <w:p w:rsidR="003A576C" w:rsidRPr="0071311A" w:rsidRDefault="003A576C" w:rsidP="008954B2">
            <w:pPr>
              <w:rPr>
                <w:rFonts w:ascii="Times New Roman" w:eastAsia="Calibri" w:hAnsi="Times New Roman" w:cs="Times New Roman"/>
                <w:color w:val="FF0000"/>
              </w:rPr>
            </w:pPr>
          </w:p>
        </w:tc>
        <w:tc>
          <w:tcPr>
            <w:tcW w:w="7179" w:type="dxa"/>
            <w:gridSpan w:val="3"/>
          </w:tcPr>
          <w:p w:rsidR="003A576C" w:rsidRPr="0071311A" w:rsidRDefault="0073732C" w:rsidP="008954B2">
            <w:pPr>
              <w:jc w:val="center"/>
              <w:rPr>
                <w:rFonts w:ascii="Times New Roman" w:eastAsia="Calibri" w:hAnsi="Times New Roman" w:cs="Times New Roman"/>
                <w:color w:val="000000" w:themeColor="text1"/>
              </w:rPr>
            </w:pPr>
            <w:r w:rsidRPr="0073732C">
              <w:rPr>
                <w:rFonts w:ascii="Times New Roman" w:eastAsia="Calibri" w:hAnsi="Times New Roman" w:cs="Times New Roman"/>
                <w:color w:val="000000" w:themeColor="text1"/>
              </w:rPr>
              <w:t>before vaccination</w:t>
            </w:r>
          </w:p>
        </w:tc>
      </w:tr>
      <w:tr w:rsidR="0073732C" w:rsidRPr="0071311A" w:rsidTr="0073732C">
        <w:tc>
          <w:tcPr>
            <w:tcW w:w="2283" w:type="dxa"/>
          </w:tcPr>
          <w:p w:rsidR="0073732C" w:rsidRPr="00051A0E" w:rsidRDefault="0073732C" w:rsidP="008954B2">
            <w:pPr>
              <w:rPr>
                <w:rFonts w:ascii="Times New Roman" w:eastAsia="Calibri" w:hAnsi="Times New Roman" w:cs="Times New Roman"/>
                <w:sz w:val="24"/>
                <w:szCs w:val="24"/>
              </w:rPr>
            </w:pPr>
            <w:r w:rsidRPr="0073732C">
              <w:rPr>
                <w:rFonts w:ascii="Times New Roman" w:eastAsia="Times New Roman" w:hAnsi="Times New Roman" w:cs="Times New Roman"/>
                <w:sz w:val="24"/>
                <w:szCs w:val="24"/>
              </w:rPr>
              <w:t>Temperature °C</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38,2 ±0,1</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38,0 ±0,2</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38,4 ±0,2</w:t>
            </w:r>
          </w:p>
        </w:tc>
      </w:tr>
      <w:tr w:rsidR="0073732C" w:rsidRPr="0071311A" w:rsidTr="0073732C">
        <w:tc>
          <w:tcPr>
            <w:tcW w:w="2283" w:type="dxa"/>
          </w:tcPr>
          <w:p w:rsidR="0073732C" w:rsidRPr="0073732C" w:rsidRDefault="0073732C" w:rsidP="008954B2">
            <w:pPr>
              <w:rPr>
                <w:rFonts w:ascii="Times New Roman" w:eastAsia="Calibri" w:hAnsi="Times New Roman" w:cs="Times New Roman"/>
                <w:sz w:val="24"/>
                <w:szCs w:val="24"/>
                <w:lang w:val="en-US"/>
              </w:rPr>
            </w:pPr>
            <w:r w:rsidRPr="0073732C">
              <w:rPr>
                <w:rFonts w:ascii="Times New Roman" w:eastAsia="Calibri" w:hAnsi="Times New Roman" w:cs="Times New Roman"/>
                <w:sz w:val="24"/>
                <w:szCs w:val="24"/>
                <w:lang w:val="en-US"/>
              </w:rPr>
              <w:t>The frequency of the respiratory movements, times</w:t>
            </w:r>
          </w:p>
        </w:tc>
        <w:tc>
          <w:tcPr>
            <w:tcW w:w="2393" w:type="dxa"/>
            <w:vAlign w:val="center"/>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12,5±1,4</w:t>
            </w:r>
          </w:p>
        </w:tc>
        <w:tc>
          <w:tcPr>
            <w:tcW w:w="2393" w:type="dxa"/>
            <w:vAlign w:val="center"/>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13,2±1,5</w:t>
            </w:r>
          </w:p>
        </w:tc>
        <w:tc>
          <w:tcPr>
            <w:tcW w:w="2393" w:type="dxa"/>
            <w:vAlign w:val="center"/>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13,8±1,2</w:t>
            </w:r>
          </w:p>
        </w:tc>
      </w:tr>
      <w:tr w:rsidR="0073732C" w:rsidRPr="0071311A" w:rsidTr="0073732C">
        <w:tc>
          <w:tcPr>
            <w:tcW w:w="2283" w:type="dxa"/>
          </w:tcPr>
          <w:p w:rsidR="0073732C" w:rsidRPr="00051A0E" w:rsidRDefault="0073732C" w:rsidP="008954B2">
            <w:pPr>
              <w:rPr>
                <w:rFonts w:ascii="Times New Roman" w:eastAsia="Calibri" w:hAnsi="Times New Roman" w:cs="Times New Roman"/>
                <w:sz w:val="24"/>
                <w:szCs w:val="24"/>
              </w:rPr>
            </w:pPr>
            <w:r w:rsidRPr="0073732C">
              <w:rPr>
                <w:rFonts w:ascii="Times New Roman" w:eastAsia="Calibri" w:hAnsi="Times New Roman" w:cs="Times New Roman"/>
                <w:sz w:val="24"/>
                <w:szCs w:val="24"/>
              </w:rPr>
              <w:t>Heart rate, times</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49,0±2,0</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50,0±1,5</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50,8±2,5</w:t>
            </w:r>
          </w:p>
        </w:tc>
      </w:tr>
      <w:tr w:rsidR="003A576C" w:rsidRPr="0071311A" w:rsidTr="0073732C">
        <w:tc>
          <w:tcPr>
            <w:tcW w:w="2283" w:type="dxa"/>
          </w:tcPr>
          <w:p w:rsidR="003A576C" w:rsidRPr="0071311A" w:rsidRDefault="003A576C" w:rsidP="008954B2">
            <w:pPr>
              <w:rPr>
                <w:rFonts w:ascii="Times New Roman" w:eastAsia="Times New Roman" w:hAnsi="Times New Roman" w:cs="Times New Roman"/>
                <w:color w:val="FF0000"/>
              </w:rPr>
            </w:pPr>
          </w:p>
        </w:tc>
        <w:tc>
          <w:tcPr>
            <w:tcW w:w="7179" w:type="dxa"/>
            <w:gridSpan w:val="3"/>
          </w:tcPr>
          <w:p w:rsidR="003A576C" w:rsidRPr="0071311A" w:rsidRDefault="0073732C" w:rsidP="008954B2">
            <w:pPr>
              <w:jc w:val="center"/>
              <w:rPr>
                <w:rFonts w:ascii="Times New Roman" w:eastAsia="Calibri" w:hAnsi="Times New Roman" w:cs="Times New Roman"/>
                <w:color w:val="000000" w:themeColor="text1"/>
              </w:rPr>
            </w:pPr>
            <w:r w:rsidRPr="0073732C">
              <w:rPr>
                <w:rFonts w:ascii="Times New Roman" w:eastAsia="Calibri" w:hAnsi="Times New Roman" w:cs="Times New Roman"/>
                <w:color w:val="000000" w:themeColor="text1"/>
              </w:rPr>
              <w:t>after vaccination</w:t>
            </w:r>
          </w:p>
        </w:tc>
      </w:tr>
      <w:tr w:rsidR="0073732C" w:rsidRPr="0071311A" w:rsidTr="0073732C">
        <w:tc>
          <w:tcPr>
            <w:tcW w:w="2283" w:type="dxa"/>
          </w:tcPr>
          <w:p w:rsidR="0073732C" w:rsidRPr="00051A0E" w:rsidRDefault="0073732C" w:rsidP="008954B2">
            <w:pPr>
              <w:rPr>
                <w:rFonts w:ascii="Times New Roman" w:eastAsia="Calibri" w:hAnsi="Times New Roman" w:cs="Times New Roman"/>
                <w:sz w:val="24"/>
                <w:szCs w:val="24"/>
              </w:rPr>
            </w:pPr>
            <w:r w:rsidRPr="0073732C">
              <w:rPr>
                <w:rFonts w:ascii="Times New Roman" w:eastAsia="Times New Roman" w:hAnsi="Times New Roman" w:cs="Times New Roman"/>
                <w:sz w:val="24"/>
                <w:szCs w:val="24"/>
              </w:rPr>
              <w:t>Temperature °C</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38,7 ±0,2</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39,0 ±0,2</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39,4 ±0,1</w:t>
            </w:r>
          </w:p>
        </w:tc>
      </w:tr>
      <w:tr w:rsidR="0073732C" w:rsidRPr="0071311A" w:rsidTr="0073732C">
        <w:tc>
          <w:tcPr>
            <w:tcW w:w="2283" w:type="dxa"/>
          </w:tcPr>
          <w:p w:rsidR="0073732C" w:rsidRPr="0073732C" w:rsidRDefault="0073732C" w:rsidP="008954B2">
            <w:pPr>
              <w:rPr>
                <w:rFonts w:ascii="Times New Roman" w:eastAsia="Calibri" w:hAnsi="Times New Roman" w:cs="Times New Roman"/>
                <w:sz w:val="24"/>
                <w:szCs w:val="24"/>
                <w:lang w:val="en-US"/>
              </w:rPr>
            </w:pPr>
            <w:r w:rsidRPr="0073732C">
              <w:rPr>
                <w:rFonts w:ascii="Times New Roman" w:eastAsia="Calibri" w:hAnsi="Times New Roman" w:cs="Times New Roman"/>
                <w:sz w:val="24"/>
                <w:szCs w:val="24"/>
                <w:lang w:val="en-US"/>
              </w:rPr>
              <w:t>The frequency of the respiratory movements, times</w:t>
            </w:r>
          </w:p>
        </w:tc>
        <w:tc>
          <w:tcPr>
            <w:tcW w:w="2393" w:type="dxa"/>
            <w:vAlign w:val="center"/>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13,0 ±1,2</w:t>
            </w:r>
          </w:p>
        </w:tc>
        <w:tc>
          <w:tcPr>
            <w:tcW w:w="2393" w:type="dxa"/>
            <w:vAlign w:val="center"/>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14,2±1,5</w:t>
            </w:r>
          </w:p>
        </w:tc>
        <w:tc>
          <w:tcPr>
            <w:tcW w:w="2393" w:type="dxa"/>
            <w:vAlign w:val="center"/>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15,0±1,3</w:t>
            </w:r>
          </w:p>
        </w:tc>
      </w:tr>
      <w:tr w:rsidR="0073732C" w:rsidRPr="0071311A" w:rsidTr="0073732C">
        <w:tc>
          <w:tcPr>
            <w:tcW w:w="2283" w:type="dxa"/>
          </w:tcPr>
          <w:p w:rsidR="0073732C" w:rsidRPr="00051A0E" w:rsidRDefault="0073732C" w:rsidP="008954B2">
            <w:pPr>
              <w:rPr>
                <w:rFonts w:ascii="Times New Roman" w:eastAsia="Calibri" w:hAnsi="Times New Roman" w:cs="Times New Roman"/>
                <w:sz w:val="24"/>
                <w:szCs w:val="24"/>
              </w:rPr>
            </w:pPr>
            <w:r w:rsidRPr="0073732C">
              <w:rPr>
                <w:rFonts w:ascii="Times New Roman" w:eastAsia="Calibri" w:hAnsi="Times New Roman" w:cs="Times New Roman"/>
                <w:sz w:val="24"/>
                <w:szCs w:val="24"/>
              </w:rPr>
              <w:t>Heart rate, times</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52,0±2,5</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53,3±2,0</w:t>
            </w:r>
          </w:p>
        </w:tc>
        <w:tc>
          <w:tcPr>
            <w:tcW w:w="2393" w:type="dxa"/>
          </w:tcPr>
          <w:p w:rsidR="0073732C" w:rsidRPr="0071311A" w:rsidRDefault="0073732C" w:rsidP="008954B2">
            <w:pPr>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54,0±2,3</w:t>
            </w:r>
          </w:p>
        </w:tc>
      </w:tr>
    </w:tbl>
    <w:p w:rsidR="003A576C" w:rsidRDefault="003A576C" w:rsidP="003A576C">
      <w:pPr>
        <w:spacing w:after="0" w:line="360" w:lineRule="auto"/>
        <w:ind w:firstLine="709"/>
        <w:jc w:val="both"/>
        <w:rPr>
          <w:rFonts w:ascii="Times New Roman" w:hAnsi="Times New Roman" w:cs="Times New Roman"/>
          <w:sz w:val="24"/>
          <w:szCs w:val="24"/>
          <w:lang w:val="en-US"/>
        </w:rPr>
      </w:pPr>
    </w:p>
    <w:p w:rsidR="003A576C" w:rsidRP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t xml:space="preserve">Data from tables 35 and 36 show that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3A576C">
        <w:rPr>
          <w:rFonts w:ascii="Times New Roman" w:hAnsi="Times New Roman" w:cs="Times New Roman"/>
          <w:sz w:val="24"/>
          <w:szCs w:val="24"/>
          <w:lang w:val="en-US"/>
        </w:rPr>
        <w:t xml:space="preserve">, the rectal temperature in animals before vaccination was in the range of 37.5-38.1°C,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3A576C">
        <w:rPr>
          <w:rFonts w:ascii="Times New Roman" w:hAnsi="Times New Roman" w:cs="Times New Roman"/>
          <w:sz w:val="24"/>
          <w:szCs w:val="24"/>
          <w:lang w:val="en-US"/>
        </w:rPr>
        <w:t>38.0-38.4°C. After the introduction of vaccines, this indicator did not change significantly and was within the physiological norm. The animals ' breathing was deep and rhythmic. According to the table, the pulse rate before vaccination was 48.5-51.1 beats, which is 1.2-6.8 beats less than after vaccination.</w:t>
      </w:r>
    </w:p>
    <w:p w:rsidR="003A576C" w:rsidRDefault="003A576C" w:rsidP="003A576C">
      <w:pPr>
        <w:spacing w:after="0" w:line="360" w:lineRule="auto"/>
        <w:ind w:firstLine="709"/>
        <w:jc w:val="both"/>
        <w:rPr>
          <w:rFonts w:ascii="Times New Roman" w:hAnsi="Times New Roman" w:cs="Times New Roman"/>
          <w:sz w:val="24"/>
          <w:szCs w:val="24"/>
          <w:lang w:val="en-US"/>
        </w:rPr>
      </w:pPr>
      <w:r w:rsidRPr="003A576C">
        <w:rPr>
          <w:rFonts w:ascii="Times New Roman" w:hAnsi="Times New Roman" w:cs="Times New Roman"/>
          <w:sz w:val="24"/>
          <w:szCs w:val="24"/>
          <w:lang w:val="en-US"/>
        </w:rPr>
        <w:lastRenderedPageBreak/>
        <w:t>To determine the protective function of the blood, the content of gamma globulins was determined, figure 8.</w:t>
      </w:r>
    </w:p>
    <w:p w:rsidR="003A576C"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noProof/>
          <w:sz w:val="24"/>
          <w:szCs w:val="24"/>
        </w:rPr>
        <w:drawing>
          <wp:inline distT="0" distB="0" distL="0" distR="0">
            <wp:extent cx="2228850" cy="2228850"/>
            <wp:effectExtent l="19050" t="0" r="0" b="0"/>
            <wp:docPr id="39" name="Рисунок 4" descr="C:\Users\PC\Desktop\Рефрактометр\20190820_10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Рефрактометр\20190820_102635.jpg"/>
                    <pic:cNvPicPr>
                      <a:picLocks noChangeAspect="1" noChangeArrowheads="1"/>
                    </pic:cNvPicPr>
                  </pic:nvPicPr>
                  <pic:blipFill>
                    <a:blip r:embed="rId21" cstate="print"/>
                    <a:srcRect l="38517" t="25523" r="25678" b="26698"/>
                    <a:stretch>
                      <a:fillRect/>
                    </a:stretch>
                  </pic:blipFill>
                  <pic:spPr bwMode="auto">
                    <a:xfrm rot="5400000">
                      <a:off x="0" y="0"/>
                      <a:ext cx="2228850" cy="2228850"/>
                    </a:xfrm>
                    <a:prstGeom prst="rect">
                      <a:avLst/>
                    </a:prstGeom>
                    <a:noFill/>
                    <a:ln w="9525">
                      <a:noFill/>
                      <a:miter lim="800000"/>
                      <a:headEnd/>
                      <a:tailEnd/>
                    </a:ln>
                  </pic:spPr>
                </pic:pic>
              </a:graphicData>
            </a:graphic>
          </wp:inline>
        </w:drawing>
      </w: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Figure 8 - </w:t>
      </w:r>
      <w:r>
        <w:rPr>
          <w:rFonts w:ascii="Times New Roman" w:hAnsi="Times New Roman" w:cs="Times New Roman"/>
          <w:sz w:val="24"/>
          <w:szCs w:val="24"/>
          <w:lang w:val="en-US"/>
        </w:rPr>
        <w:t>D</w:t>
      </w:r>
      <w:r w:rsidRPr="00000A8F">
        <w:rPr>
          <w:rFonts w:ascii="Times New Roman" w:hAnsi="Times New Roman" w:cs="Times New Roman"/>
          <w:sz w:val="24"/>
          <w:szCs w:val="24"/>
          <w:lang w:val="en-US"/>
        </w:rPr>
        <w:t>etermination of blood gamma globulins</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Thus, the data of clinical indicators indicated that the physiological state of animals during the vaccination period, according to the plan, was within the normal range. The number of blood gamma globulins that perform a protective function after vaccination was 35.0%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000A8F">
        <w:rPr>
          <w:rFonts w:ascii="Times New Roman" w:hAnsi="Times New Roman" w:cs="Times New Roman"/>
          <w:sz w:val="24"/>
          <w:szCs w:val="24"/>
          <w:lang w:val="en-US"/>
        </w:rPr>
        <w:t xml:space="preserve">and 37.4%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000A8F">
        <w:rPr>
          <w:rFonts w:ascii="Times New Roman" w:hAnsi="Times New Roman" w:cs="Times New Roman"/>
          <w:sz w:val="24"/>
          <w:szCs w:val="24"/>
          <w:lang w:val="en-US"/>
        </w:rPr>
        <w:t>, which indicates high rates of immunity formation against epizootic diseases according to the vaccination plan.</w:t>
      </w:r>
    </w:p>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Pr="001A1929" w:rsidRDefault="00861C40" w:rsidP="00000A8F">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t>3.13</w:t>
      </w:r>
      <w:r w:rsidR="00000A8F" w:rsidRPr="001A1929">
        <w:rPr>
          <w:rFonts w:ascii="Times New Roman" w:hAnsi="Times New Roman" w:cs="Times New Roman"/>
          <w:b/>
          <w:sz w:val="24"/>
          <w:szCs w:val="24"/>
          <w:lang w:val="en-US"/>
        </w:rPr>
        <w:t xml:space="preserve"> Feeding cows. Tablet technology for the feeding</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fullness of feeding is determined by the presence of a certain amount of energy and nutrients in the diets in accordance with the needs of animals, where the optimal ratio between coarse, juicy and concentrated feeds should be observed. A full and balanced diet is a success of good productivity and health of such cows. For such cows, the amount of concentrated feed can be increased to 45% of the total daily diet, because milk is formed from feed nutrients in the mammary gland, which functions intensively during lactation.</w:t>
      </w:r>
    </w:p>
    <w:p w:rsidR="00000A8F" w:rsidRPr="00346FC0"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Analysis of the feed base of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000A8F">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000A8F">
        <w:rPr>
          <w:rFonts w:ascii="Times New Roman" w:hAnsi="Times New Roman" w:cs="Times New Roman"/>
          <w:sz w:val="24"/>
          <w:szCs w:val="24"/>
          <w:lang w:val="en-US"/>
        </w:rPr>
        <w:t>showed that farms provide animals with high-quality feed of their own production. Silage is prepared from corn mown in the waxy ripeness phase, haylage from a mixture of cereals and legumes, concentrates from wheat, barley and oats. In the summer, the feed is used for perennial (bonfire, sweet clover) and annual (rapeseed) grasses. According to tables 37 and 38, actually in the diet (ADJ. In, table B. 7, B. 8) animal feeding contains 83.7 g and 84.2 g of digestible protein per 1</w:t>
      </w:r>
      <w:r w:rsidR="00B60E52" w:rsidRPr="00B60E52">
        <w:rPr>
          <w:rFonts w:ascii="Times New Roman" w:hAnsi="Times New Roman" w:cs="Times New Roman"/>
          <w:sz w:val="24"/>
          <w:szCs w:val="24"/>
          <w:lang w:val="en-US"/>
        </w:rPr>
        <w:t xml:space="preserve"> </w:t>
      </w:r>
      <w:r w:rsidRPr="00000A8F">
        <w:rPr>
          <w:rFonts w:ascii="Times New Roman" w:hAnsi="Times New Roman" w:cs="Times New Roman"/>
          <w:sz w:val="24"/>
          <w:szCs w:val="24"/>
          <w:lang w:val="en-US"/>
        </w:rPr>
        <w:t>EK, respectively.</w:t>
      </w:r>
    </w:p>
    <w:p w:rsidR="00861C40" w:rsidRDefault="00861C40" w:rsidP="00000A8F">
      <w:pPr>
        <w:spacing w:after="0" w:line="360" w:lineRule="auto"/>
        <w:ind w:firstLine="709"/>
        <w:jc w:val="both"/>
        <w:rPr>
          <w:rFonts w:ascii="Times New Roman" w:hAnsi="Times New Roman" w:cs="Times New Roman"/>
          <w:sz w:val="24"/>
          <w:szCs w:val="24"/>
          <w:lang w:val="en-US"/>
        </w:rPr>
      </w:pPr>
    </w:p>
    <w:p w:rsidR="008954B2" w:rsidRDefault="008954B2" w:rsidP="00000A8F">
      <w:pPr>
        <w:spacing w:after="0" w:line="360" w:lineRule="auto"/>
        <w:ind w:firstLine="709"/>
        <w:jc w:val="both"/>
        <w:rPr>
          <w:rFonts w:ascii="Times New Roman" w:hAnsi="Times New Roman" w:cs="Times New Roman"/>
          <w:sz w:val="24"/>
          <w:szCs w:val="24"/>
          <w:lang w:val="en-US"/>
        </w:rPr>
      </w:pPr>
    </w:p>
    <w:p w:rsidR="008954B2" w:rsidRPr="00346FC0" w:rsidRDefault="008954B2" w:rsidP="00000A8F">
      <w:pPr>
        <w:spacing w:after="0" w:line="360" w:lineRule="auto"/>
        <w:ind w:firstLine="709"/>
        <w:jc w:val="both"/>
        <w:rPr>
          <w:rFonts w:ascii="Times New Roman" w:hAnsi="Times New Roman" w:cs="Times New Roman"/>
          <w:sz w:val="24"/>
          <w:szCs w:val="24"/>
          <w:lang w:val="en-US"/>
        </w:rPr>
      </w:pPr>
    </w:p>
    <w:p w:rsidR="00000A8F" w:rsidRPr="00693786" w:rsidRDefault="00693786" w:rsidP="00000A8F">
      <w:pPr>
        <w:spacing w:after="0" w:line="360" w:lineRule="auto"/>
        <w:jc w:val="both"/>
        <w:rPr>
          <w:rFonts w:ascii="Times New Roman" w:eastAsia="Calibri" w:hAnsi="Times New Roman" w:cs="Times New Roman"/>
          <w:sz w:val="24"/>
          <w:szCs w:val="24"/>
          <w:lang w:val="en-US"/>
        </w:rPr>
      </w:pPr>
      <w:r w:rsidRPr="00693786">
        <w:rPr>
          <w:rFonts w:ascii="Times New Roman" w:eastAsia="Calibri" w:hAnsi="Times New Roman" w:cs="Times New Roman"/>
          <w:sz w:val="24"/>
          <w:szCs w:val="24"/>
          <w:lang w:val="en-US"/>
        </w:rPr>
        <w:lastRenderedPageBreak/>
        <w:t xml:space="preserve">Table 37 - </w:t>
      </w:r>
      <w:r w:rsidR="008954B2">
        <w:rPr>
          <w:rFonts w:ascii="Times New Roman" w:eastAsia="Calibri" w:hAnsi="Times New Roman" w:cs="Times New Roman"/>
          <w:sz w:val="24"/>
          <w:szCs w:val="24"/>
          <w:lang w:val="en-US"/>
        </w:rPr>
        <w:t>C</w:t>
      </w:r>
      <w:r w:rsidRPr="00693786">
        <w:rPr>
          <w:rFonts w:ascii="Times New Roman" w:eastAsia="Calibri" w:hAnsi="Times New Roman" w:cs="Times New Roman"/>
          <w:sz w:val="24"/>
          <w:szCs w:val="24"/>
          <w:lang w:val="en-US"/>
        </w:rPr>
        <w:t>oncentration of nutrients in the d</w:t>
      </w:r>
      <w:r>
        <w:rPr>
          <w:rFonts w:ascii="Times New Roman" w:eastAsia="Calibri" w:hAnsi="Times New Roman" w:cs="Times New Roman"/>
          <w:sz w:val="24"/>
          <w:szCs w:val="24"/>
          <w:lang w:val="en-US"/>
        </w:rPr>
        <w:t xml:space="preserve">iet used per 1 EKE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p>
    <w:tbl>
      <w:tblPr>
        <w:tblStyle w:val="a3"/>
        <w:tblW w:w="0" w:type="auto"/>
        <w:tblLook w:val="04A0"/>
      </w:tblPr>
      <w:tblGrid>
        <w:gridCol w:w="7206"/>
        <w:gridCol w:w="1559"/>
      </w:tblGrid>
      <w:tr w:rsidR="00000A8F" w:rsidTr="00484C4A">
        <w:tc>
          <w:tcPr>
            <w:tcW w:w="7206" w:type="dxa"/>
          </w:tcPr>
          <w:p w:rsidR="00000A8F" w:rsidRDefault="002C27DE" w:rsidP="00D33C22">
            <w:pPr>
              <w:spacing w:line="360" w:lineRule="auto"/>
              <w:jc w:val="center"/>
              <w:rPr>
                <w:rFonts w:ascii="Times New Roman" w:eastAsia="Calibri" w:hAnsi="Times New Roman" w:cs="Times New Roman"/>
                <w:sz w:val="24"/>
                <w:szCs w:val="24"/>
              </w:rPr>
            </w:pPr>
            <w:r w:rsidRPr="002C27DE">
              <w:rPr>
                <w:rFonts w:ascii="Times New Roman" w:eastAsia="Calibri" w:hAnsi="Times New Roman" w:cs="Times New Roman"/>
                <w:sz w:val="24"/>
                <w:szCs w:val="24"/>
              </w:rPr>
              <w:t>Indicator</w:t>
            </w:r>
          </w:p>
        </w:tc>
        <w:tc>
          <w:tcPr>
            <w:tcW w:w="1559" w:type="dxa"/>
          </w:tcPr>
          <w:p w:rsidR="00000A8F" w:rsidRDefault="00000A8F" w:rsidP="00F37A15">
            <w:pPr>
              <w:spacing w:line="360" w:lineRule="auto"/>
              <w:jc w:val="both"/>
              <w:rPr>
                <w:rFonts w:ascii="Times New Roman" w:eastAsia="Calibri" w:hAnsi="Times New Roman" w:cs="Times New Roman"/>
                <w:sz w:val="24"/>
                <w:szCs w:val="24"/>
              </w:rPr>
            </w:pPr>
          </w:p>
        </w:tc>
      </w:tr>
      <w:tr w:rsidR="00000A8F" w:rsidTr="00484C4A">
        <w:tc>
          <w:tcPr>
            <w:tcW w:w="7206" w:type="dxa"/>
          </w:tcPr>
          <w:p w:rsidR="00000A8F" w:rsidRDefault="00693786" w:rsidP="00F37A15">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Dry matter, kg</w:t>
            </w:r>
          </w:p>
        </w:tc>
        <w:tc>
          <w:tcPr>
            <w:tcW w:w="1559" w:type="dxa"/>
          </w:tcPr>
          <w:p w:rsidR="00000A8F" w:rsidRDefault="00000A8F" w:rsidP="00D33C22">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1,13</w:t>
            </w:r>
          </w:p>
        </w:tc>
      </w:tr>
      <w:tr w:rsidR="00000A8F" w:rsidTr="00484C4A">
        <w:tc>
          <w:tcPr>
            <w:tcW w:w="7206" w:type="dxa"/>
          </w:tcPr>
          <w:p w:rsidR="00000A8F" w:rsidRPr="00693786" w:rsidRDefault="00693786" w:rsidP="00484C4A">
            <w:pPr>
              <w:spacing w:line="360" w:lineRule="auto"/>
              <w:rPr>
                <w:rFonts w:ascii="Times New Roman" w:eastAsia="Calibri" w:hAnsi="Times New Roman" w:cs="Times New Roman"/>
                <w:sz w:val="24"/>
                <w:szCs w:val="24"/>
                <w:lang w:val="en-US"/>
              </w:rPr>
            </w:pPr>
            <w:r w:rsidRPr="00693786">
              <w:rPr>
                <w:rFonts w:ascii="Times New Roman" w:eastAsia="Calibri" w:hAnsi="Times New Roman" w:cs="Times New Roman"/>
                <w:sz w:val="24"/>
                <w:szCs w:val="24"/>
              </w:rPr>
              <w:t xml:space="preserve">Raw protein, g </w:t>
            </w:r>
          </w:p>
        </w:tc>
        <w:tc>
          <w:tcPr>
            <w:tcW w:w="1559" w:type="dxa"/>
          </w:tcPr>
          <w:p w:rsidR="00000A8F" w:rsidRDefault="00000A8F" w:rsidP="00D33C22">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140,8</w:t>
            </w:r>
          </w:p>
        </w:tc>
      </w:tr>
      <w:tr w:rsidR="00000A8F" w:rsidTr="00484C4A">
        <w:tc>
          <w:tcPr>
            <w:tcW w:w="7206" w:type="dxa"/>
          </w:tcPr>
          <w:p w:rsidR="00000A8F" w:rsidRDefault="00693786" w:rsidP="00F37A15">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Digestible protein, g</w:t>
            </w:r>
          </w:p>
        </w:tc>
        <w:tc>
          <w:tcPr>
            <w:tcW w:w="1559" w:type="dxa"/>
          </w:tcPr>
          <w:p w:rsidR="00000A8F" w:rsidRDefault="00000A8F" w:rsidP="00D33C22">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83,7</w:t>
            </w:r>
          </w:p>
        </w:tc>
      </w:tr>
      <w:tr w:rsidR="00000A8F" w:rsidTr="00484C4A">
        <w:tc>
          <w:tcPr>
            <w:tcW w:w="7206" w:type="dxa"/>
          </w:tcPr>
          <w:p w:rsidR="00000A8F" w:rsidRDefault="00693786" w:rsidP="00F37A15">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Raw fiber, g</w:t>
            </w:r>
          </w:p>
        </w:tc>
        <w:tc>
          <w:tcPr>
            <w:tcW w:w="1559" w:type="dxa"/>
          </w:tcPr>
          <w:p w:rsidR="00000A8F" w:rsidRDefault="00000A8F" w:rsidP="00D33C22">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270,8</w:t>
            </w:r>
          </w:p>
        </w:tc>
      </w:tr>
      <w:tr w:rsidR="00000A8F" w:rsidTr="00484C4A">
        <w:tc>
          <w:tcPr>
            <w:tcW w:w="7206" w:type="dxa"/>
          </w:tcPr>
          <w:p w:rsidR="00000A8F" w:rsidRDefault="00693786" w:rsidP="00F37A15">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Sugar, g</w:t>
            </w:r>
          </w:p>
        </w:tc>
        <w:tc>
          <w:tcPr>
            <w:tcW w:w="1559" w:type="dxa"/>
          </w:tcPr>
          <w:p w:rsidR="00000A8F" w:rsidRDefault="00000A8F" w:rsidP="00D33C22">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56,7</w:t>
            </w:r>
          </w:p>
        </w:tc>
      </w:tr>
      <w:tr w:rsidR="00000A8F" w:rsidTr="00484C4A">
        <w:tc>
          <w:tcPr>
            <w:tcW w:w="7206" w:type="dxa"/>
          </w:tcPr>
          <w:p w:rsidR="00000A8F" w:rsidRDefault="00693786" w:rsidP="00F37A15">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Calcium, g</w:t>
            </w:r>
          </w:p>
        </w:tc>
        <w:tc>
          <w:tcPr>
            <w:tcW w:w="1559" w:type="dxa"/>
          </w:tcPr>
          <w:p w:rsidR="00000A8F" w:rsidRDefault="00000A8F" w:rsidP="00D33C22">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000A8F" w:rsidTr="00484C4A">
        <w:tc>
          <w:tcPr>
            <w:tcW w:w="7206" w:type="dxa"/>
          </w:tcPr>
          <w:p w:rsidR="00000A8F" w:rsidRDefault="00693786" w:rsidP="00F37A15">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Phosphorus, g</w:t>
            </w:r>
          </w:p>
        </w:tc>
        <w:tc>
          <w:tcPr>
            <w:tcW w:w="1559" w:type="dxa"/>
          </w:tcPr>
          <w:p w:rsidR="00000A8F" w:rsidRDefault="00000A8F" w:rsidP="00D33C22">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2,8</w:t>
            </w:r>
          </w:p>
        </w:tc>
      </w:tr>
    </w:tbl>
    <w:p w:rsidR="00000A8F" w:rsidRDefault="00000A8F" w:rsidP="00000A8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000A8F" w:rsidRPr="00693786" w:rsidRDefault="00693786" w:rsidP="00000A8F">
      <w:pPr>
        <w:spacing w:after="0" w:line="360" w:lineRule="auto"/>
        <w:jc w:val="both"/>
        <w:rPr>
          <w:rFonts w:ascii="Times New Roman" w:eastAsia="Calibri" w:hAnsi="Times New Roman" w:cs="Times New Roman"/>
          <w:color w:val="000000" w:themeColor="text1"/>
          <w:sz w:val="24"/>
          <w:szCs w:val="24"/>
          <w:lang w:val="en-US"/>
        </w:rPr>
      </w:pPr>
      <w:r w:rsidRPr="00693786">
        <w:rPr>
          <w:rFonts w:ascii="Times New Roman" w:eastAsia="Calibri" w:hAnsi="Times New Roman" w:cs="Times New Roman"/>
          <w:sz w:val="24"/>
          <w:szCs w:val="24"/>
          <w:lang w:val="en-US"/>
        </w:rPr>
        <w:t xml:space="preserve">Table 38 - </w:t>
      </w:r>
      <w:r w:rsidR="008954B2">
        <w:rPr>
          <w:rFonts w:ascii="Times New Roman" w:eastAsia="Calibri" w:hAnsi="Times New Roman" w:cs="Times New Roman"/>
          <w:sz w:val="24"/>
          <w:szCs w:val="24"/>
          <w:lang w:val="en-US"/>
        </w:rPr>
        <w:t>C</w:t>
      </w:r>
      <w:r w:rsidRPr="00693786">
        <w:rPr>
          <w:rFonts w:ascii="Times New Roman" w:eastAsia="Calibri" w:hAnsi="Times New Roman" w:cs="Times New Roman"/>
          <w:sz w:val="24"/>
          <w:szCs w:val="24"/>
          <w:lang w:val="en-US"/>
        </w:rPr>
        <w:t xml:space="preserve">oncentration of nutrients in the diet used per 1 EKE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p>
    <w:tbl>
      <w:tblPr>
        <w:tblStyle w:val="a3"/>
        <w:tblW w:w="0" w:type="auto"/>
        <w:tblLook w:val="04A0"/>
      </w:tblPr>
      <w:tblGrid>
        <w:gridCol w:w="7196"/>
        <w:gridCol w:w="1559"/>
      </w:tblGrid>
      <w:tr w:rsidR="00000A8F" w:rsidRPr="0071311A" w:rsidTr="00484C4A">
        <w:tc>
          <w:tcPr>
            <w:tcW w:w="7196" w:type="dxa"/>
          </w:tcPr>
          <w:p w:rsidR="00000A8F" w:rsidRPr="0071311A" w:rsidRDefault="002C27DE" w:rsidP="00D33C22">
            <w:pPr>
              <w:spacing w:line="360" w:lineRule="auto"/>
              <w:jc w:val="center"/>
              <w:rPr>
                <w:rFonts w:ascii="Times New Roman" w:eastAsia="Calibri" w:hAnsi="Times New Roman" w:cs="Times New Roman"/>
                <w:color w:val="000000" w:themeColor="text1"/>
              </w:rPr>
            </w:pPr>
            <w:r w:rsidRPr="002C27DE">
              <w:rPr>
                <w:rFonts w:ascii="Times New Roman" w:eastAsia="Calibri" w:hAnsi="Times New Roman" w:cs="Times New Roman"/>
                <w:color w:val="000000" w:themeColor="text1"/>
              </w:rPr>
              <w:t>Indicator</w:t>
            </w:r>
          </w:p>
        </w:tc>
        <w:tc>
          <w:tcPr>
            <w:tcW w:w="1559" w:type="dxa"/>
          </w:tcPr>
          <w:p w:rsidR="00000A8F" w:rsidRPr="0071311A" w:rsidRDefault="00000A8F" w:rsidP="00F37A15">
            <w:pPr>
              <w:spacing w:line="360" w:lineRule="auto"/>
              <w:jc w:val="both"/>
              <w:rPr>
                <w:rFonts w:ascii="Times New Roman" w:eastAsia="Calibri" w:hAnsi="Times New Roman" w:cs="Times New Roman"/>
                <w:color w:val="000000" w:themeColor="text1"/>
              </w:rPr>
            </w:pPr>
          </w:p>
        </w:tc>
      </w:tr>
      <w:tr w:rsidR="00693786" w:rsidRPr="0071311A" w:rsidTr="00484C4A">
        <w:tc>
          <w:tcPr>
            <w:tcW w:w="7196"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Dry matter, kg</w:t>
            </w:r>
          </w:p>
        </w:tc>
        <w:tc>
          <w:tcPr>
            <w:tcW w:w="1559" w:type="dxa"/>
          </w:tcPr>
          <w:p w:rsidR="00693786" w:rsidRPr="0071311A" w:rsidRDefault="00693786" w:rsidP="00D33C22">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1,14</w:t>
            </w:r>
          </w:p>
        </w:tc>
      </w:tr>
      <w:tr w:rsidR="00693786" w:rsidRPr="0071311A" w:rsidTr="00484C4A">
        <w:tc>
          <w:tcPr>
            <w:tcW w:w="7196" w:type="dxa"/>
          </w:tcPr>
          <w:p w:rsidR="00693786" w:rsidRPr="00693786" w:rsidRDefault="00693786" w:rsidP="008E440E">
            <w:pPr>
              <w:spacing w:line="360" w:lineRule="auto"/>
              <w:jc w:val="both"/>
              <w:rPr>
                <w:rFonts w:ascii="Times New Roman" w:eastAsia="Calibri" w:hAnsi="Times New Roman" w:cs="Times New Roman"/>
                <w:sz w:val="24"/>
                <w:szCs w:val="24"/>
                <w:lang w:val="en-US"/>
              </w:rPr>
            </w:pPr>
            <w:r w:rsidRPr="00693786">
              <w:rPr>
                <w:rFonts w:ascii="Times New Roman" w:eastAsia="Calibri" w:hAnsi="Times New Roman" w:cs="Times New Roman"/>
                <w:sz w:val="24"/>
                <w:szCs w:val="24"/>
              </w:rPr>
              <w:t xml:space="preserve">Raw protein, g </w:t>
            </w:r>
          </w:p>
        </w:tc>
        <w:tc>
          <w:tcPr>
            <w:tcW w:w="1559" w:type="dxa"/>
          </w:tcPr>
          <w:p w:rsidR="00693786" w:rsidRPr="0071311A" w:rsidRDefault="00693786" w:rsidP="00D33C22">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141,3</w:t>
            </w:r>
          </w:p>
        </w:tc>
      </w:tr>
      <w:tr w:rsidR="00693786" w:rsidRPr="0071311A" w:rsidTr="00484C4A">
        <w:tc>
          <w:tcPr>
            <w:tcW w:w="7196"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Digestible protein, g</w:t>
            </w:r>
          </w:p>
        </w:tc>
        <w:tc>
          <w:tcPr>
            <w:tcW w:w="1559" w:type="dxa"/>
          </w:tcPr>
          <w:p w:rsidR="00693786" w:rsidRPr="0071311A" w:rsidRDefault="00693786" w:rsidP="00D33C22">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84,2</w:t>
            </w:r>
          </w:p>
        </w:tc>
      </w:tr>
      <w:tr w:rsidR="00693786" w:rsidRPr="0071311A" w:rsidTr="00484C4A">
        <w:tc>
          <w:tcPr>
            <w:tcW w:w="7196"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Raw fiber, g</w:t>
            </w:r>
          </w:p>
        </w:tc>
        <w:tc>
          <w:tcPr>
            <w:tcW w:w="1559" w:type="dxa"/>
          </w:tcPr>
          <w:p w:rsidR="00693786" w:rsidRPr="0071311A" w:rsidRDefault="00693786" w:rsidP="00D33C22">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265,9</w:t>
            </w:r>
          </w:p>
        </w:tc>
      </w:tr>
      <w:tr w:rsidR="00693786" w:rsidRPr="0071311A" w:rsidTr="00484C4A">
        <w:tc>
          <w:tcPr>
            <w:tcW w:w="7196"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Sugar, g</w:t>
            </w:r>
          </w:p>
        </w:tc>
        <w:tc>
          <w:tcPr>
            <w:tcW w:w="1559" w:type="dxa"/>
          </w:tcPr>
          <w:p w:rsidR="00693786" w:rsidRPr="0071311A" w:rsidRDefault="00693786" w:rsidP="00D33C22">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55,9</w:t>
            </w:r>
          </w:p>
        </w:tc>
      </w:tr>
      <w:tr w:rsidR="00693786" w:rsidRPr="0071311A" w:rsidTr="00484C4A">
        <w:tc>
          <w:tcPr>
            <w:tcW w:w="7196"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Calcium, g</w:t>
            </w:r>
          </w:p>
        </w:tc>
        <w:tc>
          <w:tcPr>
            <w:tcW w:w="1559" w:type="dxa"/>
          </w:tcPr>
          <w:p w:rsidR="00693786" w:rsidRPr="0071311A" w:rsidRDefault="00693786" w:rsidP="00D33C22">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5,1</w:t>
            </w:r>
          </w:p>
        </w:tc>
      </w:tr>
      <w:tr w:rsidR="00693786" w:rsidRPr="0071311A" w:rsidTr="00484C4A">
        <w:tc>
          <w:tcPr>
            <w:tcW w:w="7196"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Phosphorus, g</w:t>
            </w:r>
          </w:p>
        </w:tc>
        <w:tc>
          <w:tcPr>
            <w:tcW w:w="1559" w:type="dxa"/>
          </w:tcPr>
          <w:p w:rsidR="00693786" w:rsidRPr="0071311A" w:rsidRDefault="00693786" w:rsidP="00D33C22">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3,0</w:t>
            </w:r>
          </w:p>
        </w:tc>
      </w:tr>
    </w:tbl>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In the structure of the diet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000A8F">
        <w:rPr>
          <w:rFonts w:ascii="Times New Roman" w:hAnsi="Times New Roman" w:cs="Times New Roman"/>
          <w:sz w:val="24"/>
          <w:szCs w:val="24"/>
          <w:lang w:val="en-US"/>
        </w:rPr>
        <w:t xml:space="preserve">, coarse feed occupied 15.8%, juicy - 50.9% and concentrated - 28.0%,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E333BC" w:rsidRPr="00E333BC">
        <w:rPr>
          <w:rFonts w:ascii="Times New Roman" w:hAnsi="Times New Roman" w:cs="Times New Roman"/>
          <w:sz w:val="24"/>
          <w:szCs w:val="24"/>
          <w:lang w:val="en-US"/>
        </w:rPr>
        <w:t xml:space="preserve"> </w:t>
      </w:r>
      <w:r w:rsidRPr="00000A8F">
        <w:rPr>
          <w:rFonts w:ascii="Times New Roman" w:hAnsi="Times New Roman" w:cs="Times New Roman"/>
          <w:sz w:val="24"/>
          <w:szCs w:val="24"/>
          <w:lang w:val="en-US"/>
        </w:rPr>
        <w:t>- 21.6%, 51.3% and 27.1%, respectively.</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According to the needs of the body of high-yielding dairy cows in nutrients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000A8F">
        <w:rPr>
          <w:rFonts w:ascii="Times New Roman" w:hAnsi="Times New Roman" w:cs="Times New Roman"/>
          <w:sz w:val="24"/>
          <w:szCs w:val="24"/>
          <w:lang w:val="en-US"/>
        </w:rPr>
        <w:t xml:space="preserve"> 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000A8F">
        <w:rPr>
          <w:rFonts w:ascii="Times New Roman" w:hAnsi="Times New Roman" w:cs="Times New Roman"/>
          <w:sz w:val="24"/>
          <w:szCs w:val="24"/>
          <w:lang w:val="en-US"/>
        </w:rPr>
        <w:t>, rations for feeding cows for the first phase of lactation were compiled, table 39 and 40. The mixture of concentrates consisted of wheat 50%, oats 15% and peas+soy - 35%.</w:t>
      </w:r>
    </w:p>
    <w:p w:rsidR="008954B2" w:rsidRDefault="008954B2" w:rsidP="00000A8F">
      <w:pPr>
        <w:spacing w:after="0" w:line="360" w:lineRule="auto"/>
        <w:ind w:firstLine="709"/>
        <w:jc w:val="both"/>
        <w:rPr>
          <w:rFonts w:ascii="Times New Roman" w:hAnsi="Times New Roman" w:cs="Times New Roman"/>
          <w:sz w:val="24"/>
          <w:szCs w:val="24"/>
          <w:lang w:val="en-US"/>
        </w:rPr>
      </w:pPr>
    </w:p>
    <w:p w:rsidR="00000A8F" w:rsidRPr="00693786" w:rsidRDefault="00693786" w:rsidP="00000A8F">
      <w:pPr>
        <w:pStyle w:val="a8"/>
        <w:spacing w:after="0" w:line="360" w:lineRule="auto"/>
        <w:ind w:left="0"/>
        <w:jc w:val="both"/>
        <w:rPr>
          <w:rFonts w:ascii="Times New Roman" w:hAnsi="Times New Roman"/>
          <w:color w:val="000000"/>
          <w:sz w:val="24"/>
          <w:szCs w:val="24"/>
          <w:lang w:val="en-US"/>
        </w:rPr>
      </w:pPr>
      <w:r w:rsidRPr="00693786">
        <w:rPr>
          <w:rFonts w:ascii="Times New Roman" w:eastAsia="Calibri" w:hAnsi="Times New Roman"/>
          <w:sz w:val="24"/>
          <w:szCs w:val="24"/>
          <w:lang w:val="en-US"/>
        </w:rPr>
        <w:t xml:space="preserve"> Table 39 - </w:t>
      </w:r>
      <w:r w:rsidR="00B60E52">
        <w:rPr>
          <w:rFonts w:ascii="Times New Roman" w:eastAsia="Calibri" w:hAnsi="Times New Roman"/>
          <w:sz w:val="24"/>
          <w:szCs w:val="24"/>
          <w:lang w:val="en-US"/>
        </w:rPr>
        <w:t>R</w:t>
      </w:r>
      <w:r w:rsidRPr="00693786">
        <w:rPr>
          <w:rFonts w:ascii="Times New Roman" w:eastAsia="Calibri" w:hAnsi="Times New Roman"/>
          <w:sz w:val="24"/>
          <w:szCs w:val="24"/>
          <w:lang w:val="en-US"/>
        </w:rPr>
        <w:t xml:space="preserve">ations for highly productive cows of </w:t>
      </w:r>
      <w:r w:rsidR="00960D14" w:rsidRPr="00960D14">
        <w:rPr>
          <w:rFonts w:ascii="Times New Roman" w:eastAsia="Calibri" w:hAnsi="Times New Roman"/>
          <w:sz w:val="24"/>
          <w:szCs w:val="24"/>
          <w:lang w:val="en-US"/>
        </w:rPr>
        <w:t xml:space="preserve"> </w:t>
      </w:r>
      <w:r w:rsidR="00960D14" w:rsidRPr="007C6402">
        <w:rPr>
          <w:rFonts w:ascii="Times New Roman" w:hAnsi="Times New Roman"/>
          <w:sz w:val="24"/>
          <w:szCs w:val="24"/>
          <w:lang w:val="en-US"/>
        </w:rPr>
        <w:t xml:space="preserve">LLP </w:t>
      </w:r>
      <w:r w:rsidR="00960D14" w:rsidRPr="003A4F33">
        <w:rPr>
          <w:rFonts w:ascii="Times New Roman" w:hAnsi="Times New Roman"/>
          <w:sz w:val="24"/>
          <w:szCs w:val="24"/>
          <w:lang w:val="en-US"/>
        </w:rPr>
        <w:t>«</w:t>
      </w:r>
      <w:r w:rsidR="00960D14" w:rsidRPr="007C6402">
        <w:rPr>
          <w:rFonts w:ascii="Times New Roman" w:hAnsi="Times New Roman"/>
          <w:sz w:val="24"/>
          <w:szCs w:val="24"/>
          <w:lang w:val="en-US"/>
        </w:rPr>
        <w:t>Turar</w:t>
      </w:r>
      <w:r w:rsidR="00960D14" w:rsidRPr="003A4F33">
        <w:rPr>
          <w:rFonts w:ascii="Times New Roman" w:hAnsi="Times New Roman"/>
          <w:sz w:val="24"/>
          <w:szCs w:val="24"/>
          <w:lang w:val="en-US"/>
        </w:rPr>
        <w:t>»</w:t>
      </w:r>
    </w:p>
    <w:tbl>
      <w:tblPr>
        <w:tblStyle w:val="a3"/>
        <w:tblW w:w="0" w:type="auto"/>
        <w:tblInd w:w="108" w:type="dxa"/>
        <w:tblLook w:val="04A0"/>
      </w:tblPr>
      <w:tblGrid>
        <w:gridCol w:w="3042"/>
        <w:gridCol w:w="2061"/>
        <w:gridCol w:w="1977"/>
        <w:gridCol w:w="2382"/>
      </w:tblGrid>
      <w:tr w:rsidR="00000A8F" w:rsidTr="00F37A15">
        <w:tc>
          <w:tcPr>
            <w:tcW w:w="3042" w:type="dxa"/>
            <w:vMerge w:val="restart"/>
          </w:tcPr>
          <w:p w:rsidR="00000A8F" w:rsidRDefault="002C27DE" w:rsidP="00D33C22">
            <w:pPr>
              <w:pStyle w:val="a8"/>
              <w:spacing w:line="360" w:lineRule="auto"/>
              <w:ind w:left="0"/>
              <w:jc w:val="center"/>
              <w:rPr>
                <w:rFonts w:ascii="Times New Roman" w:hAnsi="Times New Roman"/>
                <w:color w:val="000000"/>
                <w:sz w:val="24"/>
                <w:szCs w:val="24"/>
              </w:rPr>
            </w:pPr>
            <w:r w:rsidRPr="002C27DE">
              <w:rPr>
                <w:rFonts w:ascii="Times New Roman" w:hAnsi="Times New Roman"/>
                <w:color w:val="000000"/>
                <w:sz w:val="24"/>
                <w:szCs w:val="24"/>
              </w:rPr>
              <w:t>Indicator</w:t>
            </w:r>
          </w:p>
        </w:tc>
        <w:tc>
          <w:tcPr>
            <w:tcW w:w="6420" w:type="dxa"/>
            <w:gridSpan w:val="3"/>
          </w:tcPr>
          <w:p w:rsidR="00000A8F" w:rsidRDefault="00693786" w:rsidP="00F37A15">
            <w:pPr>
              <w:pStyle w:val="a8"/>
              <w:spacing w:line="360" w:lineRule="auto"/>
              <w:ind w:left="0"/>
              <w:jc w:val="center"/>
              <w:rPr>
                <w:rFonts w:ascii="Times New Roman" w:hAnsi="Times New Roman"/>
                <w:color w:val="000000"/>
                <w:sz w:val="24"/>
                <w:szCs w:val="24"/>
              </w:rPr>
            </w:pPr>
            <w:r w:rsidRPr="00693786">
              <w:rPr>
                <w:rFonts w:ascii="Times New Roman" w:hAnsi="Times New Roman"/>
                <w:color w:val="000000"/>
                <w:sz w:val="24"/>
                <w:szCs w:val="24"/>
              </w:rPr>
              <w:t>Daily milk yield, kg</w:t>
            </w:r>
          </w:p>
        </w:tc>
      </w:tr>
      <w:tr w:rsidR="00000A8F" w:rsidTr="00F37A15">
        <w:tc>
          <w:tcPr>
            <w:tcW w:w="3042" w:type="dxa"/>
            <w:vMerge/>
          </w:tcPr>
          <w:p w:rsidR="00000A8F" w:rsidRDefault="00000A8F" w:rsidP="00F37A15">
            <w:pPr>
              <w:pStyle w:val="a8"/>
              <w:spacing w:line="360" w:lineRule="auto"/>
              <w:ind w:left="0"/>
              <w:jc w:val="both"/>
              <w:rPr>
                <w:rFonts w:ascii="Times New Roman" w:hAnsi="Times New Roman"/>
                <w:color w:val="000000"/>
                <w:sz w:val="24"/>
                <w:szCs w:val="24"/>
              </w:rPr>
            </w:pP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25-29</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30-34</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35-40</w:t>
            </w:r>
          </w:p>
        </w:tc>
      </w:tr>
      <w:tr w:rsidR="00000A8F" w:rsidTr="00F37A15">
        <w:tc>
          <w:tcPr>
            <w:tcW w:w="304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4</w:t>
            </w:r>
          </w:p>
        </w:tc>
      </w:tr>
      <w:tr w:rsidR="00000A8F" w:rsidTr="00F37A15">
        <w:tc>
          <w:tcPr>
            <w:tcW w:w="3042" w:type="dxa"/>
          </w:tcPr>
          <w:p w:rsidR="00000A8F" w:rsidRDefault="00693786" w:rsidP="00F37A15">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Hay, kg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5</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5</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5</w:t>
            </w:r>
          </w:p>
        </w:tc>
      </w:tr>
      <w:tr w:rsidR="00000A8F" w:rsidTr="00F37A15">
        <w:tc>
          <w:tcPr>
            <w:tcW w:w="3042" w:type="dxa"/>
          </w:tcPr>
          <w:p w:rsidR="00000A8F" w:rsidRDefault="00693786" w:rsidP="00F37A15">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Corn silage, kg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7</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8</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9</w:t>
            </w:r>
          </w:p>
        </w:tc>
      </w:tr>
      <w:tr w:rsidR="00000A8F" w:rsidTr="00F37A15">
        <w:tc>
          <w:tcPr>
            <w:tcW w:w="3042" w:type="dxa"/>
          </w:tcPr>
          <w:p w:rsidR="00000A8F" w:rsidRDefault="00693786" w:rsidP="00F37A15">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Grain haylage, kg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6</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7</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8</w:t>
            </w:r>
          </w:p>
        </w:tc>
      </w:tr>
    </w:tbl>
    <w:p w:rsidR="00B60E52" w:rsidRPr="008954B2" w:rsidRDefault="00B60E52" w:rsidP="00B60E52">
      <w:pPr>
        <w:rPr>
          <w:rFonts w:ascii="Times New Roman" w:hAnsi="Times New Roman" w:cs="Times New Roman"/>
          <w:sz w:val="24"/>
          <w:szCs w:val="24"/>
          <w:lang w:val="en-US"/>
        </w:rPr>
      </w:pPr>
      <w:r w:rsidRPr="008954B2">
        <w:rPr>
          <w:rFonts w:ascii="Times New Roman" w:hAnsi="Times New Roman" w:cs="Times New Roman"/>
          <w:sz w:val="24"/>
          <w:szCs w:val="24"/>
          <w:lang w:val="en-US"/>
        </w:rPr>
        <w:lastRenderedPageBreak/>
        <w:t>C</w:t>
      </w:r>
      <w:r>
        <w:rPr>
          <w:rFonts w:ascii="Times New Roman" w:hAnsi="Times New Roman" w:cs="Times New Roman"/>
          <w:sz w:val="24"/>
          <w:szCs w:val="24"/>
          <w:lang w:val="en-US"/>
        </w:rPr>
        <w:t>ontinuation of table 39</w:t>
      </w:r>
    </w:p>
    <w:tbl>
      <w:tblPr>
        <w:tblStyle w:val="a3"/>
        <w:tblW w:w="0" w:type="auto"/>
        <w:tblInd w:w="108" w:type="dxa"/>
        <w:tblLook w:val="04A0"/>
      </w:tblPr>
      <w:tblGrid>
        <w:gridCol w:w="3042"/>
        <w:gridCol w:w="2061"/>
        <w:gridCol w:w="1977"/>
        <w:gridCol w:w="2382"/>
      </w:tblGrid>
      <w:tr w:rsidR="00B60E52" w:rsidTr="00F37A15">
        <w:tc>
          <w:tcPr>
            <w:tcW w:w="3042" w:type="dxa"/>
          </w:tcPr>
          <w:p w:rsidR="00B60E52" w:rsidRPr="00B60E52" w:rsidRDefault="00B60E52" w:rsidP="00B60E52">
            <w:pPr>
              <w:pStyle w:val="a8"/>
              <w:spacing w:line="360" w:lineRule="auto"/>
              <w:ind w:left="0"/>
              <w:jc w:val="center"/>
              <w:rPr>
                <w:rFonts w:ascii="Times New Roman" w:hAnsi="Times New Roman"/>
                <w:color w:val="000000"/>
                <w:sz w:val="24"/>
                <w:szCs w:val="24"/>
                <w:lang w:val="en-US"/>
              </w:rPr>
            </w:pPr>
            <w:r>
              <w:rPr>
                <w:rFonts w:ascii="Times New Roman" w:hAnsi="Times New Roman"/>
                <w:color w:val="000000"/>
                <w:sz w:val="24"/>
                <w:szCs w:val="24"/>
                <w:lang w:val="en-US"/>
              </w:rPr>
              <w:t>1</w:t>
            </w:r>
          </w:p>
        </w:tc>
        <w:tc>
          <w:tcPr>
            <w:tcW w:w="2061" w:type="dxa"/>
          </w:tcPr>
          <w:p w:rsidR="00B60E52" w:rsidRPr="00B60E52" w:rsidRDefault="00B60E52" w:rsidP="00F37A15">
            <w:pPr>
              <w:pStyle w:val="a8"/>
              <w:spacing w:line="360" w:lineRule="auto"/>
              <w:ind w:left="0"/>
              <w:jc w:val="center"/>
              <w:rPr>
                <w:rFonts w:ascii="Times New Roman" w:hAnsi="Times New Roman"/>
                <w:color w:val="000000"/>
                <w:sz w:val="24"/>
                <w:szCs w:val="24"/>
                <w:lang w:val="en-US"/>
              </w:rPr>
            </w:pPr>
            <w:r>
              <w:rPr>
                <w:rFonts w:ascii="Times New Roman" w:hAnsi="Times New Roman"/>
                <w:color w:val="000000"/>
                <w:sz w:val="24"/>
                <w:szCs w:val="24"/>
                <w:lang w:val="en-US"/>
              </w:rPr>
              <w:t>2</w:t>
            </w:r>
          </w:p>
        </w:tc>
        <w:tc>
          <w:tcPr>
            <w:tcW w:w="1977" w:type="dxa"/>
          </w:tcPr>
          <w:p w:rsidR="00B60E52" w:rsidRPr="00B60E52" w:rsidRDefault="00B60E52" w:rsidP="00F37A15">
            <w:pPr>
              <w:pStyle w:val="a8"/>
              <w:spacing w:line="360" w:lineRule="auto"/>
              <w:ind w:left="0"/>
              <w:jc w:val="center"/>
              <w:rPr>
                <w:rFonts w:ascii="Times New Roman" w:hAnsi="Times New Roman"/>
                <w:color w:val="000000"/>
                <w:sz w:val="24"/>
                <w:szCs w:val="24"/>
                <w:lang w:val="en-US"/>
              </w:rPr>
            </w:pPr>
            <w:r>
              <w:rPr>
                <w:rFonts w:ascii="Times New Roman" w:hAnsi="Times New Roman"/>
                <w:color w:val="000000"/>
                <w:sz w:val="24"/>
                <w:szCs w:val="24"/>
                <w:lang w:val="en-US"/>
              </w:rPr>
              <w:t>3</w:t>
            </w:r>
          </w:p>
        </w:tc>
        <w:tc>
          <w:tcPr>
            <w:tcW w:w="2382" w:type="dxa"/>
          </w:tcPr>
          <w:p w:rsidR="00B60E52" w:rsidRPr="00B60E52" w:rsidRDefault="00B60E52" w:rsidP="00F37A15">
            <w:pPr>
              <w:pStyle w:val="a8"/>
              <w:spacing w:line="360" w:lineRule="auto"/>
              <w:ind w:left="0"/>
              <w:jc w:val="center"/>
              <w:rPr>
                <w:rFonts w:ascii="Times New Roman" w:hAnsi="Times New Roman"/>
                <w:color w:val="000000"/>
                <w:sz w:val="24"/>
                <w:szCs w:val="24"/>
                <w:lang w:val="en-US"/>
              </w:rPr>
            </w:pPr>
            <w:r>
              <w:rPr>
                <w:rFonts w:ascii="Times New Roman" w:hAnsi="Times New Roman"/>
                <w:color w:val="000000"/>
                <w:sz w:val="24"/>
                <w:szCs w:val="24"/>
                <w:lang w:val="en-US"/>
              </w:rPr>
              <w:t>4</w:t>
            </w:r>
          </w:p>
        </w:tc>
      </w:tr>
      <w:tr w:rsidR="00000A8F" w:rsidTr="00F37A15">
        <w:tc>
          <w:tcPr>
            <w:tcW w:w="3042" w:type="dxa"/>
          </w:tcPr>
          <w:p w:rsidR="00000A8F" w:rsidRDefault="00693786" w:rsidP="00F37A15">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Concentrates, kg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12,0</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12,0</w:t>
            </w:r>
          </w:p>
        </w:tc>
      </w:tr>
      <w:tr w:rsidR="00000A8F" w:rsidTr="00F37A15">
        <w:tc>
          <w:tcPr>
            <w:tcW w:w="3042" w:type="dxa"/>
          </w:tcPr>
          <w:p w:rsidR="00000A8F" w:rsidRDefault="00693786" w:rsidP="00F37A15">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Cake, kg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0,8</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1,5</w:t>
            </w:r>
          </w:p>
        </w:tc>
      </w:tr>
      <w:tr w:rsidR="00000A8F" w:rsidTr="00F37A15">
        <w:tc>
          <w:tcPr>
            <w:tcW w:w="3042" w:type="dxa"/>
          </w:tcPr>
          <w:p w:rsidR="00000A8F" w:rsidRDefault="00693786" w:rsidP="00F37A15">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Table salt, 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75</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r>
      <w:tr w:rsidR="00000A8F" w:rsidTr="00F37A15">
        <w:tc>
          <w:tcPr>
            <w:tcW w:w="3042" w:type="dxa"/>
          </w:tcPr>
          <w:p w:rsidR="00000A8F" w:rsidRDefault="00693786" w:rsidP="00693786">
            <w:pPr>
              <w:spacing w:line="360" w:lineRule="auto"/>
              <w:jc w:val="both"/>
              <w:rPr>
                <w:rFonts w:ascii="Times New Roman" w:hAnsi="Times New Roman"/>
                <w:color w:val="000000"/>
                <w:sz w:val="24"/>
                <w:szCs w:val="24"/>
              </w:rPr>
            </w:pPr>
            <w:r w:rsidRPr="00693786">
              <w:rPr>
                <w:rFonts w:ascii="Times New Roman" w:hAnsi="Times New Roman"/>
                <w:color w:val="000000"/>
                <w:sz w:val="24"/>
                <w:szCs w:val="24"/>
              </w:rPr>
              <w:t>Kalfostonik, 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r>
      <w:tr w:rsidR="00000A8F" w:rsidTr="00F37A15">
        <w:tc>
          <w:tcPr>
            <w:tcW w:w="9462" w:type="dxa"/>
            <w:gridSpan w:val="4"/>
          </w:tcPr>
          <w:p w:rsidR="00000A8F" w:rsidRDefault="00693786" w:rsidP="00F37A15">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The diet contains</w:t>
            </w:r>
            <w:r w:rsidR="00000A8F">
              <w:rPr>
                <w:rFonts w:ascii="Times New Roman" w:hAnsi="Times New Roman"/>
                <w:color w:val="000000"/>
                <w:sz w:val="24"/>
                <w:szCs w:val="24"/>
              </w:rPr>
              <w:t>:</w:t>
            </w:r>
          </w:p>
        </w:tc>
      </w:tr>
      <w:tr w:rsidR="00000A8F" w:rsidTr="00F37A15">
        <w:tc>
          <w:tcPr>
            <w:tcW w:w="3042" w:type="dxa"/>
          </w:tcPr>
          <w:p w:rsidR="00000A8F" w:rsidRDefault="003A4F33" w:rsidP="00F37A15">
            <w:pPr>
              <w:pStyle w:val="a8"/>
              <w:spacing w:line="360" w:lineRule="auto"/>
              <w:ind w:left="0"/>
              <w:jc w:val="both"/>
              <w:rPr>
                <w:rFonts w:ascii="Times New Roman" w:hAnsi="Times New Roman"/>
                <w:color w:val="000000"/>
                <w:sz w:val="24"/>
                <w:szCs w:val="24"/>
              </w:rPr>
            </w:pPr>
            <w:r>
              <w:rPr>
                <w:rFonts w:ascii="Times New Roman" w:hAnsi="Times New Roman"/>
                <w:color w:val="000000"/>
                <w:sz w:val="24"/>
                <w:szCs w:val="24"/>
                <w:lang w:val="en-US"/>
              </w:rPr>
              <w:t>E</w:t>
            </w:r>
            <w:r w:rsidR="00000A8F">
              <w:rPr>
                <w:rFonts w:ascii="Times New Roman" w:hAnsi="Times New Roman"/>
                <w:color w:val="000000"/>
                <w:sz w:val="24"/>
                <w:szCs w:val="24"/>
              </w:rPr>
              <w:t>КЕ</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19,38</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22,74</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23,41</w:t>
            </w:r>
          </w:p>
        </w:tc>
      </w:tr>
      <w:tr w:rsidR="00000A8F" w:rsidTr="00F37A15">
        <w:tc>
          <w:tcPr>
            <w:tcW w:w="3042" w:type="dxa"/>
          </w:tcPr>
          <w:p w:rsidR="00000A8F" w:rsidRDefault="003A4F33" w:rsidP="00F37A15">
            <w:pPr>
              <w:pStyle w:val="a8"/>
              <w:spacing w:line="360" w:lineRule="auto"/>
              <w:ind w:left="0"/>
              <w:jc w:val="both"/>
              <w:rPr>
                <w:rFonts w:ascii="Times New Roman" w:hAnsi="Times New Roman"/>
                <w:color w:val="000000"/>
                <w:sz w:val="24"/>
                <w:szCs w:val="24"/>
              </w:rPr>
            </w:pPr>
            <w:r w:rsidRPr="003A4F33">
              <w:rPr>
                <w:rFonts w:ascii="Times New Roman" w:hAnsi="Times New Roman"/>
                <w:color w:val="000000"/>
                <w:sz w:val="24"/>
                <w:szCs w:val="24"/>
              </w:rPr>
              <w:t>Dry matter, kg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18,18</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21,11</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21,83</w:t>
            </w:r>
          </w:p>
        </w:tc>
      </w:tr>
      <w:tr w:rsidR="00000A8F" w:rsidTr="00F37A15">
        <w:tc>
          <w:tcPr>
            <w:tcW w:w="3042" w:type="dxa"/>
          </w:tcPr>
          <w:p w:rsidR="00000A8F" w:rsidRDefault="003A4F33" w:rsidP="00F37A15">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Raw protein, g</w:t>
            </w:r>
          </w:p>
        </w:tc>
        <w:tc>
          <w:tcPr>
            <w:tcW w:w="2061"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2983,6</w:t>
            </w:r>
          </w:p>
        </w:tc>
        <w:tc>
          <w:tcPr>
            <w:tcW w:w="197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3568,1</w:t>
            </w:r>
          </w:p>
        </w:tc>
        <w:tc>
          <w:tcPr>
            <w:tcW w:w="2382"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3735,6</w:t>
            </w:r>
          </w:p>
        </w:tc>
      </w:tr>
      <w:tr w:rsidR="00693786" w:rsidTr="00F37A15">
        <w:tc>
          <w:tcPr>
            <w:tcW w:w="3042"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Digestible protein, g</w:t>
            </w:r>
          </w:p>
        </w:tc>
        <w:tc>
          <w:tcPr>
            <w:tcW w:w="2061"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2269,5</w:t>
            </w:r>
          </w:p>
        </w:tc>
        <w:tc>
          <w:tcPr>
            <w:tcW w:w="1977"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2729,1</w:t>
            </w:r>
          </w:p>
        </w:tc>
        <w:tc>
          <w:tcPr>
            <w:tcW w:w="2382"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2856,7</w:t>
            </w:r>
          </w:p>
        </w:tc>
      </w:tr>
      <w:tr w:rsidR="00693786" w:rsidTr="00F37A15">
        <w:tc>
          <w:tcPr>
            <w:tcW w:w="3042"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Raw fiber, g</w:t>
            </w:r>
          </w:p>
        </w:tc>
        <w:tc>
          <w:tcPr>
            <w:tcW w:w="2061"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3136,9</w:t>
            </w:r>
          </w:p>
        </w:tc>
        <w:tc>
          <w:tcPr>
            <w:tcW w:w="1977"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3531,8</w:t>
            </w:r>
          </w:p>
        </w:tc>
        <w:tc>
          <w:tcPr>
            <w:tcW w:w="2382"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3680,5</w:t>
            </w:r>
          </w:p>
        </w:tc>
      </w:tr>
      <w:tr w:rsidR="00693786" w:rsidTr="00F37A15">
        <w:tc>
          <w:tcPr>
            <w:tcW w:w="3042"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Sugar, g</w:t>
            </w:r>
          </w:p>
        </w:tc>
        <w:tc>
          <w:tcPr>
            <w:tcW w:w="2061"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568,78</w:t>
            </w:r>
          </w:p>
        </w:tc>
        <w:tc>
          <w:tcPr>
            <w:tcW w:w="1977"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676,52</w:t>
            </w:r>
          </w:p>
        </w:tc>
        <w:tc>
          <w:tcPr>
            <w:tcW w:w="2382"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722,0</w:t>
            </w:r>
          </w:p>
        </w:tc>
      </w:tr>
      <w:tr w:rsidR="00693786" w:rsidTr="00F37A15">
        <w:tc>
          <w:tcPr>
            <w:tcW w:w="3042"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Calcium, g</w:t>
            </w:r>
          </w:p>
        </w:tc>
        <w:tc>
          <w:tcPr>
            <w:tcW w:w="2061"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80,21</w:t>
            </w:r>
          </w:p>
        </w:tc>
        <w:tc>
          <w:tcPr>
            <w:tcW w:w="1977"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92,36</w:t>
            </w:r>
          </w:p>
        </w:tc>
        <w:tc>
          <w:tcPr>
            <w:tcW w:w="2382"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97,83</w:t>
            </w:r>
          </w:p>
        </w:tc>
      </w:tr>
      <w:tr w:rsidR="00693786" w:rsidTr="00F37A15">
        <w:tc>
          <w:tcPr>
            <w:tcW w:w="3042"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Phosphorus, g</w:t>
            </w:r>
          </w:p>
        </w:tc>
        <w:tc>
          <w:tcPr>
            <w:tcW w:w="2061"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72,14</w:t>
            </w:r>
          </w:p>
        </w:tc>
        <w:tc>
          <w:tcPr>
            <w:tcW w:w="1977"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87,04</w:t>
            </w:r>
          </w:p>
        </w:tc>
        <w:tc>
          <w:tcPr>
            <w:tcW w:w="2382" w:type="dxa"/>
          </w:tcPr>
          <w:p w:rsidR="00693786" w:rsidRDefault="00693786"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91,81</w:t>
            </w:r>
          </w:p>
        </w:tc>
      </w:tr>
    </w:tbl>
    <w:p w:rsidR="00000A8F" w:rsidRDefault="00000A8F" w:rsidP="00000A8F">
      <w:pPr>
        <w:pStyle w:val="a8"/>
        <w:spacing w:line="360" w:lineRule="auto"/>
        <w:ind w:left="0" w:firstLine="709"/>
        <w:jc w:val="both"/>
        <w:rPr>
          <w:rFonts w:ascii="Times New Roman" w:hAnsi="Times New Roman"/>
          <w:color w:val="000000"/>
          <w:sz w:val="24"/>
          <w:szCs w:val="24"/>
        </w:rPr>
      </w:pPr>
    </w:p>
    <w:p w:rsidR="00000A8F" w:rsidRPr="00693786" w:rsidRDefault="00693786" w:rsidP="00000A8F">
      <w:pPr>
        <w:pStyle w:val="a8"/>
        <w:spacing w:after="0" w:line="360" w:lineRule="auto"/>
        <w:ind w:left="0"/>
        <w:jc w:val="both"/>
        <w:rPr>
          <w:rFonts w:ascii="Times New Roman" w:hAnsi="Times New Roman"/>
          <w:color w:val="000000" w:themeColor="text1"/>
          <w:sz w:val="24"/>
          <w:szCs w:val="24"/>
          <w:lang w:val="en-US"/>
        </w:rPr>
      </w:pPr>
      <w:r w:rsidRPr="00693786">
        <w:rPr>
          <w:rFonts w:ascii="Times New Roman" w:eastAsia="Calibri" w:hAnsi="Times New Roman"/>
          <w:sz w:val="24"/>
          <w:szCs w:val="24"/>
          <w:lang w:val="en-US"/>
        </w:rPr>
        <w:t xml:space="preserve">Table 40 - </w:t>
      </w:r>
      <w:r w:rsidR="00B60E52">
        <w:rPr>
          <w:rFonts w:ascii="Times New Roman" w:eastAsia="Calibri" w:hAnsi="Times New Roman"/>
          <w:sz w:val="24"/>
          <w:szCs w:val="24"/>
          <w:lang w:val="en-US"/>
        </w:rPr>
        <w:t>R</w:t>
      </w:r>
      <w:r w:rsidRPr="00693786">
        <w:rPr>
          <w:rFonts w:ascii="Times New Roman" w:eastAsia="Calibri" w:hAnsi="Times New Roman"/>
          <w:sz w:val="24"/>
          <w:szCs w:val="24"/>
          <w:lang w:val="en-US"/>
        </w:rPr>
        <w:t xml:space="preserve">ations for cows with different levels of productivity in </w:t>
      </w:r>
      <w:r w:rsidR="00E333BC">
        <w:rPr>
          <w:rFonts w:ascii="Times New Roman" w:hAnsi="Times New Roman"/>
          <w:sz w:val="24"/>
          <w:szCs w:val="24"/>
          <w:lang w:val="en-US"/>
        </w:rPr>
        <w:t xml:space="preserve">LLP </w:t>
      </w:r>
      <w:r w:rsidR="00E333BC" w:rsidRPr="003A4F33">
        <w:rPr>
          <w:rFonts w:ascii="Times New Roman" w:hAnsi="Times New Roman"/>
          <w:sz w:val="24"/>
          <w:szCs w:val="24"/>
          <w:lang w:val="en-US"/>
        </w:rPr>
        <w:t>«</w:t>
      </w:r>
      <w:r w:rsidR="00E333BC" w:rsidRPr="007C6402">
        <w:rPr>
          <w:rFonts w:ascii="Times New Roman" w:hAnsi="Times New Roman"/>
          <w:sz w:val="24"/>
          <w:szCs w:val="24"/>
          <w:lang w:val="en-US"/>
        </w:rPr>
        <w:t>Olzha AK Kuduk</w:t>
      </w:r>
      <w:r w:rsidR="00E333BC" w:rsidRPr="003A4F33">
        <w:rPr>
          <w:rFonts w:ascii="Times New Roman" w:hAnsi="Times New Roman"/>
          <w:sz w:val="24"/>
          <w:szCs w:val="24"/>
          <w:lang w:val="en-US"/>
        </w:rPr>
        <w:t>»</w:t>
      </w:r>
    </w:p>
    <w:tbl>
      <w:tblPr>
        <w:tblStyle w:val="a3"/>
        <w:tblW w:w="0" w:type="auto"/>
        <w:tblLook w:val="04A0"/>
      </w:tblPr>
      <w:tblGrid>
        <w:gridCol w:w="3150"/>
        <w:gridCol w:w="2061"/>
        <w:gridCol w:w="1977"/>
        <w:gridCol w:w="2382"/>
      </w:tblGrid>
      <w:tr w:rsidR="00000A8F" w:rsidRPr="005C5956" w:rsidTr="00F37A15">
        <w:tc>
          <w:tcPr>
            <w:tcW w:w="3150" w:type="dxa"/>
            <w:vMerge w:val="restart"/>
          </w:tcPr>
          <w:p w:rsidR="00000A8F" w:rsidRPr="007A735E" w:rsidRDefault="002C27DE" w:rsidP="00D33C22">
            <w:pPr>
              <w:pStyle w:val="a8"/>
              <w:spacing w:line="360" w:lineRule="auto"/>
              <w:ind w:left="0"/>
              <w:jc w:val="center"/>
              <w:rPr>
                <w:rFonts w:ascii="Times New Roman" w:hAnsi="Times New Roman"/>
                <w:color w:val="000000" w:themeColor="text1"/>
                <w:sz w:val="24"/>
                <w:szCs w:val="24"/>
              </w:rPr>
            </w:pPr>
            <w:r w:rsidRPr="002C27DE">
              <w:rPr>
                <w:rFonts w:ascii="Times New Roman" w:hAnsi="Times New Roman"/>
                <w:color w:val="000000" w:themeColor="text1"/>
                <w:sz w:val="24"/>
                <w:szCs w:val="24"/>
              </w:rPr>
              <w:t>Indicator</w:t>
            </w:r>
          </w:p>
        </w:tc>
        <w:tc>
          <w:tcPr>
            <w:tcW w:w="6420" w:type="dxa"/>
            <w:gridSpan w:val="3"/>
          </w:tcPr>
          <w:p w:rsidR="00000A8F" w:rsidRPr="007A735E" w:rsidRDefault="00693786" w:rsidP="00F37A15">
            <w:pPr>
              <w:pStyle w:val="a8"/>
              <w:spacing w:line="360" w:lineRule="auto"/>
              <w:ind w:left="0"/>
              <w:jc w:val="center"/>
              <w:rPr>
                <w:rFonts w:ascii="Times New Roman" w:hAnsi="Times New Roman"/>
                <w:color w:val="000000" w:themeColor="text1"/>
                <w:sz w:val="24"/>
                <w:szCs w:val="24"/>
              </w:rPr>
            </w:pPr>
            <w:r w:rsidRPr="00693786">
              <w:rPr>
                <w:rFonts w:ascii="Times New Roman" w:hAnsi="Times New Roman"/>
                <w:color w:val="000000" w:themeColor="text1"/>
                <w:sz w:val="24"/>
                <w:szCs w:val="24"/>
              </w:rPr>
              <w:t>Daily milk yield, kg</w:t>
            </w:r>
          </w:p>
        </w:tc>
      </w:tr>
      <w:tr w:rsidR="00000A8F" w:rsidRPr="005C5956" w:rsidTr="00F37A15">
        <w:tc>
          <w:tcPr>
            <w:tcW w:w="3150" w:type="dxa"/>
            <w:vMerge/>
          </w:tcPr>
          <w:p w:rsidR="00000A8F" w:rsidRPr="007A735E" w:rsidRDefault="00000A8F" w:rsidP="00F37A15">
            <w:pPr>
              <w:pStyle w:val="a8"/>
              <w:spacing w:line="360" w:lineRule="auto"/>
              <w:ind w:left="0"/>
              <w:jc w:val="both"/>
              <w:rPr>
                <w:rFonts w:ascii="Times New Roman" w:hAnsi="Times New Roman"/>
                <w:color w:val="000000" w:themeColor="text1"/>
                <w:sz w:val="24"/>
                <w:szCs w:val="24"/>
              </w:rPr>
            </w:pPr>
          </w:p>
        </w:tc>
        <w:tc>
          <w:tcPr>
            <w:tcW w:w="2061"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19-22</w:t>
            </w:r>
          </w:p>
        </w:tc>
        <w:tc>
          <w:tcPr>
            <w:tcW w:w="1977"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23-25</w:t>
            </w:r>
          </w:p>
        </w:tc>
        <w:tc>
          <w:tcPr>
            <w:tcW w:w="2382"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25-30</w:t>
            </w:r>
          </w:p>
        </w:tc>
      </w:tr>
      <w:tr w:rsidR="00000A8F" w:rsidRPr="005C5956" w:rsidTr="00F37A15">
        <w:tc>
          <w:tcPr>
            <w:tcW w:w="3150"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061"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977"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2382"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4</w:t>
            </w:r>
          </w:p>
        </w:tc>
      </w:tr>
      <w:tr w:rsidR="00693786" w:rsidRPr="005C5956" w:rsidTr="00F37A15">
        <w:tc>
          <w:tcPr>
            <w:tcW w:w="3150" w:type="dxa"/>
          </w:tcPr>
          <w:p w:rsidR="00693786" w:rsidRDefault="00693786" w:rsidP="008E440E">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Hay, kg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5</w:t>
            </w:r>
          </w:p>
        </w:tc>
        <w:tc>
          <w:tcPr>
            <w:tcW w:w="1977"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5</w:t>
            </w:r>
          </w:p>
        </w:tc>
        <w:tc>
          <w:tcPr>
            <w:tcW w:w="2382"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5</w:t>
            </w:r>
          </w:p>
        </w:tc>
      </w:tr>
      <w:tr w:rsidR="00693786" w:rsidRPr="005C5956" w:rsidTr="00F37A15">
        <w:tc>
          <w:tcPr>
            <w:tcW w:w="3150" w:type="dxa"/>
          </w:tcPr>
          <w:p w:rsidR="00693786" w:rsidRDefault="00693786" w:rsidP="008E440E">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Corn silage, kg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7</w:t>
            </w:r>
          </w:p>
        </w:tc>
        <w:tc>
          <w:tcPr>
            <w:tcW w:w="1977"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2382"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8</w:t>
            </w:r>
          </w:p>
        </w:tc>
      </w:tr>
      <w:tr w:rsidR="00693786" w:rsidRPr="005C5956" w:rsidTr="00F37A15">
        <w:tc>
          <w:tcPr>
            <w:tcW w:w="3150" w:type="dxa"/>
          </w:tcPr>
          <w:p w:rsidR="00693786" w:rsidRDefault="00693786" w:rsidP="008E440E">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Grain haylage, kg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1977"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2382"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7</w:t>
            </w:r>
          </w:p>
        </w:tc>
      </w:tr>
      <w:tr w:rsidR="00693786" w:rsidRPr="005C5956" w:rsidTr="00F37A15">
        <w:tc>
          <w:tcPr>
            <w:tcW w:w="3150" w:type="dxa"/>
          </w:tcPr>
          <w:p w:rsidR="00693786" w:rsidRDefault="00693786" w:rsidP="008E440E">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Concentrates, kg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8</w:t>
            </w:r>
            <w:r w:rsidRPr="007A735E">
              <w:rPr>
                <w:rFonts w:ascii="Times New Roman" w:hAnsi="Times New Roman"/>
                <w:color w:val="000000" w:themeColor="text1"/>
                <w:sz w:val="24"/>
                <w:szCs w:val="24"/>
              </w:rPr>
              <w:t>,0</w:t>
            </w:r>
          </w:p>
        </w:tc>
        <w:tc>
          <w:tcPr>
            <w:tcW w:w="1977"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10</w:t>
            </w:r>
            <w:r w:rsidRPr="007A735E">
              <w:rPr>
                <w:rFonts w:ascii="Times New Roman" w:hAnsi="Times New Roman"/>
                <w:color w:val="000000" w:themeColor="text1"/>
                <w:sz w:val="24"/>
                <w:szCs w:val="24"/>
              </w:rPr>
              <w:t>,0</w:t>
            </w:r>
          </w:p>
        </w:tc>
        <w:tc>
          <w:tcPr>
            <w:tcW w:w="2382"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10</w:t>
            </w:r>
            <w:r w:rsidRPr="007A735E">
              <w:rPr>
                <w:rFonts w:ascii="Times New Roman" w:hAnsi="Times New Roman"/>
                <w:color w:val="000000" w:themeColor="text1"/>
                <w:sz w:val="24"/>
                <w:szCs w:val="24"/>
              </w:rPr>
              <w:t>,0</w:t>
            </w:r>
          </w:p>
        </w:tc>
      </w:tr>
      <w:tr w:rsidR="00693786" w:rsidRPr="005C5956" w:rsidTr="00F37A15">
        <w:tc>
          <w:tcPr>
            <w:tcW w:w="3150" w:type="dxa"/>
          </w:tcPr>
          <w:p w:rsidR="00693786" w:rsidRDefault="00693786" w:rsidP="008E440E">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Cake, kg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0,8</w:t>
            </w:r>
          </w:p>
        </w:tc>
        <w:tc>
          <w:tcPr>
            <w:tcW w:w="1977"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1,2</w:t>
            </w:r>
          </w:p>
        </w:tc>
        <w:tc>
          <w:tcPr>
            <w:tcW w:w="2382"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w:t>
            </w:r>
            <w:r>
              <w:rPr>
                <w:rFonts w:ascii="Times New Roman" w:hAnsi="Times New Roman"/>
                <w:color w:val="000000" w:themeColor="text1"/>
                <w:sz w:val="24"/>
                <w:szCs w:val="24"/>
              </w:rPr>
              <w:t>2</w:t>
            </w:r>
          </w:p>
        </w:tc>
      </w:tr>
      <w:tr w:rsidR="00000A8F" w:rsidRPr="005C5956" w:rsidTr="00F37A15">
        <w:tc>
          <w:tcPr>
            <w:tcW w:w="3150" w:type="dxa"/>
          </w:tcPr>
          <w:p w:rsidR="00000A8F" w:rsidRPr="007A735E" w:rsidRDefault="00693786" w:rsidP="00F37A15">
            <w:pPr>
              <w:pStyle w:val="a8"/>
              <w:spacing w:line="360" w:lineRule="auto"/>
              <w:ind w:left="0"/>
              <w:jc w:val="both"/>
              <w:rPr>
                <w:rFonts w:ascii="Times New Roman" w:hAnsi="Times New Roman"/>
                <w:color w:val="000000" w:themeColor="text1"/>
                <w:sz w:val="24"/>
                <w:szCs w:val="24"/>
              </w:rPr>
            </w:pPr>
            <w:r w:rsidRPr="00693786">
              <w:rPr>
                <w:rFonts w:ascii="Times New Roman" w:hAnsi="Times New Roman"/>
                <w:color w:val="000000" w:themeColor="text1"/>
                <w:sz w:val="24"/>
                <w:szCs w:val="24"/>
              </w:rPr>
              <w:t>Potatoes, kg</w:t>
            </w:r>
          </w:p>
        </w:tc>
        <w:tc>
          <w:tcPr>
            <w:tcW w:w="2061"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3,0</w:t>
            </w:r>
          </w:p>
        </w:tc>
        <w:tc>
          <w:tcPr>
            <w:tcW w:w="1977"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3,0</w:t>
            </w:r>
          </w:p>
        </w:tc>
        <w:tc>
          <w:tcPr>
            <w:tcW w:w="2382"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4,0</w:t>
            </w:r>
          </w:p>
        </w:tc>
      </w:tr>
      <w:tr w:rsidR="00693786" w:rsidRPr="005C5956" w:rsidTr="00F37A15">
        <w:tc>
          <w:tcPr>
            <w:tcW w:w="3150" w:type="dxa"/>
          </w:tcPr>
          <w:p w:rsidR="00693786" w:rsidRDefault="00693786" w:rsidP="008E440E">
            <w:pPr>
              <w:pStyle w:val="a8"/>
              <w:spacing w:line="360" w:lineRule="auto"/>
              <w:ind w:left="0"/>
              <w:jc w:val="both"/>
              <w:rPr>
                <w:rFonts w:ascii="Times New Roman" w:hAnsi="Times New Roman"/>
                <w:color w:val="000000"/>
                <w:sz w:val="24"/>
                <w:szCs w:val="24"/>
              </w:rPr>
            </w:pPr>
            <w:r w:rsidRPr="00693786">
              <w:rPr>
                <w:rFonts w:ascii="Times New Roman" w:hAnsi="Times New Roman"/>
                <w:color w:val="000000"/>
                <w:sz w:val="24"/>
                <w:szCs w:val="24"/>
              </w:rPr>
              <w:t>Table salt, 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75</w:t>
            </w:r>
          </w:p>
        </w:tc>
        <w:tc>
          <w:tcPr>
            <w:tcW w:w="1977"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c>
          <w:tcPr>
            <w:tcW w:w="2382"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r>
      <w:tr w:rsidR="00693786" w:rsidRPr="005C5956" w:rsidTr="00F37A15">
        <w:tc>
          <w:tcPr>
            <w:tcW w:w="3150" w:type="dxa"/>
          </w:tcPr>
          <w:p w:rsidR="00693786" w:rsidRDefault="00693786" w:rsidP="008E440E">
            <w:pPr>
              <w:spacing w:line="360" w:lineRule="auto"/>
              <w:jc w:val="both"/>
              <w:rPr>
                <w:rFonts w:ascii="Times New Roman" w:hAnsi="Times New Roman"/>
                <w:color w:val="000000"/>
                <w:sz w:val="24"/>
                <w:szCs w:val="24"/>
              </w:rPr>
            </w:pPr>
            <w:r w:rsidRPr="00693786">
              <w:rPr>
                <w:rFonts w:ascii="Times New Roman" w:hAnsi="Times New Roman"/>
                <w:color w:val="000000"/>
                <w:sz w:val="24"/>
                <w:szCs w:val="24"/>
              </w:rPr>
              <w:t>Kalfostonik, 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c>
          <w:tcPr>
            <w:tcW w:w="1977"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c>
          <w:tcPr>
            <w:tcW w:w="2382"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r>
      <w:tr w:rsidR="00000A8F" w:rsidRPr="005C5956" w:rsidTr="00F37A15">
        <w:tc>
          <w:tcPr>
            <w:tcW w:w="9570" w:type="dxa"/>
            <w:gridSpan w:val="4"/>
          </w:tcPr>
          <w:p w:rsidR="00000A8F" w:rsidRPr="007A735E" w:rsidRDefault="00693786" w:rsidP="00F37A15">
            <w:pPr>
              <w:pStyle w:val="a8"/>
              <w:spacing w:line="360" w:lineRule="auto"/>
              <w:ind w:left="0"/>
              <w:jc w:val="both"/>
              <w:rPr>
                <w:rFonts w:ascii="Times New Roman" w:hAnsi="Times New Roman"/>
                <w:color w:val="000000" w:themeColor="text1"/>
                <w:sz w:val="24"/>
                <w:szCs w:val="24"/>
              </w:rPr>
            </w:pPr>
            <w:r w:rsidRPr="00693786">
              <w:rPr>
                <w:rFonts w:ascii="Times New Roman" w:hAnsi="Times New Roman"/>
                <w:color w:val="000000" w:themeColor="text1"/>
                <w:sz w:val="24"/>
                <w:szCs w:val="24"/>
              </w:rPr>
              <w:t>The diet contains</w:t>
            </w:r>
            <w:r w:rsidR="00000A8F" w:rsidRPr="007A735E">
              <w:rPr>
                <w:rFonts w:ascii="Times New Roman" w:hAnsi="Times New Roman"/>
                <w:color w:val="000000" w:themeColor="text1"/>
                <w:sz w:val="24"/>
                <w:szCs w:val="24"/>
              </w:rPr>
              <w:t>:</w:t>
            </w:r>
          </w:p>
        </w:tc>
      </w:tr>
      <w:tr w:rsidR="00000A8F" w:rsidRPr="005C5956" w:rsidTr="00F37A15">
        <w:tc>
          <w:tcPr>
            <w:tcW w:w="3150" w:type="dxa"/>
          </w:tcPr>
          <w:p w:rsidR="00000A8F" w:rsidRPr="007A735E" w:rsidRDefault="003A4F33" w:rsidP="00F37A15">
            <w:pPr>
              <w:pStyle w:val="a8"/>
              <w:spacing w:line="360"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lang w:val="en-US"/>
              </w:rPr>
              <w:t>E</w:t>
            </w:r>
            <w:r w:rsidR="00000A8F" w:rsidRPr="007A735E">
              <w:rPr>
                <w:rFonts w:ascii="Times New Roman" w:hAnsi="Times New Roman"/>
                <w:color w:val="000000" w:themeColor="text1"/>
                <w:sz w:val="24"/>
                <w:szCs w:val="24"/>
              </w:rPr>
              <w:t>КЕ</w:t>
            </w:r>
          </w:p>
        </w:tc>
        <w:tc>
          <w:tcPr>
            <w:tcW w:w="2061"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17,27</w:t>
            </w:r>
          </w:p>
        </w:tc>
        <w:tc>
          <w:tcPr>
            <w:tcW w:w="1977" w:type="dxa"/>
          </w:tcPr>
          <w:p w:rsidR="00000A8F" w:rsidRPr="00DE504E" w:rsidRDefault="00000A8F" w:rsidP="00F37A15">
            <w:pPr>
              <w:pStyle w:val="a8"/>
              <w:spacing w:line="360" w:lineRule="auto"/>
              <w:ind w:left="0"/>
              <w:jc w:val="center"/>
              <w:rPr>
                <w:rFonts w:ascii="Times New Roman" w:hAnsi="Times New Roman"/>
                <w:color w:val="000000" w:themeColor="text1"/>
                <w:sz w:val="24"/>
                <w:szCs w:val="24"/>
              </w:rPr>
            </w:pPr>
            <w:r w:rsidRPr="00DE504E">
              <w:rPr>
                <w:rFonts w:ascii="Times New Roman" w:hAnsi="Times New Roman"/>
                <w:color w:val="000000" w:themeColor="text1"/>
                <w:sz w:val="24"/>
                <w:szCs w:val="24"/>
              </w:rPr>
              <w:t>20,32</w:t>
            </w:r>
          </w:p>
        </w:tc>
        <w:tc>
          <w:tcPr>
            <w:tcW w:w="2382"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20,91</w:t>
            </w:r>
          </w:p>
        </w:tc>
      </w:tr>
      <w:tr w:rsidR="00000A8F" w:rsidRPr="005C5956" w:rsidTr="00F37A15">
        <w:tc>
          <w:tcPr>
            <w:tcW w:w="3150" w:type="dxa"/>
          </w:tcPr>
          <w:p w:rsidR="00000A8F" w:rsidRPr="007A735E" w:rsidRDefault="003A4F33" w:rsidP="00F37A15">
            <w:pPr>
              <w:pStyle w:val="a8"/>
              <w:spacing w:line="360" w:lineRule="auto"/>
              <w:ind w:left="0"/>
              <w:jc w:val="both"/>
              <w:rPr>
                <w:rFonts w:ascii="Times New Roman" w:hAnsi="Times New Roman"/>
                <w:color w:val="000000" w:themeColor="text1"/>
                <w:sz w:val="24"/>
                <w:szCs w:val="24"/>
              </w:rPr>
            </w:pPr>
            <w:r w:rsidRPr="003A4F33">
              <w:rPr>
                <w:rFonts w:ascii="Times New Roman" w:hAnsi="Times New Roman"/>
                <w:color w:val="000000" w:themeColor="text1"/>
                <w:sz w:val="24"/>
                <w:szCs w:val="24"/>
              </w:rPr>
              <w:t>Dry matter, kg</w:t>
            </w:r>
          </w:p>
        </w:tc>
        <w:tc>
          <w:tcPr>
            <w:tcW w:w="2061"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16,59</w:t>
            </w:r>
          </w:p>
        </w:tc>
        <w:tc>
          <w:tcPr>
            <w:tcW w:w="1977" w:type="dxa"/>
          </w:tcPr>
          <w:p w:rsidR="00000A8F" w:rsidRPr="003519A1" w:rsidRDefault="00000A8F" w:rsidP="00F37A15">
            <w:pPr>
              <w:pStyle w:val="a8"/>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19,11</w:t>
            </w:r>
          </w:p>
        </w:tc>
        <w:tc>
          <w:tcPr>
            <w:tcW w:w="2382"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19,81</w:t>
            </w:r>
          </w:p>
        </w:tc>
      </w:tr>
      <w:tr w:rsidR="00693786" w:rsidRPr="005C5956" w:rsidTr="00F37A15">
        <w:tc>
          <w:tcPr>
            <w:tcW w:w="3150" w:type="dxa"/>
          </w:tcPr>
          <w:p w:rsidR="00693786" w:rsidRPr="00693786" w:rsidRDefault="00693786" w:rsidP="008E440E">
            <w:pPr>
              <w:spacing w:line="360" w:lineRule="auto"/>
              <w:jc w:val="both"/>
              <w:rPr>
                <w:rFonts w:ascii="Times New Roman" w:eastAsia="Calibri" w:hAnsi="Times New Roman" w:cs="Times New Roman"/>
                <w:sz w:val="24"/>
                <w:szCs w:val="24"/>
                <w:lang w:val="en-US"/>
              </w:rPr>
            </w:pPr>
            <w:r w:rsidRPr="00693786">
              <w:rPr>
                <w:rFonts w:ascii="Times New Roman" w:eastAsia="Calibri" w:hAnsi="Times New Roman" w:cs="Times New Roman"/>
                <w:sz w:val="24"/>
                <w:szCs w:val="24"/>
              </w:rPr>
              <w:t xml:space="preserve">Raw protein, g </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2538</w:t>
            </w:r>
          </w:p>
        </w:tc>
        <w:tc>
          <w:tcPr>
            <w:tcW w:w="1977" w:type="dxa"/>
          </w:tcPr>
          <w:p w:rsidR="00693786" w:rsidRPr="003519A1" w:rsidRDefault="00693786" w:rsidP="00F37A15">
            <w:pPr>
              <w:pStyle w:val="a8"/>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3092,5</w:t>
            </w:r>
          </w:p>
        </w:tc>
        <w:tc>
          <w:tcPr>
            <w:tcW w:w="2382" w:type="dxa"/>
          </w:tcPr>
          <w:p w:rsidR="00693786" w:rsidRPr="00816016" w:rsidRDefault="00693786"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3163,5</w:t>
            </w:r>
          </w:p>
        </w:tc>
      </w:tr>
      <w:tr w:rsidR="00693786" w:rsidRPr="005C5956" w:rsidTr="00F37A15">
        <w:tc>
          <w:tcPr>
            <w:tcW w:w="3150"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Digestible protein, 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1880,7</w:t>
            </w:r>
          </w:p>
        </w:tc>
        <w:tc>
          <w:tcPr>
            <w:tcW w:w="1977" w:type="dxa"/>
          </w:tcPr>
          <w:p w:rsidR="00693786" w:rsidRPr="003519A1" w:rsidRDefault="00693786" w:rsidP="00F37A15">
            <w:pPr>
              <w:pStyle w:val="a8"/>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2326,7</w:t>
            </w:r>
          </w:p>
        </w:tc>
        <w:tc>
          <w:tcPr>
            <w:tcW w:w="2382" w:type="dxa"/>
          </w:tcPr>
          <w:p w:rsidR="00693786" w:rsidRPr="00816016" w:rsidRDefault="00693786"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2371,1</w:t>
            </w:r>
          </w:p>
        </w:tc>
      </w:tr>
    </w:tbl>
    <w:p w:rsidR="00B60E52" w:rsidRDefault="00B60E52">
      <w:pPr>
        <w:rPr>
          <w:lang w:val="en-US"/>
        </w:rPr>
      </w:pPr>
    </w:p>
    <w:p w:rsidR="00B60E52" w:rsidRPr="008954B2" w:rsidRDefault="00B60E52" w:rsidP="00B60E52">
      <w:pPr>
        <w:rPr>
          <w:rFonts w:ascii="Times New Roman" w:hAnsi="Times New Roman" w:cs="Times New Roman"/>
          <w:sz w:val="24"/>
          <w:szCs w:val="24"/>
          <w:lang w:val="en-US"/>
        </w:rPr>
      </w:pPr>
      <w:r w:rsidRPr="008954B2">
        <w:rPr>
          <w:rFonts w:ascii="Times New Roman" w:hAnsi="Times New Roman" w:cs="Times New Roman"/>
          <w:sz w:val="24"/>
          <w:szCs w:val="24"/>
          <w:lang w:val="en-US"/>
        </w:rPr>
        <w:lastRenderedPageBreak/>
        <w:t>C</w:t>
      </w:r>
      <w:r>
        <w:rPr>
          <w:rFonts w:ascii="Times New Roman" w:hAnsi="Times New Roman" w:cs="Times New Roman"/>
          <w:sz w:val="24"/>
          <w:szCs w:val="24"/>
          <w:lang w:val="en-US"/>
        </w:rPr>
        <w:t>ontinuation of table 4</w:t>
      </w:r>
      <w:r w:rsidRPr="008954B2">
        <w:rPr>
          <w:rFonts w:ascii="Times New Roman" w:hAnsi="Times New Roman" w:cs="Times New Roman"/>
          <w:sz w:val="24"/>
          <w:szCs w:val="24"/>
          <w:lang w:val="en-US"/>
        </w:rPr>
        <w:t>0</w:t>
      </w:r>
    </w:p>
    <w:tbl>
      <w:tblPr>
        <w:tblStyle w:val="a3"/>
        <w:tblW w:w="0" w:type="auto"/>
        <w:tblLook w:val="04A0"/>
      </w:tblPr>
      <w:tblGrid>
        <w:gridCol w:w="3150"/>
        <w:gridCol w:w="2061"/>
        <w:gridCol w:w="1977"/>
        <w:gridCol w:w="2382"/>
      </w:tblGrid>
      <w:tr w:rsidR="00B60E52" w:rsidRPr="005C5956" w:rsidTr="00F37A15">
        <w:tc>
          <w:tcPr>
            <w:tcW w:w="3150" w:type="dxa"/>
          </w:tcPr>
          <w:p w:rsidR="00B60E52" w:rsidRPr="00B60E52" w:rsidRDefault="00B60E52" w:rsidP="00B60E52">
            <w:pPr>
              <w:spacing w:line="36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p>
        </w:tc>
        <w:tc>
          <w:tcPr>
            <w:tcW w:w="2061" w:type="dxa"/>
          </w:tcPr>
          <w:p w:rsidR="00B60E52" w:rsidRPr="00B60E52" w:rsidRDefault="00B60E52" w:rsidP="00F37A15">
            <w:pPr>
              <w:pStyle w:val="a8"/>
              <w:spacing w:line="360" w:lineRule="auto"/>
              <w:ind w:left="0"/>
              <w:jc w:val="center"/>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2</w:t>
            </w:r>
          </w:p>
        </w:tc>
        <w:tc>
          <w:tcPr>
            <w:tcW w:w="1977" w:type="dxa"/>
          </w:tcPr>
          <w:p w:rsidR="00B60E52" w:rsidRPr="00B60E52" w:rsidRDefault="00B60E52" w:rsidP="00F37A15">
            <w:pPr>
              <w:pStyle w:val="a8"/>
              <w:spacing w:line="360" w:lineRule="auto"/>
              <w:ind w:left="0"/>
              <w:jc w:val="center"/>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3</w:t>
            </w:r>
          </w:p>
        </w:tc>
        <w:tc>
          <w:tcPr>
            <w:tcW w:w="2382" w:type="dxa"/>
          </w:tcPr>
          <w:p w:rsidR="00B60E52" w:rsidRPr="00B60E52" w:rsidRDefault="00B60E52" w:rsidP="00F37A15">
            <w:pPr>
              <w:pStyle w:val="a8"/>
              <w:spacing w:line="360" w:lineRule="auto"/>
              <w:ind w:left="0"/>
              <w:jc w:val="center"/>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4</w:t>
            </w:r>
          </w:p>
        </w:tc>
      </w:tr>
      <w:tr w:rsidR="00693786" w:rsidRPr="005C5956" w:rsidTr="00F37A15">
        <w:tc>
          <w:tcPr>
            <w:tcW w:w="3150"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Raw fiber, 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2961,7</w:t>
            </w:r>
          </w:p>
        </w:tc>
        <w:tc>
          <w:tcPr>
            <w:tcW w:w="1977" w:type="dxa"/>
          </w:tcPr>
          <w:p w:rsidR="00693786" w:rsidRPr="003519A1" w:rsidRDefault="00693786" w:rsidP="00F37A15">
            <w:pPr>
              <w:pStyle w:val="a8"/>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3223,8</w:t>
            </w:r>
          </w:p>
        </w:tc>
        <w:tc>
          <w:tcPr>
            <w:tcW w:w="2382" w:type="dxa"/>
          </w:tcPr>
          <w:p w:rsidR="00693786" w:rsidRPr="00816016" w:rsidRDefault="00693786"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3408,8</w:t>
            </w:r>
          </w:p>
        </w:tc>
      </w:tr>
      <w:tr w:rsidR="00693786" w:rsidRPr="005C5956" w:rsidTr="00F37A15">
        <w:tc>
          <w:tcPr>
            <w:tcW w:w="3150"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Sugar, 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537,1</w:t>
            </w:r>
          </w:p>
        </w:tc>
        <w:tc>
          <w:tcPr>
            <w:tcW w:w="1977" w:type="dxa"/>
          </w:tcPr>
          <w:p w:rsidR="00693786" w:rsidRPr="003519A1" w:rsidRDefault="00693786" w:rsidP="00F37A15">
            <w:pPr>
              <w:pStyle w:val="a8"/>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621,32</w:t>
            </w:r>
          </w:p>
        </w:tc>
        <w:tc>
          <w:tcPr>
            <w:tcW w:w="2382" w:type="dxa"/>
          </w:tcPr>
          <w:p w:rsidR="00693786" w:rsidRPr="00816016" w:rsidRDefault="00693786"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654,02</w:t>
            </w:r>
          </w:p>
        </w:tc>
      </w:tr>
      <w:tr w:rsidR="00693786" w:rsidRPr="005C5956" w:rsidTr="00F37A15">
        <w:tc>
          <w:tcPr>
            <w:tcW w:w="3150"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Calcium, 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71,87</w:t>
            </w:r>
          </w:p>
        </w:tc>
        <w:tc>
          <w:tcPr>
            <w:tcW w:w="1977" w:type="dxa"/>
          </w:tcPr>
          <w:p w:rsidR="00693786" w:rsidRPr="003519A1" w:rsidRDefault="00693786" w:rsidP="00F37A15">
            <w:pPr>
              <w:pStyle w:val="a8"/>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81,9</w:t>
            </w:r>
          </w:p>
        </w:tc>
        <w:tc>
          <w:tcPr>
            <w:tcW w:w="2382" w:type="dxa"/>
          </w:tcPr>
          <w:p w:rsidR="00693786" w:rsidRPr="00816016" w:rsidRDefault="00693786"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86,98</w:t>
            </w:r>
          </w:p>
        </w:tc>
      </w:tr>
      <w:tr w:rsidR="00693786" w:rsidRPr="005C5956" w:rsidTr="00F37A15">
        <w:tc>
          <w:tcPr>
            <w:tcW w:w="3150" w:type="dxa"/>
          </w:tcPr>
          <w:p w:rsidR="00693786" w:rsidRDefault="00693786" w:rsidP="008E440E">
            <w:pPr>
              <w:spacing w:line="360" w:lineRule="auto"/>
              <w:jc w:val="both"/>
              <w:rPr>
                <w:rFonts w:ascii="Times New Roman" w:eastAsia="Calibri" w:hAnsi="Times New Roman" w:cs="Times New Roman"/>
                <w:sz w:val="24"/>
                <w:szCs w:val="24"/>
              </w:rPr>
            </w:pPr>
            <w:r w:rsidRPr="00693786">
              <w:rPr>
                <w:rFonts w:ascii="Times New Roman" w:eastAsia="Calibri" w:hAnsi="Times New Roman" w:cs="Times New Roman"/>
                <w:sz w:val="24"/>
                <w:szCs w:val="24"/>
              </w:rPr>
              <w:t>Phosphorus, g</w:t>
            </w:r>
          </w:p>
        </w:tc>
        <w:tc>
          <w:tcPr>
            <w:tcW w:w="2061" w:type="dxa"/>
          </w:tcPr>
          <w:p w:rsidR="00693786" w:rsidRPr="007A735E" w:rsidRDefault="00693786"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62,17</w:t>
            </w:r>
          </w:p>
        </w:tc>
        <w:tc>
          <w:tcPr>
            <w:tcW w:w="1977" w:type="dxa"/>
          </w:tcPr>
          <w:p w:rsidR="00693786" w:rsidRPr="003519A1" w:rsidRDefault="00693786" w:rsidP="00F37A15">
            <w:pPr>
              <w:pStyle w:val="a8"/>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77,1</w:t>
            </w:r>
          </w:p>
        </w:tc>
        <w:tc>
          <w:tcPr>
            <w:tcW w:w="2382" w:type="dxa"/>
          </w:tcPr>
          <w:p w:rsidR="00693786" w:rsidRPr="00816016" w:rsidRDefault="00693786"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78,38</w:t>
            </w:r>
          </w:p>
        </w:tc>
      </w:tr>
    </w:tbl>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Analysis of the compiled scientifically based feeding rations showed that for 1 EKE there were 117-122 g of digestible protein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Pr="00000A8F">
        <w:rPr>
          <w:rFonts w:ascii="Times New Roman" w:hAnsi="Times New Roman" w:cs="Times New Roman"/>
          <w:sz w:val="24"/>
          <w:szCs w:val="24"/>
          <w:lang w:val="en-US"/>
        </w:rPr>
        <w:t xml:space="preserve">, 0.93-0.94 kg of dry matter and 108.8 - 114.5 g of digestible protein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000A8F">
        <w:rPr>
          <w:rFonts w:ascii="Times New Roman" w:hAnsi="Times New Roman" w:cs="Times New Roman"/>
          <w:sz w:val="24"/>
          <w:szCs w:val="24"/>
          <w:lang w:val="en-US"/>
        </w:rPr>
        <w:t>, and 0.96 - 0.95 kg of dry matter in dry matter.</w:t>
      </w:r>
    </w:p>
    <w:p w:rsidR="00000A8F" w:rsidRPr="00346FC0"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To determine the effectiveness of balanced diets, a scientific and economic experiment was conducted with the determination of feed consumption of the most productive animals, i.e. feed consumption, table 41 and 42.</w:t>
      </w:r>
    </w:p>
    <w:p w:rsidR="00861C40" w:rsidRPr="00346FC0" w:rsidRDefault="00861C40" w:rsidP="00000A8F">
      <w:pPr>
        <w:spacing w:after="0" w:line="360" w:lineRule="auto"/>
        <w:ind w:firstLine="709"/>
        <w:jc w:val="both"/>
        <w:rPr>
          <w:rFonts w:ascii="Times New Roman" w:hAnsi="Times New Roman" w:cs="Times New Roman"/>
          <w:sz w:val="24"/>
          <w:szCs w:val="24"/>
          <w:lang w:val="en-US"/>
        </w:rPr>
      </w:pPr>
    </w:p>
    <w:p w:rsidR="00000A8F" w:rsidRPr="003A4F33" w:rsidRDefault="003A4F33" w:rsidP="00000A8F">
      <w:pPr>
        <w:pStyle w:val="a8"/>
        <w:spacing w:line="360" w:lineRule="auto"/>
        <w:ind w:left="0"/>
        <w:jc w:val="both"/>
        <w:rPr>
          <w:rFonts w:ascii="Times New Roman" w:hAnsi="Times New Roman"/>
          <w:color w:val="000000"/>
          <w:sz w:val="24"/>
          <w:szCs w:val="24"/>
          <w:lang w:val="en-US"/>
        </w:rPr>
      </w:pPr>
      <w:r w:rsidRPr="003A4F33">
        <w:rPr>
          <w:rFonts w:ascii="Times New Roman" w:hAnsi="Times New Roman"/>
          <w:color w:val="000000" w:themeColor="text1"/>
          <w:sz w:val="24"/>
          <w:szCs w:val="24"/>
          <w:lang w:val="en-US"/>
        </w:rPr>
        <w:t xml:space="preserve">Table 41 - </w:t>
      </w:r>
      <w:r w:rsidR="00B60E52">
        <w:rPr>
          <w:rFonts w:ascii="Times New Roman" w:hAnsi="Times New Roman"/>
          <w:color w:val="000000" w:themeColor="text1"/>
          <w:sz w:val="24"/>
          <w:szCs w:val="24"/>
          <w:lang w:val="en-US"/>
        </w:rPr>
        <w:t>T</w:t>
      </w:r>
      <w:r w:rsidRPr="003A4F33">
        <w:rPr>
          <w:rFonts w:ascii="Times New Roman" w:hAnsi="Times New Roman"/>
          <w:color w:val="000000" w:themeColor="text1"/>
          <w:sz w:val="24"/>
          <w:szCs w:val="24"/>
          <w:lang w:val="en-US"/>
        </w:rPr>
        <w:t xml:space="preserve">he Number of feed and uneaten residues per day in </w:t>
      </w:r>
      <w:r w:rsidR="00960D14" w:rsidRPr="007C6402">
        <w:rPr>
          <w:rFonts w:ascii="Times New Roman" w:hAnsi="Times New Roman"/>
          <w:sz w:val="24"/>
          <w:szCs w:val="24"/>
          <w:lang w:val="en-US"/>
        </w:rPr>
        <w:t xml:space="preserve">LLP </w:t>
      </w:r>
      <w:r w:rsidR="00960D14" w:rsidRPr="003A4F33">
        <w:rPr>
          <w:rFonts w:ascii="Times New Roman" w:hAnsi="Times New Roman"/>
          <w:sz w:val="24"/>
          <w:szCs w:val="24"/>
          <w:lang w:val="en-US"/>
        </w:rPr>
        <w:t>«</w:t>
      </w:r>
      <w:r w:rsidR="00960D14" w:rsidRPr="007C6402">
        <w:rPr>
          <w:rFonts w:ascii="Times New Roman" w:hAnsi="Times New Roman"/>
          <w:sz w:val="24"/>
          <w:szCs w:val="24"/>
          <w:lang w:val="en-US"/>
        </w:rPr>
        <w:t>Turar</w:t>
      </w:r>
      <w:r w:rsidR="00960D14" w:rsidRPr="003A4F33">
        <w:rPr>
          <w:rFonts w:ascii="Times New Roman" w:hAnsi="Times New Roman"/>
          <w:sz w:val="24"/>
          <w:szCs w:val="24"/>
          <w:lang w:val="en-US"/>
        </w:rPr>
        <w:t>»</w:t>
      </w:r>
    </w:p>
    <w:tbl>
      <w:tblPr>
        <w:tblStyle w:val="a3"/>
        <w:tblW w:w="0" w:type="auto"/>
        <w:tblLook w:val="04A0"/>
      </w:tblPr>
      <w:tblGrid>
        <w:gridCol w:w="3130"/>
        <w:gridCol w:w="2068"/>
        <w:gridCol w:w="1984"/>
        <w:gridCol w:w="2388"/>
      </w:tblGrid>
      <w:tr w:rsidR="00000A8F" w:rsidTr="00F37A15">
        <w:tc>
          <w:tcPr>
            <w:tcW w:w="3227" w:type="dxa"/>
            <w:vMerge w:val="restart"/>
          </w:tcPr>
          <w:p w:rsidR="00000A8F" w:rsidRDefault="002C27DE" w:rsidP="00D33C22">
            <w:pPr>
              <w:pStyle w:val="a8"/>
              <w:spacing w:line="360" w:lineRule="auto"/>
              <w:ind w:left="0"/>
              <w:jc w:val="center"/>
              <w:rPr>
                <w:rFonts w:ascii="Times New Roman" w:hAnsi="Times New Roman"/>
                <w:color w:val="000000"/>
                <w:sz w:val="24"/>
                <w:szCs w:val="24"/>
              </w:rPr>
            </w:pPr>
            <w:r w:rsidRPr="002C27DE">
              <w:rPr>
                <w:rFonts w:ascii="Times New Roman" w:hAnsi="Times New Roman"/>
                <w:color w:val="000000"/>
                <w:sz w:val="24"/>
                <w:szCs w:val="24"/>
              </w:rPr>
              <w:t>Indicator</w:t>
            </w:r>
          </w:p>
        </w:tc>
        <w:tc>
          <w:tcPr>
            <w:tcW w:w="6627" w:type="dxa"/>
            <w:gridSpan w:val="3"/>
          </w:tcPr>
          <w:p w:rsidR="00000A8F" w:rsidRDefault="003A4F33" w:rsidP="00F37A15">
            <w:pPr>
              <w:pStyle w:val="a8"/>
              <w:spacing w:line="360" w:lineRule="auto"/>
              <w:ind w:left="0"/>
              <w:jc w:val="center"/>
              <w:rPr>
                <w:rFonts w:ascii="Times New Roman" w:hAnsi="Times New Roman"/>
                <w:color w:val="000000"/>
                <w:sz w:val="24"/>
                <w:szCs w:val="24"/>
              </w:rPr>
            </w:pPr>
            <w:r w:rsidRPr="00693786">
              <w:rPr>
                <w:rFonts w:ascii="Times New Roman" w:hAnsi="Times New Roman"/>
                <w:color w:val="000000" w:themeColor="text1"/>
                <w:sz w:val="24"/>
                <w:szCs w:val="24"/>
              </w:rPr>
              <w:t>Daily milk yield, kg</w:t>
            </w:r>
          </w:p>
        </w:tc>
      </w:tr>
      <w:tr w:rsidR="00000A8F" w:rsidTr="00F37A15">
        <w:tc>
          <w:tcPr>
            <w:tcW w:w="3227" w:type="dxa"/>
            <w:vMerge/>
          </w:tcPr>
          <w:p w:rsidR="00000A8F" w:rsidRDefault="00000A8F" w:rsidP="00F37A15">
            <w:pPr>
              <w:pStyle w:val="a8"/>
              <w:spacing w:line="360" w:lineRule="auto"/>
              <w:ind w:left="0"/>
              <w:jc w:val="both"/>
              <w:rPr>
                <w:rFonts w:ascii="Times New Roman" w:hAnsi="Times New Roman"/>
                <w:color w:val="000000"/>
                <w:sz w:val="24"/>
                <w:szCs w:val="24"/>
              </w:rPr>
            </w:pPr>
          </w:p>
        </w:tc>
        <w:tc>
          <w:tcPr>
            <w:tcW w:w="2126"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25-29</w:t>
            </w:r>
          </w:p>
        </w:tc>
        <w:tc>
          <w:tcPr>
            <w:tcW w:w="203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30-34</w:t>
            </w:r>
          </w:p>
        </w:tc>
        <w:tc>
          <w:tcPr>
            <w:tcW w:w="2464"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35-40</w:t>
            </w:r>
          </w:p>
        </w:tc>
      </w:tr>
      <w:tr w:rsidR="00000A8F" w:rsidTr="00F37A15">
        <w:tc>
          <w:tcPr>
            <w:tcW w:w="3227" w:type="dxa"/>
          </w:tcPr>
          <w:p w:rsidR="00000A8F" w:rsidRPr="003A4F33" w:rsidRDefault="003A4F33" w:rsidP="00F37A15">
            <w:pPr>
              <w:pStyle w:val="a8"/>
              <w:spacing w:line="360" w:lineRule="auto"/>
              <w:ind w:left="0"/>
              <w:jc w:val="both"/>
              <w:rPr>
                <w:rFonts w:ascii="Times New Roman" w:hAnsi="Times New Roman"/>
                <w:color w:val="000000"/>
                <w:sz w:val="24"/>
                <w:szCs w:val="24"/>
                <w:lang w:val="en-US"/>
              </w:rPr>
            </w:pPr>
            <w:r w:rsidRPr="003A4F33">
              <w:rPr>
                <w:rFonts w:ascii="Times New Roman" w:hAnsi="Times New Roman"/>
                <w:color w:val="000000"/>
                <w:sz w:val="24"/>
                <w:szCs w:val="24"/>
                <w:lang w:val="en-US"/>
              </w:rPr>
              <w:t>Feed consumption per 1 head per day:</w:t>
            </w:r>
          </w:p>
        </w:tc>
        <w:tc>
          <w:tcPr>
            <w:tcW w:w="2126" w:type="dxa"/>
            <w:vAlign w:val="center"/>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28,8</w:t>
            </w:r>
          </w:p>
        </w:tc>
        <w:tc>
          <w:tcPr>
            <w:tcW w:w="2037" w:type="dxa"/>
            <w:vAlign w:val="center"/>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34,2</w:t>
            </w:r>
          </w:p>
        </w:tc>
        <w:tc>
          <w:tcPr>
            <w:tcW w:w="2464" w:type="dxa"/>
            <w:vAlign w:val="center"/>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35,5</w:t>
            </w:r>
          </w:p>
        </w:tc>
      </w:tr>
      <w:tr w:rsidR="00000A8F" w:rsidTr="00F37A15">
        <w:tc>
          <w:tcPr>
            <w:tcW w:w="3227" w:type="dxa"/>
            <w:vAlign w:val="bottom"/>
          </w:tcPr>
          <w:p w:rsidR="00000A8F" w:rsidRPr="00624FD7" w:rsidRDefault="003A4F33" w:rsidP="00F37A15">
            <w:pPr>
              <w:spacing w:line="360" w:lineRule="auto"/>
              <w:rPr>
                <w:rFonts w:ascii="Times New Roman" w:hAnsi="Times New Roman" w:cs="Times New Roman"/>
                <w:color w:val="000000"/>
              </w:rPr>
            </w:pPr>
            <w:r w:rsidRPr="003A4F33">
              <w:rPr>
                <w:rFonts w:ascii="Times New Roman" w:hAnsi="Times New Roman" w:cs="Times New Roman"/>
                <w:color w:val="000000"/>
              </w:rPr>
              <w:t>eaten per day, kg</w:t>
            </w:r>
          </w:p>
        </w:tc>
        <w:tc>
          <w:tcPr>
            <w:tcW w:w="2126"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27,6±0,6</w:t>
            </w:r>
          </w:p>
        </w:tc>
        <w:tc>
          <w:tcPr>
            <w:tcW w:w="203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33,5±0,4</w:t>
            </w:r>
          </w:p>
        </w:tc>
        <w:tc>
          <w:tcPr>
            <w:tcW w:w="2464"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34,2±0,7</w:t>
            </w:r>
          </w:p>
        </w:tc>
      </w:tr>
      <w:tr w:rsidR="00000A8F" w:rsidTr="00F37A15">
        <w:tc>
          <w:tcPr>
            <w:tcW w:w="3227" w:type="dxa"/>
            <w:vAlign w:val="bottom"/>
          </w:tcPr>
          <w:p w:rsidR="00000A8F" w:rsidRPr="00624FD7" w:rsidRDefault="003A4F33" w:rsidP="00F37A15">
            <w:pPr>
              <w:spacing w:line="360" w:lineRule="auto"/>
              <w:rPr>
                <w:rFonts w:ascii="Times New Roman" w:hAnsi="Times New Roman" w:cs="Times New Roman"/>
                <w:color w:val="000000"/>
              </w:rPr>
            </w:pPr>
            <w:r w:rsidRPr="003A4F33">
              <w:rPr>
                <w:rFonts w:ascii="Times New Roman" w:hAnsi="Times New Roman" w:cs="Times New Roman"/>
                <w:color w:val="000000"/>
              </w:rPr>
              <w:t>Uneaten leftovers, kg</w:t>
            </w:r>
          </w:p>
        </w:tc>
        <w:tc>
          <w:tcPr>
            <w:tcW w:w="2126"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1,1±0,3</w:t>
            </w:r>
          </w:p>
        </w:tc>
        <w:tc>
          <w:tcPr>
            <w:tcW w:w="2037"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1,0±0,7</w:t>
            </w:r>
          </w:p>
        </w:tc>
        <w:tc>
          <w:tcPr>
            <w:tcW w:w="2464" w:type="dxa"/>
          </w:tcPr>
          <w:p w:rsidR="00000A8F" w:rsidRDefault="00000A8F" w:rsidP="00F37A15">
            <w:pPr>
              <w:pStyle w:val="a8"/>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1,2±0,5</w:t>
            </w:r>
          </w:p>
        </w:tc>
      </w:tr>
    </w:tbl>
    <w:p w:rsidR="00000A8F" w:rsidRDefault="00000A8F" w:rsidP="00000A8F">
      <w:pPr>
        <w:pStyle w:val="a8"/>
        <w:spacing w:line="360" w:lineRule="auto"/>
        <w:ind w:left="0" w:firstLine="709"/>
        <w:jc w:val="both"/>
        <w:rPr>
          <w:rFonts w:ascii="Times New Roman" w:hAnsi="Times New Roman"/>
          <w:color w:val="000000"/>
          <w:sz w:val="24"/>
          <w:szCs w:val="24"/>
        </w:rPr>
      </w:pPr>
    </w:p>
    <w:p w:rsidR="00000A8F" w:rsidRPr="003A4F33" w:rsidRDefault="003A4F33" w:rsidP="00000A8F">
      <w:pPr>
        <w:pStyle w:val="a8"/>
        <w:spacing w:line="360" w:lineRule="auto"/>
        <w:ind w:left="0"/>
        <w:jc w:val="both"/>
        <w:rPr>
          <w:rFonts w:ascii="Times New Roman" w:hAnsi="Times New Roman"/>
          <w:color w:val="000000" w:themeColor="text1"/>
          <w:sz w:val="24"/>
          <w:szCs w:val="24"/>
          <w:lang w:val="en-US"/>
        </w:rPr>
      </w:pPr>
      <w:r w:rsidRPr="003A4F33">
        <w:rPr>
          <w:rFonts w:ascii="Times New Roman" w:hAnsi="Times New Roman"/>
          <w:color w:val="000000" w:themeColor="text1"/>
          <w:sz w:val="24"/>
          <w:szCs w:val="24"/>
          <w:lang w:val="en-US"/>
        </w:rPr>
        <w:t>Table 4</w:t>
      </w:r>
      <w:r>
        <w:rPr>
          <w:rFonts w:ascii="Times New Roman" w:hAnsi="Times New Roman"/>
          <w:color w:val="000000" w:themeColor="text1"/>
          <w:sz w:val="24"/>
          <w:szCs w:val="24"/>
          <w:lang w:val="en-US"/>
        </w:rPr>
        <w:t>2</w:t>
      </w:r>
      <w:r w:rsidRPr="003A4F33">
        <w:rPr>
          <w:rFonts w:ascii="Times New Roman" w:hAnsi="Times New Roman"/>
          <w:color w:val="000000" w:themeColor="text1"/>
          <w:sz w:val="24"/>
          <w:szCs w:val="24"/>
          <w:lang w:val="en-US"/>
        </w:rPr>
        <w:t xml:space="preserve"> - </w:t>
      </w:r>
      <w:r w:rsidR="00B60E52">
        <w:rPr>
          <w:rFonts w:ascii="Times New Roman" w:hAnsi="Times New Roman"/>
          <w:color w:val="000000" w:themeColor="text1"/>
          <w:sz w:val="24"/>
          <w:szCs w:val="24"/>
          <w:lang w:val="en-US"/>
        </w:rPr>
        <w:t>T</w:t>
      </w:r>
      <w:r w:rsidRPr="003A4F33">
        <w:rPr>
          <w:rFonts w:ascii="Times New Roman" w:hAnsi="Times New Roman"/>
          <w:color w:val="000000" w:themeColor="text1"/>
          <w:sz w:val="24"/>
          <w:szCs w:val="24"/>
          <w:lang w:val="en-US"/>
        </w:rPr>
        <w:t xml:space="preserve">he Number of feed and uneaten residues per day in </w:t>
      </w:r>
      <w:r w:rsidR="00E333BC">
        <w:rPr>
          <w:rFonts w:ascii="Times New Roman" w:hAnsi="Times New Roman"/>
          <w:sz w:val="24"/>
          <w:szCs w:val="24"/>
          <w:lang w:val="en-US"/>
        </w:rPr>
        <w:t xml:space="preserve">LLP </w:t>
      </w:r>
      <w:r w:rsidR="00E333BC" w:rsidRPr="003A4F33">
        <w:rPr>
          <w:rFonts w:ascii="Times New Roman" w:hAnsi="Times New Roman"/>
          <w:sz w:val="24"/>
          <w:szCs w:val="24"/>
          <w:lang w:val="en-US"/>
        </w:rPr>
        <w:t>«</w:t>
      </w:r>
      <w:r w:rsidR="00E333BC" w:rsidRPr="007C6402">
        <w:rPr>
          <w:rFonts w:ascii="Times New Roman" w:hAnsi="Times New Roman"/>
          <w:sz w:val="24"/>
          <w:szCs w:val="24"/>
          <w:lang w:val="en-US"/>
        </w:rPr>
        <w:t>Olzha AK Kuduk</w:t>
      </w:r>
      <w:r w:rsidR="00E333BC" w:rsidRPr="003A4F33">
        <w:rPr>
          <w:rFonts w:ascii="Times New Roman" w:hAnsi="Times New Roman"/>
          <w:sz w:val="24"/>
          <w:szCs w:val="24"/>
          <w:lang w:val="en-US"/>
        </w:rPr>
        <w:t>»</w:t>
      </w:r>
    </w:p>
    <w:tbl>
      <w:tblPr>
        <w:tblStyle w:val="a3"/>
        <w:tblW w:w="0" w:type="auto"/>
        <w:tblLook w:val="04A0"/>
      </w:tblPr>
      <w:tblGrid>
        <w:gridCol w:w="3130"/>
        <w:gridCol w:w="2068"/>
        <w:gridCol w:w="1984"/>
        <w:gridCol w:w="2388"/>
      </w:tblGrid>
      <w:tr w:rsidR="00000A8F" w:rsidRPr="005C5956" w:rsidTr="00F37A15">
        <w:tc>
          <w:tcPr>
            <w:tcW w:w="3227" w:type="dxa"/>
            <w:vMerge w:val="restart"/>
          </w:tcPr>
          <w:p w:rsidR="00000A8F" w:rsidRPr="007A735E" w:rsidRDefault="002C27DE" w:rsidP="00D33C22">
            <w:pPr>
              <w:pStyle w:val="a8"/>
              <w:spacing w:line="360" w:lineRule="auto"/>
              <w:ind w:left="0"/>
              <w:jc w:val="center"/>
              <w:rPr>
                <w:rFonts w:ascii="Times New Roman" w:hAnsi="Times New Roman"/>
                <w:color w:val="000000" w:themeColor="text1"/>
                <w:sz w:val="24"/>
                <w:szCs w:val="24"/>
              </w:rPr>
            </w:pPr>
            <w:r w:rsidRPr="002C27DE">
              <w:rPr>
                <w:rFonts w:ascii="Times New Roman" w:hAnsi="Times New Roman"/>
                <w:color w:val="000000" w:themeColor="text1"/>
                <w:sz w:val="24"/>
                <w:szCs w:val="24"/>
              </w:rPr>
              <w:t>Indicator</w:t>
            </w:r>
          </w:p>
        </w:tc>
        <w:tc>
          <w:tcPr>
            <w:tcW w:w="6627" w:type="dxa"/>
            <w:gridSpan w:val="3"/>
          </w:tcPr>
          <w:p w:rsidR="00000A8F" w:rsidRPr="007A735E" w:rsidRDefault="003A4F33" w:rsidP="00F37A15">
            <w:pPr>
              <w:pStyle w:val="a8"/>
              <w:spacing w:line="360" w:lineRule="auto"/>
              <w:ind w:left="0"/>
              <w:jc w:val="center"/>
              <w:rPr>
                <w:rFonts w:ascii="Times New Roman" w:hAnsi="Times New Roman"/>
                <w:color w:val="000000" w:themeColor="text1"/>
                <w:sz w:val="24"/>
                <w:szCs w:val="24"/>
              </w:rPr>
            </w:pPr>
            <w:r w:rsidRPr="00693786">
              <w:rPr>
                <w:rFonts w:ascii="Times New Roman" w:hAnsi="Times New Roman"/>
                <w:color w:val="000000" w:themeColor="text1"/>
                <w:sz w:val="24"/>
                <w:szCs w:val="24"/>
              </w:rPr>
              <w:t>Daily milk yield, kg</w:t>
            </w:r>
          </w:p>
        </w:tc>
      </w:tr>
      <w:tr w:rsidR="00000A8F" w:rsidRPr="005C5956" w:rsidTr="00F37A15">
        <w:tc>
          <w:tcPr>
            <w:tcW w:w="3227" w:type="dxa"/>
            <w:vMerge/>
          </w:tcPr>
          <w:p w:rsidR="00000A8F" w:rsidRPr="005C5956" w:rsidRDefault="00000A8F" w:rsidP="00F37A15">
            <w:pPr>
              <w:pStyle w:val="a8"/>
              <w:spacing w:line="360" w:lineRule="auto"/>
              <w:ind w:left="0"/>
              <w:jc w:val="both"/>
              <w:rPr>
                <w:rFonts w:ascii="Times New Roman" w:hAnsi="Times New Roman"/>
                <w:color w:val="FF0000"/>
                <w:sz w:val="24"/>
                <w:szCs w:val="24"/>
              </w:rPr>
            </w:pPr>
          </w:p>
        </w:tc>
        <w:tc>
          <w:tcPr>
            <w:tcW w:w="2126"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19-22</w:t>
            </w:r>
          </w:p>
        </w:tc>
        <w:tc>
          <w:tcPr>
            <w:tcW w:w="2037"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23-25</w:t>
            </w:r>
          </w:p>
        </w:tc>
        <w:tc>
          <w:tcPr>
            <w:tcW w:w="2464" w:type="dxa"/>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25-30</w:t>
            </w:r>
          </w:p>
        </w:tc>
      </w:tr>
      <w:tr w:rsidR="00000A8F" w:rsidRPr="005C5956" w:rsidTr="00F37A15">
        <w:tc>
          <w:tcPr>
            <w:tcW w:w="3227" w:type="dxa"/>
          </w:tcPr>
          <w:p w:rsidR="00000A8F" w:rsidRPr="003A4F33" w:rsidRDefault="003A4F33" w:rsidP="00F37A15">
            <w:pPr>
              <w:pStyle w:val="a8"/>
              <w:spacing w:line="360" w:lineRule="auto"/>
              <w:ind w:left="0"/>
              <w:jc w:val="both"/>
              <w:rPr>
                <w:rFonts w:ascii="Times New Roman" w:hAnsi="Times New Roman"/>
                <w:color w:val="000000" w:themeColor="text1"/>
                <w:sz w:val="24"/>
                <w:szCs w:val="24"/>
                <w:lang w:val="en-US"/>
              </w:rPr>
            </w:pPr>
            <w:r w:rsidRPr="003A4F33">
              <w:rPr>
                <w:rFonts w:ascii="Times New Roman" w:hAnsi="Times New Roman"/>
                <w:color w:val="000000" w:themeColor="text1"/>
                <w:sz w:val="24"/>
                <w:szCs w:val="24"/>
                <w:lang w:val="en-US"/>
              </w:rPr>
              <w:t>Feed consumption per 1 head per day:</w:t>
            </w:r>
          </w:p>
        </w:tc>
        <w:tc>
          <w:tcPr>
            <w:tcW w:w="2126" w:type="dxa"/>
            <w:vAlign w:val="center"/>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28,8</w:t>
            </w:r>
          </w:p>
        </w:tc>
        <w:tc>
          <w:tcPr>
            <w:tcW w:w="2037" w:type="dxa"/>
            <w:vAlign w:val="center"/>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32,2</w:t>
            </w:r>
          </w:p>
        </w:tc>
        <w:tc>
          <w:tcPr>
            <w:tcW w:w="2464" w:type="dxa"/>
            <w:vAlign w:val="center"/>
          </w:tcPr>
          <w:p w:rsidR="00000A8F" w:rsidRPr="007A735E" w:rsidRDefault="00000A8F" w:rsidP="00F37A15">
            <w:pPr>
              <w:pStyle w:val="a8"/>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35,</w:t>
            </w:r>
            <w:r>
              <w:rPr>
                <w:rFonts w:ascii="Times New Roman" w:hAnsi="Times New Roman"/>
                <w:color w:val="000000" w:themeColor="text1"/>
                <w:sz w:val="24"/>
                <w:szCs w:val="24"/>
              </w:rPr>
              <w:t>2</w:t>
            </w:r>
          </w:p>
        </w:tc>
      </w:tr>
      <w:tr w:rsidR="00000A8F" w:rsidRPr="005C5956" w:rsidTr="00F37A15">
        <w:tc>
          <w:tcPr>
            <w:tcW w:w="3227" w:type="dxa"/>
            <w:vAlign w:val="bottom"/>
          </w:tcPr>
          <w:p w:rsidR="00000A8F" w:rsidRPr="007A735E" w:rsidRDefault="003A4F33" w:rsidP="00F37A15">
            <w:pPr>
              <w:spacing w:line="360" w:lineRule="auto"/>
              <w:rPr>
                <w:rFonts w:ascii="Times New Roman" w:hAnsi="Times New Roman" w:cs="Times New Roman"/>
                <w:color w:val="000000" w:themeColor="text1"/>
              </w:rPr>
            </w:pPr>
            <w:r w:rsidRPr="003A4F33">
              <w:rPr>
                <w:rFonts w:ascii="Times New Roman" w:hAnsi="Times New Roman" w:cs="Times New Roman"/>
                <w:color w:val="000000" w:themeColor="text1"/>
              </w:rPr>
              <w:t>eaten per day, kg</w:t>
            </w:r>
          </w:p>
        </w:tc>
        <w:tc>
          <w:tcPr>
            <w:tcW w:w="2126"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27,0±0,8</w:t>
            </w:r>
          </w:p>
        </w:tc>
        <w:tc>
          <w:tcPr>
            <w:tcW w:w="2037"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31,5±0,6</w:t>
            </w:r>
          </w:p>
        </w:tc>
        <w:tc>
          <w:tcPr>
            <w:tcW w:w="2464"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34,0±0,5</w:t>
            </w:r>
          </w:p>
        </w:tc>
      </w:tr>
      <w:tr w:rsidR="00000A8F" w:rsidRPr="005C5956" w:rsidTr="00F37A15">
        <w:tc>
          <w:tcPr>
            <w:tcW w:w="3227" w:type="dxa"/>
            <w:vAlign w:val="bottom"/>
          </w:tcPr>
          <w:p w:rsidR="00000A8F" w:rsidRPr="007A735E" w:rsidRDefault="003A4F33" w:rsidP="00F37A15">
            <w:pPr>
              <w:spacing w:line="360" w:lineRule="auto"/>
              <w:rPr>
                <w:rFonts w:ascii="Times New Roman" w:hAnsi="Times New Roman" w:cs="Times New Roman"/>
                <w:color w:val="000000" w:themeColor="text1"/>
              </w:rPr>
            </w:pPr>
            <w:r w:rsidRPr="003A4F33">
              <w:rPr>
                <w:rFonts w:ascii="Times New Roman" w:hAnsi="Times New Roman" w:cs="Times New Roman"/>
                <w:color w:val="000000" w:themeColor="text1"/>
              </w:rPr>
              <w:t>Uneaten leftovers, kg</w:t>
            </w:r>
          </w:p>
        </w:tc>
        <w:tc>
          <w:tcPr>
            <w:tcW w:w="2126"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1,8±0,5</w:t>
            </w:r>
          </w:p>
        </w:tc>
        <w:tc>
          <w:tcPr>
            <w:tcW w:w="2037"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0,7±0,6</w:t>
            </w:r>
          </w:p>
        </w:tc>
        <w:tc>
          <w:tcPr>
            <w:tcW w:w="2464" w:type="dxa"/>
          </w:tcPr>
          <w:p w:rsidR="00000A8F" w:rsidRPr="00816016" w:rsidRDefault="00000A8F" w:rsidP="00F37A15">
            <w:pPr>
              <w:pStyle w:val="a8"/>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1,2±0,7</w:t>
            </w:r>
          </w:p>
        </w:tc>
      </w:tr>
    </w:tbl>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Data from tables 41 and 42 indicate that the amount of uneaten residues averaged 2.2-6.2%. The feed was well prepared: the hay was crushed, then the haylage, silage, concentrates and feed additive were mixed. Feeding was performed consistently and often 4 times a day. To </w:t>
      </w:r>
      <w:r w:rsidRPr="00000A8F">
        <w:rPr>
          <w:rFonts w:ascii="Times New Roman" w:hAnsi="Times New Roman" w:cs="Times New Roman"/>
          <w:sz w:val="24"/>
          <w:szCs w:val="24"/>
          <w:lang w:val="en-US"/>
        </w:rPr>
        <w:lastRenderedPageBreak/>
        <w:t>balance and improve the economic indicators of the d</w:t>
      </w:r>
      <w:r w:rsidR="00B60E52">
        <w:rPr>
          <w:rFonts w:ascii="Times New Roman" w:hAnsi="Times New Roman" w:cs="Times New Roman"/>
          <w:sz w:val="24"/>
          <w:szCs w:val="24"/>
          <w:lang w:val="en-US"/>
        </w:rPr>
        <w:t xml:space="preserve">iet, we used a feed additive –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Kalfostonik</w:t>
      </w:r>
      <w:r w:rsidR="00B60E52" w:rsidRPr="00B60E52">
        <w:rPr>
          <w:rFonts w:ascii="Times New Roman" w:hAnsi="Times New Roman" w:cs="Times New Roman"/>
          <w:sz w:val="24"/>
          <w:szCs w:val="24"/>
          <w:lang w:val="en-US"/>
        </w:rPr>
        <w:t xml:space="preserve">» </w:t>
      </w:r>
      <w:r w:rsidRPr="00000A8F">
        <w:rPr>
          <w:rFonts w:ascii="Times New Roman" w:hAnsi="Times New Roman" w:cs="Times New Roman"/>
          <w:sz w:val="24"/>
          <w:szCs w:val="24"/>
          <w:lang w:val="en-US"/>
        </w:rPr>
        <w:t>at the rate of 100 g per 1 head for 10 days. Feed additive was mixed with concentrates and fed in the morning feeding (ADJ. G, Fig. G. 33).</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When group feeding animals, the difference in needs between individual animals</w:t>
      </w:r>
      <w:r w:rsidR="00B60E52">
        <w:rPr>
          <w:rFonts w:ascii="Times New Roman" w:hAnsi="Times New Roman" w:cs="Times New Roman"/>
          <w:sz w:val="24"/>
          <w:szCs w:val="24"/>
          <w:lang w:val="en-US"/>
        </w:rPr>
        <w:t xml:space="preserve"> is usually taken into account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by eye</w:t>
      </w:r>
      <w:r w:rsidR="00B60E52" w:rsidRPr="00B60E52">
        <w:rPr>
          <w:rFonts w:ascii="Times New Roman" w:hAnsi="Times New Roman" w:cs="Times New Roman"/>
          <w:sz w:val="24"/>
          <w:szCs w:val="24"/>
          <w:lang w:val="en-US"/>
        </w:rPr>
        <w:t>»</w:t>
      </w:r>
      <w:r w:rsidRPr="00000A8F">
        <w:rPr>
          <w:rFonts w:ascii="Times New Roman" w:hAnsi="Times New Roman" w:cs="Times New Roman"/>
          <w:sz w:val="24"/>
          <w:szCs w:val="24"/>
          <w:lang w:val="en-US"/>
        </w:rPr>
        <w:t xml:space="preserve">. Software packages support a strict individual approach to animals, even when group feeding, calculating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personal supplements</w:t>
      </w:r>
      <w:r w:rsidR="00B60E52" w:rsidRPr="00B60E52">
        <w:rPr>
          <w:rFonts w:ascii="Times New Roman" w:hAnsi="Times New Roman" w:cs="Times New Roman"/>
          <w:sz w:val="24"/>
          <w:szCs w:val="24"/>
          <w:lang w:val="en-US"/>
        </w:rPr>
        <w:t>»</w:t>
      </w:r>
      <w:r w:rsidRPr="00000A8F">
        <w:rPr>
          <w:rFonts w:ascii="Times New Roman" w:hAnsi="Times New Roman" w:cs="Times New Roman"/>
          <w:sz w:val="24"/>
          <w:szCs w:val="24"/>
          <w:lang w:val="en-US"/>
        </w:rPr>
        <w:t xml:space="preserve"> to the group diet.</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Developed and implemented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000A8F">
        <w:rPr>
          <w:rFonts w:ascii="Times New Roman" w:hAnsi="Times New Roman" w:cs="Times New Roman"/>
          <w:sz w:val="24"/>
          <w:szCs w:val="24"/>
          <w:lang w:val="en-US"/>
        </w:rPr>
        <w:t xml:space="preserve">and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00B60E52">
        <w:rPr>
          <w:rFonts w:ascii="Times New Roman" w:hAnsi="Times New Roman" w:cs="Times New Roman"/>
          <w:sz w:val="24"/>
          <w:szCs w:val="24"/>
          <w:lang w:val="en-US"/>
        </w:rPr>
        <w:t xml:space="preserve">, the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Feeding technologist's tablet</w:t>
      </w:r>
      <w:r w:rsidR="00B60E52" w:rsidRPr="00B60E52">
        <w:rPr>
          <w:rFonts w:ascii="Times New Roman" w:hAnsi="Times New Roman" w:cs="Times New Roman"/>
          <w:sz w:val="24"/>
          <w:szCs w:val="24"/>
          <w:lang w:val="en-US"/>
        </w:rPr>
        <w:t>»</w:t>
      </w:r>
      <w:r w:rsidRPr="00000A8F">
        <w:rPr>
          <w:rFonts w:ascii="Times New Roman" w:hAnsi="Times New Roman" w:cs="Times New Roman"/>
          <w:sz w:val="24"/>
          <w:szCs w:val="24"/>
          <w:lang w:val="en-US"/>
        </w:rPr>
        <w:t xml:space="preserve"> software package for optimizing daily rations of cattle feeding consists of the following modules:</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feeding rations - after determining the group of animals for which the diet will be balanced, the Feed reference defines the feed components that will be included in the diet. The reference list includes a list of feeds, as well as the nutritional value of each feed, figure 9.</w:t>
      </w:r>
    </w:p>
    <w:p w:rsidR="00B60E52" w:rsidRDefault="00B60E52" w:rsidP="00000A8F">
      <w:pPr>
        <w:spacing w:after="0" w:line="360" w:lineRule="auto"/>
        <w:ind w:firstLine="709"/>
        <w:jc w:val="both"/>
        <w:rPr>
          <w:rFonts w:ascii="Times New Roman" w:hAnsi="Times New Roman" w:cs="Times New Roman"/>
          <w:sz w:val="24"/>
          <w:szCs w:val="24"/>
          <w:lang w:val="en-US"/>
        </w:rPr>
      </w:pP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noProof/>
          <w:sz w:val="24"/>
          <w:szCs w:val="24"/>
        </w:rPr>
        <w:drawing>
          <wp:inline distT="0" distB="0" distL="0" distR="0">
            <wp:extent cx="4971415" cy="2632874"/>
            <wp:effectExtent l="19050" t="0" r="635"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b="5732"/>
                    <a:stretch>
                      <a:fillRect/>
                    </a:stretch>
                  </pic:blipFill>
                  <pic:spPr bwMode="auto">
                    <a:xfrm>
                      <a:off x="0" y="0"/>
                      <a:ext cx="4971143" cy="2632730"/>
                    </a:xfrm>
                    <a:prstGeom prst="rect">
                      <a:avLst/>
                    </a:prstGeom>
                    <a:noFill/>
                    <a:ln w="9525">
                      <a:noFill/>
                      <a:miter lim="800000"/>
                      <a:headEnd/>
                      <a:tailEnd/>
                    </a:ln>
                  </pic:spPr>
                </pic:pic>
              </a:graphicData>
            </a:graphic>
          </wp:inline>
        </w:drawing>
      </w: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sz w:val="24"/>
          <w:szCs w:val="24"/>
          <w:lang w:val="en-US"/>
        </w:rPr>
        <w:t>Figure 9 - Preparation of diet together with the simultaneous evaluation of the nutritional value</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feed - allows you to enter indicators of feed analysis conducted in the laboratory and calculate the structure of the diet, figure 10;</w:t>
      </w: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noProof/>
          <w:sz w:val="24"/>
          <w:szCs w:val="24"/>
        </w:rPr>
        <w:lastRenderedPageBreak/>
        <w:drawing>
          <wp:inline distT="0" distB="0" distL="0" distR="0">
            <wp:extent cx="4019550" cy="2323802"/>
            <wp:effectExtent l="19050" t="0" r="0" b="0"/>
            <wp:docPr id="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037553" cy="2334210"/>
                    </a:xfrm>
                    <a:prstGeom prst="rect">
                      <a:avLst/>
                    </a:prstGeom>
                  </pic:spPr>
                </pic:pic>
              </a:graphicData>
            </a:graphic>
          </wp:inline>
        </w:drawing>
      </w: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Figure 10 - </w:t>
      </w:r>
      <w:r>
        <w:rPr>
          <w:rFonts w:ascii="Times New Roman" w:hAnsi="Times New Roman" w:cs="Times New Roman"/>
          <w:sz w:val="24"/>
          <w:szCs w:val="24"/>
          <w:lang w:val="en-US"/>
        </w:rPr>
        <w:t>C</w:t>
      </w:r>
      <w:r w:rsidRPr="00000A8F">
        <w:rPr>
          <w:rFonts w:ascii="Times New Roman" w:hAnsi="Times New Roman" w:cs="Times New Roman"/>
          <w:sz w:val="24"/>
          <w:szCs w:val="24"/>
          <w:lang w:val="en-US"/>
        </w:rPr>
        <w:t>alculation of the ration structure</w:t>
      </w:r>
    </w:p>
    <w:p w:rsidR="00B60E52" w:rsidRDefault="00B60E52" w:rsidP="00000A8F">
      <w:pPr>
        <w:spacing w:after="0" w:line="360" w:lineRule="auto"/>
        <w:ind w:firstLine="709"/>
        <w:jc w:val="center"/>
        <w:rPr>
          <w:rFonts w:ascii="Times New Roman" w:hAnsi="Times New Roman" w:cs="Times New Roman"/>
          <w:sz w:val="24"/>
          <w:szCs w:val="24"/>
          <w:lang w:val="en-US"/>
        </w:rPr>
      </w:pPr>
    </w:p>
    <w:p w:rsidR="00000A8F" w:rsidRDefault="00000A8F" w:rsidP="00000A8F">
      <w:pPr>
        <w:spacing w:after="0" w:line="360" w:lineRule="auto"/>
        <w:ind w:firstLine="709"/>
        <w:rPr>
          <w:rFonts w:ascii="Times New Roman" w:hAnsi="Times New Roman" w:cs="Times New Roman"/>
          <w:sz w:val="24"/>
          <w:szCs w:val="24"/>
          <w:lang w:val="en-US"/>
        </w:rPr>
      </w:pPr>
      <w:r w:rsidRPr="00000A8F">
        <w:rPr>
          <w:rFonts w:ascii="Times New Roman" w:hAnsi="Times New Roman" w:cs="Times New Roman"/>
          <w:sz w:val="24"/>
          <w:szCs w:val="24"/>
          <w:lang w:val="en-US"/>
        </w:rPr>
        <w:t>- calculation - allows you to calculate the ration used, figure 11;</w:t>
      </w:r>
    </w:p>
    <w:p w:rsidR="00000A8F" w:rsidRDefault="00000A8F" w:rsidP="00000A8F">
      <w:pPr>
        <w:spacing w:after="0" w:line="360" w:lineRule="auto"/>
        <w:ind w:firstLine="709"/>
        <w:rPr>
          <w:rFonts w:ascii="Times New Roman" w:hAnsi="Times New Roman" w:cs="Times New Roman"/>
          <w:sz w:val="24"/>
          <w:szCs w:val="24"/>
          <w:lang w:val="en-US"/>
        </w:rPr>
      </w:pPr>
      <w:r w:rsidRPr="00000A8F">
        <w:rPr>
          <w:rFonts w:ascii="Times New Roman" w:hAnsi="Times New Roman" w:cs="Times New Roman"/>
          <w:noProof/>
          <w:sz w:val="24"/>
          <w:szCs w:val="24"/>
        </w:rPr>
        <w:drawing>
          <wp:inline distT="0" distB="0" distL="0" distR="0">
            <wp:extent cx="5413238" cy="2876550"/>
            <wp:effectExtent l="19050" t="0" r="0" b="0"/>
            <wp:docPr id="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b="5414"/>
                    <a:stretch>
                      <a:fillRect/>
                    </a:stretch>
                  </pic:blipFill>
                  <pic:spPr bwMode="auto">
                    <a:xfrm>
                      <a:off x="0" y="0"/>
                      <a:ext cx="5414512" cy="2877227"/>
                    </a:xfrm>
                    <a:prstGeom prst="rect">
                      <a:avLst/>
                    </a:prstGeom>
                    <a:noFill/>
                    <a:ln w="9525">
                      <a:noFill/>
                      <a:miter lim="800000"/>
                      <a:headEnd/>
                      <a:tailEnd/>
                    </a:ln>
                  </pic:spPr>
                </pic:pic>
              </a:graphicData>
            </a:graphic>
          </wp:inline>
        </w:drawing>
      </w: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Figure 11 - </w:t>
      </w:r>
      <w:r>
        <w:rPr>
          <w:rFonts w:ascii="Times New Roman" w:hAnsi="Times New Roman" w:cs="Times New Roman"/>
          <w:sz w:val="24"/>
          <w:szCs w:val="24"/>
          <w:lang w:val="en-US"/>
        </w:rPr>
        <w:t>C</w:t>
      </w:r>
      <w:r w:rsidRPr="00000A8F">
        <w:rPr>
          <w:rFonts w:ascii="Times New Roman" w:hAnsi="Times New Roman" w:cs="Times New Roman"/>
          <w:sz w:val="24"/>
          <w:szCs w:val="24"/>
          <w:lang w:val="en-US"/>
        </w:rPr>
        <w:t>alculation of the cost of the prepared ration</w:t>
      </w:r>
    </w:p>
    <w:p w:rsidR="00B60E52" w:rsidRDefault="00B60E52" w:rsidP="00000A8F">
      <w:pPr>
        <w:spacing w:after="0" w:line="360" w:lineRule="auto"/>
        <w:ind w:firstLine="709"/>
        <w:jc w:val="center"/>
        <w:rPr>
          <w:rFonts w:ascii="Times New Roman" w:hAnsi="Times New Roman" w:cs="Times New Roman"/>
          <w:sz w:val="24"/>
          <w:szCs w:val="24"/>
          <w:lang w:val="en-US"/>
        </w:rPr>
      </w:pP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000A8F">
        <w:rPr>
          <w:rFonts w:ascii="Times New Roman" w:hAnsi="Times New Roman" w:cs="Times New Roman"/>
          <w:sz w:val="24"/>
          <w:szCs w:val="24"/>
          <w:lang w:val="en-US"/>
        </w:rPr>
        <w:t>enriching the diet with premixes - allows you to balance the diet by micro and macro elements;</w:t>
      </w:r>
    </w:p>
    <w:p w:rsidR="00000A8F" w:rsidRPr="00000A8F" w:rsidRDefault="00000A8F" w:rsidP="00000A8F">
      <w:pPr>
        <w:spacing w:after="0" w:line="360" w:lineRule="auto"/>
        <w:ind w:firstLine="709"/>
        <w:rPr>
          <w:rFonts w:ascii="Times New Roman" w:hAnsi="Times New Roman" w:cs="Times New Roman"/>
          <w:sz w:val="24"/>
          <w:szCs w:val="24"/>
          <w:lang w:val="en-US"/>
        </w:rPr>
      </w:pPr>
      <w:r w:rsidRPr="00000A8F">
        <w:rPr>
          <w:rFonts w:ascii="Times New Roman" w:hAnsi="Times New Roman" w:cs="Times New Roman"/>
          <w:sz w:val="24"/>
          <w:szCs w:val="24"/>
          <w:lang w:val="en-US"/>
        </w:rPr>
        <w:t>- getting various output documents.</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Based on the information available in the program, the zootechnician of the farm can form a feed plan according to the scheme, figure 12.</w:t>
      </w: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noProof/>
          <w:sz w:val="24"/>
          <w:szCs w:val="24"/>
        </w:rPr>
        <w:lastRenderedPageBreak/>
        <w:drawing>
          <wp:inline distT="0" distB="0" distL="0" distR="0">
            <wp:extent cx="3556317" cy="2194640"/>
            <wp:effectExtent l="19050" t="0" r="6033" b="0"/>
            <wp:docPr id="87" name="Рисунок 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png"/>
                    <pic:cNvPicPr>
                      <a:picLocks noChangeAspect="1" noChangeArrowheads="1"/>
                    </pic:cNvPicPr>
                  </pic:nvPicPr>
                  <pic:blipFill>
                    <a:blip r:embed="rId25"/>
                    <a:srcRect/>
                    <a:stretch>
                      <a:fillRect/>
                    </a:stretch>
                  </pic:blipFill>
                  <pic:spPr bwMode="auto">
                    <a:xfrm>
                      <a:off x="0" y="0"/>
                      <a:ext cx="3560255" cy="2197070"/>
                    </a:xfrm>
                    <a:prstGeom prst="rect">
                      <a:avLst/>
                    </a:prstGeom>
                    <a:noFill/>
                    <a:ln w="9525">
                      <a:noFill/>
                      <a:miter lim="800000"/>
                      <a:headEnd/>
                      <a:tailEnd/>
                    </a:ln>
                  </pic:spPr>
                </pic:pic>
              </a:graphicData>
            </a:graphic>
          </wp:inline>
        </w:drawing>
      </w:r>
    </w:p>
    <w:p w:rsidR="00000A8F" w:rsidRDefault="00000A8F" w:rsidP="00000A8F">
      <w:pPr>
        <w:spacing w:after="0" w:line="360" w:lineRule="auto"/>
        <w:ind w:firstLine="709"/>
        <w:jc w:val="center"/>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Figure 12 - </w:t>
      </w:r>
      <w:r>
        <w:rPr>
          <w:rFonts w:ascii="Times New Roman" w:hAnsi="Times New Roman" w:cs="Times New Roman"/>
          <w:sz w:val="24"/>
          <w:szCs w:val="24"/>
          <w:lang w:val="en-US"/>
        </w:rPr>
        <w:t>F</w:t>
      </w:r>
      <w:r w:rsidRPr="00000A8F">
        <w:rPr>
          <w:rFonts w:ascii="Times New Roman" w:hAnsi="Times New Roman" w:cs="Times New Roman"/>
          <w:sz w:val="24"/>
          <w:szCs w:val="24"/>
          <w:lang w:val="en-US"/>
        </w:rPr>
        <w:t>ormation of the feed plan on the tablet of the feeding technologist</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feeding ration is compiled by a specialist when working with the reference book "Feed" and when choosing feed for calculation.</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Thus, the introduction of the </w:t>
      </w:r>
      <w:r w:rsidR="00B60E52" w:rsidRPr="00B60E52">
        <w:rPr>
          <w:rFonts w:ascii="Times New Roman" w:hAnsi="Times New Roman" w:cs="Times New Roman"/>
          <w:sz w:val="24"/>
          <w:szCs w:val="24"/>
          <w:lang w:val="en-US"/>
        </w:rPr>
        <w:t>«</w:t>
      </w:r>
      <w:r w:rsidR="00B60E52">
        <w:rPr>
          <w:rFonts w:ascii="Times New Roman" w:hAnsi="Times New Roman" w:cs="Times New Roman"/>
          <w:sz w:val="24"/>
          <w:szCs w:val="24"/>
          <w:lang w:val="en-US"/>
        </w:rPr>
        <w:t>feeding technologist Tablet</w:t>
      </w:r>
      <w:r w:rsidR="00B60E52" w:rsidRPr="00B60E52">
        <w:rPr>
          <w:rFonts w:ascii="Times New Roman" w:hAnsi="Times New Roman" w:cs="Times New Roman"/>
          <w:sz w:val="24"/>
          <w:szCs w:val="24"/>
          <w:lang w:val="en-US"/>
        </w:rPr>
        <w:t>»</w:t>
      </w:r>
      <w:r w:rsidRPr="00000A8F">
        <w:rPr>
          <w:rFonts w:ascii="Times New Roman" w:hAnsi="Times New Roman" w:cs="Times New Roman"/>
          <w:sz w:val="24"/>
          <w:szCs w:val="24"/>
          <w:lang w:val="en-US"/>
        </w:rPr>
        <w:t xml:space="preserve"> allowed you to create diets using the nutritional components available in the application database; make new feeds and change the characteristics of existing ones; view and edit the cost of feed; plan feed consumption in groups; generate summary reports of feed consumption by productivity; summarize information on feed consumption; select diets for groups and print any information from calculations and databases.</w:t>
      </w:r>
    </w:p>
    <w:p w:rsidR="002C27DE" w:rsidRDefault="002C27DE" w:rsidP="00000A8F">
      <w:pPr>
        <w:spacing w:after="0" w:line="360" w:lineRule="auto"/>
        <w:ind w:firstLine="709"/>
        <w:jc w:val="both"/>
        <w:rPr>
          <w:rFonts w:ascii="Times New Roman" w:hAnsi="Times New Roman" w:cs="Times New Roman"/>
          <w:sz w:val="24"/>
          <w:szCs w:val="24"/>
          <w:lang w:val="en-US"/>
        </w:rPr>
      </w:pPr>
    </w:p>
    <w:p w:rsidR="002C27DE" w:rsidRDefault="002C27DE"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Default="00B60E52" w:rsidP="00000A8F">
      <w:pPr>
        <w:spacing w:after="0" w:line="360" w:lineRule="auto"/>
        <w:ind w:firstLine="709"/>
        <w:jc w:val="both"/>
        <w:rPr>
          <w:rFonts w:ascii="Times New Roman" w:hAnsi="Times New Roman" w:cs="Times New Roman"/>
          <w:sz w:val="24"/>
          <w:szCs w:val="24"/>
          <w:lang w:val="en-US"/>
        </w:rPr>
      </w:pPr>
    </w:p>
    <w:p w:rsidR="00B60E52" w:rsidRPr="00B60E52" w:rsidRDefault="00B60E52" w:rsidP="00000A8F">
      <w:pPr>
        <w:spacing w:after="0" w:line="360" w:lineRule="auto"/>
        <w:ind w:firstLine="709"/>
        <w:jc w:val="both"/>
        <w:rPr>
          <w:rFonts w:ascii="Times New Roman" w:hAnsi="Times New Roman" w:cs="Times New Roman"/>
          <w:sz w:val="24"/>
          <w:szCs w:val="24"/>
          <w:lang w:val="en-US"/>
        </w:rPr>
      </w:pPr>
    </w:p>
    <w:p w:rsidR="00000A8F" w:rsidRPr="001A1929" w:rsidRDefault="00000A8F" w:rsidP="00000A8F">
      <w:pPr>
        <w:spacing w:after="0" w:line="360" w:lineRule="auto"/>
        <w:ind w:firstLine="709"/>
        <w:jc w:val="both"/>
        <w:rPr>
          <w:rFonts w:ascii="Times New Roman" w:hAnsi="Times New Roman" w:cs="Times New Roman"/>
          <w:b/>
          <w:sz w:val="24"/>
          <w:szCs w:val="24"/>
          <w:lang w:val="en-US"/>
        </w:rPr>
      </w:pPr>
      <w:r w:rsidRPr="001A1929">
        <w:rPr>
          <w:rFonts w:ascii="Times New Roman" w:hAnsi="Times New Roman" w:cs="Times New Roman"/>
          <w:b/>
          <w:sz w:val="24"/>
          <w:szCs w:val="24"/>
          <w:lang w:val="en-US"/>
        </w:rPr>
        <w:lastRenderedPageBreak/>
        <w:t>Generalization and evaluation of research results</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use of the Alphavision visual insemination system (France) contributed to an increase in fruitful insemination by 32.1-33.7%. ultrasound diagnostics of pregnancy is more effective, the reliability of the results obtained is higher by 29.7%.</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Raising calves by the "cold" method during the dairy period is effective. The growth rate is higher by 4.6-7.7%, the average daily increase in live weight is more by 10.7%, and the profitability of production is higher by 12.9-13.0%.</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introduction of scientific methods for improving arable land using technologies for root and surface improvement of grass stands allowed us to diversify the species composition of forage grasses, increase productivity, and meet the need of animals for green and coarse feed.</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introduction of digital technologies for weighing animals and modern injectors for veterinary treatments has reduced the number of personnel involved by half and increased the number of animals served.</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analysis of microclimate indicators showed that the most favorable zone for placing animals is the zone at the ends of the room - the number of individuals who showed signs of sexual hunting is 26.4-32.9% more.</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Thermal drying is less cost-effective, but guarantees disinfection of the final product from pathogenic microflora and parasites in a short time by minimizing the impact of external natural factors, but nitrogen emissions into the environment reach 50%. The use of live thermophilic bacteria by Organic Farming significantly accelerated the processing of manure into organic fertilizer, reducing ammonia emissions by up to 23%.</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introduction of innovative equipment and technologies in production helped to reduce the cost of production, in particular milk by 2.88%, reduce the use of labor resources by 48.8-52.8%, increase the milk productivity of cows by 3.8-4.7%, profit by 17.9-18.9% and profitability by 6.1-6.3%.</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The tablet of the feeding technologist allowed you to create rations using the nutritional components available in the application database; make new feeds and change the characteristics of existing ones; view and edit the cost of feed; plan feed consumption in groups; generate summary reports of feed consumption by productivity; summarize information on feed consumption; select rations for groups and print any information from calculations and the database.</w:t>
      </w:r>
    </w:p>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Default="00000A8F" w:rsidP="00000A8F">
      <w:pPr>
        <w:spacing w:after="0" w:line="360" w:lineRule="auto"/>
        <w:ind w:firstLine="709"/>
        <w:jc w:val="both"/>
        <w:rPr>
          <w:rFonts w:ascii="Times New Roman" w:hAnsi="Times New Roman" w:cs="Times New Roman"/>
          <w:sz w:val="24"/>
          <w:szCs w:val="24"/>
          <w:lang w:val="en-US"/>
        </w:rPr>
      </w:pPr>
    </w:p>
    <w:p w:rsidR="00000A8F" w:rsidRPr="001A1929" w:rsidRDefault="00000A8F" w:rsidP="00000A8F">
      <w:pPr>
        <w:spacing w:after="0" w:line="360" w:lineRule="auto"/>
        <w:ind w:firstLine="709"/>
        <w:jc w:val="center"/>
        <w:rPr>
          <w:rFonts w:ascii="Times New Roman" w:hAnsi="Times New Roman" w:cs="Times New Roman"/>
          <w:b/>
          <w:sz w:val="24"/>
          <w:szCs w:val="24"/>
          <w:lang w:val="en-US"/>
        </w:rPr>
      </w:pPr>
      <w:r w:rsidRPr="001A1929">
        <w:rPr>
          <w:rFonts w:ascii="Times New Roman" w:hAnsi="Times New Roman" w:cs="Times New Roman"/>
          <w:b/>
          <w:sz w:val="24"/>
          <w:szCs w:val="24"/>
          <w:lang w:val="en-US"/>
        </w:rPr>
        <w:lastRenderedPageBreak/>
        <w:t>CONCLUSION</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Based on the conducted research, the following conclusions can be drawn:</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1. </w:t>
      </w:r>
      <w:r w:rsidR="00F830B9">
        <w:rPr>
          <w:rFonts w:ascii="Times New Roman" w:hAnsi="Times New Roman" w:cs="Times New Roman"/>
          <w:sz w:val="24"/>
          <w:szCs w:val="24"/>
          <w:lang w:val="en-US"/>
        </w:rPr>
        <w:t>U</w:t>
      </w:r>
      <w:r w:rsidRPr="00000A8F">
        <w:rPr>
          <w:rFonts w:ascii="Times New Roman" w:hAnsi="Times New Roman" w:cs="Times New Roman"/>
          <w:sz w:val="24"/>
          <w:szCs w:val="24"/>
          <w:lang w:val="en-US"/>
        </w:rPr>
        <w:t>sing the Alphavision visual insemination system as one of the reproduction methods allowed to increase the percentage of fruitful insemination by 32.1-33.7% and is more rational.</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2.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introduction of ultrasound scanning allows you to determine pregnancy from 28 to 40 days after insemination with an accuracy of 89.9%.</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3.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average Daily increase in live weight of calves with the cold method of keeping is higher by 10.1-10.7%, the profitability of growing increased by 12.9-13.0%.</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4.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introduction of digital technologies for weighing animals and modern injectors for veterinary treatments has reduced the number of personnel involved by half and increased the number of animals served during the weighing process. Labor productivity increased by 55.8%.</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5. Alternative energy sources contribute to resource conservation and are an environmentally friendly device. During the service life of 20 years, only 72.2% of the cost of the energy source will be recouped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000A8F">
        <w:rPr>
          <w:rFonts w:ascii="Times New Roman" w:hAnsi="Times New Roman" w:cs="Times New Roman"/>
          <w:sz w:val="24"/>
          <w:szCs w:val="24"/>
          <w:lang w:val="en-US"/>
        </w:rPr>
        <w:t xml:space="preserve">and 50.9%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000A8F">
        <w:rPr>
          <w:rFonts w:ascii="Times New Roman" w:hAnsi="Times New Roman" w:cs="Times New Roman"/>
          <w:sz w:val="24"/>
          <w:szCs w:val="24"/>
          <w:lang w:val="en-US"/>
        </w:rPr>
        <w:t>.</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6.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introduction of scientific methods for improving arable land using technologies of indigenous and surface improvement of grass stands has diversified the species composition of forage grasses, increased the yield of natural land by 5.3%.</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7.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most favorable zone for animal placement is the zones at the ends of the room - the number of animals that showed signs of sexual hunting is 26.4-32.9% more.</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8. Thermal drying guarantees disinfection of the final product from pathogenic microflora and parasites, but the nitrogen emission to the environment reaches 50%. The use of live thermophilic bacteria Organic Farming significantly accelerated the processing of manure into organic fertilizer with a reduction in ammonia emissions to 23%.</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9.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Use of drugs and feed additives increased the growth of young animals by 3.8-10.3%, which increased the absolute and average daily increase in live weight by 8.9-18.8%.</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10.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use of electronic identification of cows made it possible to take into account individual milk yield, form groups of animals taking into account their physiological state, and organize the order of movement to the milking parlor. Constant monitoring of the electrical conductivity of milk with the determination of the number of somatic cells allowed to reduce this indicator by 2.4-3.3 times.</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 xml:space="preserve">11.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he Introduction of innovative equipment and technologies in production helped to reduce the cost of production, in particular milk by 2.88%, reduce the use of labor resources by 48.8-52.8%, increase the milk productivity of cows by 3.8-4.7%, profit by 17.9-18.9% and profitability by 6.1-6.3%.</w:t>
      </w:r>
    </w:p>
    <w:p w:rsidR="00000A8F" w:rsidRP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lastRenderedPageBreak/>
        <w:t xml:space="preserve">12. </w:t>
      </w:r>
      <w:r w:rsidR="00F830B9">
        <w:rPr>
          <w:rFonts w:ascii="Times New Roman" w:hAnsi="Times New Roman" w:cs="Times New Roman"/>
          <w:sz w:val="24"/>
          <w:szCs w:val="24"/>
          <w:lang w:val="en-US"/>
        </w:rPr>
        <w:t>T</w:t>
      </w:r>
      <w:r w:rsidRPr="00000A8F">
        <w:rPr>
          <w:rFonts w:ascii="Times New Roman" w:hAnsi="Times New Roman" w:cs="Times New Roman"/>
          <w:sz w:val="24"/>
          <w:szCs w:val="24"/>
          <w:lang w:val="en-US"/>
        </w:rPr>
        <w:t xml:space="preserve">he number of blood gamma globulins performing a protective function after vaccination was 35.0% in </w:t>
      </w:r>
      <w:r w:rsidR="00960D14" w:rsidRPr="007C6402">
        <w:rPr>
          <w:rFonts w:ascii="Times New Roman" w:hAnsi="Times New Roman" w:cs="Times New Roman"/>
          <w:sz w:val="24"/>
          <w:szCs w:val="24"/>
          <w:lang w:val="en-US"/>
        </w:rPr>
        <w:t xml:space="preserve">LLP </w:t>
      </w:r>
      <w:r w:rsidR="00960D14" w:rsidRPr="003A4F33">
        <w:rPr>
          <w:rFonts w:ascii="Times New Roman" w:hAnsi="Times New Roman" w:cs="Times New Roman"/>
          <w:sz w:val="24"/>
          <w:szCs w:val="24"/>
          <w:lang w:val="en-US"/>
        </w:rPr>
        <w:t>«</w:t>
      </w:r>
      <w:r w:rsidR="00960D14" w:rsidRPr="007C6402">
        <w:rPr>
          <w:rFonts w:ascii="Times New Roman" w:hAnsi="Times New Roman" w:cs="Times New Roman"/>
          <w:sz w:val="24"/>
          <w:szCs w:val="24"/>
          <w:lang w:val="en-US"/>
        </w:rPr>
        <w:t>Turar</w:t>
      </w:r>
      <w:r w:rsidR="00960D14" w:rsidRPr="003A4F33">
        <w:rPr>
          <w:rFonts w:ascii="Times New Roman" w:hAnsi="Times New Roman" w:cs="Times New Roman"/>
          <w:sz w:val="24"/>
          <w:szCs w:val="24"/>
          <w:lang w:val="en-US"/>
        </w:rPr>
        <w:t>»</w:t>
      </w:r>
      <w:r w:rsidR="00960D14" w:rsidRPr="00960D14">
        <w:rPr>
          <w:rFonts w:ascii="Times New Roman" w:eastAsia="Times New Roman" w:hAnsi="Times New Roman" w:cs="Times New Roman"/>
          <w:color w:val="262424"/>
          <w:sz w:val="24"/>
          <w:szCs w:val="24"/>
          <w:lang w:val="en-US"/>
        </w:rPr>
        <w:t xml:space="preserve"> </w:t>
      </w:r>
      <w:r w:rsidRPr="00000A8F">
        <w:rPr>
          <w:rFonts w:ascii="Times New Roman" w:hAnsi="Times New Roman" w:cs="Times New Roman"/>
          <w:sz w:val="24"/>
          <w:szCs w:val="24"/>
          <w:lang w:val="en-US"/>
        </w:rPr>
        <w:t xml:space="preserve">and 37.4% in </w:t>
      </w:r>
      <w:r w:rsidR="00E333BC">
        <w:rPr>
          <w:rFonts w:ascii="Times New Roman" w:hAnsi="Times New Roman" w:cs="Times New Roman"/>
          <w:sz w:val="24"/>
          <w:szCs w:val="24"/>
          <w:lang w:val="en-US"/>
        </w:rPr>
        <w:t xml:space="preserve">LLP </w:t>
      </w:r>
      <w:r w:rsidR="00E333BC" w:rsidRPr="003A4F33">
        <w:rPr>
          <w:rFonts w:ascii="Times New Roman" w:hAnsi="Times New Roman" w:cs="Times New Roman"/>
          <w:sz w:val="24"/>
          <w:szCs w:val="24"/>
          <w:lang w:val="en-US"/>
        </w:rPr>
        <w:t>«</w:t>
      </w:r>
      <w:r w:rsidR="00E333BC" w:rsidRPr="007C6402">
        <w:rPr>
          <w:rFonts w:ascii="Times New Roman" w:hAnsi="Times New Roman" w:cs="Times New Roman"/>
          <w:sz w:val="24"/>
          <w:szCs w:val="24"/>
          <w:lang w:val="en-US"/>
        </w:rPr>
        <w:t>Olzha AK Kuduk</w:t>
      </w:r>
      <w:r w:rsidR="00E333BC" w:rsidRPr="003A4F33">
        <w:rPr>
          <w:rFonts w:ascii="Times New Roman" w:hAnsi="Times New Roman" w:cs="Times New Roman"/>
          <w:sz w:val="24"/>
          <w:szCs w:val="24"/>
          <w:lang w:val="en-US"/>
        </w:rPr>
        <w:t>»</w:t>
      </w:r>
      <w:r w:rsidRPr="00000A8F">
        <w:rPr>
          <w:rFonts w:ascii="Times New Roman" w:hAnsi="Times New Roman" w:cs="Times New Roman"/>
          <w:sz w:val="24"/>
          <w:szCs w:val="24"/>
          <w:lang w:val="en-US"/>
        </w:rPr>
        <w:t>, which indicates high rates of immunity formation against epizootic diseases according to the vaccination plan.</w:t>
      </w:r>
    </w:p>
    <w:p w:rsidR="00000A8F" w:rsidRDefault="00000A8F" w:rsidP="00000A8F">
      <w:pPr>
        <w:spacing w:after="0" w:line="360" w:lineRule="auto"/>
        <w:ind w:firstLine="709"/>
        <w:jc w:val="both"/>
        <w:rPr>
          <w:rFonts w:ascii="Times New Roman" w:hAnsi="Times New Roman" w:cs="Times New Roman"/>
          <w:sz w:val="24"/>
          <w:szCs w:val="24"/>
          <w:lang w:val="en-US"/>
        </w:rPr>
      </w:pPr>
      <w:r w:rsidRPr="00000A8F">
        <w:rPr>
          <w:rFonts w:ascii="Times New Roman" w:hAnsi="Times New Roman" w:cs="Times New Roman"/>
          <w:sz w:val="24"/>
          <w:szCs w:val="24"/>
          <w:lang w:val="en-US"/>
        </w:rPr>
        <w:t>13. The tablet of the feeding technologist allowed you to create diets using the nutritional components available in the application database; make new feeds and change the characteristics of existing ones; view and edit the cost of feed; plan feed consumption by groups; generate summary reports of feed consumption by productivity; summarize information on feed consumption; select diets for groups and print any information from calculations and the database.</w:t>
      </w: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861C40" w:rsidRPr="00346FC0" w:rsidRDefault="00861C40" w:rsidP="00D55F00">
      <w:pPr>
        <w:spacing w:after="0" w:line="360" w:lineRule="auto"/>
        <w:ind w:firstLine="709"/>
        <w:jc w:val="center"/>
        <w:rPr>
          <w:rFonts w:ascii="Times New Roman" w:hAnsi="Times New Roman" w:cs="Times New Roman"/>
          <w:sz w:val="24"/>
          <w:szCs w:val="24"/>
          <w:lang w:val="en-US"/>
        </w:rPr>
      </w:pPr>
    </w:p>
    <w:p w:rsidR="00D55F00" w:rsidRPr="001A1929" w:rsidRDefault="00D55F00" w:rsidP="00D55F00">
      <w:pPr>
        <w:spacing w:after="0" w:line="360" w:lineRule="auto"/>
        <w:ind w:firstLine="709"/>
        <w:jc w:val="center"/>
        <w:rPr>
          <w:rFonts w:ascii="Times New Roman" w:hAnsi="Times New Roman" w:cs="Times New Roman"/>
          <w:b/>
          <w:sz w:val="24"/>
          <w:szCs w:val="24"/>
          <w:lang w:val="en-US"/>
        </w:rPr>
      </w:pPr>
      <w:r w:rsidRPr="001A1929">
        <w:rPr>
          <w:rFonts w:ascii="Times New Roman" w:hAnsi="Times New Roman" w:cs="Times New Roman"/>
          <w:b/>
          <w:sz w:val="24"/>
          <w:szCs w:val="24"/>
          <w:lang w:val="en-US"/>
        </w:rPr>
        <w:lastRenderedPageBreak/>
        <w:t>LIST OF SOURCES USED</w:t>
      </w:r>
    </w:p>
    <w:p w:rsidR="00F70E14" w:rsidRPr="00F70E14" w:rsidRDefault="00F70E14" w:rsidP="00F70E14">
      <w:pPr>
        <w:spacing w:after="0" w:line="360" w:lineRule="auto"/>
        <w:ind w:firstLine="709"/>
        <w:jc w:val="both"/>
        <w:rPr>
          <w:rFonts w:ascii="Times New Roman" w:hAnsi="Times New Roman" w:cs="Times New Roman"/>
          <w:sz w:val="24"/>
          <w:szCs w:val="24"/>
          <w:lang w:val="en-US"/>
        </w:rPr>
      </w:pPr>
      <w:r w:rsidRPr="00F70E14">
        <w:rPr>
          <w:rFonts w:ascii="Times New Roman" w:hAnsi="Times New Roman" w:cs="Times New Roman"/>
          <w:sz w:val="24"/>
          <w:szCs w:val="24"/>
          <w:lang w:val="en-US"/>
        </w:rPr>
        <w:t>1 Kostomakhin N. M., Shmargun A.V. Modern technologies of growing young animals in dairy cattle breeding // Chief z</w:t>
      </w:r>
      <w:r>
        <w:rPr>
          <w:rFonts w:ascii="Times New Roman" w:hAnsi="Times New Roman" w:cs="Times New Roman"/>
          <w:sz w:val="24"/>
          <w:szCs w:val="24"/>
          <w:lang w:val="en-US"/>
        </w:rPr>
        <w:t>ootechnik. - 2006. – No. 6. – P</w:t>
      </w:r>
      <w:r w:rsidRPr="00F70E14">
        <w:rPr>
          <w:rFonts w:ascii="Times New Roman" w:hAnsi="Times New Roman" w:cs="Times New Roman"/>
          <w:sz w:val="24"/>
          <w:szCs w:val="24"/>
          <w:lang w:val="en-US"/>
        </w:rPr>
        <w:t>. 21-27. (</w:t>
      </w:r>
      <w:r>
        <w:rPr>
          <w:rFonts w:ascii="Times New Roman" w:hAnsi="Times New Roman" w:cs="Times New Roman"/>
          <w:sz w:val="24"/>
          <w:szCs w:val="24"/>
        </w:rPr>
        <w:t>рус</w:t>
      </w:r>
      <w:r w:rsidRPr="00F70E14">
        <w:rPr>
          <w:rFonts w:ascii="Times New Roman" w:hAnsi="Times New Roman" w:cs="Times New Roman"/>
          <w:sz w:val="24"/>
          <w:szCs w:val="24"/>
          <w:lang w:val="en-US"/>
        </w:rPr>
        <w:t>.</w:t>
      </w:r>
      <w:r>
        <w:rPr>
          <w:rFonts w:ascii="Times New Roman" w:hAnsi="Times New Roman" w:cs="Times New Roman"/>
          <w:sz w:val="24"/>
          <w:szCs w:val="24"/>
        </w:rPr>
        <w:t>яз</w:t>
      </w:r>
      <w:r w:rsidRPr="00F70E14">
        <w:rPr>
          <w:rFonts w:ascii="Times New Roman" w:hAnsi="Times New Roman" w:cs="Times New Roman"/>
          <w:sz w:val="24"/>
          <w:szCs w:val="24"/>
          <w:lang w:val="en-US"/>
        </w:rPr>
        <w:t>.)</w:t>
      </w:r>
    </w:p>
    <w:p w:rsidR="00D55F00" w:rsidRPr="00772435" w:rsidRDefault="00F70E14" w:rsidP="00F70E14">
      <w:pPr>
        <w:spacing w:after="0" w:line="360" w:lineRule="auto"/>
        <w:ind w:firstLine="709"/>
        <w:jc w:val="both"/>
        <w:rPr>
          <w:rFonts w:ascii="Times New Roman" w:hAnsi="Times New Roman" w:cs="Times New Roman"/>
          <w:sz w:val="24"/>
          <w:szCs w:val="24"/>
          <w:lang w:val="en-US"/>
        </w:rPr>
      </w:pPr>
      <w:r w:rsidRPr="00F70E14">
        <w:rPr>
          <w:rFonts w:ascii="Times New Roman" w:hAnsi="Times New Roman" w:cs="Times New Roman"/>
          <w:sz w:val="24"/>
          <w:szCs w:val="24"/>
          <w:lang w:val="en-US"/>
        </w:rPr>
        <w:t>2 Makharinets G. G. Innovations in technologies of meat cattle Breeding // Bulletin of the don state agrarian Uni</w:t>
      </w:r>
      <w:r>
        <w:rPr>
          <w:rFonts w:ascii="Times New Roman" w:hAnsi="Times New Roman" w:cs="Times New Roman"/>
          <w:sz w:val="24"/>
          <w:szCs w:val="24"/>
          <w:lang w:val="en-US"/>
        </w:rPr>
        <w:t xml:space="preserve">versity. – 2012. – </w:t>
      </w:r>
      <w:r w:rsidRPr="00F70E14">
        <w:rPr>
          <w:rFonts w:ascii="Times New Roman" w:hAnsi="Times New Roman" w:cs="Times New Roman"/>
          <w:sz w:val="24"/>
          <w:szCs w:val="24"/>
          <w:lang w:val="en-US"/>
        </w:rPr>
        <w:t>No.</w:t>
      </w:r>
      <w:r>
        <w:rPr>
          <w:rFonts w:ascii="Times New Roman" w:hAnsi="Times New Roman" w:cs="Times New Roman"/>
          <w:sz w:val="24"/>
          <w:szCs w:val="24"/>
          <w:lang w:val="en-US"/>
        </w:rPr>
        <w:t xml:space="preserve"> 1 (3). – P</w:t>
      </w:r>
      <w:r w:rsidRPr="00F70E14">
        <w:rPr>
          <w:rFonts w:ascii="Times New Roman" w:hAnsi="Times New Roman" w:cs="Times New Roman"/>
          <w:sz w:val="24"/>
          <w:szCs w:val="24"/>
          <w:lang w:val="en-US"/>
        </w:rPr>
        <w:t>. 28-31. (</w:t>
      </w:r>
      <w:r>
        <w:rPr>
          <w:rFonts w:ascii="Times New Roman" w:hAnsi="Times New Roman" w:cs="Times New Roman"/>
          <w:sz w:val="24"/>
          <w:szCs w:val="24"/>
        </w:rPr>
        <w:t>рус</w:t>
      </w:r>
      <w:r w:rsidRPr="00772435">
        <w:rPr>
          <w:rFonts w:ascii="Times New Roman" w:hAnsi="Times New Roman" w:cs="Times New Roman"/>
          <w:sz w:val="24"/>
          <w:szCs w:val="24"/>
          <w:lang w:val="en-US"/>
        </w:rPr>
        <w:t>.</w:t>
      </w:r>
      <w:r>
        <w:rPr>
          <w:rFonts w:ascii="Times New Roman" w:hAnsi="Times New Roman" w:cs="Times New Roman"/>
          <w:sz w:val="24"/>
          <w:szCs w:val="24"/>
        </w:rPr>
        <w:t>яз</w:t>
      </w:r>
      <w:r w:rsidRPr="00772435">
        <w:rPr>
          <w:rFonts w:ascii="Times New Roman" w:hAnsi="Times New Roman" w:cs="Times New Roman"/>
          <w:sz w:val="24"/>
          <w:szCs w:val="24"/>
          <w:lang w:val="en-US"/>
        </w:rPr>
        <w:t>.)</w:t>
      </w:r>
    </w:p>
    <w:p w:rsidR="00F70E14" w:rsidRPr="00976C92" w:rsidRDefault="00F70E14" w:rsidP="00F70E14">
      <w:pPr>
        <w:pStyle w:val="a4"/>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3 Tillack P.U.A. AuswirkungenveränderterProduktionsverfahren auf den Reproduktionspzozes von Tierpoduktionsbet</w:t>
      </w:r>
      <w:r>
        <w:rPr>
          <w:rFonts w:ascii="Times New Roman" w:hAnsi="Times New Roman"/>
          <w:sz w:val="24"/>
          <w:szCs w:val="24"/>
          <w:lang w:val="en-US"/>
        </w:rPr>
        <w:t xml:space="preserve">rieben. /Nierzucht. </w:t>
      </w:r>
      <w:r w:rsidRPr="00C33DC1">
        <w:rPr>
          <w:rFonts w:ascii="Times New Roman" w:hAnsi="Times New Roman"/>
          <w:sz w:val="24"/>
          <w:szCs w:val="24"/>
          <w:lang w:val="en-US"/>
        </w:rPr>
        <w:t xml:space="preserve"> </w:t>
      </w:r>
      <w:r w:rsidRPr="00F70E14">
        <w:rPr>
          <w:rFonts w:ascii="Times New Roman" w:hAnsi="Times New Roman"/>
          <w:sz w:val="24"/>
          <w:szCs w:val="24"/>
          <w:lang w:val="en-US"/>
        </w:rPr>
        <w:t xml:space="preserve">– </w:t>
      </w:r>
      <w:r w:rsidRPr="00C33DC1">
        <w:rPr>
          <w:rFonts w:ascii="Times New Roman" w:hAnsi="Times New Roman"/>
          <w:sz w:val="24"/>
          <w:szCs w:val="24"/>
          <w:lang w:val="en-US"/>
        </w:rPr>
        <w:t>Berlin</w:t>
      </w:r>
      <w:r w:rsidRPr="00F70E14">
        <w:rPr>
          <w:rFonts w:ascii="Times New Roman" w:hAnsi="Times New Roman"/>
          <w:sz w:val="24"/>
          <w:szCs w:val="24"/>
          <w:lang w:val="en-US"/>
        </w:rPr>
        <w:t xml:space="preserve">, 1988. </w:t>
      </w:r>
      <w:r w:rsidRPr="00976C92">
        <w:rPr>
          <w:rFonts w:ascii="Times New Roman" w:hAnsi="Times New Roman"/>
          <w:sz w:val="24"/>
          <w:szCs w:val="24"/>
          <w:lang w:val="en-US"/>
        </w:rPr>
        <w:t xml:space="preserve">– </w:t>
      </w:r>
      <w:r>
        <w:rPr>
          <w:rFonts w:ascii="Times New Roman" w:hAnsi="Times New Roman"/>
          <w:sz w:val="24"/>
          <w:szCs w:val="24"/>
          <w:lang w:val="en-US"/>
        </w:rPr>
        <w:t>No</w:t>
      </w:r>
      <w:r w:rsidRPr="00976C92">
        <w:rPr>
          <w:rFonts w:ascii="Times New Roman" w:hAnsi="Times New Roman"/>
          <w:sz w:val="24"/>
          <w:szCs w:val="24"/>
          <w:lang w:val="en-US"/>
        </w:rPr>
        <w:t xml:space="preserve">.8. – </w:t>
      </w:r>
      <w:r>
        <w:rPr>
          <w:rFonts w:ascii="Times New Roman" w:hAnsi="Times New Roman"/>
          <w:sz w:val="24"/>
          <w:szCs w:val="24"/>
        </w:rPr>
        <w:t>Р</w:t>
      </w:r>
      <w:r w:rsidRPr="00976C92">
        <w:rPr>
          <w:rFonts w:ascii="Times New Roman" w:hAnsi="Times New Roman"/>
          <w:sz w:val="24"/>
          <w:szCs w:val="24"/>
          <w:lang w:val="en-US"/>
        </w:rPr>
        <w:t>. 359. (</w:t>
      </w:r>
      <w:r>
        <w:rPr>
          <w:rFonts w:ascii="Times New Roman" w:hAnsi="Times New Roman"/>
          <w:sz w:val="24"/>
          <w:szCs w:val="24"/>
        </w:rPr>
        <w:t>англ</w:t>
      </w:r>
      <w:r w:rsidRPr="00976C92">
        <w:rPr>
          <w:rFonts w:ascii="Times New Roman" w:hAnsi="Times New Roman"/>
          <w:sz w:val="24"/>
          <w:szCs w:val="24"/>
          <w:lang w:val="en-US"/>
        </w:rPr>
        <w:t>.</w:t>
      </w:r>
      <w:r>
        <w:rPr>
          <w:rFonts w:ascii="Times New Roman" w:hAnsi="Times New Roman"/>
          <w:sz w:val="24"/>
          <w:szCs w:val="24"/>
        </w:rPr>
        <w:t>яз</w:t>
      </w:r>
      <w:r w:rsidRPr="00976C92">
        <w:rPr>
          <w:rFonts w:ascii="Times New Roman" w:hAnsi="Times New Roman"/>
          <w:sz w:val="24"/>
          <w:szCs w:val="24"/>
          <w:lang w:val="en-US"/>
        </w:rPr>
        <w:t>.)</w:t>
      </w:r>
    </w:p>
    <w:p w:rsidR="00F70E14" w:rsidRPr="00976C92" w:rsidRDefault="00976C92" w:rsidP="00F70E14">
      <w:pPr>
        <w:pStyle w:val="a4"/>
        <w:spacing w:line="360" w:lineRule="auto"/>
        <w:ind w:firstLine="709"/>
        <w:jc w:val="both"/>
        <w:rPr>
          <w:rFonts w:ascii="Times New Roman" w:hAnsi="Times New Roman"/>
          <w:sz w:val="24"/>
          <w:szCs w:val="24"/>
          <w:lang w:val="en-US"/>
        </w:rPr>
      </w:pPr>
      <w:r w:rsidRPr="00976C92">
        <w:rPr>
          <w:rFonts w:ascii="Times New Roman" w:hAnsi="Times New Roman"/>
          <w:sz w:val="24"/>
          <w:szCs w:val="24"/>
          <w:lang w:val="en-US"/>
        </w:rPr>
        <w:t>4 Plyashchenko S. I., Trofimov A. F. keeping cows on farms and complexes. – Mn.: Urajay, 1985. – 152 p. (</w:t>
      </w:r>
      <w:r>
        <w:rPr>
          <w:rFonts w:ascii="Times New Roman" w:hAnsi="Times New Roman"/>
          <w:sz w:val="24"/>
          <w:szCs w:val="24"/>
        </w:rPr>
        <w:t>рус</w:t>
      </w:r>
      <w:r w:rsidRPr="00976C92">
        <w:rPr>
          <w:rFonts w:ascii="Times New Roman" w:hAnsi="Times New Roman"/>
          <w:sz w:val="24"/>
          <w:szCs w:val="24"/>
          <w:lang w:val="en-US"/>
        </w:rPr>
        <w:t>.</w:t>
      </w:r>
      <w:r>
        <w:rPr>
          <w:rFonts w:ascii="Times New Roman" w:hAnsi="Times New Roman"/>
          <w:sz w:val="24"/>
          <w:szCs w:val="24"/>
        </w:rPr>
        <w:t>яз</w:t>
      </w:r>
      <w:r w:rsidRPr="00976C92">
        <w:rPr>
          <w:rFonts w:ascii="Times New Roman" w:hAnsi="Times New Roman"/>
          <w:sz w:val="24"/>
          <w:szCs w:val="24"/>
          <w:lang w:val="en-US"/>
        </w:rPr>
        <w:t>.)</w:t>
      </w:r>
    </w:p>
    <w:p w:rsidR="00976C92" w:rsidRPr="00976C92" w:rsidRDefault="00976C92" w:rsidP="00976C92">
      <w:pPr>
        <w:pStyle w:val="a4"/>
        <w:spacing w:line="360" w:lineRule="auto"/>
        <w:ind w:firstLine="709"/>
        <w:jc w:val="both"/>
        <w:rPr>
          <w:rFonts w:ascii="Times New Roman" w:hAnsi="Times New Roman"/>
          <w:sz w:val="24"/>
          <w:szCs w:val="24"/>
          <w:shd w:val="clear" w:color="auto" w:fill="FFFFFF"/>
          <w:lang w:val="en-US"/>
        </w:rPr>
      </w:pPr>
      <w:r w:rsidRPr="00C33DC1">
        <w:rPr>
          <w:rFonts w:ascii="Times New Roman" w:hAnsi="Times New Roman"/>
          <w:sz w:val="24"/>
          <w:szCs w:val="24"/>
          <w:shd w:val="clear" w:color="auto" w:fill="FFFFFF"/>
          <w:lang w:val="en-US"/>
        </w:rPr>
        <w:t>5 Bozeman C., Lindlay W., Branson J. Bovine enterotoxaemia // J. Amer. Veterin. Med</w:t>
      </w:r>
      <w:r>
        <w:rPr>
          <w:rFonts w:ascii="Times New Roman" w:hAnsi="Times New Roman"/>
          <w:sz w:val="24"/>
          <w:szCs w:val="24"/>
          <w:shd w:val="clear" w:color="auto" w:fill="FFFFFF"/>
          <w:lang w:val="en-US"/>
        </w:rPr>
        <w:t>. Assoc.</w:t>
      </w:r>
      <w:r w:rsidRPr="00323F3A">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 xml:space="preserve"> 1962</w:t>
      </w:r>
      <w:r w:rsidRPr="00323F3A">
        <w:rPr>
          <w:rFonts w:ascii="Times New Roman" w:hAnsi="Times New Roman"/>
          <w:sz w:val="24"/>
          <w:szCs w:val="24"/>
          <w:shd w:val="clear" w:color="auto" w:fill="FFFFFF"/>
          <w:lang w:val="en-US"/>
        </w:rPr>
        <w:t>. -</w:t>
      </w:r>
      <w:r>
        <w:rPr>
          <w:rFonts w:ascii="Times New Roman" w:hAnsi="Times New Roman"/>
          <w:sz w:val="24"/>
          <w:szCs w:val="24"/>
          <w:shd w:val="clear" w:color="auto" w:fill="FFFFFF"/>
          <w:lang w:val="en-US"/>
        </w:rPr>
        <w:t xml:space="preserve"> No. 9</w:t>
      </w:r>
      <w:r w:rsidRPr="00323F3A">
        <w:rPr>
          <w:rFonts w:ascii="Times New Roman" w:hAnsi="Times New Roman"/>
          <w:sz w:val="24"/>
          <w:szCs w:val="24"/>
          <w:shd w:val="clear" w:color="auto" w:fill="FFFFFF"/>
          <w:lang w:val="en-US"/>
        </w:rPr>
        <w:t>. -</w:t>
      </w:r>
      <w:r w:rsidRPr="00C33DC1">
        <w:rPr>
          <w:rFonts w:ascii="Times New Roman" w:hAnsi="Times New Roman"/>
          <w:sz w:val="24"/>
          <w:szCs w:val="24"/>
          <w:shd w:val="clear" w:color="auto" w:fill="FFFFFF"/>
          <w:lang w:val="en-US"/>
        </w:rPr>
        <w:t xml:space="preserve"> P. 64-75.</w:t>
      </w:r>
      <w:r w:rsidRPr="00976C92">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rPr>
        <w:t>англ</w:t>
      </w:r>
      <w:r w:rsidRPr="00976C92">
        <w:rPr>
          <w:rFonts w:ascii="Times New Roman" w:hAnsi="Times New Roman"/>
          <w:sz w:val="24"/>
          <w:szCs w:val="24"/>
          <w:shd w:val="clear" w:color="auto" w:fill="FFFFFF"/>
          <w:lang w:val="en-US"/>
        </w:rPr>
        <w:t>.</w:t>
      </w:r>
      <w:r>
        <w:rPr>
          <w:rFonts w:ascii="Times New Roman" w:hAnsi="Times New Roman"/>
          <w:sz w:val="24"/>
          <w:szCs w:val="24"/>
          <w:shd w:val="clear" w:color="auto" w:fill="FFFFFF"/>
        </w:rPr>
        <w:t>яз</w:t>
      </w:r>
      <w:r w:rsidRPr="00976C92">
        <w:rPr>
          <w:rFonts w:ascii="Times New Roman" w:hAnsi="Times New Roman"/>
          <w:sz w:val="24"/>
          <w:szCs w:val="24"/>
          <w:shd w:val="clear" w:color="auto" w:fill="FFFFFF"/>
          <w:lang w:val="en-US"/>
        </w:rPr>
        <w:t>.)</w:t>
      </w:r>
    </w:p>
    <w:p w:rsidR="00976C92" w:rsidRPr="00976C92" w:rsidRDefault="00976C92" w:rsidP="00976C92">
      <w:pPr>
        <w:pStyle w:val="a4"/>
        <w:spacing w:line="360" w:lineRule="auto"/>
        <w:ind w:firstLine="709"/>
        <w:jc w:val="both"/>
        <w:rPr>
          <w:rFonts w:ascii="Times New Roman" w:hAnsi="Times New Roman"/>
          <w:sz w:val="24"/>
          <w:szCs w:val="24"/>
          <w:shd w:val="clear" w:color="auto" w:fill="FFFFFF"/>
          <w:lang w:val="en-US"/>
        </w:rPr>
      </w:pPr>
      <w:r w:rsidRPr="00C33DC1">
        <w:rPr>
          <w:rFonts w:ascii="Times New Roman" w:hAnsi="Times New Roman"/>
          <w:sz w:val="24"/>
          <w:szCs w:val="24"/>
          <w:shd w:val="clear" w:color="auto" w:fill="FFFFFF"/>
          <w:lang w:val="en-US"/>
        </w:rPr>
        <w:t xml:space="preserve">6 Carotta N. I. GieneprevenzionedellemalattiedelconiglioRivista di Coniglicoltura, 1984; </w:t>
      </w:r>
      <w:r w:rsidRPr="000C6D68">
        <w:rPr>
          <w:rFonts w:ascii="Times New Roman" w:hAnsi="Times New Roman"/>
          <w:sz w:val="24"/>
          <w:szCs w:val="24"/>
          <w:shd w:val="clear" w:color="auto" w:fill="FFFFFF"/>
        </w:rPr>
        <w:t>т</w:t>
      </w:r>
      <w:r w:rsidRPr="00C33DC1">
        <w:rPr>
          <w:rFonts w:ascii="Times New Roman" w:hAnsi="Times New Roman"/>
          <w:sz w:val="24"/>
          <w:szCs w:val="24"/>
          <w:shd w:val="clear" w:color="auto" w:fill="FFFFFF"/>
          <w:lang w:val="en-US"/>
        </w:rPr>
        <w:t>. 21.</w:t>
      </w:r>
      <w:r w:rsidRPr="00323F3A">
        <w:rPr>
          <w:rFonts w:ascii="Times New Roman" w:hAnsi="Times New Roman"/>
          <w:sz w:val="24"/>
          <w:szCs w:val="24"/>
          <w:shd w:val="clear" w:color="auto" w:fill="FFFFFF"/>
          <w:lang w:val="en-US"/>
        </w:rPr>
        <w:t xml:space="preserve"> -</w:t>
      </w:r>
      <w:r w:rsidRPr="00C33DC1">
        <w:rPr>
          <w:rFonts w:ascii="Times New Roman" w:hAnsi="Times New Roman"/>
          <w:sz w:val="24"/>
          <w:szCs w:val="24"/>
          <w:shd w:val="clear" w:color="auto" w:fill="FFFFFF"/>
          <w:lang w:val="en-US"/>
        </w:rPr>
        <w:t xml:space="preserve"> N</w:t>
      </w:r>
      <w:r>
        <w:rPr>
          <w:rFonts w:ascii="Times New Roman" w:hAnsi="Times New Roman"/>
          <w:sz w:val="24"/>
          <w:szCs w:val="24"/>
          <w:shd w:val="clear" w:color="auto" w:fill="FFFFFF"/>
        </w:rPr>
        <w:t>о</w:t>
      </w:r>
      <w:r w:rsidRPr="00323F3A">
        <w:rPr>
          <w:rFonts w:ascii="Times New Roman" w:hAnsi="Times New Roman"/>
          <w:sz w:val="24"/>
          <w:szCs w:val="24"/>
          <w:shd w:val="clear" w:color="auto" w:fill="FFFFFF"/>
          <w:lang w:val="en-US"/>
        </w:rPr>
        <w:t xml:space="preserve">.3. – </w:t>
      </w:r>
      <w:r w:rsidRPr="00C33DC1">
        <w:rPr>
          <w:rFonts w:ascii="Times New Roman" w:hAnsi="Times New Roman"/>
          <w:sz w:val="24"/>
          <w:szCs w:val="24"/>
          <w:shd w:val="clear" w:color="auto" w:fill="FFFFFF"/>
          <w:lang w:val="en-US"/>
        </w:rPr>
        <w:t>P</w:t>
      </w:r>
      <w:r w:rsidRPr="00323F3A">
        <w:rPr>
          <w:rFonts w:ascii="Times New Roman" w:hAnsi="Times New Roman"/>
          <w:sz w:val="24"/>
          <w:szCs w:val="24"/>
          <w:shd w:val="clear" w:color="auto" w:fill="FFFFFF"/>
          <w:lang w:val="en-US"/>
        </w:rPr>
        <w:t>. 27-31.</w:t>
      </w:r>
      <w:r w:rsidRPr="00976C92">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rPr>
        <w:t>англ</w:t>
      </w:r>
      <w:r w:rsidRPr="00976C92">
        <w:rPr>
          <w:rFonts w:ascii="Times New Roman" w:hAnsi="Times New Roman"/>
          <w:sz w:val="24"/>
          <w:szCs w:val="24"/>
          <w:shd w:val="clear" w:color="auto" w:fill="FFFFFF"/>
          <w:lang w:val="en-US"/>
        </w:rPr>
        <w:t>.</w:t>
      </w:r>
      <w:r>
        <w:rPr>
          <w:rFonts w:ascii="Times New Roman" w:hAnsi="Times New Roman"/>
          <w:sz w:val="24"/>
          <w:szCs w:val="24"/>
          <w:shd w:val="clear" w:color="auto" w:fill="FFFFFF"/>
        </w:rPr>
        <w:t>яз</w:t>
      </w:r>
      <w:r w:rsidRPr="00976C92">
        <w:rPr>
          <w:rFonts w:ascii="Times New Roman" w:hAnsi="Times New Roman"/>
          <w:sz w:val="24"/>
          <w:szCs w:val="24"/>
          <w:shd w:val="clear" w:color="auto" w:fill="FFFFFF"/>
          <w:lang w:val="en-US"/>
        </w:rPr>
        <w:t>.)</w:t>
      </w:r>
    </w:p>
    <w:p w:rsidR="00976C92" w:rsidRPr="00772435" w:rsidRDefault="00976C92" w:rsidP="00976C92">
      <w:pPr>
        <w:pStyle w:val="a4"/>
        <w:spacing w:line="360" w:lineRule="auto"/>
        <w:ind w:firstLine="709"/>
        <w:jc w:val="both"/>
        <w:rPr>
          <w:rFonts w:ascii="Times New Roman" w:hAnsi="Times New Roman"/>
          <w:sz w:val="24"/>
          <w:szCs w:val="24"/>
          <w:shd w:val="clear" w:color="auto" w:fill="FFFFFF"/>
          <w:lang w:val="en-US"/>
        </w:rPr>
      </w:pPr>
      <w:r w:rsidRPr="00976C92">
        <w:rPr>
          <w:rFonts w:ascii="Times New Roman" w:hAnsi="Times New Roman"/>
          <w:sz w:val="24"/>
          <w:szCs w:val="24"/>
          <w:shd w:val="clear" w:color="auto" w:fill="FFFFFF"/>
          <w:lang w:val="en-US"/>
        </w:rPr>
        <w:t>7 Grossman L. G. On the norms of mineral substances for cattle // Agriculture abroad. - 1974. - No. 5. – P. 9-12. (</w:t>
      </w:r>
      <w:r>
        <w:rPr>
          <w:rFonts w:ascii="Times New Roman" w:hAnsi="Times New Roman"/>
          <w:sz w:val="24"/>
          <w:szCs w:val="24"/>
          <w:shd w:val="clear" w:color="auto" w:fill="FFFFFF"/>
        </w:rPr>
        <w:t>рус</w:t>
      </w:r>
      <w:r w:rsidRPr="00772435">
        <w:rPr>
          <w:rFonts w:ascii="Times New Roman" w:hAnsi="Times New Roman"/>
          <w:sz w:val="24"/>
          <w:szCs w:val="24"/>
          <w:shd w:val="clear" w:color="auto" w:fill="FFFFFF"/>
          <w:lang w:val="en-US"/>
        </w:rPr>
        <w:t>.</w:t>
      </w:r>
      <w:r>
        <w:rPr>
          <w:rFonts w:ascii="Times New Roman" w:hAnsi="Times New Roman"/>
          <w:sz w:val="24"/>
          <w:szCs w:val="24"/>
          <w:shd w:val="clear" w:color="auto" w:fill="FFFFFF"/>
        </w:rPr>
        <w:t>яз</w:t>
      </w:r>
      <w:r w:rsidRPr="00772435">
        <w:rPr>
          <w:rFonts w:ascii="Times New Roman" w:hAnsi="Times New Roman"/>
          <w:sz w:val="24"/>
          <w:szCs w:val="24"/>
          <w:shd w:val="clear" w:color="auto" w:fill="FFFFFF"/>
          <w:lang w:val="en-US"/>
        </w:rPr>
        <w:t>.)</w:t>
      </w:r>
    </w:p>
    <w:p w:rsidR="00976C92" w:rsidRPr="00976C92" w:rsidRDefault="00976C92" w:rsidP="00976C92">
      <w:pPr>
        <w:pStyle w:val="a4"/>
        <w:spacing w:line="360" w:lineRule="auto"/>
        <w:ind w:firstLine="709"/>
        <w:jc w:val="both"/>
        <w:rPr>
          <w:rFonts w:ascii="Times New Roman" w:hAnsi="Times New Roman"/>
          <w:sz w:val="24"/>
          <w:szCs w:val="24"/>
          <w:shd w:val="clear" w:color="auto" w:fill="FFFFFF"/>
          <w:lang w:val="en-US"/>
        </w:rPr>
      </w:pPr>
      <w:r w:rsidRPr="00976C92">
        <w:rPr>
          <w:rFonts w:ascii="Times New Roman" w:hAnsi="Times New Roman"/>
          <w:sz w:val="24"/>
          <w:szCs w:val="24"/>
          <w:shd w:val="clear" w:color="auto" w:fill="FFFFFF"/>
          <w:lang w:val="en-US"/>
        </w:rPr>
        <w:t>8 Peyve ya. V. Microelements and their significance in agriculture. - Selkhozgiz, 1961. – 63 p. (</w:t>
      </w:r>
      <w:r>
        <w:rPr>
          <w:rFonts w:ascii="Times New Roman" w:hAnsi="Times New Roman"/>
          <w:sz w:val="24"/>
          <w:szCs w:val="24"/>
          <w:shd w:val="clear" w:color="auto" w:fill="FFFFFF"/>
        </w:rPr>
        <w:t>рус</w:t>
      </w:r>
      <w:r w:rsidRPr="00976C92">
        <w:rPr>
          <w:rFonts w:ascii="Times New Roman" w:hAnsi="Times New Roman"/>
          <w:sz w:val="24"/>
          <w:szCs w:val="24"/>
          <w:shd w:val="clear" w:color="auto" w:fill="FFFFFF"/>
          <w:lang w:val="en-US"/>
        </w:rPr>
        <w:t>.</w:t>
      </w:r>
      <w:r>
        <w:rPr>
          <w:rFonts w:ascii="Times New Roman" w:hAnsi="Times New Roman"/>
          <w:sz w:val="24"/>
          <w:szCs w:val="24"/>
          <w:shd w:val="clear" w:color="auto" w:fill="FFFFFF"/>
        </w:rPr>
        <w:t>яз</w:t>
      </w:r>
      <w:r w:rsidRPr="00976C92">
        <w:rPr>
          <w:rFonts w:ascii="Times New Roman" w:hAnsi="Times New Roman"/>
          <w:sz w:val="24"/>
          <w:szCs w:val="24"/>
          <w:shd w:val="clear" w:color="auto" w:fill="FFFFFF"/>
          <w:lang w:val="en-US"/>
        </w:rPr>
        <w:t>.)</w:t>
      </w:r>
    </w:p>
    <w:p w:rsidR="00976C92" w:rsidRPr="00976C92" w:rsidRDefault="00976C92" w:rsidP="00976C92">
      <w:pPr>
        <w:pStyle w:val="a4"/>
        <w:spacing w:line="360" w:lineRule="auto"/>
        <w:ind w:firstLine="709"/>
        <w:jc w:val="both"/>
        <w:rPr>
          <w:rFonts w:ascii="Times New Roman" w:hAnsi="Times New Roman"/>
          <w:sz w:val="24"/>
          <w:szCs w:val="24"/>
          <w:shd w:val="clear" w:color="auto" w:fill="FFFFFF"/>
          <w:lang w:val="en-US"/>
        </w:rPr>
      </w:pPr>
      <w:r w:rsidRPr="00976C92">
        <w:rPr>
          <w:rFonts w:ascii="Times New Roman" w:hAnsi="Times New Roman"/>
          <w:sz w:val="24"/>
          <w:szCs w:val="24"/>
          <w:shd w:val="clear" w:color="auto" w:fill="FFFFFF"/>
          <w:lang w:val="en-US"/>
        </w:rPr>
        <w:t xml:space="preserve">9 Yaroshkevich A. P. </w:t>
      </w:r>
      <w:r>
        <w:rPr>
          <w:rFonts w:ascii="Times New Roman" w:hAnsi="Times New Roman"/>
          <w:sz w:val="24"/>
          <w:szCs w:val="24"/>
          <w:shd w:val="clear" w:color="auto" w:fill="FFFFFF"/>
        </w:rPr>
        <w:t>Е</w:t>
      </w:r>
      <w:r w:rsidRPr="00976C92">
        <w:rPr>
          <w:rFonts w:ascii="Times New Roman" w:hAnsi="Times New Roman"/>
          <w:sz w:val="24"/>
          <w:szCs w:val="24"/>
          <w:shd w:val="clear" w:color="auto" w:fill="FFFFFF"/>
          <w:lang w:val="en-US"/>
        </w:rPr>
        <w:t>ffectiveness of vitamin D supplements in the diets of dairy cows // In: Full - fledged feeding of ruminants in conditions of intensive use. - M., 1990. – 52 p. (</w:t>
      </w:r>
      <w:r>
        <w:rPr>
          <w:rFonts w:ascii="Times New Roman" w:hAnsi="Times New Roman"/>
          <w:sz w:val="24"/>
          <w:szCs w:val="24"/>
          <w:shd w:val="clear" w:color="auto" w:fill="FFFFFF"/>
        </w:rPr>
        <w:t>рус</w:t>
      </w:r>
      <w:r w:rsidRPr="00976C92">
        <w:rPr>
          <w:rFonts w:ascii="Times New Roman" w:hAnsi="Times New Roman"/>
          <w:sz w:val="24"/>
          <w:szCs w:val="24"/>
          <w:shd w:val="clear" w:color="auto" w:fill="FFFFFF"/>
          <w:lang w:val="en-US"/>
        </w:rPr>
        <w:t>.</w:t>
      </w:r>
      <w:r>
        <w:rPr>
          <w:rFonts w:ascii="Times New Roman" w:hAnsi="Times New Roman"/>
          <w:sz w:val="24"/>
          <w:szCs w:val="24"/>
          <w:shd w:val="clear" w:color="auto" w:fill="FFFFFF"/>
        </w:rPr>
        <w:t>яз</w:t>
      </w:r>
      <w:r w:rsidRPr="00976C92">
        <w:rPr>
          <w:rFonts w:ascii="Times New Roman" w:hAnsi="Times New Roman"/>
          <w:sz w:val="24"/>
          <w:szCs w:val="24"/>
          <w:shd w:val="clear" w:color="auto" w:fill="FFFFFF"/>
          <w:lang w:val="en-US"/>
        </w:rPr>
        <w:t>.)</w:t>
      </w:r>
    </w:p>
    <w:p w:rsidR="00976C92" w:rsidRPr="002C2495" w:rsidRDefault="00976C92" w:rsidP="00976C92">
      <w:pPr>
        <w:pStyle w:val="a4"/>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10 Porzig E. Ur sachen und AuswirkungenvoVerhaltensstörungen auf die Leistungsa</w:t>
      </w:r>
      <w:r>
        <w:rPr>
          <w:rFonts w:ascii="Times New Roman" w:hAnsi="Times New Roman"/>
          <w:sz w:val="24"/>
          <w:szCs w:val="24"/>
          <w:lang w:val="en-US"/>
        </w:rPr>
        <w:t>usschpfiingbeuRindern</w:t>
      </w:r>
      <w:r w:rsidRPr="00323F3A">
        <w:rPr>
          <w:rFonts w:ascii="Times New Roman" w:hAnsi="Times New Roman"/>
          <w:sz w:val="24"/>
          <w:szCs w:val="24"/>
          <w:lang w:val="en-US"/>
        </w:rPr>
        <w:t xml:space="preserve"> </w:t>
      </w:r>
      <w:r>
        <w:rPr>
          <w:rFonts w:ascii="Times New Roman" w:hAnsi="Times New Roman"/>
          <w:sz w:val="24"/>
          <w:szCs w:val="24"/>
          <w:lang w:val="en-US"/>
        </w:rPr>
        <w:t xml:space="preserve"> /</w:t>
      </w:r>
      <w:r w:rsidRPr="00323F3A">
        <w:rPr>
          <w:rFonts w:ascii="Times New Roman" w:hAnsi="Times New Roman"/>
          <w:sz w:val="24"/>
          <w:szCs w:val="24"/>
          <w:lang w:val="en-US"/>
        </w:rPr>
        <w:t xml:space="preserve">/ </w:t>
      </w:r>
      <w:r w:rsidRPr="00C33DC1">
        <w:rPr>
          <w:rFonts w:ascii="Times New Roman" w:hAnsi="Times New Roman"/>
          <w:sz w:val="24"/>
          <w:szCs w:val="24"/>
          <w:lang w:val="en-US"/>
        </w:rPr>
        <w:t>Mh. Veter. – Med., 1980.</w:t>
      </w:r>
      <w:r w:rsidRPr="00323F3A">
        <w:rPr>
          <w:rFonts w:ascii="Times New Roman" w:hAnsi="Times New Roman"/>
          <w:sz w:val="24"/>
          <w:szCs w:val="24"/>
          <w:lang w:val="en-US"/>
        </w:rPr>
        <w:t xml:space="preserve"> </w:t>
      </w:r>
      <w:r w:rsidRPr="00C33DC1">
        <w:rPr>
          <w:rFonts w:ascii="Times New Roman" w:hAnsi="Times New Roman"/>
          <w:sz w:val="24"/>
          <w:szCs w:val="24"/>
          <w:lang w:val="en-US"/>
        </w:rPr>
        <w:t>-</w:t>
      </w:r>
      <w:r w:rsidRPr="00323F3A">
        <w:rPr>
          <w:rFonts w:ascii="Times New Roman" w:hAnsi="Times New Roman"/>
          <w:sz w:val="24"/>
          <w:szCs w:val="24"/>
          <w:lang w:val="en-US"/>
        </w:rPr>
        <w:t xml:space="preserve"> </w:t>
      </w:r>
      <w:r w:rsidRPr="00C33DC1">
        <w:rPr>
          <w:rFonts w:ascii="Times New Roman" w:hAnsi="Times New Roman"/>
          <w:sz w:val="24"/>
          <w:szCs w:val="24"/>
          <w:lang w:val="en-US"/>
        </w:rPr>
        <w:t>T.35.</w:t>
      </w:r>
      <w:r w:rsidRPr="00323F3A">
        <w:rPr>
          <w:rFonts w:ascii="Times New Roman" w:hAnsi="Times New Roman"/>
          <w:sz w:val="24"/>
          <w:szCs w:val="24"/>
          <w:lang w:val="en-US"/>
        </w:rPr>
        <w:t xml:space="preserve"> </w:t>
      </w:r>
      <w:r w:rsidRPr="00C33DC1">
        <w:rPr>
          <w:rFonts w:ascii="Times New Roman" w:hAnsi="Times New Roman"/>
          <w:sz w:val="24"/>
          <w:szCs w:val="24"/>
          <w:lang w:val="en-US"/>
        </w:rPr>
        <w:t>-</w:t>
      </w:r>
      <w:r w:rsidRPr="00323F3A">
        <w:rPr>
          <w:rFonts w:ascii="Times New Roman" w:hAnsi="Times New Roman"/>
          <w:sz w:val="24"/>
          <w:szCs w:val="24"/>
          <w:lang w:val="en-US"/>
        </w:rPr>
        <w:t xml:space="preserve"> </w:t>
      </w:r>
      <w:r>
        <w:rPr>
          <w:rFonts w:ascii="Times New Roman" w:hAnsi="Times New Roman"/>
          <w:sz w:val="24"/>
          <w:szCs w:val="24"/>
          <w:lang w:val="en-US"/>
        </w:rPr>
        <w:t xml:space="preserve">No. </w:t>
      </w:r>
      <w:r w:rsidRPr="00C33DC1">
        <w:rPr>
          <w:rFonts w:ascii="Times New Roman" w:hAnsi="Times New Roman"/>
          <w:sz w:val="24"/>
          <w:szCs w:val="24"/>
          <w:lang w:val="en-US"/>
        </w:rPr>
        <w:t>2.-</w:t>
      </w:r>
      <w:r w:rsidRPr="00323F3A">
        <w:rPr>
          <w:rFonts w:ascii="Times New Roman" w:hAnsi="Times New Roman"/>
          <w:sz w:val="24"/>
          <w:szCs w:val="24"/>
          <w:lang w:val="en-US"/>
        </w:rPr>
        <w:t xml:space="preserve"> </w:t>
      </w:r>
      <w:r w:rsidRPr="00C33DC1">
        <w:rPr>
          <w:rFonts w:ascii="Times New Roman" w:hAnsi="Times New Roman"/>
          <w:sz w:val="24"/>
          <w:szCs w:val="24"/>
          <w:lang w:val="en-US"/>
        </w:rPr>
        <w:t>47 p.</w:t>
      </w:r>
      <w:r w:rsidRPr="002C2495">
        <w:rPr>
          <w:rFonts w:ascii="Times New Roman" w:hAnsi="Times New Roman"/>
          <w:sz w:val="24"/>
          <w:szCs w:val="24"/>
          <w:lang w:val="en-US"/>
        </w:rPr>
        <w:t xml:space="preserve"> (</w:t>
      </w:r>
      <w:r>
        <w:rPr>
          <w:rFonts w:ascii="Times New Roman" w:hAnsi="Times New Roman"/>
          <w:sz w:val="24"/>
          <w:szCs w:val="24"/>
        </w:rPr>
        <w:t>англ</w:t>
      </w:r>
      <w:r w:rsidRPr="002C2495">
        <w:rPr>
          <w:rFonts w:ascii="Times New Roman" w:hAnsi="Times New Roman"/>
          <w:sz w:val="24"/>
          <w:szCs w:val="24"/>
          <w:lang w:val="en-US"/>
        </w:rPr>
        <w:t>.</w:t>
      </w:r>
      <w:r>
        <w:rPr>
          <w:rFonts w:ascii="Times New Roman" w:hAnsi="Times New Roman"/>
          <w:sz w:val="24"/>
          <w:szCs w:val="24"/>
        </w:rPr>
        <w:t>яз</w:t>
      </w:r>
      <w:r w:rsidRPr="002C2495">
        <w:rPr>
          <w:rFonts w:ascii="Times New Roman" w:hAnsi="Times New Roman"/>
          <w:sz w:val="24"/>
          <w:szCs w:val="24"/>
          <w:lang w:val="en-US"/>
        </w:rPr>
        <w:t>.)</w:t>
      </w:r>
    </w:p>
    <w:p w:rsidR="00976C92" w:rsidRPr="00976C92" w:rsidRDefault="00976C92" w:rsidP="00976C92">
      <w:pPr>
        <w:pStyle w:val="a4"/>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11 Sambraus H. Individuellebind</w:t>
      </w:r>
      <w:r>
        <w:rPr>
          <w:rFonts w:ascii="Times New Roman" w:hAnsi="Times New Roman"/>
          <w:sz w:val="24"/>
          <w:szCs w:val="24"/>
          <w:lang w:val="en-US"/>
        </w:rPr>
        <w:t>ungzwischenRindern</w:t>
      </w:r>
      <w:r w:rsidRPr="00323F3A">
        <w:rPr>
          <w:rFonts w:ascii="Times New Roman" w:hAnsi="Times New Roman"/>
          <w:sz w:val="24"/>
          <w:szCs w:val="24"/>
          <w:lang w:val="en-US"/>
        </w:rPr>
        <w:t xml:space="preserve"> </w:t>
      </w:r>
      <w:r w:rsidRPr="00C33DC1">
        <w:rPr>
          <w:rFonts w:ascii="Times New Roman" w:hAnsi="Times New Roman"/>
          <w:sz w:val="24"/>
          <w:szCs w:val="24"/>
          <w:lang w:val="en-US"/>
        </w:rPr>
        <w:t>// ZBL. Veterinarmed</w:t>
      </w:r>
      <w:r w:rsidRPr="00976C92">
        <w:rPr>
          <w:rFonts w:ascii="Times New Roman" w:hAnsi="Times New Roman"/>
          <w:sz w:val="24"/>
          <w:szCs w:val="24"/>
          <w:lang w:val="en-US"/>
        </w:rPr>
        <w:t>. -</w:t>
      </w:r>
      <w:r w:rsidRPr="00323F3A">
        <w:rPr>
          <w:rFonts w:ascii="Times New Roman" w:hAnsi="Times New Roman"/>
          <w:sz w:val="24"/>
          <w:szCs w:val="24"/>
          <w:lang w:val="en-US"/>
        </w:rPr>
        <w:t xml:space="preserve"> 1976. - </w:t>
      </w:r>
      <w:r>
        <w:rPr>
          <w:rFonts w:ascii="Times New Roman" w:hAnsi="Times New Roman"/>
          <w:sz w:val="24"/>
          <w:szCs w:val="24"/>
          <w:lang w:val="en-US"/>
        </w:rPr>
        <w:t>No</w:t>
      </w:r>
      <w:r w:rsidRPr="00323F3A">
        <w:rPr>
          <w:rFonts w:ascii="Times New Roman" w:hAnsi="Times New Roman"/>
          <w:sz w:val="24"/>
          <w:szCs w:val="24"/>
          <w:lang w:val="en-US"/>
        </w:rPr>
        <w:t xml:space="preserve"> 3. – </w:t>
      </w:r>
      <w:r w:rsidRPr="00C33DC1">
        <w:rPr>
          <w:rFonts w:ascii="Times New Roman" w:hAnsi="Times New Roman"/>
          <w:sz w:val="24"/>
          <w:szCs w:val="24"/>
          <w:lang w:val="en-US"/>
        </w:rPr>
        <w:t>P</w:t>
      </w:r>
      <w:r w:rsidRPr="00323F3A">
        <w:rPr>
          <w:rFonts w:ascii="Times New Roman" w:hAnsi="Times New Roman"/>
          <w:sz w:val="24"/>
          <w:szCs w:val="24"/>
          <w:lang w:val="en-US"/>
        </w:rPr>
        <w:t>. 248-357.</w:t>
      </w:r>
      <w:r w:rsidRPr="00976C92">
        <w:rPr>
          <w:rFonts w:ascii="Times New Roman" w:hAnsi="Times New Roman"/>
          <w:sz w:val="24"/>
          <w:szCs w:val="24"/>
          <w:lang w:val="en-US"/>
        </w:rPr>
        <w:t xml:space="preserve"> (</w:t>
      </w:r>
      <w:r>
        <w:rPr>
          <w:rFonts w:ascii="Times New Roman" w:hAnsi="Times New Roman"/>
          <w:sz w:val="24"/>
          <w:szCs w:val="24"/>
        </w:rPr>
        <w:t>англ</w:t>
      </w:r>
      <w:r w:rsidRPr="00976C92">
        <w:rPr>
          <w:rFonts w:ascii="Times New Roman" w:hAnsi="Times New Roman"/>
          <w:sz w:val="24"/>
          <w:szCs w:val="24"/>
          <w:lang w:val="en-US"/>
        </w:rPr>
        <w:t>.</w:t>
      </w:r>
      <w:r>
        <w:rPr>
          <w:rFonts w:ascii="Times New Roman" w:hAnsi="Times New Roman"/>
          <w:sz w:val="24"/>
          <w:szCs w:val="24"/>
        </w:rPr>
        <w:t>яз</w:t>
      </w:r>
      <w:r w:rsidRPr="00976C92">
        <w:rPr>
          <w:rFonts w:ascii="Times New Roman" w:hAnsi="Times New Roman"/>
          <w:sz w:val="24"/>
          <w:szCs w:val="24"/>
          <w:lang w:val="en-US"/>
        </w:rPr>
        <w:t>.)</w:t>
      </w:r>
    </w:p>
    <w:p w:rsidR="00976C92" w:rsidRPr="00976C92" w:rsidRDefault="00976C92" w:rsidP="00976C92">
      <w:pPr>
        <w:pStyle w:val="a4"/>
        <w:spacing w:line="360" w:lineRule="auto"/>
        <w:ind w:firstLine="709"/>
        <w:jc w:val="both"/>
        <w:rPr>
          <w:rFonts w:ascii="Times New Roman" w:hAnsi="Times New Roman"/>
          <w:sz w:val="24"/>
          <w:szCs w:val="24"/>
          <w:lang w:val="en-US"/>
        </w:rPr>
      </w:pPr>
      <w:r w:rsidRPr="00976C92">
        <w:rPr>
          <w:rFonts w:ascii="Times New Roman" w:hAnsi="Times New Roman"/>
          <w:sz w:val="24"/>
          <w:szCs w:val="24"/>
          <w:lang w:val="en-US"/>
        </w:rPr>
        <w:t>12 Baranov D. I. influence of various diets and feedings on the activity of microflora and the concentration of ammonia in the rumen of cows. In the book: Feeding farm animals. – M., 1960. – 41 p. (</w:t>
      </w:r>
      <w:r>
        <w:rPr>
          <w:rFonts w:ascii="Times New Roman" w:hAnsi="Times New Roman"/>
          <w:sz w:val="24"/>
          <w:szCs w:val="24"/>
        </w:rPr>
        <w:t>рус</w:t>
      </w:r>
      <w:r w:rsidRPr="00976C92">
        <w:rPr>
          <w:rFonts w:ascii="Times New Roman" w:hAnsi="Times New Roman"/>
          <w:sz w:val="24"/>
          <w:szCs w:val="24"/>
          <w:lang w:val="en-US"/>
        </w:rPr>
        <w:t>.</w:t>
      </w:r>
      <w:r>
        <w:rPr>
          <w:rFonts w:ascii="Times New Roman" w:hAnsi="Times New Roman"/>
          <w:sz w:val="24"/>
          <w:szCs w:val="24"/>
        </w:rPr>
        <w:t>яз</w:t>
      </w:r>
      <w:r w:rsidRPr="00976C92">
        <w:rPr>
          <w:rFonts w:ascii="Times New Roman" w:hAnsi="Times New Roman"/>
          <w:sz w:val="24"/>
          <w:szCs w:val="24"/>
          <w:lang w:val="en-US"/>
        </w:rPr>
        <w:t>.)</w:t>
      </w:r>
    </w:p>
    <w:p w:rsidR="00976C92" w:rsidRPr="00976C92" w:rsidRDefault="00976C92" w:rsidP="00976C92">
      <w:pPr>
        <w:pStyle w:val="a4"/>
        <w:spacing w:line="360" w:lineRule="auto"/>
        <w:ind w:firstLine="709"/>
        <w:jc w:val="both"/>
        <w:rPr>
          <w:rFonts w:ascii="Times New Roman" w:hAnsi="Times New Roman"/>
          <w:sz w:val="24"/>
          <w:szCs w:val="24"/>
          <w:lang w:val="en-US"/>
        </w:rPr>
      </w:pPr>
      <w:r w:rsidRPr="00976C92">
        <w:rPr>
          <w:rFonts w:ascii="Times New Roman" w:hAnsi="Times New Roman"/>
          <w:sz w:val="24"/>
          <w:szCs w:val="24"/>
          <w:lang w:val="en-US"/>
        </w:rPr>
        <w:t>13 Bogdanov G. A. Feeding farm animals. – M.: Agropromizdat, 1990. – 625 p. (</w:t>
      </w:r>
      <w:r>
        <w:rPr>
          <w:rFonts w:ascii="Times New Roman" w:hAnsi="Times New Roman"/>
          <w:sz w:val="24"/>
          <w:szCs w:val="24"/>
        </w:rPr>
        <w:t>рус</w:t>
      </w:r>
      <w:r w:rsidRPr="00976C92">
        <w:rPr>
          <w:rFonts w:ascii="Times New Roman" w:hAnsi="Times New Roman"/>
          <w:sz w:val="24"/>
          <w:szCs w:val="24"/>
          <w:lang w:val="en-US"/>
        </w:rPr>
        <w:t>.</w:t>
      </w:r>
      <w:r>
        <w:rPr>
          <w:rFonts w:ascii="Times New Roman" w:hAnsi="Times New Roman"/>
          <w:sz w:val="24"/>
          <w:szCs w:val="24"/>
        </w:rPr>
        <w:t>яз</w:t>
      </w:r>
      <w:r w:rsidRPr="00976C92">
        <w:rPr>
          <w:rFonts w:ascii="Times New Roman" w:hAnsi="Times New Roman"/>
          <w:sz w:val="24"/>
          <w:szCs w:val="24"/>
          <w:lang w:val="en-US"/>
        </w:rPr>
        <w:t>.)</w:t>
      </w:r>
    </w:p>
    <w:p w:rsidR="00976C92" w:rsidRPr="00976C92" w:rsidRDefault="00976C92" w:rsidP="00976C92">
      <w:pPr>
        <w:pStyle w:val="a4"/>
        <w:spacing w:line="360" w:lineRule="auto"/>
        <w:ind w:firstLine="709"/>
        <w:jc w:val="both"/>
        <w:rPr>
          <w:rFonts w:ascii="Times New Roman" w:hAnsi="Times New Roman"/>
          <w:sz w:val="24"/>
          <w:szCs w:val="24"/>
          <w:lang w:val="en-US"/>
        </w:rPr>
      </w:pPr>
      <w:r w:rsidRPr="00976C92">
        <w:rPr>
          <w:rFonts w:ascii="Times New Roman" w:hAnsi="Times New Roman"/>
          <w:sz w:val="24"/>
          <w:szCs w:val="24"/>
          <w:lang w:val="en-US"/>
        </w:rPr>
        <w:t>14, and Borisenko, E. J. Effect of feeding on morphological and physiological characteristics of cattle. // Bulletin of agricultural Sciences. – 1957. – No. 3. – P. 34. (</w:t>
      </w:r>
      <w:r>
        <w:rPr>
          <w:rFonts w:ascii="Times New Roman" w:hAnsi="Times New Roman"/>
          <w:sz w:val="24"/>
          <w:szCs w:val="24"/>
        </w:rPr>
        <w:t>рус</w:t>
      </w:r>
      <w:r w:rsidRPr="00976C92">
        <w:rPr>
          <w:rFonts w:ascii="Times New Roman" w:hAnsi="Times New Roman"/>
          <w:sz w:val="24"/>
          <w:szCs w:val="24"/>
          <w:lang w:val="en-US"/>
        </w:rPr>
        <w:t>.</w:t>
      </w:r>
      <w:r>
        <w:rPr>
          <w:rFonts w:ascii="Times New Roman" w:hAnsi="Times New Roman"/>
          <w:sz w:val="24"/>
          <w:szCs w:val="24"/>
        </w:rPr>
        <w:t>яз</w:t>
      </w:r>
      <w:r w:rsidRPr="00976C92">
        <w:rPr>
          <w:rFonts w:ascii="Times New Roman" w:hAnsi="Times New Roman"/>
          <w:sz w:val="24"/>
          <w:szCs w:val="24"/>
          <w:lang w:val="en-US"/>
        </w:rPr>
        <w:t>.)</w:t>
      </w:r>
    </w:p>
    <w:p w:rsidR="00976C92" w:rsidRPr="00772435" w:rsidRDefault="00976C92" w:rsidP="00976C92">
      <w:pPr>
        <w:pStyle w:val="a4"/>
        <w:spacing w:line="360" w:lineRule="auto"/>
        <w:ind w:firstLine="709"/>
        <w:jc w:val="both"/>
        <w:rPr>
          <w:rFonts w:ascii="Times New Roman" w:hAnsi="Times New Roman"/>
          <w:sz w:val="24"/>
          <w:szCs w:val="24"/>
          <w:lang w:val="en-US"/>
        </w:rPr>
      </w:pPr>
      <w:r w:rsidRPr="00976C92">
        <w:rPr>
          <w:rFonts w:ascii="Times New Roman" w:hAnsi="Times New Roman"/>
          <w:sz w:val="24"/>
          <w:szCs w:val="24"/>
          <w:lang w:val="en-US"/>
        </w:rPr>
        <w:t>15 Venediktov a.m. Chemical feed additives in animal husbandry. – M.: Kolos, 1979. – 159 p. (</w:t>
      </w:r>
      <w:r>
        <w:rPr>
          <w:rFonts w:ascii="Times New Roman" w:hAnsi="Times New Roman"/>
          <w:sz w:val="24"/>
          <w:szCs w:val="24"/>
        </w:rPr>
        <w:t>рус</w:t>
      </w:r>
      <w:r w:rsidRPr="00976C92">
        <w:rPr>
          <w:rFonts w:ascii="Times New Roman" w:hAnsi="Times New Roman"/>
          <w:sz w:val="24"/>
          <w:szCs w:val="24"/>
          <w:lang w:val="en-US"/>
        </w:rPr>
        <w:t>.</w:t>
      </w:r>
      <w:r>
        <w:rPr>
          <w:rFonts w:ascii="Times New Roman" w:hAnsi="Times New Roman"/>
          <w:sz w:val="24"/>
          <w:szCs w:val="24"/>
        </w:rPr>
        <w:t>яз</w:t>
      </w:r>
      <w:r w:rsidRPr="00976C92">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16 Voynar A. I. Biological role of microelements in the body of animals and humans. – M.: Higher school, 1960. – 98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76C92"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lastRenderedPageBreak/>
        <w:t>17 Krasnoshchekova T. A., Khinevich V. I. Influence of the type of feeding on the milk productivity of cows in the BAM zone // Collection of scientific works technology of milk and meat production in the far East. – Blagoveshchensk, 1993. – 55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18 </w:t>
      </w:r>
      <w:r w:rsidRPr="00C33DC1">
        <w:rPr>
          <w:rFonts w:ascii="Times New Roman" w:hAnsi="Times New Roman"/>
          <w:sz w:val="24"/>
          <w:szCs w:val="24"/>
          <w:lang w:val="en-US"/>
        </w:rPr>
        <w:t>Sambraus</w:t>
      </w:r>
      <w:r w:rsidRPr="00323F3A">
        <w:rPr>
          <w:rFonts w:ascii="Times New Roman" w:hAnsi="Times New Roman"/>
          <w:sz w:val="24"/>
          <w:szCs w:val="24"/>
          <w:lang w:val="en-US"/>
        </w:rPr>
        <w:t xml:space="preserve"> </w:t>
      </w:r>
      <w:r w:rsidRPr="00C33DC1">
        <w:rPr>
          <w:rFonts w:ascii="Times New Roman" w:hAnsi="Times New Roman"/>
          <w:sz w:val="24"/>
          <w:szCs w:val="24"/>
          <w:lang w:val="en-US"/>
        </w:rPr>
        <w:t>H</w:t>
      </w:r>
      <w:r w:rsidRPr="00323F3A">
        <w:rPr>
          <w:rFonts w:ascii="Times New Roman" w:hAnsi="Times New Roman"/>
          <w:sz w:val="24"/>
          <w:szCs w:val="24"/>
          <w:lang w:val="en-US"/>
        </w:rPr>
        <w:t>.</w:t>
      </w:r>
      <w:r w:rsidRPr="00C33DC1">
        <w:rPr>
          <w:rFonts w:ascii="Times New Roman" w:hAnsi="Times New Roman"/>
          <w:sz w:val="24"/>
          <w:szCs w:val="24"/>
          <w:lang w:val="en-US"/>
        </w:rPr>
        <w:t xml:space="preserve">, Steneil </w:t>
      </w:r>
      <w:r>
        <w:rPr>
          <w:rFonts w:ascii="Times New Roman" w:hAnsi="Times New Roman"/>
          <w:sz w:val="24"/>
          <w:szCs w:val="24"/>
        </w:rPr>
        <w:t>Н</w:t>
      </w:r>
      <w:r w:rsidRPr="00323F3A">
        <w:rPr>
          <w:rFonts w:ascii="Times New Roman" w:hAnsi="Times New Roman"/>
          <w:sz w:val="24"/>
          <w:szCs w:val="24"/>
          <w:lang w:val="en-US"/>
        </w:rPr>
        <w:t xml:space="preserve">. </w:t>
      </w:r>
      <w:r w:rsidRPr="00C33DC1">
        <w:rPr>
          <w:rFonts w:ascii="Times New Roman" w:hAnsi="Times New Roman"/>
          <w:sz w:val="24"/>
          <w:szCs w:val="24"/>
          <w:lang w:val="en-US"/>
        </w:rPr>
        <w:t>Das Sozialgeschehengruppen</w:t>
      </w:r>
      <w:r>
        <w:rPr>
          <w:rFonts w:ascii="Times New Roman" w:hAnsi="Times New Roman"/>
          <w:sz w:val="24"/>
          <w:szCs w:val="24"/>
          <w:lang w:val="en-US"/>
        </w:rPr>
        <w:t>haltenerkalber.</w:t>
      </w:r>
      <w:r w:rsidRPr="00C33DC1">
        <w:rPr>
          <w:rFonts w:ascii="Times New Roman" w:hAnsi="Times New Roman"/>
          <w:sz w:val="24"/>
          <w:szCs w:val="24"/>
          <w:lang w:val="en-US"/>
        </w:rPr>
        <w:t xml:space="preserve"> // Berlin and Munch en</w:t>
      </w:r>
      <w:r w:rsidRPr="00955AC5">
        <w:rPr>
          <w:rFonts w:ascii="Times New Roman" w:hAnsi="Times New Roman"/>
          <w:sz w:val="24"/>
          <w:szCs w:val="24"/>
          <w:lang w:val="en-US"/>
        </w:rPr>
        <w:t xml:space="preserve"> </w:t>
      </w:r>
      <w:r w:rsidRPr="00C33DC1">
        <w:rPr>
          <w:rFonts w:ascii="Times New Roman" w:hAnsi="Times New Roman"/>
          <w:sz w:val="24"/>
          <w:szCs w:val="24"/>
          <w:lang w:val="en-US"/>
        </w:rPr>
        <w:t>Tierarzte</w:t>
      </w:r>
      <w:r w:rsidRPr="00955AC5">
        <w:rPr>
          <w:rFonts w:ascii="Times New Roman" w:hAnsi="Times New Roman"/>
          <w:sz w:val="24"/>
          <w:szCs w:val="24"/>
          <w:lang w:val="en-US"/>
        </w:rPr>
        <w:t xml:space="preserve"> </w:t>
      </w:r>
      <w:r w:rsidRPr="00C33DC1">
        <w:rPr>
          <w:rFonts w:ascii="Times New Roman" w:hAnsi="Times New Roman"/>
          <w:sz w:val="24"/>
          <w:szCs w:val="24"/>
          <w:lang w:val="en-US"/>
        </w:rPr>
        <w:t>Wochenschr. – 1987. – №17. – P.</w:t>
      </w:r>
      <w:r w:rsidRPr="00323F3A">
        <w:rPr>
          <w:rFonts w:ascii="Times New Roman" w:hAnsi="Times New Roman"/>
          <w:sz w:val="24"/>
          <w:szCs w:val="24"/>
          <w:lang w:val="en-US"/>
        </w:rPr>
        <w:t xml:space="preserve"> </w:t>
      </w:r>
      <w:r w:rsidRPr="00C33DC1">
        <w:rPr>
          <w:rFonts w:ascii="Times New Roman" w:hAnsi="Times New Roman"/>
          <w:sz w:val="24"/>
          <w:szCs w:val="24"/>
          <w:lang w:val="en-US"/>
        </w:rPr>
        <w:t>81-88.</w:t>
      </w:r>
      <w:r w:rsidRPr="00955AC5">
        <w:rPr>
          <w:rFonts w:ascii="Times New Roman" w:hAnsi="Times New Roman"/>
          <w:sz w:val="24"/>
          <w:szCs w:val="24"/>
          <w:lang w:val="en-US"/>
        </w:rPr>
        <w:t xml:space="preserve"> (</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19 Porzig E. Das Verhaltenlandwirtsc</w:t>
      </w:r>
      <w:r>
        <w:rPr>
          <w:rFonts w:ascii="Times New Roman" w:hAnsi="Times New Roman"/>
          <w:sz w:val="24"/>
          <w:szCs w:val="24"/>
          <w:lang w:val="en-US"/>
        </w:rPr>
        <w:t>haftlicher</w:t>
      </w:r>
      <w:r w:rsidRPr="003F2B01">
        <w:rPr>
          <w:rFonts w:ascii="Times New Roman" w:hAnsi="Times New Roman"/>
          <w:sz w:val="24"/>
          <w:szCs w:val="24"/>
          <w:lang w:val="en-US"/>
        </w:rPr>
        <w:t xml:space="preserve"> </w:t>
      </w:r>
      <w:r>
        <w:rPr>
          <w:rFonts w:ascii="Times New Roman" w:hAnsi="Times New Roman"/>
          <w:sz w:val="24"/>
          <w:szCs w:val="24"/>
          <w:lang w:val="en-US"/>
        </w:rPr>
        <w:t xml:space="preserve">Nutztiere. </w:t>
      </w:r>
      <w:r w:rsidRPr="00C33DC1">
        <w:rPr>
          <w:rFonts w:ascii="Times New Roman" w:hAnsi="Times New Roman"/>
          <w:sz w:val="24"/>
          <w:szCs w:val="24"/>
          <w:lang w:val="en-US"/>
        </w:rPr>
        <w:t xml:space="preserve"> – Berlin, 1973.</w:t>
      </w:r>
      <w:r w:rsidRPr="00323F3A">
        <w:rPr>
          <w:rFonts w:ascii="Times New Roman" w:hAnsi="Times New Roman"/>
          <w:sz w:val="24"/>
          <w:szCs w:val="24"/>
          <w:lang w:val="en-US"/>
        </w:rPr>
        <w:t xml:space="preserve"> </w:t>
      </w:r>
      <w:r w:rsidRPr="00C33DC1">
        <w:rPr>
          <w:rFonts w:ascii="Times New Roman" w:hAnsi="Times New Roman"/>
          <w:sz w:val="24"/>
          <w:szCs w:val="24"/>
          <w:lang w:val="en-US"/>
        </w:rPr>
        <w:t>-</w:t>
      </w:r>
      <w:r w:rsidRPr="00323F3A">
        <w:rPr>
          <w:rFonts w:ascii="Times New Roman" w:hAnsi="Times New Roman"/>
          <w:sz w:val="24"/>
          <w:szCs w:val="24"/>
          <w:lang w:val="en-US"/>
        </w:rPr>
        <w:t xml:space="preserve"> </w:t>
      </w:r>
      <w:r w:rsidRPr="00C33DC1">
        <w:rPr>
          <w:rFonts w:ascii="Times New Roman" w:hAnsi="Times New Roman"/>
          <w:sz w:val="24"/>
          <w:szCs w:val="24"/>
          <w:lang w:val="en-US"/>
        </w:rPr>
        <w:t>P.</w:t>
      </w:r>
      <w:r w:rsidRPr="00323F3A">
        <w:rPr>
          <w:rFonts w:ascii="Times New Roman" w:hAnsi="Times New Roman"/>
          <w:sz w:val="24"/>
          <w:szCs w:val="24"/>
          <w:lang w:val="en-US"/>
        </w:rPr>
        <w:t xml:space="preserve"> </w:t>
      </w:r>
      <w:r w:rsidRPr="00C33DC1">
        <w:rPr>
          <w:rFonts w:ascii="Times New Roman" w:hAnsi="Times New Roman"/>
          <w:sz w:val="24"/>
          <w:szCs w:val="24"/>
          <w:lang w:val="en-US"/>
        </w:rPr>
        <w:t>63.</w:t>
      </w:r>
      <w:r w:rsidRPr="00955AC5">
        <w:rPr>
          <w:rFonts w:ascii="Times New Roman" w:hAnsi="Times New Roman"/>
          <w:sz w:val="24"/>
          <w:szCs w:val="24"/>
          <w:lang w:val="en-US"/>
        </w:rPr>
        <w:t xml:space="preserve"> (</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18 </w:t>
      </w:r>
      <w:r w:rsidRPr="00C33DC1">
        <w:rPr>
          <w:rFonts w:ascii="Times New Roman" w:hAnsi="Times New Roman"/>
          <w:sz w:val="24"/>
          <w:szCs w:val="24"/>
          <w:lang w:val="en-US"/>
        </w:rPr>
        <w:t>Sambraus</w:t>
      </w:r>
      <w:r w:rsidRPr="00323F3A">
        <w:rPr>
          <w:rFonts w:ascii="Times New Roman" w:hAnsi="Times New Roman"/>
          <w:sz w:val="24"/>
          <w:szCs w:val="24"/>
          <w:lang w:val="en-US"/>
        </w:rPr>
        <w:t xml:space="preserve"> </w:t>
      </w:r>
      <w:r w:rsidRPr="00C33DC1">
        <w:rPr>
          <w:rFonts w:ascii="Times New Roman" w:hAnsi="Times New Roman"/>
          <w:sz w:val="24"/>
          <w:szCs w:val="24"/>
          <w:lang w:val="en-US"/>
        </w:rPr>
        <w:t>H</w:t>
      </w:r>
      <w:r w:rsidRPr="00323F3A">
        <w:rPr>
          <w:rFonts w:ascii="Times New Roman" w:hAnsi="Times New Roman"/>
          <w:sz w:val="24"/>
          <w:szCs w:val="24"/>
          <w:lang w:val="en-US"/>
        </w:rPr>
        <w:t>.</w:t>
      </w:r>
      <w:r w:rsidRPr="00C33DC1">
        <w:rPr>
          <w:rFonts w:ascii="Times New Roman" w:hAnsi="Times New Roman"/>
          <w:sz w:val="24"/>
          <w:szCs w:val="24"/>
          <w:lang w:val="en-US"/>
        </w:rPr>
        <w:t xml:space="preserve">, Steneil </w:t>
      </w:r>
      <w:r>
        <w:rPr>
          <w:rFonts w:ascii="Times New Roman" w:hAnsi="Times New Roman"/>
          <w:sz w:val="24"/>
          <w:szCs w:val="24"/>
        </w:rPr>
        <w:t>Н</w:t>
      </w:r>
      <w:r w:rsidRPr="00323F3A">
        <w:rPr>
          <w:rFonts w:ascii="Times New Roman" w:hAnsi="Times New Roman"/>
          <w:sz w:val="24"/>
          <w:szCs w:val="24"/>
          <w:lang w:val="en-US"/>
        </w:rPr>
        <w:t xml:space="preserve">. </w:t>
      </w:r>
      <w:r w:rsidRPr="00C33DC1">
        <w:rPr>
          <w:rFonts w:ascii="Times New Roman" w:hAnsi="Times New Roman"/>
          <w:sz w:val="24"/>
          <w:szCs w:val="24"/>
          <w:lang w:val="en-US"/>
        </w:rPr>
        <w:t>Das Sozialgeschehengruppen</w:t>
      </w:r>
      <w:r>
        <w:rPr>
          <w:rFonts w:ascii="Times New Roman" w:hAnsi="Times New Roman"/>
          <w:sz w:val="24"/>
          <w:szCs w:val="24"/>
          <w:lang w:val="en-US"/>
        </w:rPr>
        <w:t>haltenerkalber.</w:t>
      </w:r>
      <w:r w:rsidRPr="00C33DC1">
        <w:rPr>
          <w:rFonts w:ascii="Times New Roman" w:hAnsi="Times New Roman"/>
          <w:sz w:val="24"/>
          <w:szCs w:val="24"/>
          <w:lang w:val="en-US"/>
        </w:rPr>
        <w:t xml:space="preserve"> // Berlin and Munch enTierarzteWochenschr. – 1987. – №17. – P.</w:t>
      </w:r>
      <w:r w:rsidRPr="00323F3A">
        <w:rPr>
          <w:rFonts w:ascii="Times New Roman" w:hAnsi="Times New Roman"/>
          <w:sz w:val="24"/>
          <w:szCs w:val="24"/>
          <w:lang w:val="en-US"/>
        </w:rPr>
        <w:t xml:space="preserve"> </w:t>
      </w:r>
      <w:r w:rsidRPr="00C33DC1">
        <w:rPr>
          <w:rFonts w:ascii="Times New Roman" w:hAnsi="Times New Roman"/>
          <w:sz w:val="24"/>
          <w:szCs w:val="24"/>
          <w:lang w:val="en-US"/>
        </w:rPr>
        <w:t>81-88.</w:t>
      </w:r>
      <w:r w:rsidRPr="00955AC5">
        <w:rPr>
          <w:rFonts w:ascii="Times New Roman" w:hAnsi="Times New Roman"/>
          <w:sz w:val="24"/>
          <w:szCs w:val="24"/>
          <w:lang w:val="en-US"/>
        </w:rPr>
        <w:t xml:space="preserve"> (</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772435" w:rsidRDefault="00955AC5" w:rsidP="00955AC5">
      <w:pPr>
        <w:pStyle w:val="a4"/>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19 Porzig E. Das Verhaltenlandwirtsc</w:t>
      </w:r>
      <w:r>
        <w:rPr>
          <w:rFonts w:ascii="Times New Roman" w:hAnsi="Times New Roman"/>
          <w:sz w:val="24"/>
          <w:szCs w:val="24"/>
          <w:lang w:val="en-US"/>
        </w:rPr>
        <w:t>haftlicher</w:t>
      </w:r>
      <w:r w:rsidRPr="003F2B01">
        <w:rPr>
          <w:rFonts w:ascii="Times New Roman" w:hAnsi="Times New Roman"/>
          <w:sz w:val="24"/>
          <w:szCs w:val="24"/>
          <w:lang w:val="en-US"/>
        </w:rPr>
        <w:t xml:space="preserve"> </w:t>
      </w:r>
      <w:r>
        <w:rPr>
          <w:rFonts w:ascii="Times New Roman" w:hAnsi="Times New Roman"/>
          <w:sz w:val="24"/>
          <w:szCs w:val="24"/>
          <w:lang w:val="en-US"/>
        </w:rPr>
        <w:t xml:space="preserve">Nutztiere. </w:t>
      </w:r>
      <w:r w:rsidRPr="00C33DC1">
        <w:rPr>
          <w:rFonts w:ascii="Times New Roman" w:hAnsi="Times New Roman"/>
          <w:sz w:val="24"/>
          <w:szCs w:val="24"/>
          <w:lang w:val="en-US"/>
        </w:rPr>
        <w:t xml:space="preserve"> – Berlin, 1973.</w:t>
      </w:r>
      <w:r w:rsidRPr="00323F3A">
        <w:rPr>
          <w:rFonts w:ascii="Times New Roman" w:hAnsi="Times New Roman"/>
          <w:sz w:val="24"/>
          <w:szCs w:val="24"/>
          <w:lang w:val="en-US"/>
        </w:rPr>
        <w:t xml:space="preserve"> </w:t>
      </w:r>
      <w:r w:rsidRPr="00C33DC1">
        <w:rPr>
          <w:rFonts w:ascii="Times New Roman" w:hAnsi="Times New Roman"/>
          <w:sz w:val="24"/>
          <w:szCs w:val="24"/>
          <w:lang w:val="en-US"/>
        </w:rPr>
        <w:t>-</w:t>
      </w:r>
      <w:r w:rsidRPr="00323F3A">
        <w:rPr>
          <w:rFonts w:ascii="Times New Roman" w:hAnsi="Times New Roman"/>
          <w:sz w:val="24"/>
          <w:szCs w:val="24"/>
          <w:lang w:val="en-US"/>
        </w:rPr>
        <w:t xml:space="preserve"> </w:t>
      </w:r>
      <w:r w:rsidRPr="00C33DC1">
        <w:rPr>
          <w:rFonts w:ascii="Times New Roman" w:hAnsi="Times New Roman"/>
          <w:sz w:val="24"/>
          <w:szCs w:val="24"/>
          <w:lang w:val="en-US"/>
        </w:rPr>
        <w:t>P.</w:t>
      </w:r>
      <w:r w:rsidRPr="00323F3A">
        <w:rPr>
          <w:rFonts w:ascii="Times New Roman" w:hAnsi="Times New Roman"/>
          <w:sz w:val="24"/>
          <w:szCs w:val="24"/>
          <w:lang w:val="en-US"/>
        </w:rPr>
        <w:t xml:space="preserve"> </w:t>
      </w:r>
      <w:r w:rsidRPr="00C33DC1">
        <w:rPr>
          <w:rFonts w:ascii="Times New Roman" w:hAnsi="Times New Roman"/>
          <w:sz w:val="24"/>
          <w:szCs w:val="24"/>
          <w:lang w:val="en-US"/>
        </w:rPr>
        <w:t>63.</w:t>
      </w:r>
      <w:r w:rsidRPr="00772435">
        <w:rPr>
          <w:rFonts w:ascii="Times New Roman" w:hAnsi="Times New Roman"/>
          <w:sz w:val="24"/>
          <w:szCs w:val="24"/>
          <w:lang w:val="en-US"/>
        </w:rPr>
        <w:t xml:space="preserve"> </w:t>
      </w:r>
      <w:r w:rsidRPr="00955AC5">
        <w:rPr>
          <w:rFonts w:ascii="Times New Roman" w:hAnsi="Times New Roman"/>
          <w:sz w:val="24"/>
          <w:szCs w:val="24"/>
          <w:lang w:val="en-US"/>
        </w:rPr>
        <w:t>(</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5F13E7">
        <w:rPr>
          <w:rFonts w:ascii="Times New Roman" w:hAnsi="Times New Roman"/>
          <w:sz w:val="24"/>
          <w:szCs w:val="24"/>
          <w:lang w:val="en-US"/>
        </w:rPr>
        <w:t>2</w:t>
      </w:r>
      <w:r w:rsidRPr="00C33DC1">
        <w:rPr>
          <w:rFonts w:ascii="Times New Roman" w:hAnsi="Times New Roman"/>
          <w:sz w:val="24"/>
          <w:szCs w:val="24"/>
          <w:lang w:val="en-US"/>
        </w:rPr>
        <w:t>0 Veris</w:t>
      </w:r>
      <w:r w:rsidRPr="00323F3A">
        <w:rPr>
          <w:rFonts w:ascii="Times New Roman" w:hAnsi="Times New Roman"/>
          <w:sz w:val="24"/>
          <w:szCs w:val="24"/>
          <w:lang w:val="en-US"/>
        </w:rPr>
        <w:t xml:space="preserve"> </w:t>
      </w:r>
      <w:r w:rsidRPr="00C33DC1">
        <w:rPr>
          <w:rFonts w:ascii="Times New Roman" w:hAnsi="Times New Roman"/>
          <w:sz w:val="24"/>
          <w:szCs w:val="24"/>
          <w:lang w:val="en-US"/>
        </w:rPr>
        <w:t>J. Sledovanivy</w:t>
      </w:r>
      <w:r w:rsidRPr="003F2B01">
        <w:rPr>
          <w:rFonts w:ascii="Times New Roman" w:hAnsi="Times New Roman"/>
          <w:sz w:val="24"/>
          <w:szCs w:val="24"/>
          <w:lang w:val="en-US"/>
        </w:rPr>
        <w:t xml:space="preserve"> </w:t>
      </w:r>
      <w:r w:rsidRPr="00C33DC1">
        <w:rPr>
          <w:rFonts w:ascii="Times New Roman" w:hAnsi="Times New Roman"/>
          <w:sz w:val="24"/>
          <w:szCs w:val="24"/>
          <w:lang w:val="en-US"/>
        </w:rPr>
        <w:t>branuchpro</w:t>
      </w:r>
      <w:r>
        <w:rPr>
          <w:rFonts w:ascii="Times New Roman" w:hAnsi="Times New Roman"/>
          <w:sz w:val="24"/>
          <w:szCs w:val="24"/>
          <w:lang w:val="en-US"/>
        </w:rPr>
        <w:t>jern v chovanitelafpopresunu do</w:t>
      </w:r>
      <w:r w:rsidRPr="00C33DC1">
        <w:rPr>
          <w:rFonts w:ascii="Times New Roman" w:hAnsi="Times New Roman"/>
          <w:sz w:val="24"/>
          <w:szCs w:val="24"/>
          <w:lang w:val="en-US"/>
        </w:rPr>
        <w:t>vkta v prubehujejichone</w:t>
      </w:r>
      <w:r w:rsidRPr="003F2B01">
        <w:rPr>
          <w:rFonts w:ascii="Times New Roman" w:hAnsi="Times New Roman"/>
          <w:sz w:val="24"/>
          <w:szCs w:val="24"/>
          <w:lang w:val="en-US"/>
        </w:rPr>
        <w:t xml:space="preserve"> </w:t>
      </w:r>
      <w:r w:rsidRPr="00C33DC1">
        <w:rPr>
          <w:rFonts w:ascii="Times New Roman" w:hAnsi="Times New Roman"/>
          <w:sz w:val="24"/>
          <w:szCs w:val="24"/>
          <w:lang w:val="en-US"/>
        </w:rPr>
        <w:t>mocheni // Sb. Vysoke</w:t>
      </w:r>
      <w:r w:rsidRPr="003F2B01">
        <w:rPr>
          <w:rFonts w:ascii="Times New Roman" w:hAnsi="Times New Roman"/>
          <w:sz w:val="24"/>
          <w:szCs w:val="24"/>
          <w:lang w:val="en-US"/>
        </w:rPr>
        <w:t xml:space="preserve"> </w:t>
      </w:r>
      <w:r w:rsidRPr="00C33DC1">
        <w:rPr>
          <w:rFonts w:ascii="Times New Roman" w:hAnsi="Times New Roman"/>
          <w:sz w:val="24"/>
          <w:szCs w:val="24"/>
          <w:lang w:val="en-US"/>
        </w:rPr>
        <w:t>Sco</w:t>
      </w:r>
      <w:r>
        <w:rPr>
          <w:rFonts w:ascii="Times New Roman" w:hAnsi="Times New Roman"/>
          <w:sz w:val="24"/>
          <w:szCs w:val="24"/>
          <w:lang w:val="en-US"/>
        </w:rPr>
        <w:t>ly</w:t>
      </w:r>
      <w:r w:rsidRPr="003F2B01">
        <w:rPr>
          <w:rFonts w:ascii="Times New Roman" w:hAnsi="Times New Roman"/>
          <w:sz w:val="24"/>
          <w:szCs w:val="24"/>
          <w:lang w:val="en-US"/>
        </w:rPr>
        <w:t xml:space="preserve"> </w:t>
      </w:r>
      <w:r>
        <w:rPr>
          <w:rFonts w:ascii="Times New Roman" w:hAnsi="Times New Roman"/>
          <w:sz w:val="24"/>
          <w:szCs w:val="24"/>
          <w:lang w:val="en-US"/>
        </w:rPr>
        <w:t>Zemed.</w:t>
      </w:r>
      <w:r w:rsidRPr="00C33DC1">
        <w:rPr>
          <w:rFonts w:ascii="Times New Roman" w:hAnsi="Times New Roman"/>
          <w:sz w:val="24"/>
          <w:szCs w:val="24"/>
          <w:lang w:val="en-US"/>
        </w:rPr>
        <w:t xml:space="preserve"> 1988. – T.48. –</w:t>
      </w:r>
      <w:r w:rsidRPr="003F2B01">
        <w:rPr>
          <w:rFonts w:ascii="Times New Roman" w:hAnsi="Times New Roman"/>
          <w:sz w:val="24"/>
          <w:szCs w:val="24"/>
          <w:lang w:val="en-US"/>
        </w:rPr>
        <w:t xml:space="preserve"> </w:t>
      </w:r>
      <w:r w:rsidRPr="00C33DC1">
        <w:rPr>
          <w:rFonts w:ascii="Times New Roman" w:hAnsi="Times New Roman"/>
          <w:sz w:val="24"/>
          <w:szCs w:val="24"/>
          <w:lang w:val="en-US"/>
        </w:rPr>
        <w:t>P.150.</w:t>
      </w:r>
      <w:r w:rsidRPr="00955AC5">
        <w:rPr>
          <w:rFonts w:ascii="Times New Roman" w:hAnsi="Times New Roman"/>
          <w:sz w:val="24"/>
          <w:szCs w:val="24"/>
          <w:lang w:val="en-US"/>
        </w:rPr>
        <w:t xml:space="preserve"> (</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r w:rsidRPr="00C33DC1">
        <w:rPr>
          <w:rFonts w:ascii="Times New Roman" w:hAnsi="Times New Roman"/>
          <w:sz w:val="24"/>
          <w:szCs w:val="24"/>
          <w:lang w:val="en-US"/>
        </w:rPr>
        <w:br/>
      </w:r>
      <w:r w:rsidRPr="00C33DC1">
        <w:rPr>
          <w:rFonts w:ascii="Times New Roman" w:hAnsi="Times New Roman"/>
          <w:sz w:val="24"/>
          <w:szCs w:val="24"/>
          <w:lang w:val="en-US"/>
        </w:rPr>
        <w:tab/>
      </w:r>
      <w:r w:rsidRPr="005F13E7">
        <w:rPr>
          <w:rFonts w:ascii="Times New Roman" w:hAnsi="Times New Roman"/>
          <w:sz w:val="24"/>
          <w:szCs w:val="24"/>
          <w:lang w:val="en-US"/>
        </w:rPr>
        <w:t>21</w:t>
      </w:r>
      <w:r w:rsidRPr="00C33DC1">
        <w:rPr>
          <w:rFonts w:ascii="Times New Roman" w:hAnsi="Times New Roman"/>
          <w:sz w:val="24"/>
          <w:szCs w:val="24"/>
          <w:lang w:val="en-US"/>
        </w:rPr>
        <w:t xml:space="preserve"> Oder</w:t>
      </w:r>
      <w:r w:rsidRPr="00E15909">
        <w:rPr>
          <w:rFonts w:ascii="Times New Roman" w:hAnsi="Times New Roman"/>
          <w:sz w:val="24"/>
          <w:szCs w:val="24"/>
          <w:lang w:val="en-US"/>
        </w:rPr>
        <w:t xml:space="preserve"> </w:t>
      </w:r>
      <w:r w:rsidRPr="00C33DC1">
        <w:rPr>
          <w:rFonts w:ascii="Times New Roman" w:hAnsi="Times New Roman"/>
          <w:sz w:val="24"/>
          <w:szCs w:val="24"/>
          <w:lang w:val="en-US"/>
        </w:rPr>
        <w:t>V. Comportawentodeilevacehe in stadulaz</w:t>
      </w:r>
      <w:r>
        <w:rPr>
          <w:rFonts w:ascii="Times New Roman" w:hAnsi="Times New Roman"/>
          <w:sz w:val="24"/>
          <w:szCs w:val="24"/>
          <w:lang w:val="en-US"/>
        </w:rPr>
        <w:t xml:space="preserve">ionelibersincform. //Zootécnico. – 1975. – T. 22. No. </w:t>
      </w:r>
      <w:r w:rsidRPr="00C33DC1">
        <w:rPr>
          <w:rFonts w:ascii="Times New Roman" w:hAnsi="Times New Roman"/>
          <w:sz w:val="24"/>
          <w:szCs w:val="24"/>
          <w:lang w:val="en-US"/>
        </w:rPr>
        <w:t>6. – P. 120-123.</w:t>
      </w:r>
      <w:r w:rsidRPr="00955AC5">
        <w:rPr>
          <w:rFonts w:ascii="Times New Roman" w:hAnsi="Times New Roman"/>
          <w:sz w:val="24"/>
          <w:szCs w:val="24"/>
          <w:lang w:val="en-US"/>
        </w:rPr>
        <w:t xml:space="preserve"> (</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2C2495" w:rsidRDefault="00955AC5" w:rsidP="00955AC5">
      <w:pPr>
        <w:pStyle w:val="a4"/>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22 Phillips C.J.</w:t>
      </w:r>
      <w:r w:rsidRPr="003F2B01">
        <w:rPr>
          <w:rFonts w:ascii="Times New Roman" w:hAnsi="Times New Roman"/>
          <w:sz w:val="24"/>
          <w:szCs w:val="24"/>
          <w:lang w:val="en-US"/>
        </w:rPr>
        <w:t xml:space="preserve">, </w:t>
      </w:r>
      <w:r w:rsidRPr="00C33DC1">
        <w:rPr>
          <w:rFonts w:ascii="Times New Roman" w:hAnsi="Times New Roman"/>
          <w:sz w:val="24"/>
          <w:szCs w:val="24"/>
          <w:lang w:val="en-US"/>
        </w:rPr>
        <w:t>Schofield</w:t>
      </w:r>
      <w:r w:rsidRPr="003F2B01">
        <w:rPr>
          <w:rFonts w:ascii="Times New Roman" w:hAnsi="Times New Roman"/>
          <w:sz w:val="24"/>
          <w:szCs w:val="24"/>
          <w:lang w:val="en-US"/>
        </w:rPr>
        <w:t xml:space="preserve"> </w:t>
      </w:r>
      <w:r w:rsidRPr="00C33DC1">
        <w:rPr>
          <w:rFonts w:ascii="Times New Roman" w:hAnsi="Times New Roman"/>
          <w:sz w:val="24"/>
          <w:szCs w:val="24"/>
          <w:lang w:val="en-US"/>
        </w:rPr>
        <w:t>S</w:t>
      </w:r>
      <w:r w:rsidRPr="003F2B01">
        <w:rPr>
          <w:rFonts w:ascii="Times New Roman" w:hAnsi="Times New Roman"/>
          <w:sz w:val="24"/>
          <w:szCs w:val="24"/>
          <w:lang w:val="en-US"/>
        </w:rPr>
        <w:t>.</w:t>
      </w:r>
      <w:r w:rsidRPr="00C33DC1">
        <w:rPr>
          <w:rFonts w:ascii="Times New Roman" w:hAnsi="Times New Roman"/>
          <w:sz w:val="24"/>
          <w:szCs w:val="24"/>
          <w:lang w:val="en-US"/>
        </w:rPr>
        <w:t>A</w:t>
      </w:r>
      <w:r w:rsidRPr="003F2B01">
        <w:rPr>
          <w:rFonts w:ascii="Times New Roman" w:hAnsi="Times New Roman"/>
          <w:sz w:val="24"/>
          <w:szCs w:val="24"/>
          <w:lang w:val="en-US"/>
        </w:rPr>
        <w:t>.</w:t>
      </w:r>
      <w:r w:rsidRPr="00C33DC1">
        <w:rPr>
          <w:rFonts w:ascii="Times New Roman" w:hAnsi="Times New Roman"/>
          <w:sz w:val="24"/>
          <w:szCs w:val="24"/>
          <w:lang w:val="en-US"/>
        </w:rPr>
        <w:t xml:space="preserve"> The effect of supplementary light on the probuction and behavi</w:t>
      </w:r>
      <w:r>
        <w:rPr>
          <w:rFonts w:ascii="Times New Roman" w:hAnsi="Times New Roman"/>
          <w:sz w:val="24"/>
          <w:szCs w:val="24"/>
          <w:lang w:val="en-US"/>
        </w:rPr>
        <w:t xml:space="preserve">ons of daily cows. </w:t>
      </w:r>
      <w:r w:rsidRPr="003F2B01">
        <w:rPr>
          <w:rFonts w:ascii="Times New Roman" w:hAnsi="Times New Roman"/>
          <w:sz w:val="24"/>
          <w:szCs w:val="24"/>
          <w:lang w:val="en-US"/>
        </w:rPr>
        <w:t xml:space="preserve"> //</w:t>
      </w:r>
      <w:r w:rsidRPr="00C33DC1">
        <w:rPr>
          <w:rFonts w:ascii="Times New Roman" w:hAnsi="Times New Roman"/>
          <w:sz w:val="24"/>
          <w:szCs w:val="24"/>
          <w:lang w:val="en-US"/>
        </w:rPr>
        <w:t>Anim</w:t>
      </w:r>
      <w:r w:rsidRPr="003F2B01">
        <w:rPr>
          <w:rFonts w:ascii="Times New Roman" w:hAnsi="Times New Roman"/>
          <w:sz w:val="24"/>
          <w:szCs w:val="24"/>
          <w:lang w:val="en-US"/>
        </w:rPr>
        <w:t xml:space="preserve">. </w:t>
      </w:r>
      <w:r w:rsidRPr="00C33DC1">
        <w:rPr>
          <w:rFonts w:ascii="Times New Roman" w:hAnsi="Times New Roman"/>
          <w:sz w:val="24"/>
          <w:szCs w:val="24"/>
          <w:lang w:val="en-US"/>
        </w:rPr>
        <w:t>Product</w:t>
      </w:r>
      <w:r w:rsidRPr="002C2495">
        <w:rPr>
          <w:rFonts w:ascii="Times New Roman" w:hAnsi="Times New Roman"/>
          <w:sz w:val="24"/>
          <w:szCs w:val="24"/>
          <w:lang w:val="en-US"/>
        </w:rPr>
        <w:t xml:space="preserve">. 1989. - </w:t>
      </w:r>
      <w:r w:rsidRPr="00C33DC1">
        <w:rPr>
          <w:rFonts w:ascii="Times New Roman" w:hAnsi="Times New Roman"/>
          <w:sz w:val="24"/>
          <w:szCs w:val="24"/>
          <w:lang w:val="en-US"/>
        </w:rPr>
        <w:t>T</w:t>
      </w:r>
      <w:r w:rsidRPr="002C2495">
        <w:rPr>
          <w:rFonts w:ascii="Times New Roman" w:hAnsi="Times New Roman"/>
          <w:sz w:val="24"/>
          <w:szCs w:val="24"/>
          <w:lang w:val="en-US"/>
        </w:rPr>
        <w:t>.48. –</w:t>
      </w:r>
      <w:r>
        <w:rPr>
          <w:rFonts w:ascii="Times New Roman" w:hAnsi="Times New Roman"/>
          <w:sz w:val="24"/>
          <w:szCs w:val="24"/>
          <w:lang w:val="en-US"/>
        </w:rPr>
        <w:t>No.</w:t>
      </w:r>
      <w:r w:rsidRPr="002C2495">
        <w:rPr>
          <w:rFonts w:ascii="Times New Roman" w:hAnsi="Times New Roman"/>
          <w:sz w:val="24"/>
          <w:szCs w:val="24"/>
          <w:lang w:val="en-US"/>
        </w:rPr>
        <w:t>2. - 303</w:t>
      </w:r>
      <w:r w:rsidRPr="00C33DC1">
        <w:rPr>
          <w:rFonts w:ascii="Times New Roman" w:hAnsi="Times New Roman"/>
          <w:sz w:val="24"/>
          <w:szCs w:val="24"/>
          <w:lang w:val="en-US"/>
        </w:rPr>
        <w:t>p</w:t>
      </w:r>
      <w:r w:rsidRPr="002C2495">
        <w:rPr>
          <w:rFonts w:ascii="Times New Roman" w:hAnsi="Times New Roman"/>
          <w:sz w:val="24"/>
          <w:szCs w:val="24"/>
          <w:lang w:val="en-US"/>
        </w:rPr>
        <w:t xml:space="preserve">. </w:t>
      </w:r>
      <w:r w:rsidRPr="00955AC5">
        <w:rPr>
          <w:rFonts w:ascii="Times New Roman" w:hAnsi="Times New Roman"/>
          <w:sz w:val="24"/>
          <w:szCs w:val="24"/>
          <w:lang w:val="en-US"/>
        </w:rPr>
        <w:t>(</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24 Bryzgalina C. Organization of beef cattle breeding in dairy farms //Economist. – 2008. – No. 12. – Pp. 83-84.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25 voynar A. I. biological role of microelements And their application in agriculture and medicine. – 1970. – 20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26 Balanin V. I. Zoohygienic control of microclimate in livestock and poultry premises. // Library of a practical veterinary doctor. – L.: Agropromizdat, 1988. -142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27 Baibuttsyan A. A., Apinyan G. K. growing calves in the Central Chernozem zone // Bulletin of the Michurinsk state agrarian University. - 2001. – Vol. 3. – P. 154-155.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77243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28 Valeev N., Gurevich Yu. Growing calves of dairy age outside the premises // Dairy and meat cattle breeding. – 1986. – No.  7-8. – P. 14-16.</w:t>
      </w:r>
      <w:r w:rsidRPr="00772435">
        <w:rPr>
          <w:rFonts w:ascii="Times New Roman" w:hAnsi="Times New Roman"/>
          <w:sz w:val="24"/>
          <w:szCs w:val="24"/>
          <w:lang w:val="en-US"/>
        </w:rPr>
        <w:t xml:space="preserve"> </w:t>
      </w:r>
      <w:r w:rsidRPr="00955AC5">
        <w:rPr>
          <w:rFonts w:ascii="Times New Roman" w:hAnsi="Times New Roman"/>
          <w:sz w:val="24"/>
          <w:szCs w:val="24"/>
          <w:lang w:val="en-US"/>
        </w:rPr>
        <w:t>(</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29 Vattio M. A. growing calves from birth to weaning. Overview of the right management approaches // Main aspects of milk p</w:t>
      </w:r>
      <w:r>
        <w:rPr>
          <w:rFonts w:ascii="Times New Roman" w:hAnsi="Times New Roman"/>
          <w:sz w:val="24"/>
          <w:szCs w:val="24"/>
          <w:lang w:val="en-US"/>
        </w:rPr>
        <w:t>roduction. – 2007. – No. 3. – P</w:t>
      </w:r>
      <w:r w:rsidRPr="00955AC5">
        <w:rPr>
          <w:rFonts w:ascii="Times New Roman" w:hAnsi="Times New Roman"/>
          <w:sz w:val="24"/>
          <w:szCs w:val="24"/>
          <w:lang w:val="en-US"/>
        </w:rPr>
        <w:t>. 7-9.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30 Ivanov V., Melnikov S. "Cold – hot" method of keeping calves: what is good and what is bad // Dairy and meat cattle breeding. - 2009. - No. 3. – P. 7-9.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31 Molchanov M., Filenko B. technology of growing calves in lightweight construction premises // Scientific and technical Bulletin of the Institute of animal husbandry. – 1990. – P. 37-38.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77243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lastRenderedPageBreak/>
        <w:t>32 Titarenko E. Cold method of keeping calves / E. Titarenko. // Milk and feed. Management. - 2005. – No. 4. – P. 36-39.</w:t>
      </w:r>
      <w:r w:rsidRPr="00772435">
        <w:rPr>
          <w:rFonts w:ascii="Times New Roman" w:hAnsi="Times New Roman"/>
          <w:sz w:val="24"/>
          <w:szCs w:val="24"/>
          <w:lang w:val="en-US"/>
        </w:rPr>
        <w:t xml:space="preserve"> </w:t>
      </w:r>
      <w:r w:rsidRPr="00955AC5">
        <w:rPr>
          <w:rFonts w:ascii="Times New Roman" w:hAnsi="Times New Roman"/>
          <w:sz w:val="24"/>
          <w:szCs w:val="24"/>
          <w:lang w:val="en-US"/>
        </w:rPr>
        <w:t>(</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33 Shamraeva T. V., Bardakov V. D. method of cold growing calves // Intensif. livestock in the Republic of Khakassia. Novosibirsk, 1989. – P. 58-61.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34 Shermatov S. M., Khabibulov M. A. growing calves in houses in the open air // Zootechnia. - 1993. – No. 12 – P. 18-20.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35 Trishina A. K. growing calves in unheated premises // Zootechny. 1997. – No. 3. – P. 25-27.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36 Sirotkin V. I. growing calves. - M.: Rosselkhoznadzor, 1987. – 126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37 Zubriyanov V., Bakhteeva Z., Lyashenko V. Effective method of growing calves // Dairy and meat cattle breeding. – 2006. – No. 6. – P. 22-23.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38 Larina O. V., Shomina E. I. Assessment of growth and development of calves in the meat direction of productivity in farms of the Voronezh region // In the collection: Current issues of veterinary medicine and animal husbandry technology materials of the scientific and educational conference of the faculty, researchers and postgraduates of the faculty of veterinary medicine and animal husbandry technology. - 2012. - 206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39 Muminov A. A. Natural resistance of the body of cows and calves of early age // Prevention and control of infectious, invasive and non-infectious diseases of agricultural animals in Tajikistan. - 1989. – 89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40 Svechin K. B. Individual development of farm animals. - K: Harvest, 1976. – 285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41 Plyashchenko S. I., Khokhlova I. I. Microclimate and productivity of animals: textbook. – Kolos, 1976. – 208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42 My Sibikin Alternative Yu. Heating, ventilation and air conditioning: study guide for students of SPO institutions in the specialty 140102 "Heat supply and heat engineering equipment" – 5th ed., ster. – Moscow: Academy, 2008. – 303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43 Amerkhanov R. A., Garkavy K. A., Shevchuk I. V. solving the problem of air exchange in livestock premises: Energy supply and energy saving in agriculture. – M.: GNU resh, 2003. – 385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44 Afanasyev V. N., Mishukov B. G., Pushkin N. processing of manure from livestock farms and complexes. - 1981. – P. 35.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2C249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 xml:space="preserve">45 Geletukha G. G., Kobzar S. G. Modern technologies of anaerobic fermentation of biomass // EcoTechnologies and resource conservation. </w:t>
      </w:r>
      <w:r w:rsidRPr="002C2495">
        <w:rPr>
          <w:rFonts w:ascii="Times New Roman" w:hAnsi="Times New Roman"/>
          <w:sz w:val="24"/>
          <w:szCs w:val="24"/>
          <w:lang w:val="en-US"/>
        </w:rPr>
        <w:t xml:space="preserve">Fuel and energy. Kiev, 2002. – No. 4. </w:t>
      </w:r>
      <w:r w:rsidRPr="00955AC5">
        <w:rPr>
          <w:rFonts w:ascii="Times New Roman" w:hAnsi="Times New Roman"/>
          <w:sz w:val="24"/>
          <w:szCs w:val="24"/>
          <w:lang w:val="en-US"/>
        </w:rPr>
        <w:t>(</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lastRenderedPageBreak/>
        <w:t>46 Gridnev P. I. Mechanical and technological justification of effective functioning of technical systems for preparing manure for its use: author's abstract.. d-RA tekhn. nauk. – M., 1997. – 36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47 Afanasyev V. N., Mishukov V. N. processing of manure from livestock farms and complexes: Guidelines . - 1981. - 19 p.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48 Puzankov A. G. et al. Bioenergy plant for manure processing // Mechanization and electrification of rural households. - 1994. – No. 5-6. – P. 7-8.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772435" w:rsidRDefault="00955AC5" w:rsidP="00955AC5">
      <w:pPr>
        <w:pStyle w:val="a4"/>
        <w:spacing w:line="360" w:lineRule="auto"/>
        <w:ind w:firstLine="709"/>
        <w:jc w:val="both"/>
        <w:rPr>
          <w:rFonts w:ascii="Times New Roman" w:hAnsi="Times New Roman"/>
          <w:sz w:val="24"/>
          <w:szCs w:val="24"/>
          <w:lang w:val="en-US"/>
        </w:rPr>
      </w:pPr>
      <w:r w:rsidRPr="00955AC5">
        <w:rPr>
          <w:rFonts w:ascii="Times New Roman" w:hAnsi="Times New Roman"/>
          <w:sz w:val="24"/>
          <w:szCs w:val="24"/>
          <w:lang w:val="en-US"/>
        </w:rPr>
        <w:t>49 Fokina V. D., Khitrov A. N. processing of manure into biogas: Review. inform // VASKHSHYA. - M., 1981. (</w:t>
      </w:r>
      <w:r>
        <w:rPr>
          <w:rFonts w:ascii="Times New Roman" w:hAnsi="Times New Roman"/>
          <w:sz w:val="24"/>
          <w:szCs w:val="24"/>
        </w:rPr>
        <w:t>рус</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346FC0" w:rsidRDefault="00955AC5" w:rsidP="00955AC5">
      <w:pPr>
        <w:pStyle w:val="a4"/>
        <w:spacing w:line="360" w:lineRule="auto"/>
        <w:ind w:firstLine="709"/>
        <w:jc w:val="both"/>
        <w:rPr>
          <w:rFonts w:ascii="Times New Roman" w:hAnsi="Times New Roman"/>
          <w:sz w:val="24"/>
          <w:szCs w:val="24"/>
          <w:lang w:val="en-US"/>
        </w:rPr>
      </w:pPr>
      <w:r w:rsidRPr="00A72562">
        <w:rPr>
          <w:rFonts w:ascii="Times New Roman" w:hAnsi="Times New Roman"/>
          <w:sz w:val="24"/>
          <w:szCs w:val="24"/>
          <w:lang w:val="en-US"/>
        </w:rPr>
        <w:t xml:space="preserve">50 </w:t>
      </w:r>
      <w:r w:rsidRPr="00FF6780">
        <w:rPr>
          <w:rFonts w:ascii="Times New Roman" w:hAnsi="Times New Roman"/>
          <w:sz w:val="24"/>
          <w:szCs w:val="24"/>
          <w:lang w:val="en-US"/>
        </w:rPr>
        <w:t>Pimentel E. C. G., Erbe M., Knig S., Simianer H. Genome partitioning of genetic variation for milk production and composit</w:t>
      </w:r>
      <w:r>
        <w:rPr>
          <w:rFonts w:ascii="Times New Roman" w:hAnsi="Times New Roman"/>
          <w:sz w:val="24"/>
          <w:szCs w:val="24"/>
          <w:lang w:val="en-US"/>
        </w:rPr>
        <w:t>ion traits in Holstein cattle</w:t>
      </w:r>
      <w:r w:rsidRPr="00FD3F71">
        <w:rPr>
          <w:rFonts w:ascii="Times New Roman" w:hAnsi="Times New Roman"/>
          <w:sz w:val="24"/>
          <w:szCs w:val="24"/>
          <w:lang w:val="en-US"/>
        </w:rPr>
        <w:t xml:space="preserve"> </w:t>
      </w:r>
      <w:r w:rsidRPr="00FF6780">
        <w:rPr>
          <w:rFonts w:ascii="Times New Roman" w:hAnsi="Times New Roman"/>
          <w:sz w:val="24"/>
          <w:szCs w:val="24"/>
          <w:lang w:val="en-US"/>
        </w:rPr>
        <w:t>// Front. Livest.Genomics. -2011. -</w:t>
      </w:r>
      <w:r w:rsidRPr="00FD3F71">
        <w:rPr>
          <w:rFonts w:ascii="Times New Roman" w:hAnsi="Times New Roman"/>
          <w:sz w:val="24"/>
          <w:szCs w:val="24"/>
          <w:lang w:val="en-US"/>
        </w:rPr>
        <w:t xml:space="preserve"> </w:t>
      </w:r>
      <w:r w:rsidRPr="00FF6780">
        <w:rPr>
          <w:rFonts w:ascii="Times New Roman" w:hAnsi="Times New Roman"/>
          <w:sz w:val="24"/>
          <w:szCs w:val="24"/>
          <w:lang w:val="en-US"/>
        </w:rPr>
        <w:t>Vol. 2. -</w:t>
      </w:r>
      <w:r w:rsidRPr="00FD3F71">
        <w:rPr>
          <w:rFonts w:ascii="Times New Roman" w:hAnsi="Times New Roman"/>
          <w:sz w:val="24"/>
          <w:szCs w:val="24"/>
          <w:lang w:val="en-US"/>
        </w:rPr>
        <w:t xml:space="preserve"> </w:t>
      </w:r>
      <w:r w:rsidRPr="00FF6780">
        <w:rPr>
          <w:rFonts w:ascii="Times New Roman" w:hAnsi="Times New Roman"/>
          <w:sz w:val="24"/>
          <w:szCs w:val="24"/>
          <w:lang w:val="en-US"/>
        </w:rPr>
        <w:t>P. 19.</w:t>
      </w:r>
      <w:r w:rsidRPr="00346FC0">
        <w:rPr>
          <w:rFonts w:ascii="Times New Roman" w:hAnsi="Times New Roman"/>
          <w:sz w:val="24"/>
          <w:szCs w:val="24"/>
          <w:lang w:val="en-US"/>
        </w:rPr>
        <w:t xml:space="preserve"> (</w:t>
      </w:r>
      <w:r>
        <w:rPr>
          <w:rFonts w:ascii="Times New Roman" w:hAnsi="Times New Roman"/>
          <w:sz w:val="24"/>
          <w:szCs w:val="24"/>
        </w:rPr>
        <w:t>англ</w:t>
      </w:r>
      <w:r w:rsidRPr="00346FC0">
        <w:rPr>
          <w:rFonts w:ascii="Times New Roman" w:hAnsi="Times New Roman"/>
          <w:sz w:val="24"/>
          <w:szCs w:val="24"/>
          <w:lang w:val="en-US"/>
        </w:rPr>
        <w:t>.</w:t>
      </w:r>
      <w:r>
        <w:rPr>
          <w:rFonts w:ascii="Times New Roman" w:hAnsi="Times New Roman"/>
          <w:sz w:val="24"/>
          <w:szCs w:val="24"/>
        </w:rPr>
        <w:t>яз</w:t>
      </w:r>
      <w:r w:rsidRPr="00346FC0">
        <w:rPr>
          <w:rFonts w:ascii="Times New Roman" w:hAnsi="Times New Roman"/>
          <w:sz w:val="24"/>
          <w:szCs w:val="24"/>
          <w:lang w:val="en-US"/>
        </w:rPr>
        <w:t>.)</w:t>
      </w:r>
    </w:p>
    <w:p w:rsidR="00955AC5" w:rsidRPr="00955AC5" w:rsidRDefault="00955AC5" w:rsidP="00955AC5">
      <w:pPr>
        <w:spacing w:after="0" w:line="360" w:lineRule="auto"/>
        <w:ind w:firstLine="709"/>
        <w:jc w:val="both"/>
        <w:rPr>
          <w:rFonts w:ascii="Times New Roman" w:hAnsi="Times New Roman" w:cs="Times New Roman"/>
          <w:color w:val="000000"/>
          <w:sz w:val="24"/>
          <w:szCs w:val="24"/>
          <w:lang w:val="en-US"/>
        </w:rPr>
      </w:pPr>
      <w:r w:rsidRPr="004C7127">
        <w:rPr>
          <w:rFonts w:ascii="Times New Roman" w:hAnsi="Times New Roman" w:cs="Times New Roman"/>
          <w:color w:val="000000"/>
          <w:sz w:val="24"/>
          <w:szCs w:val="24"/>
          <w:lang w:val="en-US"/>
        </w:rPr>
        <w:t>51. Bull selection and use in northern Australia. 4. Calf output and predictors of fertility of bulls in multiple-sire herds / Holroyd R. G. [et al.] // Anim. Reprod. Sci.</w:t>
      </w:r>
      <w:r w:rsidRPr="00FD3F71">
        <w:rPr>
          <w:rFonts w:ascii="Times New Roman" w:hAnsi="Times New Roman" w:cs="Times New Roman"/>
          <w:color w:val="000000"/>
          <w:sz w:val="24"/>
          <w:szCs w:val="24"/>
          <w:lang w:val="en-US"/>
        </w:rPr>
        <w:t xml:space="preserve"> </w:t>
      </w:r>
      <w:r w:rsidRPr="004C7127">
        <w:rPr>
          <w:rFonts w:ascii="Times New Roman" w:hAnsi="Times New Roman" w:cs="Times New Roman"/>
          <w:color w:val="000000"/>
          <w:sz w:val="24"/>
          <w:szCs w:val="24"/>
          <w:lang w:val="en-US"/>
        </w:rPr>
        <w:t>-</w:t>
      </w:r>
      <w:r w:rsidRPr="00FD3F71">
        <w:rPr>
          <w:rFonts w:ascii="Times New Roman" w:hAnsi="Times New Roman" w:cs="Times New Roman"/>
          <w:color w:val="000000"/>
          <w:sz w:val="24"/>
          <w:szCs w:val="24"/>
          <w:lang w:val="en-US"/>
        </w:rPr>
        <w:t xml:space="preserve"> </w:t>
      </w:r>
      <w:r w:rsidRPr="004C7127">
        <w:rPr>
          <w:rFonts w:ascii="Times New Roman" w:hAnsi="Times New Roman" w:cs="Times New Roman"/>
          <w:color w:val="000000"/>
          <w:sz w:val="24"/>
          <w:szCs w:val="24"/>
          <w:lang w:val="en-US"/>
        </w:rPr>
        <w:t>2002.</w:t>
      </w:r>
      <w:r w:rsidRPr="00FD3F71">
        <w:rPr>
          <w:rFonts w:ascii="Times New Roman" w:hAnsi="Times New Roman" w:cs="Times New Roman"/>
          <w:color w:val="000000"/>
          <w:sz w:val="24"/>
          <w:szCs w:val="24"/>
          <w:lang w:val="en-US"/>
        </w:rPr>
        <w:t xml:space="preserve"> </w:t>
      </w:r>
      <w:r w:rsidRPr="004C7127">
        <w:rPr>
          <w:rFonts w:ascii="Times New Roman" w:hAnsi="Times New Roman" w:cs="Times New Roman"/>
          <w:sz w:val="24"/>
          <w:szCs w:val="24"/>
          <w:lang w:val="en-US"/>
        </w:rPr>
        <w:t>-</w:t>
      </w:r>
      <w:r w:rsidRPr="00FD3F71">
        <w:rPr>
          <w:rFonts w:ascii="Times New Roman" w:hAnsi="Times New Roman" w:cs="Times New Roman"/>
          <w:sz w:val="24"/>
          <w:szCs w:val="24"/>
          <w:lang w:val="en-US"/>
        </w:rPr>
        <w:t xml:space="preserve"> </w:t>
      </w:r>
      <w:r w:rsidRPr="004C7127">
        <w:rPr>
          <w:rFonts w:ascii="Times New Roman" w:hAnsi="Times New Roman" w:cs="Times New Roman"/>
          <w:color w:val="000000"/>
          <w:sz w:val="24"/>
          <w:szCs w:val="24"/>
          <w:lang w:val="en-US"/>
        </w:rPr>
        <w:t>Vol. 71. -</w:t>
      </w:r>
      <w:r w:rsidRPr="00FD3F71">
        <w:rPr>
          <w:rFonts w:ascii="Times New Roman" w:hAnsi="Times New Roman" w:cs="Times New Roman"/>
          <w:color w:val="000000"/>
          <w:sz w:val="24"/>
          <w:szCs w:val="24"/>
          <w:lang w:val="en-US"/>
        </w:rPr>
        <w:t xml:space="preserve"> </w:t>
      </w:r>
      <w:r w:rsidRPr="004C7127">
        <w:rPr>
          <w:rFonts w:ascii="Times New Roman" w:hAnsi="Times New Roman" w:cs="Times New Roman"/>
          <w:color w:val="000000"/>
          <w:sz w:val="24"/>
          <w:szCs w:val="24"/>
          <w:lang w:val="en-US"/>
        </w:rPr>
        <w:t>P. 67-79.</w:t>
      </w:r>
      <w:r w:rsidRPr="00955AC5">
        <w:rPr>
          <w:rFonts w:ascii="Times New Roman" w:hAnsi="Times New Roman" w:cs="Times New Roman"/>
          <w:color w:val="000000"/>
          <w:sz w:val="24"/>
          <w:szCs w:val="24"/>
          <w:lang w:val="en-US"/>
        </w:rPr>
        <w:t xml:space="preserve"> </w:t>
      </w:r>
      <w:r w:rsidRPr="00955AC5">
        <w:rPr>
          <w:rFonts w:ascii="Times New Roman" w:hAnsi="Times New Roman"/>
          <w:sz w:val="24"/>
          <w:szCs w:val="24"/>
          <w:lang w:val="en-US"/>
        </w:rPr>
        <w:t>(</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Pr="00955AC5" w:rsidRDefault="00955AC5" w:rsidP="00955AC5">
      <w:pPr>
        <w:pStyle w:val="aa"/>
        <w:spacing w:before="0" w:beforeAutospacing="0" w:after="0" w:afterAutospacing="0" w:line="360" w:lineRule="auto"/>
        <w:ind w:firstLine="709"/>
        <w:jc w:val="both"/>
        <w:rPr>
          <w:rFonts w:ascii="Times New Roman" w:hAnsi="Times New Roman"/>
          <w:sz w:val="24"/>
          <w:szCs w:val="24"/>
          <w:lang w:val="en-US"/>
        </w:rPr>
      </w:pPr>
      <w:r w:rsidRPr="004C7127">
        <w:rPr>
          <w:rFonts w:ascii="Times New Roman" w:hAnsi="Times New Roman"/>
          <w:sz w:val="24"/>
          <w:szCs w:val="24"/>
          <w:lang w:val="en-US"/>
        </w:rPr>
        <w:t>52. De</w:t>
      </w:r>
      <w:r w:rsidRPr="00FD3F71">
        <w:rPr>
          <w:rFonts w:ascii="Times New Roman" w:hAnsi="Times New Roman"/>
          <w:sz w:val="24"/>
          <w:szCs w:val="24"/>
          <w:lang w:val="en-US"/>
        </w:rPr>
        <w:t xml:space="preserve"> </w:t>
      </w:r>
      <w:r w:rsidRPr="004C7127">
        <w:rPr>
          <w:rFonts w:ascii="Times New Roman" w:hAnsi="Times New Roman"/>
          <w:sz w:val="24"/>
          <w:szCs w:val="24"/>
          <w:lang w:val="en-US"/>
        </w:rPr>
        <w:t>Jong G. Type classification in the Netherlands</w:t>
      </w:r>
      <w:r w:rsidRPr="00FD3F71">
        <w:rPr>
          <w:rFonts w:ascii="Times New Roman" w:hAnsi="Times New Roman"/>
          <w:sz w:val="24"/>
          <w:szCs w:val="24"/>
          <w:lang w:val="en-US"/>
        </w:rPr>
        <w:t xml:space="preserve"> </w:t>
      </w:r>
      <w:r w:rsidRPr="004C7127">
        <w:rPr>
          <w:rFonts w:ascii="Times New Roman" w:hAnsi="Times New Roman"/>
          <w:sz w:val="24"/>
          <w:szCs w:val="24"/>
          <w:lang w:val="en-US"/>
        </w:rPr>
        <w:t>// Veepro Holland. -</w:t>
      </w:r>
      <w:r w:rsidRPr="00FD3F71">
        <w:rPr>
          <w:rFonts w:ascii="Times New Roman" w:hAnsi="Times New Roman"/>
          <w:sz w:val="24"/>
          <w:szCs w:val="24"/>
          <w:lang w:val="en-US"/>
        </w:rPr>
        <w:t xml:space="preserve"> </w:t>
      </w:r>
      <w:r w:rsidRPr="004C7127">
        <w:rPr>
          <w:rFonts w:ascii="Times New Roman" w:hAnsi="Times New Roman"/>
          <w:sz w:val="24"/>
          <w:szCs w:val="24"/>
          <w:lang w:val="en-US"/>
        </w:rPr>
        <w:t>2000. -</w:t>
      </w:r>
      <w:r w:rsidRPr="00FD3F71">
        <w:rPr>
          <w:rFonts w:ascii="Times New Roman" w:hAnsi="Times New Roman"/>
          <w:sz w:val="24"/>
          <w:szCs w:val="24"/>
          <w:lang w:val="en-US"/>
        </w:rPr>
        <w:t xml:space="preserve"> </w:t>
      </w:r>
      <w:r w:rsidRPr="004C7127">
        <w:rPr>
          <w:rFonts w:ascii="Times New Roman" w:hAnsi="Times New Roman"/>
          <w:sz w:val="24"/>
          <w:szCs w:val="24"/>
          <w:lang w:val="en-US"/>
        </w:rPr>
        <w:t>P. 20-21.</w:t>
      </w:r>
      <w:r w:rsidRPr="00955AC5">
        <w:rPr>
          <w:rFonts w:ascii="Times New Roman" w:hAnsi="Times New Roman"/>
          <w:sz w:val="24"/>
          <w:szCs w:val="24"/>
          <w:lang w:val="en-US"/>
        </w:rPr>
        <w:t xml:space="preserve"> (</w:t>
      </w:r>
      <w:r>
        <w:rPr>
          <w:rFonts w:ascii="Times New Roman" w:hAnsi="Times New Roman"/>
          <w:sz w:val="24"/>
          <w:szCs w:val="24"/>
        </w:rPr>
        <w:t>англ</w:t>
      </w:r>
      <w:r w:rsidRPr="00955AC5">
        <w:rPr>
          <w:rFonts w:ascii="Times New Roman" w:hAnsi="Times New Roman"/>
          <w:sz w:val="24"/>
          <w:szCs w:val="24"/>
          <w:lang w:val="en-US"/>
        </w:rPr>
        <w:t>.</w:t>
      </w:r>
      <w:r>
        <w:rPr>
          <w:rFonts w:ascii="Times New Roman" w:hAnsi="Times New Roman"/>
          <w:sz w:val="24"/>
          <w:szCs w:val="24"/>
        </w:rPr>
        <w:t>яз</w:t>
      </w:r>
      <w:r w:rsidRPr="00955AC5">
        <w:rPr>
          <w:rFonts w:ascii="Times New Roman" w:hAnsi="Times New Roman"/>
          <w:sz w:val="24"/>
          <w:szCs w:val="24"/>
          <w:lang w:val="en-US"/>
        </w:rPr>
        <w:t>.)</w:t>
      </w: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r w:rsidRPr="0074001C">
        <w:rPr>
          <w:rFonts w:ascii="Times New Roman" w:hAnsi="Times New Roman"/>
          <w:sz w:val="24"/>
          <w:szCs w:val="24"/>
          <w:lang w:val="en-US"/>
        </w:rPr>
        <w:t>53</w:t>
      </w:r>
      <w:r w:rsidRPr="004C7127">
        <w:rPr>
          <w:rFonts w:ascii="Times New Roman" w:hAnsi="Times New Roman"/>
          <w:sz w:val="24"/>
          <w:szCs w:val="24"/>
          <w:lang w:val="en-US"/>
        </w:rPr>
        <w:t>. Genetic relationships between body condition score and reproduction traits for Canadian Holstein and Ayrshire first-parity cows / Bastin C., Loker S., Gengler N., Sewalem A., Miglior F. // J. Dairy Sci. -</w:t>
      </w:r>
      <w:r w:rsidRPr="00FD3F71">
        <w:rPr>
          <w:rFonts w:ascii="Times New Roman" w:hAnsi="Times New Roman"/>
          <w:sz w:val="24"/>
          <w:szCs w:val="24"/>
          <w:lang w:val="en-US"/>
        </w:rPr>
        <w:t xml:space="preserve"> </w:t>
      </w:r>
      <w:r w:rsidRPr="004C7127">
        <w:rPr>
          <w:rFonts w:ascii="Times New Roman" w:hAnsi="Times New Roman"/>
          <w:sz w:val="24"/>
          <w:szCs w:val="24"/>
          <w:lang w:val="en-US"/>
        </w:rPr>
        <w:t>2010.</w:t>
      </w:r>
      <w:r w:rsidRPr="00FD3F71">
        <w:rPr>
          <w:rFonts w:ascii="Times New Roman" w:hAnsi="Times New Roman"/>
          <w:sz w:val="24"/>
          <w:szCs w:val="24"/>
          <w:lang w:val="en-US"/>
        </w:rPr>
        <w:t xml:space="preserve"> </w:t>
      </w:r>
      <w:r w:rsidRPr="004C7127">
        <w:rPr>
          <w:rFonts w:ascii="Times New Roman" w:hAnsi="Times New Roman"/>
          <w:sz w:val="24"/>
          <w:szCs w:val="24"/>
          <w:lang w:val="en-US"/>
        </w:rPr>
        <w:t>- Vol. 93.</w:t>
      </w:r>
      <w:r w:rsidRPr="00FD3F71">
        <w:rPr>
          <w:rFonts w:ascii="Times New Roman" w:hAnsi="Times New Roman"/>
          <w:sz w:val="24"/>
          <w:szCs w:val="24"/>
          <w:lang w:val="en-US"/>
        </w:rPr>
        <w:t xml:space="preserve"> </w:t>
      </w:r>
      <w:r w:rsidRPr="004C7127">
        <w:rPr>
          <w:rFonts w:ascii="Times New Roman" w:hAnsi="Times New Roman"/>
          <w:sz w:val="24"/>
          <w:szCs w:val="24"/>
          <w:lang w:val="en-US"/>
        </w:rPr>
        <w:t>-</w:t>
      </w:r>
      <w:r w:rsidRPr="00FD3F71">
        <w:rPr>
          <w:rFonts w:ascii="Times New Roman" w:hAnsi="Times New Roman"/>
          <w:sz w:val="24"/>
          <w:szCs w:val="24"/>
          <w:lang w:val="en-US"/>
        </w:rPr>
        <w:t xml:space="preserve"> </w:t>
      </w:r>
      <w:r w:rsidRPr="004C7127">
        <w:rPr>
          <w:rFonts w:ascii="Times New Roman" w:hAnsi="Times New Roman"/>
          <w:sz w:val="24"/>
          <w:szCs w:val="24"/>
        </w:rPr>
        <w:t>Р</w:t>
      </w:r>
      <w:r w:rsidRPr="004C7127">
        <w:rPr>
          <w:rFonts w:ascii="Times New Roman" w:hAnsi="Times New Roman"/>
          <w:sz w:val="24"/>
          <w:szCs w:val="24"/>
          <w:lang w:val="en-US"/>
        </w:rPr>
        <w:t>. 2215-2228.</w:t>
      </w:r>
      <w:r w:rsidRPr="00955AC5">
        <w:rPr>
          <w:rFonts w:ascii="Times New Roman" w:hAnsi="Times New Roman"/>
          <w:sz w:val="24"/>
          <w:szCs w:val="24"/>
          <w:lang w:val="en-US"/>
        </w:rPr>
        <w:t xml:space="preserve"> </w:t>
      </w:r>
      <w:r>
        <w:rPr>
          <w:rFonts w:ascii="Times New Roman" w:hAnsi="Times New Roman"/>
          <w:sz w:val="24"/>
          <w:szCs w:val="24"/>
        </w:rPr>
        <w:t>(англ.яз.)</w:t>
      </w: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Default="00CA3B50" w:rsidP="00955AC5">
      <w:pPr>
        <w:spacing w:after="0" w:line="360" w:lineRule="auto"/>
        <w:ind w:firstLine="709"/>
        <w:jc w:val="both"/>
        <w:rPr>
          <w:rFonts w:ascii="Times New Roman" w:hAnsi="Times New Roman" w:cs="Times New Roman"/>
          <w:color w:val="000000" w:themeColor="text1"/>
          <w:sz w:val="24"/>
          <w:szCs w:val="24"/>
        </w:rPr>
        <w:sectPr w:rsidR="00955AC5" w:rsidSect="00F37A15">
          <w:footerReference w:type="default" r:id="rId26"/>
          <w:footerReference w:type="first" r:id="rId27"/>
          <w:pgSz w:w="11906" w:h="16838"/>
          <w:pgMar w:top="1134" w:right="851" w:bottom="1134" w:left="1701" w:header="709" w:footer="709" w:gutter="0"/>
          <w:cols w:space="708"/>
          <w:docGrid w:linePitch="360"/>
        </w:sectPr>
      </w:pPr>
      <w:r>
        <w:rPr>
          <w:rFonts w:ascii="Times New Roman" w:hAnsi="Times New Roman" w:cs="Times New Roman"/>
          <w:noProof/>
          <w:color w:val="000000" w:themeColor="text1"/>
          <w:sz w:val="24"/>
          <w:szCs w:val="24"/>
        </w:rPr>
        <w:lastRenderedPageBreak/>
        <w:drawing>
          <wp:inline distT="0" distB="0" distL="0" distR="0">
            <wp:extent cx="5695950" cy="8165397"/>
            <wp:effectExtent l="19050" t="0" r="0" b="0"/>
            <wp:docPr id="5" name="Рисунок 1" descr="C:\Users\мечта\Desktop\disk_D\ниисх 26,06,15\документы\мои документы животноводство\2020 год\ПЦФ2\отчет заключительный\патентный англ стр6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чта\Desktop\disk_D\ниисх 26,06,15\документы\мои документы животноводство\2020 год\ПЦФ2\отчет заключительный\патентный англ стр66_page-0001.jpg"/>
                    <pic:cNvPicPr>
                      <a:picLocks noChangeAspect="1" noChangeArrowheads="1"/>
                    </pic:cNvPicPr>
                  </pic:nvPicPr>
                  <pic:blipFill>
                    <a:blip r:embed="rId28" cstate="print"/>
                    <a:srcRect l="18250" t="15861" r="14389" b="15710"/>
                    <a:stretch>
                      <a:fillRect/>
                    </a:stretch>
                  </pic:blipFill>
                  <pic:spPr bwMode="auto">
                    <a:xfrm>
                      <a:off x="0" y="0"/>
                      <a:ext cx="5697601" cy="8167764"/>
                    </a:xfrm>
                    <a:prstGeom prst="rect">
                      <a:avLst/>
                    </a:prstGeom>
                    <a:noFill/>
                    <a:ln w="9525">
                      <a:noFill/>
                      <a:miter lim="800000"/>
                      <a:headEnd/>
                      <a:tailEnd/>
                    </a:ln>
                  </pic:spPr>
                </pic:pic>
              </a:graphicData>
            </a:graphic>
          </wp:inline>
        </w:drawing>
      </w:r>
    </w:p>
    <w:p w:rsidR="00955AC5" w:rsidRPr="00955AC5" w:rsidRDefault="00955AC5" w:rsidP="00955AC5">
      <w:pPr>
        <w:pStyle w:val="6"/>
        <w:spacing w:before="0"/>
        <w:jc w:val="right"/>
        <w:rPr>
          <w:rFonts w:ascii="Times New Roman" w:hAnsi="Times New Roman"/>
          <w:b/>
          <w:i w:val="0"/>
          <w:color w:val="auto"/>
          <w:sz w:val="24"/>
          <w:szCs w:val="24"/>
        </w:rPr>
      </w:pPr>
      <w:r w:rsidRPr="00955AC5">
        <w:rPr>
          <w:rFonts w:ascii="Times New Roman" w:hAnsi="Times New Roman"/>
          <w:i w:val="0"/>
          <w:color w:val="auto"/>
          <w:sz w:val="24"/>
          <w:szCs w:val="24"/>
        </w:rPr>
        <w:lastRenderedPageBreak/>
        <w:t>Приложение Б</w:t>
      </w:r>
    </w:p>
    <w:p w:rsidR="00955AC5" w:rsidRPr="00955AC5" w:rsidRDefault="00955AC5" w:rsidP="00955AC5">
      <w:pPr>
        <w:pStyle w:val="6"/>
        <w:spacing w:before="0"/>
        <w:jc w:val="center"/>
        <w:rPr>
          <w:rFonts w:ascii="Times New Roman" w:hAnsi="Times New Roman"/>
          <w:b/>
          <w:i w:val="0"/>
          <w:color w:val="auto"/>
          <w:sz w:val="24"/>
          <w:szCs w:val="24"/>
        </w:rPr>
      </w:pPr>
      <w:r w:rsidRPr="00955AC5">
        <w:rPr>
          <w:rFonts w:ascii="Times New Roman" w:hAnsi="Times New Roman"/>
          <w:i w:val="0"/>
          <w:color w:val="auto"/>
          <w:sz w:val="24"/>
          <w:szCs w:val="24"/>
        </w:rPr>
        <w:t xml:space="preserve">Регламент поиска </w:t>
      </w:r>
    </w:p>
    <w:p w:rsidR="00955AC5" w:rsidRPr="00DD0A42" w:rsidRDefault="00955AC5" w:rsidP="00955AC5">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Наименование темы: «Трансферт и адаптация цифровых технологий производства продукции м</w:t>
      </w:r>
      <w:r>
        <w:rPr>
          <w:rFonts w:ascii="Times New Roman" w:hAnsi="Times New Roman" w:cs="Times New Roman"/>
          <w:sz w:val="24"/>
          <w:szCs w:val="24"/>
        </w:rPr>
        <w:t xml:space="preserve">олочного скотоводства в </w:t>
      </w:r>
      <w:r w:rsidRPr="00DD0A42">
        <w:rPr>
          <w:rFonts w:ascii="Times New Roman" w:hAnsi="Times New Roman" w:cs="Times New Roman"/>
          <w:sz w:val="24"/>
          <w:szCs w:val="24"/>
        </w:rPr>
        <w:t>Костанайской области».</w:t>
      </w:r>
    </w:p>
    <w:p w:rsidR="00955AC5" w:rsidRPr="00DD0A42" w:rsidRDefault="00955AC5" w:rsidP="00955A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Шифр темы: О.0918</w:t>
      </w:r>
      <w:r w:rsidRPr="00DD0A42">
        <w:rPr>
          <w:rFonts w:ascii="Times New Roman" w:hAnsi="Times New Roman" w:cs="Times New Roman"/>
          <w:sz w:val="24"/>
          <w:szCs w:val="24"/>
        </w:rPr>
        <w:t>.</w:t>
      </w:r>
    </w:p>
    <w:p w:rsidR="00955AC5" w:rsidRPr="00DD0A42" w:rsidRDefault="00955AC5" w:rsidP="00955AC5">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Этап работы: теоретические и экспериментальные исследования.</w:t>
      </w:r>
    </w:p>
    <w:p w:rsidR="00955AC5" w:rsidRPr="00DD0A42" w:rsidRDefault="00955AC5" w:rsidP="00955AC5">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Дата и номер задания на проведение патентных ис</w:t>
      </w:r>
      <w:r>
        <w:rPr>
          <w:rFonts w:ascii="Times New Roman" w:hAnsi="Times New Roman" w:cs="Times New Roman"/>
          <w:sz w:val="24"/>
          <w:szCs w:val="24"/>
        </w:rPr>
        <w:t>следований №2 от 11 февраля 2020</w:t>
      </w:r>
      <w:r w:rsidRPr="00DD0A42">
        <w:rPr>
          <w:rFonts w:ascii="Times New Roman" w:hAnsi="Times New Roman" w:cs="Times New Roman"/>
          <w:sz w:val="24"/>
          <w:szCs w:val="24"/>
        </w:rPr>
        <w:t xml:space="preserve"> г.</w:t>
      </w:r>
    </w:p>
    <w:p w:rsidR="00955AC5" w:rsidRPr="00DD0A42" w:rsidRDefault="00955AC5" w:rsidP="00955AC5">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 xml:space="preserve">Цель поиска информации: Изучить </w:t>
      </w:r>
      <w:r w:rsidRPr="00DD0A42">
        <w:rPr>
          <w:rFonts w:ascii="Times New Roman" w:hAnsi="Times New Roman" w:cs="Times New Roman"/>
          <w:snapToGrid w:val="0"/>
          <w:sz w:val="24"/>
          <w:szCs w:val="24"/>
        </w:rPr>
        <w:t>уровень научных разработок в направлении трансферта и адаптации современных технологий в моочном скотоводстве</w:t>
      </w:r>
      <w:r w:rsidRPr="00DD0A42">
        <w:rPr>
          <w:rFonts w:ascii="Times New Roman" w:hAnsi="Times New Roman" w:cs="Times New Roman"/>
          <w:sz w:val="24"/>
          <w:szCs w:val="24"/>
        </w:rPr>
        <w:t>.</w:t>
      </w:r>
    </w:p>
    <w:p w:rsidR="00955AC5" w:rsidRPr="00DD0A42" w:rsidRDefault="00955AC5" w:rsidP="00955AC5">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Обоснование регламента поиска: Путем использования современных достижений и технологий в животноводстве разработать и внедрить эффективные технологии в отрасли молочного скотоводства для Костанайской области».</w:t>
      </w:r>
    </w:p>
    <w:p w:rsidR="00955AC5" w:rsidRPr="00DD0A42" w:rsidRDefault="00955AC5" w:rsidP="00955AC5">
      <w:pPr>
        <w:spacing w:after="0" w:line="240" w:lineRule="auto"/>
        <w:jc w:val="both"/>
        <w:rPr>
          <w:rFonts w:ascii="Times New Roman" w:hAnsi="Times New Roman" w:cs="Times New Roman"/>
          <w:snapToGrid w:val="0"/>
          <w:sz w:val="24"/>
          <w:szCs w:val="24"/>
        </w:rPr>
      </w:pPr>
      <w:r>
        <w:rPr>
          <w:rFonts w:ascii="Times New Roman" w:hAnsi="Times New Roman" w:cs="Times New Roman"/>
          <w:snapToGrid w:val="0"/>
          <w:sz w:val="24"/>
          <w:szCs w:val="24"/>
        </w:rPr>
        <w:t>Начало поиска – февраль 2020 г. Окончание – декабрь 2020</w:t>
      </w:r>
      <w:r w:rsidRPr="00DD0A42">
        <w:rPr>
          <w:rFonts w:ascii="Times New Roman" w:hAnsi="Times New Roman" w:cs="Times New Roman"/>
          <w:snapToGrid w:val="0"/>
          <w:sz w:val="24"/>
          <w:szCs w:val="24"/>
        </w:rPr>
        <w:t xml:space="preserve"> г.</w:t>
      </w:r>
    </w:p>
    <w:tbl>
      <w:tblPr>
        <w:tblW w:w="154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4"/>
        <w:gridCol w:w="1276"/>
        <w:gridCol w:w="1842"/>
        <w:gridCol w:w="1843"/>
        <w:gridCol w:w="2268"/>
        <w:gridCol w:w="1417"/>
        <w:gridCol w:w="992"/>
        <w:gridCol w:w="1560"/>
      </w:tblGrid>
      <w:tr w:rsidR="00955AC5" w:rsidRPr="00DD0A42" w:rsidTr="00484C4A">
        <w:trPr>
          <w:trHeight w:val="170"/>
        </w:trPr>
        <w:tc>
          <w:tcPr>
            <w:tcW w:w="4254" w:type="dxa"/>
            <w:vMerge w:val="restart"/>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Предмет поиска (объект исследования его составные части)</w:t>
            </w:r>
          </w:p>
        </w:tc>
        <w:tc>
          <w:tcPr>
            <w:tcW w:w="1276" w:type="dxa"/>
            <w:vMerge w:val="restart"/>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Страна поиска</w:t>
            </w:r>
          </w:p>
        </w:tc>
        <w:tc>
          <w:tcPr>
            <w:tcW w:w="9922" w:type="dxa"/>
            <w:gridSpan w:val="6"/>
            <w:shd w:val="clear" w:color="auto" w:fill="auto"/>
          </w:tcPr>
          <w:p w:rsidR="00955AC5" w:rsidRPr="00DD0A42" w:rsidRDefault="00955AC5" w:rsidP="00F37A15">
            <w:pPr>
              <w:spacing w:after="0" w:line="240" w:lineRule="auto"/>
              <w:jc w:val="center"/>
              <w:rPr>
                <w:rFonts w:ascii="Times New Roman" w:hAnsi="Times New Roman" w:cs="Times New Roman"/>
                <w:sz w:val="24"/>
                <w:szCs w:val="24"/>
              </w:rPr>
            </w:pPr>
            <w:r w:rsidRPr="00DD0A42">
              <w:rPr>
                <w:rFonts w:ascii="Times New Roman" w:hAnsi="Times New Roman" w:cs="Times New Roman"/>
                <w:sz w:val="24"/>
                <w:szCs w:val="24"/>
              </w:rPr>
              <w:t>Источники информации, по которым будет проводиться поиск</w:t>
            </w:r>
          </w:p>
        </w:tc>
      </w:tr>
      <w:tr w:rsidR="00955AC5" w:rsidRPr="00DD0A42" w:rsidTr="00484C4A">
        <w:trPr>
          <w:trHeight w:val="170"/>
        </w:trPr>
        <w:tc>
          <w:tcPr>
            <w:tcW w:w="4254" w:type="dxa"/>
            <w:vMerge/>
          </w:tcPr>
          <w:p w:rsidR="00955AC5" w:rsidRPr="00DD0A42" w:rsidRDefault="00955AC5" w:rsidP="00F37A15">
            <w:pPr>
              <w:spacing w:after="0" w:line="240" w:lineRule="auto"/>
              <w:jc w:val="center"/>
              <w:rPr>
                <w:rFonts w:ascii="Times New Roman" w:hAnsi="Times New Roman" w:cs="Times New Roman"/>
                <w:snapToGrid w:val="0"/>
                <w:sz w:val="24"/>
                <w:szCs w:val="24"/>
              </w:rPr>
            </w:pPr>
          </w:p>
        </w:tc>
        <w:tc>
          <w:tcPr>
            <w:tcW w:w="1276" w:type="dxa"/>
            <w:vMerge/>
          </w:tcPr>
          <w:p w:rsidR="00955AC5" w:rsidRPr="00DD0A42" w:rsidRDefault="00955AC5" w:rsidP="00F37A15">
            <w:pPr>
              <w:spacing w:after="0" w:line="240" w:lineRule="auto"/>
              <w:jc w:val="center"/>
              <w:rPr>
                <w:rFonts w:ascii="Times New Roman" w:hAnsi="Times New Roman" w:cs="Times New Roman"/>
                <w:snapToGrid w:val="0"/>
                <w:sz w:val="24"/>
                <w:szCs w:val="24"/>
              </w:rPr>
            </w:pPr>
          </w:p>
        </w:tc>
        <w:tc>
          <w:tcPr>
            <w:tcW w:w="3685" w:type="dxa"/>
            <w:gridSpan w:val="2"/>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Патентные</w:t>
            </w:r>
          </w:p>
        </w:tc>
        <w:tc>
          <w:tcPr>
            <w:tcW w:w="3685" w:type="dxa"/>
            <w:gridSpan w:val="2"/>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НТИ</w:t>
            </w:r>
          </w:p>
        </w:tc>
        <w:tc>
          <w:tcPr>
            <w:tcW w:w="992" w:type="dxa"/>
            <w:vMerge w:val="restart"/>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Ретроспективность</w:t>
            </w:r>
          </w:p>
        </w:tc>
        <w:tc>
          <w:tcPr>
            <w:tcW w:w="1560" w:type="dxa"/>
            <w:vMerge w:val="restart"/>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Наименование информац. базы (фонда)</w:t>
            </w:r>
          </w:p>
        </w:tc>
      </w:tr>
      <w:tr w:rsidR="00955AC5" w:rsidRPr="00DD0A42" w:rsidTr="00484C4A">
        <w:trPr>
          <w:trHeight w:val="170"/>
        </w:trPr>
        <w:tc>
          <w:tcPr>
            <w:tcW w:w="4254" w:type="dxa"/>
            <w:vMerge/>
          </w:tcPr>
          <w:p w:rsidR="00955AC5" w:rsidRPr="00DD0A42" w:rsidRDefault="00955AC5" w:rsidP="00F37A15">
            <w:pPr>
              <w:spacing w:after="0" w:line="240" w:lineRule="auto"/>
              <w:jc w:val="center"/>
              <w:rPr>
                <w:rFonts w:ascii="Times New Roman" w:hAnsi="Times New Roman" w:cs="Times New Roman"/>
                <w:snapToGrid w:val="0"/>
                <w:sz w:val="24"/>
                <w:szCs w:val="24"/>
              </w:rPr>
            </w:pPr>
          </w:p>
        </w:tc>
        <w:tc>
          <w:tcPr>
            <w:tcW w:w="1276" w:type="dxa"/>
            <w:vMerge/>
          </w:tcPr>
          <w:p w:rsidR="00955AC5" w:rsidRPr="00DD0A42" w:rsidRDefault="00955AC5" w:rsidP="00F37A15">
            <w:pPr>
              <w:spacing w:after="0" w:line="240" w:lineRule="auto"/>
              <w:jc w:val="center"/>
              <w:rPr>
                <w:rFonts w:ascii="Times New Roman" w:hAnsi="Times New Roman" w:cs="Times New Roman"/>
                <w:snapToGrid w:val="0"/>
                <w:sz w:val="24"/>
                <w:szCs w:val="24"/>
              </w:rPr>
            </w:pPr>
          </w:p>
        </w:tc>
        <w:tc>
          <w:tcPr>
            <w:tcW w:w="1842"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Наименование</w:t>
            </w:r>
          </w:p>
        </w:tc>
        <w:tc>
          <w:tcPr>
            <w:tcW w:w="1843"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Классификационные рубрики МКИ, НКИ</w:t>
            </w:r>
          </w:p>
        </w:tc>
        <w:tc>
          <w:tcPr>
            <w:tcW w:w="2268"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Наименование</w:t>
            </w:r>
          </w:p>
        </w:tc>
        <w:tc>
          <w:tcPr>
            <w:tcW w:w="1417"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Рубрики УДК и др.</w:t>
            </w:r>
          </w:p>
        </w:tc>
        <w:tc>
          <w:tcPr>
            <w:tcW w:w="992" w:type="dxa"/>
            <w:vMerge/>
          </w:tcPr>
          <w:p w:rsidR="00955AC5" w:rsidRPr="00DD0A42" w:rsidRDefault="00955AC5" w:rsidP="00F37A15">
            <w:pPr>
              <w:spacing w:after="0" w:line="240" w:lineRule="auto"/>
              <w:jc w:val="center"/>
              <w:rPr>
                <w:rFonts w:ascii="Times New Roman" w:hAnsi="Times New Roman" w:cs="Times New Roman"/>
                <w:snapToGrid w:val="0"/>
                <w:sz w:val="24"/>
                <w:szCs w:val="24"/>
              </w:rPr>
            </w:pPr>
          </w:p>
        </w:tc>
        <w:tc>
          <w:tcPr>
            <w:tcW w:w="1560" w:type="dxa"/>
            <w:vMerge/>
          </w:tcPr>
          <w:p w:rsidR="00955AC5" w:rsidRPr="00DD0A42" w:rsidRDefault="00955AC5" w:rsidP="00F37A15">
            <w:pPr>
              <w:spacing w:after="0" w:line="240" w:lineRule="auto"/>
              <w:jc w:val="center"/>
              <w:rPr>
                <w:rFonts w:ascii="Times New Roman" w:hAnsi="Times New Roman" w:cs="Times New Roman"/>
                <w:snapToGrid w:val="0"/>
                <w:sz w:val="24"/>
                <w:szCs w:val="24"/>
              </w:rPr>
            </w:pPr>
          </w:p>
        </w:tc>
      </w:tr>
      <w:tr w:rsidR="00955AC5" w:rsidRPr="00DD0A42" w:rsidTr="00484C4A">
        <w:trPr>
          <w:trHeight w:val="170"/>
        </w:trPr>
        <w:tc>
          <w:tcPr>
            <w:tcW w:w="4254"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1</w:t>
            </w:r>
          </w:p>
        </w:tc>
        <w:tc>
          <w:tcPr>
            <w:tcW w:w="1276"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2</w:t>
            </w:r>
          </w:p>
        </w:tc>
        <w:tc>
          <w:tcPr>
            <w:tcW w:w="1842"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3</w:t>
            </w:r>
          </w:p>
        </w:tc>
        <w:tc>
          <w:tcPr>
            <w:tcW w:w="1843"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4</w:t>
            </w:r>
          </w:p>
        </w:tc>
        <w:tc>
          <w:tcPr>
            <w:tcW w:w="2268"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5</w:t>
            </w:r>
          </w:p>
        </w:tc>
        <w:tc>
          <w:tcPr>
            <w:tcW w:w="1417"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6</w:t>
            </w:r>
          </w:p>
        </w:tc>
        <w:tc>
          <w:tcPr>
            <w:tcW w:w="992"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7</w:t>
            </w:r>
          </w:p>
        </w:tc>
        <w:tc>
          <w:tcPr>
            <w:tcW w:w="1560" w:type="dxa"/>
          </w:tcPr>
          <w:p w:rsidR="00955AC5" w:rsidRPr="00DD0A42" w:rsidRDefault="00955AC5" w:rsidP="00F37A15">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8</w:t>
            </w:r>
          </w:p>
        </w:tc>
      </w:tr>
      <w:tr w:rsidR="00955AC5" w:rsidRPr="00DD0A42" w:rsidTr="00484C4A">
        <w:trPr>
          <w:trHeight w:val="170"/>
        </w:trPr>
        <w:tc>
          <w:tcPr>
            <w:tcW w:w="4254" w:type="dxa"/>
          </w:tcPr>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Способ воспроизводства высокопродуктивного стада коров.</w:t>
            </w:r>
          </w:p>
          <w:p w:rsidR="00955AC5" w:rsidRPr="00DD0A42" w:rsidRDefault="00955AC5" w:rsidP="00F37A15">
            <w:pPr>
              <w:widowControl w:val="0"/>
              <w:spacing w:after="0" w:line="240" w:lineRule="auto"/>
              <w:jc w:val="both"/>
              <w:rPr>
                <w:rFonts w:ascii="Times New Roman" w:hAnsi="Times New Roman" w:cs="Times New Roman"/>
                <w:sz w:val="24"/>
                <w:szCs w:val="24"/>
              </w:rPr>
            </w:pPr>
            <w:r w:rsidRPr="00DD0A42">
              <w:rPr>
                <w:rFonts w:ascii="Times New Roman" w:hAnsi="Times New Roman" w:cs="Times New Roman"/>
                <w:snapToGrid w:val="0"/>
                <w:sz w:val="24"/>
                <w:szCs w:val="24"/>
              </w:rPr>
              <w:t>Способ стимуляции воспроизводительной функции высокопродуктивных коров.</w:t>
            </w:r>
            <w:r w:rsidRPr="00DD0A42">
              <w:rPr>
                <w:rFonts w:ascii="Times New Roman" w:hAnsi="Times New Roman" w:cs="Times New Roman"/>
                <w:sz w:val="24"/>
                <w:szCs w:val="24"/>
              </w:rPr>
              <w:t xml:space="preserve"> </w:t>
            </w:r>
          </w:p>
          <w:p w:rsidR="00955AC5" w:rsidRPr="00DD0A42" w:rsidRDefault="00955AC5" w:rsidP="00F37A15">
            <w:pPr>
              <w:widowControl w:val="0"/>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Управление технологическим процессом в молочном скотоводстве.</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Способ определения рейтинга мясного скота.</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Способ повышения продуктивности молодняка крупного рогатого скота.</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p>
        </w:tc>
        <w:tc>
          <w:tcPr>
            <w:tcW w:w="1276" w:type="dxa"/>
          </w:tcPr>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Страны СНГ: Россия, Беларусь, Украина.</w:t>
            </w:r>
          </w:p>
        </w:tc>
        <w:tc>
          <w:tcPr>
            <w:tcW w:w="1842" w:type="dxa"/>
          </w:tcPr>
          <w:p w:rsidR="00955AC5" w:rsidRPr="00DD0A42" w:rsidRDefault="00955AC5" w:rsidP="00F37A15">
            <w:pPr>
              <w:pStyle w:val="ac"/>
              <w:spacing w:after="0"/>
              <w:jc w:val="both"/>
              <w:rPr>
                <w:snapToGrid w:val="0"/>
              </w:rPr>
            </w:pPr>
            <w:r>
              <w:t>Изобретения стран мира 2010-2018</w:t>
            </w:r>
            <w:r w:rsidRPr="00DD0A42">
              <w:t xml:space="preserve"> гг. Официальный бюллетень патентного ведомства РК</w:t>
            </w:r>
            <w:r w:rsidRPr="00DD0A42">
              <w:rPr>
                <w:snapToGrid w:val="0"/>
              </w:rPr>
              <w:t>.</w:t>
            </w:r>
          </w:p>
        </w:tc>
        <w:tc>
          <w:tcPr>
            <w:tcW w:w="1843" w:type="dxa"/>
          </w:tcPr>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А01К67/02; А61Н23/00; А01К1/00; А23К1/00;</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А01К67/00;</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А61К36/00; А01К67/02</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G01N33/04.</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АО61В10/00</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А01Л67102.</w:t>
            </w:r>
          </w:p>
        </w:tc>
        <w:tc>
          <w:tcPr>
            <w:tcW w:w="2268" w:type="dxa"/>
          </w:tcPr>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Отчеты о НИР, журналы «Вестник сельскохозяйственной науки Казахстана», «Зоотехния», сборник научных трудов, «Главный зоотехник»,</w:t>
            </w:r>
          </w:p>
        </w:tc>
        <w:tc>
          <w:tcPr>
            <w:tcW w:w="1417" w:type="dxa"/>
          </w:tcPr>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p>
        </w:tc>
        <w:tc>
          <w:tcPr>
            <w:tcW w:w="992" w:type="dxa"/>
          </w:tcPr>
          <w:p w:rsidR="00955AC5" w:rsidRPr="00DD0A42" w:rsidRDefault="00955AC5" w:rsidP="00F37A15">
            <w:pPr>
              <w:widowControl w:val="0"/>
              <w:spacing w:after="0" w:line="240" w:lineRule="auto"/>
              <w:rPr>
                <w:rFonts w:ascii="Times New Roman" w:hAnsi="Times New Roman" w:cs="Times New Roman"/>
                <w:snapToGrid w:val="0"/>
                <w:sz w:val="24"/>
                <w:szCs w:val="24"/>
              </w:rPr>
            </w:pPr>
            <w:r w:rsidRPr="00DD0A42">
              <w:rPr>
                <w:rFonts w:ascii="Times New Roman" w:hAnsi="Times New Roman" w:cs="Times New Roman"/>
                <w:snapToGrid w:val="0"/>
                <w:sz w:val="24"/>
                <w:szCs w:val="24"/>
              </w:rPr>
              <w:t>2011-2018 гг.</w:t>
            </w:r>
          </w:p>
        </w:tc>
        <w:tc>
          <w:tcPr>
            <w:tcW w:w="1560" w:type="dxa"/>
          </w:tcPr>
          <w:p w:rsidR="00955AC5" w:rsidRPr="00DD0A42" w:rsidRDefault="00955AC5" w:rsidP="00F37A15">
            <w:pPr>
              <w:pStyle w:val="4"/>
              <w:spacing w:before="0" w:line="240" w:lineRule="auto"/>
              <w:jc w:val="both"/>
              <w:rPr>
                <w:rFonts w:ascii="Times New Roman" w:hAnsi="Times New Roman" w:cs="Times New Roman"/>
                <w:b w:val="0"/>
                <w:i w:val="0"/>
                <w:sz w:val="24"/>
                <w:szCs w:val="24"/>
              </w:rPr>
            </w:pPr>
            <w:r w:rsidRPr="00DD0A42">
              <w:rPr>
                <w:rFonts w:ascii="Times New Roman" w:hAnsi="Times New Roman" w:cs="Times New Roman"/>
                <w:sz w:val="24"/>
                <w:szCs w:val="24"/>
              </w:rPr>
              <w:t>РНТБ</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Патентный фонд</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Научн. Библиотека ф. НИИКОХ</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РАСХН,</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РНСХБ, Научн.</w:t>
            </w:r>
          </w:p>
          <w:p w:rsidR="00955AC5" w:rsidRPr="00DD0A42" w:rsidRDefault="00955AC5" w:rsidP="00F37A15">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библиотека НЦНТИ</w:t>
            </w:r>
          </w:p>
        </w:tc>
      </w:tr>
    </w:tbl>
    <w:p w:rsidR="00955AC5" w:rsidRPr="00DD0A42" w:rsidRDefault="00955AC5" w:rsidP="00955AC5">
      <w:pPr>
        <w:spacing w:after="0" w:line="360" w:lineRule="auto"/>
        <w:jc w:val="right"/>
        <w:rPr>
          <w:rFonts w:ascii="Times New Roman" w:hAnsi="Times New Roman" w:cs="Times New Roman"/>
          <w:sz w:val="24"/>
          <w:szCs w:val="24"/>
        </w:rPr>
      </w:pPr>
    </w:p>
    <w:p w:rsidR="00954CF1" w:rsidRDefault="00954CF1" w:rsidP="00954CF1">
      <w:pPr>
        <w:widowControl w:val="0"/>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8357241" cy="4838700"/>
            <wp:effectExtent l="19050" t="0" r="5709" b="0"/>
            <wp:docPr id="49" name="Рисунок 2" descr="C:\Users\мечта\Desktop\disk_D\ниисх 26,06,15\документы\мои документы животноводство\2020 год\ПЦФ2\отчет заключительный\патентный англ. стр.6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чта\Desktop\disk_D\ниисх 26,06,15\документы\мои документы животноводство\2020 год\ПЦФ2\отчет заключительный\патентный англ. стр.68_page-0001.jpg"/>
                    <pic:cNvPicPr>
                      <a:picLocks noChangeAspect="1" noChangeArrowheads="1"/>
                    </pic:cNvPicPr>
                  </pic:nvPicPr>
                  <pic:blipFill>
                    <a:blip r:embed="rId29"/>
                    <a:srcRect l="14051" t="19223" r="14378" b="17864"/>
                    <a:stretch>
                      <a:fillRect/>
                    </a:stretch>
                  </pic:blipFill>
                  <pic:spPr bwMode="auto">
                    <a:xfrm>
                      <a:off x="0" y="0"/>
                      <a:ext cx="8388886" cy="4857022"/>
                    </a:xfrm>
                    <a:prstGeom prst="rect">
                      <a:avLst/>
                    </a:prstGeom>
                    <a:noFill/>
                    <a:ln w="9525">
                      <a:noFill/>
                      <a:miter lim="800000"/>
                      <a:headEnd/>
                      <a:tailEnd/>
                    </a:ln>
                  </pic:spPr>
                </pic:pic>
              </a:graphicData>
            </a:graphic>
          </wp:inline>
        </w:drawing>
      </w:r>
    </w:p>
    <w:p w:rsidR="00954CF1" w:rsidRDefault="00954CF1" w:rsidP="00954CF1">
      <w:pPr>
        <w:widowControl w:val="0"/>
        <w:spacing w:line="360" w:lineRule="auto"/>
        <w:jc w:val="right"/>
        <w:rPr>
          <w:rFonts w:ascii="Times New Roman" w:hAnsi="Times New Roman" w:cs="Times New Roman"/>
          <w:sz w:val="24"/>
          <w:szCs w:val="24"/>
        </w:rPr>
      </w:pPr>
    </w:p>
    <w:p w:rsidR="00954CF1" w:rsidRDefault="00954CF1" w:rsidP="00954CF1">
      <w:pPr>
        <w:widowControl w:val="0"/>
        <w:spacing w:line="360" w:lineRule="auto"/>
        <w:jc w:val="right"/>
        <w:rPr>
          <w:rFonts w:ascii="Times New Roman" w:hAnsi="Times New Roman" w:cs="Times New Roman"/>
          <w:sz w:val="24"/>
          <w:szCs w:val="24"/>
        </w:rPr>
      </w:pPr>
    </w:p>
    <w:p w:rsidR="00955AC5" w:rsidRPr="00DD0A42" w:rsidRDefault="00954CF1" w:rsidP="00954CF1">
      <w:pPr>
        <w:widowControl w:val="0"/>
        <w:spacing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w:t>
      </w:r>
      <w:r w:rsidR="00955AC5" w:rsidRPr="00DD0A42">
        <w:rPr>
          <w:rFonts w:ascii="Times New Roman" w:hAnsi="Times New Roman" w:cs="Times New Roman"/>
          <w:sz w:val="24"/>
          <w:szCs w:val="24"/>
        </w:rPr>
        <w:t>жение В</w:t>
      </w:r>
    </w:p>
    <w:p w:rsidR="00955AC5" w:rsidRPr="00DD0A42" w:rsidRDefault="00955AC5" w:rsidP="00955AC5">
      <w:pPr>
        <w:widowControl w:val="0"/>
        <w:spacing w:line="360" w:lineRule="auto"/>
        <w:jc w:val="center"/>
        <w:rPr>
          <w:rFonts w:ascii="Times New Roman" w:hAnsi="Times New Roman" w:cs="Times New Roman"/>
          <w:sz w:val="24"/>
          <w:szCs w:val="24"/>
        </w:rPr>
      </w:pPr>
      <w:r w:rsidRPr="00DD0A42">
        <w:rPr>
          <w:rFonts w:ascii="Times New Roman" w:hAnsi="Times New Roman" w:cs="Times New Roman"/>
          <w:sz w:val="24"/>
          <w:szCs w:val="24"/>
        </w:rPr>
        <w:t>Форма отчета о поиске</w:t>
      </w:r>
    </w:p>
    <w:p w:rsidR="00955AC5" w:rsidRPr="00DD0A42" w:rsidRDefault="00955AC5" w:rsidP="00955AC5">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z w:val="24"/>
          <w:szCs w:val="24"/>
        </w:rPr>
        <w:t xml:space="preserve">В.1. Поиск проведен в соответствии с заданием </w:t>
      </w:r>
      <w:r>
        <w:rPr>
          <w:rFonts w:ascii="Times New Roman" w:hAnsi="Times New Roman" w:cs="Times New Roman"/>
          <w:sz w:val="24"/>
          <w:szCs w:val="24"/>
        </w:rPr>
        <w:t>председателя правления Джурабаева С.И.</w:t>
      </w:r>
      <w:r w:rsidRPr="00DD0A42">
        <w:rPr>
          <w:rFonts w:ascii="Times New Roman" w:hAnsi="Times New Roman" w:cs="Times New Roman"/>
          <w:sz w:val="24"/>
          <w:szCs w:val="24"/>
        </w:rPr>
        <w:t xml:space="preserve"> по теме «Трансферт и адаптация цифровых технологий производства продукции </w:t>
      </w:r>
      <w:r>
        <w:rPr>
          <w:rFonts w:ascii="Times New Roman" w:hAnsi="Times New Roman" w:cs="Times New Roman"/>
          <w:sz w:val="24"/>
          <w:szCs w:val="24"/>
        </w:rPr>
        <w:t>молочного скотоводства в</w:t>
      </w:r>
      <w:r w:rsidRPr="00DD0A42">
        <w:rPr>
          <w:rFonts w:ascii="Times New Roman" w:hAnsi="Times New Roman" w:cs="Times New Roman"/>
          <w:sz w:val="24"/>
          <w:szCs w:val="24"/>
        </w:rPr>
        <w:t xml:space="preserve"> Костанайской области», </w:t>
      </w:r>
      <w:r w:rsidRPr="00DD0A42">
        <w:rPr>
          <w:rFonts w:ascii="Times New Roman" w:hAnsi="Times New Roman" w:cs="Times New Roman"/>
          <w:snapToGrid w:val="0"/>
          <w:sz w:val="24"/>
          <w:szCs w:val="24"/>
        </w:rPr>
        <w:t>задание №1 от и Регламентом поиска №</w:t>
      </w:r>
      <w:r>
        <w:rPr>
          <w:rFonts w:ascii="Times New Roman" w:hAnsi="Times New Roman" w:cs="Times New Roman"/>
          <w:sz w:val="24"/>
          <w:szCs w:val="24"/>
        </w:rPr>
        <w:t>2 от 11 февраля 2020</w:t>
      </w:r>
      <w:r w:rsidRPr="00DD0A42">
        <w:rPr>
          <w:rFonts w:ascii="Times New Roman" w:hAnsi="Times New Roman" w:cs="Times New Roman"/>
          <w:sz w:val="24"/>
          <w:szCs w:val="24"/>
        </w:rPr>
        <w:t xml:space="preserve"> г.</w:t>
      </w:r>
    </w:p>
    <w:p w:rsidR="00955AC5" w:rsidRPr="00DD0A42" w:rsidRDefault="00955AC5" w:rsidP="00955AC5">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 xml:space="preserve">В.2. Этапы работы – Разработать эффективные способы ветеринарной обработки животных, изучить влияние микроклимата на показатели воспроизводства, внедрить систему навозоудаления. </w:t>
      </w:r>
    </w:p>
    <w:p w:rsidR="00955AC5" w:rsidRPr="00DD0A42" w:rsidRDefault="00955AC5" w:rsidP="00955AC5">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В.3. Начало поиска – февр</w:t>
      </w:r>
      <w:r>
        <w:rPr>
          <w:rFonts w:ascii="Times New Roman" w:hAnsi="Times New Roman" w:cs="Times New Roman"/>
          <w:snapToGrid w:val="0"/>
          <w:sz w:val="24"/>
          <w:szCs w:val="24"/>
        </w:rPr>
        <w:t>аль 2020 г. Окончание – октябрь 2020</w:t>
      </w:r>
      <w:r w:rsidRPr="00DD0A42">
        <w:rPr>
          <w:rFonts w:ascii="Times New Roman" w:hAnsi="Times New Roman" w:cs="Times New Roman"/>
          <w:snapToGrid w:val="0"/>
          <w:sz w:val="24"/>
          <w:szCs w:val="24"/>
        </w:rPr>
        <w:t xml:space="preserve"> г.</w:t>
      </w:r>
    </w:p>
    <w:p w:rsidR="00955AC5" w:rsidRPr="00DD0A42" w:rsidRDefault="00955AC5" w:rsidP="00955AC5">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В.4. Сведения о выполнении регламента поиска: Регламент поиска выполнен в полном объеме.</w:t>
      </w:r>
    </w:p>
    <w:p w:rsidR="00955AC5" w:rsidRPr="00DD0A42" w:rsidRDefault="00955AC5" w:rsidP="00955AC5">
      <w:pPr>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В.5. Предложения по дальнейшему проведению поиска и патентных исследований – тема является патентоспособной. В результате проведенной работы будут разработаны эффективные способы ветеринарной обработки животных, изучено влияние микроклимата на показатели воспроизводства, внедрена система навозоудаления.</w:t>
      </w:r>
    </w:p>
    <w:p w:rsidR="00955AC5" w:rsidRPr="00DD0A42" w:rsidRDefault="00955AC5" w:rsidP="00955AC5">
      <w:pPr>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В.6. Материалы, отобранные для последующего анализа.</w:t>
      </w: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Pr="00DD0A42" w:rsidRDefault="00955AC5" w:rsidP="00955AC5">
      <w:pPr>
        <w:tabs>
          <w:tab w:val="left" w:pos="8040"/>
        </w:tabs>
        <w:spacing w:after="0" w:line="360" w:lineRule="auto"/>
        <w:rPr>
          <w:rFonts w:ascii="Times New Roman" w:hAnsi="Times New Roman" w:cs="Times New Roman"/>
          <w:snapToGrid w:val="0"/>
        </w:rPr>
      </w:pPr>
      <w:r w:rsidRPr="00DD0A42">
        <w:rPr>
          <w:rFonts w:ascii="Times New Roman" w:hAnsi="Times New Roman" w:cs="Times New Roman"/>
          <w:snapToGrid w:val="0"/>
        </w:rPr>
        <w:lastRenderedPageBreak/>
        <w:t>Таблица В.6.1. – Патентная документация</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955AC5" w:rsidRPr="00DD0A42" w:rsidTr="00F37A15">
        <w:tc>
          <w:tcPr>
            <w:tcW w:w="3277"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Предмет поиска (объект исследования, его составные части)</w:t>
            </w:r>
          </w:p>
        </w:tc>
        <w:tc>
          <w:tcPr>
            <w:tcW w:w="3411"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Страна выдачи, вид и номер охранного документа, классификационный индекс</w:t>
            </w:r>
          </w:p>
        </w:tc>
        <w:tc>
          <w:tcPr>
            <w:tcW w:w="3910"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Заявитель (патентообладатель), страна. Номер заявки, дата приоритета, конвекционный приоритет, дата публикации</w:t>
            </w:r>
          </w:p>
        </w:tc>
        <w:tc>
          <w:tcPr>
            <w:tcW w:w="4678"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Название изобретения (полной модели, образца). Цель его создания.</w:t>
            </w:r>
          </w:p>
        </w:tc>
      </w:tr>
      <w:tr w:rsidR="00955AC5" w:rsidRPr="00DD0A42" w:rsidTr="00F37A15">
        <w:tc>
          <w:tcPr>
            <w:tcW w:w="3277"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955AC5" w:rsidRPr="00DD0A42" w:rsidTr="00F37A15">
        <w:tc>
          <w:tcPr>
            <w:tcW w:w="3277" w:type="dxa"/>
            <w:vMerge w:val="restart"/>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Метод холодного выращивания в молочный период</w:t>
            </w:r>
          </w:p>
        </w:tc>
        <w:tc>
          <w:tcPr>
            <w:tcW w:w="3411"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РФ, патент.</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RU 2076592</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МПК А 01К67/02</w:t>
            </w:r>
          </w:p>
        </w:tc>
        <w:tc>
          <w:tcPr>
            <w:tcW w:w="3910"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Россия.</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Моноенков М.И.</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приоритета: 06.10.2011</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публикации: 24.05.2013</w:t>
            </w:r>
          </w:p>
        </w:tc>
        <w:tc>
          <w:tcPr>
            <w:tcW w:w="4678" w:type="dxa"/>
          </w:tcPr>
          <w:p w:rsidR="00955AC5" w:rsidRPr="00DD0A42" w:rsidRDefault="00955AC5" w:rsidP="00F37A15">
            <w:pPr>
              <w:spacing w:after="0" w:line="360" w:lineRule="auto"/>
              <w:jc w:val="both"/>
              <w:rPr>
                <w:rFonts w:ascii="Times New Roman" w:hAnsi="Times New Roman" w:cs="Times New Roman"/>
              </w:rPr>
            </w:pPr>
            <w:r w:rsidRPr="00DD0A42">
              <w:rPr>
                <w:rFonts w:ascii="Times New Roman" w:hAnsi="Times New Roman" w:cs="Times New Roman"/>
              </w:rPr>
              <w:t>Сущность изобретения: способ повышения продуктивных качеств и резистентности.</w:t>
            </w:r>
          </w:p>
        </w:tc>
      </w:tr>
      <w:tr w:rsidR="00955AC5" w:rsidRPr="00DD0A42" w:rsidTr="00954CF1">
        <w:tc>
          <w:tcPr>
            <w:tcW w:w="3277" w:type="dxa"/>
            <w:vMerge/>
          </w:tcPr>
          <w:p w:rsidR="00955AC5" w:rsidRPr="00DD0A42" w:rsidRDefault="00955AC5" w:rsidP="00F37A15">
            <w:pPr>
              <w:spacing w:after="0" w:line="360" w:lineRule="auto"/>
              <w:rPr>
                <w:rFonts w:ascii="Times New Roman" w:hAnsi="Times New Roman" w:cs="Times New Roman"/>
              </w:rPr>
            </w:pPr>
          </w:p>
        </w:tc>
        <w:tc>
          <w:tcPr>
            <w:tcW w:w="3411"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РФ, патент.</w:t>
            </w:r>
          </w:p>
          <w:p w:rsidR="00955AC5" w:rsidRPr="00DD0A42" w:rsidRDefault="00955AC5" w:rsidP="00F37A15">
            <w:pPr>
              <w:spacing w:after="0" w:line="360" w:lineRule="auto"/>
              <w:rPr>
                <w:rFonts w:ascii="Times New Roman" w:hAnsi="Times New Roman" w:cs="Times New Roman"/>
              </w:rPr>
            </w:pPr>
            <w:bookmarkStart w:id="0" w:name="resultTable:1:resultListTableColumnLink"/>
            <w:r w:rsidRPr="00DD0A42">
              <w:rPr>
                <w:rFonts w:ascii="Times New Roman" w:hAnsi="Times New Roman" w:cs="Times New Roman"/>
              </w:rPr>
              <w:t xml:space="preserve">RU </w:t>
            </w:r>
            <w:hyperlink r:id="rId30" w:tgtFrame="_self" w:history="1">
              <w:r w:rsidRPr="00DD0A42">
                <w:rPr>
                  <w:rStyle w:val="notranslate"/>
                  <w:rFonts w:ascii="Times New Roman" w:hAnsi="Times New Roman" w:cs="Times New Roman"/>
                  <w:bdr w:val="none" w:sz="0" w:space="0" w:color="auto" w:frame="1"/>
                  <w:shd w:val="clear" w:color="auto" w:fill="FFFFFF"/>
                </w:rPr>
                <w:t>2614781</w:t>
              </w:r>
            </w:hyperlink>
            <w:bookmarkEnd w:id="0"/>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МПК A 01K 1/00</w:t>
            </w:r>
          </w:p>
        </w:tc>
        <w:tc>
          <w:tcPr>
            <w:tcW w:w="3910"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Россия.</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Головань Валентин Тимофеевич</w:t>
            </w:r>
            <w:r w:rsidRPr="00DD0A42">
              <w:rPr>
                <w:rFonts w:ascii="Times New Roman" w:hAnsi="Times New Roman" w:cs="Times New Roman"/>
              </w:rPr>
              <w:br/>
              <w:t xml:space="preserve">Юрин Денис Анатольевич </w:t>
            </w:r>
            <w:r w:rsidRPr="00DD0A42">
              <w:rPr>
                <w:rFonts w:ascii="Times New Roman" w:hAnsi="Times New Roman" w:cs="Times New Roman"/>
              </w:rPr>
              <w:br/>
              <w:t>Кучерявенко Алексей Викторович Дата заявки:25.05.2016</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публикации:29.03.2017</w:t>
            </w:r>
          </w:p>
        </w:tc>
        <w:tc>
          <w:tcPr>
            <w:tcW w:w="4678" w:type="dxa"/>
          </w:tcPr>
          <w:p w:rsidR="00955AC5" w:rsidRPr="00DD0A42" w:rsidRDefault="00955AC5" w:rsidP="00F37A15">
            <w:pPr>
              <w:spacing w:after="0" w:line="360" w:lineRule="auto"/>
              <w:jc w:val="both"/>
              <w:rPr>
                <w:rFonts w:ascii="Times New Roman" w:hAnsi="Times New Roman" w:cs="Times New Roman"/>
              </w:rPr>
            </w:pPr>
            <w:r w:rsidRPr="00DD0A42">
              <w:rPr>
                <w:rFonts w:ascii="Times New Roman" w:hAnsi="Times New Roman" w:cs="Times New Roman"/>
              </w:rPr>
              <w:t>Домик для телят с выгулом. Полезная модель относится к животноводству, в частности к оборудованию для содержания телят.</w:t>
            </w:r>
          </w:p>
        </w:tc>
      </w:tr>
      <w:tr w:rsidR="00955AC5" w:rsidRPr="00DD0A42" w:rsidTr="00954CF1">
        <w:tc>
          <w:tcPr>
            <w:tcW w:w="3277"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Влияние микроклимата</w:t>
            </w:r>
          </w:p>
        </w:tc>
        <w:tc>
          <w:tcPr>
            <w:tcW w:w="3411"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УА, патент</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RU A61L 9/22</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МПК A61L 9/22</w:t>
            </w:r>
          </w:p>
        </w:tc>
        <w:tc>
          <w:tcPr>
            <w:tcW w:w="3910"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Украина.</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Бойчук Олег Владимирович</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заявки:21.03.2018</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публикации: 17.07.2018</w:t>
            </w:r>
          </w:p>
        </w:tc>
        <w:tc>
          <w:tcPr>
            <w:tcW w:w="4678" w:type="dxa"/>
          </w:tcPr>
          <w:p w:rsidR="00955AC5" w:rsidRPr="00DD0A42" w:rsidRDefault="00955AC5" w:rsidP="00F37A15">
            <w:pPr>
              <w:spacing w:after="0" w:line="360" w:lineRule="auto"/>
              <w:jc w:val="both"/>
              <w:rPr>
                <w:rFonts w:ascii="Times New Roman" w:hAnsi="Times New Roman" w:cs="Times New Roman"/>
              </w:rPr>
            </w:pPr>
            <w:r w:rsidRPr="00DD0A42">
              <w:rPr>
                <w:rFonts w:ascii="Times New Roman" w:hAnsi="Times New Roman" w:cs="Times New Roman"/>
              </w:rPr>
              <w:t>Устройство для очистки и регенерации воздуха. Полезная модель относится к области очистки и нормализации воздуха в закрытых жилых и промышленных помещениях.</w:t>
            </w:r>
          </w:p>
        </w:tc>
      </w:tr>
    </w:tbl>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955AC5" w:rsidRPr="00DD0A42" w:rsidTr="00F37A15">
        <w:tc>
          <w:tcPr>
            <w:tcW w:w="3277"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955AC5" w:rsidRPr="00DD0A42" w:rsidTr="00F37A15">
        <w:tc>
          <w:tcPr>
            <w:tcW w:w="3277" w:type="dxa"/>
          </w:tcPr>
          <w:p w:rsidR="00955AC5" w:rsidRPr="00DD0A42" w:rsidRDefault="00955AC5" w:rsidP="00F37A15">
            <w:pPr>
              <w:spacing w:after="0" w:line="360" w:lineRule="auto"/>
              <w:rPr>
                <w:rFonts w:ascii="Times New Roman" w:hAnsi="Times New Roman" w:cs="Times New Roman"/>
              </w:rPr>
            </w:pPr>
          </w:p>
        </w:tc>
        <w:tc>
          <w:tcPr>
            <w:tcW w:w="3411"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РФ, патент.</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 xml:space="preserve">RU </w:t>
            </w:r>
            <w:hyperlink r:id="rId31" w:tgtFrame="_self" w:history="1">
              <w:r w:rsidRPr="00DD0A42">
                <w:rPr>
                  <w:rStyle w:val="notranslate"/>
                  <w:rFonts w:ascii="Times New Roman" w:hAnsi="Times New Roman" w:cs="Times New Roman"/>
                  <w:bdr w:val="none" w:sz="0" w:space="0" w:color="auto" w:frame="1"/>
                  <w:shd w:val="clear" w:color="auto" w:fill="FFFFFF"/>
                </w:rPr>
                <w:t>174297</w:t>
              </w:r>
            </w:hyperlink>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МПК 01K 1/00</w:t>
            </w:r>
          </w:p>
          <w:p w:rsidR="00955AC5" w:rsidRPr="00DD0A42" w:rsidRDefault="00955AC5" w:rsidP="00F37A15">
            <w:pPr>
              <w:spacing w:after="0" w:line="360" w:lineRule="auto"/>
              <w:rPr>
                <w:rFonts w:ascii="Times New Roman" w:hAnsi="Times New Roman" w:cs="Times New Roman"/>
              </w:rPr>
            </w:pPr>
          </w:p>
        </w:tc>
        <w:tc>
          <w:tcPr>
            <w:tcW w:w="3910"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Россия.</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 xml:space="preserve">Иванов Валентин Станиславович </w:t>
            </w:r>
            <w:r w:rsidRPr="00DD0A42">
              <w:rPr>
                <w:rFonts w:ascii="Times New Roman" w:hAnsi="Times New Roman" w:cs="Times New Roman"/>
              </w:rPr>
              <w:br/>
              <w:t>Каурова Злата Генадьевна</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заявки:22.12.2016</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публикации:11.10.2017</w:t>
            </w:r>
          </w:p>
          <w:p w:rsidR="00955AC5" w:rsidRPr="00DD0A42" w:rsidRDefault="00955AC5" w:rsidP="00F37A15">
            <w:pPr>
              <w:spacing w:after="0" w:line="360" w:lineRule="auto"/>
              <w:rPr>
                <w:rFonts w:ascii="Times New Roman" w:hAnsi="Times New Roman" w:cs="Times New Roman"/>
              </w:rPr>
            </w:pPr>
          </w:p>
        </w:tc>
        <w:tc>
          <w:tcPr>
            <w:tcW w:w="4678" w:type="dxa"/>
          </w:tcPr>
          <w:p w:rsidR="00955AC5" w:rsidRPr="00DD0A42" w:rsidRDefault="00955AC5" w:rsidP="00F37A15">
            <w:pPr>
              <w:spacing w:after="0" w:line="360" w:lineRule="auto"/>
              <w:jc w:val="both"/>
              <w:rPr>
                <w:rFonts w:ascii="Times New Roman" w:hAnsi="Times New Roman" w:cs="Times New Roman"/>
              </w:rPr>
            </w:pPr>
            <w:r w:rsidRPr="00DD0A42">
              <w:rPr>
                <w:rFonts w:ascii="Times New Roman" w:hAnsi="Times New Roman" w:cs="Times New Roman"/>
              </w:rPr>
              <w:t>Устройство для очистки воздуха в животноводческом помещении. Полезная модель относится к устройствам очистки воздушной среды, преимущественно сельскохозяйственных помещений для содержания животных.</w:t>
            </w:r>
          </w:p>
        </w:tc>
      </w:tr>
      <w:tr w:rsidR="00955AC5" w:rsidRPr="00DD0A42" w:rsidTr="00954CF1">
        <w:tc>
          <w:tcPr>
            <w:tcW w:w="3277"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Термическая переработка навоза</w:t>
            </w:r>
          </w:p>
        </w:tc>
        <w:tc>
          <w:tcPr>
            <w:tcW w:w="3411"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РФ, патент.</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RU 2014000629</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МПК 6270A14</w:t>
            </w:r>
          </w:p>
          <w:p w:rsidR="00955AC5" w:rsidRPr="00DD0A42" w:rsidRDefault="00955AC5" w:rsidP="00F37A15">
            <w:pPr>
              <w:spacing w:after="0" w:line="360" w:lineRule="auto"/>
              <w:rPr>
                <w:rFonts w:ascii="Times New Roman" w:hAnsi="Times New Roman" w:cs="Times New Roman"/>
              </w:rPr>
            </w:pPr>
          </w:p>
        </w:tc>
        <w:tc>
          <w:tcPr>
            <w:tcW w:w="3910"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Россия.</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Валентин Андреевич КОЧЕРГА</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Василий Борисович АНДРИАНОВ</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приоритета 2013.08.22</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публикации 2015.02.26</w:t>
            </w:r>
          </w:p>
          <w:p w:rsidR="00955AC5" w:rsidRPr="00DD0A42" w:rsidRDefault="00955AC5" w:rsidP="00F37A15">
            <w:pPr>
              <w:spacing w:after="0" w:line="360" w:lineRule="auto"/>
              <w:rPr>
                <w:rFonts w:ascii="Times New Roman" w:hAnsi="Times New Roman" w:cs="Times New Roman"/>
              </w:rPr>
            </w:pPr>
          </w:p>
        </w:tc>
        <w:tc>
          <w:tcPr>
            <w:tcW w:w="4678" w:type="dxa"/>
          </w:tcPr>
          <w:p w:rsidR="00955AC5" w:rsidRPr="00DD0A42" w:rsidRDefault="00955AC5" w:rsidP="00F37A15">
            <w:pPr>
              <w:spacing w:after="0" w:line="360" w:lineRule="auto"/>
              <w:jc w:val="both"/>
              <w:rPr>
                <w:rFonts w:ascii="Times New Roman" w:hAnsi="Times New Roman" w:cs="Times New Roman"/>
              </w:rPr>
            </w:pPr>
            <w:r w:rsidRPr="00DD0A42">
              <w:rPr>
                <w:rFonts w:ascii="Times New Roman" w:hAnsi="Times New Roman" w:cs="Times New Roman"/>
              </w:rPr>
              <w:t>Способ получения органического удобрения. Изобретение относится к сельскому хозяйству, может быть использовано при производстве органических удобрений.</w:t>
            </w:r>
          </w:p>
        </w:tc>
      </w:tr>
      <w:tr w:rsidR="00955AC5" w:rsidRPr="00DD0A42" w:rsidTr="00954CF1">
        <w:tc>
          <w:tcPr>
            <w:tcW w:w="3277" w:type="dxa"/>
          </w:tcPr>
          <w:p w:rsidR="00955AC5" w:rsidRPr="00DD0A42" w:rsidRDefault="00955AC5" w:rsidP="00F37A15">
            <w:pPr>
              <w:spacing w:after="0" w:line="360" w:lineRule="auto"/>
              <w:rPr>
                <w:rFonts w:ascii="Times New Roman" w:hAnsi="Times New Roman" w:cs="Times New Roman"/>
              </w:rPr>
            </w:pPr>
          </w:p>
        </w:tc>
        <w:tc>
          <w:tcPr>
            <w:tcW w:w="3411"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РФ, патент.</w:t>
            </w:r>
          </w:p>
          <w:p w:rsidR="00955AC5" w:rsidRPr="00DD0A42" w:rsidRDefault="00955AC5" w:rsidP="00F37A15">
            <w:pPr>
              <w:spacing w:after="0" w:line="360" w:lineRule="auto"/>
              <w:rPr>
                <w:rFonts w:ascii="Times New Roman" w:hAnsi="Times New Roman" w:cs="Times New Roman"/>
                <w:color w:val="000000" w:themeColor="text1"/>
              </w:rPr>
            </w:pPr>
            <w:bookmarkStart w:id="1" w:name="resultTable:5:resultListTableColumnLink"/>
            <w:r w:rsidRPr="00DD0A42">
              <w:rPr>
                <w:rFonts w:ascii="Times New Roman" w:hAnsi="Times New Roman" w:cs="Times New Roman"/>
              </w:rPr>
              <w:t xml:space="preserve">RU </w:t>
            </w:r>
            <w:hyperlink r:id="rId32" w:tgtFrame="_self" w:history="1">
              <w:r w:rsidRPr="00DD0A42">
                <w:rPr>
                  <w:rStyle w:val="af2"/>
                  <w:color w:val="000000" w:themeColor="text1"/>
                </w:rPr>
                <w:t>2646630</w:t>
              </w:r>
            </w:hyperlink>
            <w:bookmarkEnd w:id="1"/>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МПК C05F 3/00</w:t>
            </w:r>
          </w:p>
        </w:tc>
        <w:tc>
          <w:tcPr>
            <w:tcW w:w="3910"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Россия.</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 xml:space="preserve">Рабинович Галина Юрьевна </w:t>
            </w:r>
            <w:r w:rsidRPr="00DD0A42">
              <w:rPr>
                <w:rFonts w:ascii="Times New Roman" w:hAnsi="Times New Roman" w:cs="Times New Roman"/>
              </w:rPr>
              <w:br/>
              <w:t>Мартьянова Ирина Александровна Дата заявки:13.06.2017</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публикации:06.03.2018</w:t>
            </w:r>
          </w:p>
        </w:tc>
        <w:tc>
          <w:tcPr>
            <w:tcW w:w="4678" w:type="dxa"/>
          </w:tcPr>
          <w:p w:rsidR="00955AC5" w:rsidRPr="00DD0A42" w:rsidRDefault="00955AC5" w:rsidP="00F37A15">
            <w:pPr>
              <w:spacing w:after="0" w:line="360" w:lineRule="auto"/>
              <w:jc w:val="both"/>
              <w:rPr>
                <w:rFonts w:ascii="Times New Roman" w:hAnsi="Times New Roman" w:cs="Times New Roman"/>
              </w:rPr>
            </w:pPr>
            <w:r w:rsidRPr="00DD0A42">
              <w:rPr>
                <w:rFonts w:ascii="Times New Roman" w:hAnsi="Times New Roman" w:cs="Times New Roman"/>
              </w:rPr>
              <w:t>Способ получения биоудобрения. Изобретение относится к биотехнологии и сельскохозяйственной микробиологии.</w:t>
            </w:r>
          </w:p>
        </w:tc>
      </w:tr>
    </w:tbl>
    <w:p w:rsidR="00955AC5" w:rsidRPr="00DD0A42"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955AC5" w:rsidRPr="00DD0A42" w:rsidTr="00F37A15">
        <w:tc>
          <w:tcPr>
            <w:tcW w:w="3277"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955AC5" w:rsidRPr="00DD0A42" w:rsidTr="00954CF1">
        <w:tc>
          <w:tcPr>
            <w:tcW w:w="3277"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Применение препаратов и кормовых добавок</w:t>
            </w:r>
          </w:p>
        </w:tc>
        <w:tc>
          <w:tcPr>
            <w:tcW w:w="3411" w:type="dxa"/>
          </w:tcPr>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УА, патент.</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UA 105420 (У)</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МПК </w:t>
            </w:r>
            <w:hyperlink r:id="rId33" w:history="1">
              <w:r w:rsidRPr="00DD0A42">
                <w:rPr>
                  <w:rStyle w:val="af2"/>
                  <w:color w:val="000000" w:themeColor="text1"/>
                </w:rPr>
                <w:t>A23K10/30</w:t>
              </w:r>
            </w:hyperlink>
            <w:r w:rsidRPr="00DD0A42">
              <w:rPr>
                <w:rFonts w:ascii="Times New Roman" w:hAnsi="Times New Roman" w:cs="Times New Roman"/>
                <w:color w:val="000000" w:themeColor="text1"/>
              </w:rPr>
              <w:br/>
            </w:r>
          </w:p>
        </w:tc>
        <w:tc>
          <w:tcPr>
            <w:tcW w:w="3910" w:type="dxa"/>
          </w:tcPr>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Украина.</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Институт сельского хозяйства Закарпатской области национальная академия аграрных наук НААН Украины.</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Седило Григорий Михайлович </w:t>
            </w:r>
            <w:r w:rsidRPr="00DD0A42">
              <w:rPr>
                <w:rFonts w:ascii="Times New Roman" w:hAnsi="Times New Roman" w:cs="Times New Roman"/>
                <w:color w:val="000000" w:themeColor="text1"/>
              </w:rPr>
              <w:br/>
              <w:t>Федак Наталья Николаевна</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приоритета: 2015.06.16</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публикации: 2016.03.25</w:t>
            </w:r>
          </w:p>
        </w:tc>
        <w:tc>
          <w:tcPr>
            <w:tcW w:w="4678" w:type="dxa"/>
          </w:tcPr>
          <w:p w:rsidR="00955AC5" w:rsidRPr="00DD0A42" w:rsidRDefault="00812A4F" w:rsidP="00F37A15">
            <w:pPr>
              <w:spacing w:after="0" w:line="360" w:lineRule="auto"/>
              <w:jc w:val="both"/>
              <w:rPr>
                <w:rFonts w:ascii="Times New Roman" w:hAnsi="Times New Roman" w:cs="Times New Roman"/>
                <w:color w:val="000000" w:themeColor="text1"/>
              </w:rPr>
            </w:pPr>
            <w:hyperlink r:id="rId34" w:history="1">
              <w:r w:rsidR="00955AC5" w:rsidRPr="00DD0A42">
                <w:rPr>
                  <w:rStyle w:val="af2"/>
                  <w:color w:val="000000" w:themeColor="text1"/>
                </w:rPr>
                <w:t>Комбикорма для ремонтного молодняка телят</w:t>
              </w:r>
            </w:hyperlink>
            <w:r w:rsidR="00955AC5" w:rsidRPr="00DD0A42">
              <w:rPr>
                <w:rFonts w:ascii="Times New Roman" w:hAnsi="Times New Roman" w:cs="Times New Roman"/>
                <w:color w:val="000000" w:themeColor="text1"/>
              </w:rPr>
              <w:t>. Комбикорм для ремонтных телочек (7-12 мес .) содержит зерно пшеницы, ячменя, овса, ржи, кукурузы, пшеничные отруби, жом свекловичный сухой, премикс, содержащий витамин D и микроэлементы купрум, цинк, кобальт, йод в форме неорганических солей, монокальций фосфат, глауберову и поваренную соль.</w:t>
            </w:r>
          </w:p>
        </w:tc>
      </w:tr>
      <w:tr w:rsidR="00955AC5" w:rsidRPr="00DD0A42" w:rsidTr="00954CF1">
        <w:tc>
          <w:tcPr>
            <w:tcW w:w="3277" w:type="dxa"/>
          </w:tcPr>
          <w:p w:rsidR="00955AC5" w:rsidRPr="00DD0A42" w:rsidRDefault="00955AC5" w:rsidP="00F37A15">
            <w:pPr>
              <w:spacing w:after="0" w:line="360" w:lineRule="auto"/>
              <w:rPr>
                <w:rFonts w:ascii="Times New Roman" w:hAnsi="Times New Roman" w:cs="Times New Roman"/>
              </w:rPr>
            </w:pPr>
          </w:p>
        </w:tc>
        <w:tc>
          <w:tcPr>
            <w:tcW w:w="3411" w:type="dxa"/>
          </w:tcPr>
          <w:p w:rsidR="00955AC5" w:rsidRPr="00DD0A42" w:rsidRDefault="00955AC5" w:rsidP="00F37A15">
            <w:pPr>
              <w:spacing w:after="0" w:line="360" w:lineRule="auto"/>
              <w:rPr>
                <w:rFonts w:ascii="Times New Roman" w:hAnsi="Times New Roman" w:cs="Times New Roman"/>
                <w:color w:val="000000" w:themeColor="text1"/>
              </w:rPr>
            </w:pPr>
            <w:bookmarkStart w:id="2" w:name="resultTable:6:resultListTableColumnLink"/>
            <w:r w:rsidRPr="00DD0A42">
              <w:rPr>
                <w:rFonts w:ascii="Times New Roman" w:hAnsi="Times New Roman" w:cs="Times New Roman"/>
                <w:color w:val="000000" w:themeColor="text1"/>
              </w:rPr>
              <w:t>РФ, патент.</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RU </w:t>
            </w:r>
            <w:hyperlink r:id="rId35" w:tgtFrame="_self" w:history="1">
              <w:r w:rsidRPr="00DD0A42">
                <w:rPr>
                  <w:rStyle w:val="af2"/>
                  <w:color w:val="000000" w:themeColor="text1"/>
                </w:rPr>
                <w:t>2663014</w:t>
              </w:r>
            </w:hyperlink>
            <w:bookmarkEnd w:id="2"/>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МПК A23K 20/20</w:t>
            </w:r>
          </w:p>
        </w:tc>
        <w:tc>
          <w:tcPr>
            <w:tcW w:w="3910" w:type="dxa"/>
          </w:tcPr>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Россия.</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Никифорова Мария Павловна</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заявки:14.08.2017</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публикации:01.08.2018</w:t>
            </w:r>
          </w:p>
        </w:tc>
        <w:tc>
          <w:tcPr>
            <w:tcW w:w="4678" w:type="dxa"/>
          </w:tcPr>
          <w:p w:rsidR="00955AC5" w:rsidRPr="00DD0A42" w:rsidRDefault="00955AC5" w:rsidP="00F37A15">
            <w:pPr>
              <w:spacing w:after="0" w:line="360" w:lineRule="auto"/>
              <w:jc w:val="both"/>
              <w:rPr>
                <w:rFonts w:ascii="Times New Roman" w:hAnsi="Times New Roman" w:cs="Times New Roman"/>
                <w:color w:val="000000" w:themeColor="text1"/>
              </w:rPr>
            </w:pPr>
            <w:r w:rsidRPr="00DD0A42">
              <w:rPr>
                <w:rFonts w:ascii="Times New Roman" w:hAnsi="Times New Roman" w:cs="Times New Roman"/>
                <w:color w:val="000000" w:themeColor="text1"/>
              </w:rPr>
              <w:t>Способ изготовления биологически активной кормовой добавки для животных и птиц. Изобретение относится к кормам, специально предназначенным для животных, а именно к кормовым биологически активным добавкам (БАД).</w:t>
            </w:r>
          </w:p>
        </w:tc>
      </w:tr>
    </w:tbl>
    <w:p w:rsidR="00955AC5" w:rsidRPr="00DD0A42"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955AC5" w:rsidRPr="00DD0A42" w:rsidTr="00954CF1">
        <w:tc>
          <w:tcPr>
            <w:tcW w:w="3277"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955AC5" w:rsidRPr="00DD0A42" w:rsidRDefault="00955AC5" w:rsidP="00F37A15">
            <w:pPr>
              <w:tabs>
                <w:tab w:val="left" w:pos="2146"/>
              </w:tabs>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955AC5" w:rsidRPr="00DD0A42" w:rsidTr="00954CF1">
        <w:tc>
          <w:tcPr>
            <w:tcW w:w="3277"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Ветеринарные обработки животных и их взвешивание</w:t>
            </w:r>
          </w:p>
        </w:tc>
        <w:tc>
          <w:tcPr>
            <w:tcW w:w="3411" w:type="dxa"/>
          </w:tcPr>
          <w:p w:rsidR="00955AC5" w:rsidRPr="00DD0A42" w:rsidRDefault="00955AC5" w:rsidP="00F37A15">
            <w:pPr>
              <w:tabs>
                <w:tab w:val="left" w:pos="2146"/>
              </w:tabs>
              <w:spacing w:after="0" w:line="360" w:lineRule="auto"/>
              <w:rPr>
                <w:rFonts w:ascii="Times New Roman" w:hAnsi="Times New Roman" w:cs="Times New Roman"/>
              </w:rPr>
            </w:pPr>
            <w:r w:rsidRPr="00DD0A42">
              <w:rPr>
                <w:rFonts w:ascii="Times New Roman" w:hAnsi="Times New Roman" w:cs="Times New Roman"/>
              </w:rPr>
              <w:t>РФ, патент.</w:t>
            </w:r>
            <w:r w:rsidRPr="00DD0A42">
              <w:rPr>
                <w:rFonts w:ascii="Times New Roman" w:hAnsi="Times New Roman" w:cs="Times New Roman"/>
              </w:rPr>
              <w:tab/>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RU 2083102</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МПК А 01К67/02</w:t>
            </w:r>
          </w:p>
        </w:tc>
        <w:tc>
          <w:tcPr>
            <w:tcW w:w="3910" w:type="dxa"/>
          </w:tcPr>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Россия.</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Научно-исследовательский институт ветеринарной генетики и селекции.</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Петухов В.А.</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Эрнст Л.К.</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Незавитин Л.Г.</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Желтиков А.И.</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Короткевич О.С.</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Куликова С.Г. Маренков В.Г.</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приоритета: 03.04.2012</w:t>
            </w:r>
          </w:p>
          <w:p w:rsidR="00955AC5" w:rsidRPr="00DD0A42" w:rsidRDefault="00955AC5" w:rsidP="00F37A15">
            <w:pPr>
              <w:spacing w:after="0" w:line="360" w:lineRule="auto"/>
              <w:rPr>
                <w:rFonts w:ascii="Times New Roman" w:hAnsi="Times New Roman" w:cs="Times New Roman"/>
              </w:rPr>
            </w:pPr>
            <w:r w:rsidRPr="00DD0A42">
              <w:rPr>
                <w:rFonts w:ascii="Times New Roman" w:hAnsi="Times New Roman" w:cs="Times New Roman"/>
              </w:rPr>
              <w:t>Дата публикации: 24.05.2013</w:t>
            </w:r>
          </w:p>
        </w:tc>
        <w:tc>
          <w:tcPr>
            <w:tcW w:w="4678" w:type="dxa"/>
          </w:tcPr>
          <w:p w:rsidR="00955AC5" w:rsidRPr="00DD0A42" w:rsidRDefault="00955AC5" w:rsidP="00F37A15">
            <w:pPr>
              <w:spacing w:after="0" w:line="360" w:lineRule="auto"/>
              <w:jc w:val="both"/>
              <w:rPr>
                <w:rFonts w:ascii="Times New Roman" w:hAnsi="Times New Roman" w:cs="Times New Roman"/>
              </w:rPr>
            </w:pPr>
            <w:r w:rsidRPr="00DD0A42">
              <w:rPr>
                <w:rFonts w:ascii="Times New Roman" w:hAnsi="Times New Roman" w:cs="Times New Roman"/>
              </w:rPr>
              <w:t>Способ комплексного отбора быков-производителей по устойчивости потомства к болезням. Изобретение предназначено для использования при создании стад крупного рогатого скота, резистентных к ряду заболеваний.</w:t>
            </w:r>
          </w:p>
        </w:tc>
      </w:tr>
    </w:tbl>
    <w:p w:rsidR="00955AC5" w:rsidRPr="00DD0A42"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p>
    <w:p w:rsidR="00955AC5" w:rsidRPr="00DD0A42" w:rsidRDefault="00955AC5" w:rsidP="00955AC5">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955AC5" w:rsidRPr="00DD0A42" w:rsidTr="00F37A15">
        <w:tc>
          <w:tcPr>
            <w:tcW w:w="3277"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955AC5" w:rsidRPr="00DD0A42" w:rsidRDefault="00955AC5" w:rsidP="00F37A15">
            <w:pPr>
              <w:tabs>
                <w:tab w:val="left" w:pos="2146"/>
              </w:tabs>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955AC5" w:rsidRPr="00DD0A42" w:rsidRDefault="00955AC5" w:rsidP="00F37A15">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955AC5" w:rsidRPr="00DD0A42" w:rsidTr="00F37A15">
        <w:tc>
          <w:tcPr>
            <w:tcW w:w="3277" w:type="dxa"/>
          </w:tcPr>
          <w:p w:rsidR="00955AC5" w:rsidRPr="00DD0A42" w:rsidRDefault="00955AC5" w:rsidP="00F37A15">
            <w:pPr>
              <w:spacing w:after="0" w:line="360" w:lineRule="auto"/>
              <w:rPr>
                <w:rFonts w:ascii="Times New Roman" w:hAnsi="Times New Roman" w:cs="Times New Roman"/>
              </w:rPr>
            </w:pPr>
          </w:p>
        </w:tc>
        <w:tc>
          <w:tcPr>
            <w:tcW w:w="3411" w:type="dxa"/>
          </w:tcPr>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РФ, патент.</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RU 2668124 (С1)</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МПК </w:t>
            </w:r>
            <w:hyperlink r:id="rId36" w:history="1">
              <w:r w:rsidRPr="00DD0A42">
                <w:rPr>
                  <w:rStyle w:val="af2"/>
                  <w:color w:val="000000" w:themeColor="text1"/>
                </w:rPr>
                <w:t>A61K35/66</w:t>
              </w:r>
            </w:hyperlink>
          </w:p>
        </w:tc>
        <w:tc>
          <w:tcPr>
            <w:tcW w:w="3910" w:type="dxa"/>
          </w:tcPr>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Россия.</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ФРС Государственное бюджетное образовательное учреждение высшего образования Южно-Уральский государственный университет</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Щербаков Павел Николаевич </w:t>
            </w:r>
            <w:r w:rsidRPr="00DD0A42">
              <w:rPr>
                <w:rFonts w:ascii="Times New Roman" w:hAnsi="Times New Roman" w:cs="Times New Roman"/>
                <w:color w:val="000000" w:themeColor="text1"/>
              </w:rPr>
              <w:br/>
              <w:t>Щербакова Татьяна Борисовна</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приоритета: 2017.11.30</w:t>
            </w:r>
          </w:p>
          <w:p w:rsidR="00955AC5" w:rsidRPr="00DD0A42" w:rsidRDefault="00955AC5" w:rsidP="00F37A15">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публикации: 2018.09.26</w:t>
            </w:r>
          </w:p>
        </w:tc>
        <w:tc>
          <w:tcPr>
            <w:tcW w:w="4678" w:type="dxa"/>
          </w:tcPr>
          <w:p w:rsidR="00955AC5" w:rsidRPr="00DD0A42" w:rsidRDefault="00812A4F" w:rsidP="00F37A15">
            <w:pPr>
              <w:spacing w:after="0" w:line="360" w:lineRule="auto"/>
              <w:jc w:val="both"/>
              <w:rPr>
                <w:rFonts w:ascii="Times New Roman" w:hAnsi="Times New Roman" w:cs="Times New Roman"/>
                <w:color w:val="000000" w:themeColor="text1"/>
              </w:rPr>
            </w:pPr>
            <w:hyperlink r:id="rId37" w:history="1">
              <w:r w:rsidR="00955AC5" w:rsidRPr="002474C7">
                <w:rPr>
                  <w:rStyle w:val="af2"/>
                  <w:rFonts w:ascii="Times New Roman" w:hAnsi="Times New Roman" w:cs="Times New Roman"/>
                  <w:color w:val="000000" w:themeColor="text1"/>
                </w:rPr>
                <w:t>Лечение и профилактическое средство для молодняка сельскохозяйственных животных и способ профилактики респираторных заболеваний у телят и его применение</w:t>
              </w:r>
            </w:hyperlink>
            <w:r w:rsidR="00955AC5" w:rsidRPr="002474C7">
              <w:rPr>
                <w:rFonts w:ascii="Times New Roman" w:hAnsi="Times New Roman" w:cs="Times New Roman"/>
                <w:color w:val="000000" w:themeColor="text1"/>
              </w:rPr>
              <w:t>.</w:t>
            </w:r>
            <w:r w:rsidR="00955AC5" w:rsidRPr="00DD0A42">
              <w:rPr>
                <w:rFonts w:ascii="Times New Roman" w:hAnsi="Times New Roman" w:cs="Times New Roman"/>
                <w:color w:val="000000" w:themeColor="text1"/>
              </w:rPr>
              <w:t xml:space="preserve"> Изобретение относится к области ветеринарии и биотехнологии и представляет собой препарат для профилактики респираторных болезней телят.</w:t>
            </w:r>
          </w:p>
        </w:tc>
      </w:tr>
    </w:tbl>
    <w:p w:rsidR="00955AC5" w:rsidRPr="00DD0A42" w:rsidRDefault="00955AC5" w:rsidP="00955AC5">
      <w:pPr>
        <w:spacing w:after="0" w:line="360" w:lineRule="auto"/>
        <w:jc w:val="both"/>
        <w:rPr>
          <w:rFonts w:ascii="Times New Roman" w:hAnsi="Times New Roman" w:cs="Times New Roman"/>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Default="00955AC5" w:rsidP="00955AC5">
      <w:pPr>
        <w:spacing w:line="360" w:lineRule="auto"/>
        <w:ind w:firstLine="709"/>
        <w:jc w:val="both"/>
        <w:rPr>
          <w:rFonts w:ascii="Times New Roman" w:hAnsi="Times New Roman" w:cs="Times New Roman"/>
          <w:sz w:val="24"/>
          <w:szCs w:val="24"/>
        </w:rPr>
      </w:pPr>
    </w:p>
    <w:p w:rsidR="00955AC5" w:rsidRPr="00DD0A42" w:rsidRDefault="00955AC5" w:rsidP="00955AC5">
      <w:pPr>
        <w:spacing w:after="0" w:line="360" w:lineRule="auto"/>
        <w:jc w:val="both"/>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lastRenderedPageBreak/>
        <w:t>Таблица В.6.2. – Научно-техническая, конъюнктурная, нормативная документация и материал государственной регистрации (отчеты о научно-исследовательских работах)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16"/>
        <w:gridCol w:w="4813"/>
        <w:gridCol w:w="3544"/>
        <w:gridCol w:w="4613"/>
      </w:tblGrid>
      <w:tr w:rsidR="00955AC5" w:rsidRPr="00DD0A42" w:rsidTr="00F37A15">
        <w:tc>
          <w:tcPr>
            <w:tcW w:w="1816"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Предмет поиска</w:t>
            </w:r>
          </w:p>
        </w:tc>
        <w:tc>
          <w:tcPr>
            <w:tcW w:w="4813"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Наименование источника информации с указанием страницы источника</w:t>
            </w:r>
          </w:p>
        </w:tc>
        <w:tc>
          <w:tcPr>
            <w:tcW w:w="3544"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Автор, фирма технической документации</w:t>
            </w:r>
          </w:p>
        </w:tc>
        <w:tc>
          <w:tcPr>
            <w:tcW w:w="4613"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Год, место и орган издания</w:t>
            </w:r>
          </w:p>
        </w:tc>
      </w:tr>
      <w:tr w:rsidR="00955AC5" w:rsidRPr="00DD0A42" w:rsidTr="00F37A15">
        <w:tc>
          <w:tcPr>
            <w:tcW w:w="1816"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1</w:t>
            </w:r>
          </w:p>
        </w:tc>
        <w:tc>
          <w:tcPr>
            <w:tcW w:w="4813"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2</w:t>
            </w:r>
          </w:p>
        </w:tc>
        <w:tc>
          <w:tcPr>
            <w:tcW w:w="3544"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3</w:t>
            </w:r>
          </w:p>
        </w:tc>
        <w:tc>
          <w:tcPr>
            <w:tcW w:w="4613" w:type="dxa"/>
          </w:tcPr>
          <w:p w:rsidR="00955AC5" w:rsidRPr="00DD0A42" w:rsidRDefault="00955AC5" w:rsidP="00F37A15">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4</w:t>
            </w:r>
          </w:p>
        </w:tc>
      </w:tr>
      <w:tr w:rsidR="00955AC5" w:rsidRPr="00DD0A42" w:rsidTr="00F37A15">
        <w:tc>
          <w:tcPr>
            <w:tcW w:w="1816" w:type="dxa"/>
            <w:vMerge w:val="restart"/>
            <w:vAlign w:val="center"/>
          </w:tcPr>
          <w:p w:rsidR="00955AC5" w:rsidRPr="00CB5CD8" w:rsidRDefault="00955AC5" w:rsidP="00F37A15">
            <w:pPr>
              <w:spacing w:after="0" w:line="360" w:lineRule="auto"/>
              <w:jc w:val="center"/>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Биотехнологические методы воспроизводства</w:t>
            </w:r>
            <w:r>
              <w:rPr>
                <w:rFonts w:ascii="Times New Roman" w:hAnsi="Times New Roman" w:cs="Times New Roman"/>
                <w:color w:val="000000" w:themeColor="text1"/>
                <w:sz w:val="24"/>
                <w:szCs w:val="24"/>
              </w:rPr>
              <w:t>. Диагностика стельности коров</w:t>
            </w:r>
          </w:p>
        </w:tc>
        <w:tc>
          <w:tcPr>
            <w:tcW w:w="4813" w:type="dxa"/>
          </w:tcPr>
          <w:p w:rsidR="00955AC5" w:rsidRPr="00CB5CD8" w:rsidRDefault="00955AC5" w:rsidP="00F37A15">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sz w:val="24"/>
                <w:szCs w:val="24"/>
              </w:rPr>
              <w:t>Биотехнологические методы                                                                    воспроизводства в селекционно-племенной работе в животноводстве Кыргызстана. с. 102-105</w:t>
            </w:r>
          </w:p>
        </w:tc>
        <w:tc>
          <w:tcPr>
            <w:tcW w:w="3544" w:type="dxa"/>
          </w:tcPr>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Жунушева А.Т.</w:t>
            </w:r>
          </w:p>
          <w:p w:rsidR="00955AC5" w:rsidRPr="00CB5CD8" w:rsidRDefault="00955AC5" w:rsidP="00F37A15">
            <w:pPr>
              <w:spacing w:after="0" w:line="240" w:lineRule="auto"/>
              <w:jc w:val="center"/>
              <w:rPr>
                <w:rFonts w:ascii="Times New Roman" w:hAnsi="Times New Roman" w:cs="Times New Roman"/>
                <w:color w:val="000000" w:themeColor="text1"/>
                <w:sz w:val="24"/>
                <w:szCs w:val="24"/>
              </w:rPr>
            </w:pPr>
          </w:p>
        </w:tc>
        <w:tc>
          <w:tcPr>
            <w:tcW w:w="4613" w:type="dxa"/>
          </w:tcPr>
          <w:p w:rsidR="00955AC5" w:rsidRPr="00CB5CD8" w:rsidRDefault="00955AC5" w:rsidP="00F37A15">
            <w:pPr>
              <w:tabs>
                <w:tab w:val="left" w:pos="218"/>
              </w:tabs>
              <w:spacing w:after="0" w:line="240" w:lineRule="auto"/>
              <w:jc w:val="both"/>
              <w:rPr>
                <w:rFonts w:ascii="Times New Roman" w:hAnsi="Times New Roman" w:cs="Times New Roman"/>
                <w:color w:val="000000" w:themeColor="text1"/>
                <w:sz w:val="24"/>
                <w:szCs w:val="24"/>
              </w:rPr>
            </w:pPr>
            <w:r w:rsidRPr="00CB5CD8">
              <w:rPr>
                <w:rFonts w:ascii="Times New Roman" w:hAnsi="Times New Roman" w:cs="Times New Roman"/>
                <w:sz w:val="24"/>
                <w:szCs w:val="24"/>
              </w:rPr>
              <w:t>2017г. Известия национальной академии наук Кыргызской республики</w:t>
            </w:r>
          </w:p>
        </w:tc>
      </w:tr>
      <w:tr w:rsidR="00955AC5" w:rsidRPr="00DD0A42" w:rsidTr="00F37A15">
        <w:tc>
          <w:tcPr>
            <w:tcW w:w="1816" w:type="dxa"/>
            <w:vMerge/>
          </w:tcPr>
          <w:p w:rsidR="00955AC5" w:rsidRPr="00CB5CD8" w:rsidRDefault="00955AC5" w:rsidP="00F37A15">
            <w:pPr>
              <w:spacing w:after="0" w:line="240" w:lineRule="auto"/>
              <w:jc w:val="center"/>
              <w:rPr>
                <w:rFonts w:ascii="Times New Roman" w:hAnsi="Times New Roman" w:cs="Times New Roman"/>
                <w:color w:val="000000" w:themeColor="text1"/>
                <w:sz w:val="24"/>
                <w:szCs w:val="24"/>
              </w:rPr>
            </w:pPr>
          </w:p>
        </w:tc>
        <w:tc>
          <w:tcPr>
            <w:tcW w:w="4813" w:type="dxa"/>
          </w:tcPr>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Сравнительный анализ различных способов биотехнологических методов воспроизводства. с. 112-116</w:t>
            </w:r>
          </w:p>
        </w:tc>
        <w:tc>
          <w:tcPr>
            <w:tcW w:w="3544" w:type="dxa"/>
          </w:tcPr>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Далибаев Е.К. </w:t>
            </w:r>
          </w:p>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Ахметов Д.М.,</w:t>
            </w:r>
          </w:p>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Майкотов А.Н.</w:t>
            </w:r>
          </w:p>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Несибаева А.К.</w:t>
            </w:r>
          </w:p>
        </w:tc>
        <w:tc>
          <w:tcPr>
            <w:tcW w:w="4613" w:type="dxa"/>
          </w:tcPr>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 xml:space="preserve">2018г. Сборник научных трудов по материалам Международной научно-практической конференции. </w:t>
            </w:r>
          </w:p>
        </w:tc>
      </w:tr>
      <w:tr w:rsidR="00955AC5" w:rsidRPr="00DD0A42" w:rsidTr="00F37A15">
        <w:tc>
          <w:tcPr>
            <w:tcW w:w="1816" w:type="dxa"/>
            <w:vMerge/>
          </w:tcPr>
          <w:p w:rsidR="00955AC5" w:rsidRPr="00CB5CD8" w:rsidRDefault="00955AC5" w:rsidP="00F37A15">
            <w:pPr>
              <w:spacing w:after="0" w:line="240" w:lineRule="auto"/>
              <w:jc w:val="center"/>
              <w:rPr>
                <w:rFonts w:ascii="Times New Roman" w:hAnsi="Times New Roman" w:cs="Times New Roman"/>
                <w:color w:val="000000" w:themeColor="text1"/>
                <w:sz w:val="24"/>
                <w:szCs w:val="24"/>
              </w:rPr>
            </w:pPr>
          </w:p>
        </w:tc>
        <w:tc>
          <w:tcPr>
            <w:tcW w:w="4813" w:type="dxa"/>
          </w:tcPr>
          <w:p w:rsidR="00955AC5" w:rsidRPr="00CB5CD8" w:rsidRDefault="00955AC5" w:rsidP="00F37A15">
            <w:pPr>
              <w:spacing w:after="0" w:line="240" w:lineRule="auto"/>
              <w:jc w:val="both"/>
              <w:rPr>
                <w:rFonts w:ascii="Times New Roman" w:hAnsi="Times New Roman" w:cs="Times New Roman"/>
                <w:sz w:val="24"/>
                <w:szCs w:val="24"/>
              </w:rPr>
            </w:pPr>
            <w:r w:rsidRPr="00CB5CD8">
              <w:rPr>
                <w:rFonts w:ascii="Times New Roman" w:hAnsi="Times New Roman" w:cs="Times New Roman"/>
                <w:sz w:val="24"/>
                <w:szCs w:val="24"/>
              </w:rPr>
              <w:t>Внедрение современного би</w:t>
            </w:r>
            <w:r>
              <w:rPr>
                <w:rFonts w:ascii="Times New Roman" w:hAnsi="Times New Roman" w:cs="Times New Roman"/>
                <w:sz w:val="24"/>
                <w:szCs w:val="24"/>
              </w:rPr>
              <w:t>о</w:t>
            </w:r>
            <w:r w:rsidRPr="00CB5CD8">
              <w:rPr>
                <w:rFonts w:ascii="Times New Roman" w:hAnsi="Times New Roman" w:cs="Times New Roman"/>
                <w:sz w:val="24"/>
                <w:szCs w:val="24"/>
              </w:rPr>
              <w:t>технологического способа воспроизводства стада крупного рогатого скота. с. 170-171</w:t>
            </w:r>
          </w:p>
        </w:tc>
        <w:tc>
          <w:tcPr>
            <w:tcW w:w="3544" w:type="dxa"/>
          </w:tcPr>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Куценко А.Ю.</w:t>
            </w:r>
          </w:p>
          <w:p w:rsidR="00955AC5" w:rsidRPr="00CB5CD8" w:rsidRDefault="00955AC5" w:rsidP="00F37A15">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 xml:space="preserve"> Яковенко П.П.</w:t>
            </w:r>
          </w:p>
        </w:tc>
        <w:tc>
          <w:tcPr>
            <w:tcW w:w="4613" w:type="dxa"/>
          </w:tcPr>
          <w:p w:rsidR="00955AC5" w:rsidRPr="00CB5CD8" w:rsidRDefault="00955AC5" w:rsidP="00F37A15">
            <w:pPr>
              <w:spacing w:after="0" w:line="240" w:lineRule="auto"/>
              <w:jc w:val="both"/>
              <w:rPr>
                <w:rFonts w:ascii="Times New Roman" w:hAnsi="Times New Roman" w:cs="Times New Roman"/>
                <w:sz w:val="24"/>
                <w:szCs w:val="24"/>
              </w:rPr>
            </w:pPr>
            <w:r w:rsidRPr="00CB5CD8">
              <w:rPr>
                <w:rFonts w:ascii="Times New Roman" w:hAnsi="Times New Roman" w:cs="Times New Roman"/>
                <w:sz w:val="24"/>
                <w:szCs w:val="24"/>
              </w:rPr>
              <w:t xml:space="preserve">2017г. Сборник статей по материалам 72-й научно-практической конференции студентов по итогам НИР за 2016 год. </w:t>
            </w:r>
          </w:p>
        </w:tc>
      </w:tr>
      <w:tr w:rsidR="00955AC5" w:rsidRPr="00DD0A42" w:rsidTr="00F37A15">
        <w:tc>
          <w:tcPr>
            <w:tcW w:w="1816" w:type="dxa"/>
            <w:vMerge/>
          </w:tcPr>
          <w:p w:rsidR="00955AC5" w:rsidRPr="00CB5CD8" w:rsidRDefault="00955AC5" w:rsidP="00F37A15">
            <w:pPr>
              <w:spacing w:after="0" w:line="240" w:lineRule="auto"/>
              <w:jc w:val="center"/>
              <w:rPr>
                <w:rFonts w:ascii="Times New Roman" w:hAnsi="Times New Roman" w:cs="Times New Roman"/>
                <w:color w:val="000000" w:themeColor="text1"/>
                <w:sz w:val="24"/>
                <w:szCs w:val="24"/>
              </w:rPr>
            </w:pPr>
          </w:p>
        </w:tc>
        <w:tc>
          <w:tcPr>
            <w:tcW w:w="4813" w:type="dxa"/>
          </w:tcPr>
          <w:p w:rsidR="00955AC5" w:rsidRPr="00CB5CD8" w:rsidRDefault="00955AC5" w:rsidP="00F37A15">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xml:space="preserve"> Осеменение ремонтных телок голштинской породы разного происхождения сексированным семенем. с. 22-28</w:t>
            </w:r>
          </w:p>
        </w:tc>
        <w:tc>
          <w:tcPr>
            <w:tcW w:w="3544" w:type="dxa"/>
          </w:tcPr>
          <w:p w:rsidR="00955AC5" w:rsidRPr="00CB5CD8" w:rsidRDefault="00955AC5" w:rsidP="00F37A15">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Ляшенко В.В.</w:t>
            </w:r>
          </w:p>
          <w:p w:rsidR="00955AC5" w:rsidRPr="00CB5CD8" w:rsidRDefault="00955AC5" w:rsidP="00F37A15">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Урядов П.Н.</w:t>
            </w:r>
          </w:p>
          <w:p w:rsidR="00955AC5" w:rsidRPr="00CB5CD8" w:rsidRDefault="00955AC5" w:rsidP="00F37A15">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Каешева И.Н.</w:t>
            </w:r>
          </w:p>
          <w:p w:rsidR="00955AC5" w:rsidRPr="00CB5CD8" w:rsidRDefault="00812A4F" w:rsidP="00F37A15">
            <w:pPr>
              <w:spacing w:after="0" w:line="240" w:lineRule="auto"/>
              <w:rPr>
                <w:rFonts w:ascii="Times New Roman" w:hAnsi="Times New Roman" w:cs="Times New Roman"/>
                <w:color w:val="000000" w:themeColor="text1"/>
                <w:sz w:val="24"/>
                <w:szCs w:val="24"/>
              </w:rPr>
            </w:pPr>
            <w:hyperlink r:id="rId38" w:tooltip="Список публикаций этого автора" w:history="1">
              <w:r w:rsidR="00955AC5" w:rsidRPr="00CB5CD8">
                <w:rPr>
                  <w:rStyle w:val="af2"/>
                  <w:color w:val="000000" w:themeColor="text1"/>
                </w:rPr>
                <w:t>Губина</w:t>
              </w:r>
            </w:hyperlink>
            <w:r w:rsidR="00955AC5" w:rsidRPr="00CB5CD8">
              <w:rPr>
                <w:rFonts w:ascii="Times New Roman" w:hAnsi="Times New Roman" w:cs="Times New Roman"/>
                <w:color w:val="000000" w:themeColor="text1"/>
                <w:sz w:val="24"/>
                <w:szCs w:val="24"/>
              </w:rPr>
              <w:t xml:space="preserve"> А.В.</w:t>
            </w:r>
          </w:p>
        </w:tc>
        <w:tc>
          <w:tcPr>
            <w:tcW w:w="4613" w:type="dxa"/>
          </w:tcPr>
          <w:p w:rsidR="00955AC5" w:rsidRPr="00CB5CD8" w:rsidRDefault="00955AC5" w:rsidP="00F37A15">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xml:space="preserve">2018г.  Главный зоотехник.  №12  </w:t>
            </w:r>
          </w:p>
        </w:tc>
      </w:tr>
      <w:tr w:rsidR="00955AC5" w:rsidRPr="00DD0A42" w:rsidTr="00F37A15">
        <w:tc>
          <w:tcPr>
            <w:tcW w:w="1816" w:type="dxa"/>
            <w:vMerge/>
          </w:tcPr>
          <w:p w:rsidR="00955AC5" w:rsidRPr="00CB5CD8" w:rsidRDefault="00955AC5" w:rsidP="00F37A15">
            <w:pPr>
              <w:spacing w:after="0" w:line="240" w:lineRule="auto"/>
              <w:jc w:val="center"/>
              <w:rPr>
                <w:rFonts w:ascii="Times New Roman" w:hAnsi="Times New Roman" w:cs="Times New Roman"/>
                <w:color w:val="000000" w:themeColor="text1"/>
                <w:sz w:val="24"/>
                <w:szCs w:val="24"/>
              </w:rPr>
            </w:pPr>
          </w:p>
        </w:tc>
        <w:tc>
          <w:tcPr>
            <w:tcW w:w="4813" w:type="dxa"/>
          </w:tcPr>
          <w:p w:rsidR="00955AC5" w:rsidRPr="003B5E6B" w:rsidRDefault="00955AC5" w:rsidP="00F37A15">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Преимущества инновационного метода IDEXX Visual Pregnancy Test для</w:t>
            </w:r>
            <w:r>
              <w:rPr>
                <w:rFonts w:ascii="Times New Roman" w:hAnsi="Times New Roman" w:cs="Times New Roman"/>
                <w:color w:val="000000" w:themeColor="text1"/>
                <w:sz w:val="24"/>
                <w:szCs w:val="24"/>
              </w:rPr>
              <w:t xml:space="preserve"> определения стельности у коров. с. </w:t>
            </w:r>
            <w:r w:rsidRPr="003B5E6B">
              <w:rPr>
                <w:rFonts w:ascii="Times New Roman" w:hAnsi="Times New Roman" w:cs="Times New Roman"/>
                <w:color w:val="000000" w:themeColor="text1"/>
                <w:sz w:val="24"/>
                <w:szCs w:val="24"/>
              </w:rPr>
              <w:t>169-174</w:t>
            </w:r>
          </w:p>
        </w:tc>
        <w:tc>
          <w:tcPr>
            <w:tcW w:w="3544" w:type="dxa"/>
          </w:tcPr>
          <w:p w:rsidR="00955AC5" w:rsidRPr="003B5E6B" w:rsidRDefault="00955AC5" w:rsidP="00F37A15">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Лящук Ю.О.</w:t>
            </w:r>
          </w:p>
          <w:p w:rsidR="00955AC5" w:rsidRPr="003B5E6B" w:rsidRDefault="00955AC5" w:rsidP="00F37A15">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Новак А.И..</w:t>
            </w:r>
          </w:p>
        </w:tc>
        <w:tc>
          <w:tcPr>
            <w:tcW w:w="4613" w:type="dxa"/>
          </w:tcPr>
          <w:p w:rsidR="00955AC5" w:rsidRPr="003B5E6B" w:rsidRDefault="00955AC5" w:rsidP="00F37A15">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Журнал Известия международной академии аграрного образования Номер</w:t>
            </w:r>
            <w:r w:rsidRPr="00555512">
              <w:rPr>
                <w:rFonts w:ascii="Times New Roman" w:hAnsi="Times New Roman" w:cs="Times New Roman"/>
                <w:color w:val="000000" w:themeColor="text1"/>
                <w:sz w:val="24"/>
                <w:szCs w:val="24"/>
              </w:rPr>
              <w:t>: </w:t>
            </w:r>
            <w:hyperlink r:id="rId39" w:tooltip="Оглавление выпуска" w:history="1">
              <w:r w:rsidRPr="00555512">
                <w:rPr>
                  <w:rStyle w:val="af2"/>
                  <w:rFonts w:ascii="Times New Roman" w:hAnsi="Times New Roman" w:cs="Times New Roman"/>
                  <w:color w:val="000000" w:themeColor="text1"/>
                  <w:sz w:val="24"/>
                  <w:szCs w:val="24"/>
                  <w:u w:val="none"/>
                </w:rPr>
                <w:t>42-1</w:t>
              </w:r>
            </w:hyperlink>
            <w:r w:rsidRPr="003B5E6B">
              <w:rPr>
                <w:rFonts w:ascii="Times New Roman" w:hAnsi="Times New Roman" w:cs="Times New Roman"/>
                <w:color w:val="000000" w:themeColor="text1"/>
                <w:sz w:val="24"/>
                <w:szCs w:val="24"/>
              </w:rPr>
              <w:t> Год: 2018 </w:t>
            </w:r>
          </w:p>
        </w:tc>
      </w:tr>
      <w:tr w:rsidR="00955AC5" w:rsidRPr="00DD0A42" w:rsidTr="00F37A15">
        <w:trPr>
          <w:trHeight w:val="926"/>
        </w:trPr>
        <w:tc>
          <w:tcPr>
            <w:tcW w:w="1816" w:type="dxa"/>
            <w:vMerge/>
          </w:tcPr>
          <w:p w:rsidR="00955AC5" w:rsidRPr="00CB5CD8" w:rsidRDefault="00955AC5" w:rsidP="00F37A15">
            <w:pPr>
              <w:spacing w:after="0" w:line="240" w:lineRule="auto"/>
              <w:jc w:val="center"/>
              <w:rPr>
                <w:rFonts w:ascii="Times New Roman" w:hAnsi="Times New Roman" w:cs="Times New Roman"/>
                <w:color w:val="000000" w:themeColor="text1"/>
                <w:sz w:val="24"/>
                <w:szCs w:val="24"/>
              </w:rPr>
            </w:pPr>
          </w:p>
        </w:tc>
        <w:tc>
          <w:tcPr>
            <w:tcW w:w="4813" w:type="dxa"/>
          </w:tcPr>
          <w:p w:rsidR="00955AC5" w:rsidRPr="003B5E6B" w:rsidRDefault="00955AC5" w:rsidP="00F37A15">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 xml:space="preserve">Ранняя диагностика стельности коров голштинской породы с помощью иммуноферментного анализа на основе </w:t>
            </w:r>
            <w:r w:rsidRPr="003B5E6B">
              <w:rPr>
                <w:rFonts w:ascii="Times New Roman" w:hAnsi="Times New Roman" w:cs="Times New Roman"/>
                <w:color w:val="000000" w:themeColor="text1"/>
                <w:sz w:val="24"/>
                <w:szCs w:val="24"/>
              </w:rPr>
              <w:lastRenderedPageBreak/>
              <w:t>белков,</w:t>
            </w:r>
            <w:r>
              <w:rPr>
                <w:rFonts w:ascii="Times New Roman" w:hAnsi="Times New Roman" w:cs="Times New Roman"/>
                <w:color w:val="000000" w:themeColor="text1"/>
                <w:sz w:val="24"/>
                <w:szCs w:val="24"/>
              </w:rPr>
              <w:t xml:space="preserve"> ассоциированных со стельностью. с.</w:t>
            </w:r>
            <w:r w:rsidRPr="003B5E6B">
              <w:rPr>
                <w:rFonts w:ascii="Times New Roman" w:hAnsi="Times New Roman" w:cs="Times New Roman"/>
                <w:color w:val="000000" w:themeColor="text1"/>
                <w:sz w:val="24"/>
                <w:szCs w:val="24"/>
              </w:rPr>
              <w:t xml:space="preserve">  29-31</w:t>
            </w:r>
          </w:p>
        </w:tc>
        <w:tc>
          <w:tcPr>
            <w:tcW w:w="3544" w:type="dxa"/>
          </w:tcPr>
          <w:p w:rsidR="00955AC5" w:rsidRDefault="00955AC5" w:rsidP="00F37A15">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Жерносенко А.А.</w:t>
            </w:r>
          </w:p>
          <w:p w:rsidR="00955AC5" w:rsidRDefault="00955AC5" w:rsidP="00F37A15">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Машнин А.В.</w:t>
            </w:r>
          </w:p>
          <w:p w:rsidR="00955AC5" w:rsidRPr="003B5E6B" w:rsidRDefault="00955AC5" w:rsidP="00F37A1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Петров К.И.</w:t>
            </w:r>
          </w:p>
        </w:tc>
        <w:tc>
          <w:tcPr>
            <w:tcW w:w="4613" w:type="dxa"/>
          </w:tcPr>
          <w:p w:rsidR="00955AC5" w:rsidRPr="00555512" w:rsidRDefault="00955AC5" w:rsidP="00555512">
            <w:pPr>
              <w:jc w:val="both"/>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 xml:space="preserve">2016г. </w:t>
            </w:r>
            <w:hyperlink r:id="rId40" w:history="1">
              <w:r w:rsidRPr="00555512">
                <w:rPr>
                  <w:rStyle w:val="af2"/>
                  <w:rFonts w:ascii="Times New Roman" w:hAnsi="Times New Roman" w:cs="Times New Roman"/>
                  <w:color w:val="000000" w:themeColor="text1"/>
                  <w:sz w:val="24"/>
                  <w:szCs w:val="24"/>
                  <w:u w:val="none"/>
                </w:rPr>
                <w:t>Молочное и мясное скотоводство</w:t>
              </w:r>
            </w:hyperlink>
            <w:r w:rsidRPr="00555512">
              <w:rPr>
                <w:rFonts w:ascii="Times New Roman" w:hAnsi="Times New Roman" w:cs="Times New Roman"/>
                <w:color w:val="000000" w:themeColor="text1"/>
                <w:sz w:val="24"/>
                <w:szCs w:val="24"/>
              </w:rPr>
              <w:t>.  </w:t>
            </w:r>
            <w:hyperlink r:id="rId41" w:history="1">
              <w:r w:rsidRPr="00555512">
                <w:rPr>
                  <w:rStyle w:val="af2"/>
                  <w:rFonts w:ascii="Times New Roman" w:hAnsi="Times New Roman" w:cs="Times New Roman"/>
                  <w:color w:val="000000" w:themeColor="text1"/>
                  <w:sz w:val="24"/>
                  <w:szCs w:val="24"/>
                  <w:u w:val="none"/>
                </w:rPr>
                <w:t>№ 1</w:t>
              </w:r>
            </w:hyperlink>
            <w:r w:rsidRPr="00555512">
              <w:rPr>
                <w:rFonts w:ascii="Times New Roman" w:hAnsi="Times New Roman" w:cs="Times New Roman"/>
                <w:color w:val="000000" w:themeColor="text1"/>
                <w:sz w:val="24"/>
                <w:szCs w:val="24"/>
              </w:rPr>
              <w:t xml:space="preserve">. </w:t>
            </w:r>
          </w:p>
        </w:tc>
      </w:tr>
      <w:tr w:rsidR="00955AC5" w:rsidRPr="00DD0A42" w:rsidTr="00F37A15">
        <w:trPr>
          <w:trHeight w:val="1045"/>
        </w:trPr>
        <w:tc>
          <w:tcPr>
            <w:tcW w:w="1816" w:type="dxa"/>
            <w:vMerge w:val="restart"/>
          </w:tcPr>
          <w:p w:rsidR="00955AC5" w:rsidRPr="00DD0A42" w:rsidRDefault="00955AC5" w:rsidP="00F37A15">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lastRenderedPageBreak/>
              <w:t>Метод холодного выращивания в молочный период</w:t>
            </w:r>
          </w:p>
        </w:tc>
        <w:tc>
          <w:tcPr>
            <w:tcW w:w="4813" w:type="dxa"/>
          </w:tcPr>
          <w:p w:rsidR="00955AC5" w:rsidRPr="0007352C" w:rsidRDefault="00955AC5" w:rsidP="00F37A15">
            <w:pPr>
              <w:spacing w:after="0"/>
              <w:rPr>
                <w:rFonts w:ascii="Times New Roman" w:hAnsi="Times New Roman" w:cs="Times New Roman"/>
                <w:sz w:val="24"/>
                <w:szCs w:val="24"/>
              </w:rPr>
            </w:pPr>
            <w:r w:rsidRPr="0007352C">
              <w:rPr>
                <w:rFonts w:ascii="Times New Roman" w:hAnsi="Times New Roman" w:cs="Times New Roman"/>
                <w:sz w:val="24"/>
                <w:szCs w:val="24"/>
              </w:rPr>
              <w:t>Вы</w:t>
            </w:r>
            <w:r>
              <w:rPr>
                <w:rFonts w:ascii="Times New Roman" w:hAnsi="Times New Roman" w:cs="Times New Roman"/>
                <w:sz w:val="24"/>
                <w:szCs w:val="24"/>
              </w:rPr>
              <w:t>ращиваем телят холодным методом. с.</w:t>
            </w:r>
            <w:r w:rsidRPr="0007352C">
              <w:rPr>
                <w:rFonts w:ascii="Times New Roman" w:hAnsi="Times New Roman" w:cs="Times New Roman"/>
                <w:sz w:val="24"/>
                <w:szCs w:val="24"/>
              </w:rPr>
              <w:t> 53-56</w:t>
            </w:r>
          </w:p>
        </w:tc>
        <w:tc>
          <w:tcPr>
            <w:tcW w:w="3544" w:type="dxa"/>
          </w:tcPr>
          <w:p w:rsidR="00955AC5" w:rsidRDefault="00955AC5" w:rsidP="00F37A15">
            <w:pPr>
              <w:spacing w:after="0"/>
              <w:rPr>
                <w:rFonts w:ascii="Times New Roman" w:hAnsi="Times New Roman" w:cs="Times New Roman"/>
                <w:sz w:val="24"/>
                <w:szCs w:val="24"/>
              </w:rPr>
            </w:pPr>
            <w:r>
              <w:rPr>
                <w:rFonts w:ascii="Times New Roman" w:hAnsi="Times New Roman" w:cs="Times New Roman"/>
                <w:sz w:val="24"/>
                <w:szCs w:val="24"/>
              </w:rPr>
              <w:t>Кашин А.</w:t>
            </w:r>
          </w:p>
          <w:p w:rsidR="00955AC5" w:rsidRPr="0007352C" w:rsidRDefault="00955AC5" w:rsidP="00F37A15">
            <w:pPr>
              <w:spacing w:after="0"/>
              <w:rPr>
                <w:rFonts w:ascii="Times New Roman" w:hAnsi="Times New Roman" w:cs="Times New Roman"/>
                <w:sz w:val="24"/>
                <w:szCs w:val="24"/>
              </w:rPr>
            </w:pPr>
            <w:r w:rsidRPr="0007352C">
              <w:rPr>
                <w:rFonts w:ascii="Times New Roman" w:hAnsi="Times New Roman" w:cs="Times New Roman"/>
                <w:sz w:val="24"/>
                <w:szCs w:val="24"/>
              </w:rPr>
              <w:t xml:space="preserve"> Колесников В.</w:t>
            </w:r>
          </w:p>
        </w:tc>
        <w:tc>
          <w:tcPr>
            <w:tcW w:w="4613" w:type="dxa"/>
          </w:tcPr>
          <w:p w:rsidR="00955AC5" w:rsidRPr="00555512" w:rsidRDefault="00955AC5" w:rsidP="00F37A15">
            <w:pPr>
              <w:spacing w:after="0"/>
              <w:rPr>
                <w:rFonts w:ascii="Times New Roman" w:hAnsi="Times New Roman" w:cs="Times New Roman"/>
                <w:sz w:val="24"/>
                <w:szCs w:val="24"/>
              </w:rPr>
            </w:pPr>
            <w:r w:rsidRPr="00555512">
              <w:rPr>
                <w:rFonts w:ascii="Times New Roman" w:hAnsi="Times New Roman" w:cs="Times New Roman"/>
                <w:sz w:val="24"/>
                <w:szCs w:val="24"/>
              </w:rPr>
              <w:t xml:space="preserve">2018г. </w:t>
            </w:r>
            <w:hyperlink r:id="rId42" w:history="1">
              <w:r w:rsidRPr="00555512">
                <w:rPr>
                  <w:rStyle w:val="af2"/>
                  <w:rFonts w:ascii="Times New Roman" w:hAnsi="Times New Roman" w:cs="Times New Roman"/>
                  <w:color w:val="000000" w:themeColor="text1"/>
                  <w:sz w:val="24"/>
                  <w:szCs w:val="24"/>
                  <w:u w:val="none"/>
                </w:rPr>
                <w:t>Животноводство России</w:t>
              </w:r>
            </w:hyperlink>
            <w:r w:rsidRPr="00555512">
              <w:rPr>
                <w:rFonts w:ascii="Times New Roman" w:hAnsi="Times New Roman" w:cs="Times New Roman"/>
                <w:color w:val="000000" w:themeColor="text1"/>
                <w:sz w:val="24"/>
                <w:szCs w:val="24"/>
              </w:rPr>
              <w:t xml:space="preserve">. </w:t>
            </w:r>
            <w:hyperlink r:id="rId43" w:history="1">
              <w:r w:rsidRPr="00555512">
                <w:rPr>
                  <w:rStyle w:val="af2"/>
                  <w:rFonts w:ascii="Times New Roman" w:hAnsi="Times New Roman" w:cs="Times New Roman"/>
                  <w:color w:val="000000" w:themeColor="text1"/>
                  <w:sz w:val="24"/>
                  <w:szCs w:val="24"/>
                  <w:u w:val="none"/>
                </w:rPr>
                <w:t>№ 2</w:t>
              </w:r>
            </w:hyperlink>
            <w:r w:rsidRPr="00555512">
              <w:rPr>
                <w:rFonts w:ascii="Times New Roman" w:hAnsi="Times New Roman" w:cs="Times New Roman"/>
                <w:color w:val="000000" w:themeColor="text1"/>
                <w:sz w:val="24"/>
                <w:szCs w:val="24"/>
              </w:rPr>
              <w:t>.</w:t>
            </w:r>
            <w:r w:rsidRPr="00555512">
              <w:rPr>
                <w:rFonts w:ascii="Times New Roman" w:hAnsi="Times New Roman" w:cs="Times New Roman"/>
                <w:sz w:val="24"/>
                <w:szCs w:val="24"/>
              </w:rPr>
              <w:t xml:space="preserve"> </w:t>
            </w:r>
          </w:p>
        </w:tc>
      </w:tr>
      <w:tr w:rsidR="00955AC5" w:rsidRPr="00DD0A42" w:rsidTr="00F37A15">
        <w:tc>
          <w:tcPr>
            <w:tcW w:w="1816" w:type="dxa"/>
            <w:vMerge/>
          </w:tcPr>
          <w:p w:rsidR="00955AC5" w:rsidRPr="00DD0A42" w:rsidRDefault="00955AC5" w:rsidP="00F37A15">
            <w:pPr>
              <w:spacing w:after="0" w:line="360" w:lineRule="auto"/>
              <w:rPr>
                <w:rFonts w:ascii="Times New Roman" w:hAnsi="Times New Roman" w:cs="Times New Roman"/>
                <w:color w:val="000000" w:themeColor="text1"/>
                <w:sz w:val="24"/>
                <w:szCs w:val="24"/>
              </w:rPr>
            </w:pPr>
          </w:p>
        </w:tc>
        <w:tc>
          <w:tcPr>
            <w:tcW w:w="4813" w:type="dxa"/>
          </w:tcPr>
          <w:p w:rsidR="00955AC5" w:rsidRPr="0007352C" w:rsidRDefault="00955AC5" w:rsidP="00F37A15">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Повышение резистентности и продуктивности телят методом холодного выращивания</w:t>
            </w:r>
            <w:r>
              <w:rPr>
                <w:rFonts w:ascii="Times New Roman" w:hAnsi="Times New Roman" w:cs="Times New Roman"/>
                <w:color w:val="000000" w:themeColor="text1"/>
                <w:sz w:val="24"/>
                <w:szCs w:val="24"/>
              </w:rPr>
              <w:t>. с.</w:t>
            </w:r>
            <w:r w:rsidRPr="0007352C">
              <w:rPr>
                <w:rFonts w:ascii="Times New Roman" w:hAnsi="Times New Roman" w:cs="Times New Roman"/>
                <w:color w:val="000000" w:themeColor="text1"/>
                <w:sz w:val="24"/>
                <w:szCs w:val="24"/>
              </w:rPr>
              <w:t> 2487-2489</w:t>
            </w:r>
          </w:p>
        </w:tc>
        <w:tc>
          <w:tcPr>
            <w:tcW w:w="3544" w:type="dxa"/>
          </w:tcPr>
          <w:p w:rsidR="00955AC5" w:rsidRDefault="00955AC5" w:rsidP="00F37A15">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Костеша Н.Я.</w:t>
            </w:r>
          </w:p>
          <w:p w:rsidR="00955AC5" w:rsidRDefault="00955AC5" w:rsidP="00F37A15">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Иванов А.Г.</w:t>
            </w:r>
          </w:p>
          <w:p w:rsidR="00955AC5" w:rsidRPr="0007352C" w:rsidRDefault="00955AC5" w:rsidP="00F37A15">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 xml:space="preserve"> Дементьева Е.С.</w:t>
            </w:r>
          </w:p>
        </w:tc>
        <w:tc>
          <w:tcPr>
            <w:tcW w:w="4613" w:type="dxa"/>
          </w:tcPr>
          <w:p w:rsidR="00955AC5" w:rsidRPr="00555512" w:rsidRDefault="00955AC5" w:rsidP="00F37A15">
            <w:pPr>
              <w:spacing w:after="0"/>
              <w:jc w:val="both"/>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 xml:space="preserve">2017г. </w:t>
            </w:r>
            <w:hyperlink r:id="rId44" w:history="1">
              <w:r w:rsidRPr="00555512">
                <w:rPr>
                  <w:rStyle w:val="af2"/>
                  <w:rFonts w:ascii="Times New Roman" w:hAnsi="Times New Roman" w:cs="Times New Roman"/>
                  <w:color w:val="000000" w:themeColor="text1"/>
                  <w:sz w:val="24"/>
                  <w:szCs w:val="24"/>
                  <w:u w:val="none"/>
                </w:rPr>
                <w:t>Материалы XXIII съезда Физиологического общества им. И. П. Павлова с международным участием</w:t>
              </w:r>
            </w:hyperlink>
          </w:p>
        </w:tc>
      </w:tr>
      <w:tr w:rsidR="00955AC5" w:rsidRPr="00DD0A42" w:rsidTr="00F37A15">
        <w:tc>
          <w:tcPr>
            <w:tcW w:w="1816" w:type="dxa"/>
            <w:vMerge/>
          </w:tcPr>
          <w:p w:rsidR="00955AC5" w:rsidRPr="00DD0A42" w:rsidRDefault="00955AC5" w:rsidP="00F37A15">
            <w:pPr>
              <w:spacing w:after="0" w:line="360" w:lineRule="auto"/>
              <w:rPr>
                <w:rFonts w:ascii="Times New Roman" w:hAnsi="Times New Roman" w:cs="Times New Roman"/>
                <w:color w:val="000000" w:themeColor="text1"/>
                <w:sz w:val="24"/>
                <w:szCs w:val="24"/>
              </w:rPr>
            </w:pPr>
          </w:p>
        </w:tc>
        <w:tc>
          <w:tcPr>
            <w:tcW w:w="4813" w:type="dxa"/>
          </w:tcPr>
          <w:p w:rsidR="00955AC5" w:rsidRPr="0007352C" w:rsidRDefault="00955AC5" w:rsidP="00F37A15">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Применение холодного метода при выращивании</w:t>
            </w:r>
            <w:r>
              <w:rPr>
                <w:rFonts w:ascii="Times New Roman" w:hAnsi="Times New Roman" w:cs="Times New Roman"/>
                <w:color w:val="000000" w:themeColor="text1"/>
                <w:sz w:val="24"/>
                <w:szCs w:val="24"/>
              </w:rPr>
              <w:t xml:space="preserve"> ремонтного молодняка с.</w:t>
            </w:r>
            <w:r w:rsidRPr="0007352C">
              <w:rPr>
                <w:rFonts w:ascii="Times New Roman" w:hAnsi="Times New Roman" w:cs="Times New Roman"/>
                <w:color w:val="000000" w:themeColor="text1"/>
                <w:sz w:val="24"/>
                <w:szCs w:val="24"/>
              </w:rPr>
              <w:t> 64</w:t>
            </w:r>
          </w:p>
        </w:tc>
        <w:tc>
          <w:tcPr>
            <w:tcW w:w="3544" w:type="dxa"/>
          </w:tcPr>
          <w:p w:rsidR="00955AC5" w:rsidRDefault="00955AC5" w:rsidP="00F37A15">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 xml:space="preserve">Горелик </w:t>
            </w:r>
            <w:r>
              <w:rPr>
                <w:rFonts w:ascii="Times New Roman" w:hAnsi="Times New Roman" w:cs="Times New Roman"/>
                <w:color w:val="000000" w:themeColor="text1"/>
                <w:sz w:val="24"/>
                <w:szCs w:val="24"/>
              </w:rPr>
              <w:t>О.В.</w:t>
            </w:r>
          </w:p>
          <w:p w:rsidR="00955AC5" w:rsidRPr="0007352C" w:rsidRDefault="00955AC5" w:rsidP="00F37A15">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 xml:space="preserve"> Никонова А.Л.</w:t>
            </w:r>
          </w:p>
        </w:tc>
        <w:tc>
          <w:tcPr>
            <w:tcW w:w="4613" w:type="dxa"/>
          </w:tcPr>
          <w:p w:rsidR="00955AC5" w:rsidRPr="00555512" w:rsidRDefault="00955AC5" w:rsidP="00F37A15">
            <w:pPr>
              <w:spacing w:after="0"/>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 xml:space="preserve">Журнал </w:t>
            </w:r>
            <w:hyperlink r:id="rId45" w:history="1">
              <w:r w:rsidRPr="00555512">
                <w:rPr>
                  <w:rStyle w:val="af2"/>
                  <w:rFonts w:ascii="Times New Roman" w:hAnsi="Times New Roman" w:cs="Times New Roman"/>
                  <w:color w:val="000000" w:themeColor="text1"/>
                  <w:sz w:val="24"/>
                  <w:szCs w:val="24"/>
                  <w:u w:val="none"/>
                </w:rPr>
                <w:t>Молодежь и наука</w:t>
              </w:r>
            </w:hyperlink>
            <w:r w:rsidRPr="00555512">
              <w:rPr>
                <w:rFonts w:ascii="Times New Roman" w:hAnsi="Times New Roman" w:cs="Times New Roman"/>
                <w:color w:val="000000" w:themeColor="text1"/>
                <w:sz w:val="24"/>
                <w:szCs w:val="24"/>
              </w:rPr>
              <w:t>. 2018. </w:t>
            </w:r>
            <w:hyperlink r:id="rId46" w:history="1">
              <w:r w:rsidRPr="00555512">
                <w:rPr>
                  <w:rStyle w:val="af2"/>
                  <w:rFonts w:ascii="Times New Roman" w:hAnsi="Times New Roman" w:cs="Times New Roman"/>
                  <w:color w:val="000000" w:themeColor="text1"/>
                  <w:sz w:val="24"/>
                  <w:szCs w:val="24"/>
                  <w:u w:val="none"/>
                </w:rPr>
                <w:t>№ 5</w:t>
              </w:r>
            </w:hyperlink>
            <w:r w:rsidRPr="00555512">
              <w:rPr>
                <w:rFonts w:ascii="Times New Roman" w:hAnsi="Times New Roman" w:cs="Times New Roman"/>
                <w:color w:val="000000" w:themeColor="text1"/>
                <w:sz w:val="24"/>
                <w:szCs w:val="24"/>
              </w:rPr>
              <w:t>. Екатеринбург</w:t>
            </w:r>
          </w:p>
        </w:tc>
      </w:tr>
      <w:tr w:rsidR="00955AC5" w:rsidRPr="00DD0A42" w:rsidTr="00F37A15">
        <w:tc>
          <w:tcPr>
            <w:tcW w:w="1816" w:type="dxa"/>
          </w:tcPr>
          <w:p w:rsidR="00955AC5" w:rsidRPr="00DD0A42" w:rsidRDefault="00955AC5" w:rsidP="00F37A15">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 xml:space="preserve">Влияние микроклимата </w:t>
            </w:r>
          </w:p>
        </w:tc>
        <w:tc>
          <w:tcPr>
            <w:tcW w:w="4813" w:type="dxa"/>
          </w:tcPr>
          <w:p w:rsidR="00955AC5" w:rsidRPr="00990F6F" w:rsidRDefault="00955AC5" w:rsidP="00F37A15">
            <w:pPr>
              <w:rPr>
                <w:rFonts w:ascii="Times New Roman" w:hAnsi="Times New Roman" w:cs="Times New Roman"/>
                <w:color w:val="000000" w:themeColor="text1"/>
                <w:sz w:val="24"/>
                <w:szCs w:val="24"/>
              </w:rPr>
            </w:pPr>
            <w:r w:rsidRPr="00990F6F">
              <w:rPr>
                <w:rFonts w:ascii="Times New Roman" w:hAnsi="Times New Roman" w:cs="Times New Roman"/>
                <w:color w:val="000000" w:themeColor="text1"/>
                <w:sz w:val="24"/>
                <w:szCs w:val="24"/>
              </w:rPr>
              <w:t>Экологические факторы и их влияние на микроклимат животноводческих помещении</w:t>
            </w:r>
            <w:r>
              <w:rPr>
                <w:rFonts w:ascii="Times New Roman" w:hAnsi="Times New Roman" w:cs="Times New Roman"/>
                <w:color w:val="000000" w:themeColor="text1"/>
                <w:sz w:val="24"/>
                <w:szCs w:val="24"/>
              </w:rPr>
              <w:t>. с.</w:t>
            </w:r>
            <w:r w:rsidRPr="00990F6F">
              <w:rPr>
                <w:rFonts w:ascii="Times New Roman" w:hAnsi="Times New Roman" w:cs="Times New Roman"/>
                <w:color w:val="000000" w:themeColor="text1"/>
                <w:sz w:val="24"/>
                <w:szCs w:val="24"/>
              </w:rPr>
              <w:t>141-143</w:t>
            </w:r>
          </w:p>
        </w:tc>
        <w:tc>
          <w:tcPr>
            <w:tcW w:w="3544" w:type="dxa"/>
          </w:tcPr>
          <w:p w:rsidR="00955AC5" w:rsidRPr="00990F6F" w:rsidRDefault="00955AC5" w:rsidP="00F37A15">
            <w:pPr>
              <w:rPr>
                <w:rFonts w:ascii="Times New Roman" w:hAnsi="Times New Roman" w:cs="Times New Roman"/>
                <w:color w:val="000000" w:themeColor="text1"/>
                <w:sz w:val="24"/>
                <w:szCs w:val="24"/>
              </w:rPr>
            </w:pPr>
            <w:r w:rsidRPr="00990F6F">
              <w:rPr>
                <w:rFonts w:ascii="Times New Roman" w:hAnsi="Times New Roman" w:cs="Times New Roman"/>
                <w:color w:val="000000" w:themeColor="text1"/>
                <w:sz w:val="24"/>
                <w:szCs w:val="24"/>
              </w:rPr>
              <w:t>Ворожбит Н.М.</w:t>
            </w:r>
          </w:p>
        </w:tc>
        <w:tc>
          <w:tcPr>
            <w:tcW w:w="4613" w:type="dxa"/>
          </w:tcPr>
          <w:p w:rsidR="00955AC5" w:rsidRPr="00555512" w:rsidRDefault="00955AC5" w:rsidP="00F37A15">
            <w:pPr>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 xml:space="preserve">2015г. </w:t>
            </w:r>
            <w:hyperlink r:id="rId47" w:history="1">
              <w:r w:rsidRPr="00555512">
                <w:rPr>
                  <w:rStyle w:val="af2"/>
                  <w:rFonts w:ascii="Times New Roman" w:hAnsi="Times New Roman" w:cs="Times New Roman"/>
                  <w:color w:val="000000" w:themeColor="text1"/>
                  <w:sz w:val="24"/>
                  <w:szCs w:val="24"/>
                  <w:u w:val="none"/>
                </w:rPr>
                <w:t>Пути повышения эффективности орошаемого земледелия</w:t>
              </w:r>
            </w:hyperlink>
            <w:r w:rsidRPr="00555512">
              <w:rPr>
                <w:rFonts w:ascii="Times New Roman" w:hAnsi="Times New Roman" w:cs="Times New Roman"/>
                <w:color w:val="000000" w:themeColor="text1"/>
                <w:sz w:val="24"/>
                <w:szCs w:val="24"/>
              </w:rPr>
              <w:t>. </w:t>
            </w:r>
            <w:hyperlink r:id="rId48" w:history="1">
              <w:r w:rsidRPr="00555512">
                <w:rPr>
                  <w:rStyle w:val="af2"/>
                  <w:rFonts w:ascii="Times New Roman" w:hAnsi="Times New Roman" w:cs="Times New Roman"/>
                  <w:color w:val="000000" w:themeColor="text1"/>
                  <w:sz w:val="24"/>
                  <w:szCs w:val="24"/>
                  <w:u w:val="none"/>
                </w:rPr>
                <w:t>№ 1 (57)</w:t>
              </w:r>
            </w:hyperlink>
            <w:r w:rsidRPr="00555512">
              <w:rPr>
                <w:rFonts w:ascii="Times New Roman" w:hAnsi="Times New Roman" w:cs="Times New Roman"/>
                <w:color w:val="000000" w:themeColor="text1"/>
                <w:sz w:val="24"/>
                <w:szCs w:val="24"/>
              </w:rPr>
              <w:t xml:space="preserve">. </w:t>
            </w:r>
          </w:p>
        </w:tc>
      </w:tr>
      <w:tr w:rsidR="00955AC5" w:rsidRPr="00DD0A42" w:rsidTr="00F37A15">
        <w:tc>
          <w:tcPr>
            <w:tcW w:w="1816" w:type="dxa"/>
            <w:vMerge w:val="restart"/>
          </w:tcPr>
          <w:p w:rsidR="00955AC5" w:rsidRPr="00DD0A42" w:rsidRDefault="00955AC5" w:rsidP="00F37A15">
            <w:pPr>
              <w:spacing w:after="0" w:line="360" w:lineRule="auto"/>
              <w:rPr>
                <w:rFonts w:ascii="Times New Roman" w:hAnsi="Times New Roman" w:cs="Times New Roman"/>
                <w:color w:val="000000" w:themeColor="text1"/>
                <w:sz w:val="24"/>
                <w:szCs w:val="24"/>
              </w:rPr>
            </w:pPr>
          </w:p>
        </w:tc>
        <w:tc>
          <w:tcPr>
            <w:tcW w:w="4813" w:type="dxa"/>
          </w:tcPr>
          <w:p w:rsidR="00955AC5" w:rsidRPr="00DD0A42" w:rsidRDefault="00955AC5" w:rsidP="00F37A15">
            <w:pPr>
              <w:spacing w:after="0" w:line="360" w:lineRule="auto"/>
              <w:jc w:val="both"/>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Программа учета, идентификации и статистической обработки данных о животном.с.99-101.</w:t>
            </w:r>
          </w:p>
        </w:tc>
        <w:tc>
          <w:tcPr>
            <w:tcW w:w="3544" w:type="dxa"/>
          </w:tcPr>
          <w:p w:rsidR="00955AC5" w:rsidRPr="00DD0A42" w:rsidRDefault="00955AC5" w:rsidP="00F37A15">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Липовик В.О.</w:t>
            </w:r>
          </w:p>
          <w:p w:rsidR="00955AC5" w:rsidRPr="00DD0A42" w:rsidRDefault="00955AC5" w:rsidP="00F37A15">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Малофеев Ю.М.</w:t>
            </w:r>
          </w:p>
          <w:p w:rsidR="00955AC5" w:rsidRPr="00DD0A42" w:rsidRDefault="00955AC5" w:rsidP="00F37A15">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Липовик А.С.</w:t>
            </w:r>
          </w:p>
        </w:tc>
        <w:tc>
          <w:tcPr>
            <w:tcW w:w="4613" w:type="dxa"/>
          </w:tcPr>
          <w:p w:rsidR="00955AC5" w:rsidRPr="00555512" w:rsidRDefault="00955AC5" w:rsidP="00F37A15">
            <w:pPr>
              <w:spacing w:after="0" w:line="360" w:lineRule="auto"/>
              <w:jc w:val="both"/>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2013 г. Журнал «</w:t>
            </w:r>
            <w:hyperlink r:id="rId49" w:history="1">
              <w:r w:rsidRPr="00555512">
                <w:rPr>
                  <w:rStyle w:val="af2"/>
                  <w:rFonts w:ascii="Times New Roman" w:hAnsi="Times New Roman" w:cs="Times New Roman"/>
                  <w:color w:val="000000" w:themeColor="text1"/>
                  <w:sz w:val="24"/>
                  <w:szCs w:val="24"/>
                  <w:u w:val="none"/>
                </w:rPr>
                <w:t>Вестник Алтайского государственного аграрного университета</w:t>
              </w:r>
            </w:hyperlink>
            <w:r w:rsidRPr="00555512">
              <w:rPr>
                <w:rFonts w:ascii="Times New Roman" w:hAnsi="Times New Roman" w:cs="Times New Roman"/>
                <w:color w:val="000000" w:themeColor="text1"/>
                <w:sz w:val="24"/>
                <w:szCs w:val="24"/>
              </w:rPr>
              <w:t xml:space="preserve">« </w:t>
            </w:r>
            <w:hyperlink r:id="rId50" w:history="1">
              <w:r w:rsidRPr="00555512">
                <w:rPr>
                  <w:rStyle w:val="af2"/>
                  <w:rFonts w:ascii="Times New Roman" w:hAnsi="Times New Roman" w:cs="Times New Roman"/>
                  <w:color w:val="000000" w:themeColor="text1"/>
                  <w:sz w:val="24"/>
                  <w:szCs w:val="24"/>
                  <w:u w:val="none"/>
                </w:rPr>
                <w:t>№ 5 (103)</w:t>
              </w:r>
            </w:hyperlink>
            <w:r w:rsidRPr="00555512">
              <w:rPr>
                <w:rFonts w:ascii="Times New Roman" w:hAnsi="Times New Roman" w:cs="Times New Roman"/>
                <w:color w:val="000000" w:themeColor="text1"/>
                <w:sz w:val="24"/>
                <w:szCs w:val="24"/>
              </w:rPr>
              <w:t>. </w:t>
            </w:r>
          </w:p>
        </w:tc>
      </w:tr>
      <w:tr w:rsidR="00955AC5" w:rsidRPr="00DD0A42" w:rsidTr="00F37A15">
        <w:tc>
          <w:tcPr>
            <w:tcW w:w="1816" w:type="dxa"/>
            <w:vMerge/>
          </w:tcPr>
          <w:p w:rsidR="00955AC5" w:rsidRPr="00DD0A42" w:rsidRDefault="00955AC5" w:rsidP="00F37A15">
            <w:pPr>
              <w:spacing w:after="0" w:line="360" w:lineRule="auto"/>
              <w:rPr>
                <w:rFonts w:ascii="Times New Roman" w:hAnsi="Times New Roman" w:cs="Times New Roman"/>
                <w:color w:val="000000" w:themeColor="text1"/>
                <w:sz w:val="24"/>
                <w:szCs w:val="24"/>
              </w:rPr>
            </w:pPr>
          </w:p>
        </w:tc>
        <w:tc>
          <w:tcPr>
            <w:tcW w:w="4813" w:type="dxa"/>
          </w:tcPr>
          <w:p w:rsidR="00955AC5" w:rsidRPr="00555512" w:rsidRDefault="00812A4F" w:rsidP="00F37A15">
            <w:pPr>
              <w:spacing w:after="0" w:line="360" w:lineRule="auto"/>
              <w:jc w:val="both"/>
              <w:rPr>
                <w:rFonts w:ascii="Times New Roman" w:hAnsi="Times New Roman" w:cs="Times New Roman"/>
                <w:color w:val="000000" w:themeColor="text1"/>
                <w:sz w:val="24"/>
                <w:szCs w:val="24"/>
              </w:rPr>
            </w:pPr>
            <w:hyperlink r:id="rId51" w:history="1">
              <w:r w:rsidR="00955AC5" w:rsidRPr="00555512">
                <w:rPr>
                  <w:rStyle w:val="af2"/>
                  <w:rFonts w:ascii="Times New Roman" w:hAnsi="Times New Roman" w:cs="Times New Roman"/>
                  <w:color w:val="000000" w:themeColor="text1"/>
                  <w:sz w:val="24"/>
                  <w:szCs w:val="24"/>
                  <w:u w:val="none"/>
                </w:rPr>
                <w:t>Контроль живой массы и диагностика состояния здоровья крупного рогатого скота</w:t>
              </w:r>
            </w:hyperlink>
            <w:r w:rsidR="00955AC5" w:rsidRPr="00555512">
              <w:rPr>
                <w:rFonts w:ascii="Times New Roman" w:hAnsi="Times New Roman" w:cs="Times New Roman"/>
                <w:color w:val="000000" w:themeColor="text1"/>
                <w:sz w:val="24"/>
                <w:szCs w:val="24"/>
              </w:rPr>
              <w:t>. с. 46-51.</w:t>
            </w:r>
          </w:p>
        </w:tc>
        <w:tc>
          <w:tcPr>
            <w:tcW w:w="3544" w:type="dxa"/>
          </w:tcPr>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КрауспВ.Р.</w:t>
            </w:r>
          </w:p>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Харатян Г.А.</w:t>
            </w:r>
          </w:p>
        </w:tc>
        <w:tc>
          <w:tcPr>
            <w:tcW w:w="4613" w:type="dxa"/>
          </w:tcPr>
          <w:p w:rsidR="00955AC5" w:rsidRPr="00555512" w:rsidRDefault="00955AC5" w:rsidP="00F37A15">
            <w:pPr>
              <w:spacing w:after="0" w:line="360" w:lineRule="auto"/>
              <w:jc w:val="both"/>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2016 г. Журнал «</w:t>
            </w:r>
            <w:hyperlink r:id="rId52" w:history="1">
              <w:r w:rsidRPr="00555512">
                <w:rPr>
                  <w:rStyle w:val="af2"/>
                  <w:rFonts w:ascii="Times New Roman" w:hAnsi="Times New Roman" w:cs="Times New Roman"/>
                  <w:color w:val="000000" w:themeColor="text1"/>
                  <w:sz w:val="24"/>
                  <w:szCs w:val="24"/>
                  <w:u w:val="none"/>
                </w:rPr>
                <w:t>Инновации в сельском хозяйстве</w:t>
              </w:r>
            </w:hyperlink>
            <w:r w:rsidRPr="00555512">
              <w:rPr>
                <w:rFonts w:ascii="Times New Roman" w:hAnsi="Times New Roman" w:cs="Times New Roman"/>
                <w:color w:val="000000" w:themeColor="text1"/>
                <w:sz w:val="24"/>
                <w:szCs w:val="24"/>
              </w:rPr>
              <w:t>«</w:t>
            </w:r>
            <w:hyperlink r:id="rId53" w:history="1">
              <w:r w:rsidRPr="00555512">
                <w:rPr>
                  <w:rStyle w:val="af2"/>
                  <w:rFonts w:ascii="Times New Roman" w:hAnsi="Times New Roman" w:cs="Times New Roman"/>
                  <w:color w:val="000000" w:themeColor="text1"/>
                  <w:sz w:val="24"/>
                  <w:szCs w:val="24"/>
                  <w:u w:val="none"/>
                </w:rPr>
                <w:t>№ 6 (21)</w:t>
              </w:r>
            </w:hyperlink>
            <w:r w:rsidRPr="00555512">
              <w:rPr>
                <w:rFonts w:ascii="Times New Roman" w:hAnsi="Times New Roman" w:cs="Times New Roman"/>
                <w:color w:val="000000" w:themeColor="text1"/>
                <w:sz w:val="24"/>
                <w:szCs w:val="24"/>
              </w:rPr>
              <w:t>.</w:t>
            </w:r>
          </w:p>
        </w:tc>
      </w:tr>
      <w:tr w:rsidR="00955AC5" w:rsidRPr="00DD0A42" w:rsidTr="00F37A15">
        <w:tc>
          <w:tcPr>
            <w:tcW w:w="1816" w:type="dxa"/>
            <w:vMerge w:val="restart"/>
          </w:tcPr>
          <w:p w:rsidR="00955AC5" w:rsidRPr="00DD0A42" w:rsidRDefault="00955AC5" w:rsidP="00F37A15">
            <w:pPr>
              <w:spacing w:after="0" w:line="360" w:lineRule="auto"/>
              <w:rPr>
                <w:rFonts w:ascii="Times New Roman" w:hAnsi="Times New Roman" w:cs="Times New Roman"/>
                <w:color w:val="000000" w:themeColor="text1"/>
                <w:sz w:val="24"/>
                <w:szCs w:val="24"/>
              </w:rPr>
            </w:pPr>
          </w:p>
        </w:tc>
        <w:tc>
          <w:tcPr>
            <w:tcW w:w="4813" w:type="dxa"/>
          </w:tcPr>
          <w:p w:rsidR="00955AC5" w:rsidRPr="00555512" w:rsidRDefault="00812A4F" w:rsidP="00F37A15">
            <w:pPr>
              <w:spacing w:after="0" w:line="360" w:lineRule="auto"/>
              <w:jc w:val="both"/>
              <w:rPr>
                <w:rFonts w:ascii="Times New Roman" w:hAnsi="Times New Roman" w:cs="Times New Roman"/>
                <w:color w:val="000000" w:themeColor="text1"/>
                <w:sz w:val="24"/>
                <w:szCs w:val="24"/>
              </w:rPr>
            </w:pPr>
            <w:hyperlink r:id="rId54" w:history="1">
              <w:r w:rsidR="00955AC5" w:rsidRPr="00555512">
                <w:rPr>
                  <w:rStyle w:val="af2"/>
                  <w:rFonts w:ascii="Times New Roman" w:hAnsi="Times New Roman" w:cs="Times New Roman"/>
                  <w:color w:val="000000" w:themeColor="text1"/>
                  <w:sz w:val="24"/>
                  <w:szCs w:val="24"/>
                  <w:u w:val="none"/>
                </w:rPr>
                <w:t>Совершенствование технологии и технических средств утилизации навоза крупного рогатого скота.</w:t>
              </w:r>
            </w:hyperlink>
            <w:r w:rsidR="00955AC5" w:rsidRPr="00555512">
              <w:rPr>
                <w:rFonts w:ascii="Times New Roman" w:hAnsi="Times New Roman" w:cs="Times New Roman"/>
                <w:color w:val="000000" w:themeColor="text1"/>
                <w:sz w:val="24"/>
                <w:szCs w:val="24"/>
              </w:rPr>
              <w:t>с.273.</w:t>
            </w:r>
          </w:p>
        </w:tc>
        <w:tc>
          <w:tcPr>
            <w:tcW w:w="3544" w:type="dxa"/>
          </w:tcPr>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Юданова А.В.</w:t>
            </w:r>
          </w:p>
        </w:tc>
        <w:tc>
          <w:tcPr>
            <w:tcW w:w="4613" w:type="dxa"/>
          </w:tcPr>
          <w:p w:rsidR="00955AC5" w:rsidRPr="00555512" w:rsidRDefault="00955AC5" w:rsidP="00F37A15">
            <w:pPr>
              <w:spacing w:after="0" w:line="360" w:lineRule="auto"/>
              <w:jc w:val="both"/>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2011 г. Журнал «</w:t>
            </w:r>
            <w:hyperlink r:id="rId55" w:history="1">
              <w:r w:rsidRPr="00555512">
                <w:rPr>
                  <w:rStyle w:val="af2"/>
                  <w:rFonts w:ascii="Times New Roman" w:hAnsi="Times New Roman" w:cs="Times New Roman"/>
                  <w:color w:val="000000" w:themeColor="text1"/>
                  <w:sz w:val="24"/>
                  <w:szCs w:val="24"/>
                  <w:u w:val="none"/>
                </w:rPr>
                <w:t>Инженерно-техническое обеспечение АПК» Реферативный журнал</w:t>
              </w:r>
            </w:hyperlink>
            <w:r w:rsidRPr="00555512">
              <w:rPr>
                <w:rFonts w:ascii="Times New Roman" w:hAnsi="Times New Roman" w:cs="Times New Roman"/>
                <w:color w:val="000000" w:themeColor="text1"/>
                <w:sz w:val="24"/>
                <w:szCs w:val="24"/>
              </w:rPr>
              <w:t xml:space="preserve">. </w:t>
            </w:r>
            <w:hyperlink r:id="rId56" w:history="1">
              <w:r w:rsidRPr="00555512">
                <w:rPr>
                  <w:rStyle w:val="af2"/>
                  <w:rFonts w:ascii="Times New Roman" w:hAnsi="Times New Roman" w:cs="Times New Roman"/>
                  <w:color w:val="000000" w:themeColor="text1"/>
                  <w:sz w:val="24"/>
                  <w:szCs w:val="24"/>
                  <w:u w:val="none"/>
                </w:rPr>
                <w:t>№ 1</w:t>
              </w:r>
            </w:hyperlink>
            <w:r w:rsidRPr="00555512">
              <w:rPr>
                <w:rFonts w:ascii="Times New Roman" w:hAnsi="Times New Roman" w:cs="Times New Roman"/>
                <w:color w:val="000000" w:themeColor="text1"/>
                <w:sz w:val="24"/>
                <w:szCs w:val="24"/>
              </w:rPr>
              <w:t>.</w:t>
            </w:r>
          </w:p>
        </w:tc>
      </w:tr>
      <w:tr w:rsidR="00955AC5" w:rsidRPr="00DD0A42" w:rsidTr="00F37A15">
        <w:tc>
          <w:tcPr>
            <w:tcW w:w="1816" w:type="dxa"/>
            <w:vMerge/>
          </w:tcPr>
          <w:p w:rsidR="00955AC5" w:rsidRPr="00DD0A42" w:rsidRDefault="00955AC5" w:rsidP="00F37A15">
            <w:pPr>
              <w:spacing w:after="0" w:line="360" w:lineRule="auto"/>
              <w:rPr>
                <w:rFonts w:ascii="Times New Roman" w:hAnsi="Times New Roman" w:cs="Times New Roman"/>
                <w:color w:val="000000" w:themeColor="text1"/>
                <w:sz w:val="24"/>
                <w:szCs w:val="24"/>
              </w:rPr>
            </w:pPr>
          </w:p>
        </w:tc>
        <w:tc>
          <w:tcPr>
            <w:tcW w:w="4813" w:type="dxa"/>
          </w:tcPr>
          <w:p w:rsidR="00955AC5" w:rsidRPr="00555512" w:rsidRDefault="00812A4F" w:rsidP="00F37A15">
            <w:pPr>
              <w:spacing w:after="0" w:line="360" w:lineRule="auto"/>
              <w:jc w:val="both"/>
              <w:rPr>
                <w:rFonts w:ascii="Times New Roman" w:hAnsi="Times New Roman" w:cs="Times New Roman"/>
                <w:color w:val="000000" w:themeColor="text1"/>
                <w:sz w:val="24"/>
                <w:szCs w:val="24"/>
              </w:rPr>
            </w:pPr>
            <w:hyperlink r:id="rId57" w:history="1">
              <w:r w:rsidR="00955AC5" w:rsidRPr="00555512">
                <w:rPr>
                  <w:rStyle w:val="af2"/>
                  <w:rFonts w:ascii="Times New Roman" w:hAnsi="Times New Roman" w:cs="Times New Roman"/>
                  <w:color w:val="000000" w:themeColor="text1"/>
                  <w:sz w:val="24"/>
                  <w:szCs w:val="24"/>
                  <w:u w:val="none"/>
                </w:rPr>
                <w:t xml:space="preserve">Анализ технологий переработки твердого </w:t>
              </w:r>
              <w:r w:rsidR="00955AC5" w:rsidRPr="00555512">
                <w:rPr>
                  <w:rStyle w:val="af2"/>
                  <w:rFonts w:ascii="Times New Roman" w:hAnsi="Times New Roman" w:cs="Times New Roman"/>
                  <w:color w:val="000000" w:themeColor="text1"/>
                  <w:sz w:val="24"/>
                  <w:szCs w:val="24"/>
                  <w:u w:val="none"/>
                </w:rPr>
                <w:lastRenderedPageBreak/>
                <w:t>навоза и помета, адаптированных к условиям северо-западного федерального округа</w:t>
              </w:r>
            </w:hyperlink>
            <w:r w:rsidR="00955AC5" w:rsidRPr="00555512">
              <w:rPr>
                <w:rFonts w:ascii="Times New Roman" w:hAnsi="Times New Roman" w:cs="Times New Roman"/>
                <w:color w:val="000000" w:themeColor="text1"/>
                <w:sz w:val="24"/>
                <w:szCs w:val="24"/>
              </w:rPr>
              <w:t>. с. 133-146.</w:t>
            </w:r>
          </w:p>
        </w:tc>
        <w:tc>
          <w:tcPr>
            <w:tcW w:w="3544" w:type="dxa"/>
          </w:tcPr>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lastRenderedPageBreak/>
              <w:t>Уваров Р.А.</w:t>
            </w:r>
          </w:p>
        </w:tc>
        <w:tc>
          <w:tcPr>
            <w:tcW w:w="4613" w:type="dxa"/>
          </w:tcPr>
          <w:p w:rsidR="00955AC5" w:rsidRPr="00555512" w:rsidRDefault="00955AC5" w:rsidP="00F37A15">
            <w:pPr>
              <w:spacing w:after="0" w:line="360" w:lineRule="auto"/>
              <w:jc w:val="both"/>
              <w:rPr>
                <w:rFonts w:ascii="Times New Roman" w:hAnsi="Times New Roman" w:cs="Times New Roman"/>
                <w:color w:val="000000" w:themeColor="text1"/>
                <w:sz w:val="24"/>
                <w:szCs w:val="24"/>
              </w:rPr>
            </w:pPr>
            <w:r w:rsidRPr="00555512">
              <w:rPr>
                <w:rFonts w:ascii="Times New Roman" w:hAnsi="Times New Roman" w:cs="Times New Roman"/>
                <w:color w:val="000000" w:themeColor="text1"/>
                <w:sz w:val="24"/>
                <w:szCs w:val="24"/>
              </w:rPr>
              <w:t>2017 г. Журнал «</w:t>
            </w:r>
            <w:hyperlink r:id="rId58" w:history="1">
              <w:r w:rsidRPr="00555512">
                <w:rPr>
                  <w:rStyle w:val="af2"/>
                  <w:rFonts w:ascii="Times New Roman" w:hAnsi="Times New Roman" w:cs="Times New Roman"/>
                  <w:color w:val="000000" w:themeColor="text1"/>
                  <w:sz w:val="24"/>
                  <w:szCs w:val="24"/>
                  <w:u w:val="none"/>
                </w:rPr>
                <w:t xml:space="preserve">Технологии и </w:t>
              </w:r>
              <w:r w:rsidRPr="00555512">
                <w:rPr>
                  <w:rStyle w:val="af2"/>
                  <w:rFonts w:ascii="Times New Roman" w:hAnsi="Times New Roman" w:cs="Times New Roman"/>
                  <w:color w:val="000000" w:themeColor="text1"/>
                  <w:sz w:val="24"/>
                  <w:szCs w:val="24"/>
                  <w:u w:val="none"/>
                </w:rPr>
                <w:lastRenderedPageBreak/>
                <w:t>технические средства механизированного производства продукции растениеводства и животноводства</w:t>
              </w:r>
            </w:hyperlink>
            <w:r w:rsidRPr="00555512">
              <w:rPr>
                <w:rFonts w:ascii="Times New Roman" w:hAnsi="Times New Roman" w:cs="Times New Roman"/>
                <w:color w:val="000000" w:themeColor="text1"/>
                <w:sz w:val="24"/>
                <w:szCs w:val="24"/>
              </w:rPr>
              <w:t>«</w:t>
            </w:r>
            <w:hyperlink r:id="rId59" w:history="1">
              <w:r w:rsidRPr="00555512">
                <w:rPr>
                  <w:rStyle w:val="af2"/>
                  <w:rFonts w:ascii="Times New Roman" w:hAnsi="Times New Roman" w:cs="Times New Roman"/>
                  <w:color w:val="000000" w:themeColor="text1"/>
                  <w:sz w:val="24"/>
                  <w:szCs w:val="24"/>
                  <w:u w:val="none"/>
                </w:rPr>
                <w:t>№ 93</w:t>
              </w:r>
            </w:hyperlink>
            <w:r w:rsidRPr="00555512">
              <w:rPr>
                <w:rFonts w:ascii="Times New Roman" w:hAnsi="Times New Roman" w:cs="Times New Roman"/>
                <w:color w:val="000000" w:themeColor="text1"/>
                <w:sz w:val="24"/>
                <w:szCs w:val="24"/>
              </w:rPr>
              <w:t>.</w:t>
            </w:r>
          </w:p>
        </w:tc>
      </w:tr>
      <w:tr w:rsidR="00955AC5" w:rsidRPr="00DD0A42" w:rsidTr="00F37A15">
        <w:tc>
          <w:tcPr>
            <w:tcW w:w="1816" w:type="dxa"/>
            <w:vMerge/>
          </w:tcPr>
          <w:p w:rsidR="00955AC5" w:rsidRPr="00DD0A42" w:rsidRDefault="00955AC5" w:rsidP="00F37A15">
            <w:pPr>
              <w:spacing w:after="0" w:line="360" w:lineRule="auto"/>
              <w:rPr>
                <w:rFonts w:ascii="Times New Roman" w:hAnsi="Times New Roman" w:cs="Times New Roman"/>
                <w:color w:val="000000" w:themeColor="text1"/>
                <w:sz w:val="24"/>
                <w:szCs w:val="24"/>
              </w:rPr>
            </w:pPr>
          </w:p>
        </w:tc>
        <w:tc>
          <w:tcPr>
            <w:tcW w:w="4813" w:type="dxa"/>
          </w:tcPr>
          <w:p w:rsidR="00955AC5" w:rsidRPr="00555512" w:rsidRDefault="00812A4F" w:rsidP="00F37A15">
            <w:pPr>
              <w:spacing w:after="0" w:line="360" w:lineRule="auto"/>
              <w:jc w:val="both"/>
              <w:rPr>
                <w:rFonts w:ascii="Times New Roman" w:hAnsi="Times New Roman" w:cs="Times New Roman"/>
                <w:color w:val="000000" w:themeColor="text1"/>
                <w:sz w:val="24"/>
                <w:szCs w:val="24"/>
              </w:rPr>
            </w:pPr>
            <w:hyperlink r:id="rId60" w:history="1">
              <w:r w:rsidR="00955AC5" w:rsidRPr="00555512">
                <w:rPr>
                  <w:rStyle w:val="af2"/>
                  <w:rFonts w:ascii="Times New Roman" w:hAnsi="Times New Roman" w:cs="Times New Roman"/>
                  <w:color w:val="000000" w:themeColor="text1"/>
                  <w:sz w:val="24"/>
                  <w:szCs w:val="24"/>
                  <w:u w:val="none"/>
                </w:rPr>
                <w:t>Современные методы утилизации навозосодержащих и сточных вод</w:t>
              </w:r>
            </w:hyperlink>
            <w:r w:rsidR="00955AC5" w:rsidRPr="00555512">
              <w:rPr>
                <w:rFonts w:ascii="Times New Roman" w:hAnsi="Times New Roman" w:cs="Times New Roman"/>
                <w:color w:val="000000" w:themeColor="text1"/>
                <w:sz w:val="24"/>
                <w:szCs w:val="24"/>
              </w:rPr>
              <w:t>. с. 86-90.</w:t>
            </w:r>
          </w:p>
        </w:tc>
        <w:tc>
          <w:tcPr>
            <w:tcW w:w="3544" w:type="dxa"/>
          </w:tcPr>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Неверова О.П.</w:t>
            </w:r>
          </w:p>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Ильясов О.Р.</w:t>
            </w:r>
          </w:p>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Зуева Г.В.</w:t>
            </w:r>
          </w:p>
          <w:p w:rsidR="00955AC5" w:rsidRPr="002474C7" w:rsidRDefault="00955AC5" w:rsidP="00F37A15">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Шаравьев П.В.</w:t>
            </w:r>
          </w:p>
        </w:tc>
        <w:tc>
          <w:tcPr>
            <w:tcW w:w="4613" w:type="dxa"/>
          </w:tcPr>
          <w:p w:rsidR="00955AC5" w:rsidRPr="002474C7" w:rsidRDefault="00955AC5" w:rsidP="00F37A15">
            <w:pPr>
              <w:spacing w:after="0" w:line="360" w:lineRule="auto"/>
              <w:jc w:val="both"/>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2</w:t>
            </w:r>
            <w:hyperlink r:id="rId61" w:history="1">
              <w:r w:rsidRPr="00555512">
                <w:rPr>
                  <w:rStyle w:val="af2"/>
                  <w:rFonts w:ascii="Times New Roman" w:hAnsi="Times New Roman" w:cs="Times New Roman"/>
                  <w:color w:val="000000" w:themeColor="text1"/>
                  <w:sz w:val="24"/>
                  <w:szCs w:val="24"/>
                  <w:u w:val="none"/>
                </w:rPr>
                <w:t>015 г. Журнал «Аграрный вестник Урала</w:t>
              </w:r>
            </w:hyperlink>
            <w:r w:rsidRPr="00555512">
              <w:rPr>
                <w:rFonts w:ascii="Times New Roman" w:hAnsi="Times New Roman" w:cs="Times New Roman"/>
                <w:color w:val="000000" w:themeColor="text1"/>
                <w:sz w:val="24"/>
                <w:szCs w:val="24"/>
              </w:rPr>
              <w:t xml:space="preserve">« </w:t>
            </w:r>
            <w:hyperlink r:id="rId62" w:history="1">
              <w:r w:rsidRPr="00555512">
                <w:rPr>
                  <w:rStyle w:val="af2"/>
                  <w:rFonts w:ascii="Times New Roman" w:hAnsi="Times New Roman" w:cs="Times New Roman"/>
                  <w:color w:val="000000" w:themeColor="text1"/>
                  <w:sz w:val="24"/>
                  <w:szCs w:val="24"/>
                  <w:u w:val="none"/>
                </w:rPr>
                <w:t>№ 1 (131)</w:t>
              </w:r>
            </w:hyperlink>
            <w:r w:rsidRPr="00555512">
              <w:rPr>
                <w:rFonts w:ascii="Times New Roman" w:hAnsi="Times New Roman" w:cs="Times New Roman"/>
                <w:color w:val="000000" w:themeColor="text1"/>
                <w:sz w:val="24"/>
                <w:szCs w:val="24"/>
              </w:rPr>
              <w:t>.</w:t>
            </w:r>
          </w:p>
        </w:tc>
      </w:tr>
    </w:tbl>
    <w:p w:rsidR="00955AC5" w:rsidRPr="00955AC5" w:rsidRDefault="00955AC5" w:rsidP="00955AC5">
      <w:pPr>
        <w:pStyle w:val="aa"/>
        <w:spacing w:before="0" w:beforeAutospacing="0" w:after="0" w:afterAutospacing="0" w:line="360" w:lineRule="auto"/>
        <w:ind w:firstLine="709"/>
        <w:jc w:val="both"/>
        <w:rPr>
          <w:rFonts w:ascii="Times New Roman" w:hAnsi="Times New Roman"/>
          <w:sz w:val="24"/>
          <w:szCs w:val="24"/>
        </w:rPr>
      </w:pPr>
    </w:p>
    <w:p w:rsidR="00955AC5" w:rsidRPr="00955AC5" w:rsidRDefault="00955AC5" w:rsidP="00955AC5">
      <w:pPr>
        <w:pStyle w:val="a4"/>
        <w:spacing w:line="360" w:lineRule="auto"/>
        <w:ind w:firstLine="709"/>
        <w:jc w:val="both"/>
        <w:rPr>
          <w:rFonts w:ascii="Times New Roman" w:hAnsi="Times New Roman"/>
          <w:sz w:val="24"/>
          <w:szCs w:val="24"/>
        </w:rPr>
      </w:pPr>
    </w:p>
    <w:p w:rsidR="00955AC5" w:rsidRPr="00955AC5" w:rsidRDefault="00955AC5" w:rsidP="00955AC5">
      <w:pPr>
        <w:pStyle w:val="a4"/>
        <w:spacing w:line="360" w:lineRule="auto"/>
        <w:ind w:firstLine="709"/>
        <w:jc w:val="both"/>
        <w:rPr>
          <w:rFonts w:ascii="Times New Roman" w:hAnsi="Times New Roman"/>
          <w:sz w:val="24"/>
          <w:szCs w:val="24"/>
        </w:rPr>
      </w:pPr>
    </w:p>
    <w:p w:rsidR="00955AC5" w:rsidRPr="00955AC5" w:rsidRDefault="00955AC5" w:rsidP="00955AC5">
      <w:pPr>
        <w:pStyle w:val="a4"/>
        <w:spacing w:line="360" w:lineRule="auto"/>
        <w:ind w:firstLine="709"/>
        <w:jc w:val="both"/>
        <w:rPr>
          <w:rFonts w:ascii="Times New Roman" w:hAnsi="Times New Roman"/>
          <w:sz w:val="24"/>
          <w:szCs w:val="24"/>
        </w:rPr>
      </w:pPr>
    </w:p>
    <w:p w:rsidR="00955AC5" w:rsidRPr="00955AC5" w:rsidRDefault="00955AC5" w:rsidP="00955AC5">
      <w:pPr>
        <w:pStyle w:val="a4"/>
        <w:spacing w:line="360" w:lineRule="auto"/>
        <w:ind w:firstLine="709"/>
        <w:jc w:val="both"/>
        <w:rPr>
          <w:rFonts w:ascii="Times New Roman" w:hAnsi="Times New Roman"/>
          <w:sz w:val="24"/>
          <w:szCs w:val="24"/>
        </w:rPr>
      </w:pPr>
    </w:p>
    <w:p w:rsidR="00976C92" w:rsidRPr="00955AC5" w:rsidRDefault="00976C92" w:rsidP="00976C92">
      <w:pPr>
        <w:pStyle w:val="a4"/>
        <w:spacing w:line="360" w:lineRule="auto"/>
        <w:ind w:firstLine="709"/>
        <w:jc w:val="both"/>
        <w:rPr>
          <w:rFonts w:ascii="Times New Roman" w:hAnsi="Times New Roman"/>
          <w:sz w:val="24"/>
          <w:szCs w:val="24"/>
          <w:shd w:val="clear" w:color="auto" w:fill="FFFFFF"/>
        </w:rPr>
      </w:pPr>
    </w:p>
    <w:p w:rsidR="00976C92" w:rsidRDefault="00976C92"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pPr>
    </w:p>
    <w:p w:rsidR="00955AC5" w:rsidRDefault="00955AC5" w:rsidP="00F70E14">
      <w:pPr>
        <w:pStyle w:val="a4"/>
        <w:spacing w:line="360" w:lineRule="auto"/>
        <w:ind w:firstLine="709"/>
        <w:jc w:val="both"/>
        <w:rPr>
          <w:rFonts w:ascii="Times New Roman" w:hAnsi="Times New Roman"/>
          <w:sz w:val="24"/>
          <w:szCs w:val="24"/>
        </w:rPr>
        <w:sectPr w:rsidR="00955AC5" w:rsidSect="00955AC5">
          <w:pgSz w:w="16838" w:h="11906" w:orient="landscape"/>
          <w:pgMar w:top="1701" w:right="1134" w:bottom="851" w:left="1134" w:header="709" w:footer="709" w:gutter="0"/>
          <w:cols w:space="708"/>
          <w:docGrid w:linePitch="360"/>
        </w:sectPr>
      </w:pPr>
    </w:p>
    <w:p w:rsidR="00F37A15" w:rsidRPr="00122079" w:rsidRDefault="007461FE" w:rsidP="00F37A15">
      <w:pPr>
        <w:pStyle w:val="a4"/>
        <w:spacing w:line="360" w:lineRule="auto"/>
        <w:ind w:firstLine="709"/>
        <w:jc w:val="center"/>
        <w:rPr>
          <w:rFonts w:ascii="Times New Roman" w:hAnsi="Times New Roman"/>
          <w:b/>
          <w:sz w:val="24"/>
          <w:szCs w:val="24"/>
          <w:lang w:val="en-US"/>
        </w:rPr>
      </w:pPr>
      <w:r w:rsidRPr="00122079">
        <w:rPr>
          <w:rFonts w:ascii="Times New Roman" w:eastAsia="Calibri" w:hAnsi="Times New Roman"/>
          <w:b/>
          <w:sz w:val="24"/>
          <w:szCs w:val="24"/>
          <w:lang w:val="kk-KZ"/>
        </w:rPr>
        <w:lastRenderedPageBreak/>
        <w:t xml:space="preserve">APPLICATION </w:t>
      </w:r>
      <w:r w:rsidR="00F37A15" w:rsidRPr="00122079">
        <w:rPr>
          <w:rFonts w:ascii="Times New Roman" w:hAnsi="Times New Roman"/>
          <w:b/>
          <w:sz w:val="24"/>
          <w:szCs w:val="24"/>
          <w:lang w:val="en-US"/>
        </w:rPr>
        <w:t xml:space="preserve"> B</w:t>
      </w:r>
    </w:p>
    <w:p w:rsidR="00955AC5" w:rsidRPr="00772435" w:rsidRDefault="00F37A15" w:rsidP="00F37A15">
      <w:pPr>
        <w:pStyle w:val="a4"/>
        <w:spacing w:line="360" w:lineRule="auto"/>
        <w:ind w:firstLine="709"/>
        <w:jc w:val="center"/>
        <w:rPr>
          <w:rFonts w:ascii="Times New Roman" w:hAnsi="Times New Roman"/>
          <w:sz w:val="24"/>
          <w:szCs w:val="24"/>
          <w:lang w:val="en-US"/>
        </w:rPr>
      </w:pPr>
      <w:r w:rsidRPr="00772435">
        <w:rPr>
          <w:rFonts w:ascii="Times New Roman" w:hAnsi="Times New Roman"/>
          <w:sz w:val="24"/>
          <w:szCs w:val="24"/>
          <w:lang w:val="en-US"/>
        </w:rPr>
        <w:t>Calendar plan for 2018-2020</w:t>
      </w:r>
    </w:p>
    <w:p w:rsidR="000D6DD2" w:rsidRDefault="00B840E4" w:rsidP="00F37A15">
      <w:pPr>
        <w:pStyle w:val="a4"/>
        <w:spacing w:line="360" w:lineRule="auto"/>
        <w:ind w:firstLine="709"/>
        <w:jc w:val="center"/>
        <w:rPr>
          <w:rFonts w:ascii="Times New Roman" w:hAnsi="Times New Roman"/>
          <w:sz w:val="24"/>
          <w:szCs w:val="24"/>
        </w:rPr>
      </w:pPr>
      <w:r w:rsidRPr="00B840E4">
        <w:rPr>
          <w:rFonts w:ascii="Times New Roman" w:hAnsi="Times New Roman"/>
          <w:noProof/>
          <w:sz w:val="24"/>
          <w:szCs w:val="24"/>
        </w:rPr>
        <w:drawing>
          <wp:inline distT="0" distB="0" distL="0" distR="0">
            <wp:extent cx="3254306" cy="4703528"/>
            <wp:effectExtent l="742950" t="0" r="727144" b="0"/>
            <wp:docPr id="1" name="Рисунок 5" descr="C:\Users\20DC~1\AppData\Local\Temp\Rar$DIa2404.28650\Доп. соглашение № 1 к дог.№ 42 от 05.11.2018г. ПЦФ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2404.28650\Доп. соглашение № 1 к дог.№ 42 от 05.11.2018г. ПЦФ 2_page-0005.jpg"/>
                    <pic:cNvPicPr>
                      <a:picLocks noChangeAspect="1" noChangeArrowheads="1"/>
                    </pic:cNvPicPr>
                  </pic:nvPicPr>
                  <pic:blipFill>
                    <a:blip r:embed="rId63" cstate="print"/>
                    <a:srcRect l="9997" t="3433" r="9137" b="4002"/>
                    <a:stretch>
                      <a:fillRect/>
                    </a:stretch>
                  </pic:blipFill>
                  <pic:spPr bwMode="auto">
                    <a:xfrm rot="5400000">
                      <a:off x="0" y="0"/>
                      <a:ext cx="3254334" cy="4703568"/>
                    </a:xfrm>
                    <a:prstGeom prst="rect">
                      <a:avLst/>
                    </a:prstGeom>
                    <a:noFill/>
                    <a:ln w="9525">
                      <a:noFill/>
                      <a:miter lim="800000"/>
                      <a:headEnd/>
                      <a:tailEnd/>
                    </a:ln>
                  </pic:spPr>
                </pic:pic>
              </a:graphicData>
            </a:graphic>
          </wp:inline>
        </w:drawing>
      </w:r>
    </w:p>
    <w:p w:rsidR="00F37A15" w:rsidRPr="00955AC5" w:rsidRDefault="00F37A15" w:rsidP="00F37A15">
      <w:pPr>
        <w:pStyle w:val="a4"/>
        <w:spacing w:line="360" w:lineRule="auto"/>
        <w:ind w:firstLine="709"/>
        <w:jc w:val="center"/>
        <w:rPr>
          <w:rFonts w:ascii="Times New Roman" w:hAnsi="Times New Roman"/>
          <w:sz w:val="24"/>
          <w:szCs w:val="24"/>
        </w:rPr>
      </w:pPr>
    </w:p>
    <w:p w:rsidR="00F70E14" w:rsidRDefault="00B840E4" w:rsidP="00B840E4">
      <w:pPr>
        <w:spacing w:after="0" w:line="360" w:lineRule="auto"/>
        <w:ind w:firstLine="709"/>
        <w:jc w:val="center"/>
        <w:rPr>
          <w:rFonts w:ascii="Times New Roman" w:hAnsi="Times New Roman" w:cs="Times New Roman"/>
          <w:sz w:val="24"/>
          <w:szCs w:val="24"/>
        </w:rPr>
      </w:pPr>
      <w:r w:rsidRPr="00B840E4">
        <w:rPr>
          <w:rFonts w:ascii="Times New Roman" w:hAnsi="Times New Roman" w:cs="Times New Roman"/>
          <w:noProof/>
          <w:sz w:val="24"/>
          <w:szCs w:val="24"/>
        </w:rPr>
        <w:lastRenderedPageBreak/>
        <w:drawing>
          <wp:inline distT="0" distB="0" distL="0" distR="0">
            <wp:extent cx="4065772" cy="7321550"/>
            <wp:effectExtent l="1638300" t="0" r="1630178" b="0"/>
            <wp:docPr id="64" name="Рисунок 6" descr="C:\Users\20DC~1\AppData\Local\Temp\Rar$DIa2404.41578\Доп. соглашение № 1 к дог.№ 42 от 05.11.2018г. ПЦФ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DC~1\AppData\Local\Temp\Rar$DIa2404.41578\Доп. соглашение № 1 к дог.№ 42 от 05.11.2018г. ПЦФ 2_page-0006.jpg"/>
                    <pic:cNvPicPr>
                      <a:picLocks noChangeAspect="1" noChangeArrowheads="1"/>
                    </pic:cNvPicPr>
                  </pic:nvPicPr>
                  <pic:blipFill>
                    <a:blip r:embed="rId64"/>
                    <a:srcRect l="9434"/>
                    <a:stretch>
                      <a:fillRect/>
                    </a:stretch>
                  </pic:blipFill>
                  <pic:spPr bwMode="auto">
                    <a:xfrm rot="5400000">
                      <a:off x="0" y="0"/>
                      <a:ext cx="4065772" cy="7321550"/>
                    </a:xfrm>
                    <a:prstGeom prst="rect">
                      <a:avLst/>
                    </a:prstGeom>
                    <a:noFill/>
                    <a:ln w="9525">
                      <a:noFill/>
                      <a:miter lim="800000"/>
                      <a:headEnd/>
                      <a:tailEnd/>
                    </a:ln>
                  </pic:spPr>
                </pic:pic>
              </a:graphicData>
            </a:graphic>
          </wp:inline>
        </w:drawing>
      </w:r>
    </w:p>
    <w:p w:rsidR="00B840E4" w:rsidRDefault="00B840E4" w:rsidP="00B840E4">
      <w:pPr>
        <w:spacing w:after="0" w:line="360" w:lineRule="auto"/>
        <w:ind w:firstLine="709"/>
        <w:jc w:val="center"/>
        <w:rPr>
          <w:rFonts w:ascii="Times New Roman" w:hAnsi="Times New Roman" w:cs="Times New Roman"/>
          <w:sz w:val="24"/>
          <w:szCs w:val="24"/>
        </w:rPr>
      </w:pPr>
      <w:r w:rsidRPr="00B840E4">
        <w:rPr>
          <w:rFonts w:ascii="Times New Roman" w:hAnsi="Times New Roman" w:cs="Times New Roman"/>
          <w:noProof/>
          <w:sz w:val="24"/>
          <w:szCs w:val="24"/>
        </w:rPr>
        <w:lastRenderedPageBreak/>
        <w:drawing>
          <wp:inline distT="0" distB="0" distL="0" distR="0">
            <wp:extent cx="4967190" cy="7029200"/>
            <wp:effectExtent l="1047750" t="0" r="1033560" b="0"/>
            <wp:docPr id="65" name="Рисунок 7" descr="C:\Users\20DC~1\AppData\Local\Temp\Rar$DIa2404.47191\Доп. соглашение № 1 к дог.№ 42 от 05.11.2018г. ПЦФ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DC~1\AppData\Local\Temp\Rar$DIa2404.47191\Доп. соглашение № 1 к дог.№ 42 от 05.11.2018г. ПЦФ 2_page-0007.jpg"/>
                    <pic:cNvPicPr>
                      <a:picLocks noChangeAspect="1" noChangeArrowheads="1"/>
                    </pic:cNvPicPr>
                  </pic:nvPicPr>
                  <pic:blipFill>
                    <a:blip r:embed="rId65" cstate="print"/>
                    <a:srcRect/>
                    <a:stretch>
                      <a:fillRect/>
                    </a:stretch>
                  </pic:blipFill>
                  <pic:spPr bwMode="auto">
                    <a:xfrm rot="5400000">
                      <a:off x="0" y="0"/>
                      <a:ext cx="4966835" cy="7028698"/>
                    </a:xfrm>
                    <a:prstGeom prst="rect">
                      <a:avLst/>
                    </a:prstGeom>
                    <a:noFill/>
                    <a:ln w="9525">
                      <a:noFill/>
                      <a:miter lim="800000"/>
                      <a:headEnd/>
                      <a:tailEnd/>
                    </a:ln>
                  </pic:spPr>
                </pic:pic>
              </a:graphicData>
            </a:graphic>
          </wp:inline>
        </w:drawing>
      </w:r>
    </w:p>
    <w:p w:rsidR="00B840E4" w:rsidRDefault="00B840E4" w:rsidP="00B840E4">
      <w:pPr>
        <w:spacing w:after="0" w:line="360" w:lineRule="auto"/>
        <w:ind w:firstLine="709"/>
        <w:jc w:val="center"/>
        <w:rPr>
          <w:rFonts w:ascii="Times New Roman" w:hAnsi="Times New Roman" w:cs="Times New Roman"/>
          <w:sz w:val="24"/>
          <w:szCs w:val="24"/>
        </w:rPr>
      </w:pPr>
      <w:r w:rsidRPr="00B840E4">
        <w:rPr>
          <w:rFonts w:ascii="Times New Roman" w:hAnsi="Times New Roman" w:cs="Times New Roman"/>
          <w:noProof/>
          <w:sz w:val="24"/>
          <w:szCs w:val="24"/>
        </w:rPr>
        <w:lastRenderedPageBreak/>
        <w:drawing>
          <wp:inline distT="0" distB="0" distL="0" distR="0">
            <wp:extent cx="5145793" cy="7281946"/>
            <wp:effectExtent l="1085850" t="0" r="1064507" b="0"/>
            <wp:docPr id="66" name="Рисунок 8" descr="C:\Users\20DC~1\AppData\Local\Temp\Rar$DIa2404.1328\Доп. соглашение № 1 к дог.№ 42 от 05.11.2018г. ПЦФ 2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DC~1\AppData\Local\Temp\Rar$DIa2404.1328\Доп. соглашение № 1 к дог.№ 42 от 05.11.2018г. ПЦФ 2_page-0008.jpg"/>
                    <pic:cNvPicPr>
                      <a:picLocks noChangeAspect="1" noChangeArrowheads="1"/>
                    </pic:cNvPicPr>
                  </pic:nvPicPr>
                  <pic:blipFill>
                    <a:blip r:embed="rId66" cstate="print"/>
                    <a:srcRect/>
                    <a:stretch>
                      <a:fillRect/>
                    </a:stretch>
                  </pic:blipFill>
                  <pic:spPr bwMode="auto">
                    <a:xfrm rot="5400000">
                      <a:off x="0" y="0"/>
                      <a:ext cx="5145793" cy="7281946"/>
                    </a:xfrm>
                    <a:prstGeom prst="rect">
                      <a:avLst/>
                    </a:prstGeom>
                    <a:noFill/>
                    <a:ln w="9525">
                      <a:noFill/>
                      <a:miter lim="800000"/>
                      <a:headEnd/>
                      <a:tailEnd/>
                    </a:ln>
                  </pic:spPr>
                </pic:pic>
              </a:graphicData>
            </a:graphic>
          </wp:inline>
        </w:drawing>
      </w:r>
    </w:p>
    <w:p w:rsidR="00B840E4" w:rsidRDefault="00B840E4" w:rsidP="00B840E4">
      <w:pPr>
        <w:spacing w:after="0" w:line="360" w:lineRule="auto"/>
        <w:ind w:firstLine="709"/>
        <w:jc w:val="center"/>
        <w:rPr>
          <w:rFonts w:ascii="Times New Roman" w:hAnsi="Times New Roman" w:cs="Times New Roman"/>
          <w:sz w:val="24"/>
          <w:szCs w:val="24"/>
        </w:rPr>
      </w:pPr>
      <w:r w:rsidRPr="00B840E4">
        <w:rPr>
          <w:rFonts w:ascii="Times New Roman" w:hAnsi="Times New Roman" w:cs="Times New Roman"/>
          <w:noProof/>
          <w:sz w:val="24"/>
          <w:szCs w:val="24"/>
        </w:rPr>
        <w:lastRenderedPageBreak/>
        <w:drawing>
          <wp:inline distT="0" distB="0" distL="0" distR="0">
            <wp:extent cx="5089849" cy="7202778"/>
            <wp:effectExtent l="1066800" t="0" r="1063301" b="0"/>
            <wp:docPr id="67" name="Рисунок 9" descr="C:\Users\20DC~1\AppData\Local\Temp\Rar$DIa2404.4182\Доп. соглашение № 1 к дог.№ 42 от 05.11.2018г. ПЦФ 2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DC~1\AppData\Local\Temp\Rar$DIa2404.4182\Доп. соглашение № 1 к дог.№ 42 от 05.11.2018г. ПЦФ 2_page-0009.jpg"/>
                    <pic:cNvPicPr>
                      <a:picLocks noChangeAspect="1" noChangeArrowheads="1"/>
                    </pic:cNvPicPr>
                  </pic:nvPicPr>
                  <pic:blipFill>
                    <a:blip r:embed="rId67" cstate="print"/>
                    <a:srcRect/>
                    <a:stretch>
                      <a:fillRect/>
                    </a:stretch>
                  </pic:blipFill>
                  <pic:spPr bwMode="auto">
                    <a:xfrm rot="5400000">
                      <a:off x="0" y="0"/>
                      <a:ext cx="5089849" cy="7202778"/>
                    </a:xfrm>
                    <a:prstGeom prst="rect">
                      <a:avLst/>
                    </a:prstGeom>
                    <a:noFill/>
                    <a:ln w="9525">
                      <a:noFill/>
                      <a:miter lim="800000"/>
                      <a:headEnd/>
                      <a:tailEnd/>
                    </a:ln>
                  </pic:spPr>
                </pic:pic>
              </a:graphicData>
            </a:graphic>
          </wp:inline>
        </w:drawing>
      </w:r>
    </w:p>
    <w:p w:rsidR="00B840E4" w:rsidRDefault="00B840E4" w:rsidP="00B840E4">
      <w:pPr>
        <w:spacing w:after="0" w:line="360" w:lineRule="auto"/>
        <w:ind w:firstLine="709"/>
        <w:jc w:val="center"/>
        <w:rPr>
          <w:rFonts w:ascii="Times New Roman" w:hAnsi="Times New Roman" w:cs="Times New Roman"/>
          <w:sz w:val="24"/>
          <w:szCs w:val="24"/>
        </w:rPr>
        <w:sectPr w:rsidR="00B840E4" w:rsidSect="00B840E4">
          <w:pgSz w:w="16838" w:h="11906" w:orient="landscape"/>
          <w:pgMar w:top="1701" w:right="1134" w:bottom="851" w:left="1134" w:header="709" w:footer="709" w:gutter="0"/>
          <w:cols w:space="708"/>
          <w:docGrid w:linePitch="360"/>
        </w:sectPr>
      </w:pPr>
    </w:p>
    <w:p w:rsidR="00B840E4" w:rsidRPr="007461FE" w:rsidRDefault="007461FE" w:rsidP="00B840E4">
      <w:pPr>
        <w:spacing w:after="0" w:line="360" w:lineRule="auto"/>
        <w:ind w:firstLine="709"/>
        <w:jc w:val="center"/>
        <w:rPr>
          <w:rFonts w:ascii="Times New Roman" w:hAnsi="Times New Roman" w:cs="Times New Roman"/>
          <w:b/>
          <w:sz w:val="24"/>
          <w:szCs w:val="24"/>
          <w:lang w:val="en-US"/>
        </w:rPr>
      </w:pPr>
      <w:r w:rsidRPr="007461FE">
        <w:rPr>
          <w:rFonts w:ascii="Times New Roman" w:eastAsia="Calibri" w:hAnsi="Times New Roman"/>
          <w:b/>
          <w:sz w:val="24"/>
          <w:szCs w:val="24"/>
          <w:lang w:val="kk-KZ"/>
        </w:rPr>
        <w:lastRenderedPageBreak/>
        <w:t>APPLICATION</w:t>
      </w:r>
      <w:r w:rsidR="00B840E4" w:rsidRPr="007461FE">
        <w:rPr>
          <w:rFonts w:ascii="Times New Roman" w:hAnsi="Times New Roman" w:cs="Times New Roman"/>
          <w:b/>
          <w:sz w:val="24"/>
          <w:szCs w:val="24"/>
          <w:lang w:val="en-US"/>
        </w:rPr>
        <w:t xml:space="preserve"> </w:t>
      </w:r>
      <w:r w:rsidR="001A1929">
        <w:rPr>
          <w:rFonts w:ascii="Times New Roman" w:hAnsi="Times New Roman" w:cs="Times New Roman"/>
          <w:b/>
          <w:sz w:val="24"/>
          <w:szCs w:val="24"/>
          <w:lang w:val="en-US"/>
        </w:rPr>
        <w:t>C</w:t>
      </w:r>
    </w:p>
    <w:p w:rsidR="00B840E4" w:rsidRPr="00772435" w:rsidRDefault="00B840E4" w:rsidP="00B840E4">
      <w:pPr>
        <w:spacing w:after="0" w:line="360" w:lineRule="auto"/>
        <w:ind w:firstLine="709"/>
        <w:jc w:val="center"/>
        <w:rPr>
          <w:rFonts w:ascii="Times New Roman" w:hAnsi="Times New Roman" w:cs="Times New Roman"/>
          <w:sz w:val="24"/>
          <w:szCs w:val="24"/>
          <w:lang w:val="en-US"/>
        </w:rPr>
      </w:pPr>
      <w:r w:rsidRPr="00772435">
        <w:rPr>
          <w:rFonts w:ascii="Times New Roman" w:hAnsi="Times New Roman" w:cs="Times New Roman"/>
          <w:sz w:val="24"/>
          <w:szCs w:val="24"/>
          <w:lang w:val="en-US"/>
        </w:rPr>
        <w:t>Tables for the report</w:t>
      </w:r>
    </w:p>
    <w:p w:rsidR="00B840E4" w:rsidRPr="007461FE" w:rsidRDefault="007461FE" w:rsidP="00B840E4">
      <w:pPr>
        <w:rPr>
          <w:rFonts w:ascii="Times New Roman" w:hAnsi="Times New Roman" w:cs="Times New Roman"/>
          <w:sz w:val="24"/>
          <w:szCs w:val="24"/>
          <w:lang w:val="en-US"/>
        </w:rPr>
      </w:pPr>
      <w:r w:rsidRPr="007461FE">
        <w:rPr>
          <w:rFonts w:ascii="Times New Roman" w:hAnsi="Times New Roman" w:cs="Times New Roman"/>
          <w:color w:val="000000"/>
          <w:sz w:val="24"/>
          <w:szCs w:val="24"/>
          <w:lang w:val="en-US"/>
        </w:rPr>
        <w:t xml:space="preserve">Table B. 1 – </w:t>
      </w:r>
      <w:r>
        <w:rPr>
          <w:rFonts w:ascii="Times New Roman" w:hAnsi="Times New Roman" w:cs="Times New Roman"/>
          <w:color w:val="000000"/>
          <w:sz w:val="24"/>
          <w:szCs w:val="24"/>
        </w:rPr>
        <w:t>С</w:t>
      </w:r>
      <w:r w:rsidRPr="007461FE">
        <w:rPr>
          <w:rFonts w:ascii="Times New Roman" w:hAnsi="Times New Roman" w:cs="Times New Roman"/>
          <w:color w:val="000000"/>
          <w:sz w:val="24"/>
          <w:szCs w:val="24"/>
          <w:lang w:val="en-US"/>
        </w:rPr>
        <w:t>o</w:t>
      </w:r>
      <w:r w:rsidR="00EB663F">
        <w:rPr>
          <w:rFonts w:ascii="Times New Roman" w:hAnsi="Times New Roman" w:cs="Times New Roman"/>
          <w:color w:val="000000"/>
          <w:sz w:val="24"/>
          <w:szCs w:val="24"/>
          <w:lang w:val="en-US"/>
        </w:rPr>
        <w:t xml:space="preserve">mposition of the feed additive </w:t>
      </w:r>
      <w:r w:rsidR="00EB663F" w:rsidRPr="00EB663F">
        <w:rPr>
          <w:rFonts w:ascii="Times New Roman" w:hAnsi="Times New Roman" w:cs="Times New Roman"/>
          <w:color w:val="000000"/>
          <w:sz w:val="24"/>
          <w:szCs w:val="24"/>
          <w:lang w:val="en-US"/>
        </w:rPr>
        <w:t>«</w:t>
      </w:r>
      <w:r w:rsidR="00EB663F">
        <w:rPr>
          <w:rFonts w:ascii="Times New Roman" w:hAnsi="Times New Roman" w:cs="Times New Roman"/>
          <w:color w:val="000000"/>
          <w:sz w:val="24"/>
          <w:szCs w:val="24"/>
          <w:lang w:val="en-US"/>
        </w:rPr>
        <w:t>Kalfostonik</w:t>
      </w:r>
      <w:r w:rsidR="00EB663F" w:rsidRPr="00EB663F">
        <w:rPr>
          <w:rFonts w:ascii="Times New Roman" w:hAnsi="Times New Roman" w:cs="Times New Roman"/>
          <w:color w:val="000000"/>
          <w:sz w:val="24"/>
          <w:szCs w:val="24"/>
          <w:lang w:val="en-US"/>
        </w:rPr>
        <w:t>»</w:t>
      </w:r>
      <w:r w:rsidRPr="007461FE">
        <w:rPr>
          <w:rFonts w:ascii="Times New Roman" w:hAnsi="Times New Roman" w:cs="Times New Roman"/>
          <w:color w:val="000000"/>
          <w:sz w:val="24"/>
          <w:szCs w:val="24"/>
          <w:lang w:val="en-US"/>
        </w:rPr>
        <w:t xml:space="preserve"> (in 1 kg)</w:t>
      </w:r>
    </w:p>
    <w:tbl>
      <w:tblPr>
        <w:tblStyle w:val="a3"/>
        <w:tblW w:w="0" w:type="auto"/>
        <w:tblLook w:val="04A0"/>
      </w:tblPr>
      <w:tblGrid>
        <w:gridCol w:w="4360"/>
        <w:gridCol w:w="2019"/>
        <w:gridCol w:w="3191"/>
      </w:tblGrid>
      <w:tr w:rsidR="00B840E4" w:rsidTr="00EB663F">
        <w:tc>
          <w:tcPr>
            <w:tcW w:w="4360" w:type="dxa"/>
          </w:tcPr>
          <w:p w:rsidR="00B840E4" w:rsidRPr="00EB663F" w:rsidRDefault="00EB663F" w:rsidP="00B840E4">
            <w:pPr>
              <w:spacing w:line="360" w:lineRule="auto"/>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Name</w:t>
            </w:r>
          </w:p>
        </w:tc>
        <w:tc>
          <w:tcPr>
            <w:tcW w:w="2019" w:type="dxa"/>
          </w:tcPr>
          <w:p w:rsidR="00B840E4" w:rsidRPr="00EB663F" w:rsidRDefault="00EB663F" w:rsidP="00B840E4">
            <w:pPr>
              <w:spacing w:line="360" w:lineRule="auto"/>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Unit</w:t>
            </w:r>
          </w:p>
        </w:tc>
        <w:tc>
          <w:tcPr>
            <w:tcW w:w="3191" w:type="dxa"/>
          </w:tcPr>
          <w:p w:rsidR="00B840E4" w:rsidRPr="00EB663F" w:rsidRDefault="00EB663F" w:rsidP="00B840E4">
            <w:pPr>
              <w:spacing w:line="360" w:lineRule="auto"/>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Quantity</w:t>
            </w:r>
          </w:p>
        </w:tc>
      </w:tr>
      <w:tr w:rsidR="00B840E4" w:rsidTr="00EB663F">
        <w:tc>
          <w:tcPr>
            <w:tcW w:w="4360" w:type="dxa"/>
          </w:tcPr>
          <w:p w:rsidR="00B840E4" w:rsidRPr="007461FE" w:rsidRDefault="007461FE"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sidR="00B840E4" w:rsidRPr="007461FE">
              <w:rPr>
                <w:rFonts w:ascii="Times New Roman" w:hAnsi="Times New Roman" w:cs="Times New Roman"/>
                <w:sz w:val="24"/>
                <w:szCs w:val="24"/>
                <w:lang w:val="kk-KZ"/>
              </w:rPr>
              <w:t xml:space="preserve"> А</w:t>
            </w:r>
          </w:p>
        </w:tc>
        <w:tc>
          <w:tcPr>
            <w:tcW w:w="2019" w:type="dxa"/>
          </w:tcPr>
          <w:p w:rsidR="00B840E4" w:rsidRDefault="00B840E4"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М.Е.</w:t>
            </w:r>
          </w:p>
        </w:tc>
        <w:tc>
          <w:tcPr>
            <w:tcW w:w="3191" w:type="dxa"/>
          </w:tcPr>
          <w:p w:rsidR="00B840E4" w:rsidRDefault="00B840E4"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600 000</w:t>
            </w:r>
          </w:p>
        </w:tc>
      </w:tr>
      <w:tr w:rsidR="00B840E4" w:rsidTr="00EB663F">
        <w:tc>
          <w:tcPr>
            <w:tcW w:w="4360" w:type="dxa"/>
          </w:tcPr>
          <w:p w:rsidR="00B840E4" w:rsidRPr="007461FE" w:rsidRDefault="007461FE"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sidR="00B840E4" w:rsidRPr="007461FE">
              <w:rPr>
                <w:rFonts w:ascii="Times New Roman" w:hAnsi="Times New Roman" w:cs="Times New Roman"/>
                <w:sz w:val="24"/>
                <w:szCs w:val="24"/>
                <w:lang w:val="kk-KZ"/>
              </w:rPr>
              <w:t xml:space="preserve"> Д3</w:t>
            </w:r>
          </w:p>
        </w:tc>
        <w:tc>
          <w:tcPr>
            <w:tcW w:w="2019" w:type="dxa"/>
          </w:tcPr>
          <w:p w:rsidR="00B840E4" w:rsidRDefault="00B840E4"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М.Е.</w:t>
            </w:r>
          </w:p>
        </w:tc>
        <w:tc>
          <w:tcPr>
            <w:tcW w:w="3191" w:type="dxa"/>
          </w:tcPr>
          <w:p w:rsidR="00B840E4" w:rsidRDefault="00B840E4"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200 000</w:t>
            </w:r>
          </w:p>
        </w:tc>
      </w:tr>
      <w:tr w:rsidR="00B840E4" w:rsidTr="00EB663F">
        <w:tc>
          <w:tcPr>
            <w:tcW w:w="4360" w:type="dxa"/>
          </w:tcPr>
          <w:p w:rsidR="00B840E4" w:rsidRDefault="007461FE"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sidR="00B840E4">
              <w:rPr>
                <w:rFonts w:ascii="Times New Roman" w:hAnsi="Times New Roman" w:cs="Times New Roman"/>
                <w:sz w:val="24"/>
                <w:szCs w:val="24"/>
                <w:lang w:val="kk-KZ"/>
              </w:rPr>
              <w:t xml:space="preserve"> В1</w:t>
            </w:r>
          </w:p>
        </w:tc>
        <w:tc>
          <w:tcPr>
            <w:tcW w:w="2019" w:type="dxa"/>
          </w:tcPr>
          <w:p w:rsidR="00B840E4" w:rsidRPr="00EB663F" w:rsidRDefault="00EB663F" w:rsidP="00B840E4">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mg</w:t>
            </w:r>
          </w:p>
        </w:tc>
        <w:tc>
          <w:tcPr>
            <w:tcW w:w="3191" w:type="dxa"/>
          </w:tcPr>
          <w:p w:rsidR="00B840E4" w:rsidRDefault="00B840E4"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100,0</w:t>
            </w:r>
          </w:p>
        </w:tc>
      </w:tr>
      <w:tr w:rsidR="00EB663F" w:rsidTr="00EB663F">
        <w:tc>
          <w:tcPr>
            <w:tcW w:w="4360" w:type="dxa"/>
          </w:tcPr>
          <w:p w:rsidR="00EB663F" w:rsidRDefault="00EB663F"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Pr>
                <w:rFonts w:ascii="Times New Roman" w:hAnsi="Times New Roman" w:cs="Times New Roman"/>
                <w:sz w:val="24"/>
                <w:szCs w:val="24"/>
                <w:lang w:val="kk-KZ"/>
              </w:rPr>
              <w:t xml:space="preserve">  В2</w:t>
            </w:r>
          </w:p>
        </w:tc>
        <w:tc>
          <w:tcPr>
            <w:tcW w:w="2019" w:type="dxa"/>
          </w:tcPr>
          <w:p w:rsidR="00EB663F" w:rsidRDefault="00EB663F">
            <w:r w:rsidRPr="007B2F00">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200,0</w:t>
            </w:r>
          </w:p>
        </w:tc>
      </w:tr>
      <w:tr w:rsidR="00EB663F" w:rsidTr="00EB663F">
        <w:tc>
          <w:tcPr>
            <w:tcW w:w="4360" w:type="dxa"/>
          </w:tcPr>
          <w:p w:rsidR="00EB663F" w:rsidRDefault="00EB663F"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Pr>
                <w:rFonts w:ascii="Times New Roman" w:hAnsi="Times New Roman" w:cs="Times New Roman"/>
                <w:sz w:val="24"/>
                <w:szCs w:val="24"/>
                <w:lang w:val="kk-KZ"/>
              </w:rPr>
              <w:t xml:space="preserve"> В6</w:t>
            </w:r>
          </w:p>
        </w:tc>
        <w:tc>
          <w:tcPr>
            <w:tcW w:w="2019" w:type="dxa"/>
          </w:tcPr>
          <w:p w:rsidR="00EB663F" w:rsidRDefault="00EB663F">
            <w:r w:rsidRPr="007B2F00">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EB663F" w:rsidTr="00EB663F">
        <w:tc>
          <w:tcPr>
            <w:tcW w:w="4360" w:type="dxa"/>
          </w:tcPr>
          <w:p w:rsidR="00EB663F" w:rsidRDefault="00EB663F"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Pr>
                <w:rFonts w:ascii="Times New Roman" w:hAnsi="Times New Roman" w:cs="Times New Roman"/>
                <w:sz w:val="24"/>
                <w:szCs w:val="24"/>
                <w:lang w:val="kk-KZ"/>
              </w:rPr>
              <w:t xml:space="preserve"> В12</w:t>
            </w:r>
          </w:p>
        </w:tc>
        <w:tc>
          <w:tcPr>
            <w:tcW w:w="2019" w:type="dxa"/>
          </w:tcPr>
          <w:p w:rsidR="00EB663F" w:rsidRDefault="00EB663F">
            <w:r w:rsidRPr="007B2F00">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EB663F" w:rsidTr="00EB663F">
        <w:tc>
          <w:tcPr>
            <w:tcW w:w="4360" w:type="dxa"/>
          </w:tcPr>
          <w:p w:rsidR="00EB663F" w:rsidRDefault="00EB663F"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Pr>
                <w:rFonts w:ascii="Times New Roman" w:hAnsi="Times New Roman" w:cs="Times New Roman"/>
                <w:sz w:val="24"/>
                <w:szCs w:val="24"/>
                <w:lang w:val="kk-KZ"/>
              </w:rPr>
              <w:t xml:space="preserve"> Е</w:t>
            </w:r>
          </w:p>
        </w:tc>
        <w:tc>
          <w:tcPr>
            <w:tcW w:w="2019" w:type="dxa"/>
          </w:tcPr>
          <w:p w:rsidR="00EB663F" w:rsidRDefault="00EB663F">
            <w:r w:rsidRPr="007B2F00">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75,0</w:t>
            </w:r>
          </w:p>
        </w:tc>
      </w:tr>
      <w:tr w:rsidR="00EB663F" w:rsidTr="00EB663F">
        <w:tc>
          <w:tcPr>
            <w:tcW w:w="4360" w:type="dxa"/>
          </w:tcPr>
          <w:p w:rsidR="00EB663F" w:rsidRDefault="00EB663F" w:rsidP="00B840E4">
            <w:pPr>
              <w:spacing w:line="360" w:lineRule="auto"/>
              <w:rPr>
                <w:rFonts w:ascii="Times New Roman" w:hAnsi="Times New Roman" w:cs="Times New Roman"/>
                <w:sz w:val="24"/>
                <w:szCs w:val="24"/>
                <w:lang w:val="kk-KZ"/>
              </w:rPr>
            </w:pPr>
            <w:r w:rsidRPr="007461FE">
              <w:rPr>
                <w:rFonts w:ascii="Times New Roman" w:hAnsi="Times New Roman" w:cs="Times New Roman"/>
                <w:color w:val="000000"/>
                <w:sz w:val="24"/>
                <w:szCs w:val="24"/>
              </w:rPr>
              <w:t>Vitamin</w:t>
            </w:r>
            <w:r>
              <w:rPr>
                <w:rFonts w:ascii="Times New Roman" w:hAnsi="Times New Roman" w:cs="Times New Roman"/>
                <w:sz w:val="24"/>
                <w:szCs w:val="24"/>
                <w:lang w:val="kk-KZ"/>
              </w:rPr>
              <w:t xml:space="preserve"> К3</w:t>
            </w:r>
          </w:p>
        </w:tc>
        <w:tc>
          <w:tcPr>
            <w:tcW w:w="2019" w:type="dxa"/>
          </w:tcPr>
          <w:p w:rsidR="00EB663F" w:rsidRDefault="00EB663F">
            <w:r w:rsidRPr="007B2F00">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B840E4" w:rsidTr="00EB663F">
        <w:tc>
          <w:tcPr>
            <w:tcW w:w="4360" w:type="dxa"/>
          </w:tcPr>
          <w:p w:rsidR="00B840E4" w:rsidRPr="00EB663F" w:rsidRDefault="007461FE"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Nicotinic acid</w:t>
            </w:r>
          </w:p>
        </w:tc>
        <w:tc>
          <w:tcPr>
            <w:tcW w:w="2019" w:type="dxa"/>
          </w:tcPr>
          <w:p w:rsidR="00B840E4" w:rsidRPr="00EB663F" w:rsidRDefault="00EB663F" w:rsidP="00B840E4">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g</w:t>
            </w:r>
          </w:p>
        </w:tc>
        <w:tc>
          <w:tcPr>
            <w:tcW w:w="3191" w:type="dxa"/>
          </w:tcPr>
          <w:p w:rsidR="00B840E4" w:rsidRDefault="00B840E4"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1,25</w:t>
            </w:r>
          </w:p>
        </w:tc>
      </w:tr>
      <w:tr w:rsidR="00B840E4" w:rsidTr="00EB663F">
        <w:tc>
          <w:tcPr>
            <w:tcW w:w="4360" w:type="dxa"/>
          </w:tcPr>
          <w:p w:rsidR="00B840E4" w:rsidRPr="00EB663F" w:rsidRDefault="007461FE"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Calcium pantothenate</w:t>
            </w:r>
          </w:p>
        </w:tc>
        <w:tc>
          <w:tcPr>
            <w:tcW w:w="2019" w:type="dxa"/>
          </w:tcPr>
          <w:p w:rsidR="00B840E4"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en-US"/>
              </w:rPr>
              <w:t>mg</w:t>
            </w:r>
          </w:p>
        </w:tc>
        <w:tc>
          <w:tcPr>
            <w:tcW w:w="3191" w:type="dxa"/>
          </w:tcPr>
          <w:p w:rsidR="00B840E4" w:rsidRDefault="00B840E4"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500,0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choline chloride</w:t>
            </w:r>
            <w:r w:rsidRPr="00EB663F">
              <w:rPr>
                <w:rFonts w:ascii="Times New Roman" w:hAnsi="Times New Roman" w:cs="Times New Roman"/>
                <w:sz w:val="24"/>
                <w:szCs w:val="24"/>
                <w:lang w:val="kk-KZ"/>
              </w:rPr>
              <w:t xml:space="preserve"> </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rPr>
            </w:pPr>
            <w:r w:rsidRPr="00EB663F">
              <w:rPr>
                <w:rFonts w:ascii="Times New Roman" w:hAnsi="Times New Roman" w:cs="Times New Roman"/>
                <w:color w:val="000000"/>
                <w:sz w:val="24"/>
                <w:szCs w:val="24"/>
              </w:rPr>
              <w:t>DL-methionine</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rPr>
            </w:pPr>
            <w:r w:rsidRPr="00EB663F">
              <w:rPr>
                <w:rFonts w:ascii="Times New Roman" w:hAnsi="Times New Roman" w:cs="Times New Roman"/>
                <w:color w:val="000000"/>
                <w:sz w:val="24"/>
                <w:szCs w:val="24"/>
              </w:rPr>
              <w:t>L-lysine</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Gentian root</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Carnitine hydrochloride</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Msg</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7,5</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Sodium chloride</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Magnesium carbonate</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Sodium Selenite</w:t>
            </w:r>
          </w:p>
        </w:tc>
        <w:tc>
          <w:tcPr>
            <w:tcW w:w="2019" w:type="dxa"/>
          </w:tcPr>
          <w:p w:rsidR="00EB663F" w:rsidRDefault="00EB663F">
            <w:r w:rsidRPr="004B3922">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36,5</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Manganese (as sulfate)</w:t>
            </w:r>
          </w:p>
        </w:tc>
        <w:tc>
          <w:tcPr>
            <w:tcW w:w="2019" w:type="dxa"/>
          </w:tcPr>
          <w:p w:rsidR="00EB663F" w:rsidRDefault="00EB663F">
            <w:r w:rsidRPr="00034C01">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480,0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Zinc (as sulfate)</w:t>
            </w:r>
          </w:p>
        </w:tc>
        <w:tc>
          <w:tcPr>
            <w:tcW w:w="2019" w:type="dxa"/>
          </w:tcPr>
          <w:p w:rsidR="00EB663F" w:rsidRDefault="00EB663F">
            <w:r w:rsidRPr="00034C01">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504,0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Iron (as sulfate)</w:t>
            </w:r>
          </w:p>
        </w:tc>
        <w:tc>
          <w:tcPr>
            <w:tcW w:w="2019" w:type="dxa"/>
          </w:tcPr>
          <w:p w:rsidR="00EB663F" w:rsidRDefault="00EB663F">
            <w:r w:rsidRPr="00034C01">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600,0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en-US"/>
              </w:rPr>
            </w:pPr>
            <w:r w:rsidRPr="00EB663F">
              <w:rPr>
                <w:rFonts w:ascii="Times New Roman" w:hAnsi="Times New Roman" w:cs="Times New Roman"/>
                <w:color w:val="000000"/>
                <w:sz w:val="24"/>
                <w:szCs w:val="24"/>
                <w:lang w:val="en-US"/>
              </w:rPr>
              <w:t>Copper (in the form of sulfate)</w:t>
            </w:r>
          </w:p>
        </w:tc>
        <w:tc>
          <w:tcPr>
            <w:tcW w:w="2019" w:type="dxa"/>
          </w:tcPr>
          <w:p w:rsidR="00EB663F" w:rsidRDefault="00EB663F">
            <w:r w:rsidRPr="00034C01">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125,0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en-US"/>
              </w:rPr>
            </w:pPr>
            <w:r w:rsidRPr="00EB663F">
              <w:rPr>
                <w:rFonts w:ascii="Times New Roman" w:hAnsi="Times New Roman" w:cs="Times New Roman"/>
                <w:color w:val="000000"/>
                <w:sz w:val="24"/>
                <w:szCs w:val="24"/>
                <w:lang w:val="en-US"/>
              </w:rPr>
              <w:t>Cobalt (in the form of sulfate)</w:t>
            </w:r>
          </w:p>
        </w:tc>
        <w:tc>
          <w:tcPr>
            <w:tcW w:w="2019" w:type="dxa"/>
          </w:tcPr>
          <w:p w:rsidR="00EB663F" w:rsidRDefault="00EB663F">
            <w:r w:rsidRPr="00034C01">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105,0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Potassium iodide</w:t>
            </w:r>
          </w:p>
        </w:tc>
        <w:tc>
          <w:tcPr>
            <w:tcW w:w="2019" w:type="dxa"/>
          </w:tcPr>
          <w:p w:rsidR="00EB663F" w:rsidRDefault="00EB663F">
            <w:r w:rsidRPr="00034C01">
              <w:rPr>
                <w:rFonts w:ascii="Times New Roman" w:hAnsi="Times New Roman" w:cs="Times New Roman"/>
                <w:sz w:val="24"/>
                <w:szCs w:val="24"/>
                <w:lang w:val="en-US"/>
              </w:rPr>
              <w:t>mg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124,0</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Calcium carbonate</w:t>
            </w:r>
          </w:p>
        </w:tc>
        <w:tc>
          <w:tcPr>
            <w:tcW w:w="2019" w:type="dxa"/>
          </w:tcPr>
          <w:p w:rsidR="00EB663F" w:rsidRDefault="00EB663F">
            <w:r w:rsidRPr="00F54855">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443,9</w:t>
            </w:r>
          </w:p>
        </w:tc>
      </w:tr>
      <w:tr w:rsidR="00EB663F" w:rsidTr="00EB663F">
        <w:tc>
          <w:tcPr>
            <w:tcW w:w="4360" w:type="dxa"/>
          </w:tcPr>
          <w:p w:rsidR="00EB663F" w:rsidRPr="00EB663F" w:rsidRDefault="00EB663F" w:rsidP="00B840E4">
            <w:pPr>
              <w:spacing w:line="360" w:lineRule="auto"/>
              <w:rPr>
                <w:rFonts w:ascii="Times New Roman" w:hAnsi="Times New Roman" w:cs="Times New Roman"/>
                <w:sz w:val="24"/>
                <w:szCs w:val="24"/>
                <w:lang w:val="kk-KZ"/>
              </w:rPr>
            </w:pPr>
            <w:r w:rsidRPr="00EB663F">
              <w:rPr>
                <w:rFonts w:ascii="Times New Roman" w:hAnsi="Times New Roman" w:cs="Times New Roman"/>
                <w:color w:val="000000"/>
                <w:sz w:val="24"/>
                <w:szCs w:val="24"/>
              </w:rPr>
              <w:t>Dicalcium phosphate</w:t>
            </w:r>
            <w:r w:rsidRPr="00EB663F">
              <w:rPr>
                <w:rFonts w:ascii="Times New Roman" w:hAnsi="Times New Roman" w:cs="Times New Roman"/>
                <w:sz w:val="24"/>
                <w:szCs w:val="24"/>
                <w:lang w:val="kk-KZ"/>
              </w:rPr>
              <w:t xml:space="preserve"> </w:t>
            </w:r>
          </w:p>
        </w:tc>
        <w:tc>
          <w:tcPr>
            <w:tcW w:w="2019" w:type="dxa"/>
          </w:tcPr>
          <w:p w:rsidR="00EB663F" w:rsidRDefault="00EB663F">
            <w:r w:rsidRPr="00F54855">
              <w:rPr>
                <w:rFonts w:ascii="Times New Roman" w:hAnsi="Times New Roman" w:cs="Times New Roman"/>
                <w:sz w:val="24"/>
                <w:szCs w:val="24"/>
                <w:lang w:val="en-US"/>
              </w:rPr>
              <w:t>g</w:t>
            </w:r>
          </w:p>
        </w:tc>
        <w:tc>
          <w:tcPr>
            <w:tcW w:w="3191" w:type="dxa"/>
          </w:tcPr>
          <w:p w:rsidR="00EB663F" w:rsidRDefault="00EB663F" w:rsidP="00B840E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300,0</w:t>
            </w:r>
          </w:p>
        </w:tc>
      </w:tr>
    </w:tbl>
    <w:p w:rsidR="00B840E4" w:rsidRDefault="00B840E4" w:rsidP="00B840E4">
      <w:pPr>
        <w:jc w:val="center"/>
        <w:rPr>
          <w:rFonts w:ascii="Times New Roman" w:hAnsi="Times New Roman" w:cs="Times New Roman"/>
          <w:sz w:val="24"/>
          <w:szCs w:val="24"/>
          <w:lang w:val="kk-KZ"/>
        </w:rPr>
      </w:pPr>
    </w:p>
    <w:p w:rsidR="00B840E4" w:rsidRDefault="00B840E4" w:rsidP="00B840E4">
      <w:pPr>
        <w:jc w:val="center"/>
        <w:rPr>
          <w:rFonts w:ascii="Times New Roman" w:hAnsi="Times New Roman" w:cs="Times New Roman"/>
          <w:sz w:val="24"/>
          <w:szCs w:val="24"/>
          <w:lang w:val="kk-KZ"/>
        </w:rPr>
      </w:pPr>
    </w:p>
    <w:p w:rsidR="00B840E4" w:rsidRPr="00EB663F" w:rsidRDefault="00EB663F" w:rsidP="00B840E4">
      <w:pPr>
        <w:spacing w:after="0" w:line="360" w:lineRule="auto"/>
        <w:jc w:val="both"/>
        <w:rPr>
          <w:rFonts w:ascii="Times New Roman" w:hAnsi="Times New Roman" w:cs="Times New Roman"/>
          <w:color w:val="000000" w:themeColor="text1"/>
          <w:sz w:val="24"/>
          <w:szCs w:val="24"/>
          <w:lang w:val="en-US"/>
        </w:rPr>
      </w:pPr>
      <w:r w:rsidRPr="00EB663F">
        <w:rPr>
          <w:rFonts w:ascii="Times New Roman" w:hAnsi="Times New Roman" w:cs="Times New Roman"/>
          <w:color w:val="000000"/>
          <w:sz w:val="24"/>
          <w:szCs w:val="24"/>
          <w:lang w:val="en-US"/>
        </w:rPr>
        <w:lastRenderedPageBreak/>
        <w:t>Table B.2 - Composition Tectonica</w:t>
      </w:r>
    </w:p>
    <w:tbl>
      <w:tblPr>
        <w:tblW w:w="8518" w:type="dxa"/>
        <w:tblInd w:w="95" w:type="dxa"/>
        <w:tblLook w:val="04A0"/>
      </w:tblPr>
      <w:tblGrid>
        <w:gridCol w:w="4691"/>
        <w:gridCol w:w="3827"/>
      </w:tblGrid>
      <w:tr w:rsidR="00EB663F" w:rsidRPr="006A2658" w:rsidTr="006A15F8">
        <w:trPr>
          <w:trHeight w:val="300"/>
        </w:trPr>
        <w:tc>
          <w:tcPr>
            <w:tcW w:w="4691" w:type="dxa"/>
            <w:tcBorders>
              <w:top w:val="single" w:sz="4" w:space="0" w:color="auto"/>
              <w:left w:val="single" w:sz="4" w:space="0" w:color="auto"/>
              <w:bottom w:val="single" w:sz="4" w:space="0" w:color="auto"/>
              <w:right w:val="single" w:sz="4" w:space="0" w:color="auto"/>
            </w:tcBorders>
            <w:shd w:val="clear" w:color="auto" w:fill="auto"/>
            <w:noWrap/>
            <w:hideMark/>
          </w:tcPr>
          <w:p w:rsidR="00EB663F" w:rsidRPr="00EB663F" w:rsidRDefault="00EB663F" w:rsidP="00EB663F">
            <w:pPr>
              <w:spacing w:after="0" w:line="360" w:lineRule="auto"/>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Name</w:t>
            </w:r>
          </w:p>
        </w:tc>
        <w:tc>
          <w:tcPr>
            <w:tcW w:w="3827" w:type="dxa"/>
            <w:tcBorders>
              <w:top w:val="single" w:sz="4" w:space="0" w:color="auto"/>
              <w:left w:val="nil"/>
              <w:bottom w:val="single" w:sz="4" w:space="0" w:color="auto"/>
              <w:right w:val="single" w:sz="4" w:space="0" w:color="auto"/>
            </w:tcBorders>
            <w:shd w:val="clear" w:color="auto" w:fill="auto"/>
            <w:noWrap/>
            <w:hideMark/>
          </w:tcPr>
          <w:p w:rsidR="00EB663F" w:rsidRPr="00EB663F" w:rsidRDefault="00EB663F" w:rsidP="00EB663F">
            <w:pPr>
              <w:spacing w:after="0" w:line="360" w:lineRule="auto"/>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Unit</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6A2658" w:rsidRDefault="007461FE" w:rsidP="00B840E4">
            <w:pPr>
              <w:spacing w:after="0" w:line="240" w:lineRule="auto"/>
              <w:rPr>
                <w:rFonts w:ascii="Times New Roman" w:eastAsia="Times New Roman" w:hAnsi="Times New Roman" w:cs="Times New Roman"/>
                <w:color w:val="000000"/>
                <w:sz w:val="24"/>
                <w:szCs w:val="24"/>
              </w:rPr>
            </w:pPr>
            <w:r w:rsidRPr="007461FE">
              <w:rPr>
                <w:rFonts w:ascii="Times New Roman" w:hAnsi="Times New Roman" w:cs="Times New Roman"/>
                <w:color w:val="000000"/>
                <w:sz w:val="24"/>
                <w:szCs w:val="24"/>
              </w:rPr>
              <w:t>Vitamin</w:t>
            </w:r>
            <w:r w:rsidR="00B840E4" w:rsidRPr="006A2658">
              <w:rPr>
                <w:rFonts w:ascii="Times New Roman" w:eastAsia="Times New Roman" w:hAnsi="Times New Roman" w:cs="Times New Roman"/>
                <w:color w:val="000000"/>
                <w:sz w:val="24"/>
                <w:szCs w:val="24"/>
              </w:rPr>
              <w:t xml:space="preserve"> А</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2500 МЕ</w:t>
            </w:r>
          </w:p>
        </w:tc>
      </w:tr>
      <w:tr w:rsidR="00B840E4" w:rsidRPr="006A2658" w:rsidTr="00B840E4">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6A2658" w:rsidRDefault="007461FE" w:rsidP="00B840E4">
            <w:pPr>
              <w:spacing w:after="0" w:line="240" w:lineRule="auto"/>
              <w:rPr>
                <w:rFonts w:ascii="Times New Roman" w:eastAsia="Times New Roman" w:hAnsi="Times New Roman" w:cs="Times New Roman"/>
                <w:color w:val="000000"/>
                <w:sz w:val="24"/>
                <w:szCs w:val="24"/>
              </w:rPr>
            </w:pPr>
            <w:r w:rsidRPr="007461FE">
              <w:rPr>
                <w:rFonts w:ascii="Times New Roman" w:hAnsi="Times New Roman" w:cs="Times New Roman"/>
                <w:color w:val="000000"/>
                <w:sz w:val="24"/>
                <w:szCs w:val="24"/>
              </w:rPr>
              <w:t>Vitamin</w:t>
            </w:r>
            <w:r w:rsidR="00B840E4" w:rsidRPr="006A2658">
              <w:rPr>
                <w:rFonts w:ascii="Times New Roman" w:eastAsia="Times New Roman" w:hAnsi="Times New Roman" w:cs="Times New Roman"/>
                <w:color w:val="000000"/>
                <w:sz w:val="24"/>
                <w:szCs w:val="24"/>
              </w:rPr>
              <w:t xml:space="preserve"> Е</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3,75 мг</w:t>
            </w:r>
          </w:p>
        </w:tc>
      </w:tr>
      <w:tr w:rsidR="00B840E4" w:rsidRPr="006A2658" w:rsidTr="00B840E4">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6A2658" w:rsidRDefault="007461FE" w:rsidP="00B840E4">
            <w:pPr>
              <w:spacing w:after="0" w:line="240" w:lineRule="auto"/>
              <w:rPr>
                <w:rFonts w:ascii="Times New Roman" w:eastAsia="Times New Roman" w:hAnsi="Times New Roman" w:cs="Times New Roman"/>
                <w:color w:val="000000"/>
                <w:sz w:val="24"/>
                <w:szCs w:val="24"/>
              </w:rPr>
            </w:pPr>
            <w:r w:rsidRPr="007461FE">
              <w:rPr>
                <w:rFonts w:ascii="Times New Roman" w:hAnsi="Times New Roman" w:cs="Times New Roman"/>
                <w:color w:val="000000"/>
                <w:sz w:val="24"/>
                <w:szCs w:val="24"/>
              </w:rPr>
              <w:t>Vitamin</w:t>
            </w:r>
            <w:r w:rsidRPr="006A2658">
              <w:rPr>
                <w:rFonts w:ascii="Times New Roman" w:eastAsia="Times New Roman" w:hAnsi="Times New Roman" w:cs="Times New Roman"/>
                <w:color w:val="000000"/>
                <w:sz w:val="24"/>
                <w:szCs w:val="24"/>
              </w:rPr>
              <w:t xml:space="preserve"> </w:t>
            </w:r>
            <w:r w:rsidR="00B840E4" w:rsidRPr="006A2658">
              <w:rPr>
                <w:rFonts w:ascii="Times New Roman" w:eastAsia="Times New Roman" w:hAnsi="Times New Roman" w:cs="Times New Roman"/>
                <w:color w:val="000000"/>
                <w:sz w:val="24"/>
                <w:szCs w:val="24"/>
              </w:rPr>
              <w:t xml:space="preserve"> В</w:t>
            </w:r>
            <w:r w:rsidR="00B840E4" w:rsidRPr="006A2658">
              <w:rPr>
                <w:rFonts w:ascii="Times New Roman" w:eastAsia="Times New Roman" w:hAnsi="Times New Roman" w:cs="Times New Roman"/>
                <w:color w:val="000000"/>
                <w:sz w:val="24"/>
                <w:szCs w:val="24"/>
                <w:vertAlign w:val="subscript"/>
              </w:rPr>
              <w:t>1</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3,5 мг</w:t>
            </w:r>
          </w:p>
        </w:tc>
      </w:tr>
      <w:tr w:rsidR="00B840E4" w:rsidRPr="006A2658" w:rsidTr="00B840E4">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6A2658" w:rsidRDefault="007461FE" w:rsidP="00B840E4">
            <w:pPr>
              <w:spacing w:after="0" w:line="240" w:lineRule="auto"/>
              <w:rPr>
                <w:rFonts w:ascii="Times New Roman" w:eastAsia="Times New Roman" w:hAnsi="Times New Roman" w:cs="Times New Roman"/>
                <w:color w:val="000000"/>
                <w:sz w:val="24"/>
                <w:szCs w:val="24"/>
              </w:rPr>
            </w:pPr>
            <w:r w:rsidRPr="007461FE">
              <w:rPr>
                <w:rFonts w:ascii="Times New Roman" w:hAnsi="Times New Roman" w:cs="Times New Roman"/>
                <w:color w:val="000000"/>
                <w:sz w:val="24"/>
                <w:szCs w:val="24"/>
              </w:rPr>
              <w:t>Vitamin</w:t>
            </w:r>
            <w:r w:rsidR="00B840E4" w:rsidRPr="006A2658">
              <w:rPr>
                <w:rFonts w:ascii="Times New Roman" w:eastAsia="Times New Roman" w:hAnsi="Times New Roman" w:cs="Times New Roman"/>
                <w:color w:val="000000"/>
                <w:sz w:val="24"/>
                <w:szCs w:val="24"/>
              </w:rPr>
              <w:t xml:space="preserve"> В</w:t>
            </w:r>
            <w:r w:rsidR="00B840E4" w:rsidRPr="006A2658">
              <w:rPr>
                <w:rFonts w:ascii="Times New Roman" w:eastAsia="Times New Roman" w:hAnsi="Times New Roman" w:cs="Times New Roman"/>
                <w:color w:val="000000"/>
                <w:sz w:val="24"/>
                <w:szCs w:val="24"/>
                <w:vertAlign w:val="subscript"/>
              </w:rPr>
              <w:t xml:space="preserve"> 2</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4 мг</w:t>
            </w:r>
          </w:p>
        </w:tc>
      </w:tr>
      <w:tr w:rsidR="00B840E4" w:rsidRPr="006A2658" w:rsidTr="00B840E4">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6A2658" w:rsidRDefault="007461FE" w:rsidP="00B840E4">
            <w:pPr>
              <w:spacing w:after="0" w:line="240" w:lineRule="auto"/>
              <w:rPr>
                <w:rFonts w:ascii="Times New Roman" w:eastAsia="Times New Roman" w:hAnsi="Times New Roman" w:cs="Times New Roman"/>
                <w:color w:val="000000"/>
                <w:sz w:val="24"/>
                <w:szCs w:val="24"/>
              </w:rPr>
            </w:pPr>
            <w:r w:rsidRPr="007461FE">
              <w:rPr>
                <w:rFonts w:ascii="Times New Roman" w:hAnsi="Times New Roman" w:cs="Times New Roman"/>
                <w:color w:val="000000"/>
                <w:sz w:val="24"/>
                <w:szCs w:val="24"/>
              </w:rPr>
              <w:t>Vitamin</w:t>
            </w:r>
            <w:r w:rsidR="00B840E4" w:rsidRPr="006A2658">
              <w:rPr>
                <w:rFonts w:ascii="Times New Roman" w:eastAsia="Times New Roman" w:hAnsi="Times New Roman" w:cs="Times New Roman"/>
                <w:color w:val="000000"/>
                <w:sz w:val="24"/>
                <w:szCs w:val="24"/>
              </w:rPr>
              <w:t xml:space="preserve"> В</w:t>
            </w:r>
            <w:r w:rsidR="00B840E4" w:rsidRPr="006A2658">
              <w:rPr>
                <w:rFonts w:ascii="Times New Roman" w:eastAsia="Times New Roman" w:hAnsi="Times New Roman" w:cs="Times New Roman"/>
                <w:color w:val="000000"/>
                <w:sz w:val="24"/>
                <w:szCs w:val="24"/>
                <w:vertAlign w:val="subscript"/>
              </w:rPr>
              <w:t>6</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 мг</w:t>
            </w:r>
          </w:p>
        </w:tc>
      </w:tr>
      <w:tr w:rsidR="00B840E4" w:rsidRPr="006A2658" w:rsidTr="00B840E4">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6A2658" w:rsidRDefault="007461FE" w:rsidP="00B840E4">
            <w:pPr>
              <w:spacing w:after="0" w:line="240" w:lineRule="auto"/>
              <w:rPr>
                <w:rFonts w:ascii="Times New Roman" w:eastAsia="Times New Roman" w:hAnsi="Times New Roman" w:cs="Times New Roman"/>
                <w:color w:val="000000"/>
                <w:sz w:val="24"/>
                <w:szCs w:val="24"/>
              </w:rPr>
            </w:pPr>
            <w:r w:rsidRPr="007461FE">
              <w:rPr>
                <w:rFonts w:ascii="Times New Roman" w:hAnsi="Times New Roman" w:cs="Times New Roman"/>
                <w:color w:val="000000"/>
                <w:sz w:val="24"/>
                <w:szCs w:val="24"/>
              </w:rPr>
              <w:t>Vitamin</w:t>
            </w:r>
            <w:r w:rsidR="00B840E4" w:rsidRPr="006A2658">
              <w:rPr>
                <w:rFonts w:ascii="Times New Roman" w:eastAsia="Times New Roman" w:hAnsi="Times New Roman" w:cs="Times New Roman"/>
                <w:color w:val="000000"/>
                <w:sz w:val="24"/>
                <w:szCs w:val="24"/>
              </w:rPr>
              <w:t xml:space="preserve"> В</w:t>
            </w:r>
            <w:r w:rsidR="00B840E4" w:rsidRPr="006A2658">
              <w:rPr>
                <w:rFonts w:ascii="Times New Roman" w:eastAsia="Times New Roman" w:hAnsi="Times New Roman" w:cs="Times New Roman"/>
                <w:color w:val="000000"/>
                <w:sz w:val="24"/>
                <w:szCs w:val="24"/>
                <w:vertAlign w:val="subscript"/>
              </w:rPr>
              <w:t>12</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10 мкг</w:t>
            </w:r>
          </w:p>
        </w:tc>
      </w:tr>
      <w:tr w:rsidR="00B840E4" w:rsidRPr="006A2658" w:rsidTr="00B840E4">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6A2658" w:rsidRDefault="007461FE" w:rsidP="00B840E4">
            <w:pPr>
              <w:spacing w:after="0" w:line="240" w:lineRule="auto"/>
              <w:rPr>
                <w:rFonts w:ascii="Times New Roman" w:eastAsia="Times New Roman" w:hAnsi="Times New Roman" w:cs="Times New Roman"/>
                <w:color w:val="000000"/>
                <w:sz w:val="24"/>
                <w:szCs w:val="24"/>
              </w:rPr>
            </w:pPr>
            <w:r w:rsidRPr="007461FE">
              <w:rPr>
                <w:rFonts w:ascii="Times New Roman" w:hAnsi="Times New Roman" w:cs="Times New Roman"/>
                <w:color w:val="000000"/>
                <w:sz w:val="24"/>
                <w:szCs w:val="24"/>
              </w:rPr>
              <w:t>Vitamin</w:t>
            </w:r>
            <w:r w:rsidR="00B840E4" w:rsidRPr="006A2658">
              <w:rPr>
                <w:rFonts w:ascii="Times New Roman" w:eastAsia="Times New Roman" w:hAnsi="Times New Roman" w:cs="Times New Roman"/>
                <w:color w:val="000000"/>
                <w:sz w:val="24"/>
                <w:szCs w:val="24"/>
              </w:rPr>
              <w:t xml:space="preserve"> К</w:t>
            </w:r>
            <w:r w:rsidR="00B840E4" w:rsidRPr="006A2658">
              <w:rPr>
                <w:rFonts w:ascii="Times New Roman" w:eastAsia="Times New Roman" w:hAnsi="Times New Roman" w:cs="Times New Roman"/>
                <w:color w:val="000000"/>
                <w:sz w:val="24"/>
                <w:szCs w:val="24"/>
                <w:vertAlign w:val="subscript"/>
              </w:rPr>
              <w:t>3</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250 мкг</w:t>
            </w:r>
          </w:p>
        </w:tc>
      </w:tr>
      <w:tr w:rsidR="00B840E4" w:rsidRPr="006A2658" w:rsidTr="00B840E4">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Dexpanthenol</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15 мг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Haline chloride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400 мкг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Inositol</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2,5 мкг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Biotin</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 мкг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Methionine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5 мг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Lysine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2,5 мг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Histidine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900 мкг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Arginine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490 мкг</w:t>
            </w:r>
          </w:p>
        </w:tc>
      </w:tr>
      <w:tr w:rsidR="00B840E4" w:rsidRPr="006A2658" w:rsidTr="00B840E4">
        <w:trPr>
          <w:trHeight w:val="198"/>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Asparaginova acid</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1,45 мг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Threonine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500 мкг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Serine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680 мкг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Glutamic acid</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1,16 мг</w:t>
            </w:r>
          </w:p>
        </w:tc>
      </w:tr>
      <w:tr w:rsidR="00B840E4" w:rsidRPr="006A2658" w:rsidTr="00B840E4">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Proline</w:t>
            </w:r>
          </w:p>
        </w:tc>
        <w:tc>
          <w:tcPr>
            <w:tcW w:w="3827" w:type="dxa"/>
            <w:tcBorders>
              <w:top w:val="nil"/>
              <w:left w:val="nil"/>
              <w:bottom w:val="single" w:sz="4" w:space="0" w:color="auto"/>
              <w:right w:val="single" w:sz="4" w:space="0" w:color="auto"/>
            </w:tcBorders>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510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Glycine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575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Alanine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975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Cystine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150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Valine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1,1 мг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Leucine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1,5 мг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Isoleucine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125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Tyrosine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340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Phenylalanine</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810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Tryptophan</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75 мкг</w:t>
            </w:r>
          </w:p>
        </w:tc>
      </w:tr>
      <w:tr w:rsidR="00B840E4" w:rsidRPr="006A2658" w:rsidTr="00B840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B840E4" w:rsidRPr="00EB663F" w:rsidRDefault="00EB663F" w:rsidP="00B840E4">
            <w:pPr>
              <w:spacing w:after="0" w:line="240" w:lineRule="auto"/>
              <w:rPr>
                <w:rFonts w:ascii="Times New Roman" w:eastAsia="Times New Roman" w:hAnsi="Times New Roman" w:cs="Times New Roman"/>
                <w:color w:val="000000"/>
                <w:sz w:val="24"/>
                <w:szCs w:val="24"/>
              </w:rPr>
            </w:pPr>
            <w:r w:rsidRPr="00EB663F">
              <w:rPr>
                <w:rFonts w:ascii="Times New Roman" w:hAnsi="Times New Roman" w:cs="Times New Roman"/>
                <w:color w:val="000000"/>
                <w:sz w:val="24"/>
                <w:szCs w:val="24"/>
              </w:rPr>
              <w:t>Filler</w:t>
            </w:r>
          </w:p>
        </w:tc>
        <w:tc>
          <w:tcPr>
            <w:tcW w:w="3827" w:type="dxa"/>
            <w:shd w:val="clear" w:color="auto" w:fill="auto"/>
            <w:noWrap/>
            <w:vAlign w:val="bottom"/>
            <w:hideMark/>
          </w:tcPr>
          <w:p w:rsidR="00B840E4" w:rsidRPr="006A2658" w:rsidRDefault="00B840E4" w:rsidP="00B840E4">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до 1 мл</w:t>
            </w:r>
          </w:p>
        </w:tc>
      </w:tr>
    </w:tbl>
    <w:p w:rsidR="00B840E4" w:rsidRDefault="00B840E4" w:rsidP="00B840E4">
      <w:pPr>
        <w:spacing w:line="360" w:lineRule="auto"/>
        <w:jc w:val="center"/>
        <w:rPr>
          <w:rFonts w:ascii="Times New Roman" w:hAnsi="Times New Roman" w:cs="Times New Roman"/>
          <w:sz w:val="24"/>
          <w:szCs w:val="24"/>
          <w:lang w:val="en-US"/>
        </w:rPr>
      </w:pPr>
    </w:p>
    <w:p w:rsidR="00507712" w:rsidRPr="00507712" w:rsidRDefault="00507712" w:rsidP="00507712">
      <w:pPr>
        <w:spacing w:after="0"/>
        <w:rPr>
          <w:rFonts w:ascii="Times New Roman" w:eastAsia="Times New Roman" w:hAnsi="Times New Roman" w:cs="Times New Roman"/>
          <w:sz w:val="24"/>
          <w:szCs w:val="24"/>
          <w:lang w:val="en-US" w:eastAsia="en-US"/>
        </w:rPr>
      </w:pPr>
      <w:r w:rsidRPr="00507712">
        <w:rPr>
          <w:rFonts w:ascii="Times New Roman" w:hAnsi="Times New Roman" w:cs="Times New Roman"/>
          <w:color w:val="000000"/>
          <w:sz w:val="24"/>
          <w:szCs w:val="24"/>
          <w:lang w:val="en-US"/>
        </w:rPr>
        <w:t>Table V. 3 – Composition supplements Felucen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5"/>
      </w:tblGrid>
      <w:tr w:rsidR="00507712" w:rsidRPr="006F1C24" w:rsidTr="006A15F8">
        <w:tc>
          <w:tcPr>
            <w:tcW w:w="4785" w:type="dxa"/>
          </w:tcPr>
          <w:p w:rsidR="00507712" w:rsidRPr="00EB663F" w:rsidRDefault="00507712" w:rsidP="00507712">
            <w:pPr>
              <w:spacing w:after="0" w:line="240" w:lineRule="auto"/>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Name</w:t>
            </w:r>
          </w:p>
        </w:tc>
        <w:tc>
          <w:tcPr>
            <w:tcW w:w="4785" w:type="dxa"/>
          </w:tcPr>
          <w:p w:rsidR="00507712" w:rsidRPr="00EB663F" w:rsidRDefault="00507712" w:rsidP="00507712">
            <w:pPr>
              <w:spacing w:after="0" w:line="240" w:lineRule="auto"/>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Unit</w:t>
            </w:r>
          </w:p>
        </w:tc>
      </w:tr>
      <w:tr w:rsidR="00507712" w:rsidRPr="006F1C24" w:rsidTr="006A15F8">
        <w:tc>
          <w:tcPr>
            <w:tcW w:w="4785" w:type="dxa"/>
          </w:tcPr>
          <w:p w:rsidR="00507712" w:rsidRPr="006F1C24" w:rsidRDefault="00507712" w:rsidP="006A15F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507712" w:rsidRPr="006F1C24" w:rsidTr="006A15F8">
        <w:tc>
          <w:tcPr>
            <w:tcW w:w="4785" w:type="dxa"/>
          </w:tcPr>
          <w:p w:rsidR="00507712" w:rsidRPr="00507712" w:rsidRDefault="00507712" w:rsidP="006A15F8">
            <w:pPr>
              <w:spacing w:after="0"/>
              <w:rPr>
                <w:rFonts w:ascii="Times New Roman" w:eastAsia="Times New Roman" w:hAnsi="Times New Roman" w:cs="Times New Roman"/>
                <w:sz w:val="24"/>
                <w:szCs w:val="24"/>
                <w:lang w:eastAsia="en-US"/>
              </w:rPr>
            </w:pPr>
            <w:r w:rsidRPr="00507712">
              <w:rPr>
                <w:rFonts w:ascii="Times New Roman" w:hAnsi="Times New Roman" w:cs="Times New Roman"/>
                <w:color w:val="000000"/>
                <w:sz w:val="24"/>
                <w:szCs w:val="24"/>
              </w:rPr>
              <w:t>Easily digestible carbohydrates</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75 %</w:t>
            </w:r>
          </w:p>
        </w:tc>
      </w:tr>
      <w:tr w:rsidR="00507712" w:rsidRPr="006F1C24" w:rsidTr="006A15F8">
        <w:tc>
          <w:tcPr>
            <w:tcW w:w="4785" w:type="dxa"/>
          </w:tcPr>
          <w:p w:rsidR="00507712" w:rsidRPr="00507712" w:rsidRDefault="00507712" w:rsidP="006A15F8">
            <w:pPr>
              <w:spacing w:after="0"/>
              <w:rPr>
                <w:rFonts w:ascii="Times New Roman" w:eastAsia="Times New Roman" w:hAnsi="Times New Roman" w:cs="Times New Roman"/>
                <w:sz w:val="24"/>
                <w:szCs w:val="24"/>
                <w:lang w:eastAsia="en-US"/>
              </w:rPr>
            </w:pPr>
            <w:r w:rsidRPr="00507712">
              <w:rPr>
                <w:rFonts w:ascii="Times New Roman" w:hAnsi="Times New Roman" w:cs="Times New Roman"/>
                <w:color w:val="000000"/>
                <w:sz w:val="24"/>
                <w:szCs w:val="24"/>
              </w:rPr>
              <w:t>High-purity table salt</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90%</w:t>
            </w:r>
          </w:p>
        </w:tc>
      </w:tr>
      <w:tr w:rsidR="00507712" w:rsidRPr="006F1C24" w:rsidTr="006A15F8">
        <w:tc>
          <w:tcPr>
            <w:tcW w:w="4785" w:type="dxa"/>
          </w:tcPr>
          <w:p w:rsidR="00507712" w:rsidRPr="00507712" w:rsidRDefault="00507712" w:rsidP="006A15F8">
            <w:pPr>
              <w:spacing w:after="0"/>
              <w:rPr>
                <w:rFonts w:ascii="Times New Roman" w:eastAsia="Times New Roman" w:hAnsi="Times New Roman" w:cs="Times New Roman"/>
                <w:sz w:val="24"/>
                <w:szCs w:val="24"/>
                <w:lang w:eastAsia="en-US"/>
              </w:rPr>
            </w:pPr>
            <w:r w:rsidRPr="00507712">
              <w:rPr>
                <w:rFonts w:ascii="Times New Roman" w:hAnsi="Times New Roman" w:cs="Times New Roman"/>
                <w:color w:val="000000"/>
                <w:sz w:val="24"/>
                <w:szCs w:val="24"/>
              </w:rPr>
              <w:t>Phosphorus</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0,058%</w:t>
            </w:r>
          </w:p>
        </w:tc>
      </w:tr>
      <w:tr w:rsidR="00507712" w:rsidRPr="006F1C24" w:rsidTr="006A15F8">
        <w:tc>
          <w:tcPr>
            <w:tcW w:w="4785" w:type="dxa"/>
          </w:tcPr>
          <w:p w:rsidR="00507712" w:rsidRPr="00507712" w:rsidRDefault="00507712" w:rsidP="006A15F8">
            <w:pPr>
              <w:spacing w:after="0"/>
              <w:rPr>
                <w:rFonts w:ascii="Times New Roman" w:eastAsia="Times New Roman" w:hAnsi="Times New Roman" w:cs="Times New Roman"/>
                <w:sz w:val="24"/>
                <w:szCs w:val="24"/>
                <w:lang w:eastAsia="en-US"/>
              </w:rPr>
            </w:pPr>
            <w:r w:rsidRPr="00507712">
              <w:rPr>
                <w:rFonts w:ascii="Times New Roman" w:hAnsi="Times New Roman" w:cs="Times New Roman"/>
                <w:color w:val="000000"/>
                <w:sz w:val="24"/>
                <w:szCs w:val="24"/>
              </w:rPr>
              <w:t>Calcium</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0,033 %</w:t>
            </w:r>
          </w:p>
        </w:tc>
      </w:tr>
      <w:tr w:rsidR="00507712" w:rsidRPr="006F1C24" w:rsidTr="006A15F8">
        <w:tc>
          <w:tcPr>
            <w:tcW w:w="4785" w:type="dxa"/>
          </w:tcPr>
          <w:p w:rsidR="00507712" w:rsidRPr="00507712" w:rsidRDefault="00507712" w:rsidP="006A15F8">
            <w:pPr>
              <w:spacing w:after="0"/>
              <w:rPr>
                <w:rFonts w:ascii="Times New Roman" w:eastAsia="Times New Roman" w:hAnsi="Times New Roman" w:cs="Times New Roman"/>
                <w:sz w:val="24"/>
                <w:szCs w:val="24"/>
                <w:lang w:eastAsia="en-US"/>
              </w:rPr>
            </w:pPr>
            <w:r w:rsidRPr="00507712">
              <w:rPr>
                <w:rFonts w:ascii="Times New Roman" w:hAnsi="Times New Roman" w:cs="Times New Roman"/>
                <w:color w:val="000000"/>
                <w:sz w:val="24"/>
                <w:szCs w:val="24"/>
              </w:rPr>
              <w:t>Iodine</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22,5 мг/кг</w:t>
            </w:r>
          </w:p>
        </w:tc>
      </w:tr>
      <w:tr w:rsidR="00507712" w:rsidRPr="006F1C24" w:rsidTr="006A15F8">
        <w:tc>
          <w:tcPr>
            <w:tcW w:w="4785" w:type="dxa"/>
          </w:tcPr>
          <w:p w:rsidR="00507712" w:rsidRPr="00507712" w:rsidRDefault="00507712" w:rsidP="006A15F8">
            <w:pPr>
              <w:spacing w:after="0"/>
              <w:rPr>
                <w:rFonts w:ascii="Times New Roman" w:eastAsia="Times New Roman" w:hAnsi="Times New Roman" w:cs="Times New Roman"/>
                <w:sz w:val="24"/>
                <w:szCs w:val="24"/>
                <w:lang w:eastAsia="en-US"/>
              </w:rPr>
            </w:pPr>
            <w:r w:rsidRPr="00507712">
              <w:rPr>
                <w:rFonts w:ascii="Times New Roman" w:hAnsi="Times New Roman" w:cs="Times New Roman"/>
                <w:color w:val="000000"/>
                <w:sz w:val="24"/>
                <w:szCs w:val="24"/>
              </w:rPr>
              <w:t>Selenium</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4,4 мг/кг</w:t>
            </w:r>
          </w:p>
        </w:tc>
      </w:tr>
      <w:tr w:rsidR="00507712" w:rsidRPr="006F1C24" w:rsidTr="006A15F8">
        <w:tc>
          <w:tcPr>
            <w:tcW w:w="4785" w:type="dxa"/>
          </w:tcPr>
          <w:p w:rsidR="00507712" w:rsidRPr="00507712" w:rsidRDefault="00507712" w:rsidP="006A15F8">
            <w:pPr>
              <w:spacing w:after="0"/>
              <w:rPr>
                <w:rFonts w:ascii="Times New Roman" w:eastAsia="Times New Roman" w:hAnsi="Times New Roman" w:cs="Times New Roman"/>
                <w:sz w:val="24"/>
                <w:szCs w:val="24"/>
                <w:lang w:eastAsia="en-US"/>
              </w:rPr>
            </w:pPr>
            <w:r w:rsidRPr="00507712">
              <w:rPr>
                <w:rFonts w:ascii="Times New Roman" w:hAnsi="Times New Roman" w:cs="Times New Roman"/>
                <w:color w:val="000000"/>
                <w:sz w:val="24"/>
                <w:szCs w:val="24"/>
              </w:rPr>
              <w:t>Magnesium</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0,24 %</w:t>
            </w:r>
          </w:p>
        </w:tc>
      </w:tr>
    </w:tbl>
    <w:p w:rsidR="00507712" w:rsidRPr="00507712" w:rsidRDefault="00507712" w:rsidP="00507712">
      <w:pPr>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lastRenderedPageBreak/>
        <w:t>Continuation of table B.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5"/>
      </w:tblGrid>
      <w:tr w:rsidR="00507712" w:rsidRPr="006F1C24" w:rsidTr="006A15F8">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1</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2</w:t>
            </w:r>
          </w:p>
        </w:tc>
      </w:tr>
      <w:tr w:rsidR="00507712" w:rsidRPr="006F1C24" w:rsidTr="006A15F8">
        <w:tc>
          <w:tcPr>
            <w:tcW w:w="4785" w:type="dxa"/>
          </w:tcPr>
          <w:p w:rsidR="00507712" w:rsidRPr="00507712" w:rsidRDefault="00507712" w:rsidP="00507712">
            <w:pPr>
              <w:spacing w:after="0"/>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t xml:space="preserve">Sulfur </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3,6 %</w:t>
            </w:r>
          </w:p>
        </w:tc>
      </w:tr>
      <w:tr w:rsidR="00507712" w:rsidRPr="006F1C24" w:rsidTr="006A15F8">
        <w:tc>
          <w:tcPr>
            <w:tcW w:w="4785" w:type="dxa"/>
          </w:tcPr>
          <w:p w:rsidR="00507712" w:rsidRPr="00507712" w:rsidRDefault="00507712" w:rsidP="00507712">
            <w:pPr>
              <w:spacing w:after="0"/>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t xml:space="preserve">Cobalt </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24,5 мг/кг</w:t>
            </w:r>
          </w:p>
        </w:tc>
      </w:tr>
      <w:tr w:rsidR="00507712" w:rsidRPr="006F1C24" w:rsidTr="006A15F8">
        <w:tc>
          <w:tcPr>
            <w:tcW w:w="4785" w:type="dxa"/>
          </w:tcPr>
          <w:p w:rsidR="00507712" w:rsidRPr="00507712" w:rsidRDefault="00507712" w:rsidP="00507712">
            <w:pPr>
              <w:spacing w:after="0"/>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t xml:space="preserve">Manganese </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330 мг/кг</w:t>
            </w:r>
          </w:p>
        </w:tc>
      </w:tr>
      <w:tr w:rsidR="00507712" w:rsidRPr="006F1C24" w:rsidTr="006A15F8">
        <w:tc>
          <w:tcPr>
            <w:tcW w:w="4785" w:type="dxa"/>
          </w:tcPr>
          <w:p w:rsidR="00507712" w:rsidRPr="00507712" w:rsidRDefault="00507712" w:rsidP="00507712">
            <w:pPr>
              <w:spacing w:after="0"/>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t xml:space="preserve">Zinc </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1560 мг/кг</w:t>
            </w:r>
          </w:p>
        </w:tc>
      </w:tr>
      <w:tr w:rsidR="00507712" w:rsidRPr="006F1C24" w:rsidTr="006A15F8">
        <w:tc>
          <w:tcPr>
            <w:tcW w:w="4785" w:type="dxa"/>
          </w:tcPr>
          <w:p w:rsidR="00507712" w:rsidRPr="00507712" w:rsidRDefault="00507712" w:rsidP="00507712">
            <w:pPr>
              <w:spacing w:after="0"/>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t xml:space="preserve">Copper </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175мг/кг</w:t>
            </w:r>
          </w:p>
        </w:tc>
      </w:tr>
      <w:tr w:rsidR="00507712" w:rsidRPr="006F1C24" w:rsidTr="006A15F8">
        <w:tc>
          <w:tcPr>
            <w:tcW w:w="4785" w:type="dxa"/>
          </w:tcPr>
          <w:p w:rsidR="00507712" w:rsidRPr="00507712" w:rsidRDefault="00507712" w:rsidP="00507712">
            <w:pPr>
              <w:spacing w:after="0"/>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t xml:space="preserve">Vitamin A </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500 000 МЕ</w:t>
            </w:r>
          </w:p>
        </w:tc>
      </w:tr>
      <w:tr w:rsidR="00507712" w:rsidRPr="006F1C24" w:rsidTr="006A15F8">
        <w:tc>
          <w:tcPr>
            <w:tcW w:w="4785" w:type="dxa"/>
          </w:tcPr>
          <w:p w:rsidR="00507712" w:rsidRPr="00507712" w:rsidRDefault="00507712" w:rsidP="00507712">
            <w:pPr>
              <w:spacing w:after="0"/>
              <w:rPr>
                <w:rFonts w:ascii="Times New Roman" w:hAnsi="Times New Roman" w:cs="Times New Roman"/>
                <w:sz w:val="24"/>
                <w:szCs w:val="24"/>
                <w:lang w:val="en-US"/>
              </w:rPr>
            </w:pPr>
            <w:r w:rsidRPr="00507712">
              <w:rPr>
                <w:rFonts w:ascii="Times New Roman" w:hAnsi="Times New Roman" w:cs="Times New Roman"/>
                <w:color w:val="000000"/>
                <w:sz w:val="24"/>
                <w:szCs w:val="24"/>
                <w:lang w:val="en-US"/>
              </w:rPr>
              <w:t>Vitamin E</w:t>
            </w:r>
          </w:p>
        </w:tc>
        <w:tc>
          <w:tcPr>
            <w:tcW w:w="4785" w:type="dxa"/>
          </w:tcPr>
          <w:p w:rsidR="00507712" w:rsidRPr="006F1C24" w:rsidRDefault="00507712" w:rsidP="006A15F8">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70 мг</w:t>
            </w:r>
          </w:p>
        </w:tc>
      </w:tr>
    </w:tbl>
    <w:p w:rsidR="00507712" w:rsidRPr="00507712" w:rsidRDefault="00507712" w:rsidP="00B840E4">
      <w:pPr>
        <w:spacing w:line="360" w:lineRule="auto"/>
        <w:jc w:val="center"/>
        <w:rPr>
          <w:rFonts w:ascii="Times New Roman" w:hAnsi="Times New Roman" w:cs="Times New Roman"/>
          <w:sz w:val="24"/>
          <w:szCs w:val="24"/>
          <w:lang w:val="en-US"/>
        </w:rPr>
      </w:pPr>
    </w:p>
    <w:p w:rsidR="00B840E4" w:rsidRPr="00507712" w:rsidRDefault="00507712" w:rsidP="00B840E4">
      <w:pPr>
        <w:spacing w:after="0" w:line="360" w:lineRule="auto"/>
        <w:jc w:val="both"/>
        <w:rPr>
          <w:rFonts w:ascii="Times New Roman" w:hAnsi="Times New Roman" w:cs="Times New Roman"/>
          <w:color w:val="000000" w:themeColor="text1"/>
          <w:sz w:val="24"/>
          <w:szCs w:val="24"/>
          <w:lang w:val="en-US"/>
        </w:rPr>
      </w:pPr>
      <w:r w:rsidRPr="00507712">
        <w:rPr>
          <w:rFonts w:ascii="Times New Roman" w:hAnsi="Times New Roman" w:cs="Times New Roman"/>
          <w:color w:val="000000"/>
          <w:sz w:val="24"/>
          <w:szCs w:val="24"/>
          <w:lang w:val="en-US"/>
        </w:rPr>
        <w:t>Table B. 4 – Composition Of P 63-1 - 1%</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338"/>
        <w:gridCol w:w="1448"/>
        <w:gridCol w:w="3260"/>
        <w:gridCol w:w="1560"/>
      </w:tblGrid>
      <w:tr w:rsidR="00B840E4" w:rsidTr="00B840E4">
        <w:trPr>
          <w:trHeight w:val="280"/>
        </w:trPr>
        <w:tc>
          <w:tcPr>
            <w:tcW w:w="4786" w:type="dxa"/>
            <w:gridSpan w:val="2"/>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РЕЦЕПТ</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Продукция: П 63-1  - 1%</w:t>
            </w:r>
          </w:p>
          <w:p w:rsidR="00B840E4" w:rsidRPr="002C2495"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Назначение: Для телок </w:t>
            </w:r>
          </w:p>
        </w:tc>
        <w:tc>
          <w:tcPr>
            <w:tcW w:w="4820" w:type="dxa"/>
            <w:gridSpan w:val="2"/>
            <w:vMerge w:val="restart"/>
          </w:tcPr>
          <w:p w:rsidR="00B840E4" w:rsidRDefault="00B840E4" w:rsidP="00B840E4">
            <w:pPr>
              <w:spacing w:after="0" w:line="240" w:lineRule="auto"/>
              <w:rPr>
                <w:rFonts w:ascii="Times New Roman" w:hAnsi="Times New Roman" w:cs="Times New Roman"/>
                <w:sz w:val="24"/>
                <w:szCs w:val="24"/>
              </w:rPr>
            </w:pPr>
          </w:p>
        </w:tc>
      </w:tr>
      <w:tr w:rsidR="00B840E4" w:rsidTr="00B840E4">
        <w:trPr>
          <w:trHeight w:val="475"/>
        </w:trPr>
        <w:tc>
          <w:tcPr>
            <w:tcW w:w="4786" w:type="dxa"/>
            <w:gridSpan w:val="2"/>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Наименование  компонентов:</w:t>
            </w:r>
          </w:p>
        </w:tc>
        <w:tc>
          <w:tcPr>
            <w:tcW w:w="4820" w:type="dxa"/>
            <w:gridSpan w:val="2"/>
            <w:vMerge/>
          </w:tcPr>
          <w:p w:rsidR="00B840E4" w:rsidRDefault="00B840E4" w:rsidP="00B840E4">
            <w:pPr>
              <w:spacing w:after="0" w:line="240" w:lineRule="auto"/>
              <w:rPr>
                <w:rFonts w:ascii="Times New Roman" w:hAnsi="Times New Roman" w:cs="Times New Roman"/>
                <w:sz w:val="24"/>
                <w:szCs w:val="24"/>
              </w:rPr>
            </w:pPr>
          </w:p>
        </w:tc>
      </w:tr>
      <w:tr w:rsidR="00B840E4" w:rsidTr="00B840E4">
        <w:trPr>
          <w:trHeight w:val="1334"/>
        </w:trPr>
        <w:tc>
          <w:tcPr>
            <w:tcW w:w="4786" w:type="dxa"/>
            <w:gridSpan w:val="2"/>
          </w:tcPr>
          <w:p w:rsidR="007A1A11" w:rsidRPr="007A1A11"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Шрот соевый (46%) асв 48%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Шрот подсолнечный СП (34%)асв 37%Шрот рапсовый – БККЗ</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Масло подсолн.нераф. 1с. – БККЗ</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Меласса свекловичная – БККЗ</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Дрожжи кормовые з.б.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Лизин </w:t>
            </w:r>
            <w:r>
              <w:rPr>
                <w:rFonts w:ascii="Times New Roman" w:hAnsi="Times New Roman" w:cs="Times New Roman"/>
                <w:sz w:val="24"/>
                <w:szCs w:val="24"/>
                <w:lang w:val="en-US"/>
              </w:rPr>
              <w:t>L</w:t>
            </w:r>
            <w:r>
              <w:rPr>
                <w:rFonts w:ascii="Times New Roman" w:hAnsi="Times New Roman" w:cs="Times New Roman"/>
                <w:sz w:val="24"/>
                <w:szCs w:val="24"/>
              </w:rPr>
              <w:t xml:space="preserve"> сульфат 65/53% - БККЗ</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Соль поваренная 1с пом.0  - БККЗ</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Монокальцийфосфат крупка – БККЗ</w:t>
            </w:r>
          </w:p>
          <w:p w:rsidR="00B840E4" w:rsidRPr="002C2495"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Извест.мука (жив./птица) – БККЗ</w:t>
            </w:r>
          </w:p>
        </w:tc>
        <w:tc>
          <w:tcPr>
            <w:tcW w:w="4820" w:type="dxa"/>
            <w:gridSpan w:val="2"/>
            <w:vMerge/>
          </w:tcPr>
          <w:p w:rsidR="00B840E4" w:rsidRDefault="00B840E4" w:rsidP="00B840E4">
            <w:pPr>
              <w:spacing w:after="0" w:line="240" w:lineRule="auto"/>
              <w:rPr>
                <w:rFonts w:ascii="Times New Roman" w:hAnsi="Times New Roman" w:cs="Times New Roman"/>
                <w:sz w:val="24"/>
                <w:szCs w:val="24"/>
              </w:rPr>
            </w:pPr>
          </w:p>
        </w:tc>
      </w:tr>
      <w:tr w:rsidR="00B840E4" w:rsidTr="00B840E4">
        <w:trPr>
          <w:trHeight w:val="369"/>
        </w:trPr>
        <w:tc>
          <w:tcPr>
            <w:tcW w:w="3338"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448"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количество</w:t>
            </w:r>
          </w:p>
        </w:tc>
        <w:tc>
          <w:tcPr>
            <w:tcW w:w="3260"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560"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количество</w:t>
            </w:r>
          </w:p>
        </w:tc>
      </w:tr>
      <w:tr w:rsidR="00B840E4" w:rsidTr="007A1A11">
        <w:trPr>
          <w:trHeight w:val="841"/>
        </w:trPr>
        <w:tc>
          <w:tcPr>
            <w:tcW w:w="3338"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Обм.эн. КРС,МДж/кг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Корм единицы в 100кг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Сухое вещество,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Сырой протеин,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Переварим прот.  (КРС),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Расщепляемый прот. (РП),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Нерасщепляемый прот. (НРП),%</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Сырой жир,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Сырая клетчатка,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Сырая зола,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БЭВ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Крахмал,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Сахар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М,доляЛПУ/сахар+крахмал/%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Лизин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Метионин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Треонин %                                                  </w:t>
            </w:r>
          </w:p>
          <w:p w:rsidR="00B840E4" w:rsidRPr="002C2495"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Кальций, %                      </w:t>
            </w:r>
          </w:p>
        </w:tc>
        <w:tc>
          <w:tcPr>
            <w:tcW w:w="1448"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10.17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102.82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85.58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31.95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23.93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22.49                            </w:t>
            </w:r>
          </w:p>
          <w:p w:rsidR="00B840E4" w:rsidRDefault="00B840E4" w:rsidP="00B840E4">
            <w:pPr>
              <w:spacing w:after="0" w:line="240" w:lineRule="auto"/>
              <w:rPr>
                <w:rFonts w:ascii="Times New Roman" w:hAnsi="Times New Roman" w:cs="Times New Roman"/>
                <w:sz w:val="24"/>
                <w:szCs w:val="24"/>
              </w:rPr>
            </w:pP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7.94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5.23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11.20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6.21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3.48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6.17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9.66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1.67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0.67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1.17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1.24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0.40</w:t>
            </w:r>
          </w:p>
          <w:p w:rsidR="00B840E4" w:rsidRPr="007A1A11" w:rsidRDefault="00B840E4" w:rsidP="00B840E4">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2.31</w:t>
            </w:r>
          </w:p>
        </w:tc>
        <w:tc>
          <w:tcPr>
            <w:tcW w:w="3260"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Фосфор, общий, %                          Натрий, %              Хлор,%                     Хлорид натрия,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Калий, %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А ретинолацетат,млн. МЕ/т           </w:t>
            </w:r>
            <w:r>
              <w:rPr>
                <w:rFonts w:ascii="Times New Roman" w:hAnsi="Times New Roman" w:cs="Times New Roman"/>
                <w:sz w:val="24"/>
                <w:szCs w:val="24"/>
                <w:lang w:val="en-US"/>
              </w:rPr>
              <w:t>D</w:t>
            </w:r>
            <w:r>
              <w:rPr>
                <w:rFonts w:ascii="Times New Roman" w:hAnsi="Times New Roman" w:cs="Times New Roman"/>
                <w:sz w:val="24"/>
                <w:szCs w:val="24"/>
              </w:rPr>
              <w:t>3,холекальцеферол. Млн. МЕ/ Е,</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DLG</w:t>
            </w:r>
            <w:r>
              <w:rPr>
                <w:rFonts w:ascii="Times New Roman" w:hAnsi="Times New Roman" w:cs="Times New Roman"/>
                <w:sz w:val="24"/>
                <w:szCs w:val="24"/>
              </w:rPr>
              <w:t xml:space="preserve">-Токоферол ацет-т г/т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Марганец г/т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Цинк г/т                                                           Железо ( </w:t>
            </w:r>
            <w:r>
              <w:rPr>
                <w:rFonts w:ascii="Times New Roman" w:hAnsi="Times New Roman" w:cs="Times New Roman"/>
                <w:sz w:val="24"/>
                <w:szCs w:val="24"/>
                <w:lang w:val="en-US"/>
              </w:rPr>
              <w:t>ll</w:t>
            </w:r>
            <w:r>
              <w:rPr>
                <w:rFonts w:ascii="Times New Roman" w:hAnsi="Times New Roman" w:cs="Times New Roman"/>
                <w:sz w:val="24"/>
                <w:szCs w:val="24"/>
              </w:rPr>
              <w:t xml:space="preserve"> ),г/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Медь г/т                                                          Кобальт г/т                                             йод г/т                                                             Сера элементарная г/т                              Селен г/т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Магний г/т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Агидол П, г/т                 Бутилгидрокситолуол,г/т</w:t>
            </w:r>
          </w:p>
        </w:tc>
        <w:tc>
          <w:tcPr>
            <w:tcW w:w="1560" w:type="dxa"/>
          </w:tcPr>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0.90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0.71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1.06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1.74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1.03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133.00                                         </w:t>
            </w:r>
          </w:p>
          <w:p w:rsidR="00B840E4" w:rsidRDefault="00B840E4" w:rsidP="00B840E4">
            <w:pPr>
              <w:spacing w:after="0" w:line="240" w:lineRule="auto"/>
              <w:rPr>
                <w:rFonts w:ascii="Times New Roman" w:hAnsi="Times New Roman" w:cs="Times New Roman"/>
                <w:sz w:val="24"/>
                <w:szCs w:val="24"/>
              </w:rPr>
            </w:pP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26.50                                 </w:t>
            </w:r>
          </w:p>
          <w:p w:rsidR="00B840E4" w:rsidRDefault="00B840E4" w:rsidP="00B840E4">
            <w:pPr>
              <w:spacing w:after="0" w:line="240" w:lineRule="auto"/>
              <w:rPr>
                <w:rFonts w:ascii="Times New Roman" w:hAnsi="Times New Roman" w:cs="Times New Roman"/>
                <w:sz w:val="24"/>
                <w:szCs w:val="24"/>
              </w:rPr>
            </w:pP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174.50                                         </w:t>
            </w:r>
          </w:p>
          <w:p w:rsidR="00B840E4" w:rsidRDefault="00B840E4" w:rsidP="00B840E4">
            <w:pPr>
              <w:spacing w:after="0" w:line="240" w:lineRule="auto"/>
              <w:rPr>
                <w:rFonts w:ascii="Times New Roman" w:hAnsi="Times New Roman" w:cs="Times New Roman"/>
                <w:sz w:val="24"/>
                <w:szCs w:val="24"/>
              </w:rPr>
            </w:pP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100.00</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250.00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0.00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90.00</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15.00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14.00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300.00                                              </w:t>
            </w:r>
          </w:p>
          <w:p w:rsidR="00B840E4" w:rsidRDefault="00B840E4" w:rsidP="00B840E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4.00                                                                           </w:t>
            </w:r>
          </w:p>
          <w:p w:rsidR="00B840E4" w:rsidRPr="007A1A11" w:rsidRDefault="00B840E4" w:rsidP="00B840E4">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1000.00                                                              </w:t>
            </w:r>
          </w:p>
        </w:tc>
      </w:tr>
    </w:tbl>
    <w:p w:rsidR="00B840E4" w:rsidRPr="007A1A11" w:rsidRDefault="007A1A11" w:rsidP="007A1A11">
      <w:pPr>
        <w:spacing w:after="0" w:line="360" w:lineRule="auto"/>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lastRenderedPageBreak/>
        <w:t xml:space="preserve">Table B. 5 – </w:t>
      </w:r>
      <w:r>
        <w:rPr>
          <w:rFonts w:ascii="Times New Roman" w:hAnsi="Times New Roman" w:cs="Times New Roman"/>
          <w:color w:val="000000"/>
          <w:sz w:val="24"/>
          <w:szCs w:val="24"/>
          <w:lang w:val="en-US"/>
        </w:rPr>
        <w:t>C</w:t>
      </w:r>
      <w:r w:rsidRPr="007A1A11">
        <w:rPr>
          <w:rFonts w:ascii="Times New Roman" w:hAnsi="Times New Roman" w:cs="Times New Roman"/>
          <w:color w:val="000000"/>
          <w:sz w:val="24"/>
          <w:szCs w:val="24"/>
          <w:lang w:val="en-US"/>
        </w:rPr>
        <w:t>omposition of the VMK 63</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038"/>
        <w:gridCol w:w="1606"/>
        <w:gridCol w:w="3148"/>
        <w:gridCol w:w="1842"/>
      </w:tblGrid>
      <w:tr w:rsidR="00B840E4" w:rsidTr="00B840E4">
        <w:trPr>
          <w:trHeight w:val="1124"/>
        </w:trPr>
        <w:tc>
          <w:tcPr>
            <w:tcW w:w="4644" w:type="dxa"/>
            <w:gridSpan w:val="2"/>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РЕЦЕПТ</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Продукция: ВМК 63</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Назначение: для  молодняка КРС</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Стандарт на продукцию: ГОСТ Р 52528-2006</w:t>
            </w:r>
          </w:p>
        </w:tc>
        <w:tc>
          <w:tcPr>
            <w:tcW w:w="4990" w:type="dxa"/>
            <w:gridSpan w:val="2"/>
            <w:vMerge w:val="restart"/>
          </w:tcPr>
          <w:p w:rsidR="00B840E4" w:rsidRDefault="00B840E4" w:rsidP="00B840E4">
            <w:pPr>
              <w:spacing w:after="0"/>
              <w:rPr>
                <w:rFonts w:ascii="Times New Roman" w:hAnsi="Times New Roman" w:cs="Times New Roman"/>
                <w:sz w:val="24"/>
                <w:szCs w:val="24"/>
              </w:rPr>
            </w:pPr>
          </w:p>
        </w:tc>
      </w:tr>
      <w:tr w:rsidR="00B840E4" w:rsidTr="00B840E4">
        <w:trPr>
          <w:trHeight w:val="70"/>
        </w:trPr>
        <w:tc>
          <w:tcPr>
            <w:tcW w:w="4644" w:type="dxa"/>
            <w:gridSpan w:val="2"/>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Наименование компонентов:</w:t>
            </w:r>
          </w:p>
        </w:tc>
        <w:tc>
          <w:tcPr>
            <w:tcW w:w="4990" w:type="dxa"/>
            <w:gridSpan w:val="2"/>
            <w:vMerge/>
          </w:tcPr>
          <w:p w:rsidR="00B840E4" w:rsidRDefault="00B840E4" w:rsidP="00B840E4">
            <w:pPr>
              <w:spacing w:after="0"/>
              <w:rPr>
                <w:rFonts w:ascii="Times New Roman" w:hAnsi="Times New Roman" w:cs="Times New Roman"/>
                <w:sz w:val="24"/>
                <w:szCs w:val="24"/>
              </w:rPr>
            </w:pPr>
          </w:p>
        </w:tc>
      </w:tr>
      <w:tr w:rsidR="00B840E4" w:rsidTr="00B840E4">
        <w:trPr>
          <w:trHeight w:val="1476"/>
        </w:trPr>
        <w:tc>
          <w:tcPr>
            <w:tcW w:w="4644" w:type="dxa"/>
            <w:gridSpan w:val="2"/>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Шрот соевый (46%) асв 48% - БККЗ</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Шрот подсолнечный СП (34%)асв 37%- БККЗ</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Монокальцийфосфат крупка – БККЗ</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Извест.мука (жив./птица) – БККЗ</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ПС 63-1_17412_179750_ПС         </w:t>
            </w:r>
          </w:p>
        </w:tc>
        <w:tc>
          <w:tcPr>
            <w:tcW w:w="4990" w:type="dxa"/>
            <w:gridSpan w:val="2"/>
            <w:vMerge/>
          </w:tcPr>
          <w:p w:rsidR="00B840E4" w:rsidRDefault="00B840E4" w:rsidP="00B840E4">
            <w:pPr>
              <w:spacing w:after="0"/>
              <w:rPr>
                <w:rFonts w:ascii="Times New Roman" w:hAnsi="Times New Roman" w:cs="Times New Roman"/>
                <w:sz w:val="24"/>
                <w:szCs w:val="24"/>
              </w:rPr>
            </w:pPr>
          </w:p>
        </w:tc>
      </w:tr>
      <w:tr w:rsidR="00B840E4" w:rsidTr="00B840E4">
        <w:trPr>
          <w:trHeight w:val="291"/>
        </w:trPr>
        <w:tc>
          <w:tcPr>
            <w:tcW w:w="4644" w:type="dxa"/>
            <w:gridSpan w:val="2"/>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4990" w:type="dxa"/>
            <w:gridSpan w:val="2"/>
            <w:vMerge/>
          </w:tcPr>
          <w:p w:rsidR="00B840E4" w:rsidRDefault="00B840E4" w:rsidP="00B840E4">
            <w:pPr>
              <w:spacing w:after="0"/>
              <w:rPr>
                <w:rFonts w:ascii="Times New Roman" w:hAnsi="Times New Roman" w:cs="Times New Roman"/>
                <w:sz w:val="24"/>
                <w:szCs w:val="24"/>
              </w:rPr>
            </w:pPr>
          </w:p>
        </w:tc>
      </w:tr>
      <w:tr w:rsidR="00B840E4" w:rsidTr="00B840E4">
        <w:trPr>
          <w:trHeight w:val="313"/>
        </w:trPr>
        <w:tc>
          <w:tcPr>
            <w:tcW w:w="3038"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606"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количество</w:t>
            </w:r>
          </w:p>
        </w:tc>
        <w:tc>
          <w:tcPr>
            <w:tcW w:w="3148"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842"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количество</w:t>
            </w:r>
          </w:p>
        </w:tc>
      </w:tr>
      <w:tr w:rsidR="00B840E4" w:rsidTr="00B840E4">
        <w:trPr>
          <w:trHeight w:val="4811"/>
        </w:trPr>
        <w:tc>
          <w:tcPr>
            <w:tcW w:w="3038"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Обм.эн. КРС,МДж/кг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Корм единицы в 100кг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Сухое вещество, %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Сырой протеин, %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Переварим прот.  (КРС),%</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Расщепляемый прот. (РП),%</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Нерасщепляемый прот. (НРП)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Сырой жир,%</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Сырая клетчатка,%</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Сырая зола,%</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БЭВ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Крахмал, %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Сахар %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М,доляЛПУ/сахар+крахмал/%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Лизин %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Метионин %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Треснин %                           </w:t>
            </w:r>
          </w:p>
        </w:tc>
        <w:tc>
          <w:tcPr>
            <w:tcW w:w="1606"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7.15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85.79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90.56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30.14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23.15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22.20                            </w:t>
            </w:r>
          </w:p>
          <w:p w:rsidR="00B840E4" w:rsidRDefault="00B840E4" w:rsidP="00B840E4">
            <w:pPr>
              <w:spacing w:after="0"/>
              <w:rPr>
                <w:rFonts w:ascii="Times New Roman" w:hAnsi="Times New Roman" w:cs="Times New Roman"/>
                <w:sz w:val="24"/>
                <w:szCs w:val="24"/>
              </w:rPr>
            </w:pP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7.11                          </w:t>
            </w:r>
          </w:p>
          <w:p w:rsidR="00B840E4" w:rsidRDefault="00B840E4" w:rsidP="00B840E4">
            <w:pPr>
              <w:spacing w:after="0"/>
              <w:rPr>
                <w:rFonts w:ascii="Times New Roman" w:hAnsi="Times New Roman" w:cs="Times New Roman"/>
                <w:sz w:val="24"/>
                <w:szCs w:val="24"/>
              </w:rPr>
            </w:pP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1.22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15.71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6.41</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28.94</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4.66</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5.38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10.04                        </w:t>
            </w:r>
          </w:p>
          <w:p w:rsidR="00B840E4" w:rsidRDefault="00B840E4" w:rsidP="00B840E4">
            <w:pPr>
              <w:spacing w:after="0"/>
              <w:rPr>
                <w:rFonts w:ascii="Times New Roman" w:hAnsi="Times New Roman" w:cs="Times New Roman"/>
                <w:sz w:val="24"/>
                <w:szCs w:val="24"/>
              </w:rPr>
            </w:pP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1.11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0.68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1.21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1.12                          </w:t>
            </w:r>
          </w:p>
        </w:tc>
        <w:tc>
          <w:tcPr>
            <w:tcW w:w="3148"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Триптофан,%</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Кальций,%</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 Фосфор общий,% Натрий,%                                            Хлор,%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Хлорид натрия %                              Калий, %                                                А ретинолацетат,млн. МЕ/т          </w:t>
            </w:r>
            <w:r>
              <w:rPr>
                <w:rFonts w:ascii="Times New Roman" w:hAnsi="Times New Roman" w:cs="Times New Roman"/>
                <w:sz w:val="24"/>
                <w:szCs w:val="24"/>
                <w:lang w:val="en-US"/>
              </w:rPr>
              <w:t>D</w:t>
            </w:r>
            <w:r>
              <w:rPr>
                <w:rFonts w:ascii="Times New Roman" w:hAnsi="Times New Roman" w:cs="Times New Roman"/>
                <w:sz w:val="24"/>
                <w:szCs w:val="24"/>
              </w:rPr>
              <w:t xml:space="preserve">3,холекальцеферол. Млн. МЕ/т   Е,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lang w:val="en-US"/>
              </w:rPr>
              <w:t>DLG</w:t>
            </w:r>
            <w:r>
              <w:rPr>
                <w:rFonts w:ascii="Times New Roman" w:hAnsi="Times New Roman" w:cs="Times New Roman"/>
                <w:sz w:val="24"/>
                <w:szCs w:val="24"/>
              </w:rPr>
              <w:t xml:space="preserve">-Токоферол ацет-тг/т               Марганец г/т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Цинк г/т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Медь г/т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Кобальт г/т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йод г/т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Сера элементарная г/т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Селен г/т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Магний г/т                                                  </w:t>
            </w:r>
          </w:p>
        </w:tc>
        <w:tc>
          <w:tcPr>
            <w:tcW w:w="1842" w:type="dxa"/>
          </w:tcPr>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0.37</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2.49</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2.90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0.07</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0.06</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 0.13</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0.90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 xml:space="preserve">40.00 </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10,00</w:t>
            </w:r>
          </w:p>
          <w:p w:rsidR="00B840E4" w:rsidRDefault="00B840E4" w:rsidP="00B840E4">
            <w:pPr>
              <w:spacing w:after="0"/>
              <w:rPr>
                <w:rFonts w:ascii="Times New Roman" w:hAnsi="Times New Roman" w:cs="Times New Roman"/>
                <w:sz w:val="24"/>
                <w:szCs w:val="24"/>
              </w:rPr>
            </w:pP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5.00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20.00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50.00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25.00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7.50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7.50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48.90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0.50</w:t>
            </w:r>
          </w:p>
          <w:p w:rsidR="00B840E4" w:rsidRDefault="00B840E4" w:rsidP="00B840E4">
            <w:pPr>
              <w:spacing w:after="0"/>
              <w:rPr>
                <w:rFonts w:ascii="Times New Roman" w:hAnsi="Times New Roman" w:cs="Times New Roman"/>
                <w:sz w:val="24"/>
                <w:szCs w:val="24"/>
              </w:rPr>
            </w:pPr>
            <w:r>
              <w:rPr>
                <w:rFonts w:ascii="Times New Roman" w:hAnsi="Times New Roman" w:cs="Times New Roman"/>
                <w:sz w:val="24"/>
                <w:szCs w:val="24"/>
              </w:rPr>
              <w:t>0.13</w:t>
            </w:r>
          </w:p>
        </w:tc>
      </w:tr>
    </w:tbl>
    <w:p w:rsidR="00B840E4" w:rsidRDefault="00B840E4" w:rsidP="00B840E4">
      <w:pPr>
        <w:spacing w:line="360" w:lineRule="auto"/>
        <w:rPr>
          <w:rFonts w:ascii="Times New Roman" w:hAnsi="Times New Roman" w:cs="Times New Roman"/>
          <w:sz w:val="24"/>
          <w:szCs w:val="24"/>
        </w:rPr>
      </w:pPr>
    </w:p>
    <w:p w:rsidR="00B840E4" w:rsidRDefault="00B840E4" w:rsidP="00B840E4">
      <w:pPr>
        <w:spacing w:line="360" w:lineRule="auto"/>
        <w:rPr>
          <w:rFonts w:ascii="Times New Roman" w:hAnsi="Times New Roman" w:cs="Times New Roman"/>
          <w:sz w:val="24"/>
          <w:szCs w:val="24"/>
        </w:rPr>
      </w:pPr>
    </w:p>
    <w:p w:rsidR="00B840E4" w:rsidRDefault="00B840E4" w:rsidP="00B840E4">
      <w:pPr>
        <w:spacing w:line="360" w:lineRule="auto"/>
        <w:rPr>
          <w:rFonts w:ascii="Times New Roman" w:hAnsi="Times New Roman" w:cs="Times New Roman"/>
          <w:sz w:val="24"/>
          <w:szCs w:val="24"/>
        </w:rPr>
      </w:pPr>
    </w:p>
    <w:p w:rsidR="00B840E4" w:rsidRDefault="00B840E4" w:rsidP="00B840E4">
      <w:pPr>
        <w:spacing w:line="360" w:lineRule="auto"/>
        <w:rPr>
          <w:rFonts w:ascii="Times New Roman" w:hAnsi="Times New Roman" w:cs="Times New Roman"/>
          <w:sz w:val="24"/>
          <w:szCs w:val="24"/>
        </w:rPr>
      </w:pPr>
    </w:p>
    <w:p w:rsidR="00B840E4" w:rsidRDefault="00B840E4" w:rsidP="00B840E4">
      <w:pPr>
        <w:spacing w:line="360" w:lineRule="auto"/>
        <w:rPr>
          <w:rFonts w:ascii="Times New Roman" w:hAnsi="Times New Roman" w:cs="Times New Roman"/>
          <w:sz w:val="24"/>
          <w:szCs w:val="24"/>
        </w:rPr>
      </w:pPr>
    </w:p>
    <w:p w:rsidR="00B840E4" w:rsidRPr="007A1A11" w:rsidRDefault="007A1A11" w:rsidP="00B840E4">
      <w:pPr>
        <w:spacing w:after="0" w:line="360" w:lineRule="auto"/>
        <w:jc w:val="both"/>
        <w:rPr>
          <w:rFonts w:ascii="Times New Roman" w:hAnsi="Times New Roman" w:cs="Times New Roman"/>
          <w:color w:val="000000" w:themeColor="text1"/>
          <w:sz w:val="24"/>
          <w:szCs w:val="24"/>
          <w:lang w:val="en-US"/>
        </w:rPr>
      </w:pPr>
      <w:r w:rsidRPr="007A1A11">
        <w:rPr>
          <w:rFonts w:ascii="Times New Roman" w:hAnsi="Times New Roman" w:cs="Times New Roman"/>
          <w:color w:val="000000"/>
          <w:sz w:val="24"/>
          <w:szCs w:val="24"/>
          <w:lang w:val="en-US"/>
        </w:rPr>
        <w:lastRenderedPageBreak/>
        <w:t xml:space="preserve">Table B. 6 – </w:t>
      </w:r>
      <w:r>
        <w:rPr>
          <w:rFonts w:ascii="Times New Roman" w:hAnsi="Times New Roman" w:cs="Times New Roman"/>
          <w:color w:val="000000"/>
          <w:sz w:val="24"/>
          <w:szCs w:val="24"/>
        </w:rPr>
        <w:t>С</w:t>
      </w:r>
      <w:r w:rsidRPr="007A1A11">
        <w:rPr>
          <w:rFonts w:ascii="Times New Roman" w:hAnsi="Times New Roman" w:cs="Times New Roman"/>
          <w:color w:val="000000"/>
          <w:sz w:val="24"/>
          <w:szCs w:val="24"/>
          <w:lang w:val="en-US"/>
        </w:rPr>
        <w:t>o</w:t>
      </w:r>
      <w:r>
        <w:rPr>
          <w:rFonts w:ascii="Times New Roman" w:hAnsi="Times New Roman" w:cs="Times New Roman"/>
          <w:color w:val="000000"/>
          <w:sz w:val="24"/>
          <w:szCs w:val="24"/>
          <w:lang w:val="en-US"/>
        </w:rPr>
        <w:t xml:space="preserve">mposition of the feed additive </w:t>
      </w:r>
      <w:r w:rsidRPr="007A1A11">
        <w:rPr>
          <w:rFonts w:ascii="Times New Roman" w:hAnsi="Times New Roman" w:cs="Times New Roman"/>
          <w:color w:val="000000"/>
          <w:sz w:val="24"/>
          <w:szCs w:val="24"/>
          <w:lang w:val="en-US"/>
        </w:rPr>
        <w:t>«VMK-TU 62»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81"/>
        <w:gridCol w:w="1417"/>
        <w:gridCol w:w="2694"/>
        <w:gridCol w:w="1553"/>
      </w:tblGrid>
      <w:tr w:rsidR="00B840E4" w:rsidTr="00B840E4">
        <w:trPr>
          <w:trHeight w:val="1481"/>
        </w:trPr>
        <w:tc>
          <w:tcPr>
            <w:tcW w:w="3681"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РЕЦЕПТ</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Продукция: ВМК-ТУ 62</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Назначение: Для телок</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Стандарт на продукцию: ГОСТ Р 52528-2006</w:t>
            </w:r>
          </w:p>
        </w:tc>
        <w:tc>
          <w:tcPr>
            <w:tcW w:w="5664" w:type="dxa"/>
            <w:gridSpan w:val="3"/>
            <w:vMerge w:val="restart"/>
          </w:tcPr>
          <w:p w:rsidR="00B840E4" w:rsidRDefault="00B840E4" w:rsidP="00B840E4">
            <w:pPr>
              <w:tabs>
                <w:tab w:val="center" w:pos="4677"/>
              </w:tabs>
              <w:spacing w:after="0"/>
              <w:rPr>
                <w:rFonts w:ascii="Times New Roman" w:hAnsi="Times New Roman" w:cs="Times New Roman"/>
                <w:sz w:val="24"/>
                <w:szCs w:val="24"/>
              </w:rPr>
            </w:pPr>
          </w:p>
        </w:tc>
      </w:tr>
      <w:tr w:rsidR="00B840E4" w:rsidTr="00B840E4">
        <w:trPr>
          <w:trHeight w:val="1730"/>
        </w:trPr>
        <w:tc>
          <w:tcPr>
            <w:tcW w:w="3681"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Наим. Компонентов:</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Шрот соевый (46%) асв 48% - БККЗ</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Шрот подсолнечный СП (34%)асв 37%- БККЗ</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Монокальцийфосфат крупка – БККЗ</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Извест.мука (жив./птица) – БККЗ</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ПС 62-2_17412_179750_ПС               </w:t>
            </w:r>
          </w:p>
        </w:tc>
        <w:tc>
          <w:tcPr>
            <w:tcW w:w="5664" w:type="dxa"/>
            <w:gridSpan w:val="3"/>
            <w:vMerge/>
          </w:tcPr>
          <w:p w:rsidR="00B840E4" w:rsidRDefault="00B840E4" w:rsidP="00B840E4">
            <w:pPr>
              <w:tabs>
                <w:tab w:val="center" w:pos="4677"/>
              </w:tabs>
              <w:spacing w:after="0"/>
              <w:rPr>
                <w:rFonts w:ascii="Times New Roman" w:hAnsi="Times New Roman" w:cs="Times New Roman"/>
                <w:sz w:val="24"/>
                <w:szCs w:val="24"/>
              </w:rPr>
            </w:pPr>
          </w:p>
        </w:tc>
      </w:tr>
      <w:tr w:rsidR="00B840E4" w:rsidTr="00B840E4">
        <w:trPr>
          <w:trHeight w:val="249"/>
        </w:trPr>
        <w:tc>
          <w:tcPr>
            <w:tcW w:w="3681"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5664" w:type="dxa"/>
            <w:gridSpan w:val="3"/>
            <w:vMerge/>
          </w:tcPr>
          <w:p w:rsidR="00B840E4" w:rsidRDefault="00B840E4" w:rsidP="00B840E4">
            <w:pPr>
              <w:tabs>
                <w:tab w:val="center" w:pos="4677"/>
              </w:tabs>
              <w:spacing w:after="0"/>
              <w:rPr>
                <w:rFonts w:ascii="Times New Roman" w:hAnsi="Times New Roman" w:cs="Times New Roman"/>
                <w:sz w:val="24"/>
                <w:szCs w:val="24"/>
              </w:rPr>
            </w:pPr>
          </w:p>
        </w:tc>
      </w:tr>
      <w:tr w:rsidR="00B840E4" w:rsidTr="00B840E4">
        <w:trPr>
          <w:trHeight w:val="297"/>
        </w:trPr>
        <w:tc>
          <w:tcPr>
            <w:tcW w:w="3681"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417"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количество</w:t>
            </w:r>
          </w:p>
        </w:tc>
        <w:tc>
          <w:tcPr>
            <w:tcW w:w="2694"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553"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Количество</w:t>
            </w:r>
          </w:p>
        </w:tc>
      </w:tr>
      <w:tr w:rsidR="00B840E4" w:rsidTr="00B840E4">
        <w:trPr>
          <w:trHeight w:val="699"/>
        </w:trPr>
        <w:tc>
          <w:tcPr>
            <w:tcW w:w="3681"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Обм.эн. КРС,МДж/кг</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Корм единицы в 100кг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Сухое вещество,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Сырой протеин,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Расщепляемый прот. (РП),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Нерасщепляемый прот. (НРП),%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Сырой жир,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Сырая клетчатка,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Сырая зола,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БЭВ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Крахмал,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Треснин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Селен г/т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Магний г/т                                                  </w:t>
            </w:r>
          </w:p>
        </w:tc>
        <w:tc>
          <w:tcPr>
            <w:tcW w:w="1417"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7.09</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78.82</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84.70</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29.52</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20.79</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8.31</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1.06</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12.93</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5.82         25.07</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2.31</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1.18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1.44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5.00</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0.50</w:t>
            </w:r>
          </w:p>
        </w:tc>
        <w:tc>
          <w:tcPr>
            <w:tcW w:w="2694"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М,доля ЛПУ/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Лизин,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Метионин,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Треонин%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Триптофан%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Кальций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Фосфор общий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Натрий,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Хлор,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Хлорид натрия, % </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Калий, % </w:t>
            </w:r>
          </w:p>
        </w:tc>
        <w:tc>
          <w:tcPr>
            <w:tcW w:w="1553" w:type="dxa"/>
          </w:tcPr>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7.09</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1.22</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0.62</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1.13</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1.10</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0.38</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2.75</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3.02</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0.06</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0.05</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0.11</w:t>
            </w:r>
          </w:p>
          <w:p w:rsidR="00B840E4" w:rsidRDefault="00B840E4" w:rsidP="00B840E4">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1.00</w:t>
            </w:r>
          </w:p>
        </w:tc>
      </w:tr>
    </w:tbl>
    <w:p w:rsidR="00B840E4" w:rsidRDefault="00B840E4" w:rsidP="00B840E4">
      <w:pPr>
        <w:spacing w:after="0" w:line="360" w:lineRule="auto"/>
        <w:jc w:val="both"/>
        <w:rPr>
          <w:rFonts w:ascii="Times New Roman" w:hAnsi="Times New Roman" w:cs="Times New Roman"/>
          <w:color w:val="000000" w:themeColor="text1"/>
          <w:sz w:val="24"/>
          <w:szCs w:val="24"/>
        </w:rPr>
      </w:pPr>
    </w:p>
    <w:p w:rsidR="00B840E4" w:rsidRDefault="00B840E4" w:rsidP="00B840E4">
      <w:pPr>
        <w:spacing w:after="0" w:line="360" w:lineRule="auto"/>
        <w:jc w:val="both"/>
        <w:rPr>
          <w:rFonts w:ascii="Times New Roman" w:hAnsi="Times New Roman" w:cs="Times New Roman"/>
          <w:color w:val="000000" w:themeColor="text1"/>
          <w:sz w:val="24"/>
          <w:szCs w:val="24"/>
        </w:rPr>
      </w:pPr>
    </w:p>
    <w:p w:rsidR="00B840E4" w:rsidRDefault="00B840E4" w:rsidP="00B840E4">
      <w:pPr>
        <w:spacing w:after="0" w:line="360" w:lineRule="auto"/>
        <w:jc w:val="both"/>
        <w:rPr>
          <w:rFonts w:ascii="Times New Roman" w:hAnsi="Times New Roman" w:cs="Times New Roman"/>
          <w:color w:val="000000" w:themeColor="text1"/>
          <w:sz w:val="24"/>
          <w:szCs w:val="24"/>
        </w:rPr>
      </w:pPr>
    </w:p>
    <w:p w:rsidR="000C0376" w:rsidRDefault="000C0376" w:rsidP="00B840E4">
      <w:pPr>
        <w:spacing w:after="0" w:line="360" w:lineRule="auto"/>
        <w:jc w:val="both"/>
        <w:rPr>
          <w:rFonts w:ascii="Times New Roman" w:hAnsi="Times New Roman" w:cs="Times New Roman"/>
          <w:color w:val="000000" w:themeColor="text1"/>
          <w:sz w:val="24"/>
          <w:szCs w:val="24"/>
        </w:rPr>
      </w:pPr>
    </w:p>
    <w:p w:rsidR="007A1A11" w:rsidRPr="007A1A11" w:rsidRDefault="007A1A11" w:rsidP="00B840E4">
      <w:pPr>
        <w:spacing w:after="0" w:line="360" w:lineRule="auto"/>
        <w:jc w:val="both"/>
        <w:rPr>
          <w:rFonts w:ascii="Times New Roman" w:hAnsi="Times New Roman" w:cs="Times New Roman"/>
          <w:color w:val="000000" w:themeColor="text1"/>
          <w:sz w:val="24"/>
          <w:szCs w:val="24"/>
        </w:rPr>
      </w:pPr>
    </w:p>
    <w:p w:rsidR="000C0376" w:rsidRDefault="000C0376" w:rsidP="00B840E4">
      <w:pPr>
        <w:spacing w:after="0" w:line="360" w:lineRule="auto"/>
        <w:jc w:val="both"/>
        <w:rPr>
          <w:rFonts w:ascii="Times New Roman" w:hAnsi="Times New Roman" w:cs="Times New Roman"/>
          <w:color w:val="000000" w:themeColor="text1"/>
          <w:sz w:val="24"/>
          <w:szCs w:val="24"/>
          <w:lang w:val="en-US"/>
        </w:rPr>
      </w:pPr>
    </w:p>
    <w:p w:rsidR="000C0376" w:rsidRDefault="000C0376" w:rsidP="00B840E4">
      <w:pPr>
        <w:spacing w:after="0" w:line="360" w:lineRule="auto"/>
        <w:jc w:val="both"/>
        <w:rPr>
          <w:rFonts w:ascii="Times New Roman" w:hAnsi="Times New Roman" w:cs="Times New Roman"/>
          <w:color w:val="000000" w:themeColor="text1"/>
          <w:sz w:val="24"/>
          <w:szCs w:val="24"/>
        </w:rPr>
      </w:pPr>
    </w:p>
    <w:p w:rsidR="007A1A11" w:rsidRPr="007A1A11" w:rsidRDefault="007A1A11" w:rsidP="00B840E4">
      <w:pPr>
        <w:spacing w:after="0" w:line="360" w:lineRule="auto"/>
        <w:jc w:val="both"/>
        <w:rPr>
          <w:rFonts w:ascii="Times New Roman" w:hAnsi="Times New Roman" w:cs="Times New Roman"/>
          <w:color w:val="000000" w:themeColor="text1"/>
          <w:sz w:val="24"/>
          <w:szCs w:val="24"/>
        </w:rPr>
      </w:pPr>
    </w:p>
    <w:p w:rsidR="000C0376" w:rsidRDefault="000C0376" w:rsidP="00B840E4">
      <w:pPr>
        <w:spacing w:after="0" w:line="360" w:lineRule="auto"/>
        <w:jc w:val="both"/>
        <w:rPr>
          <w:rFonts w:ascii="Times New Roman" w:hAnsi="Times New Roman" w:cs="Times New Roman"/>
          <w:color w:val="000000" w:themeColor="text1"/>
          <w:sz w:val="24"/>
          <w:szCs w:val="24"/>
          <w:lang w:val="en-US"/>
        </w:rPr>
      </w:pPr>
    </w:p>
    <w:p w:rsidR="00B840E4" w:rsidRPr="007A1A11" w:rsidRDefault="007A1A11" w:rsidP="00B840E4">
      <w:pPr>
        <w:spacing w:after="0" w:line="360" w:lineRule="auto"/>
        <w:jc w:val="both"/>
        <w:rPr>
          <w:rFonts w:ascii="Times New Roman" w:hAnsi="Times New Roman" w:cs="Times New Roman"/>
          <w:sz w:val="24"/>
          <w:szCs w:val="24"/>
          <w:lang w:val="en-US"/>
        </w:rPr>
      </w:pPr>
      <w:r>
        <w:rPr>
          <w:rFonts w:ascii="Times New Roman" w:hAnsi="Times New Roman" w:cs="Times New Roman"/>
          <w:color w:val="000000"/>
          <w:sz w:val="24"/>
          <w:szCs w:val="24"/>
          <w:lang w:val="en-US"/>
        </w:rPr>
        <w:lastRenderedPageBreak/>
        <w:t xml:space="preserve">Table B. 7 - </w:t>
      </w:r>
      <w:r>
        <w:rPr>
          <w:rFonts w:ascii="Times New Roman" w:hAnsi="Times New Roman" w:cs="Times New Roman"/>
          <w:color w:val="000000"/>
          <w:sz w:val="24"/>
          <w:szCs w:val="24"/>
        </w:rPr>
        <w:t>А</w:t>
      </w:r>
      <w:r w:rsidRPr="007A1A11">
        <w:rPr>
          <w:rFonts w:ascii="Times New Roman" w:hAnsi="Times New Roman" w:cs="Times New Roman"/>
          <w:color w:val="000000"/>
          <w:sz w:val="24"/>
          <w:szCs w:val="24"/>
          <w:lang w:val="en-US"/>
        </w:rPr>
        <w:t xml:space="preserve">verage daily ration of cows during lactation, used in LLP «Olzha AK Kuduk» </w:t>
      </w:r>
    </w:p>
    <w:tbl>
      <w:tblPr>
        <w:tblStyle w:val="a3"/>
        <w:tblW w:w="0" w:type="auto"/>
        <w:jc w:val="center"/>
        <w:tblLook w:val="04A0"/>
      </w:tblPr>
      <w:tblGrid>
        <w:gridCol w:w="5159"/>
        <w:gridCol w:w="1843"/>
      </w:tblGrid>
      <w:tr w:rsidR="007A1A11" w:rsidTr="00B840E4">
        <w:trPr>
          <w:jc w:val="center"/>
        </w:trPr>
        <w:tc>
          <w:tcPr>
            <w:tcW w:w="5159" w:type="dxa"/>
          </w:tcPr>
          <w:p w:rsidR="007A1A11" w:rsidRPr="00EB663F" w:rsidRDefault="007A1A11" w:rsidP="006A15F8">
            <w:pPr>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Name</w:t>
            </w:r>
          </w:p>
        </w:tc>
        <w:tc>
          <w:tcPr>
            <w:tcW w:w="1843" w:type="dxa"/>
          </w:tcPr>
          <w:p w:rsidR="007A1A11" w:rsidRPr="00EB663F" w:rsidRDefault="007A1A11" w:rsidP="006A15F8">
            <w:pPr>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Unit</w:t>
            </w:r>
          </w:p>
        </w:tc>
      </w:tr>
      <w:tr w:rsidR="007A1A11" w:rsidTr="00B840E4">
        <w:trPr>
          <w:jc w:val="center"/>
        </w:trPr>
        <w:tc>
          <w:tcPr>
            <w:tcW w:w="5159" w:type="dxa"/>
          </w:tcPr>
          <w:p w:rsidR="007A1A11" w:rsidRPr="007A1A11" w:rsidRDefault="007A1A11">
            <w:pPr>
              <w:rPr>
                <w:rFonts w:ascii="Times New Roman" w:hAnsi="Times New Roman" w:cs="Times New Roman"/>
                <w:sz w:val="24"/>
                <w:szCs w:val="24"/>
              </w:rPr>
            </w:pPr>
            <w:r w:rsidRPr="007A1A11">
              <w:rPr>
                <w:rFonts w:ascii="Times New Roman" w:hAnsi="Times New Roman" w:cs="Times New Roman"/>
                <w:color w:val="000000"/>
                <w:sz w:val="24"/>
                <w:szCs w:val="24"/>
                <w:lang w:val="en-US"/>
              </w:rPr>
              <w:t xml:space="preserve">Wheat hay, kg </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5</w:t>
            </w:r>
          </w:p>
        </w:tc>
      </w:tr>
      <w:tr w:rsid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 Grain haylage, kg </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6</w:t>
            </w:r>
          </w:p>
        </w:tc>
      </w:tr>
      <w:tr w:rsidR="007A1A11" w:rsidTr="00B840E4">
        <w:trPr>
          <w:jc w:val="center"/>
        </w:trPr>
        <w:tc>
          <w:tcPr>
            <w:tcW w:w="5159" w:type="dxa"/>
          </w:tcPr>
          <w:p w:rsidR="007A1A11" w:rsidRPr="007A1A11" w:rsidRDefault="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Corn silage, kg</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13</w:t>
            </w:r>
          </w:p>
        </w:tc>
      </w:tr>
      <w:tr w:rsid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Concentrates , kg (50%wheat+50%barley) </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8</w:t>
            </w:r>
          </w:p>
        </w:tc>
      </w:tr>
      <w:tr w:rsidR="007A1A11" w:rsidRP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The diet contains</w:t>
            </w:r>
          </w:p>
        </w:tc>
        <w:tc>
          <w:tcPr>
            <w:tcW w:w="1843" w:type="dxa"/>
          </w:tcPr>
          <w:p w:rsidR="007A1A11" w:rsidRPr="007A1A11" w:rsidRDefault="007A1A11" w:rsidP="00B840E4">
            <w:pPr>
              <w:spacing w:line="360" w:lineRule="auto"/>
              <w:jc w:val="both"/>
              <w:rPr>
                <w:rFonts w:ascii="Times New Roman" w:hAnsi="Times New Roman" w:cs="Times New Roman"/>
                <w:color w:val="000000" w:themeColor="text1"/>
                <w:sz w:val="24"/>
                <w:szCs w:val="24"/>
                <w:lang w:val="en-US"/>
              </w:rPr>
            </w:pPr>
          </w:p>
        </w:tc>
      </w:tr>
      <w:tr w:rsidR="007A1A11" w:rsidTr="00B840E4">
        <w:trPr>
          <w:jc w:val="center"/>
        </w:trPr>
        <w:tc>
          <w:tcPr>
            <w:tcW w:w="5159" w:type="dxa"/>
          </w:tcPr>
          <w:p w:rsidR="007A1A11" w:rsidRPr="007A1A11" w:rsidRDefault="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EKE</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17,59</w:t>
            </w:r>
          </w:p>
        </w:tc>
      </w:tr>
      <w:tr w:rsid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Dry matter, kg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19,88</w:t>
            </w:r>
          </w:p>
        </w:tc>
      </w:tr>
      <w:tr w:rsid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Crude protein,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2476,68</w:t>
            </w:r>
          </w:p>
        </w:tc>
      </w:tr>
      <w:tr w:rsidR="007A1A11" w:rsidTr="00B840E4">
        <w:trPr>
          <w:jc w:val="center"/>
        </w:trPr>
        <w:tc>
          <w:tcPr>
            <w:tcW w:w="5159" w:type="dxa"/>
          </w:tcPr>
          <w:p w:rsidR="007A1A11" w:rsidRPr="007A1A11" w:rsidRDefault="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Digestible protein,g</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1472,3</w:t>
            </w:r>
          </w:p>
        </w:tc>
      </w:tr>
      <w:tr w:rsid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Raw fiber,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4763,38</w:t>
            </w:r>
          </w:p>
        </w:tc>
      </w:tr>
      <w:tr w:rsid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Sugar,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997,36</w:t>
            </w:r>
          </w:p>
        </w:tc>
      </w:tr>
      <w:tr w:rsidR="007A1A11" w:rsidTr="00B840E4">
        <w:trPr>
          <w:jc w:val="center"/>
        </w:trPr>
        <w:tc>
          <w:tcPr>
            <w:tcW w:w="5159" w:type="dxa"/>
          </w:tcPr>
          <w:p w:rsidR="007A1A11" w:rsidRPr="007A1A11" w:rsidRDefault="007A1A11" w:rsidP="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Calcium,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84,44</w:t>
            </w:r>
          </w:p>
        </w:tc>
      </w:tr>
      <w:tr w:rsidR="007A1A11" w:rsidTr="00B840E4">
        <w:trPr>
          <w:jc w:val="center"/>
        </w:trPr>
        <w:tc>
          <w:tcPr>
            <w:tcW w:w="5159" w:type="dxa"/>
          </w:tcPr>
          <w:p w:rsidR="007A1A11" w:rsidRPr="007A1A11" w:rsidRDefault="007A1A11">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Phosphorus, g</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49,26</w:t>
            </w:r>
          </w:p>
        </w:tc>
      </w:tr>
    </w:tbl>
    <w:p w:rsidR="00B840E4" w:rsidRDefault="00B840E4" w:rsidP="00B840E4">
      <w:pPr>
        <w:spacing w:line="360" w:lineRule="auto"/>
        <w:jc w:val="center"/>
        <w:rPr>
          <w:rFonts w:ascii="Times New Roman" w:hAnsi="Times New Roman" w:cs="Times New Roman"/>
          <w:sz w:val="24"/>
          <w:szCs w:val="24"/>
        </w:rPr>
      </w:pPr>
    </w:p>
    <w:p w:rsidR="007A1A11" w:rsidRPr="007A1A11" w:rsidRDefault="007A1A11" w:rsidP="007A1A11">
      <w:pPr>
        <w:spacing w:after="0" w:line="360" w:lineRule="auto"/>
        <w:jc w:val="both"/>
        <w:rPr>
          <w:rFonts w:ascii="Times New Roman" w:hAnsi="Times New Roman" w:cs="Times New Roman"/>
          <w:sz w:val="24"/>
          <w:szCs w:val="24"/>
          <w:lang w:val="en-US"/>
        </w:rPr>
      </w:pPr>
      <w:r>
        <w:rPr>
          <w:rFonts w:ascii="Times New Roman" w:hAnsi="Times New Roman" w:cs="Times New Roman"/>
          <w:color w:val="000000"/>
          <w:sz w:val="24"/>
          <w:szCs w:val="24"/>
          <w:lang w:val="en-US"/>
        </w:rPr>
        <w:t>Table</w:t>
      </w:r>
      <w:r w:rsidRPr="007A1A11">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B</w:t>
      </w:r>
      <w:r w:rsidRPr="007A1A11">
        <w:rPr>
          <w:rFonts w:ascii="Times New Roman" w:hAnsi="Times New Roman" w:cs="Times New Roman"/>
          <w:color w:val="000000"/>
          <w:sz w:val="24"/>
          <w:szCs w:val="24"/>
          <w:lang w:val="en-US"/>
        </w:rPr>
        <w:t xml:space="preserve">. 8 - </w:t>
      </w:r>
      <w:r>
        <w:rPr>
          <w:rFonts w:ascii="Times New Roman" w:hAnsi="Times New Roman" w:cs="Times New Roman"/>
          <w:color w:val="000000"/>
          <w:sz w:val="24"/>
          <w:szCs w:val="24"/>
        </w:rPr>
        <w:t>А</w:t>
      </w:r>
      <w:r w:rsidRPr="007A1A11">
        <w:rPr>
          <w:rFonts w:ascii="Times New Roman" w:hAnsi="Times New Roman" w:cs="Times New Roman"/>
          <w:color w:val="000000"/>
          <w:sz w:val="24"/>
          <w:szCs w:val="24"/>
          <w:lang w:val="en-US"/>
        </w:rPr>
        <w:t>verage daily ration of cows during lactation, used in LLP «</w:t>
      </w:r>
      <w:r>
        <w:rPr>
          <w:rFonts w:ascii="Times New Roman" w:hAnsi="Times New Roman" w:cs="Times New Roman"/>
          <w:color w:val="000000"/>
          <w:sz w:val="24"/>
          <w:szCs w:val="24"/>
          <w:lang w:val="en-US"/>
        </w:rPr>
        <w:t>Turar</w:t>
      </w:r>
      <w:r w:rsidRPr="007A1A11">
        <w:rPr>
          <w:rFonts w:ascii="Times New Roman" w:hAnsi="Times New Roman" w:cs="Times New Roman"/>
          <w:color w:val="000000"/>
          <w:sz w:val="24"/>
          <w:szCs w:val="24"/>
          <w:lang w:val="en-US"/>
        </w:rPr>
        <w:t xml:space="preserve">» </w:t>
      </w:r>
    </w:p>
    <w:tbl>
      <w:tblPr>
        <w:tblStyle w:val="a3"/>
        <w:tblW w:w="0" w:type="auto"/>
        <w:jc w:val="center"/>
        <w:tblLook w:val="04A0"/>
      </w:tblPr>
      <w:tblGrid>
        <w:gridCol w:w="5159"/>
        <w:gridCol w:w="1843"/>
      </w:tblGrid>
      <w:tr w:rsidR="007A1A11" w:rsidTr="00B840E4">
        <w:trPr>
          <w:jc w:val="center"/>
        </w:trPr>
        <w:tc>
          <w:tcPr>
            <w:tcW w:w="5159" w:type="dxa"/>
          </w:tcPr>
          <w:p w:rsidR="007A1A11" w:rsidRPr="00EB663F" w:rsidRDefault="007A1A11" w:rsidP="006A15F8">
            <w:pPr>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Name</w:t>
            </w:r>
          </w:p>
        </w:tc>
        <w:tc>
          <w:tcPr>
            <w:tcW w:w="1843" w:type="dxa"/>
          </w:tcPr>
          <w:p w:rsidR="007A1A11" w:rsidRPr="00EB663F" w:rsidRDefault="007A1A11" w:rsidP="006A15F8">
            <w:pPr>
              <w:jc w:val="center"/>
              <w:rPr>
                <w:rFonts w:ascii="Times New Roman" w:hAnsi="Times New Roman" w:cs="Times New Roman"/>
                <w:sz w:val="24"/>
                <w:szCs w:val="24"/>
                <w:lang w:val="kk-KZ"/>
              </w:rPr>
            </w:pPr>
            <w:r w:rsidRPr="00EB663F">
              <w:rPr>
                <w:rFonts w:ascii="Times New Roman" w:hAnsi="Times New Roman" w:cs="Times New Roman"/>
                <w:color w:val="000000"/>
                <w:sz w:val="24"/>
                <w:szCs w:val="24"/>
              </w:rPr>
              <w:t>Unit</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rPr>
            </w:pPr>
            <w:r w:rsidRPr="007A1A11">
              <w:rPr>
                <w:rFonts w:ascii="Times New Roman" w:hAnsi="Times New Roman" w:cs="Times New Roman"/>
                <w:color w:val="000000"/>
                <w:sz w:val="24"/>
                <w:szCs w:val="24"/>
                <w:lang w:val="en-US"/>
              </w:rPr>
              <w:t xml:space="preserve">Wheat hay, kg </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5</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 Grain haylage, kg </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6</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Corn silage, kg</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13</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Concentrates , kg (50%wheat+50%barley) </w:t>
            </w:r>
          </w:p>
        </w:tc>
        <w:tc>
          <w:tcPr>
            <w:tcW w:w="1843" w:type="dxa"/>
          </w:tcPr>
          <w:p w:rsidR="007A1A11" w:rsidRPr="0078670A" w:rsidRDefault="007A1A11" w:rsidP="00B840E4">
            <w:pPr>
              <w:jc w:val="center"/>
              <w:rPr>
                <w:rFonts w:ascii="Times New Roman" w:hAnsi="Times New Roman" w:cs="Times New Roman"/>
                <w:sz w:val="24"/>
                <w:szCs w:val="24"/>
              </w:rPr>
            </w:pPr>
            <w:r w:rsidRPr="0078670A">
              <w:rPr>
                <w:rFonts w:ascii="Times New Roman" w:hAnsi="Times New Roman" w:cs="Times New Roman"/>
                <w:sz w:val="24"/>
                <w:szCs w:val="24"/>
              </w:rPr>
              <w:t>8</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The diet contains</w:t>
            </w:r>
          </w:p>
        </w:tc>
        <w:tc>
          <w:tcPr>
            <w:tcW w:w="1843" w:type="dxa"/>
          </w:tcPr>
          <w:p w:rsidR="007A1A11" w:rsidRDefault="007A1A11" w:rsidP="00B840E4">
            <w:pPr>
              <w:spacing w:line="360" w:lineRule="auto"/>
              <w:jc w:val="both"/>
              <w:rPr>
                <w:rFonts w:ascii="Times New Roman" w:hAnsi="Times New Roman" w:cs="Times New Roman"/>
                <w:color w:val="000000" w:themeColor="text1"/>
                <w:sz w:val="24"/>
                <w:szCs w:val="24"/>
              </w:rPr>
            </w:pP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EKE</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17,59</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Dry matter, kg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19,88</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Crude protein,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2476,68</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Digestible protein,g</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1472,3</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Raw fiber,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4763,38</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Sugar,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997,36</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 xml:space="preserve">Calcium, g </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84,44</w:t>
            </w:r>
          </w:p>
        </w:tc>
      </w:tr>
      <w:tr w:rsidR="007A1A11" w:rsidTr="00B840E4">
        <w:trPr>
          <w:jc w:val="center"/>
        </w:trPr>
        <w:tc>
          <w:tcPr>
            <w:tcW w:w="5159" w:type="dxa"/>
          </w:tcPr>
          <w:p w:rsidR="007A1A11" w:rsidRPr="007A1A11" w:rsidRDefault="007A1A11" w:rsidP="006A15F8">
            <w:pPr>
              <w:rPr>
                <w:rFonts w:ascii="Times New Roman" w:hAnsi="Times New Roman" w:cs="Times New Roman"/>
                <w:sz w:val="24"/>
                <w:szCs w:val="24"/>
                <w:lang w:val="en-US"/>
              </w:rPr>
            </w:pPr>
            <w:r w:rsidRPr="007A1A11">
              <w:rPr>
                <w:rFonts w:ascii="Times New Roman" w:hAnsi="Times New Roman" w:cs="Times New Roman"/>
                <w:color w:val="000000"/>
                <w:sz w:val="24"/>
                <w:szCs w:val="24"/>
                <w:lang w:val="en-US"/>
              </w:rPr>
              <w:t>Phosphorus, g</w:t>
            </w:r>
          </w:p>
        </w:tc>
        <w:tc>
          <w:tcPr>
            <w:tcW w:w="1843" w:type="dxa"/>
          </w:tcPr>
          <w:p w:rsidR="007A1A11" w:rsidRPr="0078670A" w:rsidRDefault="007A1A11" w:rsidP="00B840E4">
            <w:pPr>
              <w:jc w:val="center"/>
              <w:rPr>
                <w:rFonts w:ascii="Times New Roman" w:hAnsi="Times New Roman" w:cs="Times New Roman"/>
                <w:sz w:val="24"/>
                <w:szCs w:val="24"/>
              </w:rPr>
            </w:pPr>
            <w:r>
              <w:rPr>
                <w:rFonts w:ascii="Times New Roman" w:hAnsi="Times New Roman" w:cs="Times New Roman"/>
                <w:sz w:val="24"/>
                <w:szCs w:val="24"/>
              </w:rPr>
              <w:t>49,26</w:t>
            </w:r>
          </w:p>
        </w:tc>
      </w:tr>
    </w:tbl>
    <w:p w:rsidR="00B840E4" w:rsidRDefault="00B840E4" w:rsidP="00B840E4">
      <w:pPr>
        <w:spacing w:line="360" w:lineRule="auto"/>
        <w:jc w:val="center"/>
        <w:rPr>
          <w:rFonts w:ascii="Times New Roman" w:hAnsi="Times New Roman" w:cs="Times New Roman"/>
          <w:sz w:val="24"/>
          <w:szCs w:val="24"/>
        </w:rPr>
      </w:pPr>
    </w:p>
    <w:p w:rsidR="00B840E4" w:rsidRDefault="00B840E4" w:rsidP="00B840E4">
      <w:pPr>
        <w:spacing w:after="0" w:line="360" w:lineRule="auto"/>
        <w:ind w:firstLine="709"/>
        <w:jc w:val="center"/>
        <w:rPr>
          <w:rFonts w:ascii="Times New Roman" w:hAnsi="Times New Roman" w:cs="Times New Roman"/>
          <w:sz w:val="24"/>
          <w:szCs w:val="24"/>
        </w:rPr>
      </w:pPr>
    </w:p>
    <w:p w:rsidR="00B840E4" w:rsidRDefault="00B840E4" w:rsidP="00B840E4">
      <w:pPr>
        <w:spacing w:after="0" w:line="360" w:lineRule="auto"/>
        <w:ind w:firstLine="709"/>
        <w:jc w:val="center"/>
        <w:rPr>
          <w:rFonts w:ascii="Times New Roman" w:hAnsi="Times New Roman" w:cs="Times New Roman"/>
          <w:sz w:val="24"/>
          <w:szCs w:val="24"/>
        </w:rPr>
      </w:pPr>
    </w:p>
    <w:p w:rsidR="00B840E4" w:rsidRDefault="00B840E4" w:rsidP="00B840E4">
      <w:pPr>
        <w:spacing w:after="0" w:line="360" w:lineRule="auto"/>
        <w:ind w:firstLine="709"/>
        <w:jc w:val="center"/>
        <w:rPr>
          <w:rFonts w:ascii="Times New Roman" w:hAnsi="Times New Roman" w:cs="Times New Roman"/>
          <w:sz w:val="24"/>
          <w:szCs w:val="24"/>
        </w:rPr>
      </w:pPr>
    </w:p>
    <w:p w:rsidR="00B840E4" w:rsidRDefault="00B840E4" w:rsidP="00B840E4">
      <w:pPr>
        <w:spacing w:after="0" w:line="360" w:lineRule="auto"/>
        <w:ind w:firstLine="709"/>
        <w:jc w:val="center"/>
        <w:rPr>
          <w:rFonts w:ascii="Times New Roman" w:hAnsi="Times New Roman" w:cs="Times New Roman"/>
          <w:sz w:val="24"/>
          <w:szCs w:val="24"/>
        </w:rPr>
      </w:pPr>
    </w:p>
    <w:p w:rsidR="00B840E4" w:rsidRDefault="00B840E4" w:rsidP="00B840E4">
      <w:pPr>
        <w:spacing w:after="0" w:line="360" w:lineRule="auto"/>
        <w:ind w:firstLine="709"/>
        <w:jc w:val="center"/>
        <w:rPr>
          <w:rFonts w:ascii="Times New Roman" w:hAnsi="Times New Roman" w:cs="Times New Roman"/>
          <w:sz w:val="24"/>
          <w:szCs w:val="24"/>
        </w:rPr>
      </w:pPr>
    </w:p>
    <w:p w:rsidR="00B840E4" w:rsidRDefault="00B840E4" w:rsidP="00B840E4">
      <w:pPr>
        <w:spacing w:after="0" w:line="360" w:lineRule="auto"/>
        <w:ind w:firstLine="709"/>
        <w:jc w:val="center"/>
        <w:rPr>
          <w:rFonts w:ascii="Times New Roman" w:hAnsi="Times New Roman" w:cs="Times New Roman"/>
          <w:sz w:val="24"/>
          <w:szCs w:val="24"/>
        </w:rPr>
      </w:pPr>
    </w:p>
    <w:p w:rsidR="00B840E4" w:rsidRDefault="00B840E4" w:rsidP="00B840E4">
      <w:pPr>
        <w:spacing w:after="0" w:line="360" w:lineRule="auto"/>
        <w:ind w:firstLine="709"/>
        <w:jc w:val="center"/>
        <w:rPr>
          <w:rFonts w:ascii="Times New Roman" w:hAnsi="Times New Roman" w:cs="Times New Roman"/>
          <w:sz w:val="24"/>
          <w:szCs w:val="24"/>
        </w:rPr>
      </w:pPr>
    </w:p>
    <w:p w:rsidR="007A1A11" w:rsidRDefault="007A1A11" w:rsidP="00B840E4">
      <w:pPr>
        <w:spacing w:after="0" w:line="360" w:lineRule="auto"/>
        <w:ind w:firstLine="709"/>
        <w:jc w:val="center"/>
        <w:rPr>
          <w:rFonts w:ascii="Times New Roman" w:hAnsi="Times New Roman" w:cs="Times New Roman"/>
          <w:sz w:val="24"/>
          <w:szCs w:val="24"/>
        </w:rPr>
      </w:pPr>
    </w:p>
    <w:p w:rsidR="007A1A11" w:rsidRDefault="007A1A11" w:rsidP="00B840E4">
      <w:pPr>
        <w:spacing w:after="0" w:line="360" w:lineRule="auto"/>
        <w:ind w:firstLine="709"/>
        <w:jc w:val="center"/>
        <w:rPr>
          <w:rFonts w:ascii="Times New Roman" w:hAnsi="Times New Roman" w:cs="Times New Roman"/>
          <w:sz w:val="24"/>
          <w:szCs w:val="24"/>
        </w:rPr>
      </w:pPr>
    </w:p>
    <w:p w:rsidR="007A1A11" w:rsidRDefault="007A1A11" w:rsidP="00B840E4">
      <w:pPr>
        <w:spacing w:after="0" w:line="360" w:lineRule="auto"/>
        <w:ind w:firstLine="709"/>
        <w:jc w:val="center"/>
        <w:rPr>
          <w:rFonts w:ascii="Times New Roman" w:hAnsi="Times New Roman" w:cs="Times New Roman"/>
          <w:sz w:val="24"/>
          <w:szCs w:val="24"/>
        </w:rPr>
      </w:pPr>
    </w:p>
    <w:p w:rsidR="00B840E4" w:rsidRPr="00122079" w:rsidRDefault="007461FE" w:rsidP="00B840E4">
      <w:pPr>
        <w:spacing w:after="0" w:line="360" w:lineRule="auto"/>
        <w:ind w:firstLine="709"/>
        <w:jc w:val="center"/>
        <w:rPr>
          <w:rFonts w:ascii="Times New Roman" w:hAnsi="Times New Roman" w:cs="Times New Roman"/>
          <w:b/>
          <w:sz w:val="24"/>
          <w:szCs w:val="24"/>
          <w:lang w:val="en-US"/>
        </w:rPr>
      </w:pPr>
      <w:r w:rsidRPr="00122079">
        <w:rPr>
          <w:rFonts w:ascii="Times New Roman" w:eastAsia="Calibri" w:hAnsi="Times New Roman"/>
          <w:b/>
          <w:sz w:val="24"/>
          <w:szCs w:val="24"/>
          <w:lang w:val="kk-KZ"/>
        </w:rPr>
        <w:lastRenderedPageBreak/>
        <w:t>APPLICATION</w:t>
      </w:r>
      <w:r w:rsidR="00B840E4" w:rsidRPr="00122079">
        <w:rPr>
          <w:rFonts w:ascii="Times New Roman" w:hAnsi="Times New Roman" w:cs="Times New Roman"/>
          <w:b/>
          <w:sz w:val="24"/>
          <w:szCs w:val="24"/>
          <w:lang w:val="en-US"/>
        </w:rPr>
        <w:t xml:space="preserve"> D </w:t>
      </w:r>
    </w:p>
    <w:p w:rsidR="00B840E4" w:rsidRPr="007461FE" w:rsidRDefault="00B840E4" w:rsidP="00B840E4">
      <w:pPr>
        <w:spacing w:after="0" w:line="360" w:lineRule="auto"/>
        <w:ind w:firstLine="709"/>
        <w:jc w:val="center"/>
        <w:rPr>
          <w:rFonts w:ascii="Times New Roman" w:hAnsi="Times New Roman" w:cs="Times New Roman"/>
          <w:sz w:val="24"/>
          <w:szCs w:val="24"/>
          <w:lang w:val="en-US"/>
        </w:rPr>
      </w:pPr>
      <w:r w:rsidRPr="00B840E4">
        <w:rPr>
          <w:rFonts w:ascii="Times New Roman" w:hAnsi="Times New Roman" w:cs="Times New Roman"/>
          <w:sz w:val="24"/>
          <w:szCs w:val="24"/>
          <w:lang w:val="en-US"/>
        </w:rPr>
        <w:t>Drawings to the report</w:t>
      </w:r>
    </w:p>
    <w:p w:rsidR="00B840E4" w:rsidRDefault="00B840E4" w:rsidP="00B840E4">
      <w:pPr>
        <w:jc w:val="center"/>
        <w:rPr>
          <w:rFonts w:ascii="Times New Roman" w:hAnsi="Times New Roman" w:cs="Times New Roman"/>
          <w:sz w:val="24"/>
          <w:szCs w:val="24"/>
          <w:lang w:val="kk-KZ"/>
        </w:rPr>
      </w:pPr>
      <w:r w:rsidRPr="00216195">
        <w:rPr>
          <w:rFonts w:ascii="Times New Roman" w:hAnsi="Times New Roman" w:cs="Times New Roman"/>
          <w:noProof/>
          <w:sz w:val="24"/>
          <w:szCs w:val="24"/>
        </w:rPr>
        <w:drawing>
          <wp:inline distT="0" distB="0" distL="0" distR="0">
            <wp:extent cx="3737610" cy="3240258"/>
            <wp:effectExtent l="19050" t="0" r="0" b="0"/>
            <wp:docPr id="71" name="Рисунок 9" descr="D:\ниисх 26,06,15\документы\мои документы животноводство\2019\ПЦФ 2\ФОТО ТУРАР\20190326_15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иисх 26,06,15\документы\мои документы животноводство\2019\ПЦФ 2\ФОТО ТУРАР\20190326_154850.jpg"/>
                    <pic:cNvPicPr>
                      <a:picLocks noChangeAspect="1" noChangeArrowheads="1"/>
                    </pic:cNvPicPr>
                  </pic:nvPicPr>
                  <pic:blipFill>
                    <a:blip r:embed="rId68" cstate="print"/>
                    <a:srcRect l="13435"/>
                    <a:stretch>
                      <a:fillRect/>
                    </a:stretch>
                  </pic:blipFill>
                  <pic:spPr bwMode="auto">
                    <a:xfrm>
                      <a:off x="0" y="0"/>
                      <a:ext cx="3737176" cy="3239882"/>
                    </a:xfrm>
                    <a:prstGeom prst="rect">
                      <a:avLst/>
                    </a:prstGeom>
                    <a:noFill/>
                    <a:ln w="9525">
                      <a:noFill/>
                      <a:miter lim="800000"/>
                      <a:headEnd/>
                      <a:tailEnd/>
                    </a:ln>
                  </pic:spPr>
                </pic:pic>
              </a:graphicData>
            </a:graphic>
          </wp:inline>
        </w:drawing>
      </w:r>
    </w:p>
    <w:p w:rsidR="00B840E4" w:rsidRPr="002C2495" w:rsidRDefault="007A1A11" w:rsidP="00B840E4">
      <w:pPr>
        <w:spacing w:after="0" w:line="360" w:lineRule="auto"/>
        <w:ind w:firstLine="709"/>
        <w:jc w:val="center"/>
        <w:rPr>
          <w:rFonts w:ascii="Times New Roman" w:hAnsi="Times New Roman" w:cs="Times New Roman"/>
          <w:color w:val="000000"/>
          <w:sz w:val="24"/>
          <w:szCs w:val="24"/>
          <w:lang w:val="en-US"/>
        </w:rPr>
      </w:pPr>
      <w:r w:rsidRPr="007A1A11">
        <w:rPr>
          <w:rFonts w:ascii="Times New Roman" w:hAnsi="Times New Roman" w:cs="Times New Roman"/>
          <w:color w:val="000000"/>
          <w:sz w:val="24"/>
          <w:szCs w:val="24"/>
          <w:lang w:val="en-US"/>
        </w:rPr>
        <w:t>Figure G. 1 - Alphavision visual Insemination system (France)</w:t>
      </w:r>
    </w:p>
    <w:p w:rsidR="007A1A11" w:rsidRPr="002C2495" w:rsidRDefault="007A1A11" w:rsidP="00B840E4">
      <w:pPr>
        <w:spacing w:after="0" w:line="360" w:lineRule="auto"/>
        <w:ind w:firstLine="709"/>
        <w:jc w:val="center"/>
        <w:rPr>
          <w:rFonts w:ascii="Times New Roman" w:hAnsi="Times New Roman" w:cs="Times New Roman"/>
          <w:sz w:val="24"/>
          <w:szCs w:val="24"/>
          <w:lang w:val="en-US"/>
        </w:rPr>
      </w:pPr>
    </w:p>
    <w:p w:rsidR="00B840E4" w:rsidRDefault="00B840E4" w:rsidP="00B840E4">
      <w:pPr>
        <w:jc w:val="center"/>
        <w:rPr>
          <w:rFonts w:ascii="Times New Roman" w:hAnsi="Times New Roman" w:cs="Times New Roman"/>
          <w:sz w:val="24"/>
          <w:szCs w:val="24"/>
        </w:rPr>
      </w:pPr>
      <w:r w:rsidRPr="00216195">
        <w:rPr>
          <w:rFonts w:ascii="Times New Roman" w:hAnsi="Times New Roman" w:cs="Times New Roman"/>
          <w:noProof/>
          <w:sz w:val="24"/>
          <w:szCs w:val="24"/>
        </w:rPr>
        <w:drawing>
          <wp:inline distT="0" distB="0" distL="0" distR="0">
            <wp:extent cx="4667250" cy="3111501"/>
            <wp:effectExtent l="19050" t="0" r="0" b="0"/>
            <wp:docPr id="72" name="Рисунок 3" descr="D:\ниисх 26,06,15\документы\мои документы животноводство\2019\ПЦФ 2\аннотационный отчет\фото турар\SAM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исх 26,06,15\документы\мои документы животноводство\2019\ПЦФ 2\аннотационный отчет\фото турар\SAM_5747.JPG"/>
                    <pic:cNvPicPr>
                      <a:picLocks noChangeAspect="1" noChangeArrowheads="1"/>
                    </pic:cNvPicPr>
                  </pic:nvPicPr>
                  <pic:blipFill>
                    <a:blip r:embed="rId69" cstate="print"/>
                    <a:srcRect/>
                    <a:stretch>
                      <a:fillRect/>
                    </a:stretch>
                  </pic:blipFill>
                  <pic:spPr bwMode="auto">
                    <a:xfrm>
                      <a:off x="0" y="0"/>
                      <a:ext cx="4669984" cy="3113324"/>
                    </a:xfrm>
                    <a:prstGeom prst="rect">
                      <a:avLst/>
                    </a:prstGeom>
                    <a:noFill/>
                    <a:ln w="9525">
                      <a:noFill/>
                      <a:miter lim="800000"/>
                      <a:headEnd/>
                      <a:tailEnd/>
                    </a:ln>
                  </pic:spPr>
                </pic:pic>
              </a:graphicData>
            </a:graphic>
          </wp:inline>
        </w:drawing>
      </w:r>
    </w:p>
    <w:p w:rsidR="00B840E4" w:rsidRPr="007811E1" w:rsidRDefault="007811E1" w:rsidP="00B840E4">
      <w:pPr>
        <w:spacing w:after="0" w:line="360" w:lineRule="auto"/>
        <w:jc w:val="center"/>
        <w:rPr>
          <w:rFonts w:ascii="Times New Roman" w:hAnsi="Times New Roman" w:cs="Times New Roman"/>
          <w:sz w:val="24"/>
          <w:szCs w:val="24"/>
          <w:lang w:val="en-US"/>
        </w:rPr>
      </w:pPr>
      <w:r w:rsidRPr="007811E1">
        <w:rPr>
          <w:rFonts w:ascii="Times New Roman" w:hAnsi="Times New Roman" w:cs="Times New Roman"/>
          <w:color w:val="000000"/>
          <w:sz w:val="24"/>
          <w:szCs w:val="24"/>
          <w:lang w:val="en-US"/>
        </w:rPr>
        <w:t xml:space="preserve">Figure G. 2 - </w:t>
      </w:r>
      <w:r>
        <w:rPr>
          <w:rFonts w:ascii="Times New Roman" w:hAnsi="Times New Roman" w:cs="Times New Roman"/>
          <w:color w:val="000000"/>
          <w:sz w:val="24"/>
          <w:szCs w:val="24"/>
          <w:lang w:val="en-US"/>
        </w:rPr>
        <w:t>E</w:t>
      </w:r>
      <w:r w:rsidRPr="007811E1">
        <w:rPr>
          <w:rFonts w:ascii="Times New Roman" w:hAnsi="Times New Roman" w:cs="Times New Roman"/>
          <w:color w:val="000000"/>
          <w:sz w:val="24"/>
          <w:szCs w:val="24"/>
          <w:lang w:val="en-US"/>
        </w:rPr>
        <w:t xml:space="preserve">mployees of the laboratory of livestock breeding Raketsky V. A. and </w:t>
      </w:r>
      <w:r w:rsidR="00CB45B8">
        <w:rPr>
          <w:rFonts w:ascii="Times New Roman" w:hAnsi="Times New Roman" w:cs="Times New Roman"/>
          <w:color w:val="000000"/>
          <w:sz w:val="24"/>
          <w:szCs w:val="24"/>
        </w:rPr>
        <w:t>В</w:t>
      </w:r>
      <w:r w:rsidRPr="007811E1">
        <w:rPr>
          <w:rFonts w:ascii="Times New Roman" w:hAnsi="Times New Roman" w:cs="Times New Roman"/>
          <w:color w:val="000000"/>
          <w:sz w:val="24"/>
          <w:szCs w:val="24"/>
          <w:lang w:val="en-US"/>
        </w:rPr>
        <w:t xml:space="preserve">aisakalov A. A. conduct artificial insemination using the Alphavision visual insemination system In </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Turar</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 xml:space="preserve"> LLP in 2019</w:t>
      </w:r>
    </w:p>
    <w:p w:rsidR="00B840E4" w:rsidRPr="007811E1" w:rsidRDefault="00B840E4" w:rsidP="00B840E4">
      <w:pPr>
        <w:spacing w:after="0" w:line="360" w:lineRule="auto"/>
        <w:jc w:val="center"/>
        <w:rPr>
          <w:rFonts w:ascii="Times New Roman" w:hAnsi="Times New Roman" w:cs="Times New Roman"/>
          <w:sz w:val="24"/>
          <w:szCs w:val="24"/>
          <w:lang w:val="en-US"/>
        </w:rPr>
      </w:pPr>
    </w:p>
    <w:p w:rsidR="00B840E4" w:rsidRDefault="00B840E4" w:rsidP="00B840E4">
      <w:pPr>
        <w:spacing w:after="0" w:line="360" w:lineRule="auto"/>
        <w:jc w:val="center"/>
        <w:rPr>
          <w:rFonts w:ascii="Times New Roman" w:hAnsi="Times New Roman" w:cs="Times New Roman"/>
          <w:sz w:val="24"/>
          <w:szCs w:val="24"/>
        </w:rPr>
      </w:pPr>
      <w:r w:rsidRPr="00216195">
        <w:rPr>
          <w:rFonts w:ascii="Times New Roman" w:hAnsi="Times New Roman" w:cs="Times New Roman"/>
          <w:noProof/>
          <w:sz w:val="24"/>
          <w:szCs w:val="24"/>
        </w:rPr>
        <w:lastRenderedPageBreak/>
        <w:drawing>
          <wp:inline distT="0" distB="0" distL="0" distR="0">
            <wp:extent cx="5473699" cy="3649133"/>
            <wp:effectExtent l="19050" t="0" r="0" b="0"/>
            <wp:docPr id="73" name="Рисунок 4" descr="C:\Users\мечта\Desktop\disk_D\ниисх 26,06,15\документы\мои документы животноводство\фото Ак Кудук\для инстаграмм\IMG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фото Ак Кудук\для инстаграмм\IMG_0953.JPG"/>
                    <pic:cNvPicPr>
                      <a:picLocks noChangeAspect="1" noChangeArrowheads="1"/>
                    </pic:cNvPicPr>
                  </pic:nvPicPr>
                  <pic:blipFill>
                    <a:blip r:embed="rId70" cstate="print"/>
                    <a:srcRect/>
                    <a:stretch>
                      <a:fillRect/>
                    </a:stretch>
                  </pic:blipFill>
                  <pic:spPr bwMode="auto">
                    <a:xfrm>
                      <a:off x="0" y="0"/>
                      <a:ext cx="5474247" cy="3649498"/>
                    </a:xfrm>
                    <a:prstGeom prst="rect">
                      <a:avLst/>
                    </a:prstGeom>
                    <a:noFill/>
                    <a:ln w="9525">
                      <a:noFill/>
                      <a:miter lim="800000"/>
                      <a:headEnd/>
                      <a:tailEnd/>
                    </a:ln>
                  </pic:spPr>
                </pic:pic>
              </a:graphicData>
            </a:graphic>
          </wp:inline>
        </w:drawing>
      </w:r>
    </w:p>
    <w:p w:rsidR="00B840E4" w:rsidRPr="007811E1" w:rsidRDefault="007811E1" w:rsidP="00B840E4">
      <w:pPr>
        <w:spacing w:after="0" w:line="360" w:lineRule="auto"/>
        <w:jc w:val="center"/>
        <w:rPr>
          <w:rFonts w:ascii="Times New Roman" w:hAnsi="Times New Roman" w:cs="Times New Roman"/>
          <w:color w:val="000000"/>
          <w:sz w:val="24"/>
          <w:szCs w:val="24"/>
          <w:lang w:val="en-US"/>
        </w:rPr>
      </w:pPr>
      <w:r w:rsidRPr="007811E1">
        <w:rPr>
          <w:rFonts w:ascii="Times New Roman" w:hAnsi="Times New Roman" w:cs="Times New Roman"/>
          <w:color w:val="000000"/>
          <w:sz w:val="24"/>
          <w:szCs w:val="24"/>
          <w:lang w:val="en-US"/>
        </w:rPr>
        <w:t xml:space="preserve">Figure G. 3 - </w:t>
      </w:r>
      <w:r>
        <w:rPr>
          <w:rFonts w:ascii="Times New Roman" w:hAnsi="Times New Roman" w:cs="Times New Roman"/>
          <w:color w:val="000000"/>
          <w:sz w:val="24"/>
          <w:szCs w:val="24"/>
          <w:lang w:val="en-US"/>
        </w:rPr>
        <w:t>E</w:t>
      </w:r>
      <w:r w:rsidRPr="007811E1">
        <w:rPr>
          <w:rFonts w:ascii="Times New Roman" w:hAnsi="Times New Roman" w:cs="Times New Roman"/>
          <w:color w:val="000000"/>
          <w:sz w:val="24"/>
          <w:szCs w:val="24"/>
          <w:lang w:val="en-US"/>
        </w:rPr>
        <w:t xml:space="preserve">mployees of the laboratory of livestock breeding Raketsky V. A. and </w:t>
      </w:r>
      <w:r w:rsidR="00CB45B8">
        <w:rPr>
          <w:rFonts w:ascii="Times New Roman" w:hAnsi="Times New Roman" w:cs="Times New Roman"/>
          <w:color w:val="000000"/>
          <w:sz w:val="24"/>
          <w:szCs w:val="24"/>
        </w:rPr>
        <w:t>В</w:t>
      </w:r>
      <w:r w:rsidRPr="007811E1">
        <w:rPr>
          <w:rFonts w:ascii="Times New Roman" w:hAnsi="Times New Roman" w:cs="Times New Roman"/>
          <w:color w:val="000000"/>
          <w:sz w:val="24"/>
          <w:szCs w:val="24"/>
          <w:lang w:val="en-US"/>
        </w:rPr>
        <w:t xml:space="preserve">aisakalov A. A. conduct artificial insemination using the Alphavision visual insemination system in </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Olzha AK Kuduk</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 xml:space="preserve"> LLP in 2020</w:t>
      </w:r>
    </w:p>
    <w:p w:rsidR="007811E1" w:rsidRPr="007811E1" w:rsidRDefault="007811E1" w:rsidP="00B840E4">
      <w:pPr>
        <w:spacing w:after="0" w:line="360" w:lineRule="auto"/>
        <w:jc w:val="center"/>
        <w:rPr>
          <w:rFonts w:ascii="Times New Roman" w:hAnsi="Times New Roman" w:cs="Times New Roman"/>
          <w:color w:val="000000" w:themeColor="text1"/>
          <w:sz w:val="24"/>
          <w:szCs w:val="24"/>
          <w:lang w:val="en-US"/>
        </w:rPr>
      </w:pPr>
    </w:p>
    <w:p w:rsidR="00B840E4" w:rsidRDefault="00B840E4" w:rsidP="00B840E4">
      <w:pPr>
        <w:spacing w:after="0" w:line="360" w:lineRule="auto"/>
        <w:jc w:val="center"/>
        <w:rPr>
          <w:rFonts w:ascii="Times New Roman" w:hAnsi="Times New Roman" w:cs="Times New Roman"/>
          <w:color w:val="000000" w:themeColor="text1"/>
          <w:sz w:val="24"/>
          <w:szCs w:val="24"/>
        </w:rPr>
      </w:pPr>
      <w:r w:rsidRPr="00216195">
        <w:rPr>
          <w:rFonts w:ascii="Times New Roman" w:hAnsi="Times New Roman" w:cs="Times New Roman"/>
          <w:noProof/>
          <w:color w:val="000000" w:themeColor="text1"/>
          <w:sz w:val="24"/>
          <w:szCs w:val="24"/>
        </w:rPr>
        <w:drawing>
          <wp:inline distT="0" distB="0" distL="0" distR="0">
            <wp:extent cx="5046133" cy="3784600"/>
            <wp:effectExtent l="19050" t="0" r="2117" b="0"/>
            <wp:docPr id="74" name="Рисунок 6" descr="C:\Users\мечта\Desktop\disk_D\ниисх 26,06,15\документы\мои документы животноводство\Альфа Вижен\IPC_2020-06-12.08.23.06.8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чта\Desktop\disk_D\ниисх 26,06,15\документы\мои документы животноводство\Альфа Вижен\IPC_2020-06-12.08.23.06.8780.jpg"/>
                    <pic:cNvPicPr>
                      <a:picLocks noChangeAspect="1" noChangeArrowheads="1"/>
                    </pic:cNvPicPr>
                  </pic:nvPicPr>
                  <pic:blipFill>
                    <a:blip r:embed="rId71"/>
                    <a:srcRect/>
                    <a:stretch>
                      <a:fillRect/>
                    </a:stretch>
                  </pic:blipFill>
                  <pic:spPr bwMode="auto">
                    <a:xfrm>
                      <a:off x="0" y="0"/>
                      <a:ext cx="5050347" cy="3787761"/>
                    </a:xfrm>
                    <a:prstGeom prst="rect">
                      <a:avLst/>
                    </a:prstGeom>
                    <a:noFill/>
                    <a:ln w="9525">
                      <a:noFill/>
                      <a:miter lim="800000"/>
                      <a:headEnd/>
                      <a:tailEnd/>
                    </a:ln>
                  </pic:spPr>
                </pic:pic>
              </a:graphicData>
            </a:graphic>
          </wp:inline>
        </w:drawing>
      </w:r>
    </w:p>
    <w:p w:rsidR="00B840E4" w:rsidRPr="007811E1" w:rsidRDefault="007811E1" w:rsidP="00B840E4">
      <w:pPr>
        <w:spacing w:after="0" w:line="36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sz w:val="24"/>
          <w:szCs w:val="24"/>
          <w:lang w:val="en-US"/>
        </w:rPr>
        <w:t>Figure G. 4 – I</w:t>
      </w:r>
      <w:r w:rsidRPr="007811E1">
        <w:rPr>
          <w:rFonts w:ascii="Times New Roman" w:hAnsi="Times New Roman" w:cs="Times New Roman"/>
          <w:color w:val="000000"/>
          <w:sz w:val="24"/>
          <w:szCs w:val="24"/>
          <w:lang w:val="en-US"/>
        </w:rPr>
        <w:t>nsemination by the Alphavision visual insemination system</w:t>
      </w:r>
    </w:p>
    <w:p w:rsidR="00B840E4" w:rsidRDefault="00B840E4" w:rsidP="00B840E4">
      <w:pPr>
        <w:spacing w:after="0" w:line="360" w:lineRule="auto"/>
        <w:jc w:val="center"/>
        <w:rPr>
          <w:rFonts w:ascii="Times New Roman" w:hAnsi="Times New Roman" w:cs="Times New Roman"/>
          <w:sz w:val="24"/>
          <w:szCs w:val="24"/>
        </w:rPr>
      </w:pPr>
      <w:r w:rsidRPr="005820A5">
        <w:rPr>
          <w:rFonts w:ascii="Times New Roman" w:hAnsi="Times New Roman" w:cs="Times New Roman"/>
          <w:noProof/>
          <w:sz w:val="24"/>
          <w:szCs w:val="24"/>
        </w:rPr>
        <w:lastRenderedPageBreak/>
        <w:drawing>
          <wp:inline distT="0" distB="0" distL="0" distR="0">
            <wp:extent cx="4902200" cy="3676650"/>
            <wp:effectExtent l="19050" t="0" r="0" b="0"/>
            <wp:docPr id="75" name="Рисунок 5" descr="C:\Users\мечта\Desktop\disk_D\ниисх 26,06,15\документы\мои документы животноводство\Альфа Вижен\IPC_2020-06-12.08.39.24.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чта\Desktop\disk_D\ниисх 26,06,15\документы\мои документы животноводство\Альфа Вижен\IPC_2020-06-12.08.39.24.3230.jpg"/>
                    <pic:cNvPicPr>
                      <a:picLocks noChangeAspect="1" noChangeArrowheads="1"/>
                    </pic:cNvPicPr>
                  </pic:nvPicPr>
                  <pic:blipFill>
                    <a:blip r:embed="rId72"/>
                    <a:srcRect/>
                    <a:stretch>
                      <a:fillRect/>
                    </a:stretch>
                  </pic:blipFill>
                  <pic:spPr bwMode="auto">
                    <a:xfrm>
                      <a:off x="0" y="0"/>
                      <a:ext cx="4901818" cy="3676363"/>
                    </a:xfrm>
                    <a:prstGeom prst="rect">
                      <a:avLst/>
                    </a:prstGeom>
                    <a:noFill/>
                    <a:ln w="9525">
                      <a:noFill/>
                      <a:miter lim="800000"/>
                      <a:headEnd/>
                      <a:tailEnd/>
                    </a:ln>
                  </pic:spPr>
                </pic:pic>
              </a:graphicData>
            </a:graphic>
          </wp:inline>
        </w:drawing>
      </w:r>
    </w:p>
    <w:p w:rsidR="00B840E4" w:rsidRDefault="007811E1" w:rsidP="00B840E4">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Figure G. 5 - T</w:t>
      </w:r>
      <w:r w:rsidRPr="007811E1">
        <w:rPr>
          <w:rFonts w:ascii="Times New Roman" w:hAnsi="Times New Roman" w:cs="Times New Roman"/>
          <w:color w:val="000000"/>
          <w:sz w:val="24"/>
          <w:szCs w:val="24"/>
          <w:lang w:val="en-US"/>
        </w:rPr>
        <w:t>he cervix with a pronounced vascular pattern</w:t>
      </w:r>
    </w:p>
    <w:p w:rsidR="007811E1" w:rsidRPr="007811E1" w:rsidRDefault="007811E1" w:rsidP="00B840E4">
      <w:pPr>
        <w:spacing w:after="0" w:line="240" w:lineRule="auto"/>
        <w:jc w:val="center"/>
        <w:rPr>
          <w:rFonts w:ascii="Times New Roman" w:hAnsi="Times New Roman" w:cs="Times New Roman"/>
          <w:color w:val="000000" w:themeColor="text1"/>
          <w:sz w:val="24"/>
          <w:szCs w:val="24"/>
          <w:lang w:val="en-US"/>
        </w:rPr>
      </w:pPr>
    </w:p>
    <w:p w:rsidR="00B840E4" w:rsidRPr="007811E1" w:rsidRDefault="00B840E4" w:rsidP="00B840E4">
      <w:pPr>
        <w:spacing w:after="0" w:line="240" w:lineRule="auto"/>
        <w:jc w:val="both"/>
        <w:rPr>
          <w:rFonts w:ascii="Times New Roman" w:hAnsi="Times New Roman" w:cs="Times New Roman"/>
          <w:color w:val="FF0000"/>
          <w:sz w:val="24"/>
          <w:szCs w:val="24"/>
          <w:lang w:val="en-US"/>
        </w:rPr>
      </w:pPr>
    </w:p>
    <w:p w:rsidR="00B840E4" w:rsidRDefault="00B840E4" w:rsidP="00B840E4">
      <w:pPr>
        <w:spacing w:after="0" w:line="240"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extent cx="4870450" cy="3652837"/>
            <wp:effectExtent l="19050" t="0" r="6350" b="0"/>
            <wp:docPr id="76" name="Рисунок 7" descr="C:\Users\мечта\Desktop\disk_D\ниисх 26,06,15\документы\мои документы животноводство\Альфа Вижен\IPC_2020-06-12.08.52.50.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чта\Desktop\disk_D\ниисх 26,06,15\документы\мои документы животноводство\Альфа Вижен\IPC_2020-06-12.08.52.50.2740.jpg"/>
                    <pic:cNvPicPr>
                      <a:picLocks noChangeAspect="1" noChangeArrowheads="1"/>
                    </pic:cNvPicPr>
                  </pic:nvPicPr>
                  <pic:blipFill>
                    <a:blip r:embed="rId73"/>
                    <a:srcRect/>
                    <a:stretch>
                      <a:fillRect/>
                    </a:stretch>
                  </pic:blipFill>
                  <pic:spPr bwMode="auto">
                    <a:xfrm>
                      <a:off x="0" y="0"/>
                      <a:ext cx="4876618" cy="3657463"/>
                    </a:xfrm>
                    <a:prstGeom prst="rect">
                      <a:avLst/>
                    </a:prstGeom>
                    <a:noFill/>
                    <a:ln w="9525">
                      <a:noFill/>
                      <a:miter lim="800000"/>
                      <a:headEnd/>
                      <a:tailEnd/>
                    </a:ln>
                  </pic:spPr>
                </pic:pic>
              </a:graphicData>
            </a:graphic>
          </wp:inline>
        </w:drawing>
      </w:r>
    </w:p>
    <w:p w:rsidR="00B840E4" w:rsidRDefault="00B840E4" w:rsidP="00B840E4">
      <w:pPr>
        <w:spacing w:after="0" w:line="240" w:lineRule="auto"/>
        <w:jc w:val="center"/>
        <w:rPr>
          <w:rFonts w:ascii="Times New Roman" w:hAnsi="Times New Roman" w:cs="Times New Roman"/>
          <w:color w:val="000000" w:themeColor="text1"/>
          <w:sz w:val="24"/>
          <w:szCs w:val="24"/>
        </w:rPr>
      </w:pPr>
    </w:p>
    <w:p w:rsidR="00B840E4" w:rsidRPr="007811E1" w:rsidRDefault="007811E1" w:rsidP="00B840E4">
      <w:pPr>
        <w:spacing w:after="0" w:line="240" w:lineRule="auto"/>
        <w:jc w:val="center"/>
        <w:rPr>
          <w:rFonts w:ascii="Times New Roman" w:hAnsi="Times New Roman" w:cs="Times New Roman"/>
          <w:color w:val="000000" w:themeColor="text1"/>
          <w:sz w:val="24"/>
          <w:szCs w:val="24"/>
          <w:lang w:val="en-US"/>
        </w:rPr>
      </w:pPr>
      <w:r w:rsidRPr="007811E1">
        <w:rPr>
          <w:rFonts w:ascii="Times New Roman" w:hAnsi="Times New Roman" w:cs="Times New Roman"/>
          <w:color w:val="000000"/>
          <w:sz w:val="24"/>
          <w:szCs w:val="24"/>
          <w:lang w:val="en-US"/>
        </w:rPr>
        <w:t xml:space="preserve">Figure G. 6 – </w:t>
      </w:r>
      <w:r>
        <w:rPr>
          <w:rFonts w:ascii="Times New Roman" w:hAnsi="Times New Roman" w:cs="Times New Roman"/>
          <w:color w:val="000000"/>
          <w:sz w:val="24"/>
          <w:szCs w:val="24"/>
          <w:lang w:val="en-US"/>
        </w:rPr>
        <w:t>T</w:t>
      </w:r>
      <w:r w:rsidRPr="007811E1">
        <w:rPr>
          <w:rFonts w:ascii="Times New Roman" w:hAnsi="Times New Roman" w:cs="Times New Roman"/>
          <w:color w:val="000000"/>
          <w:sz w:val="24"/>
          <w:szCs w:val="24"/>
          <w:lang w:val="en-US"/>
        </w:rPr>
        <w:t>he Cervix of the uterus with hemorrhage</w:t>
      </w:r>
    </w:p>
    <w:p w:rsidR="00B840E4" w:rsidRPr="007811E1" w:rsidRDefault="00B840E4" w:rsidP="00B840E4">
      <w:pPr>
        <w:spacing w:after="0" w:line="240" w:lineRule="auto"/>
        <w:jc w:val="center"/>
        <w:rPr>
          <w:rFonts w:ascii="Times New Roman" w:hAnsi="Times New Roman" w:cs="Times New Roman"/>
          <w:color w:val="000000" w:themeColor="text1"/>
          <w:sz w:val="24"/>
          <w:szCs w:val="24"/>
          <w:lang w:val="en-US"/>
        </w:rPr>
      </w:pPr>
    </w:p>
    <w:p w:rsidR="00B840E4" w:rsidRPr="007811E1" w:rsidRDefault="00B840E4" w:rsidP="00B840E4">
      <w:pPr>
        <w:spacing w:after="0" w:line="240" w:lineRule="auto"/>
        <w:jc w:val="center"/>
        <w:rPr>
          <w:rFonts w:ascii="Times New Roman" w:hAnsi="Times New Roman" w:cs="Times New Roman"/>
          <w:color w:val="000000" w:themeColor="text1"/>
          <w:sz w:val="24"/>
          <w:szCs w:val="24"/>
          <w:lang w:val="en-US"/>
        </w:rPr>
      </w:pPr>
    </w:p>
    <w:p w:rsidR="00B840E4" w:rsidRPr="007811E1" w:rsidRDefault="00B840E4" w:rsidP="00B840E4">
      <w:pPr>
        <w:spacing w:after="0" w:line="240" w:lineRule="auto"/>
        <w:jc w:val="center"/>
        <w:rPr>
          <w:rFonts w:ascii="Times New Roman" w:hAnsi="Times New Roman" w:cs="Times New Roman"/>
          <w:color w:val="000000" w:themeColor="text1"/>
          <w:sz w:val="24"/>
          <w:szCs w:val="24"/>
          <w:lang w:val="en-US"/>
        </w:rPr>
      </w:pPr>
    </w:p>
    <w:p w:rsidR="00B840E4" w:rsidRDefault="00B840E4" w:rsidP="00B840E4">
      <w:pPr>
        <w:pStyle w:val="aa"/>
        <w:spacing w:before="0" w:beforeAutospacing="0" w:after="0" w:afterAutospacing="0" w:line="360" w:lineRule="auto"/>
        <w:jc w:val="center"/>
        <w:rPr>
          <w:rFonts w:ascii="Times New Roman" w:hAnsi="Times New Roman"/>
          <w:color w:val="auto"/>
          <w:sz w:val="24"/>
          <w:szCs w:val="24"/>
        </w:rPr>
      </w:pPr>
      <w:r w:rsidRPr="00485C05">
        <w:rPr>
          <w:rFonts w:ascii="Times New Roman" w:hAnsi="Times New Roman"/>
          <w:noProof/>
          <w:color w:val="auto"/>
          <w:sz w:val="24"/>
          <w:szCs w:val="24"/>
        </w:rPr>
        <w:lastRenderedPageBreak/>
        <w:drawing>
          <wp:inline distT="0" distB="0" distL="0" distR="0">
            <wp:extent cx="4838704" cy="3225800"/>
            <wp:effectExtent l="19050" t="0" r="0" b="0"/>
            <wp:docPr id="77" name="Рисунок 1" descr="D:\ниисх 26,06,15\документы\мои документы животноводство\2019\ПЦФ 2\аннотационный отчет\фото турар\SAM_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исх 26,06,15\документы\мои документы животноводство\2019\ПЦФ 2\аннотационный отчет\фото турар\SAM_5760.JPG"/>
                    <pic:cNvPicPr>
                      <a:picLocks noChangeAspect="1" noChangeArrowheads="1"/>
                    </pic:cNvPicPr>
                  </pic:nvPicPr>
                  <pic:blipFill>
                    <a:blip r:embed="rId74" cstate="print"/>
                    <a:srcRect/>
                    <a:stretch>
                      <a:fillRect/>
                    </a:stretch>
                  </pic:blipFill>
                  <pic:spPr bwMode="auto">
                    <a:xfrm>
                      <a:off x="0" y="0"/>
                      <a:ext cx="4846858" cy="3231236"/>
                    </a:xfrm>
                    <a:prstGeom prst="rect">
                      <a:avLst/>
                    </a:prstGeom>
                    <a:noFill/>
                    <a:ln w="9525">
                      <a:noFill/>
                      <a:miter lim="800000"/>
                      <a:headEnd/>
                      <a:tailEnd/>
                    </a:ln>
                  </pic:spPr>
                </pic:pic>
              </a:graphicData>
            </a:graphic>
          </wp:inline>
        </w:drawing>
      </w:r>
    </w:p>
    <w:p w:rsidR="00B840E4" w:rsidRPr="007811E1" w:rsidRDefault="007811E1" w:rsidP="00B840E4">
      <w:pPr>
        <w:pStyle w:val="aa"/>
        <w:spacing w:before="0" w:beforeAutospacing="0" w:after="0" w:afterAutospacing="0" w:line="360" w:lineRule="auto"/>
        <w:jc w:val="center"/>
        <w:rPr>
          <w:rFonts w:ascii="Times New Roman" w:hAnsi="Times New Roman"/>
          <w:sz w:val="24"/>
          <w:szCs w:val="24"/>
          <w:lang w:val="en-US"/>
        </w:rPr>
      </w:pPr>
      <w:r w:rsidRPr="007811E1">
        <w:rPr>
          <w:rFonts w:ascii="Times New Roman" w:hAnsi="Times New Roman"/>
          <w:sz w:val="24"/>
          <w:szCs w:val="24"/>
          <w:lang w:val="en-US"/>
        </w:rPr>
        <w:t xml:space="preserve">Figure G. 7 - </w:t>
      </w:r>
      <w:r>
        <w:rPr>
          <w:rFonts w:ascii="Times New Roman" w:hAnsi="Times New Roman"/>
          <w:sz w:val="24"/>
          <w:szCs w:val="24"/>
          <w:lang w:val="en-US"/>
        </w:rPr>
        <w:t>K</w:t>
      </w:r>
      <w:r w:rsidRPr="007811E1">
        <w:rPr>
          <w:rFonts w:ascii="Times New Roman" w:hAnsi="Times New Roman"/>
          <w:sz w:val="24"/>
          <w:szCs w:val="24"/>
          <w:lang w:val="en-US"/>
        </w:rPr>
        <w:t xml:space="preserve">eeping calves in individual houses Without a paddock in </w:t>
      </w:r>
      <w:r w:rsidR="00CB45B8" w:rsidRPr="00CB45B8">
        <w:rPr>
          <w:rFonts w:ascii="Times New Roman" w:hAnsi="Times New Roman"/>
          <w:sz w:val="24"/>
          <w:szCs w:val="24"/>
          <w:lang w:val="en-US"/>
        </w:rPr>
        <w:t>«</w:t>
      </w:r>
      <w:r w:rsidRPr="007811E1">
        <w:rPr>
          <w:rFonts w:ascii="Times New Roman" w:hAnsi="Times New Roman"/>
          <w:sz w:val="24"/>
          <w:szCs w:val="24"/>
          <w:lang w:val="en-US"/>
        </w:rPr>
        <w:t>Turar</w:t>
      </w:r>
      <w:r w:rsidR="00CB45B8" w:rsidRPr="00CB45B8">
        <w:rPr>
          <w:rFonts w:ascii="Times New Roman" w:hAnsi="Times New Roman"/>
          <w:sz w:val="24"/>
          <w:szCs w:val="24"/>
          <w:lang w:val="en-US"/>
        </w:rPr>
        <w:t>»</w:t>
      </w:r>
      <w:r w:rsidRPr="007811E1">
        <w:rPr>
          <w:rFonts w:ascii="Times New Roman" w:hAnsi="Times New Roman"/>
          <w:sz w:val="24"/>
          <w:szCs w:val="24"/>
          <w:lang w:val="en-US"/>
        </w:rPr>
        <w:t xml:space="preserve"> LLP</w:t>
      </w:r>
    </w:p>
    <w:p w:rsidR="007811E1" w:rsidRPr="007811E1" w:rsidRDefault="007811E1" w:rsidP="00B840E4">
      <w:pPr>
        <w:pStyle w:val="aa"/>
        <w:spacing w:before="0" w:beforeAutospacing="0" w:after="0" w:afterAutospacing="0" w:line="360" w:lineRule="auto"/>
        <w:jc w:val="center"/>
        <w:rPr>
          <w:rFonts w:ascii="Times New Roman" w:hAnsi="Times New Roman"/>
          <w:color w:val="auto"/>
          <w:sz w:val="24"/>
          <w:szCs w:val="24"/>
          <w:lang w:val="en-US"/>
        </w:rPr>
      </w:pPr>
    </w:p>
    <w:p w:rsidR="00B840E4" w:rsidRDefault="00B840E4" w:rsidP="00B840E4">
      <w:pPr>
        <w:pStyle w:val="aa"/>
        <w:spacing w:before="0" w:beforeAutospacing="0" w:after="0" w:afterAutospacing="0" w:line="360" w:lineRule="auto"/>
        <w:jc w:val="center"/>
        <w:rPr>
          <w:rFonts w:ascii="Times New Roman" w:hAnsi="Times New Roman"/>
          <w:color w:val="auto"/>
          <w:sz w:val="24"/>
          <w:szCs w:val="24"/>
        </w:rPr>
      </w:pPr>
      <w:r>
        <w:rPr>
          <w:rFonts w:ascii="Times New Roman" w:hAnsi="Times New Roman"/>
          <w:noProof/>
          <w:color w:val="auto"/>
          <w:sz w:val="24"/>
          <w:szCs w:val="24"/>
        </w:rPr>
        <w:drawing>
          <wp:inline distT="0" distB="0" distL="0" distR="0">
            <wp:extent cx="4959350" cy="3306232"/>
            <wp:effectExtent l="19050" t="0" r="0" b="0"/>
            <wp:docPr id="78" name="Рисунок 5" descr="D:\ниисх 26,06,15\документы\мои документы животноводство\2019\ПЦФ 2\ФОТО ТУРАР\SAM_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иисх 26,06,15\документы\мои документы животноводство\2019\ПЦФ 2\ФОТО ТУРАР\SAM_5427.JPG"/>
                    <pic:cNvPicPr>
                      <a:picLocks noChangeAspect="1" noChangeArrowheads="1"/>
                    </pic:cNvPicPr>
                  </pic:nvPicPr>
                  <pic:blipFill>
                    <a:blip r:embed="rId75" cstate="print"/>
                    <a:srcRect/>
                    <a:stretch>
                      <a:fillRect/>
                    </a:stretch>
                  </pic:blipFill>
                  <pic:spPr bwMode="auto">
                    <a:xfrm>
                      <a:off x="0" y="0"/>
                      <a:ext cx="4957325" cy="3304882"/>
                    </a:xfrm>
                    <a:prstGeom prst="rect">
                      <a:avLst/>
                    </a:prstGeom>
                    <a:noFill/>
                    <a:ln w="9525">
                      <a:noFill/>
                      <a:miter lim="800000"/>
                      <a:headEnd/>
                      <a:tailEnd/>
                    </a:ln>
                  </pic:spPr>
                </pic:pic>
              </a:graphicData>
            </a:graphic>
          </wp:inline>
        </w:drawing>
      </w:r>
    </w:p>
    <w:p w:rsidR="00B840E4" w:rsidRPr="007811E1" w:rsidRDefault="007811E1" w:rsidP="007811E1">
      <w:pPr>
        <w:spacing w:after="0" w:line="240" w:lineRule="auto"/>
        <w:jc w:val="center"/>
        <w:rPr>
          <w:rFonts w:ascii="Times New Roman" w:hAnsi="Times New Roman" w:cs="Times New Roman"/>
          <w:sz w:val="24"/>
          <w:szCs w:val="24"/>
          <w:lang w:val="en-US"/>
        </w:rPr>
      </w:pPr>
      <w:r w:rsidRPr="007811E1">
        <w:rPr>
          <w:rFonts w:ascii="Times New Roman" w:hAnsi="Times New Roman" w:cs="Times New Roman"/>
          <w:color w:val="000000"/>
          <w:sz w:val="24"/>
          <w:szCs w:val="24"/>
          <w:lang w:val="en-US"/>
        </w:rPr>
        <w:t xml:space="preserve">Figure G. 8 - </w:t>
      </w:r>
      <w:r>
        <w:rPr>
          <w:rFonts w:ascii="Times New Roman" w:hAnsi="Times New Roman" w:cs="Times New Roman"/>
          <w:color w:val="000000"/>
          <w:sz w:val="24"/>
          <w:szCs w:val="24"/>
          <w:lang w:val="en-US"/>
        </w:rPr>
        <w:t>G</w:t>
      </w:r>
      <w:r w:rsidRPr="007811E1">
        <w:rPr>
          <w:rFonts w:ascii="Times New Roman" w:hAnsi="Times New Roman" w:cs="Times New Roman"/>
          <w:color w:val="000000"/>
          <w:sz w:val="24"/>
          <w:szCs w:val="24"/>
          <w:lang w:val="en-US"/>
        </w:rPr>
        <w:t xml:space="preserve">rowing calves in individual houses With a paddock in </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Turar</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 xml:space="preserve"> LLP</w:t>
      </w:r>
    </w:p>
    <w:p w:rsidR="00B840E4" w:rsidRPr="00594CC6" w:rsidRDefault="00B840E4" w:rsidP="00B840E4">
      <w:pPr>
        <w:pStyle w:val="aa"/>
        <w:spacing w:before="0" w:beforeAutospacing="0" w:after="0" w:afterAutospacing="0" w:line="360" w:lineRule="auto"/>
        <w:jc w:val="center"/>
        <w:rPr>
          <w:rFonts w:ascii="Times New Roman" w:hAnsi="Times New Roman"/>
          <w:color w:val="FF0000"/>
          <w:sz w:val="24"/>
          <w:szCs w:val="24"/>
        </w:rPr>
      </w:pPr>
      <w:r w:rsidRPr="009A49A9">
        <w:rPr>
          <w:rFonts w:ascii="Times New Roman" w:hAnsi="Times New Roman"/>
          <w:noProof/>
          <w:color w:val="FF0000"/>
          <w:sz w:val="24"/>
          <w:szCs w:val="24"/>
        </w:rPr>
        <w:lastRenderedPageBreak/>
        <w:drawing>
          <wp:inline distT="0" distB="0" distL="0" distR="0">
            <wp:extent cx="5276850" cy="2921000"/>
            <wp:effectExtent l="19050" t="0" r="0" b="0"/>
            <wp:docPr id="79" name="Рисунок 1" descr="DSC01124"/>
            <wp:cNvGraphicFramePr/>
            <a:graphic xmlns:a="http://schemas.openxmlformats.org/drawingml/2006/main">
              <a:graphicData uri="http://schemas.openxmlformats.org/drawingml/2006/picture">
                <pic:pic xmlns:pic="http://schemas.openxmlformats.org/drawingml/2006/picture">
                  <pic:nvPicPr>
                    <pic:cNvPr id="13315" name="Picture 4" descr="DSC01124"/>
                    <pic:cNvPicPr>
                      <a:picLocks noChangeAspect="1" noChangeArrowheads="1"/>
                    </pic:cNvPicPr>
                  </pic:nvPicPr>
                  <pic:blipFill>
                    <a:blip r:embed="rId76" cstate="print"/>
                    <a:srcRect t="11569" r="8252"/>
                    <a:stretch>
                      <a:fillRect/>
                    </a:stretch>
                  </pic:blipFill>
                  <pic:spPr bwMode="auto">
                    <a:xfrm>
                      <a:off x="0" y="0"/>
                      <a:ext cx="5287569" cy="2926933"/>
                    </a:xfrm>
                    <a:prstGeom prst="rect">
                      <a:avLst/>
                    </a:prstGeom>
                    <a:noFill/>
                    <a:ln w="9525">
                      <a:noFill/>
                      <a:miter lim="800000"/>
                      <a:headEnd/>
                      <a:tailEnd/>
                    </a:ln>
                  </pic:spPr>
                </pic:pic>
              </a:graphicData>
            </a:graphic>
          </wp:inline>
        </w:drawing>
      </w:r>
    </w:p>
    <w:p w:rsidR="00B840E4" w:rsidRPr="007811E1" w:rsidRDefault="007811E1" w:rsidP="00B840E4">
      <w:pPr>
        <w:pStyle w:val="aa"/>
        <w:spacing w:before="0" w:beforeAutospacing="0" w:after="0" w:afterAutospacing="0" w:line="360" w:lineRule="auto"/>
        <w:jc w:val="center"/>
        <w:rPr>
          <w:rFonts w:ascii="Times New Roman" w:hAnsi="Times New Roman"/>
          <w:sz w:val="24"/>
          <w:szCs w:val="24"/>
          <w:lang w:val="en-US"/>
        </w:rPr>
      </w:pPr>
      <w:r>
        <w:rPr>
          <w:rFonts w:ascii="Times New Roman" w:hAnsi="Times New Roman"/>
          <w:sz w:val="24"/>
          <w:szCs w:val="24"/>
          <w:lang w:val="en-US"/>
        </w:rPr>
        <w:t>Figure G. 9 - K</w:t>
      </w:r>
      <w:r w:rsidRPr="007811E1">
        <w:rPr>
          <w:rFonts w:ascii="Times New Roman" w:hAnsi="Times New Roman"/>
          <w:sz w:val="24"/>
          <w:szCs w:val="24"/>
          <w:lang w:val="en-US"/>
        </w:rPr>
        <w:t xml:space="preserve">eeping calves in individual houses with a paddock in </w:t>
      </w:r>
      <w:r w:rsidR="00CB45B8" w:rsidRPr="00CB45B8">
        <w:rPr>
          <w:rFonts w:ascii="Times New Roman" w:hAnsi="Times New Roman"/>
          <w:sz w:val="24"/>
          <w:szCs w:val="24"/>
          <w:lang w:val="en-US"/>
        </w:rPr>
        <w:t>«</w:t>
      </w:r>
      <w:r w:rsidRPr="007811E1">
        <w:rPr>
          <w:rFonts w:ascii="Times New Roman" w:hAnsi="Times New Roman"/>
          <w:sz w:val="24"/>
          <w:szCs w:val="24"/>
          <w:lang w:val="en-US"/>
        </w:rPr>
        <w:t>Olzha AK Kuduk</w:t>
      </w:r>
      <w:r w:rsidR="00CB45B8" w:rsidRPr="00CB45B8">
        <w:rPr>
          <w:rFonts w:ascii="Times New Roman" w:hAnsi="Times New Roman"/>
          <w:sz w:val="24"/>
          <w:szCs w:val="24"/>
          <w:lang w:val="en-US"/>
        </w:rPr>
        <w:t>»</w:t>
      </w:r>
      <w:r w:rsidRPr="007811E1">
        <w:rPr>
          <w:rFonts w:ascii="Times New Roman" w:hAnsi="Times New Roman"/>
          <w:sz w:val="24"/>
          <w:szCs w:val="24"/>
          <w:lang w:val="en-US"/>
        </w:rPr>
        <w:t xml:space="preserve"> LLP</w:t>
      </w:r>
    </w:p>
    <w:p w:rsidR="007811E1" w:rsidRPr="007811E1" w:rsidRDefault="007811E1" w:rsidP="00B840E4">
      <w:pPr>
        <w:pStyle w:val="aa"/>
        <w:spacing w:before="0" w:beforeAutospacing="0" w:after="0" w:afterAutospacing="0" w:line="360" w:lineRule="auto"/>
        <w:jc w:val="center"/>
        <w:rPr>
          <w:rFonts w:ascii="Times New Roman" w:hAnsi="Times New Roman"/>
          <w:color w:val="auto"/>
          <w:sz w:val="24"/>
          <w:szCs w:val="24"/>
          <w:lang w:val="en-US"/>
        </w:rPr>
      </w:pPr>
    </w:p>
    <w:p w:rsidR="00B840E4" w:rsidRPr="00B471CA" w:rsidRDefault="00B840E4" w:rsidP="00B840E4">
      <w:pPr>
        <w:spacing w:after="0" w:line="240" w:lineRule="auto"/>
        <w:ind w:firstLine="709"/>
        <w:jc w:val="center"/>
        <w:rPr>
          <w:rFonts w:ascii="Times New Roman" w:hAnsi="Times New Roman" w:cs="Times New Roman"/>
          <w:sz w:val="24"/>
          <w:szCs w:val="24"/>
        </w:rPr>
      </w:pPr>
      <w:r w:rsidRPr="006E3C11">
        <w:rPr>
          <w:rFonts w:ascii="Times New Roman" w:hAnsi="Times New Roman" w:cs="Times New Roman"/>
          <w:noProof/>
          <w:sz w:val="24"/>
          <w:szCs w:val="24"/>
        </w:rPr>
        <w:drawing>
          <wp:inline distT="0" distB="0" distL="0" distR="0">
            <wp:extent cx="5414213" cy="3048000"/>
            <wp:effectExtent l="19050" t="0" r="0" b="0"/>
            <wp:docPr id="80" name="Рисунок 6" descr="C:\Users\User\Desktop\фото паст.2018г\IMG-2018060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паст.2018г\IMG-20180608-WA0027.jpg"/>
                    <pic:cNvPicPr>
                      <a:picLocks noChangeAspect="1" noChangeArrowheads="1"/>
                    </pic:cNvPicPr>
                  </pic:nvPicPr>
                  <pic:blipFill>
                    <a:blip r:embed="rId77"/>
                    <a:srcRect/>
                    <a:stretch>
                      <a:fillRect/>
                    </a:stretch>
                  </pic:blipFill>
                  <pic:spPr bwMode="auto">
                    <a:xfrm>
                      <a:off x="0" y="0"/>
                      <a:ext cx="5421264" cy="3051970"/>
                    </a:xfrm>
                    <a:prstGeom prst="rect">
                      <a:avLst/>
                    </a:prstGeom>
                    <a:noFill/>
                    <a:ln w="9525">
                      <a:noFill/>
                      <a:miter lim="800000"/>
                      <a:headEnd/>
                      <a:tailEnd/>
                    </a:ln>
                  </pic:spPr>
                </pic:pic>
              </a:graphicData>
            </a:graphic>
          </wp:inline>
        </w:drawing>
      </w:r>
    </w:p>
    <w:p w:rsidR="00B840E4" w:rsidRDefault="00B840E4" w:rsidP="00B840E4">
      <w:pPr>
        <w:spacing w:after="0" w:line="240" w:lineRule="auto"/>
        <w:ind w:firstLine="709"/>
        <w:jc w:val="center"/>
        <w:rPr>
          <w:rFonts w:ascii="Times New Roman" w:hAnsi="Times New Roman" w:cs="Times New Roman"/>
          <w:sz w:val="24"/>
          <w:szCs w:val="24"/>
        </w:rPr>
      </w:pPr>
    </w:p>
    <w:p w:rsidR="00B840E4" w:rsidRPr="007811E1" w:rsidRDefault="007811E1" w:rsidP="00B840E4">
      <w:pPr>
        <w:spacing w:after="0" w:line="240" w:lineRule="auto"/>
        <w:ind w:firstLine="709"/>
        <w:jc w:val="center"/>
        <w:rPr>
          <w:rFonts w:ascii="Times New Roman" w:hAnsi="Times New Roman" w:cs="Times New Roman"/>
          <w:sz w:val="24"/>
          <w:szCs w:val="24"/>
          <w:lang w:val="en-US"/>
        </w:rPr>
      </w:pPr>
      <w:r w:rsidRPr="007811E1">
        <w:rPr>
          <w:rFonts w:ascii="Times New Roman" w:hAnsi="Times New Roman" w:cs="Times New Roman"/>
          <w:color w:val="000000"/>
          <w:sz w:val="24"/>
          <w:szCs w:val="24"/>
          <w:lang w:val="en-US"/>
        </w:rPr>
        <w:t xml:space="preserve">Figure G. 10 - </w:t>
      </w:r>
      <w:r>
        <w:rPr>
          <w:rFonts w:ascii="Times New Roman" w:hAnsi="Times New Roman" w:cs="Times New Roman"/>
          <w:color w:val="000000"/>
          <w:sz w:val="24"/>
          <w:szCs w:val="24"/>
          <w:lang w:val="en-US"/>
        </w:rPr>
        <w:t>S</w:t>
      </w:r>
      <w:r w:rsidRPr="007811E1">
        <w:rPr>
          <w:rFonts w:ascii="Times New Roman" w:hAnsi="Times New Roman" w:cs="Times New Roman"/>
          <w:color w:val="000000"/>
          <w:sz w:val="24"/>
          <w:szCs w:val="24"/>
          <w:lang w:val="en-US"/>
        </w:rPr>
        <w:t xml:space="preserve">urvey of pasture vegetation in </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Turar</w:t>
      </w:r>
      <w:r w:rsidR="00CB45B8" w:rsidRPr="00CB45B8">
        <w:rPr>
          <w:rFonts w:ascii="Times New Roman" w:hAnsi="Times New Roman" w:cs="Times New Roman"/>
          <w:color w:val="000000"/>
          <w:sz w:val="24"/>
          <w:szCs w:val="24"/>
          <w:lang w:val="en-US"/>
        </w:rPr>
        <w:t>»</w:t>
      </w:r>
      <w:r w:rsidRPr="007811E1">
        <w:rPr>
          <w:rFonts w:ascii="Times New Roman" w:hAnsi="Times New Roman" w:cs="Times New Roman"/>
          <w:color w:val="000000"/>
          <w:sz w:val="24"/>
          <w:szCs w:val="24"/>
          <w:lang w:val="en-US"/>
        </w:rPr>
        <w:t xml:space="preserve"> LLP</w:t>
      </w:r>
    </w:p>
    <w:p w:rsidR="00B840E4" w:rsidRPr="00B471CA" w:rsidRDefault="00B840E4" w:rsidP="00B840E4">
      <w:pPr>
        <w:spacing w:after="0" w:line="240" w:lineRule="auto"/>
        <w:ind w:firstLine="709"/>
        <w:jc w:val="center"/>
        <w:rPr>
          <w:rFonts w:ascii="Times New Roman" w:hAnsi="Times New Roman" w:cs="Times New Roman"/>
          <w:sz w:val="24"/>
          <w:szCs w:val="24"/>
        </w:rPr>
      </w:pPr>
      <w:r w:rsidRPr="00D047BD">
        <w:rPr>
          <w:rFonts w:ascii="Times New Roman" w:hAnsi="Times New Roman" w:cs="Times New Roman"/>
          <w:noProof/>
          <w:sz w:val="24"/>
          <w:szCs w:val="24"/>
        </w:rPr>
        <w:lastRenderedPageBreak/>
        <w:drawing>
          <wp:inline distT="0" distB="0" distL="0" distR="0">
            <wp:extent cx="4474209" cy="3355657"/>
            <wp:effectExtent l="19050" t="0" r="2541" b="0"/>
            <wp:docPr id="81" name="Рисунок 4" descr="C:\Users\мечта\Desktop\травы 2019г\IMG_8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травы 2019г\IMG_8285.JPG"/>
                    <pic:cNvPicPr>
                      <a:picLocks noChangeAspect="1" noChangeArrowheads="1"/>
                    </pic:cNvPicPr>
                  </pic:nvPicPr>
                  <pic:blipFill>
                    <a:blip r:embed="rId78" cstate="print"/>
                    <a:srcRect/>
                    <a:stretch>
                      <a:fillRect/>
                    </a:stretch>
                  </pic:blipFill>
                  <pic:spPr bwMode="auto">
                    <a:xfrm>
                      <a:off x="0" y="0"/>
                      <a:ext cx="4476997" cy="3357748"/>
                    </a:xfrm>
                    <a:prstGeom prst="rect">
                      <a:avLst/>
                    </a:prstGeom>
                    <a:noFill/>
                    <a:ln w="9525">
                      <a:noFill/>
                      <a:miter lim="800000"/>
                      <a:headEnd/>
                      <a:tailEnd/>
                    </a:ln>
                  </pic:spPr>
                </pic:pic>
              </a:graphicData>
            </a:graphic>
          </wp:inline>
        </w:drawing>
      </w:r>
    </w:p>
    <w:p w:rsidR="00B840E4" w:rsidRPr="00B471CA" w:rsidRDefault="00B840E4" w:rsidP="00B840E4">
      <w:pPr>
        <w:spacing w:after="0" w:line="240" w:lineRule="auto"/>
        <w:ind w:firstLine="709"/>
        <w:jc w:val="center"/>
        <w:rPr>
          <w:rFonts w:ascii="Times New Roman" w:hAnsi="Times New Roman" w:cs="Times New Roman"/>
          <w:sz w:val="24"/>
          <w:szCs w:val="24"/>
        </w:rPr>
      </w:pPr>
    </w:p>
    <w:p w:rsidR="00CB45B8" w:rsidRPr="00CB45B8" w:rsidRDefault="00CB45B8" w:rsidP="00CB45B8">
      <w:pPr>
        <w:spacing w:line="204" w:lineRule="atLeast"/>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Figure G. 11 - S</w:t>
      </w:r>
      <w:r w:rsidRPr="00CB45B8">
        <w:rPr>
          <w:rFonts w:ascii="Times New Roman" w:eastAsia="Times New Roman" w:hAnsi="Times New Roman" w:cs="Times New Roman"/>
          <w:sz w:val="24"/>
          <w:szCs w:val="24"/>
          <w:lang w:val="en-US"/>
        </w:rPr>
        <w:t>urvey of pasture v</w:t>
      </w:r>
      <w:r>
        <w:rPr>
          <w:rFonts w:ascii="Times New Roman" w:eastAsia="Times New Roman" w:hAnsi="Times New Roman" w:cs="Times New Roman"/>
          <w:sz w:val="24"/>
          <w:szCs w:val="24"/>
          <w:lang w:val="en-US"/>
        </w:rPr>
        <w:t xml:space="preserve">egetation In </w:t>
      </w:r>
      <w:r w:rsidRPr="00CB45B8">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Olzha AK Kuduk</w:t>
      </w:r>
      <w:r w:rsidRPr="00CB45B8">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xml:space="preserve"> LLP</w:t>
      </w:r>
    </w:p>
    <w:p w:rsidR="00B840E4" w:rsidRPr="00CB45B8" w:rsidRDefault="00B840E4" w:rsidP="00B840E4">
      <w:pPr>
        <w:pStyle w:val="aa"/>
        <w:spacing w:before="0" w:beforeAutospacing="0" w:after="0" w:afterAutospacing="0" w:line="360" w:lineRule="auto"/>
        <w:jc w:val="center"/>
        <w:rPr>
          <w:rFonts w:ascii="Times New Roman" w:hAnsi="Times New Roman"/>
          <w:color w:val="auto"/>
          <w:sz w:val="24"/>
          <w:szCs w:val="24"/>
          <w:lang w:val="en-US"/>
        </w:rPr>
      </w:pPr>
    </w:p>
    <w:p w:rsidR="00B840E4" w:rsidRPr="00CB45B8" w:rsidRDefault="00B840E4" w:rsidP="00B840E4">
      <w:pPr>
        <w:spacing w:after="0" w:line="240" w:lineRule="auto"/>
        <w:jc w:val="center"/>
        <w:rPr>
          <w:rFonts w:ascii="Times New Roman" w:hAnsi="Times New Roman" w:cs="Times New Roman"/>
          <w:color w:val="000000" w:themeColor="text1"/>
          <w:sz w:val="24"/>
          <w:szCs w:val="24"/>
          <w:lang w:val="en-US"/>
        </w:rPr>
      </w:pPr>
    </w:p>
    <w:p w:rsidR="00B840E4" w:rsidRDefault="00B840E4" w:rsidP="00B840E4">
      <w:pPr>
        <w:pStyle w:val="a4"/>
        <w:spacing w:line="360" w:lineRule="auto"/>
        <w:ind w:firstLine="708"/>
        <w:jc w:val="center"/>
        <w:rPr>
          <w:rFonts w:ascii="Times New Roman" w:hAnsi="Times New Roman"/>
          <w:sz w:val="24"/>
          <w:szCs w:val="24"/>
        </w:rPr>
      </w:pPr>
      <w:r w:rsidRPr="00ED409A">
        <w:rPr>
          <w:rFonts w:ascii="Times New Roman" w:hAnsi="Times New Roman"/>
          <w:noProof/>
          <w:sz w:val="24"/>
          <w:szCs w:val="24"/>
        </w:rPr>
        <w:drawing>
          <wp:inline distT="0" distB="0" distL="0" distR="0">
            <wp:extent cx="5635321" cy="3670300"/>
            <wp:effectExtent l="19050" t="0" r="3479" b="0"/>
            <wp:docPr id="82" name="Рисунок 1" descr="D:\Documents - копия\100MEDIA\IMAG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 копия\100MEDIA\IMAG1282.jpg"/>
                    <pic:cNvPicPr>
                      <a:picLocks noChangeAspect="1" noChangeArrowheads="1"/>
                    </pic:cNvPicPr>
                  </pic:nvPicPr>
                  <pic:blipFill>
                    <a:blip r:embed="rId79" cstate="print"/>
                    <a:srcRect t="27607"/>
                    <a:stretch>
                      <a:fillRect/>
                    </a:stretch>
                  </pic:blipFill>
                  <pic:spPr bwMode="auto">
                    <a:xfrm>
                      <a:off x="0" y="0"/>
                      <a:ext cx="5634854" cy="3669996"/>
                    </a:xfrm>
                    <a:prstGeom prst="rect">
                      <a:avLst/>
                    </a:prstGeom>
                    <a:noFill/>
                    <a:ln w="9525">
                      <a:noFill/>
                      <a:miter lim="800000"/>
                      <a:headEnd/>
                      <a:tailEnd/>
                    </a:ln>
                  </pic:spPr>
                </pic:pic>
              </a:graphicData>
            </a:graphic>
          </wp:inline>
        </w:drawing>
      </w:r>
    </w:p>
    <w:p w:rsidR="00B840E4" w:rsidRPr="00CB45B8" w:rsidRDefault="00CB45B8" w:rsidP="00B840E4">
      <w:pPr>
        <w:pStyle w:val="a4"/>
        <w:spacing w:line="360" w:lineRule="auto"/>
        <w:ind w:firstLine="708"/>
        <w:jc w:val="center"/>
        <w:rPr>
          <w:rFonts w:ascii="Times New Roman" w:hAnsi="Times New Roman"/>
          <w:sz w:val="24"/>
          <w:szCs w:val="24"/>
          <w:lang w:val="en-US"/>
        </w:rPr>
      </w:pPr>
      <w:r w:rsidRPr="00CB45B8">
        <w:rPr>
          <w:rFonts w:ascii="Times New Roman" w:hAnsi="Times New Roman"/>
          <w:color w:val="000000"/>
          <w:sz w:val="24"/>
          <w:szCs w:val="24"/>
          <w:lang w:val="en-US"/>
        </w:rPr>
        <w:t>Figure G. 12 - Land grazing after treat</w:t>
      </w:r>
      <w:r>
        <w:rPr>
          <w:rFonts w:ascii="Times New Roman" w:hAnsi="Times New Roman"/>
          <w:color w:val="000000"/>
          <w:sz w:val="24"/>
          <w:szCs w:val="24"/>
          <w:lang w:val="en-US"/>
        </w:rPr>
        <w:t xml:space="preserve">ment with the herbicide in LLP </w:t>
      </w:r>
      <w:r w:rsidRPr="00CB45B8">
        <w:rPr>
          <w:rFonts w:ascii="Times New Roman" w:hAnsi="Times New Roman"/>
          <w:color w:val="000000"/>
          <w:sz w:val="24"/>
          <w:szCs w:val="24"/>
          <w:lang w:val="en-US"/>
        </w:rPr>
        <w:t>«Turar»</w:t>
      </w:r>
    </w:p>
    <w:p w:rsidR="00B840E4" w:rsidRDefault="00B840E4" w:rsidP="00B840E4">
      <w:pPr>
        <w:pStyle w:val="a4"/>
        <w:spacing w:line="360" w:lineRule="auto"/>
        <w:ind w:firstLine="708"/>
        <w:rPr>
          <w:rFonts w:ascii="Times New Roman" w:hAnsi="Times New Roman"/>
          <w:sz w:val="24"/>
          <w:szCs w:val="24"/>
        </w:rPr>
      </w:pPr>
      <w:r w:rsidRPr="00B33227">
        <w:rPr>
          <w:rFonts w:ascii="Times New Roman" w:hAnsi="Times New Roman"/>
          <w:noProof/>
          <w:sz w:val="24"/>
          <w:szCs w:val="24"/>
        </w:rPr>
        <w:lastRenderedPageBreak/>
        <w:drawing>
          <wp:inline distT="0" distB="0" distL="0" distR="0">
            <wp:extent cx="5255369" cy="3943472"/>
            <wp:effectExtent l="19050" t="0" r="2431" b="0"/>
            <wp:docPr id="83" name="Рисунок 5" descr="https://agld.ru/images/gli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gld.ru/images/glif4.jpg"/>
                    <pic:cNvPicPr>
                      <a:picLocks noChangeAspect="1" noChangeArrowheads="1"/>
                    </pic:cNvPicPr>
                  </pic:nvPicPr>
                  <pic:blipFill>
                    <a:blip r:embed="rId80"/>
                    <a:srcRect/>
                    <a:stretch>
                      <a:fillRect/>
                    </a:stretch>
                  </pic:blipFill>
                  <pic:spPr bwMode="auto">
                    <a:xfrm>
                      <a:off x="0" y="0"/>
                      <a:ext cx="5258205" cy="3945600"/>
                    </a:xfrm>
                    <a:prstGeom prst="rect">
                      <a:avLst/>
                    </a:prstGeom>
                    <a:noFill/>
                    <a:ln w="9525">
                      <a:noFill/>
                      <a:miter lim="800000"/>
                      <a:headEnd/>
                      <a:tailEnd/>
                    </a:ln>
                  </pic:spPr>
                </pic:pic>
              </a:graphicData>
            </a:graphic>
          </wp:inline>
        </w:drawing>
      </w:r>
    </w:p>
    <w:p w:rsidR="00B840E4" w:rsidRPr="00CB45B8" w:rsidRDefault="00CB45B8" w:rsidP="00B840E4">
      <w:pPr>
        <w:pStyle w:val="a4"/>
        <w:spacing w:line="360" w:lineRule="auto"/>
        <w:ind w:firstLine="708"/>
        <w:jc w:val="center"/>
        <w:rPr>
          <w:rFonts w:ascii="Times New Roman" w:hAnsi="Times New Roman"/>
          <w:color w:val="000000"/>
          <w:sz w:val="24"/>
          <w:szCs w:val="24"/>
          <w:lang w:val="en-US"/>
        </w:rPr>
      </w:pPr>
      <w:r w:rsidRPr="00CB45B8">
        <w:rPr>
          <w:rFonts w:ascii="Times New Roman" w:hAnsi="Times New Roman"/>
          <w:color w:val="000000"/>
          <w:sz w:val="24"/>
          <w:szCs w:val="24"/>
          <w:lang w:val="en-US"/>
        </w:rPr>
        <w:t xml:space="preserve">Figure 13 - </w:t>
      </w:r>
      <w:r>
        <w:rPr>
          <w:rFonts w:ascii="Times New Roman" w:hAnsi="Times New Roman"/>
          <w:color w:val="000000"/>
          <w:sz w:val="24"/>
          <w:szCs w:val="24"/>
        </w:rPr>
        <w:t>Р</w:t>
      </w:r>
      <w:r w:rsidRPr="00CB45B8">
        <w:rPr>
          <w:rFonts w:ascii="Times New Roman" w:hAnsi="Times New Roman"/>
          <w:color w:val="000000"/>
          <w:sz w:val="24"/>
          <w:szCs w:val="24"/>
          <w:lang w:val="en-US"/>
        </w:rPr>
        <w:t>asture plot after herbicide treatment in «Olzha AK Kuduk» LLP</w:t>
      </w:r>
    </w:p>
    <w:p w:rsidR="00CB45B8" w:rsidRPr="00CB45B8" w:rsidRDefault="00CB45B8" w:rsidP="00B840E4">
      <w:pPr>
        <w:pStyle w:val="a4"/>
        <w:spacing w:line="360" w:lineRule="auto"/>
        <w:ind w:firstLine="708"/>
        <w:jc w:val="center"/>
        <w:rPr>
          <w:rFonts w:ascii="Times New Roman" w:hAnsi="Times New Roman"/>
          <w:sz w:val="24"/>
          <w:szCs w:val="24"/>
          <w:lang w:val="en-US"/>
        </w:rPr>
      </w:pPr>
    </w:p>
    <w:p w:rsidR="00B840E4" w:rsidRDefault="00B840E4" w:rsidP="00B840E4">
      <w:pPr>
        <w:jc w:val="center"/>
        <w:rPr>
          <w:rFonts w:ascii="Times New Roman" w:hAnsi="Times New Roman" w:cs="Times New Roman"/>
          <w:sz w:val="24"/>
          <w:szCs w:val="24"/>
        </w:rPr>
      </w:pPr>
      <w:r w:rsidRPr="00182CCA">
        <w:rPr>
          <w:rFonts w:ascii="Times New Roman" w:hAnsi="Times New Roman" w:cs="Times New Roman"/>
          <w:noProof/>
          <w:sz w:val="24"/>
          <w:szCs w:val="24"/>
        </w:rPr>
        <w:drawing>
          <wp:inline distT="0" distB="0" distL="0" distR="0">
            <wp:extent cx="5384800" cy="3442549"/>
            <wp:effectExtent l="19050" t="0" r="6350" b="0"/>
            <wp:docPr id="84" name="Рисунок 9" descr="C:\Users\User\Desktop\фото паст.2018г\IMG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паст.2018г\IMG_3062.JPG"/>
                    <pic:cNvPicPr>
                      <a:picLocks noChangeAspect="1" noChangeArrowheads="1"/>
                    </pic:cNvPicPr>
                  </pic:nvPicPr>
                  <pic:blipFill>
                    <a:blip r:embed="rId81" cstate="print"/>
                    <a:srcRect t="44231"/>
                    <a:stretch>
                      <a:fillRect/>
                    </a:stretch>
                  </pic:blipFill>
                  <pic:spPr bwMode="auto">
                    <a:xfrm>
                      <a:off x="0" y="0"/>
                      <a:ext cx="5397409" cy="3450610"/>
                    </a:xfrm>
                    <a:prstGeom prst="rect">
                      <a:avLst/>
                    </a:prstGeom>
                    <a:noFill/>
                    <a:ln w="9525">
                      <a:noFill/>
                      <a:miter lim="800000"/>
                      <a:headEnd/>
                      <a:tailEnd/>
                    </a:ln>
                  </pic:spPr>
                </pic:pic>
              </a:graphicData>
            </a:graphic>
          </wp:inline>
        </w:drawing>
      </w:r>
    </w:p>
    <w:p w:rsidR="00B840E4" w:rsidRPr="002C2495" w:rsidRDefault="00C273B7" w:rsidP="00B840E4">
      <w:pPr>
        <w:spacing w:after="0" w:line="240" w:lineRule="auto"/>
        <w:jc w:val="center"/>
        <w:rPr>
          <w:rFonts w:ascii="Times New Roman" w:hAnsi="Times New Roman" w:cs="Times New Roman"/>
          <w:sz w:val="24"/>
          <w:szCs w:val="24"/>
          <w:lang w:val="en-US"/>
        </w:rPr>
      </w:pPr>
      <w:r w:rsidRPr="00C273B7">
        <w:rPr>
          <w:rFonts w:ascii="Times New Roman" w:hAnsi="Times New Roman" w:cs="Times New Roman"/>
          <w:color w:val="000000"/>
          <w:sz w:val="24"/>
          <w:szCs w:val="24"/>
          <w:lang w:val="en-US"/>
        </w:rPr>
        <w:t>Figure G. 14 - Section after three-time treatment with disk harrows BDT -2.2 in «Turar» LLP</w:t>
      </w:r>
    </w:p>
    <w:p w:rsidR="00B840E4" w:rsidRDefault="00B840E4" w:rsidP="00B840E4">
      <w:pPr>
        <w:spacing w:after="0" w:line="240" w:lineRule="auto"/>
        <w:jc w:val="center"/>
        <w:rPr>
          <w:rFonts w:ascii="Times New Roman" w:hAnsi="Times New Roman" w:cs="Times New Roman"/>
          <w:sz w:val="24"/>
          <w:szCs w:val="24"/>
        </w:rPr>
      </w:pPr>
      <w:r w:rsidRPr="00295EC0">
        <w:rPr>
          <w:rFonts w:ascii="Times New Roman" w:hAnsi="Times New Roman" w:cs="Times New Roman"/>
          <w:noProof/>
          <w:sz w:val="24"/>
          <w:szCs w:val="24"/>
        </w:rPr>
        <w:lastRenderedPageBreak/>
        <w:drawing>
          <wp:inline distT="0" distB="0" distL="0" distR="0">
            <wp:extent cx="5461000" cy="3058053"/>
            <wp:effectExtent l="19050" t="0" r="6350" b="0"/>
            <wp:docPr id="85" name="Рисунок 8" descr="C:\Users\мечта\Desktop\травы 2019г\IMG_3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ечта\Desktop\травы 2019г\IMG_3063.JPG"/>
                    <pic:cNvPicPr>
                      <a:picLocks noChangeAspect="1" noChangeArrowheads="1"/>
                    </pic:cNvPicPr>
                  </pic:nvPicPr>
                  <pic:blipFill>
                    <a:blip r:embed="rId82" cstate="print"/>
                    <a:srcRect t="25391"/>
                    <a:stretch>
                      <a:fillRect/>
                    </a:stretch>
                  </pic:blipFill>
                  <pic:spPr bwMode="auto">
                    <a:xfrm>
                      <a:off x="0" y="0"/>
                      <a:ext cx="5465769" cy="3060724"/>
                    </a:xfrm>
                    <a:prstGeom prst="rect">
                      <a:avLst/>
                    </a:prstGeom>
                    <a:noFill/>
                    <a:ln w="9525">
                      <a:noFill/>
                      <a:miter lim="800000"/>
                      <a:headEnd/>
                      <a:tailEnd/>
                    </a:ln>
                  </pic:spPr>
                </pic:pic>
              </a:graphicData>
            </a:graphic>
          </wp:inline>
        </w:drawing>
      </w:r>
    </w:p>
    <w:p w:rsidR="00B840E4" w:rsidRDefault="00B840E4" w:rsidP="00B840E4">
      <w:pPr>
        <w:spacing w:after="0" w:line="240" w:lineRule="auto"/>
        <w:jc w:val="center"/>
        <w:rPr>
          <w:rFonts w:ascii="Times New Roman" w:hAnsi="Times New Roman" w:cs="Times New Roman"/>
          <w:sz w:val="24"/>
          <w:szCs w:val="24"/>
        </w:rPr>
      </w:pPr>
    </w:p>
    <w:p w:rsidR="00C273B7" w:rsidRPr="002C2495" w:rsidRDefault="00C273B7" w:rsidP="00B840E4">
      <w:pPr>
        <w:spacing w:after="0" w:line="240" w:lineRule="auto"/>
        <w:jc w:val="center"/>
        <w:rPr>
          <w:rFonts w:ascii="Times New Roman" w:hAnsi="Times New Roman" w:cs="Times New Roman"/>
          <w:color w:val="000000"/>
          <w:sz w:val="24"/>
          <w:szCs w:val="24"/>
          <w:lang w:val="en-US"/>
        </w:rPr>
      </w:pPr>
      <w:r w:rsidRPr="00C273B7">
        <w:rPr>
          <w:rFonts w:ascii="Times New Roman" w:hAnsi="Times New Roman" w:cs="Times New Roman"/>
          <w:color w:val="000000"/>
          <w:sz w:val="24"/>
          <w:szCs w:val="24"/>
          <w:lang w:val="en-US"/>
        </w:rPr>
        <w:t xml:space="preserve">Figure G. 15 - Plot after three-time treatment with disk harrows BDT -2.2 </w:t>
      </w:r>
    </w:p>
    <w:p w:rsidR="00B840E4" w:rsidRPr="00C273B7" w:rsidRDefault="00C273B7" w:rsidP="00B840E4">
      <w:pPr>
        <w:spacing w:after="0" w:line="240" w:lineRule="auto"/>
        <w:jc w:val="center"/>
        <w:rPr>
          <w:rFonts w:ascii="Times New Roman" w:hAnsi="Times New Roman" w:cs="Times New Roman"/>
          <w:color w:val="000000"/>
          <w:sz w:val="24"/>
          <w:szCs w:val="24"/>
          <w:lang w:val="en-US"/>
        </w:rPr>
      </w:pPr>
      <w:r w:rsidRPr="00C273B7">
        <w:rPr>
          <w:rFonts w:ascii="Times New Roman" w:hAnsi="Times New Roman" w:cs="Times New Roman"/>
          <w:color w:val="000000"/>
          <w:sz w:val="24"/>
          <w:szCs w:val="24"/>
          <w:lang w:val="en-US"/>
        </w:rPr>
        <w:t>in «Olzha AK Kuduk</w:t>
      </w:r>
      <w:r>
        <w:rPr>
          <w:rFonts w:ascii="Times New Roman" w:hAnsi="Times New Roman" w:cs="Times New Roman"/>
          <w:color w:val="000000"/>
          <w:sz w:val="24"/>
          <w:szCs w:val="24"/>
        </w:rPr>
        <w:t>»</w:t>
      </w:r>
      <w:r w:rsidRPr="00C273B7">
        <w:rPr>
          <w:rFonts w:ascii="Times New Roman" w:hAnsi="Times New Roman" w:cs="Times New Roman"/>
          <w:color w:val="000000"/>
          <w:sz w:val="24"/>
          <w:szCs w:val="24"/>
          <w:lang w:val="en-US"/>
        </w:rPr>
        <w:t xml:space="preserve"> LLP</w:t>
      </w:r>
    </w:p>
    <w:p w:rsidR="00C273B7" w:rsidRPr="00C273B7" w:rsidRDefault="00C273B7" w:rsidP="00B840E4">
      <w:pPr>
        <w:spacing w:after="0" w:line="240" w:lineRule="auto"/>
        <w:jc w:val="center"/>
        <w:rPr>
          <w:rFonts w:ascii="Times New Roman" w:hAnsi="Times New Roman" w:cs="Times New Roman"/>
          <w:sz w:val="24"/>
          <w:szCs w:val="24"/>
          <w:lang w:val="en-US"/>
        </w:rPr>
      </w:pPr>
    </w:p>
    <w:p w:rsidR="00B840E4" w:rsidRDefault="00B840E4" w:rsidP="00B840E4">
      <w:pPr>
        <w:autoSpaceDE w:val="0"/>
        <w:autoSpaceDN w:val="0"/>
        <w:adjustRightInd w:val="0"/>
        <w:spacing w:line="360" w:lineRule="auto"/>
        <w:jc w:val="center"/>
      </w:pPr>
      <w:r>
        <w:rPr>
          <w:noProof/>
        </w:rPr>
        <w:drawing>
          <wp:inline distT="0" distB="0" distL="0" distR="0">
            <wp:extent cx="2811952" cy="4419600"/>
            <wp:effectExtent l="19050" t="0" r="7448" b="0"/>
            <wp:docPr id="86" name="Рисунок 1" descr="D:\ниисх 26,06,15\документы\мои документы животноводство\2019\ПЦФ 2\передача оборудования\фото\20190904_10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исх 26,06,15\документы\мои документы животноводство\2019\ПЦФ 2\передача оборудования\фото\20190904_101223.jpg"/>
                    <pic:cNvPicPr>
                      <a:picLocks noChangeAspect="1" noChangeArrowheads="1"/>
                    </pic:cNvPicPr>
                  </pic:nvPicPr>
                  <pic:blipFill>
                    <a:blip r:embed="rId83" cstate="print"/>
                    <a:srcRect l="18765" t="7563" r="7819" b="5882"/>
                    <a:stretch>
                      <a:fillRect/>
                    </a:stretch>
                  </pic:blipFill>
                  <pic:spPr bwMode="auto">
                    <a:xfrm>
                      <a:off x="0" y="0"/>
                      <a:ext cx="2813383" cy="4421849"/>
                    </a:xfrm>
                    <a:prstGeom prst="rect">
                      <a:avLst/>
                    </a:prstGeom>
                    <a:noFill/>
                    <a:ln w="9525">
                      <a:noFill/>
                      <a:miter lim="800000"/>
                      <a:headEnd/>
                      <a:tailEnd/>
                    </a:ln>
                  </pic:spPr>
                </pic:pic>
              </a:graphicData>
            </a:graphic>
          </wp:inline>
        </w:drawing>
      </w:r>
    </w:p>
    <w:p w:rsidR="00B840E4" w:rsidRPr="00C273B7" w:rsidRDefault="00C273B7" w:rsidP="00B840E4">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color w:val="000000"/>
          <w:sz w:val="24"/>
          <w:szCs w:val="24"/>
          <w:lang w:val="en-US"/>
        </w:rPr>
        <w:t xml:space="preserve">Figure G. 16 - </w:t>
      </w:r>
      <w:r>
        <w:rPr>
          <w:rFonts w:ascii="Times New Roman" w:hAnsi="Times New Roman" w:cs="Times New Roman"/>
          <w:color w:val="000000"/>
          <w:sz w:val="24"/>
          <w:szCs w:val="24"/>
        </w:rPr>
        <w:t>Е</w:t>
      </w:r>
      <w:r>
        <w:rPr>
          <w:rFonts w:ascii="Times New Roman" w:hAnsi="Times New Roman" w:cs="Times New Roman"/>
          <w:color w:val="000000"/>
          <w:sz w:val="24"/>
          <w:szCs w:val="24"/>
          <w:lang w:val="en-US"/>
        </w:rPr>
        <w:t xml:space="preserve">lectronic weighing platform </w:t>
      </w:r>
      <w:r w:rsidRPr="00C273B7">
        <w:rPr>
          <w:rFonts w:ascii="Times New Roman" w:hAnsi="Times New Roman" w:cs="Times New Roman"/>
          <w:color w:val="000000"/>
          <w:sz w:val="24"/>
          <w:szCs w:val="24"/>
          <w:lang w:val="en-US"/>
        </w:rPr>
        <w:t>«TRU-TEST»</w:t>
      </w:r>
    </w:p>
    <w:p w:rsidR="00B840E4" w:rsidRDefault="00B840E4" w:rsidP="00B840E4">
      <w:pPr>
        <w:autoSpaceDE w:val="0"/>
        <w:autoSpaceDN w:val="0"/>
        <w:adjustRightInd w:val="0"/>
        <w:spacing w:line="360" w:lineRule="auto"/>
        <w:jc w:val="center"/>
      </w:pPr>
      <w:r>
        <w:rPr>
          <w:noProof/>
        </w:rPr>
        <w:lastRenderedPageBreak/>
        <w:drawing>
          <wp:inline distT="0" distB="0" distL="0" distR="0">
            <wp:extent cx="5940425" cy="2924175"/>
            <wp:effectExtent l="19050" t="0" r="3175" b="0"/>
            <wp:docPr id="88" name="Рисунок 2" descr="D:\ниисх 26,06,15\документы\мои документы животноводство\2019\ПЦФ 2\передача оборудования\фото\20190904_10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иисх 26,06,15\документы\мои документы животноводство\2019\ПЦФ 2\передача оборудования\фото\20190904_102913.jpg"/>
                    <pic:cNvPicPr>
                      <a:picLocks noChangeAspect="1" noChangeArrowheads="1"/>
                    </pic:cNvPicPr>
                  </pic:nvPicPr>
                  <pic:blipFill>
                    <a:blip r:embed="rId84" cstate="print"/>
                    <a:srcRect t="17965" b="16376"/>
                    <a:stretch>
                      <a:fillRect/>
                    </a:stretch>
                  </pic:blipFill>
                  <pic:spPr bwMode="auto">
                    <a:xfrm>
                      <a:off x="0" y="0"/>
                      <a:ext cx="5940425" cy="2924175"/>
                    </a:xfrm>
                    <a:prstGeom prst="rect">
                      <a:avLst/>
                    </a:prstGeom>
                    <a:noFill/>
                    <a:ln w="9525">
                      <a:noFill/>
                      <a:miter lim="800000"/>
                      <a:headEnd/>
                      <a:tailEnd/>
                    </a:ln>
                  </pic:spPr>
                </pic:pic>
              </a:graphicData>
            </a:graphic>
          </wp:inline>
        </w:drawing>
      </w:r>
    </w:p>
    <w:p w:rsidR="00B840E4" w:rsidRPr="00C273B7" w:rsidRDefault="00C273B7" w:rsidP="00B840E4">
      <w:pPr>
        <w:spacing w:after="0" w:line="240" w:lineRule="auto"/>
        <w:jc w:val="center"/>
        <w:rPr>
          <w:rFonts w:ascii="Times New Roman" w:hAnsi="Times New Roman" w:cs="Times New Roman"/>
          <w:sz w:val="24"/>
          <w:szCs w:val="24"/>
          <w:lang w:val="en-US"/>
        </w:rPr>
      </w:pPr>
      <w:r>
        <w:rPr>
          <w:rFonts w:ascii="Times New Roman" w:hAnsi="Times New Roman" w:cs="Times New Roman"/>
          <w:color w:val="000000"/>
          <w:sz w:val="24"/>
          <w:szCs w:val="24"/>
          <w:lang w:val="en-US"/>
        </w:rPr>
        <w:t xml:space="preserve">Figure G. 17 - </w:t>
      </w:r>
      <w:r>
        <w:rPr>
          <w:rFonts w:ascii="Times New Roman" w:hAnsi="Times New Roman" w:cs="Times New Roman"/>
          <w:color w:val="000000"/>
          <w:sz w:val="24"/>
          <w:szCs w:val="24"/>
        </w:rPr>
        <w:t>В</w:t>
      </w:r>
      <w:r w:rsidRPr="00C273B7">
        <w:rPr>
          <w:rFonts w:ascii="Times New Roman" w:hAnsi="Times New Roman" w:cs="Times New Roman"/>
          <w:color w:val="000000"/>
          <w:sz w:val="24"/>
          <w:szCs w:val="24"/>
          <w:lang w:val="en-US"/>
        </w:rPr>
        <w:t>eam For weighing electronic scales «TRU-TEST»</w:t>
      </w:r>
    </w:p>
    <w:p w:rsidR="00B840E4" w:rsidRPr="00C273B7" w:rsidRDefault="00B840E4" w:rsidP="00B840E4">
      <w:pPr>
        <w:spacing w:after="0" w:line="240" w:lineRule="auto"/>
        <w:jc w:val="center"/>
        <w:rPr>
          <w:rFonts w:ascii="Times New Roman" w:hAnsi="Times New Roman" w:cs="Times New Roman"/>
          <w:sz w:val="24"/>
          <w:szCs w:val="24"/>
          <w:lang w:val="en-US"/>
        </w:rPr>
      </w:pPr>
    </w:p>
    <w:p w:rsidR="00B840E4" w:rsidRPr="00AF4CF4" w:rsidRDefault="00B840E4" w:rsidP="00B840E4">
      <w:pPr>
        <w:jc w:val="center"/>
        <w:rPr>
          <w:color w:val="FF0000"/>
        </w:rPr>
      </w:pPr>
      <w:r>
        <w:rPr>
          <w:noProof/>
          <w:color w:val="FF0000"/>
        </w:rPr>
        <w:drawing>
          <wp:inline distT="0" distB="0" distL="0" distR="0">
            <wp:extent cx="5551307" cy="3022600"/>
            <wp:effectExtent l="19050" t="0" r="0" b="0"/>
            <wp:docPr id="89" name="Рисунок 4" descr="D:\ниисх 26,06,15\документы\мои документы животноводство\2020 год\ПЦФ2\соцсети\фото\SAM_6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иисх 26,06,15\документы\мои документы животноводство\2020 год\ПЦФ2\соцсети\фото\SAM_6400.JPG"/>
                    <pic:cNvPicPr>
                      <a:picLocks noChangeAspect="1" noChangeArrowheads="1"/>
                    </pic:cNvPicPr>
                  </pic:nvPicPr>
                  <pic:blipFill>
                    <a:blip r:embed="rId85" cstate="print"/>
                    <a:srcRect/>
                    <a:stretch>
                      <a:fillRect/>
                    </a:stretch>
                  </pic:blipFill>
                  <pic:spPr bwMode="auto">
                    <a:xfrm>
                      <a:off x="0" y="0"/>
                      <a:ext cx="5561245" cy="3028011"/>
                    </a:xfrm>
                    <a:prstGeom prst="rect">
                      <a:avLst/>
                    </a:prstGeom>
                    <a:noFill/>
                    <a:ln w="9525">
                      <a:noFill/>
                      <a:miter lim="800000"/>
                      <a:headEnd/>
                      <a:tailEnd/>
                    </a:ln>
                  </pic:spPr>
                </pic:pic>
              </a:graphicData>
            </a:graphic>
          </wp:inline>
        </w:drawing>
      </w:r>
    </w:p>
    <w:p w:rsidR="00B840E4" w:rsidRPr="00C273B7" w:rsidRDefault="00C273B7" w:rsidP="00B840E4">
      <w:pPr>
        <w:spacing w:after="0" w:line="240" w:lineRule="auto"/>
        <w:jc w:val="center"/>
        <w:rPr>
          <w:rFonts w:ascii="Times New Roman" w:hAnsi="Times New Roman" w:cs="Times New Roman"/>
          <w:sz w:val="24"/>
          <w:szCs w:val="24"/>
          <w:lang w:val="en-US"/>
        </w:rPr>
      </w:pPr>
      <w:r w:rsidRPr="00C273B7">
        <w:rPr>
          <w:rFonts w:ascii="Times New Roman" w:hAnsi="Times New Roman" w:cs="Times New Roman"/>
          <w:color w:val="000000"/>
          <w:sz w:val="24"/>
          <w:szCs w:val="24"/>
          <w:lang w:val="en-US"/>
        </w:rPr>
        <w:t>Figure 18 - Weighing heifers In «Olzha AK-Kuduk» LLP on electronic scales «TRU-TEST»</w:t>
      </w:r>
    </w:p>
    <w:p w:rsidR="00B840E4" w:rsidRPr="000C6D68" w:rsidRDefault="00B840E4" w:rsidP="00B840E4">
      <w:pPr>
        <w:autoSpaceDE w:val="0"/>
        <w:autoSpaceDN w:val="0"/>
        <w:adjustRightInd w:val="0"/>
        <w:spacing w:line="360" w:lineRule="auto"/>
        <w:jc w:val="center"/>
      </w:pPr>
      <w:r>
        <w:rPr>
          <w:noProof/>
        </w:rPr>
        <w:lastRenderedPageBreak/>
        <w:drawing>
          <wp:inline distT="0" distB="0" distL="0" distR="0">
            <wp:extent cx="3859530" cy="3413125"/>
            <wp:effectExtent l="19050" t="0" r="7620" b="0"/>
            <wp:docPr id="90" name="Рисунок 5" descr="весы для к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есы для крс"/>
                    <pic:cNvPicPr>
                      <a:picLocks noChangeAspect="1" noChangeArrowheads="1"/>
                    </pic:cNvPicPr>
                  </pic:nvPicPr>
                  <pic:blipFill>
                    <a:blip r:embed="rId86"/>
                    <a:srcRect/>
                    <a:stretch>
                      <a:fillRect/>
                    </a:stretch>
                  </pic:blipFill>
                  <pic:spPr bwMode="auto">
                    <a:xfrm>
                      <a:off x="0" y="0"/>
                      <a:ext cx="3859530" cy="3413125"/>
                    </a:xfrm>
                    <a:prstGeom prst="rect">
                      <a:avLst/>
                    </a:prstGeom>
                    <a:noFill/>
                    <a:ln w="9525">
                      <a:noFill/>
                      <a:miter lim="800000"/>
                      <a:headEnd/>
                      <a:tailEnd/>
                    </a:ln>
                  </pic:spPr>
                </pic:pic>
              </a:graphicData>
            </a:graphic>
          </wp:inline>
        </w:drawing>
      </w:r>
    </w:p>
    <w:p w:rsidR="00B840E4" w:rsidRPr="00C273B7" w:rsidRDefault="00C273B7" w:rsidP="00B840E4">
      <w:pPr>
        <w:autoSpaceDE w:val="0"/>
        <w:autoSpaceDN w:val="0"/>
        <w:adjustRightInd w:val="0"/>
        <w:spacing w:line="360" w:lineRule="auto"/>
        <w:jc w:val="center"/>
        <w:rPr>
          <w:rFonts w:ascii="Times New Roman" w:hAnsi="Times New Roman" w:cs="Times New Roman"/>
          <w:sz w:val="24"/>
          <w:szCs w:val="24"/>
          <w:lang w:val="en-US"/>
        </w:rPr>
      </w:pPr>
      <w:r w:rsidRPr="00C273B7">
        <w:rPr>
          <w:rFonts w:ascii="Times New Roman" w:hAnsi="Times New Roman" w:cs="Times New Roman"/>
          <w:color w:val="000000"/>
          <w:sz w:val="24"/>
          <w:szCs w:val="24"/>
          <w:lang w:val="en-US"/>
        </w:rPr>
        <w:t>Figure G. 19 – Scales for weighing (electronic) in «Turar» LLP</w:t>
      </w:r>
    </w:p>
    <w:p w:rsidR="00B840E4" w:rsidRPr="002C2495" w:rsidRDefault="00B840E4" w:rsidP="00B840E4">
      <w:pPr>
        <w:spacing w:line="360" w:lineRule="auto"/>
        <w:rPr>
          <w:color w:val="FF0000"/>
          <w:lang w:val="en-US"/>
        </w:rPr>
      </w:pPr>
      <w:r>
        <w:rPr>
          <w:noProof/>
          <w:color w:val="FF0000"/>
        </w:rPr>
        <w:drawing>
          <wp:inline distT="0" distB="0" distL="0" distR="0">
            <wp:extent cx="2944455" cy="2524517"/>
            <wp:effectExtent l="0" t="209550" r="0" b="199633"/>
            <wp:docPr id="92" name="Рисунок 9" descr="C:\Users\мечта\Downloads\20200916_14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ечта\Downloads\20200916_143858.jpg"/>
                    <pic:cNvPicPr>
                      <a:picLocks noChangeAspect="1" noChangeArrowheads="1"/>
                    </pic:cNvPicPr>
                  </pic:nvPicPr>
                  <pic:blipFill>
                    <a:blip r:embed="rId87" cstate="print"/>
                    <a:srcRect l="12500"/>
                    <a:stretch>
                      <a:fillRect/>
                    </a:stretch>
                  </pic:blipFill>
                  <pic:spPr bwMode="auto">
                    <a:xfrm rot="5400000">
                      <a:off x="0" y="0"/>
                      <a:ext cx="2944188" cy="2524288"/>
                    </a:xfrm>
                    <a:prstGeom prst="rect">
                      <a:avLst/>
                    </a:prstGeom>
                    <a:noFill/>
                    <a:ln w="9525">
                      <a:noFill/>
                      <a:miter lim="800000"/>
                      <a:headEnd/>
                      <a:tailEnd/>
                    </a:ln>
                  </pic:spPr>
                </pic:pic>
              </a:graphicData>
            </a:graphic>
          </wp:inline>
        </w:drawing>
      </w:r>
      <w:r w:rsidRPr="002C2495">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noProof/>
          <w:color w:val="FF0000"/>
        </w:rPr>
        <w:drawing>
          <wp:inline distT="0" distB="0" distL="0" distR="0">
            <wp:extent cx="2892424" cy="2169319"/>
            <wp:effectExtent l="0" t="361950" r="0" b="345281"/>
            <wp:docPr id="93" name="Рисунок 10" descr="C:\Users\мечта\Downloads\20200916_14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ечта\Downloads\20200916_143847.jpg"/>
                    <pic:cNvPicPr>
                      <a:picLocks noChangeAspect="1" noChangeArrowheads="1"/>
                    </pic:cNvPicPr>
                  </pic:nvPicPr>
                  <pic:blipFill>
                    <a:blip r:embed="rId88" cstate="print"/>
                    <a:srcRect/>
                    <a:stretch>
                      <a:fillRect/>
                    </a:stretch>
                  </pic:blipFill>
                  <pic:spPr bwMode="auto">
                    <a:xfrm rot="5400000">
                      <a:off x="0" y="0"/>
                      <a:ext cx="2894802" cy="2171103"/>
                    </a:xfrm>
                    <a:prstGeom prst="rect">
                      <a:avLst/>
                    </a:prstGeom>
                    <a:noFill/>
                    <a:ln w="9525">
                      <a:noFill/>
                      <a:miter lim="800000"/>
                      <a:headEnd/>
                      <a:tailEnd/>
                    </a:ln>
                  </pic:spPr>
                </pic:pic>
              </a:graphicData>
            </a:graphic>
          </wp:inline>
        </w:drawing>
      </w:r>
    </w:p>
    <w:p w:rsidR="00B840E4" w:rsidRPr="00C273B7" w:rsidRDefault="00C273B7" w:rsidP="00B840E4">
      <w:pPr>
        <w:pStyle w:val="a4"/>
        <w:spacing w:line="360" w:lineRule="auto"/>
        <w:ind w:firstLine="708"/>
        <w:jc w:val="center"/>
        <w:rPr>
          <w:rFonts w:ascii="Times New Roman" w:hAnsi="Times New Roman"/>
          <w:sz w:val="24"/>
          <w:szCs w:val="24"/>
          <w:lang w:val="en-US"/>
        </w:rPr>
      </w:pPr>
      <w:r w:rsidRPr="002C2495">
        <w:rPr>
          <w:rFonts w:ascii="Times New Roman" w:hAnsi="Times New Roman"/>
          <w:color w:val="000000"/>
          <w:sz w:val="24"/>
          <w:szCs w:val="24"/>
          <w:lang w:val="en-US"/>
        </w:rPr>
        <w:t>Figure G. 20 - SIMCRO injectors</w:t>
      </w:r>
    </w:p>
    <w:p w:rsidR="00C273B7" w:rsidRDefault="00B840E4" w:rsidP="00C273B7">
      <w:pPr>
        <w:spacing w:line="204" w:lineRule="atLeast"/>
        <w:rPr>
          <w:rFonts w:ascii="Times New Roman" w:eastAsia="Times New Roman" w:hAnsi="Times New Roman" w:cs="Times New Roman"/>
          <w:sz w:val="16"/>
          <w:szCs w:val="16"/>
          <w:lang w:val="en-US"/>
        </w:rPr>
      </w:pPr>
      <w:r>
        <w:rPr>
          <w:noProof/>
        </w:rPr>
        <w:lastRenderedPageBreak/>
        <w:drawing>
          <wp:inline distT="0" distB="0" distL="0" distR="0">
            <wp:extent cx="5371712" cy="3492500"/>
            <wp:effectExtent l="19050" t="0" r="388" b="0"/>
            <wp:docPr id="94" name="Рисунок 4" descr="navovozoudalenie-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vovozoudalenie-min.png"/>
                    <pic:cNvPicPr>
                      <a:picLocks noChangeAspect="1" noChangeArrowheads="1"/>
                    </pic:cNvPicPr>
                  </pic:nvPicPr>
                  <pic:blipFill>
                    <a:blip r:embed="rId89"/>
                    <a:srcRect/>
                    <a:stretch>
                      <a:fillRect/>
                    </a:stretch>
                  </pic:blipFill>
                  <pic:spPr bwMode="auto">
                    <a:xfrm>
                      <a:off x="0" y="0"/>
                      <a:ext cx="5378231" cy="3496739"/>
                    </a:xfrm>
                    <a:prstGeom prst="rect">
                      <a:avLst/>
                    </a:prstGeom>
                    <a:noFill/>
                    <a:ln w="9525">
                      <a:noFill/>
                      <a:miter lim="800000"/>
                      <a:headEnd/>
                      <a:tailEnd/>
                    </a:ln>
                  </pic:spPr>
                </pic:pic>
              </a:graphicData>
            </a:graphic>
          </wp:inline>
        </w:drawing>
      </w:r>
      <w:r w:rsidRPr="00C273B7">
        <w:rPr>
          <w:lang w:val="en-US"/>
        </w:rPr>
        <w:t xml:space="preserve"> </w:t>
      </w:r>
      <w:r w:rsidRPr="00C273B7">
        <w:rPr>
          <w:lang w:val="en-US"/>
        </w:rPr>
        <w:br/>
      </w:r>
    </w:p>
    <w:p w:rsidR="00C273B7" w:rsidRPr="00C273B7" w:rsidRDefault="00C273B7" w:rsidP="00C273B7">
      <w:pPr>
        <w:spacing w:line="204" w:lineRule="atLeast"/>
        <w:jc w:val="center"/>
        <w:rPr>
          <w:rFonts w:ascii="Times New Roman" w:eastAsia="Times New Roman" w:hAnsi="Times New Roman" w:cs="Times New Roman"/>
          <w:sz w:val="24"/>
          <w:szCs w:val="24"/>
          <w:lang w:val="en-US"/>
        </w:rPr>
      </w:pPr>
      <w:r w:rsidRPr="00C273B7">
        <w:rPr>
          <w:rFonts w:ascii="Times New Roman" w:eastAsia="Times New Roman" w:hAnsi="Times New Roman" w:cs="Times New Roman"/>
          <w:sz w:val="24"/>
          <w:szCs w:val="24"/>
          <w:lang w:val="en-US"/>
        </w:rPr>
        <w:t xml:space="preserve">Figure G. 21 – Delta scraper installation DSU-170 in </w:t>
      </w:r>
      <w:r w:rsidR="00D71416" w:rsidRPr="006A15F8">
        <w:rPr>
          <w:rFonts w:ascii="Times New Roman" w:eastAsia="Times New Roman" w:hAnsi="Times New Roman" w:cs="Times New Roman"/>
          <w:sz w:val="24"/>
          <w:szCs w:val="24"/>
          <w:lang w:val="en-US"/>
        </w:rPr>
        <w:t>«</w:t>
      </w:r>
      <w:r w:rsidRPr="00C273B7">
        <w:rPr>
          <w:rFonts w:ascii="Times New Roman" w:eastAsia="Times New Roman" w:hAnsi="Times New Roman" w:cs="Times New Roman"/>
          <w:sz w:val="24"/>
          <w:szCs w:val="24"/>
          <w:lang w:val="en-US"/>
        </w:rPr>
        <w:t>Turar</w:t>
      </w:r>
      <w:r w:rsidR="00D71416" w:rsidRPr="006A15F8">
        <w:rPr>
          <w:rFonts w:ascii="Times New Roman" w:eastAsia="Times New Roman" w:hAnsi="Times New Roman" w:cs="Times New Roman"/>
          <w:sz w:val="24"/>
          <w:szCs w:val="24"/>
          <w:lang w:val="en-US"/>
        </w:rPr>
        <w:t>»</w:t>
      </w:r>
      <w:r w:rsidRPr="00C273B7">
        <w:rPr>
          <w:rFonts w:ascii="Times New Roman" w:eastAsia="Times New Roman" w:hAnsi="Times New Roman" w:cs="Times New Roman"/>
          <w:sz w:val="24"/>
          <w:szCs w:val="24"/>
          <w:lang w:val="en-US"/>
        </w:rPr>
        <w:t xml:space="preserve"> LLP</w:t>
      </w:r>
    </w:p>
    <w:p w:rsidR="00B840E4" w:rsidRPr="00C273B7" w:rsidRDefault="00B840E4" w:rsidP="00B840E4">
      <w:pPr>
        <w:widowControl w:val="0"/>
        <w:autoSpaceDE w:val="0"/>
        <w:autoSpaceDN w:val="0"/>
        <w:adjustRightInd w:val="0"/>
        <w:spacing w:line="360" w:lineRule="auto"/>
        <w:ind w:firstLine="709"/>
        <w:jc w:val="center"/>
        <w:rPr>
          <w:rFonts w:ascii="Times New Roman" w:hAnsi="Times New Roman" w:cs="Times New Roman"/>
          <w:sz w:val="24"/>
          <w:szCs w:val="24"/>
          <w:lang w:val="en-US"/>
        </w:rPr>
      </w:pPr>
    </w:p>
    <w:p w:rsidR="00B840E4" w:rsidRPr="00986327" w:rsidRDefault="00B840E4" w:rsidP="00B840E4">
      <w:pPr>
        <w:widowControl w:val="0"/>
        <w:autoSpaceDE w:val="0"/>
        <w:autoSpaceDN w:val="0"/>
        <w:adjustRightInd w:val="0"/>
        <w:spacing w:after="0" w:line="360" w:lineRule="auto"/>
        <w:ind w:firstLine="567"/>
        <w:jc w:val="center"/>
        <w:rPr>
          <w:rFonts w:ascii="Times New Roman" w:hAnsi="Times New Roman" w:cs="Times New Roman"/>
          <w:sz w:val="24"/>
          <w:szCs w:val="24"/>
        </w:rPr>
      </w:pPr>
      <w:r w:rsidRPr="00986327">
        <w:rPr>
          <w:rFonts w:ascii="Times New Roman" w:hAnsi="Times New Roman" w:cs="Times New Roman"/>
          <w:noProof/>
          <w:sz w:val="24"/>
          <w:szCs w:val="24"/>
        </w:rPr>
        <w:drawing>
          <wp:inline distT="0" distB="0" distL="0" distR="0">
            <wp:extent cx="5270500" cy="2884210"/>
            <wp:effectExtent l="19050" t="0" r="6350" b="0"/>
            <wp:docPr id="95" name="Рисунок 5" descr="&amp;Tcy;&amp;rcy;&amp;acy;&amp;ncy;&amp;scy;&amp;pcy;&amp;ocy;&amp;rcy;&amp;tcy;&amp;iecy;&amp;rcy; &amp;Tcy;&amp;Scy;&amp;Ncy;-160 &amp;Tcy;&amp;Scy;&amp;Ncy;-2.0&amp;Bcy; &amp;Tcy;&amp;Scy;&amp;Ncy;-3.0&amp;B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Tcy;&amp;rcy;&amp;acy;&amp;ncy;&amp;scy;&amp;pcy;&amp;ocy;&amp;rcy;&amp;tcy;&amp;iecy;&amp;rcy; &amp;Tcy;&amp;Scy;&amp;Ncy;-160 &amp;Tcy;&amp;Scy;&amp;Ncy;-2.0&amp;Bcy; &amp;Tcy;&amp;Scy;&amp;Ncy;-3.0&amp;Bcy;"/>
                    <pic:cNvPicPr>
                      <a:picLocks noChangeAspect="1" noChangeArrowheads="1"/>
                    </pic:cNvPicPr>
                  </pic:nvPicPr>
                  <pic:blipFill>
                    <a:blip r:embed="rId90"/>
                    <a:srcRect/>
                    <a:stretch>
                      <a:fillRect/>
                    </a:stretch>
                  </pic:blipFill>
                  <pic:spPr bwMode="auto">
                    <a:xfrm>
                      <a:off x="0" y="0"/>
                      <a:ext cx="5272998" cy="2885577"/>
                    </a:xfrm>
                    <a:prstGeom prst="rect">
                      <a:avLst/>
                    </a:prstGeom>
                    <a:noFill/>
                    <a:ln w="9525">
                      <a:noFill/>
                      <a:miter lim="800000"/>
                      <a:headEnd/>
                      <a:tailEnd/>
                    </a:ln>
                  </pic:spPr>
                </pic:pic>
              </a:graphicData>
            </a:graphic>
          </wp:inline>
        </w:drawing>
      </w:r>
    </w:p>
    <w:p w:rsidR="00B840E4" w:rsidRPr="00C273B7" w:rsidRDefault="00C273B7" w:rsidP="00C273B7">
      <w:pPr>
        <w:widowControl w:val="0"/>
        <w:autoSpaceDE w:val="0"/>
        <w:autoSpaceDN w:val="0"/>
        <w:adjustRightInd w:val="0"/>
        <w:spacing w:after="0" w:line="360" w:lineRule="auto"/>
        <w:ind w:firstLine="567"/>
        <w:jc w:val="center"/>
        <w:rPr>
          <w:rFonts w:ascii="Times New Roman" w:hAnsi="Times New Roman" w:cs="Times New Roman"/>
          <w:iCs/>
          <w:sz w:val="24"/>
          <w:szCs w:val="24"/>
          <w:lang w:val="en-US"/>
        </w:rPr>
      </w:pPr>
      <w:r w:rsidRPr="00C273B7">
        <w:rPr>
          <w:rFonts w:ascii="Times New Roman" w:hAnsi="Times New Roman" w:cs="Times New Roman"/>
          <w:color w:val="000000"/>
          <w:sz w:val="24"/>
          <w:szCs w:val="24"/>
          <w:lang w:val="en-US"/>
        </w:rPr>
        <w:t>Figure G. 22 - Installation diagram of the TSN-2.0 B scraper conveyor (1 - inclined conveyor; 2 - control Cabinet; 3 - horizontal conveyor drive; 4 - tensioner; 5, 6 - rotary devices; 7 - brackets; 8 - scraper; 9 - chain)</w:t>
      </w:r>
    </w:p>
    <w:p w:rsidR="00B840E4" w:rsidRPr="00C273B7" w:rsidRDefault="00B840E4" w:rsidP="00B840E4">
      <w:pPr>
        <w:widowControl w:val="0"/>
        <w:autoSpaceDE w:val="0"/>
        <w:autoSpaceDN w:val="0"/>
        <w:adjustRightInd w:val="0"/>
        <w:spacing w:after="0" w:line="360" w:lineRule="auto"/>
        <w:ind w:firstLine="567"/>
        <w:jc w:val="both"/>
        <w:rPr>
          <w:rFonts w:ascii="Times New Roman" w:hAnsi="Times New Roman" w:cs="Times New Roman"/>
          <w:iCs/>
          <w:sz w:val="24"/>
          <w:szCs w:val="24"/>
          <w:lang w:val="en-US"/>
        </w:rPr>
      </w:pPr>
    </w:p>
    <w:p w:rsidR="00B840E4" w:rsidRPr="00C273B7" w:rsidRDefault="00B840E4" w:rsidP="00B840E4">
      <w:pPr>
        <w:widowControl w:val="0"/>
        <w:autoSpaceDE w:val="0"/>
        <w:autoSpaceDN w:val="0"/>
        <w:adjustRightInd w:val="0"/>
        <w:spacing w:after="0" w:line="360" w:lineRule="auto"/>
        <w:ind w:firstLine="567"/>
        <w:jc w:val="both"/>
        <w:rPr>
          <w:rFonts w:ascii="Times New Roman" w:hAnsi="Times New Roman" w:cs="Times New Roman"/>
          <w:iCs/>
          <w:sz w:val="24"/>
          <w:szCs w:val="24"/>
          <w:lang w:val="en-US"/>
        </w:rPr>
      </w:pPr>
    </w:p>
    <w:p w:rsidR="00B840E4" w:rsidRPr="00C273B7" w:rsidRDefault="00B840E4" w:rsidP="00B840E4">
      <w:pPr>
        <w:widowControl w:val="0"/>
        <w:autoSpaceDE w:val="0"/>
        <w:autoSpaceDN w:val="0"/>
        <w:adjustRightInd w:val="0"/>
        <w:spacing w:after="0" w:line="360" w:lineRule="auto"/>
        <w:ind w:firstLine="567"/>
        <w:jc w:val="both"/>
        <w:rPr>
          <w:rFonts w:ascii="Times New Roman" w:hAnsi="Times New Roman" w:cs="Times New Roman"/>
          <w:iCs/>
          <w:sz w:val="24"/>
          <w:szCs w:val="24"/>
          <w:lang w:val="en-US"/>
        </w:rPr>
      </w:pPr>
    </w:p>
    <w:p w:rsidR="00B840E4" w:rsidRDefault="00B840E4" w:rsidP="00B840E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22671" cy="4273550"/>
            <wp:effectExtent l="19050" t="0" r="6479" b="0"/>
            <wp:docPr id="96" name="Рисунок 6" descr="D:\ниисх 26,06,15\документы\мои документы животноводство\2019\ПЦФ 2\фото ак-кудук\20190906_1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иисх 26,06,15\документы\мои документы животноводство\2019\ПЦФ 2\фото ак-кудук\20190906_110447.jpg"/>
                    <pic:cNvPicPr>
                      <a:picLocks noChangeAspect="1" noChangeArrowheads="1"/>
                    </pic:cNvPicPr>
                  </pic:nvPicPr>
                  <pic:blipFill>
                    <a:blip r:embed="rId91" cstate="print"/>
                    <a:srcRect b="30689"/>
                    <a:stretch>
                      <a:fillRect/>
                    </a:stretch>
                  </pic:blipFill>
                  <pic:spPr bwMode="auto">
                    <a:xfrm>
                      <a:off x="0" y="0"/>
                      <a:ext cx="4625350" cy="4276026"/>
                    </a:xfrm>
                    <a:prstGeom prst="rect">
                      <a:avLst/>
                    </a:prstGeom>
                    <a:noFill/>
                    <a:ln w="9525">
                      <a:noFill/>
                      <a:miter lim="800000"/>
                      <a:headEnd/>
                      <a:tailEnd/>
                    </a:ln>
                  </pic:spPr>
                </pic:pic>
              </a:graphicData>
            </a:graphic>
          </wp:inline>
        </w:drawing>
      </w:r>
    </w:p>
    <w:p w:rsidR="00B840E4" w:rsidRPr="00C273B7" w:rsidRDefault="00C273B7" w:rsidP="00B840E4">
      <w:pPr>
        <w:spacing w:after="0" w:line="360" w:lineRule="auto"/>
        <w:jc w:val="center"/>
        <w:rPr>
          <w:rFonts w:ascii="Times New Roman" w:hAnsi="Times New Roman" w:cs="Times New Roman"/>
          <w:color w:val="000000"/>
          <w:sz w:val="24"/>
          <w:szCs w:val="24"/>
          <w:lang w:val="en-US"/>
        </w:rPr>
      </w:pPr>
      <w:r w:rsidRPr="00C273B7">
        <w:rPr>
          <w:rFonts w:ascii="Times New Roman" w:hAnsi="Times New Roman" w:cs="Times New Roman"/>
          <w:color w:val="000000"/>
          <w:sz w:val="24"/>
          <w:szCs w:val="24"/>
          <w:lang w:val="en-US"/>
        </w:rPr>
        <w:t>Figure G. 23 - Introduction of live thermophilic bacteria Organic Farming</w:t>
      </w:r>
    </w:p>
    <w:p w:rsidR="00C273B7" w:rsidRPr="00C273B7" w:rsidRDefault="00C273B7" w:rsidP="00B840E4">
      <w:pPr>
        <w:spacing w:after="0" w:line="360" w:lineRule="auto"/>
        <w:jc w:val="center"/>
        <w:rPr>
          <w:rFonts w:ascii="Times New Roman" w:hAnsi="Times New Roman" w:cs="Times New Roman"/>
          <w:sz w:val="24"/>
          <w:szCs w:val="24"/>
          <w:lang w:val="en-US"/>
        </w:rPr>
      </w:pPr>
    </w:p>
    <w:p w:rsidR="00B840E4" w:rsidRDefault="00B840E4" w:rsidP="00B840E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65893" cy="3575050"/>
            <wp:effectExtent l="19050" t="0" r="0" b="0"/>
            <wp:docPr id="97" name="Рисунок 7" descr="D:\ниисх 26,06,15\документы\мои документы животноводство\2019\ПЦФ 2\фото ак-кудук\20190906_11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иисх 26,06,15\документы\мои документы животноводство\2019\ПЦФ 2\фото ак-кудук\20190906_110647.jpg"/>
                    <pic:cNvPicPr>
                      <a:picLocks noChangeAspect="1" noChangeArrowheads="1"/>
                    </pic:cNvPicPr>
                  </pic:nvPicPr>
                  <pic:blipFill>
                    <a:blip r:embed="rId92" cstate="print"/>
                    <a:srcRect/>
                    <a:stretch>
                      <a:fillRect/>
                    </a:stretch>
                  </pic:blipFill>
                  <pic:spPr bwMode="auto">
                    <a:xfrm>
                      <a:off x="0" y="0"/>
                      <a:ext cx="4767492" cy="3576249"/>
                    </a:xfrm>
                    <a:prstGeom prst="rect">
                      <a:avLst/>
                    </a:prstGeom>
                    <a:noFill/>
                    <a:ln w="9525">
                      <a:noFill/>
                      <a:miter lim="800000"/>
                      <a:headEnd/>
                      <a:tailEnd/>
                    </a:ln>
                  </pic:spPr>
                </pic:pic>
              </a:graphicData>
            </a:graphic>
          </wp:inline>
        </w:drawing>
      </w:r>
    </w:p>
    <w:p w:rsidR="00B840E4" w:rsidRPr="00C273B7" w:rsidRDefault="00C273B7" w:rsidP="00B840E4">
      <w:pPr>
        <w:spacing w:after="0" w:line="360" w:lineRule="auto"/>
        <w:jc w:val="center"/>
        <w:rPr>
          <w:rFonts w:ascii="Times New Roman" w:hAnsi="Times New Roman" w:cs="Times New Roman"/>
          <w:sz w:val="24"/>
          <w:szCs w:val="24"/>
          <w:lang w:val="en-US"/>
        </w:rPr>
      </w:pPr>
      <w:r>
        <w:rPr>
          <w:rFonts w:ascii="Times New Roman" w:hAnsi="Times New Roman" w:cs="Times New Roman"/>
          <w:color w:val="000000"/>
          <w:sz w:val="24"/>
          <w:szCs w:val="24"/>
          <w:lang w:val="en-US"/>
        </w:rPr>
        <w:t>Figure G. 24 - F</w:t>
      </w:r>
      <w:r w:rsidRPr="00C273B7">
        <w:rPr>
          <w:rFonts w:ascii="Times New Roman" w:hAnsi="Times New Roman" w:cs="Times New Roman"/>
          <w:color w:val="000000"/>
          <w:sz w:val="24"/>
          <w:szCs w:val="24"/>
          <w:lang w:val="en-US"/>
        </w:rPr>
        <w:t>ormation of the Burt</w:t>
      </w:r>
    </w:p>
    <w:p w:rsidR="00B840E4" w:rsidRDefault="00B840E4" w:rsidP="00B840E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799685" cy="3251200"/>
            <wp:effectExtent l="19050" t="0" r="915" b="0"/>
            <wp:docPr id="98" name="Рисунок 8" descr="D:\ниисх 26,06,15\документы\мои документы животноводство\2019\ПЦФ 2\фото ак-кудук\20190906_11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иисх 26,06,15\документы\мои документы животноводство\2019\ПЦФ 2\фото ак-кудук\20190906_111143.jpg"/>
                    <pic:cNvPicPr>
                      <a:picLocks noChangeAspect="1" noChangeArrowheads="1"/>
                    </pic:cNvPicPr>
                  </pic:nvPicPr>
                  <pic:blipFill>
                    <a:blip r:embed="rId93" cstate="print"/>
                    <a:srcRect t="22145" b="36432"/>
                    <a:stretch>
                      <a:fillRect/>
                    </a:stretch>
                  </pic:blipFill>
                  <pic:spPr bwMode="auto">
                    <a:xfrm>
                      <a:off x="0" y="0"/>
                      <a:ext cx="4805039" cy="3254826"/>
                    </a:xfrm>
                    <a:prstGeom prst="rect">
                      <a:avLst/>
                    </a:prstGeom>
                    <a:noFill/>
                    <a:ln w="9525">
                      <a:noFill/>
                      <a:miter lim="800000"/>
                      <a:headEnd/>
                      <a:tailEnd/>
                    </a:ln>
                  </pic:spPr>
                </pic:pic>
              </a:graphicData>
            </a:graphic>
          </wp:inline>
        </w:drawing>
      </w:r>
    </w:p>
    <w:p w:rsidR="00B840E4" w:rsidRPr="00C273B7" w:rsidRDefault="00C273B7" w:rsidP="00C273B7">
      <w:pPr>
        <w:widowControl w:val="0"/>
        <w:autoSpaceDE w:val="0"/>
        <w:autoSpaceDN w:val="0"/>
        <w:adjustRightInd w:val="0"/>
        <w:spacing w:after="0" w:line="360" w:lineRule="auto"/>
        <w:ind w:firstLine="567"/>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Figure G. 25 - M</w:t>
      </w:r>
      <w:r w:rsidRPr="00C273B7">
        <w:rPr>
          <w:rFonts w:ascii="Times New Roman" w:hAnsi="Times New Roman" w:cs="Times New Roman"/>
          <w:color w:val="000000"/>
          <w:sz w:val="24"/>
          <w:szCs w:val="24"/>
          <w:lang w:val="en-US"/>
        </w:rPr>
        <w:t>ixing of the Burt</w:t>
      </w:r>
    </w:p>
    <w:p w:rsidR="00C273B7" w:rsidRPr="00C273B7" w:rsidRDefault="00C273B7" w:rsidP="00C273B7">
      <w:pPr>
        <w:widowControl w:val="0"/>
        <w:autoSpaceDE w:val="0"/>
        <w:autoSpaceDN w:val="0"/>
        <w:adjustRightInd w:val="0"/>
        <w:spacing w:after="0" w:line="360" w:lineRule="auto"/>
        <w:ind w:firstLine="567"/>
        <w:jc w:val="center"/>
        <w:rPr>
          <w:rFonts w:ascii="Times New Roman" w:hAnsi="Times New Roman" w:cs="Times New Roman"/>
          <w:sz w:val="24"/>
          <w:szCs w:val="24"/>
          <w:lang w:val="en-US"/>
        </w:rPr>
      </w:pPr>
    </w:p>
    <w:p w:rsidR="00B840E4" w:rsidRPr="000C6D68" w:rsidRDefault="00B840E4" w:rsidP="00B840E4">
      <w:pPr>
        <w:autoSpaceDE w:val="0"/>
        <w:autoSpaceDN w:val="0"/>
        <w:adjustRightInd w:val="0"/>
        <w:spacing w:line="360" w:lineRule="auto"/>
        <w:jc w:val="center"/>
      </w:pPr>
      <w:r>
        <w:rPr>
          <w:noProof/>
        </w:rPr>
        <w:drawing>
          <wp:inline distT="0" distB="0" distL="0" distR="0">
            <wp:extent cx="5148696" cy="3187700"/>
            <wp:effectExtent l="19050" t="0" r="0" b="0"/>
            <wp:docPr id="99" name="Рисунок 7" descr="2qjbkyd5xnxev0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qjbkyd5xnxev0zy"/>
                    <pic:cNvPicPr>
                      <a:picLocks noChangeAspect="1" noChangeArrowheads="1"/>
                    </pic:cNvPicPr>
                  </pic:nvPicPr>
                  <pic:blipFill>
                    <a:blip r:embed="rId94"/>
                    <a:srcRect/>
                    <a:stretch>
                      <a:fillRect/>
                    </a:stretch>
                  </pic:blipFill>
                  <pic:spPr bwMode="auto">
                    <a:xfrm>
                      <a:off x="0" y="0"/>
                      <a:ext cx="5150136" cy="3188592"/>
                    </a:xfrm>
                    <a:prstGeom prst="rect">
                      <a:avLst/>
                    </a:prstGeom>
                    <a:noFill/>
                    <a:ln w="9525">
                      <a:noFill/>
                      <a:miter lim="800000"/>
                      <a:headEnd/>
                      <a:tailEnd/>
                    </a:ln>
                  </pic:spPr>
                </pic:pic>
              </a:graphicData>
            </a:graphic>
          </wp:inline>
        </w:drawing>
      </w:r>
    </w:p>
    <w:p w:rsidR="00B840E4" w:rsidRPr="00C273B7" w:rsidRDefault="00C273B7" w:rsidP="00B840E4">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color w:val="000000"/>
          <w:sz w:val="24"/>
          <w:szCs w:val="24"/>
          <w:lang w:val="en-US"/>
        </w:rPr>
        <w:t>Figure G. 26 – P</w:t>
      </w:r>
      <w:r w:rsidRPr="00C273B7">
        <w:rPr>
          <w:rFonts w:ascii="Times New Roman" w:hAnsi="Times New Roman" w:cs="Times New Roman"/>
          <w:color w:val="000000"/>
          <w:sz w:val="24"/>
          <w:szCs w:val="24"/>
          <w:lang w:val="en-US"/>
        </w:rPr>
        <w:t>assive pile composting of manure</w:t>
      </w:r>
    </w:p>
    <w:p w:rsidR="00B840E4" w:rsidRPr="000C6D68" w:rsidRDefault="00B840E4" w:rsidP="00B840E4">
      <w:pPr>
        <w:tabs>
          <w:tab w:val="left" w:pos="5352"/>
        </w:tabs>
        <w:spacing w:line="360" w:lineRule="auto"/>
        <w:jc w:val="center"/>
      </w:pPr>
      <w:r>
        <w:rPr>
          <w:noProof/>
        </w:rPr>
        <w:lastRenderedPageBreak/>
        <w:drawing>
          <wp:inline distT="0" distB="0" distL="0" distR="0">
            <wp:extent cx="4939805" cy="2520950"/>
            <wp:effectExtent l="19050" t="0" r="0" b="0"/>
            <wp:docPr id="100" name="Рисунок 6" descr="Безымянны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зымянный 3"/>
                    <pic:cNvPicPr>
                      <a:picLocks noChangeAspect="1" noChangeArrowheads="1"/>
                    </pic:cNvPicPr>
                  </pic:nvPicPr>
                  <pic:blipFill>
                    <a:blip r:embed="rId95"/>
                    <a:srcRect b="8687"/>
                    <a:stretch>
                      <a:fillRect/>
                    </a:stretch>
                  </pic:blipFill>
                  <pic:spPr bwMode="auto">
                    <a:xfrm>
                      <a:off x="0" y="0"/>
                      <a:ext cx="4942371" cy="2522260"/>
                    </a:xfrm>
                    <a:prstGeom prst="rect">
                      <a:avLst/>
                    </a:prstGeom>
                    <a:noFill/>
                    <a:ln w="9525">
                      <a:noFill/>
                      <a:miter lim="800000"/>
                      <a:headEnd/>
                      <a:tailEnd/>
                    </a:ln>
                  </pic:spPr>
                </pic:pic>
              </a:graphicData>
            </a:graphic>
          </wp:inline>
        </w:drawing>
      </w:r>
    </w:p>
    <w:p w:rsidR="00B840E4" w:rsidRPr="00C273B7" w:rsidRDefault="00C273B7" w:rsidP="00B840E4">
      <w:pPr>
        <w:spacing w:after="0" w:line="36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Figure G. 27 – T</w:t>
      </w:r>
      <w:r w:rsidRPr="00C273B7">
        <w:rPr>
          <w:rFonts w:ascii="Times New Roman" w:hAnsi="Times New Roman" w:cs="Times New Roman"/>
          <w:color w:val="000000"/>
          <w:sz w:val="24"/>
          <w:szCs w:val="24"/>
          <w:lang w:val="en-US"/>
        </w:rPr>
        <w:t>echnology of thermal drying of manure</w:t>
      </w:r>
    </w:p>
    <w:p w:rsidR="00C273B7" w:rsidRPr="00C273B7" w:rsidRDefault="00C273B7" w:rsidP="00B840E4">
      <w:pPr>
        <w:spacing w:after="0" w:line="360" w:lineRule="auto"/>
        <w:jc w:val="center"/>
        <w:rPr>
          <w:rFonts w:ascii="Times New Roman" w:hAnsi="Times New Roman" w:cs="Times New Roman"/>
          <w:color w:val="000000" w:themeColor="text1"/>
          <w:sz w:val="24"/>
          <w:szCs w:val="24"/>
          <w:lang w:val="en-US"/>
        </w:rPr>
      </w:pPr>
    </w:p>
    <w:p w:rsidR="00B840E4" w:rsidRPr="00073F08" w:rsidRDefault="00B840E4" w:rsidP="00B840E4">
      <w:pPr>
        <w:spacing w:after="0" w:line="360" w:lineRule="auto"/>
        <w:ind w:firstLine="709"/>
        <w:jc w:val="center"/>
        <w:rPr>
          <w:rFonts w:ascii="Times New Roman" w:hAnsi="Times New Roman" w:cs="Times New Roman"/>
          <w:color w:val="FF0000"/>
          <w:sz w:val="24"/>
          <w:szCs w:val="24"/>
        </w:rPr>
      </w:pPr>
      <w:r w:rsidRPr="00073F08">
        <w:rPr>
          <w:rFonts w:ascii="Times New Roman" w:hAnsi="Times New Roman" w:cs="Times New Roman"/>
          <w:noProof/>
          <w:color w:val="FF0000"/>
          <w:sz w:val="24"/>
          <w:szCs w:val="24"/>
        </w:rPr>
        <w:drawing>
          <wp:inline distT="0" distB="0" distL="0" distR="0">
            <wp:extent cx="5369786" cy="3162300"/>
            <wp:effectExtent l="19050" t="0" r="2314" b="0"/>
            <wp:docPr id="101" name="Рисунок 1" descr="http://www.delaval.uz/NR/rdonlyres/9C71911C-827F-4B45-AA1C-8CDEE53F0F3F/0/cd174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laval.uz/NR/rdonlyres/9C71911C-827F-4B45-AA1C-8CDEE53F0F3F/0/cd17465.gif"/>
                    <pic:cNvPicPr>
                      <a:picLocks noChangeAspect="1" noChangeArrowheads="1"/>
                    </pic:cNvPicPr>
                  </pic:nvPicPr>
                  <pic:blipFill>
                    <a:blip r:embed="rId96" cstate="print"/>
                    <a:srcRect/>
                    <a:stretch>
                      <a:fillRect/>
                    </a:stretch>
                  </pic:blipFill>
                  <pic:spPr bwMode="auto">
                    <a:xfrm>
                      <a:off x="0" y="0"/>
                      <a:ext cx="5382047" cy="3169520"/>
                    </a:xfrm>
                    <a:prstGeom prst="rect">
                      <a:avLst/>
                    </a:prstGeom>
                    <a:noFill/>
                    <a:ln w="9525">
                      <a:noFill/>
                      <a:miter lim="800000"/>
                      <a:headEnd/>
                      <a:tailEnd/>
                    </a:ln>
                  </pic:spPr>
                </pic:pic>
              </a:graphicData>
            </a:graphic>
          </wp:inline>
        </w:drawing>
      </w:r>
    </w:p>
    <w:p w:rsidR="00B840E4" w:rsidRPr="00D71416" w:rsidRDefault="00D71416" w:rsidP="00D71416">
      <w:pPr>
        <w:spacing w:after="0" w:line="360" w:lineRule="auto"/>
        <w:jc w:val="center"/>
        <w:rPr>
          <w:rFonts w:ascii="Times New Roman" w:hAnsi="Times New Roman" w:cs="Times New Roman"/>
          <w:sz w:val="24"/>
          <w:szCs w:val="24"/>
          <w:lang w:val="en-US"/>
        </w:rPr>
      </w:pPr>
      <w:r w:rsidRPr="00D71416">
        <w:rPr>
          <w:rFonts w:ascii="Times New Roman" w:hAnsi="Times New Roman" w:cs="Times New Roman"/>
          <w:color w:val="000000"/>
          <w:sz w:val="24"/>
          <w:szCs w:val="24"/>
          <w:lang w:val="en-US"/>
        </w:rPr>
        <w:t xml:space="preserve">Figure G. 28 </w:t>
      </w:r>
      <w:r>
        <w:rPr>
          <w:rFonts w:ascii="Times New Roman" w:hAnsi="Times New Roman" w:cs="Times New Roman"/>
          <w:color w:val="000000"/>
          <w:sz w:val="24"/>
          <w:szCs w:val="24"/>
          <w:lang w:val="en-US"/>
        </w:rPr>
        <w:t>–</w:t>
      </w:r>
      <w:r w:rsidRPr="00D71416">
        <w:rPr>
          <w:rFonts w:ascii="Times New Roman" w:hAnsi="Times New Roman" w:cs="Times New Roman"/>
          <w:color w:val="000000"/>
          <w:sz w:val="24"/>
          <w:szCs w:val="24"/>
          <w:lang w:val="en-US"/>
        </w:rPr>
        <w:t xml:space="preserve"> System</w:t>
      </w:r>
      <w:r>
        <w:rPr>
          <w:rFonts w:ascii="Times New Roman" w:hAnsi="Times New Roman" w:cs="Times New Roman"/>
          <w:color w:val="000000"/>
          <w:sz w:val="24"/>
          <w:szCs w:val="24"/>
          <w:lang w:val="en-US"/>
        </w:rPr>
        <w:t xml:space="preserve"> </w:t>
      </w:r>
      <w:r w:rsidRPr="00D71416">
        <w:rPr>
          <w:rFonts w:ascii="Times New Roman" w:hAnsi="Times New Roman" w:cs="Times New Roman"/>
          <w:color w:val="000000"/>
          <w:sz w:val="24"/>
          <w:szCs w:val="24"/>
          <w:lang w:val="en-US"/>
        </w:rPr>
        <w:t xml:space="preserve">"herd management" </w:t>
      </w:r>
    </w:p>
    <w:p w:rsidR="00B840E4" w:rsidRDefault="00B840E4" w:rsidP="00B840E4">
      <w:pPr>
        <w:spacing w:after="0" w:line="360" w:lineRule="auto"/>
        <w:ind w:firstLine="709"/>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rPr>
        <w:lastRenderedPageBreak/>
        <w:drawing>
          <wp:inline distT="0" distB="0" distL="0" distR="0">
            <wp:extent cx="4077600" cy="4058285"/>
            <wp:effectExtent l="0" t="19050" r="0" b="0"/>
            <wp:docPr id="102" name="Рисунок 4" descr="C:\Users\мечта\Desktop\Фото ТОО Олжа\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Фото ТОО Олжа\IMG_0810.JPG"/>
                    <pic:cNvPicPr>
                      <a:picLocks noChangeAspect="1" noChangeArrowheads="1"/>
                    </pic:cNvPicPr>
                  </pic:nvPicPr>
                  <pic:blipFill>
                    <a:blip r:embed="rId97" cstate="print"/>
                    <a:srcRect/>
                    <a:stretch>
                      <a:fillRect/>
                    </a:stretch>
                  </pic:blipFill>
                  <pic:spPr bwMode="auto">
                    <a:xfrm rot="16200000">
                      <a:off x="0" y="0"/>
                      <a:ext cx="4078446" cy="4059127"/>
                    </a:xfrm>
                    <a:prstGeom prst="rect">
                      <a:avLst/>
                    </a:prstGeom>
                    <a:noFill/>
                    <a:ln w="9525">
                      <a:noFill/>
                      <a:miter lim="800000"/>
                      <a:headEnd/>
                      <a:tailEnd/>
                    </a:ln>
                  </pic:spPr>
                </pic:pic>
              </a:graphicData>
            </a:graphic>
          </wp:inline>
        </w:drawing>
      </w:r>
    </w:p>
    <w:p w:rsidR="00D71416" w:rsidRDefault="00D71416" w:rsidP="00B840E4">
      <w:pPr>
        <w:spacing w:after="0" w:line="360" w:lineRule="auto"/>
        <w:ind w:firstLine="709"/>
        <w:jc w:val="center"/>
        <w:rPr>
          <w:rFonts w:ascii="Times New Roman" w:hAnsi="Times New Roman" w:cs="Times New Roman"/>
          <w:color w:val="000000"/>
          <w:sz w:val="24"/>
          <w:szCs w:val="24"/>
          <w:lang w:val="en-US"/>
        </w:rPr>
      </w:pPr>
      <w:r w:rsidRPr="00D71416">
        <w:rPr>
          <w:rFonts w:ascii="Times New Roman" w:hAnsi="Times New Roman" w:cs="Times New Roman"/>
          <w:color w:val="000000"/>
          <w:sz w:val="24"/>
          <w:szCs w:val="24"/>
          <w:lang w:val="en-US"/>
        </w:rPr>
        <w:t xml:space="preserve">Figure G. 29 - Cow Milking position, the milk meter and electronic pulsator </w:t>
      </w:r>
    </w:p>
    <w:p w:rsidR="00D71416" w:rsidRPr="00D71416" w:rsidRDefault="00D71416" w:rsidP="00B840E4">
      <w:pPr>
        <w:spacing w:after="0" w:line="360" w:lineRule="auto"/>
        <w:ind w:firstLine="709"/>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LLP </w:t>
      </w:r>
      <w:r>
        <w:rPr>
          <w:rFonts w:ascii="Times New Roman" w:hAnsi="Times New Roman" w:cs="Times New Roman"/>
          <w:color w:val="000000"/>
          <w:sz w:val="24"/>
          <w:szCs w:val="24"/>
        </w:rPr>
        <w:t>«</w:t>
      </w:r>
      <w:r w:rsidRPr="00D71416">
        <w:rPr>
          <w:rFonts w:ascii="Times New Roman" w:hAnsi="Times New Roman" w:cs="Times New Roman"/>
          <w:color w:val="000000"/>
          <w:sz w:val="24"/>
          <w:szCs w:val="24"/>
          <w:lang w:val="en-US"/>
        </w:rPr>
        <w:t>Olzha AK-Kuduk»</w:t>
      </w:r>
    </w:p>
    <w:p w:rsidR="00D71416" w:rsidRPr="00D71416" w:rsidRDefault="00D71416" w:rsidP="00B840E4">
      <w:pPr>
        <w:spacing w:after="0" w:line="360" w:lineRule="auto"/>
        <w:ind w:firstLine="709"/>
        <w:jc w:val="center"/>
        <w:rPr>
          <w:rFonts w:ascii="Times New Roman" w:hAnsi="Times New Roman" w:cs="Times New Roman"/>
          <w:color w:val="000000" w:themeColor="text1"/>
          <w:sz w:val="24"/>
          <w:szCs w:val="24"/>
          <w:lang w:val="en-US"/>
        </w:rPr>
      </w:pPr>
    </w:p>
    <w:p w:rsidR="00B840E4" w:rsidRDefault="00B840E4" w:rsidP="00B840E4">
      <w:pPr>
        <w:pStyle w:val="a4"/>
        <w:spacing w:line="360" w:lineRule="auto"/>
        <w:ind w:firstLine="709"/>
        <w:jc w:val="center"/>
        <w:rPr>
          <w:rFonts w:ascii="Times New Roman" w:hAnsi="Times New Roman"/>
          <w:color w:val="000000" w:themeColor="text1"/>
          <w:sz w:val="24"/>
          <w:szCs w:val="24"/>
          <w:lang w:val="en-US"/>
        </w:rPr>
      </w:pPr>
      <w:r w:rsidRPr="008C402A">
        <w:rPr>
          <w:rFonts w:ascii="Times New Roman" w:hAnsi="Times New Roman"/>
          <w:noProof/>
          <w:color w:val="000000" w:themeColor="text1"/>
          <w:sz w:val="24"/>
          <w:szCs w:val="24"/>
        </w:rPr>
        <w:drawing>
          <wp:inline distT="0" distB="0" distL="0" distR="0">
            <wp:extent cx="2379041" cy="3568562"/>
            <wp:effectExtent l="19050" t="0" r="2209" b="0"/>
            <wp:docPr id="103" name="Рисунок 10" descr="D:\ниисх 26,06,15\документы\мои документы животноводство\2019\ПЦФ 2\ФОТО ТУРАР\SAM_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иисх 26,06,15\документы\мои документы животноводство\2019\ПЦФ 2\ФОТО ТУРАР\SAM_5403.JPG"/>
                    <pic:cNvPicPr>
                      <a:picLocks noChangeAspect="1" noChangeArrowheads="1"/>
                    </pic:cNvPicPr>
                  </pic:nvPicPr>
                  <pic:blipFill>
                    <a:blip r:embed="rId98" cstate="print"/>
                    <a:srcRect/>
                    <a:stretch>
                      <a:fillRect/>
                    </a:stretch>
                  </pic:blipFill>
                  <pic:spPr bwMode="auto">
                    <a:xfrm>
                      <a:off x="0" y="0"/>
                      <a:ext cx="2381616" cy="3572425"/>
                    </a:xfrm>
                    <a:prstGeom prst="rect">
                      <a:avLst/>
                    </a:prstGeom>
                    <a:noFill/>
                    <a:ln w="9525">
                      <a:noFill/>
                      <a:miter lim="800000"/>
                      <a:headEnd/>
                      <a:tailEnd/>
                    </a:ln>
                  </pic:spPr>
                </pic:pic>
              </a:graphicData>
            </a:graphic>
          </wp:inline>
        </w:drawing>
      </w:r>
    </w:p>
    <w:p w:rsidR="00D71416" w:rsidRPr="00D71416" w:rsidRDefault="00D71416" w:rsidP="00B840E4">
      <w:pPr>
        <w:pStyle w:val="a4"/>
        <w:spacing w:line="360" w:lineRule="auto"/>
        <w:ind w:firstLine="709"/>
        <w:jc w:val="center"/>
        <w:rPr>
          <w:rFonts w:ascii="Times New Roman" w:hAnsi="Times New Roman"/>
          <w:color w:val="000000" w:themeColor="text1"/>
          <w:sz w:val="24"/>
          <w:szCs w:val="24"/>
          <w:lang w:val="en-US"/>
        </w:rPr>
      </w:pPr>
      <w:r w:rsidRPr="00D71416">
        <w:rPr>
          <w:rFonts w:ascii="Times New Roman" w:hAnsi="Times New Roman"/>
          <w:color w:val="000000"/>
          <w:sz w:val="24"/>
          <w:szCs w:val="24"/>
          <w:lang w:val="en-US"/>
        </w:rPr>
        <w:t>Figure 30 - Milking place, milk Meter and electronic pulsator in «Turar» LLP</w:t>
      </w:r>
    </w:p>
    <w:p w:rsidR="00B840E4" w:rsidRDefault="00B840E4" w:rsidP="00B840E4">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02150" cy="3001434"/>
            <wp:effectExtent l="19050" t="0" r="0" b="0"/>
            <wp:docPr id="104" name="Рисунок 5" descr="D:\ниисх 26,06,15\документы\мои документы животноводство\фото сарыагаш\IMG_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иисх 26,06,15\документы\мои документы животноводство\фото сарыагаш\IMG_4886.JPG"/>
                    <pic:cNvPicPr>
                      <a:picLocks noChangeAspect="1" noChangeArrowheads="1"/>
                    </pic:cNvPicPr>
                  </pic:nvPicPr>
                  <pic:blipFill>
                    <a:blip r:embed="rId99" cstate="print"/>
                    <a:srcRect/>
                    <a:stretch>
                      <a:fillRect/>
                    </a:stretch>
                  </pic:blipFill>
                  <pic:spPr bwMode="auto">
                    <a:xfrm>
                      <a:off x="0" y="0"/>
                      <a:ext cx="4500464" cy="3000310"/>
                    </a:xfrm>
                    <a:prstGeom prst="rect">
                      <a:avLst/>
                    </a:prstGeom>
                    <a:noFill/>
                    <a:ln w="9525">
                      <a:noFill/>
                      <a:miter lim="800000"/>
                      <a:headEnd/>
                      <a:tailEnd/>
                    </a:ln>
                  </pic:spPr>
                </pic:pic>
              </a:graphicData>
            </a:graphic>
          </wp:inline>
        </w:drawing>
      </w:r>
    </w:p>
    <w:p w:rsidR="00B840E4" w:rsidRPr="00D71416" w:rsidRDefault="00D71416" w:rsidP="00B840E4">
      <w:pPr>
        <w:spacing w:after="0" w:line="360" w:lineRule="auto"/>
        <w:ind w:firstLine="709"/>
        <w:jc w:val="center"/>
        <w:rPr>
          <w:rFonts w:ascii="Times New Roman" w:hAnsi="Times New Roman" w:cs="Times New Roman"/>
          <w:color w:val="000000"/>
          <w:sz w:val="24"/>
          <w:szCs w:val="24"/>
          <w:lang w:val="en-US"/>
        </w:rPr>
      </w:pPr>
      <w:r w:rsidRPr="00D71416">
        <w:rPr>
          <w:rFonts w:ascii="Times New Roman" w:hAnsi="Times New Roman" w:cs="Times New Roman"/>
          <w:color w:val="000000"/>
          <w:sz w:val="24"/>
          <w:szCs w:val="24"/>
          <w:lang w:val="en-US"/>
        </w:rPr>
        <w:t>Figure G. 31 - Mi</w:t>
      </w:r>
      <w:r>
        <w:rPr>
          <w:rFonts w:ascii="Times New Roman" w:hAnsi="Times New Roman" w:cs="Times New Roman"/>
          <w:color w:val="000000"/>
          <w:sz w:val="24"/>
          <w:szCs w:val="24"/>
          <w:lang w:val="en-US"/>
        </w:rPr>
        <w:t xml:space="preserve">lking parlor "Carousel" in LLP </w:t>
      </w:r>
      <w:r w:rsidRPr="00D71416">
        <w:rPr>
          <w:rFonts w:ascii="Times New Roman" w:hAnsi="Times New Roman" w:cs="Times New Roman"/>
          <w:color w:val="000000"/>
          <w:sz w:val="24"/>
          <w:szCs w:val="24"/>
          <w:lang w:val="en-US"/>
        </w:rPr>
        <w:t>«Turar»</w:t>
      </w:r>
    </w:p>
    <w:p w:rsidR="00D71416" w:rsidRPr="00D71416" w:rsidRDefault="00D71416" w:rsidP="00B840E4">
      <w:pPr>
        <w:spacing w:after="0" w:line="360" w:lineRule="auto"/>
        <w:ind w:firstLine="709"/>
        <w:jc w:val="center"/>
        <w:rPr>
          <w:rFonts w:ascii="Times New Roman" w:hAnsi="Times New Roman" w:cs="Times New Roman"/>
          <w:color w:val="000000" w:themeColor="text1"/>
          <w:sz w:val="24"/>
          <w:szCs w:val="24"/>
          <w:lang w:val="en-US"/>
        </w:rPr>
      </w:pPr>
    </w:p>
    <w:p w:rsidR="00B840E4" w:rsidRDefault="00B840E4" w:rsidP="00B840E4">
      <w:pPr>
        <w:spacing w:after="0" w:line="360" w:lineRule="auto"/>
        <w:ind w:firstLine="567"/>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3909059" cy="3928427"/>
            <wp:effectExtent l="38100" t="0" r="15241" b="0"/>
            <wp:docPr id="105" name="Рисунок 4" descr="C:\Users\мечта\Desktop\disk_D\ниисх 26,06,15\документы\мои документы животноводство\фото Ак Кудук\20200529_10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фото Ак Кудук\20200529_100159.jpg"/>
                    <pic:cNvPicPr>
                      <a:picLocks noChangeAspect="1" noChangeArrowheads="1"/>
                    </pic:cNvPicPr>
                  </pic:nvPicPr>
                  <pic:blipFill>
                    <a:blip r:embed="rId100" cstate="print"/>
                    <a:srcRect/>
                    <a:stretch>
                      <a:fillRect/>
                    </a:stretch>
                  </pic:blipFill>
                  <pic:spPr bwMode="auto">
                    <a:xfrm rot="5400000">
                      <a:off x="0" y="0"/>
                      <a:ext cx="3908219" cy="3927583"/>
                    </a:xfrm>
                    <a:prstGeom prst="rect">
                      <a:avLst/>
                    </a:prstGeom>
                    <a:noFill/>
                    <a:ln w="9525">
                      <a:noFill/>
                      <a:miter lim="800000"/>
                      <a:headEnd/>
                      <a:tailEnd/>
                    </a:ln>
                  </pic:spPr>
                </pic:pic>
              </a:graphicData>
            </a:graphic>
          </wp:inline>
        </w:drawing>
      </w:r>
    </w:p>
    <w:p w:rsidR="00D71416" w:rsidRPr="00D71416" w:rsidRDefault="00D71416" w:rsidP="00B840E4">
      <w:pPr>
        <w:spacing w:after="0" w:line="360" w:lineRule="auto"/>
        <w:ind w:firstLine="567"/>
        <w:jc w:val="center"/>
        <w:rPr>
          <w:rFonts w:ascii="Times New Roman" w:hAnsi="Times New Roman" w:cs="Times New Roman"/>
          <w:sz w:val="24"/>
          <w:szCs w:val="24"/>
          <w:lang w:val="en-US"/>
        </w:rPr>
      </w:pPr>
      <w:r w:rsidRPr="00D71416">
        <w:rPr>
          <w:rFonts w:ascii="Times New Roman" w:hAnsi="Times New Roman" w:cs="Times New Roman"/>
          <w:color w:val="000000"/>
          <w:sz w:val="24"/>
          <w:szCs w:val="24"/>
          <w:lang w:val="en-US"/>
        </w:rPr>
        <w:t>Figure G. 32 - Mil</w:t>
      </w:r>
      <w:r>
        <w:rPr>
          <w:rFonts w:ascii="Times New Roman" w:hAnsi="Times New Roman" w:cs="Times New Roman"/>
          <w:color w:val="000000"/>
          <w:sz w:val="24"/>
          <w:szCs w:val="24"/>
          <w:lang w:val="en-US"/>
        </w:rPr>
        <w:t xml:space="preserve">king parlor </w:t>
      </w:r>
      <w:r w:rsidRPr="00D71416">
        <w:rPr>
          <w:rFonts w:ascii="Times New Roman" w:hAnsi="Times New Roman" w:cs="Times New Roman"/>
          <w:color w:val="000000"/>
          <w:sz w:val="24"/>
          <w:szCs w:val="24"/>
          <w:lang w:val="en-US"/>
        </w:rPr>
        <w:t>«Herringbone»</w:t>
      </w:r>
    </w:p>
    <w:p w:rsidR="00B840E4" w:rsidRDefault="00B840E4" w:rsidP="00B840E4">
      <w:pPr>
        <w:pStyle w:val="a8"/>
        <w:spacing w:after="0" w:line="360" w:lineRule="auto"/>
        <w:ind w:left="0" w:firstLine="709"/>
        <w:jc w:val="center"/>
        <w:rPr>
          <w:rFonts w:ascii="Times New Roman" w:hAnsi="Times New Roman"/>
          <w:color w:val="000000"/>
          <w:sz w:val="24"/>
          <w:szCs w:val="24"/>
        </w:rPr>
      </w:pPr>
      <w:r w:rsidRPr="002479A9">
        <w:rPr>
          <w:rFonts w:ascii="Times New Roman" w:hAnsi="Times New Roman"/>
          <w:noProof/>
          <w:color w:val="000000"/>
          <w:sz w:val="24"/>
          <w:szCs w:val="24"/>
          <w:lang w:eastAsia="ru-RU"/>
        </w:rPr>
        <w:lastRenderedPageBreak/>
        <w:drawing>
          <wp:inline distT="0" distB="0" distL="0" distR="0">
            <wp:extent cx="5086351" cy="3390900"/>
            <wp:effectExtent l="19050" t="0" r="0" b="0"/>
            <wp:docPr id="106" name="Рисунок 4" descr="C:\Users\мечта\Desktop\disk_D\ниисх 26,06,15\документы\мои документы животноводство\фото Ак Кудук\IMG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фото Ак Кудук\IMG_0844.JPG"/>
                    <pic:cNvPicPr>
                      <a:picLocks noChangeAspect="1" noChangeArrowheads="1"/>
                    </pic:cNvPicPr>
                  </pic:nvPicPr>
                  <pic:blipFill>
                    <a:blip r:embed="rId101" cstate="print"/>
                    <a:srcRect/>
                    <a:stretch>
                      <a:fillRect/>
                    </a:stretch>
                  </pic:blipFill>
                  <pic:spPr bwMode="auto">
                    <a:xfrm>
                      <a:off x="0" y="0"/>
                      <a:ext cx="5089896" cy="3393263"/>
                    </a:xfrm>
                    <a:prstGeom prst="rect">
                      <a:avLst/>
                    </a:prstGeom>
                    <a:noFill/>
                    <a:ln w="9525">
                      <a:noFill/>
                      <a:miter lim="800000"/>
                      <a:headEnd/>
                      <a:tailEnd/>
                    </a:ln>
                  </pic:spPr>
                </pic:pic>
              </a:graphicData>
            </a:graphic>
          </wp:inline>
        </w:drawing>
      </w:r>
    </w:p>
    <w:p w:rsidR="00B840E4" w:rsidRPr="00D71416" w:rsidRDefault="00D71416" w:rsidP="00B840E4">
      <w:pPr>
        <w:spacing w:after="0" w:line="360" w:lineRule="auto"/>
        <w:ind w:firstLine="709"/>
        <w:jc w:val="center"/>
        <w:rPr>
          <w:rFonts w:ascii="Times New Roman" w:hAnsi="Times New Roman" w:cs="Times New Roman"/>
          <w:color w:val="000000" w:themeColor="text1"/>
          <w:sz w:val="24"/>
          <w:szCs w:val="24"/>
          <w:lang w:val="en-US"/>
        </w:rPr>
      </w:pPr>
      <w:r>
        <w:rPr>
          <w:rFonts w:ascii="Times New Roman" w:hAnsi="Times New Roman" w:cs="Times New Roman"/>
          <w:color w:val="000000"/>
          <w:sz w:val="24"/>
          <w:szCs w:val="24"/>
          <w:lang w:val="en-US"/>
        </w:rPr>
        <w:t>Figure G. 33 – D</w:t>
      </w:r>
      <w:r w:rsidRPr="00D71416">
        <w:rPr>
          <w:rFonts w:ascii="Times New Roman" w:hAnsi="Times New Roman" w:cs="Times New Roman"/>
          <w:color w:val="000000"/>
          <w:sz w:val="24"/>
          <w:szCs w:val="24"/>
          <w:lang w:val="en-US"/>
        </w:rPr>
        <w:t>istribution of feed in «Olzha AK Kuduk LLP»</w:t>
      </w:r>
    </w:p>
    <w:p w:rsidR="00B840E4" w:rsidRPr="00D71416" w:rsidRDefault="00B840E4" w:rsidP="00B840E4">
      <w:pPr>
        <w:spacing w:after="0" w:line="360" w:lineRule="auto"/>
        <w:ind w:firstLine="709"/>
        <w:jc w:val="center"/>
        <w:rPr>
          <w:rFonts w:ascii="Times New Roman" w:hAnsi="Times New Roman" w:cs="Times New Roman"/>
          <w:color w:val="000000" w:themeColor="text1"/>
          <w:sz w:val="24"/>
          <w:szCs w:val="24"/>
          <w:lang w:val="en-US"/>
        </w:rPr>
      </w:pPr>
    </w:p>
    <w:p w:rsidR="00B840E4" w:rsidRPr="00D71416" w:rsidRDefault="00B840E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5729B4" w:rsidRPr="00D71416" w:rsidRDefault="005729B4" w:rsidP="00B840E4">
      <w:pPr>
        <w:spacing w:after="0" w:line="360" w:lineRule="auto"/>
        <w:ind w:firstLine="709"/>
        <w:jc w:val="center"/>
        <w:rPr>
          <w:rFonts w:ascii="Times New Roman" w:hAnsi="Times New Roman" w:cs="Times New Roman"/>
          <w:sz w:val="24"/>
          <w:szCs w:val="24"/>
          <w:lang w:val="en-US"/>
        </w:rPr>
      </w:pPr>
    </w:p>
    <w:p w:rsidR="001A1929" w:rsidRDefault="001A1929" w:rsidP="005729B4">
      <w:pPr>
        <w:spacing w:after="0" w:line="360" w:lineRule="auto"/>
        <w:ind w:firstLine="709"/>
        <w:jc w:val="center"/>
        <w:rPr>
          <w:rFonts w:ascii="Times New Roman" w:eastAsia="Calibri" w:hAnsi="Times New Roman"/>
          <w:sz w:val="24"/>
          <w:szCs w:val="24"/>
          <w:lang w:val="en-US"/>
        </w:rPr>
      </w:pPr>
    </w:p>
    <w:p w:rsidR="005729B4" w:rsidRPr="00122079" w:rsidRDefault="007461FE" w:rsidP="005729B4">
      <w:pPr>
        <w:spacing w:after="0" w:line="360" w:lineRule="auto"/>
        <w:ind w:firstLine="709"/>
        <w:jc w:val="center"/>
        <w:rPr>
          <w:rFonts w:ascii="Times New Roman" w:hAnsi="Times New Roman" w:cs="Times New Roman"/>
          <w:b/>
          <w:sz w:val="24"/>
          <w:szCs w:val="24"/>
          <w:lang w:val="en-US"/>
        </w:rPr>
      </w:pPr>
      <w:r w:rsidRPr="00122079">
        <w:rPr>
          <w:rFonts w:ascii="Times New Roman" w:eastAsia="Calibri" w:hAnsi="Times New Roman"/>
          <w:b/>
          <w:sz w:val="24"/>
          <w:szCs w:val="24"/>
          <w:lang w:val="kk-KZ"/>
        </w:rPr>
        <w:lastRenderedPageBreak/>
        <w:t>APPLICATION</w:t>
      </w:r>
      <w:r w:rsidR="005729B4" w:rsidRPr="00122079">
        <w:rPr>
          <w:rFonts w:ascii="Times New Roman" w:hAnsi="Times New Roman" w:cs="Times New Roman"/>
          <w:b/>
          <w:sz w:val="24"/>
          <w:szCs w:val="24"/>
          <w:lang w:val="en-US"/>
        </w:rPr>
        <w:t xml:space="preserve"> </w:t>
      </w:r>
      <w:r w:rsidR="001A1929" w:rsidRPr="00122079">
        <w:rPr>
          <w:rFonts w:ascii="Times New Roman" w:hAnsi="Times New Roman" w:cs="Times New Roman"/>
          <w:b/>
          <w:sz w:val="24"/>
          <w:szCs w:val="24"/>
          <w:lang w:val="en-US"/>
        </w:rPr>
        <w:t>E</w:t>
      </w:r>
    </w:p>
    <w:p w:rsidR="005729B4" w:rsidRPr="00772435" w:rsidRDefault="005729B4" w:rsidP="005729B4">
      <w:pPr>
        <w:spacing w:after="0" w:line="360" w:lineRule="auto"/>
        <w:ind w:firstLine="709"/>
        <w:jc w:val="center"/>
        <w:rPr>
          <w:rFonts w:ascii="Times New Roman" w:hAnsi="Times New Roman" w:cs="Times New Roman"/>
          <w:sz w:val="24"/>
          <w:szCs w:val="24"/>
          <w:lang w:val="en-US"/>
        </w:rPr>
      </w:pPr>
      <w:r w:rsidRPr="005729B4">
        <w:rPr>
          <w:rFonts w:ascii="Times New Roman" w:hAnsi="Times New Roman" w:cs="Times New Roman"/>
          <w:sz w:val="24"/>
          <w:szCs w:val="24"/>
          <w:lang w:val="en-US"/>
        </w:rPr>
        <w:t>Information on purchasing equipment within the project</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The following equipment was purchased at the expense of program-targeted funding:</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 Alpha Vision visual insemination system (France).</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2. Draminski ultrasound scanner (Poland).</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3. Dewar vessel (USA).</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4. Refractometer for determining immunoglobulins in the blood.</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5. Digital microscope.</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6. Veterinary machine.</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7. Mobile electronic scales (Russia).</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8. Electronic stationary scales (weighing when moving animals).</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9. Mobile milking machines.</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10. Scraper conveyor TSN-2.0 B.</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11. Tanker milk cooler automatic washing.</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12. Pump for scraper manure removal systems.</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13. Somatos-mini Viscometer for determining somatic cells in milk.</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14. Inframilk infrared milk analyzer.</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15. Ejaculator with suitcase and power supply</w:t>
      </w:r>
    </w:p>
    <w:p w:rsidR="005729B4" w:rsidRPr="005729B4"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16. KU-203 crusher.</w:t>
      </w:r>
    </w:p>
    <w:p w:rsidR="005729B4" w:rsidRPr="00772435" w:rsidRDefault="005729B4" w:rsidP="005729B4">
      <w:pPr>
        <w:spacing w:after="0" w:line="360" w:lineRule="auto"/>
        <w:ind w:firstLine="709"/>
        <w:rPr>
          <w:rFonts w:ascii="Times New Roman" w:hAnsi="Times New Roman" w:cs="Times New Roman"/>
          <w:sz w:val="24"/>
          <w:szCs w:val="24"/>
          <w:lang w:val="en-US"/>
        </w:rPr>
      </w:pPr>
      <w:r w:rsidRPr="005729B4">
        <w:rPr>
          <w:rFonts w:ascii="Times New Roman" w:hAnsi="Times New Roman" w:cs="Times New Roman"/>
          <w:sz w:val="24"/>
          <w:szCs w:val="24"/>
          <w:lang w:val="en-US"/>
        </w:rPr>
        <w:t>17. Rescounters and responders – electronic identifiers.</w:t>
      </w: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772435" w:rsidRDefault="005729B4" w:rsidP="005729B4">
      <w:pPr>
        <w:spacing w:after="0" w:line="360" w:lineRule="auto"/>
        <w:ind w:firstLine="709"/>
        <w:rPr>
          <w:rFonts w:ascii="Times New Roman" w:hAnsi="Times New Roman" w:cs="Times New Roman"/>
          <w:sz w:val="24"/>
          <w:szCs w:val="24"/>
          <w:lang w:val="en-US"/>
        </w:rPr>
      </w:pPr>
    </w:p>
    <w:p w:rsidR="005729B4" w:rsidRPr="00122079" w:rsidRDefault="007461FE" w:rsidP="005729B4">
      <w:pPr>
        <w:spacing w:after="0" w:line="360" w:lineRule="auto"/>
        <w:ind w:firstLine="709"/>
        <w:jc w:val="center"/>
        <w:rPr>
          <w:rFonts w:ascii="Times New Roman" w:hAnsi="Times New Roman" w:cs="Times New Roman"/>
          <w:b/>
          <w:sz w:val="24"/>
          <w:szCs w:val="24"/>
          <w:lang w:val="en-US"/>
        </w:rPr>
      </w:pPr>
      <w:r w:rsidRPr="00122079">
        <w:rPr>
          <w:rFonts w:ascii="Times New Roman" w:eastAsia="Calibri" w:hAnsi="Times New Roman"/>
          <w:b/>
          <w:sz w:val="24"/>
          <w:szCs w:val="24"/>
          <w:lang w:val="kk-KZ"/>
        </w:rPr>
        <w:lastRenderedPageBreak/>
        <w:t>APPLICATION</w:t>
      </w:r>
      <w:r w:rsidR="005729B4" w:rsidRPr="00122079">
        <w:rPr>
          <w:rFonts w:ascii="Times New Roman" w:hAnsi="Times New Roman" w:cs="Times New Roman"/>
          <w:b/>
          <w:sz w:val="24"/>
          <w:szCs w:val="24"/>
          <w:lang w:val="en-US"/>
        </w:rPr>
        <w:t xml:space="preserve"> </w:t>
      </w:r>
      <w:r w:rsidR="001A1929" w:rsidRPr="00122079">
        <w:rPr>
          <w:rFonts w:ascii="Times New Roman" w:hAnsi="Times New Roman" w:cs="Times New Roman"/>
          <w:b/>
          <w:sz w:val="24"/>
          <w:szCs w:val="24"/>
          <w:lang w:val="en-US"/>
        </w:rPr>
        <w:t>F</w:t>
      </w:r>
    </w:p>
    <w:p w:rsidR="005729B4" w:rsidRPr="00772435" w:rsidRDefault="005729B4" w:rsidP="005729B4">
      <w:pPr>
        <w:spacing w:after="0" w:line="360" w:lineRule="auto"/>
        <w:ind w:firstLine="709"/>
        <w:jc w:val="center"/>
        <w:rPr>
          <w:rFonts w:ascii="Times New Roman" w:hAnsi="Times New Roman" w:cs="Times New Roman"/>
          <w:sz w:val="24"/>
          <w:szCs w:val="24"/>
          <w:lang w:val="en-US"/>
        </w:rPr>
      </w:pPr>
      <w:r w:rsidRPr="00772435">
        <w:rPr>
          <w:rFonts w:ascii="Times New Roman" w:hAnsi="Times New Roman" w:cs="Times New Roman"/>
          <w:sz w:val="24"/>
          <w:szCs w:val="24"/>
          <w:lang w:val="en-US"/>
        </w:rPr>
        <w:t>The acts of implementation</w:t>
      </w:r>
    </w:p>
    <w:p w:rsidR="005729B4" w:rsidRDefault="005729B4" w:rsidP="005729B4">
      <w:pPr>
        <w:spacing w:after="0" w:line="360" w:lineRule="auto"/>
        <w:ind w:firstLine="709"/>
        <w:rPr>
          <w:rFonts w:ascii="Times New Roman" w:hAnsi="Times New Roman" w:cs="Times New Roman"/>
          <w:sz w:val="24"/>
          <w:szCs w:val="24"/>
        </w:rPr>
      </w:pPr>
      <w:r w:rsidRPr="005729B4">
        <w:rPr>
          <w:rFonts w:ascii="Times New Roman" w:hAnsi="Times New Roman" w:cs="Times New Roman"/>
          <w:noProof/>
          <w:sz w:val="24"/>
          <w:szCs w:val="24"/>
        </w:rPr>
        <w:drawing>
          <wp:inline distT="0" distB="0" distL="0" distR="0">
            <wp:extent cx="5207000" cy="6445250"/>
            <wp:effectExtent l="19050" t="0" r="0" b="0"/>
            <wp:docPr id="107" name="Рисунок 4" descr="C:\Users\мечта\Desktop\disk_D\ниисх 26,06,15\документы\мои документы животноводство\2020 год\ПЦФ2\отчет заключительный\акт-внедрения-Ак-Кудук-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2020 год\ПЦФ2\отчет заключительный\акт-внедрения-Ак-Кудук-30.09.jpg"/>
                    <pic:cNvPicPr>
                      <a:picLocks noChangeAspect="1" noChangeArrowheads="1"/>
                    </pic:cNvPicPr>
                  </pic:nvPicPr>
                  <pic:blipFill>
                    <a:blip r:embed="rId102" cstate="print"/>
                    <a:srcRect l="8553" t="5825" r="3779" b="17398"/>
                    <a:stretch>
                      <a:fillRect/>
                    </a:stretch>
                  </pic:blipFill>
                  <pic:spPr bwMode="auto">
                    <a:xfrm>
                      <a:off x="0" y="0"/>
                      <a:ext cx="5207000" cy="6445250"/>
                    </a:xfrm>
                    <a:prstGeom prst="rect">
                      <a:avLst/>
                    </a:prstGeom>
                    <a:noFill/>
                    <a:ln w="9525">
                      <a:noFill/>
                      <a:miter lim="800000"/>
                      <a:headEnd/>
                      <a:tailEnd/>
                    </a:ln>
                  </pic:spPr>
                </pic:pic>
              </a:graphicData>
            </a:graphic>
          </wp:inline>
        </w:drawing>
      </w:r>
    </w:p>
    <w:p w:rsidR="005729B4" w:rsidRDefault="005729B4" w:rsidP="005729B4">
      <w:pPr>
        <w:spacing w:after="0" w:line="360" w:lineRule="auto"/>
        <w:ind w:firstLine="709"/>
        <w:rPr>
          <w:rFonts w:ascii="Times New Roman" w:hAnsi="Times New Roman" w:cs="Times New Roman"/>
          <w:sz w:val="24"/>
          <w:szCs w:val="24"/>
        </w:rPr>
      </w:pPr>
      <w:r w:rsidRPr="005729B4">
        <w:rPr>
          <w:rFonts w:ascii="Times New Roman" w:hAnsi="Times New Roman" w:cs="Times New Roman"/>
          <w:noProof/>
          <w:sz w:val="24"/>
          <w:szCs w:val="24"/>
        </w:rPr>
        <w:lastRenderedPageBreak/>
        <w:drawing>
          <wp:inline distT="0" distB="0" distL="0" distR="0">
            <wp:extent cx="5939790" cy="8395158"/>
            <wp:effectExtent l="19050" t="0" r="3810" b="0"/>
            <wp:docPr id="108" name="Рисунок 4" descr="C:\Users\мечта\Desktop\disk_D\ниисх 26,06,15\документы\мои документы животноводство\2020 год\ПЦФ2\отчет заключительный\акт-внедрения-Тур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2020 год\ПЦФ2\отчет заключительный\акт-внедрения-Турар.jpg"/>
                    <pic:cNvPicPr>
                      <a:picLocks noChangeAspect="1" noChangeArrowheads="1"/>
                    </pic:cNvPicPr>
                  </pic:nvPicPr>
                  <pic:blipFill>
                    <a:blip r:embed="rId103" cstate="print"/>
                    <a:srcRect/>
                    <a:stretch>
                      <a:fillRect/>
                    </a:stretch>
                  </pic:blipFill>
                  <pic:spPr bwMode="auto">
                    <a:xfrm>
                      <a:off x="0" y="0"/>
                      <a:ext cx="5939790" cy="8395158"/>
                    </a:xfrm>
                    <a:prstGeom prst="rect">
                      <a:avLst/>
                    </a:prstGeom>
                    <a:noFill/>
                    <a:ln w="9525">
                      <a:noFill/>
                      <a:miter lim="800000"/>
                      <a:headEnd/>
                      <a:tailEnd/>
                    </a:ln>
                  </pic:spPr>
                </pic:pic>
              </a:graphicData>
            </a:graphic>
          </wp:inline>
        </w:drawing>
      </w:r>
    </w:p>
    <w:p w:rsidR="005729B4" w:rsidRDefault="005729B4" w:rsidP="005729B4">
      <w:pPr>
        <w:spacing w:after="0" w:line="360" w:lineRule="auto"/>
        <w:ind w:firstLine="709"/>
        <w:rPr>
          <w:rFonts w:ascii="Times New Roman" w:hAnsi="Times New Roman" w:cs="Times New Roman"/>
          <w:sz w:val="24"/>
          <w:szCs w:val="24"/>
        </w:rPr>
      </w:pPr>
    </w:p>
    <w:p w:rsidR="005729B4" w:rsidRDefault="005729B4" w:rsidP="005729B4">
      <w:pPr>
        <w:spacing w:after="0" w:line="360" w:lineRule="auto"/>
        <w:ind w:firstLine="709"/>
        <w:rPr>
          <w:rFonts w:ascii="Times New Roman" w:hAnsi="Times New Roman" w:cs="Times New Roman"/>
          <w:sz w:val="24"/>
          <w:szCs w:val="24"/>
        </w:rPr>
      </w:pPr>
    </w:p>
    <w:p w:rsidR="00A21E5F" w:rsidRPr="001A1929" w:rsidRDefault="00A21E5F" w:rsidP="00A21E5F">
      <w:pPr>
        <w:spacing w:after="0" w:line="360" w:lineRule="auto"/>
        <w:ind w:firstLine="709"/>
        <w:jc w:val="center"/>
        <w:rPr>
          <w:rFonts w:ascii="Times New Roman" w:hAnsi="Times New Roman" w:cs="Times New Roman"/>
          <w:b/>
          <w:sz w:val="24"/>
          <w:szCs w:val="24"/>
          <w:lang w:val="en-US"/>
        </w:rPr>
      </w:pPr>
      <w:r w:rsidRPr="001A1929">
        <w:rPr>
          <w:rFonts w:ascii="Times New Roman" w:eastAsia="Calibri" w:hAnsi="Times New Roman"/>
          <w:b/>
          <w:sz w:val="24"/>
          <w:szCs w:val="24"/>
          <w:lang w:val="kk-KZ"/>
        </w:rPr>
        <w:lastRenderedPageBreak/>
        <w:t>APPLICATION</w:t>
      </w:r>
      <w:r w:rsidRPr="001A1929">
        <w:rPr>
          <w:rFonts w:ascii="Times New Roman" w:hAnsi="Times New Roman" w:cs="Times New Roman"/>
          <w:b/>
          <w:sz w:val="24"/>
          <w:szCs w:val="24"/>
          <w:lang w:val="en-US"/>
        </w:rPr>
        <w:t xml:space="preserve"> </w:t>
      </w:r>
      <w:r w:rsidR="00122079">
        <w:rPr>
          <w:rFonts w:ascii="Times New Roman" w:hAnsi="Times New Roman" w:cs="Times New Roman"/>
          <w:b/>
          <w:sz w:val="24"/>
          <w:szCs w:val="24"/>
          <w:lang w:val="en-US"/>
        </w:rPr>
        <w:t>G</w:t>
      </w:r>
    </w:p>
    <w:p w:rsidR="00A21E5F" w:rsidRPr="005729B4" w:rsidRDefault="00A21E5F" w:rsidP="00A21E5F">
      <w:pPr>
        <w:spacing w:after="0" w:line="360" w:lineRule="auto"/>
        <w:ind w:firstLine="709"/>
        <w:jc w:val="center"/>
        <w:rPr>
          <w:rFonts w:ascii="Times New Roman" w:hAnsi="Times New Roman" w:cs="Times New Roman"/>
          <w:sz w:val="24"/>
          <w:szCs w:val="24"/>
          <w:lang w:val="en-US"/>
        </w:rPr>
      </w:pPr>
      <w:r w:rsidRPr="005729B4">
        <w:rPr>
          <w:rFonts w:ascii="Times New Roman" w:hAnsi="Times New Roman" w:cs="Times New Roman"/>
          <w:sz w:val="24"/>
          <w:szCs w:val="24"/>
          <w:lang w:val="en-US"/>
        </w:rPr>
        <w:t>List of published works</w:t>
      </w:r>
    </w:p>
    <w:p w:rsidR="00A21E5F" w:rsidRPr="00772435"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1. Raketki V. A. Milk yield of cows of Holstein breed American breeding bred in the conditions of Northern Kazakhstan / V. A. Roketskii, A. Baisakalov // Scientific support of innovative development of the agro-industrial complex of the regions of the Russian Federation: collection of articles on the results of international conferences. scientific and practical Conf., K</w:t>
      </w:r>
      <w:r>
        <w:rPr>
          <w:rFonts w:ascii="Times New Roman" w:hAnsi="Times New Roman" w:cs="Times New Roman"/>
          <w:sz w:val="24"/>
          <w:szCs w:val="24"/>
          <w:lang w:val="en-US"/>
        </w:rPr>
        <w:t>urgan-Nalchik, February 2018. P</w:t>
      </w:r>
      <w:r w:rsidRPr="005729B4">
        <w:rPr>
          <w:rFonts w:ascii="Times New Roman" w:hAnsi="Times New Roman" w:cs="Times New Roman"/>
          <w:sz w:val="24"/>
          <w:szCs w:val="24"/>
          <w:lang w:val="en-US"/>
        </w:rPr>
        <w:t>. 879-884.</w:t>
      </w:r>
      <w:r w:rsidRPr="00772435">
        <w:rPr>
          <w:rFonts w:ascii="Times New Roman" w:hAnsi="Times New Roman" w:cs="Times New Roman"/>
          <w:sz w:val="24"/>
          <w:szCs w:val="24"/>
          <w:lang w:val="en-US"/>
        </w:rPr>
        <w:t xml:space="preserve"> (</w:t>
      </w:r>
      <w:r>
        <w:rPr>
          <w:rFonts w:ascii="Times New Roman" w:hAnsi="Times New Roman" w:cs="Times New Roman"/>
          <w:sz w:val="24"/>
          <w:szCs w:val="24"/>
        </w:rPr>
        <w:t>рус</w:t>
      </w:r>
      <w:r w:rsidRPr="00772435">
        <w:rPr>
          <w:rFonts w:ascii="Times New Roman" w:hAnsi="Times New Roman" w:cs="Times New Roman"/>
          <w:sz w:val="24"/>
          <w:szCs w:val="24"/>
          <w:lang w:val="en-US"/>
        </w:rPr>
        <w:t>.</w:t>
      </w:r>
      <w:r>
        <w:rPr>
          <w:rFonts w:ascii="Times New Roman" w:hAnsi="Times New Roman" w:cs="Times New Roman"/>
          <w:sz w:val="24"/>
          <w:szCs w:val="24"/>
        </w:rPr>
        <w:t>яз</w:t>
      </w:r>
      <w:r w:rsidRPr="00772435">
        <w:rPr>
          <w:rFonts w:ascii="Times New Roman" w:hAnsi="Times New Roman" w:cs="Times New Roman"/>
          <w:sz w:val="24"/>
          <w:szCs w:val="24"/>
          <w:lang w:val="en-US"/>
        </w:rPr>
        <w:t>.)</w:t>
      </w:r>
    </w:p>
    <w:p w:rsidR="00A21E5F" w:rsidRPr="00772435"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2. Babich E. A. influence of genotype on morphofunctional properties of udder of cows of the first calving / E. A. Babich, L. Yu. Ovchinnikova// Dairy and beef cattle breeding. 2018. No. 1. P. 16-18.</w:t>
      </w:r>
      <w:r w:rsidRPr="00772435">
        <w:rPr>
          <w:rFonts w:ascii="Times New Roman" w:hAnsi="Times New Roman" w:cs="Times New Roman"/>
          <w:sz w:val="24"/>
          <w:szCs w:val="24"/>
          <w:lang w:val="en-US"/>
        </w:rPr>
        <w:t xml:space="preserve"> (</w:t>
      </w:r>
      <w:r>
        <w:rPr>
          <w:rFonts w:ascii="Times New Roman" w:hAnsi="Times New Roman" w:cs="Times New Roman"/>
          <w:sz w:val="24"/>
          <w:szCs w:val="24"/>
        </w:rPr>
        <w:t>рус</w:t>
      </w:r>
      <w:r w:rsidRPr="00772435">
        <w:rPr>
          <w:rFonts w:ascii="Times New Roman" w:hAnsi="Times New Roman" w:cs="Times New Roman"/>
          <w:sz w:val="24"/>
          <w:szCs w:val="24"/>
          <w:lang w:val="en-US"/>
        </w:rPr>
        <w:t>.</w:t>
      </w:r>
      <w:r>
        <w:rPr>
          <w:rFonts w:ascii="Times New Roman" w:hAnsi="Times New Roman" w:cs="Times New Roman"/>
          <w:sz w:val="24"/>
          <w:szCs w:val="24"/>
        </w:rPr>
        <w:t>яз</w:t>
      </w:r>
      <w:r w:rsidRPr="00772435">
        <w:rPr>
          <w:rFonts w:ascii="Times New Roman" w:hAnsi="Times New Roman" w:cs="Times New Roman"/>
          <w:sz w:val="24"/>
          <w:szCs w:val="24"/>
          <w:lang w:val="en-US"/>
        </w:rPr>
        <w:t>.)</w:t>
      </w:r>
    </w:p>
    <w:p w:rsidR="00A21E5F" w:rsidRPr="005729B4"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3. Babich E. A. assessment of the exterior of repair heifers by growing periods / E. A. Babich// Experimental and theoretical research in modern science: collection of articles on the results of the XVIII international conference. scientific.-pract. Conf. Novosibirsk, may 2018. No. 9 (18). P. 63-68. (</w:t>
      </w:r>
      <w:r>
        <w:rPr>
          <w:rFonts w:ascii="Times New Roman" w:hAnsi="Times New Roman" w:cs="Times New Roman"/>
          <w:sz w:val="24"/>
          <w:szCs w:val="24"/>
        </w:rPr>
        <w:t>рус</w:t>
      </w:r>
      <w:r w:rsidRPr="005729B4">
        <w:rPr>
          <w:rFonts w:ascii="Times New Roman" w:hAnsi="Times New Roman" w:cs="Times New Roman"/>
          <w:sz w:val="24"/>
          <w:szCs w:val="24"/>
          <w:lang w:val="en-US"/>
        </w:rPr>
        <w:t>.</w:t>
      </w:r>
      <w:r>
        <w:rPr>
          <w:rFonts w:ascii="Times New Roman" w:hAnsi="Times New Roman" w:cs="Times New Roman"/>
          <w:sz w:val="24"/>
          <w:szCs w:val="24"/>
        </w:rPr>
        <w:t>яз</w:t>
      </w:r>
      <w:r w:rsidRPr="005729B4">
        <w:rPr>
          <w:rFonts w:ascii="Times New Roman" w:hAnsi="Times New Roman" w:cs="Times New Roman"/>
          <w:sz w:val="24"/>
          <w:szCs w:val="24"/>
          <w:lang w:val="en-US"/>
        </w:rPr>
        <w:t>.)</w:t>
      </w:r>
    </w:p>
    <w:p w:rsidR="00A21E5F" w:rsidRPr="00346FC0"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 xml:space="preserve">4. Dependence of Growth and Development of Stock Rearing in Northern Kazakhstan on the Origin of Servicing Bulls – ELENA ANATOLYEVNA BABICH*, NABIDULLA AKHANOVICH KIKEBAYEV, VITALY ANATOLEVICH RAKETSKY AND ABDRAKHMAN ABDYBEKULY BAISAKALOV, Annals of Agri-Bio Research 24 (1): 134-138, 2019. </w:t>
      </w:r>
      <w:r w:rsidRPr="00346FC0">
        <w:rPr>
          <w:rFonts w:ascii="Times New Roman" w:hAnsi="Times New Roman" w:cs="Times New Roman"/>
          <w:sz w:val="24"/>
          <w:szCs w:val="24"/>
          <w:lang w:val="en-US"/>
        </w:rPr>
        <w:t>(</w:t>
      </w:r>
      <w:r>
        <w:rPr>
          <w:rFonts w:ascii="Times New Roman" w:hAnsi="Times New Roman" w:cs="Times New Roman"/>
          <w:sz w:val="24"/>
          <w:szCs w:val="24"/>
        </w:rPr>
        <w:t>англ</w:t>
      </w:r>
      <w:r w:rsidRPr="00346FC0">
        <w:rPr>
          <w:rFonts w:ascii="Times New Roman" w:hAnsi="Times New Roman" w:cs="Times New Roman"/>
          <w:sz w:val="24"/>
          <w:szCs w:val="24"/>
          <w:lang w:val="en-US"/>
        </w:rPr>
        <w:t>.</w:t>
      </w:r>
      <w:r>
        <w:rPr>
          <w:rFonts w:ascii="Times New Roman" w:hAnsi="Times New Roman" w:cs="Times New Roman"/>
          <w:sz w:val="24"/>
          <w:szCs w:val="24"/>
        </w:rPr>
        <w:t>яз</w:t>
      </w:r>
      <w:r w:rsidRPr="00346FC0">
        <w:rPr>
          <w:rFonts w:ascii="Times New Roman" w:hAnsi="Times New Roman" w:cs="Times New Roman"/>
          <w:sz w:val="24"/>
          <w:szCs w:val="24"/>
          <w:lang w:val="en-US"/>
        </w:rPr>
        <w:t>.)</w:t>
      </w:r>
    </w:p>
    <w:p w:rsidR="00A21E5F" w:rsidRPr="005729B4"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5. Babich, E. A. influence of indoor microclimate on the reproductive capacity of cows / E. A. Babich, V. A. Raketsky, A. A. Baisakalov // Science and education. - №1 (54). - 2019. - p. 90-94.</w:t>
      </w:r>
    </w:p>
    <w:p w:rsidR="00A21E5F" w:rsidRPr="005729B4"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6. Raketsky, V. A. Efficiency of using the electronic detector "Draminsky" In determining subclinical mastitis / V. A. Raketsky, A. A. Baisakalov, S. P. Moskalenko// Science and education. - №1 (54). - 2019. - Pp. 312-316. (</w:t>
      </w:r>
      <w:r>
        <w:rPr>
          <w:rFonts w:ascii="Times New Roman" w:hAnsi="Times New Roman" w:cs="Times New Roman"/>
          <w:sz w:val="24"/>
          <w:szCs w:val="24"/>
        </w:rPr>
        <w:t>рус</w:t>
      </w:r>
      <w:r w:rsidRPr="005729B4">
        <w:rPr>
          <w:rFonts w:ascii="Times New Roman" w:hAnsi="Times New Roman" w:cs="Times New Roman"/>
          <w:sz w:val="24"/>
          <w:szCs w:val="24"/>
          <w:lang w:val="en-US"/>
        </w:rPr>
        <w:t>.</w:t>
      </w:r>
      <w:r>
        <w:rPr>
          <w:rFonts w:ascii="Times New Roman" w:hAnsi="Times New Roman" w:cs="Times New Roman"/>
          <w:sz w:val="24"/>
          <w:szCs w:val="24"/>
        </w:rPr>
        <w:t>яз</w:t>
      </w:r>
      <w:r w:rsidRPr="005729B4">
        <w:rPr>
          <w:rFonts w:ascii="Times New Roman" w:hAnsi="Times New Roman" w:cs="Times New Roman"/>
          <w:sz w:val="24"/>
          <w:szCs w:val="24"/>
          <w:lang w:val="en-US"/>
        </w:rPr>
        <w:t>.)</w:t>
      </w:r>
    </w:p>
    <w:p w:rsidR="00A21E5F" w:rsidRPr="005729B4"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7. The Growth and Development of Replacement Heifers Using the Cold Housing Method During the Preweaning Period - Elena Anatolyevna Babich*, Lyudmila Yuryevna Ovchinnikova, Olga Stanislavovna Safronova, Advances in Animal and Veterinary Sciences, 2019, Volume 7, Special Issue 1, Page 1. (</w:t>
      </w:r>
      <w:r>
        <w:rPr>
          <w:rFonts w:ascii="Times New Roman" w:hAnsi="Times New Roman" w:cs="Times New Roman"/>
          <w:sz w:val="24"/>
          <w:szCs w:val="24"/>
        </w:rPr>
        <w:t>англ</w:t>
      </w:r>
      <w:r w:rsidRPr="005729B4">
        <w:rPr>
          <w:rFonts w:ascii="Times New Roman" w:hAnsi="Times New Roman" w:cs="Times New Roman"/>
          <w:sz w:val="24"/>
          <w:szCs w:val="24"/>
          <w:lang w:val="en-US"/>
        </w:rPr>
        <w:t>.</w:t>
      </w:r>
      <w:r>
        <w:rPr>
          <w:rFonts w:ascii="Times New Roman" w:hAnsi="Times New Roman" w:cs="Times New Roman"/>
          <w:sz w:val="24"/>
          <w:szCs w:val="24"/>
        </w:rPr>
        <w:t>яз</w:t>
      </w:r>
      <w:r w:rsidRPr="005729B4">
        <w:rPr>
          <w:rFonts w:ascii="Times New Roman" w:hAnsi="Times New Roman" w:cs="Times New Roman"/>
          <w:sz w:val="24"/>
          <w:szCs w:val="24"/>
          <w:lang w:val="en-US"/>
        </w:rPr>
        <w:t>.)</w:t>
      </w:r>
    </w:p>
    <w:p w:rsidR="00A21E5F" w:rsidRPr="005729B4"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8. Babich, E. A. efficiency of using the "herd management" system in production / E. A. Babich, Zh. S. Zhaksumbay, S. P. Moskalenko // Science and education. - №2-1 (59) – 2020. – pp. 14-19. (</w:t>
      </w:r>
      <w:r>
        <w:rPr>
          <w:rFonts w:ascii="Times New Roman" w:hAnsi="Times New Roman" w:cs="Times New Roman"/>
          <w:sz w:val="24"/>
          <w:szCs w:val="24"/>
        </w:rPr>
        <w:t>рус</w:t>
      </w:r>
      <w:r w:rsidRPr="005729B4">
        <w:rPr>
          <w:rFonts w:ascii="Times New Roman" w:hAnsi="Times New Roman" w:cs="Times New Roman"/>
          <w:sz w:val="24"/>
          <w:szCs w:val="24"/>
          <w:lang w:val="en-US"/>
        </w:rPr>
        <w:t>.</w:t>
      </w:r>
      <w:r>
        <w:rPr>
          <w:rFonts w:ascii="Times New Roman" w:hAnsi="Times New Roman" w:cs="Times New Roman"/>
          <w:sz w:val="24"/>
          <w:szCs w:val="24"/>
        </w:rPr>
        <w:t>яз</w:t>
      </w:r>
      <w:r w:rsidRPr="005729B4">
        <w:rPr>
          <w:rFonts w:ascii="Times New Roman" w:hAnsi="Times New Roman" w:cs="Times New Roman"/>
          <w:sz w:val="24"/>
          <w:szCs w:val="24"/>
          <w:lang w:val="en-US"/>
        </w:rPr>
        <w:t>.)</w:t>
      </w:r>
    </w:p>
    <w:p w:rsidR="00A21E5F" w:rsidRPr="00A21E5F" w:rsidRDefault="00A21E5F" w:rsidP="00A21E5F">
      <w:pPr>
        <w:spacing w:after="0" w:line="360" w:lineRule="auto"/>
        <w:ind w:firstLine="709"/>
        <w:jc w:val="both"/>
        <w:rPr>
          <w:rFonts w:ascii="Times New Roman" w:hAnsi="Times New Roman" w:cs="Times New Roman"/>
          <w:sz w:val="24"/>
          <w:szCs w:val="24"/>
          <w:lang w:val="en-US"/>
        </w:rPr>
      </w:pPr>
      <w:r w:rsidRPr="005729B4">
        <w:rPr>
          <w:rFonts w:ascii="Times New Roman" w:hAnsi="Times New Roman" w:cs="Times New Roman"/>
          <w:sz w:val="24"/>
          <w:szCs w:val="24"/>
          <w:lang w:val="en-US"/>
        </w:rPr>
        <w:t xml:space="preserve">9. Elena Anatolyevna Babich, Lyudmila Yuryevna Ovchinnikova, Aleksandr Aleksandrovich Ovchinnikov, Zhanara Serikovna Zhaksumbay MILK PRODUCTIVITY AND </w:t>
      </w:r>
      <w:r w:rsidRPr="005729B4">
        <w:rPr>
          <w:rFonts w:ascii="Times New Roman" w:hAnsi="Times New Roman" w:cs="Times New Roman"/>
          <w:sz w:val="24"/>
          <w:szCs w:val="24"/>
          <w:lang w:val="en-US"/>
        </w:rPr>
        <w:lastRenderedPageBreak/>
        <w:t xml:space="preserve">TECHNOLOGICAL PROPERTIES OF THE MILK FROM THE HOLSTEIN AND BLACK-MOTLEY COWS - 2020, </w:t>
      </w:r>
      <w:r w:rsidRPr="006A15F8">
        <w:rPr>
          <w:rFonts w:ascii="Times New Roman" w:hAnsi="Times New Roman" w:cs="Times New Roman"/>
          <w:color w:val="000000"/>
          <w:sz w:val="24"/>
          <w:szCs w:val="24"/>
          <w:lang w:val="en-US"/>
        </w:rPr>
        <w:t>in print</w:t>
      </w:r>
      <w:r w:rsidRPr="006A15F8">
        <w:rPr>
          <w:rFonts w:ascii="Times New Roman" w:hAnsi="Times New Roman" w:cs="Times New Roman"/>
          <w:sz w:val="24"/>
          <w:szCs w:val="24"/>
          <w:lang w:val="en-US"/>
        </w:rPr>
        <w:t>, (</w:t>
      </w:r>
      <w:r>
        <w:rPr>
          <w:rFonts w:ascii="Times New Roman" w:hAnsi="Times New Roman" w:cs="Times New Roman"/>
          <w:sz w:val="24"/>
          <w:szCs w:val="24"/>
        </w:rPr>
        <w:t>англ</w:t>
      </w:r>
      <w:r w:rsidRPr="006A15F8">
        <w:rPr>
          <w:rFonts w:ascii="Times New Roman" w:hAnsi="Times New Roman" w:cs="Times New Roman"/>
          <w:sz w:val="24"/>
          <w:szCs w:val="24"/>
          <w:lang w:val="en-US"/>
        </w:rPr>
        <w:t>.</w:t>
      </w:r>
      <w:r>
        <w:rPr>
          <w:rFonts w:ascii="Times New Roman" w:hAnsi="Times New Roman" w:cs="Times New Roman"/>
          <w:sz w:val="24"/>
          <w:szCs w:val="24"/>
        </w:rPr>
        <w:t>яз</w:t>
      </w:r>
      <w:r w:rsidRPr="006A15F8">
        <w:rPr>
          <w:rFonts w:ascii="Times New Roman" w:hAnsi="Times New Roman" w:cs="Times New Roman"/>
          <w:sz w:val="24"/>
          <w:szCs w:val="24"/>
          <w:lang w:val="en-US"/>
        </w:rPr>
        <w:t>.)</w:t>
      </w: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2C2495" w:rsidRDefault="00A21E5F" w:rsidP="00A21E5F">
      <w:pPr>
        <w:spacing w:after="0" w:line="360" w:lineRule="auto"/>
        <w:ind w:firstLine="709"/>
        <w:jc w:val="center"/>
        <w:rPr>
          <w:rFonts w:ascii="Times New Roman" w:hAnsi="Times New Roman" w:cs="Times New Roman"/>
          <w:sz w:val="24"/>
          <w:szCs w:val="24"/>
          <w:lang w:val="en-US"/>
        </w:rPr>
      </w:pPr>
    </w:p>
    <w:p w:rsidR="00A21E5F" w:rsidRPr="00A21E5F" w:rsidRDefault="00A21E5F" w:rsidP="00A21E5F">
      <w:pPr>
        <w:spacing w:after="0" w:line="360" w:lineRule="auto"/>
        <w:ind w:firstLine="709"/>
        <w:jc w:val="center"/>
        <w:rPr>
          <w:rFonts w:ascii="Times New Roman" w:hAnsi="Times New Roman" w:cs="Times New Roman"/>
          <w:b/>
          <w:sz w:val="24"/>
          <w:szCs w:val="24"/>
          <w:lang w:val="en-US"/>
        </w:rPr>
      </w:pPr>
      <w:r w:rsidRPr="00A21E5F">
        <w:rPr>
          <w:rFonts w:ascii="Times New Roman" w:eastAsia="Calibri" w:hAnsi="Times New Roman"/>
          <w:b/>
          <w:sz w:val="24"/>
          <w:szCs w:val="24"/>
          <w:lang w:val="kk-KZ"/>
        </w:rPr>
        <w:lastRenderedPageBreak/>
        <w:t>APPLICATION</w:t>
      </w:r>
      <w:r w:rsidR="001A1929">
        <w:rPr>
          <w:rFonts w:ascii="Times New Roman" w:hAnsi="Times New Roman" w:cs="Times New Roman"/>
          <w:b/>
          <w:sz w:val="24"/>
          <w:szCs w:val="24"/>
          <w:lang w:val="en-US"/>
        </w:rPr>
        <w:t xml:space="preserve"> </w:t>
      </w:r>
      <w:r w:rsidR="00122079">
        <w:rPr>
          <w:rFonts w:ascii="Times New Roman" w:hAnsi="Times New Roman" w:cs="Times New Roman"/>
          <w:b/>
          <w:sz w:val="24"/>
          <w:szCs w:val="24"/>
          <w:lang w:val="en-US"/>
        </w:rPr>
        <w:t>H</w:t>
      </w:r>
    </w:p>
    <w:p w:rsidR="00A21E5F" w:rsidRPr="001A1929" w:rsidRDefault="00A21E5F" w:rsidP="00A21E5F">
      <w:pPr>
        <w:spacing w:after="0" w:line="360" w:lineRule="auto"/>
        <w:ind w:firstLine="709"/>
        <w:jc w:val="center"/>
        <w:rPr>
          <w:rFonts w:ascii="Times New Roman" w:hAnsi="Times New Roman" w:cs="Times New Roman"/>
          <w:color w:val="000000"/>
          <w:sz w:val="24"/>
          <w:szCs w:val="24"/>
          <w:lang w:val="en-US"/>
        </w:rPr>
      </w:pPr>
      <w:r w:rsidRPr="00A21E5F">
        <w:rPr>
          <w:rFonts w:ascii="Times New Roman" w:hAnsi="Times New Roman" w:cs="Times New Roman"/>
          <w:color w:val="000000"/>
          <w:sz w:val="24"/>
          <w:szCs w:val="24"/>
          <w:lang w:val="en-US"/>
        </w:rPr>
        <w:t>Prints of published works</w:t>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drawing>
          <wp:inline distT="0" distB="0" distL="0" distR="0">
            <wp:extent cx="4792648" cy="6623050"/>
            <wp:effectExtent l="19050" t="0" r="7952" b="0"/>
            <wp:docPr id="45"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04"/>
                    <a:srcRect/>
                    <a:stretch>
                      <a:fillRect/>
                    </a:stretch>
                  </pic:blipFill>
                  <pic:spPr bwMode="auto">
                    <a:xfrm>
                      <a:off x="0" y="0"/>
                      <a:ext cx="4792707" cy="6623131"/>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163137" cy="7277100"/>
            <wp:effectExtent l="1905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05"/>
                    <a:srcRect/>
                    <a:stretch>
                      <a:fillRect/>
                    </a:stretch>
                  </pic:blipFill>
                  <pic:spPr bwMode="auto">
                    <a:xfrm>
                      <a:off x="0" y="0"/>
                      <a:ext cx="5163137" cy="727710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62260" cy="7543800"/>
            <wp:effectExtent l="1905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06"/>
                    <a:srcRect/>
                    <a:stretch>
                      <a:fillRect/>
                    </a:stretch>
                  </pic:blipFill>
                  <pic:spPr bwMode="auto">
                    <a:xfrm>
                      <a:off x="0" y="0"/>
                      <a:ext cx="5362260" cy="754380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083150" cy="7092950"/>
            <wp:effectExtent l="19050" t="0" r="320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07"/>
                    <a:srcRect/>
                    <a:stretch>
                      <a:fillRect/>
                    </a:stretch>
                  </pic:blipFill>
                  <pic:spPr bwMode="auto">
                    <a:xfrm>
                      <a:off x="0" y="0"/>
                      <a:ext cx="5083150" cy="70929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953000" cy="6992925"/>
            <wp:effectExtent l="1905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08"/>
                    <a:srcRect/>
                    <a:stretch>
                      <a:fillRect/>
                    </a:stretch>
                  </pic:blipFill>
                  <pic:spPr bwMode="auto">
                    <a:xfrm>
                      <a:off x="0" y="0"/>
                      <a:ext cx="4953000" cy="6992925"/>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933950" cy="6966029"/>
            <wp:effectExtent l="1905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09"/>
                    <a:srcRect/>
                    <a:stretch>
                      <a:fillRect/>
                    </a:stretch>
                  </pic:blipFill>
                  <pic:spPr bwMode="auto">
                    <a:xfrm>
                      <a:off x="0" y="0"/>
                      <a:ext cx="4933950" cy="6966029"/>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743450" cy="6697071"/>
            <wp:effectExtent l="1905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10"/>
                    <a:srcRect/>
                    <a:stretch>
                      <a:fillRect/>
                    </a:stretch>
                  </pic:blipFill>
                  <pic:spPr bwMode="auto">
                    <a:xfrm>
                      <a:off x="0" y="0"/>
                      <a:ext cx="4743450" cy="6697071"/>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870450" cy="6876376"/>
            <wp:effectExtent l="19050" t="0" r="635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11"/>
                    <a:srcRect/>
                    <a:stretch>
                      <a:fillRect/>
                    </a:stretch>
                  </pic:blipFill>
                  <pic:spPr bwMode="auto">
                    <a:xfrm>
                      <a:off x="0" y="0"/>
                      <a:ext cx="4870450" cy="6876376"/>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070350" cy="5746750"/>
            <wp:effectExtent l="19050" t="0" r="635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12"/>
                    <a:srcRect/>
                    <a:stretch>
                      <a:fillRect/>
                    </a:stretch>
                  </pic:blipFill>
                  <pic:spPr bwMode="auto">
                    <a:xfrm>
                      <a:off x="0" y="0"/>
                      <a:ext cx="4070350" cy="57467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705350" cy="6643279"/>
            <wp:effectExtent l="1905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13"/>
                    <a:srcRect/>
                    <a:stretch>
                      <a:fillRect/>
                    </a:stretch>
                  </pic:blipFill>
                  <pic:spPr bwMode="auto">
                    <a:xfrm>
                      <a:off x="0" y="0"/>
                      <a:ext cx="4705350" cy="6643279"/>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997450" cy="7055682"/>
            <wp:effectExtent l="1905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14"/>
                    <a:srcRect/>
                    <a:stretch>
                      <a:fillRect/>
                    </a:stretch>
                  </pic:blipFill>
                  <pic:spPr bwMode="auto">
                    <a:xfrm>
                      <a:off x="0" y="0"/>
                      <a:ext cx="4997450" cy="7055682"/>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933950" cy="6966029"/>
            <wp:effectExtent l="1905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15"/>
                    <a:srcRect/>
                    <a:stretch>
                      <a:fillRect/>
                    </a:stretch>
                  </pic:blipFill>
                  <pic:spPr bwMode="auto">
                    <a:xfrm>
                      <a:off x="0" y="0"/>
                      <a:ext cx="4933950" cy="6966029"/>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4" name="Рисунок 4" descr="C:\Users\20DC~1\AppData\Local\Temp\Rar$DIa9664.42201\9(18) Конференция 2018г. Сиба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DC~1\AppData\Local\Temp\Rar$DIa9664.42201\9(18) Конференция 2018г. Сибак_page-0001.jpg"/>
                    <pic:cNvPicPr>
                      <a:picLocks noChangeAspect="1" noChangeArrowheads="1"/>
                    </pic:cNvPicPr>
                  </pic:nvPicPr>
                  <pic:blipFill>
                    <a:blip r:embed="rId116"/>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8" name="Рисунок 5" descr="C:\Users\20DC~1\AppData\Local\Temp\Rar$DIa9664.44684\9(18) Конференция 2018г. Сибак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9664.44684\9(18) Конференция 2018г. Сибак_page-0003.jpg"/>
                    <pic:cNvPicPr>
                      <a:picLocks noChangeAspect="1" noChangeArrowheads="1"/>
                    </pic:cNvPicPr>
                  </pic:nvPicPr>
                  <pic:blipFill>
                    <a:blip r:embed="rId117"/>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486" name="Рисунок 6" descr="C:\Users\20DC~1\AppData\Local\Temp\Rar$DIa9664.49411\9(18) Конференция 2018г. Сибак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DC~1\AppData\Local\Temp\Rar$DIa9664.49411\9(18) Конференция 2018г. Сибак_page-0004.jpg"/>
                    <pic:cNvPicPr>
                      <a:picLocks noChangeAspect="1" noChangeArrowheads="1"/>
                    </pic:cNvPicPr>
                  </pic:nvPicPr>
                  <pic:blipFill>
                    <a:blip r:embed="rId118"/>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10" name="Рисунок 7" descr="C:\Users\20DC~1\AppData\Local\Temp\Rar$DIa9664.1035\9(18) Конференция 2018г. Сибак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DC~1\AppData\Local\Temp\Rar$DIa9664.1035\9(18) Конференция 2018г. Сибак_page-0005.jpg"/>
                    <pic:cNvPicPr>
                      <a:picLocks noChangeAspect="1" noChangeArrowheads="1"/>
                    </pic:cNvPicPr>
                  </pic:nvPicPr>
                  <pic:blipFill>
                    <a:blip r:embed="rId119"/>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11" name="Рисунок 8" descr="C:\Users\20DC~1\AppData\Local\Temp\Rar$DIa9664.2623\9(18) Конференция 2018г. Сибак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DC~1\AppData\Local\Temp\Rar$DIa9664.2623\9(18) Конференция 2018г. Сибак_page-0006.jpg"/>
                    <pic:cNvPicPr>
                      <a:picLocks noChangeAspect="1" noChangeArrowheads="1"/>
                    </pic:cNvPicPr>
                  </pic:nvPicPr>
                  <pic:blipFill>
                    <a:blip r:embed="rId120"/>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13" name="Рисунок 9" descr="C:\Users\20DC~1\AppData\Local\Temp\Rar$DIa9664.3999\9(18) Конференция 2018г. Сибак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DC~1\AppData\Local\Temp\Rar$DIa9664.3999\9(18) Конференция 2018г. Сибак_page-0007.jpg"/>
                    <pic:cNvPicPr>
                      <a:picLocks noChangeAspect="1" noChangeArrowheads="1"/>
                    </pic:cNvPicPr>
                  </pic:nvPicPr>
                  <pic:blipFill>
                    <a:blip r:embed="rId121"/>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16" name="Рисунок 10" descr="C:\Users\20DC~1\AppData\Local\Temp\Rar$DIa9664.5517\9(18) Конференция 2018г. Сибак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DC~1\AppData\Local\Temp\Rar$DIa9664.5517\9(18) Конференция 2018г. Сибак_page-0008.jpg"/>
                    <pic:cNvPicPr>
                      <a:picLocks noChangeAspect="1" noChangeArrowheads="1"/>
                    </pic:cNvPicPr>
                  </pic:nvPicPr>
                  <pic:blipFill>
                    <a:blip r:embed="rId122"/>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27650" cy="7562850"/>
            <wp:effectExtent l="19050" t="0" r="6350" b="0"/>
            <wp:docPr id="17" name="Рисунок 11" descr="C:\Users\20DC~1\AppData\Local\Temp\Rar$DIa9664.6894\9(18) Конференция 2018г. Сибак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DC~1\AppData\Local\Temp\Rar$DIa9664.6894\9(18) Конференция 2018г. Сибак_page-0009.jpg"/>
                    <pic:cNvPicPr>
                      <a:picLocks noChangeAspect="1" noChangeArrowheads="1"/>
                    </pic:cNvPicPr>
                  </pic:nvPicPr>
                  <pic:blipFill>
                    <a:blip r:embed="rId123"/>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781550" cy="6613043"/>
            <wp:effectExtent l="19050" t="0" r="0" b="0"/>
            <wp:docPr id="20" name="Рисунок 5" descr="C:\Users\User\AppData\Local\Temp\Rar$DIa0.39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a0.390\0001.jpg"/>
                    <pic:cNvPicPr>
                      <a:picLocks noChangeAspect="1" noChangeArrowheads="1"/>
                    </pic:cNvPicPr>
                  </pic:nvPicPr>
                  <pic:blipFill>
                    <a:blip r:embed="rId124" cstate="print"/>
                    <a:srcRect l="6623" t="6094" r="7505" b="9844"/>
                    <a:stretch>
                      <a:fillRect/>
                    </a:stretch>
                  </pic:blipFill>
                  <pic:spPr bwMode="auto">
                    <a:xfrm>
                      <a:off x="0" y="0"/>
                      <a:ext cx="4781550" cy="6613043"/>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705350" cy="6796394"/>
            <wp:effectExtent l="19050" t="0" r="0" b="0"/>
            <wp:docPr id="21" name="Рисунок 6" descr="C:\Users\User\AppData\Local\Temp\Rar$DIa0.85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0.856\0002.jpg"/>
                    <pic:cNvPicPr>
                      <a:picLocks noChangeAspect="1" noChangeArrowheads="1"/>
                    </pic:cNvPicPr>
                  </pic:nvPicPr>
                  <pic:blipFill>
                    <a:blip r:embed="rId125" cstate="print"/>
                    <a:srcRect l="8816" t="6144" r="9194" b="10139"/>
                    <a:stretch>
                      <a:fillRect/>
                    </a:stretch>
                  </pic:blipFill>
                  <pic:spPr bwMode="auto">
                    <a:xfrm>
                      <a:off x="0" y="0"/>
                      <a:ext cx="4708432" cy="6800846"/>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889500" cy="6998465"/>
            <wp:effectExtent l="19050" t="0" r="6350" b="0"/>
            <wp:docPr id="22" name="Рисунок 7" descr="C:\Users\User\AppData\Local\Temp\Rar$DIa0.50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Ia0.506\0003.jpg"/>
                    <pic:cNvPicPr>
                      <a:picLocks noChangeAspect="1" noChangeArrowheads="1"/>
                    </pic:cNvPicPr>
                  </pic:nvPicPr>
                  <pic:blipFill>
                    <a:blip r:embed="rId126" cstate="print"/>
                    <a:srcRect l="8814" t="5666" r="8053" b="10198"/>
                    <a:stretch>
                      <a:fillRect/>
                    </a:stretch>
                  </pic:blipFill>
                  <pic:spPr bwMode="auto">
                    <a:xfrm>
                      <a:off x="0" y="0"/>
                      <a:ext cx="4889500" cy="6998465"/>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967964" cy="6965950"/>
            <wp:effectExtent l="19050" t="0" r="4086" b="0"/>
            <wp:docPr id="23" name="Рисунок 8" descr="C:\Users\User\AppData\Local\Temp\Rar$DIa0.518\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0.518\0004.jpg"/>
                    <pic:cNvPicPr>
                      <a:picLocks noChangeAspect="1" noChangeArrowheads="1"/>
                    </pic:cNvPicPr>
                  </pic:nvPicPr>
                  <pic:blipFill>
                    <a:blip r:embed="rId127" cstate="print"/>
                    <a:srcRect l="8682" t="6947" r="7235" b="9693"/>
                    <a:stretch>
                      <a:fillRect/>
                    </a:stretch>
                  </pic:blipFill>
                  <pic:spPr bwMode="auto">
                    <a:xfrm>
                      <a:off x="0" y="0"/>
                      <a:ext cx="4969466" cy="6968056"/>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641850" cy="6745372"/>
            <wp:effectExtent l="19050" t="0" r="6350" b="0"/>
            <wp:docPr id="24" name="Рисунок 9" descr="C:\Users\User\AppData\Local\Temp\Rar$DIa0.59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Ia0.595\0005.jpg"/>
                    <pic:cNvPicPr>
                      <a:picLocks noChangeAspect="1" noChangeArrowheads="1"/>
                    </pic:cNvPicPr>
                  </pic:nvPicPr>
                  <pic:blipFill>
                    <a:blip r:embed="rId128" cstate="print"/>
                    <a:srcRect l="8482" t="4942" r="8185" b="9401"/>
                    <a:stretch>
                      <a:fillRect/>
                    </a:stretch>
                  </pic:blipFill>
                  <pic:spPr bwMode="auto">
                    <a:xfrm>
                      <a:off x="0" y="0"/>
                      <a:ext cx="4641850" cy="6745372"/>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4546600" cy="7284238"/>
            <wp:effectExtent l="19050" t="0" r="6350" b="0"/>
            <wp:docPr id="25" name="Рисунок 10" descr="C:\Users\User\AppData\Local\Temp\Rar$DIa0.01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Ia0.013\0001.jpg"/>
                    <pic:cNvPicPr>
                      <a:picLocks noChangeAspect="1" noChangeArrowheads="1"/>
                    </pic:cNvPicPr>
                  </pic:nvPicPr>
                  <pic:blipFill>
                    <a:blip r:embed="rId129" cstate="print"/>
                    <a:srcRect l="9928" t="7176" r="12080" b="4464"/>
                    <a:stretch>
                      <a:fillRect/>
                    </a:stretch>
                  </pic:blipFill>
                  <pic:spPr bwMode="auto">
                    <a:xfrm>
                      <a:off x="0" y="0"/>
                      <a:ext cx="4546600" cy="7284238"/>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78450" cy="7607055"/>
            <wp:effectExtent l="19050" t="0" r="0" b="0"/>
            <wp:docPr id="26" name="Рисунок 11" descr="C:\Users\User\AppData\Local\Temp\Rar$DIa0.61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0.619\0003.jpg"/>
                    <pic:cNvPicPr>
                      <a:picLocks noChangeAspect="1" noChangeArrowheads="1"/>
                    </pic:cNvPicPr>
                  </pic:nvPicPr>
                  <pic:blipFill>
                    <a:blip r:embed="rId130" cstate="print"/>
                    <a:srcRect/>
                    <a:stretch>
                      <a:fillRect/>
                    </a:stretch>
                  </pic:blipFill>
                  <pic:spPr bwMode="auto">
                    <a:xfrm>
                      <a:off x="0" y="0"/>
                      <a:ext cx="5378074" cy="7606523"/>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664200" cy="8011205"/>
            <wp:effectExtent l="19050" t="0" r="0" b="0"/>
            <wp:docPr id="27" name="Рисунок 12" descr="C:\Users\User\AppData\Local\Temp\Rar$DIa0.58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Ia0.581\0004.jpg"/>
                    <pic:cNvPicPr>
                      <a:picLocks noChangeAspect="1" noChangeArrowheads="1"/>
                    </pic:cNvPicPr>
                  </pic:nvPicPr>
                  <pic:blipFill>
                    <a:blip r:embed="rId131" cstate="print"/>
                    <a:srcRect/>
                    <a:stretch>
                      <a:fillRect/>
                    </a:stretch>
                  </pic:blipFill>
                  <pic:spPr bwMode="auto">
                    <a:xfrm>
                      <a:off x="0" y="0"/>
                      <a:ext cx="5666772" cy="8014843"/>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524500" cy="7813619"/>
            <wp:effectExtent l="19050" t="0" r="0" b="0"/>
            <wp:docPr id="28" name="Рисунок 13" descr="C:\Users\User\AppData\Local\Temp\Rar$DIa0.08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Rar$DIa0.081\0005.jpg"/>
                    <pic:cNvPicPr>
                      <a:picLocks noChangeAspect="1" noChangeArrowheads="1"/>
                    </pic:cNvPicPr>
                  </pic:nvPicPr>
                  <pic:blipFill>
                    <a:blip r:embed="rId132" cstate="print"/>
                    <a:srcRect/>
                    <a:stretch>
                      <a:fillRect/>
                    </a:stretch>
                  </pic:blipFill>
                  <pic:spPr bwMode="auto">
                    <a:xfrm>
                      <a:off x="0" y="0"/>
                      <a:ext cx="5524346" cy="7813402"/>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664200" cy="8011207"/>
            <wp:effectExtent l="19050" t="0" r="0" b="0"/>
            <wp:docPr id="29" name="Рисунок 14" descr="C:\Users\User\AppData\Local\Temp\Rar$DIa0.32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a0.329\0006.jpg"/>
                    <pic:cNvPicPr>
                      <a:picLocks noChangeAspect="1" noChangeArrowheads="1"/>
                    </pic:cNvPicPr>
                  </pic:nvPicPr>
                  <pic:blipFill>
                    <a:blip r:embed="rId133" cstate="print"/>
                    <a:srcRect/>
                    <a:stretch>
                      <a:fillRect/>
                    </a:stretch>
                  </pic:blipFill>
                  <pic:spPr bwMode="auto">
                    <a:xfrm>
                      <a:off x="0" y="0"/>
                      <a:ext cx="5672878" cy="8023481"/>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505450" cy="7786675"/>
            <wp:effectExtent l="19050" t="0" r="0" b="0"/>
            <wp:docPr id="30" name="Рисунок 15" descr="C:\Users\User\AppData\Local\Temp\Rar$DIa1.937\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Ia1.937\0007.jpg"/>
                    <pic:cNvPicPr>
                      <a:picLocks noChangeAspect="1" noChangeArrowheads="1"/>
                    </pic:cNvPicPr>
                  </pic:nvPicPr>
                  <pic:blipFill>
                    <a:blip r:embed="rId134" cstate="print"/>
                    <a:srcRect/>
                    <a:stretch>
                      <a:fillRect/>
                    </a:stretch>
                  </pic:blipFill>
                  <pic:spPr bwMode="auto">
                    <a:xfrm>
                      <a:off x="0" y="0"/>
                      <a:ext cx="5505450" cy="7786675"/>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759450" cy="8145922"/>
            <wp:effectExtent l="19050" t="0" r="0" b="0"/>
            <wp:docPr id="31" name="Рисунок 16" descr="C:\Users\User\AppData\Local\Temp\Rar$DIa0.13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a0.139\0008.jpg"/>
                    <pic:cNvPicPr>
                      <a:picLocks noChangeAspect="1" noChangeArrowheads="1"/>
                    </pic:cNvPicPr>
                  </pic:nvPicPr>
                  <pic:blipFill>
                    <a:blip r:embed="rId135" cstate="print"/>
                    <a:srcRect/>
                    <a:stretch>
                      <a:fillRect/>
                    </a:stretch>
                  </pic:blipFill>
                  <pic:spPr bwMode="auto">
                    <a:xfrm>
                      <a:off x="0" y="0"/>
                      <a:ext cx="5772672" cy="8164622"/>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264150" cy="7445389"/>
            <wp:effectExtent l="19050" t="0" r="0" b="0"/>
            <wp:docPr id="480" name="Рисунок 18" descr="C:\Users\User\AppData\Local\Temp\Rar$DIa0.18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Ia0.183\0003.jpg"/>
                    <pic:cNvPicPr>
                      <a:picLocks noChangeAspect="1" noChangeArrowheads="1"/>
                    </pic:cNvPicPr>
                  </pic:nvPicPr>
                  <pic:blipFill>
                    <a:blip r:embed="rId136" cstate="print"/>
                    <a:srcRect/>
                    <a:stretch>
                      <a:fillRect/>
                    </a:stretch>
                  </pic:blipFill>
                  <pic:spPr bwMode="auto">
                    <a:xfrm>
                      <a:off x="0" y="0"/>
                      <a:ext cx="5265233" cy="7446921"/>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588000" cy="7903430"/>
            <wp:effectExtent l="19050" t="0" r="0" b="0"/>
            <wp:docPr id="481" name="Рисунок 19" descr="C:\Users\User\AppData\Local\Temp\Rar$DIa0.755\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Rar$DIa0.755\0004.jpg"/>
                    <pic:cNvPicPr>
                      <a:picLocks noChangeAspect="1" noChangeArrowheads="1"/>
                    </pic:cNvPicPr>
                  </pic:nvPicPr>
                  <pic:blipFill>
                    <a:blip r:embed="rId137" cstate="print"/>
                    <a:srcRect/>
                    <a:stretch>
                      <a:fillRect/>
                    </a:stretch>
                  </pic:blipFill>
                  <pic:spPr bwMode="auto">
                    <a:xfrm>
                      <a:off x="0" y="0"/>
                      <a:ext cx="5586328" cy="7901065"/>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353050" cy="7571126"/>
            <wp:effectExtent l="19050" t="0" r="0" b="0"/>
            <wp:docPr id="482" name="Рисунок 20" descr="C:\Users\User\AppData\Local\Temp\Rar$DIa0.29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Temp\Rar$DIa0.291\0005.jpg"/>
                    <pic:cNvPicPr>
                      <a:picLocks noChangeAspect="1" noChangeArrowheads="1"/>
                    </pic:cNvPicPr>
                  </pic:nvPicPr>
                  <pic:blipFill>
                    <a:blip r:embed="rId138" cstate="print"/>
                    <a:srcRect/>
                    <a:stretch>
                      <a:fillRect/>
                    </a:stretch>
                  </pic:blipFill>
                  <pic:spPr bwMode="auto">
                    <a:xfrm>
                      <a:off x="0" y="0"/>
                      <a:ext cx="5355890" cy="7575143"/>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894937" cy="8337550"/>
            <wp:effectExtent l="19050" t="0" r="0" b="0"/>
            <wp:docPr id="483" name="Рисунок 21" descr="C:\Users\User\AppData\Local\Temp\Rar$DIa0.04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Rar$DIa0.049\0006.jpg"/>
                    <pic:cNvPicPr>
                      <a:picLocks noChangeAspect="1" noChangeArrowheads="1"/>
                    </pic:cNvPicPr>
                  </pic:nvPicPr>
                  <pic:blipFill>
                    <a:blip r:embed="rId139" cstate="print"/>
                    <a:srcRect/>
                    <a:stretch>
                      <a:fillRect/>
                    </a:stretch>
                  </pic:blipFill>
                  <pic:spPr bwMode="auto">
                    <a:xfrm>
                      <a:off x="0" y="0"/>
                      <a:ext cx="5898188" cy="8342148"/>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drawing>
          <wp:anchor distT="0" distB="0" distL="114300" distR="114300" simplePos="0" relativeHeight="251659264" behindDoc="0" locked="0" layoutInCell="1" allowOverlap="1">
            <wp:simplePos x="0" y="0"/>
            <wp:positionH relativeFrom="column">
              <wp:posOffset>531495</wp:posOffset>
            </wp:positionH>
            <wp:positionV relativeFrom="paragraph">
              <wp:posOffset>-6630670</wp:posOffset>
            </wp:positionV>
            <wp:extent cx="4652010" cy="6576060"/>
            <wp:effectExtent l="19050" t="0" r="0" b="0"/>
            <wp:wrapSquare wrapText="bothSides"/>
            <wp:docPr id="51" name="Рисунок 22" descr="C:\Users\User\AppData\Local\Temp\Rar$DIa0.42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Temp\Rar$DIa0.426\0007.jpg"/>
                    <pic:cNvPicPr>
                      <a:picLocks noChangeAspect="1" noChangeArrowheads="1"/>
                    </pic:cNvPicPr>
                  </pic:nvPicPr>
                  <pic:blipFill>
                    <a:blip r:embed="rId140" cstate="print"/>
                    <a:srcRect/>
                    <a:stretch>
                      <a:fillRect/>
                    </a:stretch>
                  </pic:blipFill>
                  <pic:spPr bwMode="auto">
                    <a:xfrm>
                      <a:off x="0" y="0"/>
                      <a:ext cx="4648200" cy="6572250"/>
                    </a:xfrm>
                    <a:prstGeom prst="rect">
                      <a:avLst/>
                    </a:prstGeom>
                    <a:noFill/>
                    <a:ln w="9525">
                      <a:noFill/>
                      <a:miter lim="800000"/>
                      <a:headEnd/>
                      <a:tailEnd/>
                    </a:ln>
                  </pic:spPr>
                </pic:pic>
              </a:graphicData>
            </a:graphic>
          </wp:anchor>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086350" cy="7193917"/>
            <wp:effectExtent l="19050" t="0" r="0" b="0"/>
            <wp:docPr id="52" name="Рисунок 24" descr="C:\Users\User\AppData\Local\Temp\Rar$DIa0.92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Temp\Rar$DIa0.920\0001.jpg"/>
                    <pic:cNvPicPr>
                      <a:picLocks noChangeAspect="1" noChangeArrowheads="1"/>
                    </pic:cNvPicPr>
                  </pic:nvPicPr>
                  <pic:blipFill>
                    <a:blip r:embed="rId141" cstate="print"/>
                    <a:srcRect/>
                    <a:stretch>
                      <a:fillRect/>
                    </a:stretch>
                  </pic:blipFill>
                  <pic:spPr bwMode="auto">
                    <a:xfrm>
                      <a:off x="0" y="0"/>
                      <a:ext cx="5093987" cy="7204718"/>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251450" cy="7427428"/>
            <wp:effectExtent l="19050" t="0" r="6350" b="0"/>
            <wp:docPr id="53" name="Рисунок 25" descr="C:\Users\User\AppData\Local\Temp\Rar$DIa0.00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Temp\Rar$DIa0.001\0002.jpg"/>
                    <pic:cNvPicPr>
                      <a:picLocks noChangeAspect="1" noChangeArrowheads="1"/>
                    </pic:cNvPicPr>
                  </pic:nvPicPr>
                  <pic:blipFill>
                    <a:blip r:embed="rId142" cstate="print"/>
                    <a:srcRect/>
                    <a:stretch>
                      <a:fillRect/>
                    </a:stretch>
                  </pic:blipFill>
                  <pic:spPr bwMode="auto">
                    <a:xfrm>
                      <a:off x="0" y="0"/>
                      <a:ext cx="5250995" cy="7426785"/>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054600" cy="7149012"/>
            <wp:effectExtent l="19050" t="0" r="0" b="0"/>
            <wp:docPr id="484" name="Рисунок 26" descr="C:\Users\User\AppData\Local\Temp\Rar$DIa0.91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Rar$DIa0.916\0003.jpg"/>
                    <pic:cNvPicPr>
                      <a:picLocks noChangeAspect="1" noChangeArrowheads="1"/>
                    </pic:cNvPicPr>
                  </pic:nvPicPr>
                  <pic:blipFill>
                    <a:blip r:embed="rId143" cstate="print"/>
                    <a:srcRect/>
                    <a:stretch>
                      <a:fillRect/>
                    </a:stretch>
                  </pic:blipFill>
                  <pic:spPr bwMode="auto">
                    <a:xfrm>
                      <a:off x="0" y="0"/>
                      <a:ext cx="5054162" cy="7148393"/>
                    </a:xfrm>
                    <a:prstGeom prst="rect">
                      <a:avLst/>
                    </a:prstGeom>
                    <a:noFill/>
                    <a:ln w="9525">
                      <a:noFill/>
                      <a:miter lim="800000"/>
                      <a:headEnd/>
                      <a:tailEnd/>
                    </a:ln>
                  </pic:spPr>
                </pic:pic>
              </a:graphicData>
            </a:graphic>
          </wp:inline>
        </w:drawing>
      </w:r>
    </w:p>
    <w:p w:rsidR="00A21E5F" w:rsidRDefault="00A21E5F" w:rsidP="00A21E5F">
      <w:pPr>
        <w:spacing w:after="0" w:line="360" w:lineRule="auto"/>
        <w:ind w:firstLine="709"/>
        <w:jc w:val="center"/>
        <w:rPr>
          <w:rFonts w:ascii="Times New Roman" w:hAnsi="Times New Roman" w:cs="Times New Roman"/>
          <w:sz w:val="24"/>
          <w:szCs w:val="24"/>
        </w:rPr>
      </w:pPr>
      <w:r w:rsidRPr="00A21E5F">
        <w:rPr>
          <w:rFonts w:ascii="Times New Roman" w:hAnsi="Times New Roman" w:cs="Times New Roman"/>
          <w:noProof/>
          <w:sz w:val="24"/>
          <w:szCs w:val="24"/>
        </w:rPr>
        <w:lastRenderedPageBreak/>
        <w:drawing>
          <wp:inline distT="0" distB="0" distL="0" distR="0">
            <wp:extent cx="5207000" cy="7364560"/>
            <wp:effectExtent l="19050" t="0" r="0" b="0"/>
            <wp:docPr id="485" name="Рисунок 27" descr="C:\Users\User\AppData\Local\Temp\Rar$DIa0.61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Temp\Rar$DIa0.612\0004.jpg"/>
                    <pic:cNvPicPr>
                      <a:picLocks noChangeAspect="1" noChangeArrowheads="1"/>
                    </pic:cNvPicPr>
                  </pic:nvPicPr>
                  <pic:blipFill>
                    <a:blip r:embed="rId144" cstate="print"/>
                    <a:srcRect/>
                    <a:stretch>
                      <a:fillRect/>
                    </a:stretch>
                  </pic:blipFill>
                  <pic:spPr bwMode="auto">
                    <a:xfrm>
                      <a:off x="0" y="0"/>
                      <a:ext cx="5207000" cy="7364560"/>
                    </a:xfrm>
                    <a:prstGeom prst="rect">
                      <a:avLst/>
                    </a:prstGeom>
                    <a:noFill/>
                    <a:ln w="9525">
                      <a:noFill/>
                      <a:miter lim="800000"/>
                      <a:headEnd/>
                      <a:tailEnd/>
                    </a:ln>
                  </pic:spPr>
                </pic:pic>
              </a:graphicData>
            </a:graphic>
          </wp:inline>
        </w:drawing>
      </w:r>
    </w:p>
    <w:p w:rsidR="00A21E5F"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410200" cy="7651958"/>
            <wp:effectExtent l="19050" t="0" r="0" b="0"/>
            <wp:docPr id="487" name="Рисунок 28" descr="C:\Users\User\AppData\Local\Temp\Rar$DIa0.2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Temp\Rar$DIa0.228\0006.jpg"/>
                    <pic:cNvPicPr>
                      <a:picLocks noChangeAspect="1" noChangeArrowheads="1"/>
                    </pic:cNvPicPr>
                  </pic:nvPicPr>
                  <pic:blipFill>
                    <a:blip r:embed="rId145" cstate="print"/>
                    <a:srcRect/>
                    <a:stretch>
                      <a:fillRect/>
                    </a:stretch>
                  </pic:blipFill>
                  <pic:spPr bwMode="auto">
                    <a:xfrm>
                      <a:off x="0" y="0"/>
                      <a:ext cx="5412697" cy="765549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4929386" cy="6964680"/>
            <wp:effectExtent l="19050" t="0" r="4564" b="0"/>
            <wp:docPr id="488" name="Рисунок 4" descr="C:\Users\20DC~1\AppData\Local\Temp\Rar$DIa10596.32028\Бабич статья в Уральске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DC~1\AppData\Local\Temp\Rar$DIa10596.32028\Бабич статья в Уральске_page-0003.jpg"/>
                    <pic:cNvPicPr>
                      <a:picLocks noChangeAspect="1" noChangeArrowheads="1"/>
                    </pic:cNvPicPr>
                  </pic:nvPicPr>
                  <pic:blipFill>
                    <a:blip r:embed="rId146" cstate="print"/>
                    <a:srcRect/>
                    <a:stretch>
                      <a:fillRect/>
                    </a:stretch>
                  </pic:blipFill>
                  <pic:spPr bwMode="auto">
                    <a:xfrm>
                      <a:off x="0" y="0"/>
                      <a:ext cx="4932959" cy="6969728"/>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939790" cy="8392271"/>
            <wp:effectExtent l="19050" t="0" r="3810" b="0"/>
            <wp:docPr id="490" name="Рисунок 5" descr="C:\Users\20DC~1\AppData\Local\Temp\Rar$DIa10596.41521\Бабич статья в Уральске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10596.41521\Бабич статья в Уральске_page-0004.jpg"/>
                    <pic:cNvPicPr>
                      <a:picLocks noChangeAspect="1" noChangeArrowheads="1"/>
                    </pic:cNvPicPr>
                  </pic:nvPicPr>
                  <pic:blipFill>
                    <a:blip r:embed="rId147"/>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939790" cy="8392271"/>
            <wp:effectExtent l="19050" t="0" r="3810" b="0"/>
            <wp:docPr id="491" name="Рисунок 6" descr="C:\Users\20DC~1\AppData\Local\Temp\Rar$DIa10596.43954\Бабич статья в Уральске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DC~1\AppData\Local\Temp\Rar$DIa10596.43954\Бабич статья в Уральске_page-0005.jpg"/>
                    <pic:cNvPicPr>
                      <a:picLocks noChangeAspect="1" noChangeArrowheads="1"/>
                    </pic:cNvPicPr>
                  </pic:nvPicPr>
                  <pic:blipFill>
                    <a:blip r:embed="rId148"/>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939790" cy="8392271"/>
            <wp:effectExtent l="19050" t="0" r="3810" b="0"/>
            <wp:docPr id="493" name="Рисунок 7" descr="C:\Users\20DC~1\AppData\Local\Temp\Rar$DIa10596.45756\Бабич статья в Уральске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DC~1\AppData\Local\Temp\Rar$DIa10596.45756\Бабич статья в Уральске_page-0006.jpg"/>
                    <pic:cNvPicPr>
                      <a:picLocks noChangeAspect="1" noChangeArrowheads="1"/>
                    </pic:cNvPicPr>
                  </pic:nvPicPr>
                  <pic:blipFill>
                    <a:blip r:embed="rId149"/>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939790" cy="8392271"/>
            <wp:effectExtent l="19050" t="0" r="3810" b="0"/>
            <wp:docPr id="494" name="Рисунок 8" descr="C:\Users\20DC~1\AppData\Local\Temp\Rar$DIa10596.47382\Бабич статья в Уральске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DC~1\AppData\Local\Temp\Rar$DIa10596.47382\Бабич статья в Уральске_page-0007.jpg"/>
                    <pic:cNvPicPr>
                      <a:picLocks noChangeAspect="1" noChangeArrowheads="1"/>
                    </pic:cNvPicPr>
                  </pic:nvPicPr>
                  <pic:blipFill>
                    <a:blip r:embed="rId150"/>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939790" cy="8392271"/>
            <wp:effectExtent l="19050" t="0" r="3810" b="0"/>
            <wp:docPr id="496" name="Рисунок 9" descr="C:\Users\20DC~1\AppData\Local\Temp\Rar$DIa10596.49290\Бабич статья в Уральске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DC~1\AppData\Local\Temp\Rar$DIa10596.49290\Бабич статья в Уральске_page-0008.jpg"/>
                    <pic:cNvPicPr>
                      <a:picLocks noChangeAspect="1" noChangeArrowheads="1"/>
                    </pic:cNvPicPr>
                  </pic:nvPicPr>
                  <pic:blipFill>
                    <a:blip r:embed="rId151"/>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939790" cy="8392271"/>
            <wp:effectExtent l="19050" t="0" r="3810" b="0"/>
            <wp:docPr id="497" name="Рисунок 10" descr="C:\Users\20DC~1\AppData\Local\Temp\Rar$DIa10596.1061\Бабич статья в Уральске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DC~1\AppData\Local\Temp\Rar$DIa10596.1061\Бабич статья в Уральске_page-0009.jpg"/>
                    <pic:cNvPicPr>
                      <a:picLocks noChangeAspect="1" noChangeArrowheads="1"/>
                    </pic:cNvPicPr>
                  </pic:nvPicPr>
                  <pic:blipFill>
                    <a:blip r:embed="rId152"/>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939790" cy="6141461"/>
            <wp:effectExtent l="19050" t="0" r="3810" b="0"/>
            <wp:docPr id="499" name="Рисунок 11" descr="C:\Users\20DC~1\AppData\Local\Temp\Rar$DIa6120.29991\4a6786c285ef91d22d874120881079a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DC~1\AppData\Local\Temp\Rar$DIa6120.29991\4a6786c285ef91d22d874120881079af-0.jpg"/>
                    <pic:cNvPicPr>
                      <a:picLocks noChangeAspect="1" noChangeArrowheads="1"/>
                    </pic:cNvPicPr>
                  </pic:nvPicPr>
                  <pic:blipFill>
                    <a:blip r:embed="rId153" cstate="print"/>
                    <a:srcRect t="15336" b="11434"/>
                    <a:stretch>
                      <a:fillRect/>
                    </a:stretch>
                  </pic:blipFill>
                  <pic:spPr bwMode="auto">
                    <a:xfrm>
                      <a:off x="0" y="0"/>
                      <a:ext cx="5939790" cy="6141461"/>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033010" cy="4960620"/>
            <wp:effectExtent l="19050" t="0" r="0" b="0"/>
            <wp:docPr id="500" name="Рисунок 12" descr="C:\Users\20DC~1\AppData\Local\Temp\Rar$DIa6120.33359\4a6786c285ef91d22d874120881079a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DC~1\AppData\Local\Temp\Rar$DIa6120.33359\4a6786c285ef91d22d874120881079af-1.jpg"/>
                    <pic:cNvPicPr>
                      <a:picLocks noChangeAspect="1" noChangeArrowheads="1"/>
                    </pic:cNvPicPr>
                  </pic:nvPicPr>
                  <pic:blipFill>
                    <a:blip r:embed="rId154" cstate="print"/>
                    <a:srcRect l="8709" t="7350" r="6722" b="33575"/>
                    <a:stretch>
                      <a:fillRect/>
                    </a:stretch>
                  </pic:blipFill>
                  <pic:spPr bwMode="auto">
                    <a:xfrm>
                      <a:off x="0" y="0"/>
                      <a:ext cx="5033010" cy="496062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021580" cy="7360920"/>
            <wp:effectExtent l="19050" t="0" r="7620" b="0"/>
            <wp:docPr id="502" name="Рисунок 13" descr="C:\Users\20DC~1\AppData\Local\Temp\Rar$DIa6120.34874\4a6786c285ef91d22d874120881079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DC~1\AppData\Local\Temp\Rar$DIa6120.34874\4a6786c285ef91d22d874120881079af-2.jpg"/>
                    <pic:cNvPicPr>
                      <a:picLocks noChangeAspect="1" noChangeArrowheads="1"/>
                    </pic:cNvPicPr>
                  </pic:nvPicPr>
                  <pic:blipFill>
                    <a:blip r:embed="rId155" cstate="print"/>
                    <a:srcRect l="7880" t="6261" r="7746" b="6079"/>
                    <a:stretch>
                      <a:fillRect/>
                    </a:stretch>
                  </pic:blipFill>
                  <pic:spPr bwMode="auto">
                    <a:xfrm>
                      <a:off x="0" y="0"/>
                      <a:ext cx="5021580" cy="736092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109210" cy="7335475"/>
            <wp:effectExtent l="19050" t="0" r="0" b="0"/>
            <wp:docPr id="503" name="Рисунок 14" descr="C:\Users\20DC~1\AppData\Local\Temp\Rar$DIa6120.36763\4a6786c285ef91d22d874120881079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DC~1\AppData\Local\Temp\Rar$DIa6120.36763\4a6786c285ef91d22d874120881079af-3.jpg"/>
                    <pic:cNvPicPr>
                      <a:picLocks noChangeAspect="1" noChangeArrowheads="1"/>
                    </pic:cNvPicPr>
                  </pic:nvPicPr>
                  <pic:blipFill>
                    <a:blip r:embed="rId156" cstate="print"/>
                    <a:srcRect l="6726" t="6624" r="7308" b="6020"/>
                    <a:stretch>
                      <a:fillRect/>
                    </a:stretch>
                  </pic:blipFill>
                  <pic:spPr bwMode="auto">
                    <a:xfrm>
                      <a:off x="0" y="0"/>
                      <a:ext cx="5109210" cy="7335475"/>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4960620" cy="7246620"/>
            <wp:effectExtent l="19050" t="0" r="0" b="0"/>
            <wp:docPr id="505" name="Рисунок 15" descr="C:\Users\20DC~1\AppData\Local\Temp\Rar$DIa6120.38526\4a6786c285ef91d22d874120881079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DC~1\AppData\Local\Temp\Rar$DIa6120.38526\4a6786c285ef91d22d874120881079af-4.jpg"/>
                    <pic:cNvPicPr>
                      <a:picLocks noChangeAspect="1" noChangeArrowheads="1"/>
                    </pic:cNvPicPr>
                  </pic:nvPicPr>
                  <pic:blipFill>
                    <a:blip r:embed="rId157" cstate="print"/>
                    <a:srcRect l="8264" t="6715" r="8328" b="6987"/>
                    <a:stretch>
                      <a:fillRect/>
                    </a:stretch>
                  </pic:blipFill>
                  <pic:spPr bwMode="auto">
                    <a:xfrm>
                      <a:off x="0" y="0"/>
                      <a:ext cx="4960620" cy="724662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029200" cy="7338060"/>
            <wp:effectExtent l="19050" t="0" r="0" b="0"/>
            <wp:docPr id="506" name="Рисунок 16" descr="C:\Users\20DC~1\AppData\Local\Temp\Rar$DIa6120.40283\4a6786c285ef91d22d874120881079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DC~1\AppData\Local\Temp\Rar$DIa6120.40283\4a6786c285ef91d22d874120881079af-5.jpg"/>
                    <pic:cNvPicPr>
                      <a:picLocks noChangeAspect="1" noChangeArrowheads="1"/>
                    </pic:cNvPicPr>
                  </pic:nvPicPr>
                  <pic:blipFill>
                    <a:blip r:embed="rId158" cstate="print"/>
                    <a:srcRect l="7880" t="6352" r="7677" b="6262"/>
                    <a:stretch>
                      <a:fillRect/>
                    </a:stretch>
                  </pic:blipFill>
                  <pic:spPr bwMode="auto">
                    <a:xfrm>
                      <a:off x="0" y="0"/>
                      <a:ext cx="5029200" cy="733806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4907280" cy="6941820"/>
            <wp:effectExtent l="19050" t="0" r="7620" b="0"/>
            <wp:docPr id="508" name="Рисунок 17" descr="C:\Users\20DC~1\AppData\Local\Temp\Rar$DIa6120.42228\4a6786c285ef91d22d874120881079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DC~1\AppData\Local\Temp\Rar$DIa6120.42228\4a6786c285ef91d22d874120881079af-6.jpg"/>
                    <pic:cNvPicPr>
                      <a:picLocks noChangeAspect="1" noChangeArrowheads="1"/>
                    </pic:cNvPicPr>
                  </pic:nvPicPr>
                  <pic:blipFill>
                    <a:blip r:embed="rId159" cstate="print"/>
                    <a:srcRect l="9289" t="6443" r="8200" b="10889"/>
                    <a:stretch>
                      <a:fillRect/>
                    </a:stretch>
                  </pic:blipFill>
                  <pic:spPr bwMode="auto">
                    <a:xfrm>
                      <a:off x="0" y="0"/>
                      <a:ext cx="4907280" cy="694182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Pr="002C2495" w:rsidRDefault="00E04B69" w:rsidP="00A21E5F">
      <w:pPr>
        <w:spacing w:after="0" w:line="360" w:lineRule="auto"/>
        <w:ind w:firstLine="709"/>
        <w:jc w:val="center"/>
        <w:rPr>
          <w:rFonts w:ascii="Times New Roman" w:hAnsi="Times New Roman" w:cs="Times New Roman"/>
          <w:b/>
          <w:caps/>
          <w:sz w:val="24"/>
          <w:szCs w:val="24"/>
          <w:lang w:val="en-US"/>
        </w:rPr>
      </w:pPr>
      <w:r w:rsidRPr="001A1929">
        <w:rPr>
          <w:rFonts w:ascii="Times New Roman" w:hAnsi="Times New Roman" w:cs="Times New Roman"/>
          <w:b/>
          <w:caps/>
          <w:sz w:val="24"/>
          <w:szCs w:val="24"/>
          <w:lang w:val="en-US"/>
        </w:rPr>
        <w:lastRenderedPageBreak/>
        <w:t>Application</w:t>
      </w:r>
      <w:r w:rsidR="001A1929" w:rsidRPr="001A1929">
        <w:rPr>
          <w:rFonts w:ascii="Times New Roman" w:hAnsi="Times New Roman" w:cs="Times New Roman"/>
          <w:b/>
          <w:caps/>
          <w:sz w:val="24"/>
          <w:szCs w:val="24"/>
          <w:lang w:val="en-US"/>
        </w:rPr>
        <w:t xml:space="preserve"> </w:t>
      </w:r>
      <w:r w:rsidR="00122079">
        <w:rPr>
          <w:rFonts w:ascii="Times New Roman" w:hAnsi="Times New Roman" w:cs="Times New Roman"/>
          <w:b/>
          <w:caps/>
          <w:sz w:val="24"/>
          <w:szCs w:val="24"/>
          <w:lang w:val="en-US"/>
        </w:rPr>
        <w:t>J</w:t>
      </w:r>
    </w:p>
    <w:p w:rsidR="00E04B69" w:rsidRPr="00E04B69" w:rsidRDefault="00E04B69" w:rsidP="00A21E5F">
      <w:pPr>
        <w:spacing w:after="0" w:line="360" w:lineRule="auto"/>
        <w:ind w:firstLine="709"/>
        <w:jc w:val="center"/>
        <w:rPr>
          <w:rFonts w:ascii="Times New Roman" w:hAnsi="Times New Roman" w:cs="Times New Roman"/>
          <w:sz w:val="24"/>
          <w:szCs w:val="24"/>
          <w:lang w:val="en-US"/>
        </w:rPr>
      </w:pPr>
      <w:r w:rsidRPr="00E04B69">
        <w:rPr>
          <w:rFonts w:ascii="Times New Roman" w:hAnsi="Times New Roman" w:cs="Times New Roman"/>
          <w:color w:val="000000"/>
          <w:sz w:val="24"/>
          <w:szCs w:val="24"/>
          <w:lang w:val="en-US"/>
        </w:rPr>
        <w:t xml:space="preserve">Report on seminars </w:t>
      </w:r>
    </w:p>
    <w:p w:rsidR="00A21E5F" w:rsidRPr="002C2495" w:rsidRDefault="00E04B69" w:rsidP="00A21E5F">
      <w:pPr>
        <w:spacing w:after="0" w:line="360" w:lineRule="auto"/>
        <w:ind w:firstLine="709"/>
        <w:jc w:val="center"/>
        <w:rPr>
          <w:rFonts w:ascii="Times New Roman" w:hAnsi="Times New Roman" w:cs="Times New Roman"/>
          <w:color w:val="000000"/>
          <w:sz w:val="24"/>
          <w:szCs w:val="24"/>
          <w:lang w:val="en-US"/>
        </w:rPr>
      </w:pPr>
      <w:r w:rsidRPr="002C2495">
        <w:rPr>
          <w:rFonts w:ascii="Times New Roman" w:hAnsi="Times New Roman" w:cs="Times New Roman"/>
          <w:sz w:val="24"/>
          <w:szCs w:val="24"/>
          <w:lang w:val="en-US"/>
        </w:rPr>
        <w:t xml:space="preserve">2018 </w:t>
      </w:r>
      <w:r w:rsidRPr="002C2495">
        <w:rPr>
          <w:rFonts w:ascii="Times New Roman" w:hAnsi="Times New Roman" w:cs="Times New Roman"/>
          <w:color w:val="000000"/>
          <w:sz w:val="24"/>
          <w:szCs w:val="24"/>
          <w:lang w:val="en-US"/>
        </w:rPr>
        <w:t>year</w:t>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drawing>
          <wp:inline distT="0" distB="0" distL="0" distR="0">
            <wp:extent cx="4664440" cy="6565900"/>
            <wp:effectExtent l="19050" t="0" r="281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srcRect/>
                    <a:stretch>
                      <a:fillRect/>
                    </a:stretch>
                  </pic:blipFill>
                  <pic:spPr bwMode="auto">
                    <a:xfrm>
                      <a:off x="0" y="0"/>
                      <a:ext cx="4664440" cy="656590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355590" cy="7346950"/>
            <wp:effectExtent l="19050" t="0" r="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srcRect l="9835" b="12348"/>
                    <a:stretch>
                      <a:fillRect/>
                    </a:stretch>
                  </pic:blipFill>
                  <pic:spPr bwMode="auto">
                    <a:xfrm>
                      <a:off x="0" y="0"/>
                      <a:ext cx="5355590" cy="7346950"/>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4638040" cy="3341125"/>
            <wp:effectExtent l="19050" t="0" r="0" b="0"/>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srcRect/>
                    <a:stretch>
                      <a:fillRect/>
                    </a:stretch>
                  </pic:blipFill>
                  <pic:spPr bwMode="auto">
                    <a:xfrm>
                      <a:off x="0" y="0"/>
                      <a:ext cx="4638040" cy="3341125"/>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drawing>
          <wp:inline distT="0" distB="0" distL="0" distR="0">
            <wp:extent cx="4768260" cy="3376899"/>
            <wp:effectExtent l="19050" t="0" r="0" b="0"/>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srcRect/>
                    <a:stretch>
                      <a:fillRect/>
                    </a:stretch>
                  </pic:blipFill>
                  <pic:spPr bwMode="auto">
                    <a:xfrm>
                      <a:off x="0" y="0"/>
                      <a:ext cx="4771288" cy="3379043"/>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sz w:val="24"/>
          <w:szCs w:val="24"/>
        </w:rPr>
      </w:pPr>
    </w:p>
    <w:p w:rsidR="00E04B69" w:rsidRDefault="00E04B69" w:rsidP="00A21E5F">
      <w:pPr>
        <w:spacing w:after="0" w:line="360" w:lineRule="auto"/>
        <w:ind w:firstLine="709"/>
        <w:jc w:val="center"/>
        <w:rPr>
          <w:rFonts w:ascii="Times New Roman" w:hAnsi="Times New Roman" w:cs="Times New Roman"/>
          <w:color w:val="000000"/>
          <w:sz w:val="24"/>
          <w:szCs w:val="24"/>
        </w:rPr>
      </w:pPr>
      <w:r>
        <w:rPr>
          <w:rFonts w:ascii="Times New Roman" w:hAnsi="Times New Roman" w:cs="Times New Roman"/>
          <w:sz w:val="24"/>
          <w:szCs w:val="24"/>
        </w:rPr>
        <w:t xml:space="preserve">2019 </w:t>
      </w:r>
      <w:r w:rsidRPr="00E04B69">
        <w:rPr>
          <w:rFonts w:ascii="Times New Roman" w:hAnsi="Times New Roman" w:cs="Times New Roman"/>
          <w:color w:val="000000"/>
          <w:sz w:val="24"/>
          <w:szCs w:val="24"/>
        </w:rPr>
        <w:t>year</w:t>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drawing>
          <wp:inline distT="0" distB="0" distL="0" distR="0">
            <wp:extent cx="3555154" cy="4924425"/>
            <wp:effectExtent l="19050" t="0" r="7196" b="0"/>
            <wp:docPr id="509" name="Рисунок 12" descr="C:\Users\User\Downloads\программа семинар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программа семинара_page-0001.jpg"/>
                    <pic:cNvPicPr>
                      <a:picLocks noChangeAspect="1" noChangeArrowheads="1"/>
                    </pic:cNvPicPr>
                  </pic:nvPicPr>
                  <pic:blipFill>
                    <a:blip r:embed="rId164" cstate="print"/>
                    <a:srcRect l="19562" t="13492" r="11331" b="18821"/>
                    <a:stretch>
                      <a:fillRect/>
                    </a:stretch>
                  </pic:blipFill>
                  <pic:spPr bwMode="auto">
                    <a:xfrm>
                      <a:off x="0" y="0"/>
                      <a:ext cx="3555154" cy="4924425"/>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drawing>
          <wp:inline distT="0" distB="0" distL="0" distR="0">
            <wp:extent cx="5206385" cy="3110023"/>
            <wp:effectExtent l="19050" t="0" r="0" b="0"/>
            <wp:docPr id="511" name="Рисунок 11" descr="C:\Users\User\AppData\Local\Temp\Rar$DIa0.678\ведомость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0.678\ведомость_page-0001.jpg"/>
                    <pic:cNvPicPr>
                      <a:picLocks noChangeAspect="1" noChangeArrowheads="1"/>
                    </pic:cNvPicPr>
                  </pic:nvPicPr>
                  <pic:blipFill>
                    <a:blip r:embed="rId165" cstate="print"/>
                    <a:srcRect t="15532"/>
                    <a:stretch>
                      <a:fillRect/>
                    </a:stretch>
                  </pic:blipFill>
                  <pic:spPr bwMode="auto">
                    <a:xfrm>
                      <a:off x="0" y="0"/>
                      <a:ext cx="5209436" cy="3111845"/>
                    </a:xfrm>
                    <a:prstGeom prst="rect">
                      <a:avLst/>
                    </a:prstGeom>
                    <a:noFill/>
                    <a:ln w="9525">
                      <a:noFill/>
                      <a:miter lim="800000"/>
                      <a:headEnd/>
                      <a:tailEnd/>
                    </a:ln>
                  </pic:spPr>
                </pic:pic>
              </a:graphicData>
            </a:graphic>
          </wp:inline>
        </w:drawing>
      </w:r>
    </w:p>
    <w:p w:rsidR="00E04B69" w:rsidRDefault="00E04B69" w:rsidP="00A21E5F">
      <w:pPr>
        <w:spacing w:after="0" w:line="360" w:lineRule="auto"/>
        <w:ind w:firstLine="709"/>
        <w:jc w:val="center"/>
        <w:rPr>
          <w:rFonts w:ascii="Arial" w:hAnsi="Arial" w:cs="Arial"/>
          <w:color w:val="000000"/>
          <w:sz w:val="16"/>
          <w:szCs w:val="16"/>
        </w:rPr>
      </w:pPr>
    </w:p>
    <w:p w:rsidR="00E04B69" w:rsidRDefault="00E04B69" w:rsidP="00E04B69">
      <w:pPr>
        <w:spacing w:after="0" w:line="360" w:lineRule="auto"/>
        <w:ind w:firstLine="709"/>
        <w:jc w:val="both"/>
        <w:rPr>
          <w:rFonts w:ascii="Times New Roman" w:hAnsi="Times New Roman" w:cs="Times New Roman"/>
          <w:color w:val="000000"/>
          <w:sz w:val="24"/>
          <w:szCs w:val="24"/>
        </w:rPr>
      </w:pPr>
    </w:p>
    <w:p w:rsidR="00E04B69" w:rsidRPr="00E04B69" w:rsidRDefault="00E04B69" w:rsidP="00E04B69">
      <w:pPr>
        <w:spacing w:after="0" w:line="360" w:lineRule="auto"/>
        <w:ind w:firstLine="709"/>
        <w:jc w:val="both"/>
        <w:rPr>
          <w:rFonts w:ascii="Times New Roman" w:hAnsi="Times New Roman" w:cs="Times New Roman"/>
          <w:color w:val="000000"/>
          <w:sz w:val="24"/>
          <w:szCs w:val="24"/>
          <w:lang w:val="en-US"/>
        </w:rPr>
      </w:pPr>
      <w:r w:rsidRPr="00E04B69">
        <w:rPr>
          <w:rFonts w:ascii="Times New Roman" w:hAnsi="Times New Roman" w:cs="Times New Roman"/>
          <w:color w:val="000000"/>
          <w:sz w:val="24"/>
          <w:szCs w:val="24"/>
          <w:lang w:val="en-US"/>
        </w:rPr>
        <w:lastRenderedPageBreak/>
        <w:t xml:space="preserve">2 online seminars were held in 2020 on the following topics: </w:t>
      </w:r>
    </w:p>
    <w:p w:rsidR="00E04B69" w:rsidRPr="002C2495" w:rsidRDefault="00E04B69" w:rsidP="00E04B69">
      <w:pPr>
        <w:spacing w:after="0" w:line="360" w:lineRule="auto"/>
        <w:ind w:firstLine="709"/>
        <w:jc w:val="both"/>
        <w:rPr>
          <w:rFonts w:ascii="Times New Roman" w:hAnsi="Times New Roman" w:cs="Times New Roman"/>
          <w:color w:val="000000"/>
          <w:sz w:val="24"/>
          <w:szCs w:val="24"/>
          <w:lang w:val="en-US"/>
        </w:rPr>
      </w:pPr>
      <w:r w:rsidRPr="00E04B69">
        <w:rPr>
          <w:rFonts w:ascii="Times New Roman" w:hAnsi="Times New Roman" w:cs="Times New Roman"/>
          <w:color w:val="000000"/>
          <w:sz w:val="24"/>
          <w:szCs w:val="24"/>
          <w:lang w:val="en-US"/>
        </w:rPr>
        <w:t xml:space="preserve">1. technologies for keeping dairy cattle and herd management programs. This workshop, held remotely on may 13, 2020, was attended by 57 people. </w:t>
      </w:r>
    </w:p>
    <w:p w:rsidR="00E04B69" w:rsidRPr="002C2495" w:rsidRDefault="00E04B69" w:rsidP="00E04B69">
      <w:pPr>
        <w:spacing w:after="0" w:line="360" w:lineRule="auto"/>
        <w:ind w:firstLine="709"/>
        <w:jc w:val="both"/>
        <w:rPr>
          <w:rFonts w:ascii="Times New Roman" w:hAnsi="Times New Roman" w:cs="Times New Roman"/>
          <w:color w:val="000000"/>
          <w:sz w:val="24"/>
          <w:szCs w:val="24"/>
          <w:lang w:val="en-US"/>
        </w:rPr>
      </w:pPr>
      <w:r w:rsidRPr="00E04B69">
        <w:rPr>
          <w:rFonts w:ascii="Times New Roman" w:hAnsi="Times New Roman" w:cs="Times New Roman"/>
          <w:color w:val="000000"/>
          <w:sz w:val="24"/>
          <w:szCs w:val="24"/>
          <w:lang w:val="en-US"/>
        </w:rPr>
        <w:t xml:space="preserve">2. prevention and treatment of gynecological diseases of cows. Artificial insemination of farm animals. The seminar was held in the form of an online consultation on may 20, 2020, which was attended by 65 people. </w:t>
      </w:r>
    </w:p>
    <w:p w:rsidR="00E04B69" w:rsidRPr="00E04B69" w:rsidRDefault="00E04B69" w:rsidP="00E04B69">
      <w:pPr>
        <w:spacing w:after="0" w:line="360" w:lineRule="auto"/>
        <w:ind w:firstLine="709"/>
        <w:jc w:val="both"/>
        <w:rPr>
          <w:rFonts w:ascii="Times New Roman" w:hAnsi="Times New Roman" w:cs="Times New Roman"/>
          <w:color w:val="000000"/>
          <w:sz w:val="24"/>
          <w:szCs w:val="24"/>
          <w:lang w:val="en-US"/>
        </w:rPr>
      </w:pPr>
      <w:r w:rsidRPr="00E04B69">
        <w:rPr>
          <w:rFonts w:ascii="Times New Roman" w:hAnsi="Times New Roman" w:cs="Times New Roman"/>
          <w:color w:val="000000"/>
          <w:sz w:val="24"/>
          <w:szCs w:val="24"/>
          <w:lang w:val="en-US"/>
        </w:rPr>
        <w:t>In connection with the introduction of the COVID 19 quarantine, seminars were held remotely.</w:t>
      </w:r>
    </w:p>
    <w:p w:rsidR="00E04B69" w:rsidRDefault="00E04B69" w:rsidP="00E04B69">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drawing>
          <wp:inline distT="0" distB="0" distL="0" distR="0">
            <wp:extent cx="3371378" cy="5029200"/>
            <wp:effectExtent l="19050" t="0" r="472" b="0"/>
            <wp:docPr id="40" name="Рисунок 5" descr="C:\Users\мечта\Downloads\Screenshot_20200514-133005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чта\Downloads\Screenshot_20200514-133005_Instagram.jpg"/>
                    <pic:cNvPicPr>
                      <a:picLocks noChangeAspect="1" noChangeArrowheads="1"/>
                    </pic:cNvPicPr>
                  </pic:nvPicPr>
                  <pic:blipFill>
                    <a:blip r:embed="rId166"/>
                    <a:srcRect t="2466" r="4413" b="11454"/>
                    <a:stretch>
                      <a:fillRect/>
                    </a:stretch>
                  </pic:blipFill>
                  <pic:spPr bwMode="auto">
                    <a:xfrm>
                      <a:off x="0" y="0"/>
                      <a:ext cx="3371850" cy="5029904"/>
                    </a:xfrm>
                    <a:prstGeom prst="rect">
                      <a:avLst/>
                    </a:prstGeom>
                    <a:noFill/>
                    <a:ln w="9525">
                      <a:noFill/>
                      <a:miter lim="800000"/>
                      <a:headEnd/>
                      <a:tailEnd/>
                    </a:ln>
                  </pic:spPr>
                </pic:pic>
              </a:graphicData>
            </a:graphic>
          </wp:inline>
        </w:drawing>
      </w:r>
    </w:p>
    <w:p w:rsidR="00E04B69" w:rsidRDefault="00E04B69" w:rsidP="00E04B69">
      <w:pPr>
        <w:spacing w:after="0" w:line="360" w:lineRule="auto"/>
        <w:ind w:firstLine="709"/>
        <w:jc w:val="center"/>
        <w:rPr>
          <w:rFonts w:ascii="Times New Roman" w:hAnsi="Times New Roman" w:cs="Times New Roman"/>
          <w:sz w:val="24"/>
          <w:szCs w:val="24"/>
        </w:rPr>
      </w:pPr>
      <w:r w:rsidRPr="00E04B69">
        <w:rPr>
          <w:rFonts w:ascii="Times New Roman" w:hAnsi="Times New Roman" w:cs="Times New Roman"/>
          <w:noProof/>
          <w:sz w:val="24"/>
          <w:szCs w:val="24"/>
        </w:rPr>
        <w:lastRenderedPageBreak/>
        <w:drawing>
          <wp:inline distT="0" distB="0" distL="0" distR="0">
            <wp:extent cx="5058202" cy="4518660"/>
            <wp:effectExtent l="19050" t="0" r="9098" b="0"/>
            <wp:docPr id="42" name="Рисунок 6" descr="C:\Users\мечта\Downloads\20200928_14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чта\Downloads\20200928_140402.jpg"/>
                    <pic:cNvPicPr>
                      <a:picLocks noChangeAspect="1" noChangeArrowheads="1"/>
                    </pic:cNvPicPr>
                  </pic:nvPicPr>
                  <pic:blipFill>
                    <a:blip r:embed="rId167"/>
                    <a:srcRect/>
                    <a:stretch>
                      <a:fillRect/>
                    </a:stretch>
                  </pic:blipFill>
                  <pic:spPr bwMode="auto">
                    <a:xfrm>
                      <a:off x="0" y="0"/>
                      <a:ext cx="5060769" cy="4520954"/>
                    </a:xfrm>
                    <a:prstGeom prst="rect">
                      <a:avLst/>
                    </a:prstGeom>
                    <a:noFill/>
                    <a:ln w="9525">
                      <a:noFill/>
                      <a:miter lim="800000"/>
                      <a:headEnd/>
                      <a:tailEnd/>
                    </a:ln>
                  </pic:spPr>
                </pic:pic>
              </a:graphicData>
            </a:graphic>
          </wp:inline>
        </w:drawing>
      </w: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Default="00E04B69" w:rsidP="00E04B69">
      <w:pPr>
        <w:spacing w:after="0" w:line="360" w:lineRule="auto"/>
        <w:ind w:firstLine="709"/>
        <w:jc w:val="center"/>
        <w:rPr>
          <w:rFonts w:ascii="Times New Roman" w:hAnsi="Times New Roman" w:cs="Times New Roman"/>
          <w:sz w:val="24"/>
          <w:szCs w:val="24"/>
        </w:rPr>
      </w:pPr>
    </w:p>
    <w:p w:rsidR="00E04B69" w:rsidRPr="001A1929" w:rsidRDefault="00E04B69" w:rsidP="00E04B69">
      <w:pPr>
        <w:spacing w:after="0" w:line="360" w:lineRule="auto"/>
        <w:ind w:firstLine="709"/>
        <w:jc w:val="center"/>
        <w:rPr>
          <w:rFonts w:ascii="Times New Roman" w:hAnsi="Times New Roman" w:cs="Times New Roman"/>
          <w:b/>
          <w:caps/>
          <w:sz w:val="24"/>
          <w:szCs w:val="24"/>
          <w:lang w:val="en-US"/>
        </w:rPr>
      </w:pPr>
      <w:r w:rsidRPr="001A1929">
        <w:rPr>
          <w:rFonts w:ascii="Times New Roman" w:hAnsi="Times New Roman" w:cs="Times New Roman"/>
          <w:b/>
          <w:caps/>
          <w:sz w:val="24"/>
          <w:szCs w:val="24"/>
          <w:lang w:val="en-US"/>
        </w:rPr>
        <w:lastRenderedPageBreak/>
        <w:t>Application</w:t>
      </w:r>
      <w:r w:rsidR="001A1929" w:rsidRPr="001A1929">
        <w:rPr>
          <w:rFonts w:ascii="Times New Roman" w:hAnsi="Times New Roman" w:cs="Times New Roman"/>
          <w:b/>
          <w:caps/>
          <w:sz w:val="24"/>
          <w:szCs w:val="24"/>
          <w:lang w:val="en-US"/>
        </w:rPr>
        <w:t xml:space="preserve"> </w:t>
      </w:r>
      <w:r w:rsidR="00122079">
        <w:rPr>
          <w:rFonts w:ascii="Times New Roman" w:hAnsi="Times New Roman" w:cs="Times New Roman"/>
          <w:b/>
          <w:caps/>
          <w:sz w:val="24"/>
          <w:szCs w:val="24"/>
          <w:lang w:val="en-US"/>
        </w:rPr>
        <w:t>K</w:t>
      </w:r>
    </w:p>
    <w:p w:rsidR="00E04B69" w:rsidRPr="001A1929" w:rsidRDefault="00E04B69" w:rsidP="00E04B69">
      <w:pPr>
        <w:spacing w:after="0" w:line="360" w:lineRule="auto"/>
        <w:ind w:firstLine="709"/>
        <w:jc w:val="center"/>
        <w:rPr>
          <w:rFonts w:ascii="Times New Roman" w:hAnsi="Times New Roman" w:cs="Times New Roman"/>
          <w:color w:val="000000"/>
          <w:sz w:val="24"/>
          <w:szCs w:val="24"/>
          <w:lang w:val="en-US"/>
        </w:rPr>
      </w:pPr>
      <w:r w:rsidRPr="001A1929">
        <w:rPr>
          <w:rFonts w:ascii="Times New Roman" w:hAnsi="Times New Roman" w:cs="Times New Roman"/>
          <w:color w:val="000000"/>
          <w:sz w:val="24"/>
          <w:szCs w:val="24"/>
          <w:lang w:val="en-US"/>
        </w:rPr>
        <w:t>Information about a foreign expert</w:t>
      </w:r>
    </w:p>
    <w:p w:rsidR="00E04B69" w:rsidRPr="002C2495" w:rsidRDefault="00E04B69" w:rsidP="00E04B69">
      <w:pPr>
        <w:spacing w:after="0" w:line="360" w:lineRule="auto"/>
        <w:ind w:firstLine="709"/>
        <w:jc w:val="both"/>
        <w:rPr>
          <w:rFonts w:ascii="Times New Roman" w:hAnsi="Times New Roman" w:cs="Times New Roman"/>
          <w:color w:val="000000"/>
          <w:sz w:val="24"/>
          <w:szCs w:val="24"/>
          <w:lang w:val="en-US"/>
        </w:rPr>
      </w:pPr>
      <w:r w:rsidRPr="00E04B69">
        <w:rPr>
          <w:rFonts w:ascii="Times New Roman" w:hAnsi="Times New Roman" w:cs="Times New Roman"/>
          <w:color w:val="000000"/>
          <w:sz w:val="24"/>
          <w:szCs w:val="24"/>
          <w:lang w:val="en-US"/>
        </w:rPr>
        <w:t>Lyudmila Ovchinnikova, doctor of agricultural Sciences, Professor, South Ural state agrarian University, Russian Federation. During his time at the University, he is engaged in the study, implementation and adaptation of innovative technologies in dairy cattle breeding, forecasting the duration of economic use of domestic and foreign cattle breeding, improving the productivity of animals and milk production technology. Has a scientific school of post-graduate students and a trained candidate of Sciences. Participated in the implementation of the grant in the Republic of Kazakhstan, contractual issues with agricultural enterprises of the Russian Federation.</w:t>
      </w:r>
    </w:p>
    <w:p w:rsidR="00E04B69" w:rsidRDefault="00E04B69" w:rsidP="00E04B69">
      <w:pPr>
        <w:spacing w:after="0" w:line="360" w:lineRule="auto"/>
        <w:ind w:firstLine="709"/>
        <w:jc w:val="both"/>
        <w:rPr>
          <w:rFonts w:ascii="Times New Roman" w:hAnsi="Times New Roman" w:cs="Times New Roman"/>
          <w:sz w:val="24"/>
          <w:szCs w:val="24"/>
        </w:rPr>
      </w:pPr>
      <w:r w:rsidRPr="00E04B69">
        <w:rPr>
          <w:rFonts w:ascii="Times New Roman" w:hAnsi="Times New Roman" w:cs="Times New Roman"/>
          <w:noProof/>
          <w:sz w:val="24"/>
          <w:szCs w:val="24"/>
        </w:rPr>
        <w:drawing>
          <wp:inline distT="0" distB="0" distL="0" distR="0">
            <wp:extent cx="5331257" cy="1948069"/>
            <wp:effectExtent l="19050" t="0" r="2743" b="0"/>
            <wp:docPr id="43" name="Рисунок 1" descr="C:\Users\User\Downloads\Дипл. докт.наук Л.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ownloads\Дипл. докт.наук Л.Ю,.(1).jpg"/>
                    <pic:cNvPicPr>
                      <a:picLocks noChangeAspect="1" noChangeArrowheads="1"/>
                    </pic:cNvPicPr>
                  </pic:nvPicPr>
                  <pic:blipFill>
                    <a:blip r:embed="rId168"/>
                    <a:srcRect/>
                    <a:stretch>
                      <a:fillRect/>
                    </a:stretch>
                  </pic:blipFill>
                  <pic:spPr bwMode="auto">
                    <a:xfrm>
                      <a:off x="0" y="0"/>
                      <a:ext cx="5330579" cy="1947821"/>
                    </a:xfrm>
                    <a:prstGeom prst="rect">
                      <a:avLst/>
                    </a:prstGeom>
                    <a:noFill/>
                    <a:ln w="9525">
                      <a:noFill/>
                      <a:miter lim="800000"/>
                      <a:headEnd/>
                      <a:tailEnd/>
                    </a:ln>
                  </pic:spPr>
                </pic:pic>
              </a:graphicData>
            </a:graphic>
          </wp:inline>
        </w:drawing>
      </w:r>
    </w:p>
    <w:p w:rsidR="00E04B69" w:rsidRDefault="00E04B69" w:rsidP="00E04B69">
      <w:pPr>
        <w:spacing w:after="0" w:line="360" w:lineRule="auto"/>
        <w:ind w:firstLine="709"/>
        <w:jc w:val="both"/>
        <w:rPr>
          <w:rFonts w:ascii="Times New Roman" w:hAnsi="Times New Roman" w:cs="Times New Roman"/>
          <w:sz w:val="24"/>
          <w:szCs w:val="24"/>
        </w:rPr>
      </w:pPr>
      <w:r w:rsidRPr="00E04B69">
        <w:rPr>
          <w:rFonts w:ascii="Times New Roman" w:hAnsi="Times New Roman" w:cs="Times New Roman"/>
          <w:noProof/>
          <w:sz w:val="24"/>
          <w:szCs w:val="24"/>
        </w:rPr>
        <w:drawing>
          <wp:inline distT="0" distB="0" distL="0" distR="0">
            <wp:extent cx="5340130" cy="2015822"/>
            <wp:effectExtent l="19050" t="0" r="0" b="0"/>
            <wp:docPr id="70" name="Рисунок 2" descr="C:\Users\User\Downloads\Аттестат проф Л.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Аттестат проф Л.Ю,.(1).jpg"/>
                    <pic:cNvPicPr>
                      <a:picLocks noChangeAspect="1" noChangeArrowheads="1"/>
                    </pic:cNvPicPr>
                  </pic:nvPicPr>
                  <pic:blipFill>
                    <a:blip r:embed="rId169"/>
                    <a:srcRect/>
                    <a:stretch>
                      <a:fillRect/>
                    </a:stretch>
                  </pic:blipFill>
                  <pic:spPr bwMode="auto">
                    <a:xfrm>
                      <a:off x="0" y="0"/>
                      <a:ext cx="5341324" cy="2016273"/>
                    </a:xfrm>
                    <a:prstGeom prst="rect">
                      <a:avLst/>
                    </a:prstGeom>
                    <a:noFill/>
                    <a:ln w="9525">
                      <a:noFill/>
                      <a:miter lim="800000"/>
                      <a:headEnd/>
                      <a:tailEnd/>
                    </a:ln>
                  </pic:spPr>
                </pic:pic>
              </a:graphicData>
            </a:graphic>
          </wp:inline>
        </w:drawing>
      </w: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Default="00E04B69" w:rsidP="00E04B69">
      <w:pPr>
        <w:spacing w:after="0" w:line="360" w:lineRule="auto"/>
        <w:ind w:firstLine="709"/>
        <w:jc w:val="both"/>
        <w:rPr>
          <w:rFonts w:ascii="Times New Roman" w:hAnsi="Times New Roman" w:cs="Times New Roman"/>
          <w:sz w:val="24"/>
          <w:szCs w:val="24"/>
        </w:rPr>
      </w:pPr>
    </w:p>
    <w:p w:rsidR="00E04B69" w:rsidRPr="002C2495" w:rsidRDefault="00E04B69" w:rsidP="00E04B69">
      <w:pPr>
        <w:spacing w:after="0" w:line="360" w:lineRule="auto"/>
        <w:ind w:firstLine="709"/>
        <w:jc w:val="center"/>
        <w:rPr>
          <w:rFonts w:ascii="Times New Roman" w:hAnsi="Times New Roman" w:cs="Times New Roman"/>
          <w:b/>
          <w:caps/>
          <w:sz w:val="24"/>
          <w:szCs w:val="24"/>
          <w:lang w:val="en-US"/>
        </w:rPr>
      </w:pPr>
      <w:r w:rsidRPr="001A1929">
        <w:rPr>
          <w:rFonts w:ascii="Times New Roman" w:hAnsi="Times New Roman" w:cs="Times New Roman"/>
          <w:b/>
          <w:caps/>
          <w:sz w:val="24"/>
          <w:szCs w:val="24"/>
          <w:lang w:val="en-US"/>
        </w:rPr>
        <w:lastRenderedPageBreak/>
        <w:t>Application</w:t>
      </w:r>
      <w:r w:rsidR="001A1929" w:rsidRPr="001A1929">
        <w:rPr>
          <w:rFonts w:ascii="Times New Roman" w:hAnsi="Times New Roman" w:cs="Times New Roman"/>
          <w:b/>
          <w:caps/>
          <w:sz w:val="24"/>
          <w:szCs w:val="24"/>
          <w:lang w:val="en-US"/>
        </w:rPr>
        <w:t xml:space="preserve"> </w:t>
      </w:r>
      <w:r w:rsidR="00122079">
        <w:rPr>
          <w:rFonts w:ascii="Times New Roman" w:hAnsi="Times New Roman" w:cs="Times New Roman"/>
          <w:b/>
          <w:caps/>
          <w:sz w:val="24"/>
          <w:szCs w:val="24"/>
          <w:lang w:val="en-US"/>
        </w:rPr>
        <w:t>L</w:t>
      </w:r>
    </w:p>
    <w:p w:rsidR="00E04B69" w:rsidRPr="002C2495" w:rsidRDefault="00553579" w:rsidP="00E04B69">
      <w:pPr>
        <w:spacing w:after="0" w:line="360" w:lineRule="auto"/>
        <w:ind w:firstLine="709"/>
        <w:jc w:val="center"/>
        <w:rPr>
          <w:rFonts w:ascii="Times New Roman" w:hAnsi="Times New Roman" w:cs="Times New Roman"/>
          <w:color w:val="000000"/>
          <w:sz w:val="24"/>
          <w:szCs w:val="24"/>
          <w:lang w:val="en-US"/>
        </w:rPr>
      </w:pPr>
      <w:r w:rsidRPr="00553579">
        <w:rPr>
          <w:rFonts w:ascii="Times New Roman" w:hAnsi="Times New Roman" w:cs="Times New Roman"/>
          <w:color w:val="000000"/>
          <w:sz w:val="24"/>
          <w:szCs w:val="24"/>
          <w:lang w:val="en-US"/>
        </w:rPr>
        <w:t>Extract from the minutes of the Academic Council</w:t>
      </w:r>
    </w:p>
    <w:p w:rsidR="00553579" w:rsidRDefault="00553579" w:rsidP="00E04B69">
      <w:pPr>
        <w:spacing w:after="0" w:line="360" w:lineRule="auto"/>
        <w:ind w:firstLine="709"/>
        <w:jc w:val="center"/>
        <w:rPr>
          <w:rFonts w:ascii="Times New Roman" w:hAnsi="Times New Roman" w:cs="Times New Roman"/>
          <w:sz w:val="24"/>
          <w:szCs w:val="24"/>
        </w:rPr>
      </w:pPr>
      <w:r w:rsidRPr="00553579">
        <w:rPr>
          <w:rFonts w:ascii="Times New Roman" w:hAnsi="Times New Roman" w:cs="Times New Roman"/>
          <w:noProof/>
          <w:sz w:val="24"/>
          <w:szCs w:val="24"/>
        </w:rPr>
        <w:drawing>
          <wp:inline distT="0" distB="0" distL="0" distR="0">
            <wp:extent cx="5041900" cy="8077200"/>
            <wp:effectExtent l="19050" t="0" r="6350" b="0"/>
            <wp:docPr id="44" name="Рисунок 4" descr="C:\Users\20DC~1\AppData\Local\Temp\Rar$DIa10256.29865\1d44665acdc8422a8434246cf976915do3DEdtG07Dc7iWS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DC~1\AppData\Local\Temp\Rar$DIa10256.29865\1d44665acdc8422a8434246cf976915do3DEdtG07Dc7iWSf-0.jpg"/>
                    <pic:cNvPicPr>
                      <a:picLocks noChangeAspect="1" noChangeArrowheads="1"/>
                    </pic:cNvPicPr>
                  </pic:nvPicPr>
                  <pic:blipFill>
                    <a:blip r:embed="rId170" cstate="print"/>
                    <a:srcRect l="13363" t="3855" r="1711"/>
                    <a:stretch>
                      <a:fillRect/>
                    </a:stretch>
                  </pic:blipFill>
                  <pic:spPr bwMode="auto">
                    <a:xfrm>
                      <a:off x="0" y="0"/>
                      <a:ext cx="5041900" cy="8077200"/>
                    </a:xfrm>
                    <a:prstGeom prst="rect">
                      <a:avLst/>
                    </a:prstGeom>
                    <a:noFill/>
                    <a:ln w="9525">
                      <a:noFill/>
                      <a:miter lim="800000"/>
                      <a:headEnd/>
                      <a:tailEnd/>
                    </a:ln>
                  </pic:spPr>
                </pic:pic>
              </a:graphicData>
            </a:graphic>
          </wp:inline>
        </w:drawing>
      </w:r>
    </w:p>
    <w:p w:rsidR="00553579" w:rsidRDefault="00553579" w:rsidP="00E04B69">
      <w:pPr>
        <w:spacing w:after="0" w:line="360" w:lineRule="auto"/>
        <w:ind w:firstLine="709"/>
        <w:jc w:val="center"/>
        <w:rPr>
          <w:rFonts w:ascii="Times New Roman" w:hAnsi="Times New Roman" w:cs="Times New Roman"/>
          <w:sz w:val="24"/>
          <w:szCs w:val="24"/>
        </w:rPr>
      </w:pPr>
      <w:r w:rsidRPr="00553579">
        <w:rPr>
          <w:rFonts w:ascii="Times New Roman" w:hAnsi="Times New Roman" w:cs="Times New Roman"/>
          <w:noProof/>
          <w:sz w:val="24"/>
          <w:szCs w:val="24"/>
        </w:rPr>
        <w:lastRenderedPageBreak/>
        <w:drawing>
          <wp:inline distT="0" distB="0" distL="0" distR="0">
            <wp:extent cx="5029200" cy="7899400"/>
            <wp:effectExtent l="19050" t="0" r="0" b="0"/>
            <wp:docPr id="512" name="Рисунок 5" descr="C:\Users\20DC~1\AppData\Local\Temp\Rar$DIa10256.39350\1d44665acdc8422a8434246cf976915do3DEdtG07Dc7iWS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10256.39350\1d44665acdc8422a8434246cf976915do3DEdtG07Dc7iWSf-1.jpg"/>
                    <pic:cNvPicPr>
                      <a:picLocks noChangeAspect="1" noChangeArrowheads="1"/>
                    </pic:cNvPicPr>
                  </pic:nvPicPr>
                  <pic:blipFill>
                    <a:blip r:embed="rId171" cstate="print"/>
                    <a:srcRect l="11867" t="5971" r="3464"/>
                    <a:stretch>
                      <a:fillRect/>
                    </a:stretch>
                  </pic:blipFill>
                  <pic:spPr bwMode="auto">
                    <a:xfrm>
                      <a:off x="0" y="0"/>
                      <a:ext cx="5029200" cy="7899400"/>
                    </a:xfrm>
                    <a:prstGeom prst="rect">
                      <a:avLst/>
                    </a:prstGeom>
                    <a:noFill/>
                    <a:ln w="9525">
                      <a:noFill/>
                      <a:miter lim="800000"/>
                      <a:headEnd/>
                      <a:tailEnd/>
                    </a:ln>
                  </pic:spPr>
                </pic:pic>
              </a:graphicData>
            </a:graphic>
          </wp:inline>
        </w:drawing>
      </w:r>
    </w:p>
    <w:p w:rsidR="00553579" w:rsidRDefault="00553579" w:rsidP="00E04B69">
      <w:pPr>
        <w:spacing w:after="0" w:line="360" w:lineRule="auto"/>
        <w:ind w:firstLine="709"/>
        <w:jc w:val="center"/>
        <w:rPr>
          <w:rFonts w:ascii="Times New Roman" w:hAnsi="Times New Roman" w:cs="Times New Roman"/>
          <w:caps/>
          <w:sz w:val="24"/>
          <w:szCs w:val="24"/>
        </w:rPr>
      </w:pPr>
    </w:p>
    <w:p w:rsidR="00553579" w:rsidRDefault="00553579" w:rsidP="00E04B69">
      <w:pPr>
        <w:spacing w:after="0" w:line="360" w:lineRule="auto"/>
        <w:ind w:firstLine="709"/>
        <w:jc w:val="center"/>
        <w:rPr>
          <w:rFonts w:ascii="Times New Roman" w:hAnsi="Times New Roman" w:cs="Times New Roman"/>
          <w:caps/>
          <w:sz w:val="24"/>
          <w:szCs w:val="24"/>
        </w:rPr>
      </w:pPr>
    </w:p>
    <w:p w:rsidR="00553579" w:rsidRDefault="00553579" w:rsidP="00E04B69">
      <w:pPr>
        <w:spacing w:after="0" w:line="360" w:lineRule="auto"/>
        <w:ind w:firstLine="709"/>
        <w:jc w:val="center"/>
        <w:rPr>
          <w:rFonts w:ascii="Times New Roman" w:hAnsi="Times New Roman" w:cs="Times New Roman"/>
          <w:caps/>
          <w:sz w:val="24"/>
          <w:szCs w:val="24"/>
        </w:rPr>
      </w:pPr>
    </w:p>
    <w:p w:rsidR="00553579" w:rsidRDefault="00553579" w:rsidP="00E04B69">
      <w:pPr>
        <w:spacing w:after="0" w:line="360" w:lineRule="auto"/>
        <w:ind w:firstLine="709"/>
        <w:jc w:val="center"/>
        <w:rPr>
          <w:rFonts w:ascii="Times New Roman" w:hAnsi="Times New Roman" w:cs="Times New Roman"/>
          <w:caps/>
          <w:sz w:val="24"/>
          <w:szCs w:val="24"/>
        </w:rPr>
      </w:pPr>
    </w:p>
    <w:p w:rsidR="00553579" w:rsidRPr="00122079" w:rsidRDefault="00553579" w:rsidP="00E04B69">
      <w:pPr>
        <w:spacing w:after="0" w:line="360" w:lineRule="auto"/>
        <w:ind w:firstLine="709"/>
        <w:jc w:val="center"/>
        <w:rPr>
          <w:rFonts w:ascii="Times New Roman" w:hAnsi="Times New Roman" w:cs="Times New Roman"/>
          <w:b/>
          <w:caps/>
          <w:sz w:val="24"/>
          <w:szCs w:val="24"/>
          <w:lang w:val="en-US"/>
        </w:rPr>
      </w:pPr>
      <w:r w:rsidRPr="001A1929">
        <w:rPr>
          <w:rFonts w:ascii="Times New Roman" w:hAnsi="Times New Roman" w:cs="Times New Roman"/>
          <w:b/>
          <w:caps/>
          <w:sz w:val="24"/>
          <w:szCs w:val="24"/>
          <w:lang w:val="en-US"/>
        </w:rPr>
        <w:lastRenderedPageBreak/>
        <w:t>Application</w:t>
      </w:r>
      <w:r w:rsidR="001A1929" w:rsidRPr="001A1929">
        <w:rPr>
          <w:rFonts w:ascii="Times New Roman" w:hAnsi="Times New Roman" w:cs="Times New Roman"/>
          <w:b/>
          <w:caps/>
          <w:sz w:val="24"/>
          <w:szCs w:val="24"/>
          <w:lang w:val="en-US"/>
        </w:rPr>
        <w:t xml:space="preserve"> </w:t>
      </w:r>
      <w:r w:rsidR="00122079">
        <w:rPr>
          <w:rFonts w:ascii="Times New Roman" w:hAnsi="Times New Roman" w:cs="Times New Roman"/>
          <w:b/>
          <w:caps/>
          <w:sz w:val="24"/>
          <w:szCs w:val="24"/>
          <w:lang w:val="en-US"/>
        </w:rPr>
        <w:t>M</w:t>
      </w:r>
    </w:p>
    <w:p w:rsidR="00553579" w:rsidRPr="00122079" w:rsidRDefault="00553579" w:rsidP="00E04B69">
      <w:pPr>
        <w:spacing w:after="0" w:line="360" w:lineRule="auto"/>
        <w:ind w:firstLine="709"/>
        <w:jc w:val="center"/>
        <w:rPr>
          <w:rFonts w:ascii="Times New Roman" w:hAnsi="Times New Roman" w:cs="Times New Roman"/>
          <w:color w:val="000000"/>
          <w:sz w:val="24"/>
          <w:szCs w:val="24"/>
          <w:lang w:val="en-US"/>
        </w:rPr>
      </w:pPr>
      <w:r w:rsidRPr="00122079">
        <w:rPr>
          <w:rFonts w:ascii="Times New Roman" w:hAnsi="Times New Roman" w:cs="Times New Roman"/>
          <w:color w:val="000000"/>
          <w:sz w:val="24"/>
          <w:szCs w:val="24"/>
          <w:lang w:val="en-US"/>
        </w:rPr>
        <w:t>Reviews</w:t>
      </w:r>
    </w:p>
    <w:p w:rsidR="00553579" w:rsidRPr="00122079" w:rsidRDefault="00553579" w:rsidP="00E04B69">
      <w:pPr>
        <w:spacing w:after="0" w:line="360" w:lineRule="auto"/>
        <w:ind w:firstLine="709"/>
        <w:jc w:val="center"/>
        <w:rPr>
          <w:rFonts w:ascii="Times New Roman" w:hAnsi="Times New Roman" w:cs="Times New Roman"/>
          <w:color w:val="000000"/>
          <w:sz w:val="24"/>
          <w:szCs w:val="24"/>
          <w:lang w:val="en-US"/>
        </w:rPr>
      </w:pPr>
      <w:r w:rsidRPr="00122079">
        <w:rPr>
          <w:rFonts w:ascii="Times New Roman" w:hAnsi="Times New Roman" w:cs="Times New Roman"/>
          <w:color w:val="000000"/>
          <w:sz w:val="24"/>
          <w:szCs w:val="24"/>
          <w:lang w:val="en-US"/>
        </w:rPr>
        <w:t>Internal review</w:t>
      </w:r>
    </w:p>
    <w:p w:rsidR="00553579" w:rsidRDefault="00553579" w:rsidP="00E04B69">
      <w:pPr>
        <w:spacing w:after="0" w:line="360" w:lineRule="auto"/>
        <w:ind w:firstLine="709"/>
        <w:jc w:val="center"/>
        <w:rPr>
          <w:rFonts w:ascii="Times New Roman" w:hAnsi="Times New Roman" w:cs="Times New Roman"/>
          <w:sz w:val="24"/>
          <w:szCs w:val="24"/>
        </w:rPr>
      </w:pPr>
      <w:r w:rsidRPr="00553579">
        <w:rPr>
          <w:rFonts w:ascii="Times New Roman" w:hAnsi="Times New Roman" w:cs="Times New Roman"/>
          <w:noProof/>
          <w:sz w:val="24"/>
          <w:szCs w:val="24"/>
        </w:rPr>
        <w:drawing>
          <wp:inline distT="0" distB="0" distL="0" distR="0">
            <wp:extent cx="5727700" cy="7277100"/>
            <wp:effectExtent l="19050" t="0" r="6350" b="0"/>
            <wp:docPr id="46" name="Рисунок 6" descr="C:\Users\мечта\Desktop\disk_D\ниисх 26,06,15\документы\мои документы животноводство\2020 год\ПЦФ2\отчет заключительный\рецензия внутрення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чта\Desktop\disk_D\ниисх 26,06,15\документы\мои документы животноводство\2020 год\ПЦФ2\отчет заключительный\рецензия внутренняя_page-0001.jpg"/>
                    <pic:cNvPicPr>
                      <a:picLocks noChangeAspect="1" noChangeArrowheads="1"/>
                    </pic:cNvPicPr>
                  </pic:nvPicPr>
                  <pic:blipFill>
                    <a:blip r:embed="rId172"/>
                    <a:srcRect t="5367" r="3570" b="8012"/>
                    <a:stretch>
                      <a:fillRect/>
                    </a:stretch>
                  </pic:blipFill>
                  <pic:spPr bwMode="auto">
                    <a:xfrm>
                      <a:off x="0" y="0"/>
                      <a:ext cx="5727700" cy="7277100"/>
                    </a:xfrm>
                    <a:prstGeom prst="rect">
                      <a:avLst/>
                    </a:prstGeom>
                    <a:noFill/>
                    <a:ln w="9525">
                      <a:noFill/>
                      <a:miter lim="800000"/>
                      <a:headEnd/>
                      <a:tailEnd/>
                    </a:ln>
                  </pic:spPr>
                </pic:pic>
              </a:graphicData>
            </a:graphic>
          </wp:inline>
        </w:drawing>
      </w:r>
    </w:p>
    <w:p w:rsidR="00553579" w:rsidRDefault="00553579" w:rsidP="00E04B69">
      <w:pPr>
        <w:spacing w:after="0" w:line="360" w:lineRule="auto"/>
        <w:ind w:firstLine="709"/>
        <w:jc w:val="center"/>
        <w:rPr>
          <w:rFonts w:ascii="Times New Roman" w:hAnsi="Times New Roman" w:cs="Times New Roman"/>
          <w:sz w:val="24"/>
          <w:szCs w:val="24"/>
        </w:rPr>
      </w:pPr>
    </w:p>
    <w:p w:rsidR="00553579" w:rsidRDefault="00553579" w:rsidP="00E04B69">
      <w:pPr>
        <w:spacing w:after="0" w:line="360" w:lineRule="auto"/>
        <w:ind w:firstLine="709"/>
        <w:jc w:val="center"/>
        <w:rPr>
          <w:rFonts w:ascii="Times New Roman" w:hAnsi="Times New Roman" w:cs="Times New Roman"/>
          <w:sz w:val="24"/>
          <w:szCs w:val="24"/>
        </w:rPr>
      </w:pPr>
    </w:p>
    <w:p w:rsidR="00553579" w:rsidRDefault="00553579" w:rsidP="00E04B69">
      <w:pPr>
        <w:spacing w:after="0" w:line="360" w:lineRule="auto"/>
        <w:ind w:firstLine="709"/>
        <w:jc w:val="center"/>
        <w:rPr>
          <w:rFonts w:ascii="Times New Roman" w:hAnsi="Times New Roman" w:cs="Times New Roman"/>
          <w:sz w:val="24"/>
          <w:szCs w:val="24"/>
        </w:rPr>
      </w:pPr>
    </w:p>
    <w:p w:rsidR="001A1929" w:rsidRDefault="001A1929" w:rsidP="00E04B69">
      <w:pPr>
        <w:spacing w:after="0" w:line="360" w:lineRule="auto"/>
        <w:ind w:firstLine="709"/>
        <w:jc w:val="center"/>
        <w:rPr>
          <w:rFonts w:ascii="Times New Roman" w:hAnsi="Times New Roman" w:cs="Times New Roman"/>
          <w:color w:val="000000"/>
          <w:sz w:val="24"/>
          <w:szCs w:val="24"/>
          <w:lang w:val="en-US"/>
        </w:rPr>
      </w:pPr>
    </w:p>
    <w:p w:rsidR="00553579" w:rsidRPr="00553579" w:rsidRDefault="00553579" w:rsidP="00E04B69">
      <w:pPr>
        <w:spacing w:after="0" w:line="360" w:lineRule="auto"/>
        <w:ind w:firstLine="709"/>
        <w:jc w:val="center"/>
        <w:rPr>
          <w:rFonts w:ascii="Times New Roman" w:hAnsi="Times New Roman" w:cs="Times New Roman"/>
          <w:color w:val="000000"/>
          <w:sz w:val="24"/>
          <w:szCs w:val="24"/>
        </w:rPr>
      </w:pPr>
      <w:r w:rsidRPr="00553579">
        <w:rPr>
          <w:rFonts w:ascii="Times New Roman" w:hAnsi="Times New Roman" w:cs="Times New Roman"/>
          <w:color w:val="000000"/>
          <w:sz w:val="24"/>
          <w:szCs w:val="24"/>
        </w:rPr>
        <w:lastRenderedPageBreak/>
        <w:t>External review</w:t>
      </w:r>
    </w:p>
    <w:p w:rsidR="00553579" w:rsidRPr="00553579" w:rsidRDefault="00553579" w:rsidP="00E04B69">
      <w:pPr>
        <w:spacing w:after="0" w:line="360" w:lineRule="auto"/>
        <w:ind w:firstLine="709"/>
        <w:jc w:val="center"/>
        <w:rPr>
          <w:rFonts w:ascii="Times New Roman" w:hAnsi="Times New Roman" w:cs="Times New Roman"/>
          <w:sz w:val="24"/>
          <w:szCs w:val="24"/>
        </w:rPr>
      </w:pPr>
      <w:r w:rsidRPr="00553579">
        <w:rPr>
          <w:rFonts w:ascii="Times New Roman" w:hAnsi="Times New Roman" w:cs="Times New Roman"/>
          <w:noProof/>
          <w:sz w:val="24"/>
          <w:szCs w:val="24"/>
        </w:rPr>
        <w:drawing>
          <wp:inline distT="0" distB="0" distL="0" distR="0">
            <wp:extent cx="5327650" cy="7160090"/>
            <wp:effectExtent l="19050" t="0" r="6350" b="0"/>
            <wp:docPr id="47" name="Рисунок 5" descr="C:\Users\20DC~1\AppData\Local\Temp\Rar$DIa8008.39313\Рецензия  внешняя ПЦФ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8008.39313\Рецензия  внешняя ПЦФ2-1.jpg"/>
                    <pic:cNvPicPr>
                      <a:picLocks noChangeAspect="1" noChangeArrowheads="1"/>
                    </pic:cNvPicPr>
                  </pic:nvPicPr>
                  <pic:blipFill>
                    <a:blip r:embed="rId173"/>
                    <a:srcRect l="12401" t="7110" r="3678" b="13086"/>
                    <a:stretch>
                      <a:fillRect/>
                    </a:stretch>
                  </pic:blipFill>
                  <pic:spPr bwMode="auto">
                    <a:xfrm>
                      <a:off x="0" y="0"/>
                      <a:ext cx="5327650" cy="7160090"/>
                    </a:xfrm>
                    <a:prstGeom prst="rect">
                      <a:avLst/>
                    </a:prstGeom>
                    <a:noFill/>
                    <a:ln w="9525">
                      <a:noFill/>
                      <a:miter lim="800000"/>
                      <a:headEnd/>
                      <a:tailEnd/>
                    </a:ln>
                  </pic:spPr>
                </pic:pic>
              </a:graphicData>
            </a:graphic>
          </wp:inline>
        </w:drawing>
      </w:r>
    </w:p>
    <w:p w:rsidR="00E04B69" w:rsidRPr="00E04B69" w:rsidRDefault="00E04B69" w:rsidP="00E04B69">
      <w:pPr>
        <w:spacing w:after="0" w:line="360" w:lineRule="auto"/>
        <w:ind w:firstLine="709"/>
        <w:jc w:val="center"/>
        <w:rPr>
          <w:rFonts w:ascii="Times New Roman" w:hAnsi="Times New Roman" w:cs="Times New Roman"/>
          <w:sz w:val="24"/>
          <w:szCs w:val="24"/>
          <w:lang w:val="en-US"/>
        </w:rPr>
      </w:pPr>
    </w:p>
    <w:sectPr w:rsidR="00E04B69" w:rsidRPr="00E04B69" w:rsidSect="00B840E4">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1C54" w:rsidRDefault="000F1C54" w:rsidP="00184491">
      <w:pPr>
        <w:spacing w:after="0" w:line="240" w:lineRule="auto"/>
      </w:pPr>
      <w:r>
        <w:separator/>
      </w:r>
    </w:p>
  </w:endnote>
  <w:endnote w:type="continuationSeparator" w:id="1">
    <w:p w:rsidR="000F1C54" w:rsidRDefault="000F1C54" w:rsidP="0018449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434688"/>
      <w:docPartObj>
        <w:docPartGallery w:val="Page Numbers (Bottom of Page)"/>
        <w:docPartUnique/>
      </w:docPartObj>
    </w:sdtPr>
    <w:sdtContent>
      <w:p w:rsidR="00CA3B50" w:rsidRDefault="00812A4F">
        <w:pPr>
          <w:pStyle w:val="ae"/>
          <w:jc w:val="center"/>
        </w:pPr>
        <w:fldSimple w:instr=" PAGE   \* MERGEFORMAT ">
          <w:r w:rsidR="00B803F7">
            <w:rPr>
              <w:noProof/>
            </w:rPr>
            <w:t>50</w:t>
          </w:r>
        </w:fldSimple>
      </w:p>
    </w:sdtContent>
  </w:sdt>
  <w:p w:rsidR="00CA3B50" w:rsidRDefault="00CA3B50">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664547"/>
      <w:docPartObj>
        <w:docPartGallery w:val="Page Numbers (Bottom of Page)"/>
        <w:docPartUnique/>
      </w:docPartObj>
    </w:sdtPr>
    <w:sdtContent>
      <w:p w:rsidR="00CA3B50" w:rsidRDefault="00812A4F">
        <w:pPr>
          <w:pStyle w:val="ae"/>
          <w:jc w:val="center"/>
        </w:pPr>
        <w:fldSimple w:instr=" PAGE   \* MERGEFORMAT ">
          <w:r w:rsidR="00CA3B50">
            <w:rPr>
              <w:noProof/>
            </w:rPr>
            <w:t>66</w:t>
          </w:r>
        </w:fldSimple>
      </w:p>
    </w:sdtContent>
  </w:sdt>
  <w:p w:rsidR="00CA3B50" w:rsidRDefault="00CA3B50">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1C54" w:rsidRDefault="000F1C54" w:rsidP="00184491">
      <w:pPr>
        <w:spacing w:after="0" w:line="240" w:lineRule="auto"/>
      </w:pPr>
      <w:r>
        <w:separator/>
      </w:r>
    </w:p>
  </w:footnote>
  <w:footnote w:type="continuationSeparator" w:id="1">
    <w:p w:rsidR="000F1C54" w:rsidRDefault="000F1C54" w:rsidP="0018449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8"/>
  <w:characterSpacingControl w:val="doNotCompress"/>
  <w:footnotePr>
    <w:footnote w:id="0"/>
    <w:footnote w:id="1"/>
  </w:footnotePr>
  <w:endnotePr>
    <w:endnote w:id="0"/>
    <w:endnote w:id="1"/>
  </w:endnotePr>
  <w:compat>
    <w:useFELayout/>
  </w:compat>
  <w:rsids>
    <w:rsidRoot w:val="00EC3FBA"/>
    <w:rsid w:val="00000A8F"/>
    <w:rsid w:val="0005629A"/>
    <w:rsid w:val="000C0376"/>
    <w:rsid w:val="000D6DD2"/>
    <w:rsid w:val="000F1C54"/>
    <w:rsid w:val="00122079"/>
    <w:rsid w:val="0012246B"/>
    <w:rsid w:val="00137CA3"/>
    <w:rsid w:val="0018172C"/>
    <w:rsid w:val="00184491"/>
    <w:rsid w:val="001A1929"/>
    <w:rsid w:val="001A4491"/>
    <w:rsid w:val="00225DBE"/>
    <w:rsid w:val="0025058A"/>
    <w:rsid w:val="00277BF0"/>
    <w:rsid w:val="002A54E6"/>
    <w:rsid w:val="002C2495"/>
    <w:rsid w:val="002C27DE"/>
    <w:rsid w:val="002C614A"/>
    <w:rsid w:val="0030153C"/>
    <w:rsid w:val="00346FC0"/>
    <w:rsid w:val="00365288"/>
    <w:rsid w:val="003677A3"/>
    <w:rsid w:val="003930E0"/>
    <w:rsid w:val="003A4F33"/>
    <w:rsid w:val="003A576C"/>
    <w:rsid w:val="003E3D3A"/>
    <w:rsid w:val="00420DCF"/>
    <w:rsid w:val="00484C4A"/>
    <w:rsid w:val="004E0076"/>
    <w:rsid w:val="00507712"/>
    <w:rsid w:val="005211BC"/>
    <w:rsid w:val="005355BE"/>
    <w:rsid w:val="00553579"/>
    <w:rsid w:val="00555512"/>
    <w:rsid w:val="00557730"/>
    <w:rsid w:val="005729B4"/>
    <w:rsid w:val="00606939"/>
    <w:rsid w:val="00615DEA"/>
    <w:rsid w:val="00627517"/>
    <w:rsid w:val="00657A28"/>
    <w:rsid w:val="00662D56"/>
    <w:rsid w:val="0066343F"/>
    <w:rsid w:val="006823BB"/>
    <w:rsid w:val="00693786"/>
    <w:rsid w:val="006A15F8"/>
    <w:rsid w:val="0073732C"/>
    <w:rsid w:val="007461FE"/>
    <w:rsid w:val="00772435"/>
    <w:rsid w:val="007811E1"/>
    <w:rsid w:val="007A1A11"/>
    <w:rsid w:val="007C6402"/>
    <w:rsid w:val="00812A4F"/>
    <w:rsid w:val="00861C40"/>
    <w:rsid w:val="008954B2"/>
    <w:rsid w:val="008C0281"/>
    <w:rsid w:val="008D4852"/>
    <w:rsid w:val="008E440E"/>
    <w:rsid w:val="00954CF1"/>
    <w:rsid w:val="00955AC5"/>
    <w:rsid w:val="00960D14"/>
    <w:rsid w:val="00976C92"/>
    <w:rsid w:val="009A200A"/>
    <w:rsid w:val="00A21E5F"/>
    <w:rsid w:val="00A51AD2"/>
    <w:rsid w:val="00B04877"/>
    <w:rsid w:val="00B32010"/>
    <w:rsid w:val="00B36535"/>
    <w:rsid w:val="00B60E52"/>
    <w:rsid w:val="00B72205"/>
    <w:rsid w:val="00B72A4E"/>
    <w:rsid w:val="00B803F7"/>
    <w:rsid w:val="00B840E4"/>
    <w:rsid w:val="00B928EB"/>
    <w:rsid w:val="00BB67C8"/>
    <w:rsid w:val="00BF390B"/>
    <w:rsid w:val="00C273B7"/>
    <w:rsid w:val="00C37F8B"/>
    <w:rsid w:val="00C42356"/>
    <w:rsid w:val="00C457AF"/>
    <w:rsid w:val="00C47649"/>
    <w:rsid w:val="00C66F76"/>
    <w:rsid w:val="00CA3B50"/>
    <w:rsid w:val="00CB061E"/>
    <w:rsid w:val="00CB45B8"/>
    <w:rsid w:val="00CC5242"/>
    <w:rsid w:val="00D314E8"/>
    <w:rsid w:val="00D33C22"/>
    <w:rsid w:val="00D425CC"/>
    <w:rsid w:val="00D55F00"/>
    <w:rsid w:val="00D71416"/>
    <w:rsid w:val="00DB618A"/>
    <w:rsid w:val="00DF0DA6"/>
    <w:rsid w:val="00E04B69"/>
    <w:rsid w:val="00E06D21"/>
    <w:rsid w:val="00E333BC"/>
    <w:rsid w:val="00EB28B5"/>
    <w:rsid w:val="00EB3A43"/>
    <w:rsid w:val="00EB663F"/>
    <w:rsid w:val="00EC3FBA"/>
    <w:rsid w:val="00ED485A"/>
    <w:rsid w:val="00F0437F"/>
    <w:rsid w:val="00F11CB5"/>
    <w:rsid w:val="00F37A15"/>
    <w:rsid w:val="00F70E14"/>
    <w:rsid w:val="00F77A01"/>
    <w:rsid w:val="00F830B9"/>
    <w:rsid w:val="00FA58B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4491"/>
  </w:style>
  <w:style w:type="paragraph" w:styleId="1">
    <w:name w:val="heading 1"/>
    <w:basedOn w:val="a"/>
    <w:next w:val="a"/>
    <w:link w:val="10"/>
    <w:uiPriority w:val="9"/>
    <w:qFormat/>
    <w:rsid w:val="00955AC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unhideWhenUsed/>
    <w:qFormat/>
    <w:rsid w:val="00955AC5"/>
    <w:pPr>
      <w:keepNext/>
      <w:spacing w:after="0" w:line="240" w:lineRule="auto"/>
      <w:jc w:val="center"/>
      <w:outlineLvl w:val="2"/>
    </w:pPr>
    <w:rPr>
      <w:rFonts w:ascii="Calibri" w:eastAsia="Times New Roman" w:hAnsi="Calibri" w:cs="Times New Roman"/>
      <w:sz w:val="28"/>
      <w:szCs w:val="24"/>
    </w:rPr>
  </w:style>
  <w:style w:type="paragraph" w:styleId="4">
    <w:name w:val="heading 4"/>
    <w:basedOn w:val="a"/>
    <w:next w:val="a"/>
    <w:link w:val="40"/>
    <w:uiPriority w:val="9"/>
    <w:semiHidden/>
    <w:unhideWhenUsed/>
    <w:qFormat/>
    <w:rsid w:val="00955AC5"/>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955AC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C3FB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 Spacing"/>
    <w:link w:val="a5"/>
    <w:uiPriority w:val="1"/>
    <w:qFormat/>
    <w:rsid w:val="00FA58BB"/>
    <w:pPr>
      <w:spacing w:after="0" w:line="240" w:lineRule="auto"/>
    </w:pPr>
    <w:rPr>
      <w:rFonts w:ascii="Calibri" w:eastAsia="Times New Roman" w:hAnsi="Calibri" w:cs="Times New Roman"/>
    </w:rPr>
  </w:style>
  <w:style w:type="character" w:customStyle="1" w:styleId="a5">
    <w:name w:val="Без интервала Знак"/>
    <w:link w:val="a4"/>
    <w:uiPriority w:val="1"/>
    <w:rsid w:val="00FA58BB"/>
    <w:rPr>
      <w:rFonts w:ascii="Calibri" w:eastAsia="Times New Roman" w:hAnsi="Calibri" w:cs="Times New Roman"/>
    </w:rPr>
  </w:style>
  <w:style w:type="paragraph" w:styleId="a6">
    <w:name w:val="Balloon Text"/>
    <w:basedOn w:val="a"/>
    <w:link w:val="a7"/>
    <w:uiPriority w:val="99"/>
    <w:semiHidden/>
    <w:unhideWhenUsed/>
    <w:rsid w:val="00FA58B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A58BB"/>
    <w:rPr>
      <w:rFonts w:ascii="Tahoma" w:hAnsi="Tahoma" w:cs="Tahoma"/>
      <w:sz w:val="16"/>
      <w:szCs w:val="16"/>
    </w:rPr>
  </w:style>
  <w:style w:type="paragraph" w:styleId="a8">
    <w:name w:val="List Paragraph"/>
    <w:aliases w:val="маркированный,Bullet List,FooterText,numbered,List Paragraph,Абзац списка2,Абзац с отступом,Heading1,Colorful List - Accent 11,Абзац списка8"/>
    <w:basedOn w:val="a"/>
    <w:link w:val="a9"/>
    <w:uiPriority w:val="99"/>
    <w:qFormat/>
    <w:rsid w:val="00000A8F"/>
    <w:pPr>
      <w:ind w:left="720"/>
      <w:contextualSpacing/>
    </w:pPr>
    <w:rPr>
      <w:rFonts w:ascii="Calibri" w:eastAsia="Times New Roman" w:hAnsi="Calibri" w:cs="Times New Roman"/>
      <w:lang w:eastAsia="en-US"/>
    </w:rPr>
  </w:style>
  <w:style w:type="character" w:customStyle="1" w:styleId="a9">
    <w:name w:val="Абзац списка Знак"/>
    <w:aliases w:val="маркированный Знак,Bullet List Знак,FooterText Знак,numbered Знак,List Paragraph Знак,Абзац списка2 Знак,Абзац с отступом Знак,Heading1 Знак,Colorful List - Accent 11 Знак,Абзац списка8 Знак"/>
    <w:link w:val="a8"/>
    <w:uiPriority w:val="99"/>
    <w:locked/>
    <w:rsid w:val="00000A8F"/>
    <w:rPr>
      <w:rFonts w:ascii="Calibri" w:eastAsia="Times New Roman" w:hAnsi="Calibri" w:cs="Times New Roman"/>
      <w:lang w:eastAsia="en-US"/>
    </w:rPr>
  </w:style>
  <w:style w:type="paragraph" w:styleId="aa">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w:basedOn w:val="a"/>
    <w:link w:val="ab"/>
    <w:uiPriority w:val="99"/>
    <w:unhideWhenUsed/>
    <w:rsid w:val="00955AC5"/>
    <w:pPr>
      <w:spacing w:before="100" w:beforeAutospacing="1" w:after="100" w:afterAutospacing="1" w:line="240" w:lineRule="auto"/>
    </w:pPr>
    <w:rPr>
      <w:rFonts w:ascii="Tahoma" w:eastAsia="Times New Roman" w:hAnsi="Tahoma" w:cs="Times New Roman"/>
      <w:color w:val="000000"/>
      <w:sz w:val="20"/>
      <w:szCs w:val="20"/>
    </w:rPr>
  </w:style>
  <w:style w:type="character" w:customStyle="1" w:styleId="ab">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a"/>
    <w:uiPriority w:val="99"/>
    <w:locked/>
    <w:rsid w:val="00955AC5"/>
    <w:rPr>
      <w:rFonts w:ascii="Tahoma" w:eastAsia="Times New Roman" w:hAnsi="Tahoma" w:cs="Times New Roman"/>
      <w:color w:val="000000"/>
      <w:sz w:val="20"/>
      <w:szCs w:val="20"/>
    </w:rPr>
  </w:style>
  <w:style w:type="character" w:customStyle="1" w:styleId="10">
    <w:name w:val="Заголовок 1 Знак"/>
    <w:basedOn w:val="a0"/>
    <w:link w:val="1"/>
    <w:uiPriority w:val="9"/>
    <w:rsid w:val="00955AC5"/>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955AC5"/>
    <w:rPr>
      <w:rFonts w:ascii="Calibri" w:eastAsia="Times New Roman" w:hAnsi="Calibri" w:cs="Times New Roman"/>
      <w:sz w:val="28"/>
      <w:szCs w:val="24"/>
    </w:rPr>
  </w:style>
  <w:style w:type="character" w:customStyle="1" w:styleId="40">
    <w:name w:val="Заголовок 4 Знак"/>
    <w:basedOn w:val="a0"/>
    <w:link w:val="4"/>
    <w:uiPriority w:val="9"/>
    <w:semiHidden/>
    <w:rsid w:val="00955AC5"/>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uiPriority w:val="9"/>
    <w:semiHidden/>
    <w:rsid w:val="00955AC5"/>
    <w:rPr>
      <w:rFonts w:asciiTheme="majorHAnsi" w:eastAsiaTheme="majorEastAsia" w:hAnsiTheme="majorHAnsi" w:cstheme="majorBidi"/>
      <w:i/>
      <w:iCs/>
      <w:color w:val="243F60" w:themeColor="accent1" w:themeShade="7F"/>
    </w:rPr>
  </w:style>
  <w:style w:type="paragraph" w:styleId="ac">
    <w:name w:val="Body Text"/>
    <w:aliases w:val="Знак Знак1 Знак Знак Знак,Знак Знак1, Знак Знак1 Знак Знак Знак"/>
    <w:basedOn w:val="a"/>
    <w:link w:val="ad"/>
    <w:unhideWhenUsed/>
    <w:rsid w:val="00955AC5"/>
    <w:pPr>
      <w:spacing w:after="120" w:line="240" w:lineRule="auto"/>
    </w:pPr>
    <w:rPr>
      <w:rFonts w:ascii="Times New Roman" w:eastAsia="Times New Roman" w:hAnsi="Times New Roman" w:cs="Times New Roman"/>
      <w:sz w:val="24"/>
      <w:szCs w:val="24"/>
    </w:rPr>
  </w:style>
  <w:style w:type="character" w:customStyle="1" w:styleId="ad">
    <w:name w:val="Основной текст Знак"/>
    <w:aliases w:val="Знак Знак1 Знак Знак Знак Знак,Знак Знак1 Знак, Знак Знак1 Знак Знак Знак Знак"/>
    <w:basedOn w:val="a0"/>
    <w:link w:val="ac"/>
    <w:rsid w:val="00955AC5"/>
    <w:rPr>
      <w:rFonts w:ascii="Times New Roman" w:eastAsia="Times New Roman" w:hAnsi="Times New Roman" w:cs="Times New Roman"/>
      <w:sz w:val="24"/>
      <w:szCs w:val="24"/>
    </w:rPr>
  </w:style>
  <w:style w:type="paragraph" w:styleId="ae">
    <w:name w:val="footer"/>
    <w:basedOn w:val="a"/>
    <w:link w:val="af"/>
    <w:uiPriority w:val="99"/>
    <w:unhideWhenUsed/>
    <w:rsid w:val="00955AC5"/>
    <w:pPr>
      <w:tabs>
        <w:tab w:val="center" w:pos="4677"/>
        <w:tab w:val="right" w:pos="9355"/>
      </w:tabs>
      <w:spacing w:after="0" w:line="240" w:lineRule="auto"/>
    </w:pPr>
  </w:style>
  <w:style w:type="character" w:customStyle="1" w:styleId="af">
    <w:name w:val="Нижний колонтитул Знак"/>
    <w:basedOn w:val="a0"/>
    <w:link w:val="ae"/>
    <w:uiPriority w:val="99"/>
    <w:rsid w:val="00955AC5"/>
  </w:style>
  <w:style w:type="paragraph" w:styleId="af0">
    <w:name w:val="Body Text Indent"/>
    <w:basedOn w:val="a"/>
    <w:link w:val="af1"/>
    <w:uiPriority w:val="99"/>
    <w:semiHidden/>
    <w:unhideWhenUsed/>
    <w:rsid w:val="00955AC5"/>
    <w:pPr>
      <w:spacing w:after="120"/>
      <w:ind w:left="283"/>
    </w:pPr>
  </w:style>
  <w:style w:type="character" w:customStyle="1" w:styleId="af1">
    <w:name w:val="Основной текст с отступом Знак"/>
    <w:basedOn w:val="a0"/>
    <w:link w:val="af0"/>
    <w:uiPriority w:val="99"/>
    <w:semiHidden/>
    <w:rsid w:val="00955AC5"/>
  </w:style>
  <w:style w:type="character" w:styleId="af2">
    <w:name w:val="Hyperlink"/>
    <w:basedOn w:val="a0"/>
    <w:uiPriority w:val="99"/>
    <w:unhideWhenUsed/>
    <w:rsid w:val="00955AC5"/>
    <w:rPr>
      <w:color w:val="0000FF"/>
      <w:u w:val="single"/>
    </w:rPr>
  </w:style>
  <w:style w:type="paragraph" w:styleId="2">
    <w:name w:val="Body Text Indent 2"/>
    <w:basedOn w:val="a"/>
    <w:link w:val="20"/>
    <w:uiPriority w:val="99"/>
    <w:semiHidden/>
    <w:unhideWhenUsed/>
    <w:rsid w:val="00955AC5"/>
    <w:pPr>
      <w:spacing w:after="120" w:line="480" w:lineRule="auto"/>
      <w:ind w:left="283"/>
    </w:pPr>
  </w:style>
  <w:style w:type="character" w:customStyle="1" w:styleId="20">
    <w:name w:val="Основной текст с отступом 2 Знак"/>
    <w:basedOn w:val="a0"/>
    <w:link w:val="2"/>
    <w:uiPriority w:val="99"/>
    <w:semiHidden/>
    <w:rsid w:val="00955AC5"/>
  </w:style>
  <w:style w:type="paragraph" w:styleId="af3">
    <w:name w:val="caption"/>
    <w:basedOn w:val="a"/>
    <w:qFormat/>
    <w:rsid w:val="00955AC5"/>
    <w:pPr>
      <w:spacing w:after="0" w:line="240" w:lineRule="auto"/>
      <w:jc w:val="center"/>
    </w:pPr>
    <w:rPr>
      <w:rFonts w:ascii="Calibri" w:eastAsia="Times New Roman" w:hAnsi="Calibri" w:cs="Calibri"/>
      <w:sz w:val="28"/>
      <w:szCs w:val="28"/>
    </w:rPr>
  </w:style>
  <w:style w:type="character" w:customStyle="1" w:styleId="notranslate">
    <w:name w:val="notranslate"/>
    <w:basedOn w:val="a0"/>
    <w:rsid w:val="00955AC5"/>
  </w:style>
  <w:style w:type="paragraph" w:styleId="af4">
    <w:name w:val="Body Text First Indent"/>
    <w:basedOn w:val="ac"/>
    <w:link w:val="af5"/>
    <w:uiPriority w:val="99"/>
    <w:unhideWhenUsed/>
    <w:rsid w:val="003E3D3A"/>
    <w:pPr>
      <w:spacing w:after="200" w:line="276" w:lineRule="auto"/>
      <w:ind w:firstLine="360"/>
    </w:pPr>
    <w:rPr>
      <w:rFonts w:asciiTheme="minorHAnsi" w:eastAsiaTheme="minorEastAsia" w:hAnsiTheme="minorHAnsi" w:cstheme="minorBidi"/>
      <w:sz w:val="22"/>
      <w:szCs w:val="22"/>
    </w:rPr>
  </w:style>
  <w:style w:type="character" w:customStyle="1" w:styleId="af5">
    <w:name w:val="Красная строка Знак"/>
    <w:basedOn w:val="ad"/>
    <w:link w:val="af4"/>
    <w:uiPriority w:val="99"/>
    <w:rsid w:val="003E3D3A"/>
  </w:style>
</w:styles>
</file>

<file path=word/webSettings.xml><?xml version="1.0" encoding="utf-8"?>
<w:webSettings xmlns:r="http://schemas.openxmlformats.org/officeDocument/2006/relationships" xmlns:w="http://schemas.openxmlformats.org/wordprocessingml/2006/main">
  <w:divs>
    <w:div w:id="627395810">
      <w:bodyDiv w:val="1"/>
      <w:marLeft w:val="0"/>
      <w:marRight w:val="0"/>
      <w:marTop w:val="0"/>
      <w:marBottom w:val="0"/>
      <w:divBdr>
        <w:top w:val="none" w:sz="0" w:space="0" w:color="auto"/>
        <w:left w:val="none" w:sz="0" w:space="0" w:color="auto"/>
        <w:bottom w:val="none" w:sz="0" w:space="0" w:color="auto"/>
        <w:right w:val="none" w:sz="0" w:space="0" w:color="auto"/>
      </w:divBdr>
      <w:divsChild>
        <w:div w:id="583420993">
          <w:marLeft w:val="0"/>
          <w:marRight w:val="372"/>
          <w:marTop w:val="84"/>
          <w:marBottom w:val="480"/>
          <w:divBdr>
            <w:top w:val="none" w:sz="0" w:space="0" w:color="auto"/>
            <w:left w:val="none" w:sz="0" w:space="0" w:color="auto"/>
            <w:bottom w:val="none" w:sz="0" w:space="0" w:color="auto"/>
            <w:right w:val="none" w:sz="0" w:space="0" w:color="auto"/>
          </w:divBdr>
          <w:divsChild>
            <w:div w:id="198843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484928">
      <w:bodyDiv w:val="1"/>
      <w:marLeft w:val="0"/>
      <w:marRight w:val="0"/>
      <w:marTop w:val="0"/>
      <w:marBottom w:val="0"/>
      <w:divBdr>
        <w:top w:val="none" w:sz="0" w:space="0" w:color="auto"/>
        <w:left w:val="none" w:sz="0" w:space="0" w:color="auto"/>
        <w:bottom w:val="none" w:sz="0" w:space="0" w:color="auto"/>
        <w:right w:val="none" w:sz="0" w:space="0" w:color="auto"/>
      </w:divBdr>
      <w:divsChild>
        <w:div w:id="1177504491">
          <w:marLeft w:val="0"/>
          <w:marRight w:val="372"/>
          <w:marTop w:val="36"/>
          <w:marBottom w:val="360"/>
          <w:divBdr>
            <w:top w:val="none" w:sz="0" w:space="0" w:color="auto"/>
            <w:left w:val="none" w:sz="0" w:space="0" w:color="auto"/>
            <w:bottom w:val="none" w:sz="0" w:space="0" w:color="auto"/>
            <w:right w:val="none" w:sz="0" w:space="0" w:color="auto"/>
          </w:divBdr>
          <w:divsChild>
            <w:div w:id="153735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244929">
      <w:bodyDiv w:val="1"/>
      <w:marLeft w:val="0"/>
      <w:marRight w:val="0"/>
      <w:marTop w:val="0"/>
      <w:marBottom w:val="0"/>
      <w:divBdr>
        <w:top w:val="none" w:sz="0" w:space="0" w:color="auto"/>
        <w:left w:val="none" w:sz="0" w:space="0" w:color="auto"/>
        <w:bottom w:val="none" w:sz="0" w:space="0" w:color="auto"/>
        <w:right w:val="none" w:sz="0" w:space="0" w:color="auto"/>
      </w:divBdr>
      <w:divsChild>
        <w:div w:id="264851451">
          <w:marLeft w:val="0"/>
          <w:marRight w:val="372"/>
          <w:marTop w:val="84"/>
          <w:marBottom w:val="480"/>
          <w:divBdr>
            <w:top w:val="none" w:sz="0" w:space="0" w:color="auto"/>
            <w:left w:val="none" w:sz="0" w:space="0" w:color="auto"/>
            <w:bottom w:val="none" w:sz="0" w:space="0" w:color="auto"/>
            <w:right w:val="none" w:sz="0" w:space="0" w:color="auto"/>
          </w:divBdr>
          <w:divsChild>
            <w:div w:id="48078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589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74.jpeg"/><Relationship Id="rId21" Type="http://schemas.openxmlformats.org/officeDocument/2006/relationships/image" Target="media/image13.jpeg"/><Relationship Id="rId42" Type="http://schemas.openxmlformats.org/officeDocument/2006/relationships/hyperlink" Target="https://www.elibrary.ru/contents.asp?id=36368748" TargetMode="External"/><Relationship Id="rId47" Type="http://schemas.openxmlformats.org/officeDocument/2006/relationships/hyperlink" Target="https://www.elibrary.ru/contents.asp?id=34060073" TargetMode="External"/><Relationship Id="rId63" Type="http://schemas.openxmlformats.org/officeDocument/2006/relationships/image" Target="media/image20.jpeg"/><Relationship Id="rId68" Type="http://schemas.openxmlformats.org/officeDocument/2006/relationships/image" Target="media/image25.jpeg"/><Relationship Id="rId84" Type="http://schemas.openxmlformats.org/officeDocument/2006/relationships/image" Target="media/image41.jpeg"/><Relationship Id="rId89" Type="http://schemas.openxmlformats.org/officeDocument/2006/relationships/image" Target="media/image46.png"/><Relationship Id="rId112" Type="http://schemas.openxmlformats.org/officeDocument/2006/relationships/image" Target="media/image69.emf"/><Relationship Id="rId133" Type="http://schemas.openxmlformats.org/officeDocument/2006/relationships/image" Target="media/image90.jpeg"/><Relationship Id="rId138" Type="http://schemas.openxmlformats.org/officeDocument/2006/relationships/image" Target="media/image95.jpeg"/><Relationship Id="rId154" Type="http://schemas.openxmlformats.org/officeDocument/2006/relationships/image" Target="media/image111.jpeg"/><Relationship Id="rId159" Type="http://schemas.openxmlformats.org/officeDocument/2006/relationships/image" Target="media/image116.jpeg"/><Relationship Id="rId175" Type="http://schemas.openxmlformats.org/officeDocument/2006/relationships/theme" Target="theme/theme1.xml"/><Relationship Id="rId170" Type="http://schemas.openxmlformats.org/officeDocument/2006/relationships/image" Target="media/image127.jpeg"/><Relationship Id="rId16" Type="http://schemas.openxmlformats.org/officeDocument/2006/relationships/image" Target="media/image10.jpeg"/><Relationship Id="rId107" Type="http://schemas.openxmlformats.org/officeDocument/2006/relationships/image" Target="media/image64.emf"/><Relationship Id="rId11" Type="http://schemas.openxmlformats.org/officeDocument/2006/relationships/image" Target="media/image5.png"/><Relationship Id="rId32" Type="http://schemas.openxmlformats.org/officeDocument/2006/relationships/hyperlink" Target="https://patentscope.wipo.int/search/ru/detail.jsf?docId=RU213580487&amp;recNum=6&amp;office=&amp;queryString=%D0%A1%D0%BF%D0%BE%D1%81%D0%BE%D0%B1+%D0%BF%D0%BE%D0%BB%D1%83%D1%87%D0%B5%D0%BD%D0%B8%D1%8F+%D0%B1%D0%B8%D0%BE%D1%83%D0%B4%D0%BE%D0%B1%D1%80%D0%B5%D0%BD%D0%B8%D1%8F.+&amp;prevFilter=&amp;sortOption=%D0%94%D0%B0%D1%82%D1%8B+%D0%BF%D1%83%D0%B1%D0%BB%D0%B8%D0%BA%D0%B0%D1%86%D0%B8%D0%B8+%D0%BF%D0%BE+%D1%83%D0%B1%D1%8B%D0%B2%D0%B0%D0%BD%D0%B8%D1%8E&amp;maxRec=119" TargetMode="External"/><Relationship Id="rId37" Type="http://schemas.openxmlformats.org/officeDocument/2006/relationships/hyperlink" Target="https://worldwide.espacenet.com/publicationDetails/biblio?II=4&amp;ND=3&amp;adjacent=true&amp;locale=en_EP&amp;FT=D&amp;date=20180926&amp;CC=RU&amp;NR=2668124C1&amp;KC=C1" TargetMode="External"/><Relationship Id="rId53" Type="http://schemas.openxmlformats.org/officeDocument/2006/relationships/hyperlink" Target="https://elibrary.ru/contents.asp?id=34260386&amp;selid=26597045" TargetMode="External"/><Relationship Id="rId58" Type="http://schemas.openxmlformats.org/officeDocument/2006/relationships/hyperlink" Target="https://elibrary.ru/contents.asp?id=34553225" TargetMode="External"/><Relationship Id="rId74" Type="http://schemas.openxmlformats.org/officeDocument/2006/relationships/image" Target="media/image31.jpeg"/><Relationship Id="rId79" Type="http://schemas.openxmlformats.org/officeDocument/2006/relationships/image" Target="media/image36.jpeg"/><Relationship Id="rId102" Type="http://schemas.openxmlformats.org/officeDocument/2006/relationships/image" Target="media/image59.jpeg"/><Relationship Id="rId123" Type="http://schemas.openxmlformats.org/officeDocument/2006/relationships/image" Target="media/image80.jpeg"/><Relationship Id="rId128" Type="http://schemas.openxmlformats.org/officeDocument/2006/relationships/image" Target="media/image85.jpeg"/><Relationship Id="rId144" Type="http://schemas.openxmlformats.org/officeDocument/2006/relationships/image" Target="media/image101.jpeg"/><Relationship Id="rId149" Type="http://schemas.openxmlformats.org/officeDocument/2006/relationships/image" Target="media/image106.jpeg"/><Relationship Id="rId5" Type="http://schemas.openxmlformats.org/officeDocument/2006/relationships/footnotes" Target="footnotes.xml"/><Relationship Id="rId90" Type="http://schemas.openxmlformats.org/officeDocument/2006/relationships/image" Target="media/image47.jpeg"/><Relationship Id="rId95" Type="http://schemas.openxmlformats.org/officeDocument/2006/relationships/image" Target="media/image52.png"/><Relationship Id="rId160" Type="http://schemas.openxmlformats.org/officeDocument/2006/relationships/image" Target="media/image117.emf"/><Relationship Id="rId165" Type="http://schemas.openxmlformats.org/officeDocument/2006/relationships/image" Target="media/image122.jpeg"/><Relationship Id="rId22" Type="http://schemas.openxmlformats.org/officeDocument/2006/relationships/image" Target="media/image14.png"/><Relationship Id="rId27" Type="http://schemas.openxmlformats.org/officeDocument/2006/relationships/footer" Target="footer2.xml"/><Relationship Id="rId43" Type="http://schemas.openxmlformats.org/officeDocument/2006/relationships/hyperlink" Target="https://www.elibrary.ru/contents.asp?id=36368748&amp;selid=36368765" TargetMode="External"/><Relationship Id="rId48" Type="http://schemas.openxmlformats.org/officeDocument/2006/relationships/hyperlink" Target="https://www.elibrary.ru/contents.asp?id=34060073&amp;selid=23160910" TargetMode="External"/><Relationship Id="rId64" Type="http://schemas.openxmlformats.org/officeDocument/2006/relationships/image" Target="media/image21.jpeg"/><Relationship Id="rId69" Type="http://schemas.openxmlformats.org/officeDocument/2006/relationships/image" Target="media/image26.jpeg"/><Relationship Id="rId113" Type="http://schemas.openxmlformats.org/officeDocument/2006/relationships/image" Target="media/image70.emf"/><Relationship Id="rId118" Type="http://schemas.openxmlformats.org/officeDocument/2006/relationships/image" Target="media/image75.jpeg"/><Relationship Id="rId134" Type="http://schemas.openxmlformats.org/officeDocument/2006/relationships/image" Target="media/image91.jpeg"/><Relationship Id="rId139" Type="http://schemas.openxmlformats.org/officeDocument/2006/relationships/image" Target="media/image96.jpeg"/><Relationship Id="rId80" Type="http://schemas.openxmlformats.org/officeDocument/2006/relationships/image" Target="media/image37.jpeg"/><Relationship Id="rId85" Type="http://schemas.openxmlformats.org/officeDocument/2006/relationships/image" Target="media/image42.jpeg"/><Relationship Id="rId150" Type="http://schemas.openxmlformats.org/officeDocument/2006/relationships/image" Target="media/image107.jpeg"/><Relationship Id="rId155" Type="http://schemas.openxmlformats.org/officeDocument/2006/relationships/image" Target="media/image112.jpeg"/><Relationship Id="rId171" Type="http://schemas.openxmlformats.org/officeDocument/2006/relationships/image" Target="media/image128.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hyperlink" Target="https://worldwide.espacenet.com/searchResults?ST=singleline&amp;locale=en_EP&amp;submitted=true&amp;DB=&amp;query=the+calves&amp;Submit=Search" TargetMode="External"/><Relationship Id="rId38" Type="http://schemas.openxmlformats.org/officeDocument/2006/relationships/hyperlink" Target="https://elibrary.ru/author_items.asp?authorid=651600" TargetMode="External"/><Relationship Id="rId59" Type="http://schemas.openxmlformats.org/officeDocument/2006/relationships/hyperlink" Target="https://elibrary.ru/contents.asp?id=34553225&amp;selid=30782061" TargetMode="External"/><Relationship Id="rId103" Type="http://schemas.openxmlformats.org/officeDocument/2006/relationships/image" Target="media/image60.jpeg"/><Relationship Id="rId108" Type="http://schemas.openxmlformats.org/officeDocument/2006/relationships/image" Target="media/image65.emf"/><Relationship Id="rId124" Type="http://schemas.openxmlformats.org/officeDocument/2006/relationships/image" Target="media/image81.jpeg"/><Relationship Id="rId129" Type="http://schemas.openxmlformats.org/officeDocument/2006/relationships/image" Target="media/image86.jpeg"/><Relationship Id="rId54" Type="http://schemas.openxmlformats.org/officeDocument/2006/relationships/hyperlink" Target="https://elibrary.ru/item.asp?id=15648351" TargetMode="External"/><Relationship Id="rId70" Type="http://schemas.openxmlformats.org/officeDocument/2006/relationships/image" Target="media/image27.jpeg"/><Relationship Id="rId75" Type="http://schemas.openxmlformats.org/officeDocument/2006/relationships/image" Target="media/image32.jpeg"/><Relationship Id="rId91" Type="http://schemas.openxmlformats.org/officeDocument/2006/relationships/image" Target="media/image48.jpeg"/><Relationship Id="rId96" Type="http://schemas.openxmlformats.org/officeDocument/2006/relationships/image" Target="media/image53.gif"/><Relationship Id="rId140" Type="http://schemas.openxmlformats.org/officeDocument/2006/relationships/image" Target="media/image97.jpeg"/><Relationship Id="rId145" Type="http://schemas.openxmlformats.org/officeDocument/2006/relationships/image" Target="media/image102.jpeg"/><Relationship Id="rId161" Type="http://schemas.openxmlformats.org/officeDocument/2006/relationships/image" Target="media/image118.emf"/><Relationship Id="rId166"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18.jpeg"/><Relationship Id="rId49" Type="http://schemas.openxmlformats.org/officeDocument/2006/relationships/hyperlink" Target="https://elibrary.ru/contents.asp?id=33828235" TargetMode="External"/><Relationship Id="rId114" Type="http://schemas.openxmlformats.org/officeDocument/2006/relationships/image" Target="media/image71.emf"/><Relationship Id="rId119" Type="http://schemas.openxmlformats.org/officeDocument/2006/relationships/image" Target="media/image76.jpeg"/><Relationship Id="rId10" Type="http://schemas.openxmlformats.org/officeDocument/2006/relationships/image" Target="media/image4.png"/><Relationship Id="rId31" Type="http://schemas.openxmlformats.org/officeDocument/2006/relationships/hyperlink" Target="https://patentscope.wipo.int/search/ru/detail.jsf?docId=RU205390627&amp;recNum=6&amp;office=&amp;queryString=%D0%A3%D1%81%D1%82%D1%80%D0%BE%D0%B9%D1%81%D1%82%D0%B2%D0%BE+%D0%B4%D0%BB%D1%8F+%D0%BE%D1%87%D0%B8%D1%81%D1%82%D0%BA%D0%B8+%D0%B2%D0%BE%D0%B7%D0%B4%D1%83%D1%85%D0%B0+%D0%B2+%D0%B6%D0%B8%D0%B2%D0%BE%D1%82%D0%BD%D0%BE%D0%B2%D0%BE%D0%B4%D1%87%D0%B5%D1%81%D0%BA%D0%BE%D0%BC+%D0%BF%D0%BE%D0%BC%D0%B5%D1%89%D0%B5%D0%BD%D0%B8%D0%B8.+&amp;prevFilter=&amp;sortOption=%D0%94%D0%B0%D1%82%D1%8B+%D0%BF%D1%83%D0%B1%D0%BB%D0%B8%D0%BA%D0%B0%D1%86%D0%B8%D0%B8+%D0%BF%D0%BE+%D1%83%D0%B1%D1%8B%D0%B2%D0%B0%D0%BD%D0%B8%D1%8E&amp;maxRec=160" TargetMode="External"/><Relationship Id="rId44" Type="http://schemas.openxmlformats.org/officeDocument/2006/relationships/hyperlink" Target="https://www.elibrary.ru/item.asp?id=35527325" TargetMode="External"/><Relationship Id="rId52" Type="http://schemas.openxmlformats.org/officeDocument/2006/relationships/hyperlink" Target="https://elibrary.ru/contents.asp?id=34260386" TargetMode="External"/><Relationship Id="rId60" Type="http://schemas.openxmlformats.org/officeDocument/2006/relationships/hyperlink" Target="https://elibrary.ru/item.asp?id=23676468" TargetMode="External"/><Relationship Id="rId65" Type="http://schemas.openxmlformats.org/officeDocument/2006/relationships/image" Target="media/image22.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image" Target="media/image43.jpeg"/><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image" Target="media/image79.jpeg"/><Relationship Id="rId130" Type="http://schemas.openxmlformats.org/officeDocument/2006/relationships/image" Target="media/image87.jpeg"/><Relationship Id="rId135" Type="http://schemas.openxmlformats.org/officeDocument/2006/relationships/image" Target="media/image92.jpeg"/><Relationship Id="rId143" Type="http://schemas.openxmlformats.org/officeDocument/2006/relationships/image" Target="media/image100.jpeg"/><Relationship Id="rId148" Type="http://schemas.openxmlformats.org/officeDocument/2006/relationships/image" Target="media/image105.jpeg"/><Relationship Id="rId151" Type="http://schemas.openxmlformats.org/officeDocument/2006/relationships/image" Target="media/image108.jpeg"/><Relationship Id="rId156" Type="http://schemas.openxmlformats.org/officeDocument/2006/relationships/image" Target="media/image113.jpeg"/><Relationship Id="rId164" Type="http://schemas.openxmlformats.org/officeDocument/2006/relationships/image" Target="media/image121.jpeg"/><Relationship Id="rId169" Type="http://schemas.openxmlformats.org/officeDocument/2006/relationships/image" Target="media/image126.jpe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29.jpeg"/><Relationship Id="rId13" Type="http://schemas.openxmlformats.org/officeDocument/2006/relationships/image" Target="media/image7.png"/><Relationship Id="rId18" Type="http://schemas.openxmlformats.org/officeDocument/2006/relationships/image" Target="media/image12.gif"/><Relationship Id="rId39" Type="http://schemas.openxmlformats.org/officeDocument/2006/relationships/hyperlink" Target="https://www.elibrary.ru/contents.asp?id=36774096&amp;selid=36774128" TargetMode="External"/><Relationship Id="rId109" Type="http://schemas.openxmlformats.org/officeDocument/2006/relationships/image" Target="media/image66.emf"/><Relationship Id="rId34" Type="http://schemas.openxmlformats.org/officeDocument/2006/relationships/hyperlink" Target="https://worldwide.espacenet.com/publicationDetails/biblio?II=0&amp;ND=3&amp;adjacent=true&amp;locale=en_EP&amp;FT=D&amp;date=20160325&amp;CC=UA&amp;NR=105420U&amp;KC=U" TargetMode="External"/><Relationship Id="rId50" Type="http://schemas.openxmlformats.org/officeDocument/2006/relationships/hyperlink" Target="https://elibrary.ru/contents.asp?id=33828235&amp;selid=19012042" TargetMode="External"/><Relationship Id="rId55" Type="http://schemas.openxmlformats.org/officeDocument/2006/relationships/hyperlink" Target="https://elibrary.ru/contents.asp?id=33657845" TargetMode="External"/><Relationship Id="rId76" Type="http://schemas.openxmlformats.org/officeDocument/2006/relationships/image" Target="media/image33.jpeg"/><Relationship Id="rId97" Type="http://schemas.openxmlformats.org/officeDocument/2006/relationships/image" Target="media/image54.jpeg"/><Relationship Id="rId104" Type="http://schemas.openxmlformats.org/officeDocument/2006/relationships/image" Target="media/image61.emf"/><Relationship Id="rId120" Type="http://schemas.openxmlformats.org/officeDocument/2006/relationships/image" Target="media/image77.jpeg"/><Relationship Id="rId125" Type="http://schemas.openxmlformats.org/officeDocument/2006/relationships/image" Target="media/image82.jpeg"/><Relationship Id="rId141" Type="http://schemas.openxmlformats.org/officeDocument/2006/relationships/image" Target="media/image98.jpeg"/><Relationship Id="rId146" Type="http://schemas.openxmlformats.org/officeDocument/2006/relationships/image" Target="media/image103.jpeg"/><Relationship Id="rId167" Type="http://schemas.openxmlformats.org/officeDocument/2006/relationships/image" Target="media/image124.jpeg"/><Relationship Id="rId7" Type="http://schemas.openxmlformats.org/officeDocument/2006/relationships/image" Target="media/image1.jpeg"/><Relationship Id="rId71" Type="http://schemas.openxmlformats.org/officeDocument/2006/relationships/image" Target="media/image28.jpeg"/><Relationship Id="rId92" Type="http://schemas.openxmlformats.org/officeDocument/2006/relationships/image" Target="media/image49.jpeg"/><Relationship Id="rId162" Type="http://schemas.openxmlformats.org/officeDocument/2006/relationships/image" Target="media/image119.emf"/><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6.png"/><Relationship Id="rId40" Type="http://schemas.openxmlformats.org/officeDocument/2006/relationships/hyperlink" Target="https://www.elibrary.ru/contents.asp?id=34225195" TargetMode="External"/><Relationship Id="rId45" Type="http://schemas.openxmlformats.org/officeDocument/2006/relationships/hyperlink" Target="https://www.elibrary.ru/contents.asp?id=35304409" TargetMode="External"/><Relationship Id="rId66" Type="http://schemas.openxmlformats.org/officeDocument/2006/relationships/image" Target="media/image23.jpeg"/><Relationship Id="rId87" Type="http://schemas.openxmlformats.org/officeDocument/2006/relationships/image" Target="media/image44.jpeg"/><Relationship Id="rId110" Type="http://schemas.openxmlformats.org/officeDocument/2006/relationships/image" Target="media/image67.emf"/><Relationship Id="rId115" Type="http://schemas.openxmlformats.org/officeDocument/2006/relationships/image" Target="media/image72.emf"/><Relationship Id="rId131" Type="http://schemas.openxmlformats.org/officeDocument/2006/relationships/image" Target="media/image88.jpeg"/><Relationship Id="rId136" Type="http://schemas.openxmlformats.org/officeDocument/2006/relationships/image" Target="media/image93.jpeg"/><Relationship Id="rId157" Type="http://schemas.openxmlformats.org/officeDocument/2006/relationships/image" Target="media/image114.jpeg"/><Relationship Id="rId61" Type="http://schemas.openxmlformats.org/officeDocument/2006/relationships/hyperlink" Target="https://elibrary.ru/contents.asp?id=34079187" TargetMode="External"/><Relationship Id="rId82" Type="http://schemas.openxmlformats.org/officeDocument/2006/relationships/image" Target="media/image39.jpeg"/><Relationship Id="rId152" Type="http://schemas.openxmlformats.org/officeDocument/2006/relationships/image" Target="media/image109.jpeg"/><Relationship Id="rId173" Type="http://schemas.openxmlformats.org/officeDocument/2006/relationships/image" Target="media/image130.jpeg"/><Relationship Id="rId19" Type="http://schemas.openxmlformats.org/officeDocument/2006/relationships/chart" Target="charts/chart1.xml"/><Relationship Id="rId14" Type="http://schemas.openxmlformats.org/officeDocument/2006/relationships/image" Target="media/image8.png"/><Relationship Id="rId30" Type="http://schemas.openxmlformats.org/officeDocument/2006/relationships/hyperlink" Target="https://patentscope.wipo.int/search/ru/detail.jsf?docId=RU196219875&amp;recNum=2&amp;office=&amp;queryString=FP%3A%28%D0%B4%D0%BE%D0%BC%D0%B8%D0%BA+%D0%B4%D0%BB%D1%8F+%D1%82%D0%B5%D0%BB%D1%8F%D1%82%29&amp;prevFilter=&amp;sortOption=%D0%94%D0%B0%D1%82%D1%8B+%D0%BF%D1%83%D0%B1%D0%BB%D0%B8%D0%BA%D0%B0%D1%86%D0%B8%D0%B8+%D0%BF%D0%BE+%D1%83%D0%B1%D1%8B%D0%B2%D0%B0%D0%BD%D0%B8%D1%8E&amp;maxRec=8" TargetMode="External"/><Relationship Id="rId35" Type="http://schemas.openxmlformats.org/officeDocument/2006/relationships/hyperlink" Target="https://patentscope.wipo.int/search/ru/detail.jsf?docId=RU230106673&amp;recNum=7&amp;office=&amp;queryString=%D0%BA%D0%BE%D1%80%D0%BC%D0%BE%D0%B2%D1%8B%D0%B5+%D0%B4%D0%BE%D0%B1%D0%B0%D0%B2%D0%BA%D0%B8+%D0%B4%D0%BB%D1%8F+%D0%BA%D0%BE%D1%80%D0%BE%D0%B2&amp;prevFilter=&amp;sortOption=%D0%94%D0%B0%D1%82%D1%8B+%D0%BF%D1%83%D0%B1%D0%BB%D0%B8%D0%BA%D0%B0%D1%86%D0%B8%D0%B8+%D0%BF%D0%BE+%D1%83%D0%B1%D1%8B%D0%B2%D0%B0%D0%BD%D0%B8%D1%8E&amp;maxRec=741" TargetMode="External"/><Relationship Id="rId56" Type="http://schemas.openxmlformats.org/officeDocument/2006/relationships/hyperlink" Target="https://elibrary.ru/contents.asp?id=33657845&amp;selid=15648351" TargetMode="External"/><Relationship Id="rId77" Type="http://schemas.openxmlformats.org/officeDocument/2006/relationships/image" Target="media/image34.jpeg"/><Relationship Id="rId100" Type="http://schemas.openxmlformats.org/officeDocument/2006/relationships/image" Target="media/image57.jpeg"/><Relationship Id="rId105" Type="http://schemas.openxmlformats.org/officeDocument/2006/relationships/image" Target="media/image62.emf"/><Relationship Id="rId126" Type="http://schemas.openxmlformats.org/officeDocument/2006/relationships/image" Target="media/image83.jpeg"/><Relationship Id="rId147" Type="http://schemas.openxmlformats.org/officeDocument/2006/relationships/image" Target="media/image104.jpeg"/><Relationship Id="rId168" Type="http://schemas.openxmlformats.org/officeDocument/2006/relationships/image" Target="media/image125.jpeg"/><Relationship Id="rId8" Type="http://schemas.openxmlformats.org/officeDocument/2006/relationships/image" Target="media/image2.jpeg"/><Relationship Id="rId51" Type="http://schemas.openxmlformats.org/officeDocument/2006/relationships/hyperlink" Target="https://elibrary.ru/item.asp?id=26597045" TargetMode="External"/><Relationship Id="rId72" Type="http://schemas.openxmlformats.org/officeDocument/2006/relationships/image" Target="media/image29.jpeg"/><Relationship Id="rId93" Type="http://schemas.openxmlformats.org/officeDocument/2006/relationships/image" Target="media/image50.jpeg"/><Relationship Id="rId98" Type="http://schemas.openxmlformats.org/officeDocument/2006/relationships/image" Target="media/image55.jpeg"/><Relationship Id="rId121" Type="http://schemas.openxmlformats.org/officeDocument/2006/relationships/image" Target="media/image78.jpeg"/><Relationship Id="rId142" Type="http://schemas.openxmlformats.org/officeDocument/2006/relationships/image" Target="media/image99.jpeg"/><Relationship Id="rId163" Type="http://schemas.openxmlformats.org/officeDocument/2006/relationships/image" Target="media/image120.emf"/><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hyperlink" Target="https://www.elibrary.ru/contents.asp?id=35304409&amp;selid=35304473" TargetMode="External"/><Relationship Id="rId67" Type="http://schemas.openxmlformats.org/officeDocument/2006/relationships/image" Target="media/image24.jpeg"/><Relationship Id="rId116" Type="http://schemas.openxmlformats.org/officeDocument/2006/relationships/image" Target="media/image73.jpeg"/><Relationship Id="rId137" Type="http://schemas.openxmlformats.org/officeDocument/2006/relationships/image" Target="media/image94.jpeg"/><Relationship Id="rId158" Type="http://schemas.openxmlformats.org/officeDocument/2006/relationships/image" Target="media/image115.jpeg"/><Relationship Id="rId20" Type="http://schemas.openxmlformats.org/officeDocument/2006/relationships/chart" Target="charts/chart2.xml"/><Relationship Id="rId41" Type="http://schemas.openxmlformats.org/officeDocument/2006/relationships/hyperlink" Target="https://www.elibrary.ru/contents.asp?id=34225195&amp;selid=25685891" TargetMode="External"/><Relationship Id="rId62" Type="http://schemas.openxmlformats.org/officeDocument/2006/relationships/hyperlink" Target="https://elibrary.ru/contents.asp?id=34079187&amp;selid=23676468" TargetMode="External"/><Relationship Id="rId83" Type="http://schemas.openxmlformats.org/officeDocument/2006/relationships/image" Target="media/image40.jpeg"/><Relationship Id="rId88" Type="http://schemas.openxmlformats.org/officeDocument/2006/relationships/image" Target="media/image45.jpeg"/><Relationship Id="rId111" Type="http://schemas.openxmlformats.org/officeDocument/2006/relationships/image" Target="media/image68.emf"/><Relationship Id="rId132" Type="http://schemas.openxmlformats.org/officeDocument/2006/relationships/image" Target="media/image89.jpeg"/><Relationship Id="rId153" Type="http://schemas.openxmlformats.org/officeDocument/2006/relationships/image" Target="media/image110.jpeg"/><Relationship Id="rId174"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hyperlink" Target="https://worldwide.espacenet.com/searchResults?ST=singleline&amp;locale=en_EP&amp;submitted=true&amp;DB=&amp;query=veterinary+treatment&amp;Submit=Search" TargetMode="External"/><Relationship Id="rId57" Type="http://schemas.openxmlformats.org/officeDocument/2006/relationships/hyperlink" Target="https://elibrary.ru/item.asp?id=30782061" TargetMode="External"/><Relationship Id="rId106" Type="http://schemas.openxmlformats.org/officeDocument/2006/relationships/image" Target="media/image63.emf"/><Relationship Id="rId127" Type="http://schemas.openxmlformats.org/officeDocument/2006/relationships/image" Target="media/image8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dLbls>
            <c:txPr>
              <a:bodyPr/>
              <a:lstStyle/>
              <a:p>
                <a:pPr>
                  <a:defRPr sz="1200" b="0">
                    <a:latin typeface="Times New Roman" pitchFamily="18" charset="0"/>
                    <a:cs typeface="Times New Roman" pitchFamily="18" charset="0"/>
                  </a:defRPr>
                </a:pPr>
                <a:endParaRPr lang="ru-RU"/>
              </a:p>
            </c:txPr>
            <c:showVal val="1"/>
          </c:dLbls>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Лист1!$B$2:$B$10</c:f>
              <c:numCache>
                <c:formatCode>General</c:formatCode>
                <c:ptCount val="9"/>
                <c:pt idx="0">
                  <c:v>1059</c:v>
                </c:pt>
                <c:pt idx="1">
                  <c:v>974</c:v>
                </c:pt>
                <c:pt idx="2">
                  <c:v>780</c:v>
                </c:pt>
                <c:pt idx="3">
                  <c:v>546</c:v>
                </c:pt>
                <c:pt idx="4">
                  <c:v>410</c:v>
                </c:pt>
                <c:pt idx="5">
                  <c:v>518</c:v>
                </c:pt>
                <c:pt idx="6">
                  <c:v>449</c:v>
                </c:pt>
                <c:pt idx="7">
                  <c:v>530</c:v>
                </c:pt>
                <c:pt idx="8">
                  <c:v>319</c:v>
                </c:pt>
              </c:numCache>
            </c:numRef>
          </c:val>
        </c:ser>
        <c:ser>
          <c:idx val="2"/>
          <c:order val="1"/>
          <c:tx>
            <c:strRef>
              <c:f>Лист1!$D$1</c:f>
              <c:strCache>
                <c:ptCount val="1"/>
                <c:pt idx="0">
                  <c:v>Ряд 3</c:v>
                </c:pt>
              </c:strCache>
            </c:strRef>
          </c:tx>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Лист1!$D$2:$D$10</c:f>
            </c:numRef>
          </c:val>
        </c:ser>
        <c:axId val="229352960"/>
        <c:axId val="229354496"/>
      </c:barChart>
      <c:catAx>
        <c:axId val="229352960"/>
        <c:scaling>
          <c:orientation val="minMax"/>
        </c:scaling>
        <c:axPos val="b"/>
        <c:numFmt formatCode="General" sourceLinked="1"/>
        <c:tickLblPos val="nextTo"/>
        <c:txPr>
          <a:bodyPr/>
          <a:lstStyle/>
          <a:p>
            <a:pPr>
              <a:defRPr sz="1200" b="0">
                <a:latin typeface="Times New Roman" pitchFamily="18" charset="0"/>
                <a:cs typeface="Times New Roman" pitchFamily="18" charset="0"/>
              </a:defRPr>
            </a:pPr>
            <a:endParaRPr lang="ru-RU"/>
          </a:p>
        </c:txPr>
        <c:crossAx val="229354496"/>
        <c:crosses val="autoZero"/>
        <c:auto val="1"/>
        <c:lblAlgn val="ctr"/>
        <c:lblOffset val="100"/>
      </c:catAx>
      <c:valAx>
        <c:axId val="229354496"/>
        <c:scaling>
          <c:orientation val="minMax"/>
        </c:scaling>
        <c:axPos val="l"/>
        <c:majorGridlines/>
        <c:numFmt formatCode="General" sourceLinked="1"/>
        <c:tickLblPos val="nextTo"/>
        <c:txPr>
          <a:bodyPr/>
          <a:lstStyle/>
          <a:p>
            <a:pPr>
              <a:defRPr sz="1200"/>
            </a:pPr>
            <a:endParaRPr lang="ru-RU"/>
          </a:p>
        </c:txPr>
        <c:crossAx val="229352960"/>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dLbls>
            <c:txPr>
              <a:bodyPr/>
              <a:lstStyle/>
              <a:p>
                <a:pPr>
                  <a:defRPr sz="1200" b="0">
                    <a:latin typeface="Times New Roman" pitchFamily="18" charset="0"/>
                    <a:cs typeface="Times New Roman" pitchFamily="18" charset="0"/>
                  </a:defRPr>
                </a:pPr>
                <a:endParaRPr lang="ru-RU"/>
              </a:p>
            </c:txPr>
            <c:showVal val="1"/>
          </c:dLbls>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Лист1!$B$2:$B$10</c:f>
              <c:numCache>
                <c:formatCode>General</c:formatCode>
                <c:ptCount val="9"/>
                <c:pt idx="0">
                  <c:v>983</c:v>
                </c:pt>
                <c:pt idx="1">
                  <c:v>1055</c:v>
                </c:pt>
                <c:pt idx="2">
                  <c:v>875</c:v>
                </c:pt>
                <c:pt idx="3">
                  <c:v>844</c:v>
                </c:pt>
                <c:pt idx="4">
                  <c:v>658</c:v>
                </c:pt>
                <c:pt idx="5">
                  <c:v>488</c:v>
                </c:pt>
                <c:pt idx="6">
                  <c:v>430</c:v>
                </c:pt>
                <c:pt idx="7">
                  <c:v>380</c:v>
                </c:pt>
                <c:pt idx="8">
                  <c:v>403</c:v>
                </c:pt>
              </c:numCache>
            </c:numRef>
          </c:val>
        </c:ser>
        <c:ser>
          <c:idx val="2"/>
          <c:order val="1"/>
          <c:tx>
            <c:strRef>
              <c:f>Лист1!$D$1</c:f>
              <c:strCache>
                <c:ptCount val="1"/>
                <c:pt idx="0">
                  <c:v>Ряд 3</c:v>
                </c:pt>
              </c:strCache>
            </c:strRef>
          </c:tx>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Лист1!$D$2:$D$10</c:f>
            </c:numRef>
          </c:val>
        </c:ser>
        <c:axId val="240962944"/>
        <c:axId val="240968832"/>
      </c:barChart>
      <c:catAx>
        <c:axId val="240962944"/>
        <c:scaling>
          <c:orientation val="minMax"/>
        </c:scaling>
        <c:axPos val="b"/>
        <c:numFmt formatCode="General" sourceLinked="1"/>
        <c:tickLblPos val="nextTo"/>
        <c:txPr>
          <a:bodyPr/>
          <a:lstStyle/>
          <a:p>
            <a:pPr>
              <a:defRPr sz="1200" b="0">
                <a:latin typeface="Times New Roman" pitchFamily="18" charset="0"/>
                <a:cs typeface="Times New Roman" pitchFamily="18" charset="0"/>
              </a:defRPr>
            </a:pPr>
            <a:endParaRPr lang="ru-RU"/>
          </a:p>
        </c:txPr>
        <c:crossAx val="240968832"/>
        <c:crosses val="autoZero"/>
        <c:auto val="1"/>
        <c:lblAlgn val="ctr"/>
        <c:lblOffset val="100"/>
      </c:catAx>
      <c:valAx>
        <c:axId val="240968832"/>
        <c:scaling>
          <c:orientation val="minMax"/>
        </c:scaling>
        <c:axPos val="l"/>
        <c:majorGridlines/>
        <c:numFmt formatCode="General" sourceLinked="1"/>
        <c:tickLblPos val="nextTo"/>
        <c:txPr>
          <a:bodyPr/>
          <a:lstStyle/>
          <a:p>
            <a:pPr>
              <a:defRPr sz="1200"/>
            </a:pPr>
            <a:endParaRPr lang="ru-RU"/>
          </a:p>
        </c:txPr>
        <c:crossAx val="240962944"/>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E0DC6B-BD66-4239-9D8C-D74D8D790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176</Pages>
  <Words>22100</Words>
  <Characters>125975</Characters>
  <Application>Microsoft Office Word</Application>
  <DocSecurity>0</DocSecurity>
  <Lines>1049</Lines>
  <Paragraphs>295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147780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мечта</dc:creator>
  <cp:keywords/>
  <dc:description/>
  <cp:lastModifiedBy>мечта</cp:lastModifiedBy>
  <cp:revision>36</cp:revision>
  <cp:lastPrinted>2020-10-26T04:28:00Z</cp:lastPrinted>
  <dcterms:created xsi:type="dcterms:W3CDTF">2020-10-17T07:01:00Z</dcterms:created>
  <dcterms:modified xsi:type="dcterms:W3CDTF">2020-10-27T04:58:00Z</dcterms:modified>
</cp:coreProperties>
</file>