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2A7C4" w14:textId="55FB5471" w:rsidR="0082412B" w:rsidRPr="0001184F" w:rsidRDefault="0001184F" w:rsidP="00545327">
      <w:pPr>
        <w:spacing w:after="120" w:line="240" w:lineRule="auto"/>
        <w:jc w:val="center"/>
        <w:rPr>
          <w:rFonts w:ascii="Times New Roman" w:eastAsia="Times New Roman" w:hAnsi="Times New Roman" w:cs="Times New Roman"/>
          <w:sz w:val="24"/>
          <w:szCs w:val="24"/>
          <w:lang w:val="en-US" w:eastAsia="ru-RU"/>
        </w:rPr>
      </w:pPr>
      <w:bookmarkStart w:id="0" w:name="_Toc18331595"/>
      <w:bookmarkStart w:id="1" w:name="_Toc18405295"/>
      <w:r>
        <w:rPr>
          <w:rFonts w:ascii="Times New Roman" w:eastAsia="Times New Roman" w:hAnsi="Times New Roman" w:cs="Times New Roman"/>
          <w:sz w:val="24"/>
          <w:szCs w:val="24"/>
          <w:lang w:val="en-US" w:eastAsia="ru-RU"/>
        </w:rPr>
        <w:t>Ministry of Energy of the Republic of Kazakhstan</w:t>
      </w:r>
    </w:p>
    <w:p w14:paraId="4A8E7FD9" w14:textId="77777777" w:rsidR="0001184F" w:rsidRDefault="0001184F" w:rsidP="00533EBA">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REPUBLICAN STATE ENTERPRISE </w:t>
      </w:r>
    </w:p>
    <w:p w14:paraId="25E35941" w14:textId="3700A0B9" w:rsidR="0001184F" w:rsidRPr="0001184F" w:rsidRDefault="0001184F" w:rsidP="00533EBA">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ON THE BASIS OF ECONOMIC CONTROL RIGHT</w:t>
      </w:r>
    </w:p>
    <w:p w14:paraId="6FE00B65" w14:textId="7AE9DC96" w:rsidR="00533EBA" w:rsidRPr="0001184F" w:rsidRDefault="0001184F" w:rsidP="00545327">
      <w:pPr>
        <w:spacing w:after="12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“NATIONAL NUCLEAR CENTER OF THE REPUBLIC OF KAZAKHSTAN”</w:t>
      </w:r>
      <w:r w:rsidRPr="0001184F">
        <w:rPr>
          <w:rFonts w:ascii="Times New Roman" w:eastAsia="Times New Roman" w:hAnsi="Times New Roman" w:cs="Times New Roman"/>
          <w:sz w:val="24"/>
          <w:szCs w:val="24"/>
          <w:lang w:val="en-US" w:eastAsia="ru-RU"/>
        </w:rPr>
        <w:t xml:space="preserve"> </w:t>
      </w:r>
      <w:r w:rsidR="00533EBA" w:rsidRPr="0001184F">
        <w:rPr>
          <w:rFonts w:ascii="Times New Roman" w:eastAsia="Times New Roman" w:hAnsi="Times New Roman" w:cs="Times New Roman"/>
          <w:sz w:val="24"/>
          <w:szCs w:val="24"/>
          <w:lang w:val="en-US" w:eastAsia="ru-RU"/>
        </w:rPr>
        <w:t xml:space="preserve"> </w:t>
      </w:r>
    </w:p>
    <w:p w14:paraId="01221BFB" w14:textId="37CB0299" w:rsidR="00533EBA" w:rsidRPr="00BD3BE1" w:rsidRDefault="00533EBA" w:rsidP="00533EBA">
      <w:pPr>
        <w:spacing w:after="0" w:line="240" w:lineRule="auto"/>
        <w:jc w:val="center"/>
        <w:rPr>
          <w:rFonts w:ascii="Times New Roman" w:eastAsia="Times New Roman" w:hAnsi="Times New Roman" w:cs="Times New Roman"/>
          <w:sz w:val="24"/>
          <w:szCs w:val="24"/>
          <w:lang w:val="en-US" w:eastAsia="ru-RU"/>
        </w:rPr>
      </w:pPr>
      <w:r w:rsidRPr="00BD3BE1">
        <w:rPr>
          <w:rFonts w:ascii="Times New Roman" w:eastAsia="Times New Roman" w:hAnsi="Times New Roman" w:cs="Times New Roman"/>
          <w:sz w:val="24"/>
          <w:szCs w:val="24"/>
          <w:lang w:val="en-US" w:eastAsia="ru-RU"/>
        </w:rPr>
        <w:t>(</w:t>
      </w:r>
      <w:r w:rsidR="0001184F">
        <w:rPr>
          <w:rFonts w:ascii="Times New Roman" w:eastAsia="Times New Roman" w:hAnsi="Times New Roman" w:cs="Times New Roman"/>
          <w:sz w:val="24"/>
          <w:szCs w:val="24"/>
          <w:lang w:val="en-US" w:eastAsia="ru-RU"/>
        </w:rPr>
        <w:t>RSE NNC RK</w:t>
      </w:r>
      <w:r w:rsidRPr="00BD3BE1">
        <w:rPr>
          <w:rFonts w:ascii="Times New Roman" w:eastAsia="Times New Roman" w:hAnsi="Times New Roman" w:cs="Times New Roman"/>
          <w:sz w:val="24"/>
          <w:szCs w:val="24"/>
          <w:lang w:val="en-US" w:eastAsia="ru-RU"/>
        </w:rPr>
        <w:t>)</w:t>
      </w:r>
    </w:p>
    <w:p w14:paraId="14980A15" w14:textId="77777777" w:rsidR="00533EBA" w:rsidRPr="00BD3BE1" w:rsidRDefault="00533EBA" w:rsidP="00533EBA">
      <w:pPr>
        <w:spacing w:after="0" w:line="240" w:lineRule="auto"/>
        <w:rPr>
          <w:rFonts w:ascii="Times New Roman" w:eastAsia="MS Mincho" w:hAnsi="Times New Roman" w:cs="Times New Roman"/>
          <w:sz w:val="24"/>
          <w:szCs w:val="24"/>
          <w:lang w:val="en-US" w:eastAsia="ja-JP"/>
        </w:rPr>
      </w:pPr>
    </w:p>
    <w:p w14:paraId="27C78D51" w14:textId="77777777" w:rsidR="00533EBA" w:rsidRPr="00BD3BE1" w:rsidRDefault="00533EBA" w:rsidP="00533EBA">
      <w:pPr>
        <w:spacing w:after="0" w:line="240" w:lineRule="auto"/>
        <w:rPr>
          <w:rFonts w:ascii="Times New Roman" w:eastAsia="MS Mincho" w:hAnsi="Times New Roman" w:cs="Times New Roman"/>
          <w:sz w:val="24"/>
          <w:szCs w:val="24"/>
          <w:lang w:val="en-US" w:eastAsia="ja-JP"/>
        </w:rPr>
      </w:pPr>
    </w:p>
    <w:p w14:paraId="2D85188F" w14:textId="7694B113" w:rsidR="00533EBA" w:rsidRPr="00BD3BE1" w:rsidRDefault="00BD3BE1" w:rsidP="00533EBA">
      <w:pPr>
        <w:spacing w:after="0" w:line="240" w:lineRule="auto"/>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UDC</w:t>
      </w:r>
      <w:r w:rsidR="00533EBA" w:rsidRPr="00BD3BE1">
        <w:rPr>
          <w:rFonts w:ascii="Times New Roman" w:eastAsia="MS Mincho" w:hAnsi="Times New Roman" w:cs="Times New Roman"/>
          <w:sz w:val="24"/>
          <w:szCs w:val="24"/>
          <w:lang w:val="en-US" w:eastAsia="ja-JP"/>
        </w:rPr>
        <w:t xml:space="preserve"> 621.039.6; 533.9.08; 621.039.66</w:t>
      </w:r>
    </w:p>
    <w:p w14:paraId="660BE3A7" w14:textId="247507F4" w:rsidR="00533EBA" w:rsidRPr="00BD3BE1" w:rsidRDefault="00BD3BE1" w:rsidP="00533EBA">
      <w:pPr>
        <w:spacing w:after="0" w:line="240" w:lineRule="auto"/>
        <w:rPr>
          <w:rFonts w:ascii="Times New Roman" w:eastAsia="MS Mincho" w:hAnsi="Times New Roman" w:cs="Times New Roman"/>
          <w:sz w:val="24"/>
          <w:szCs w:val="24"/>
          <w:lang w:val="en-US" w:eastAsia="ja-JP"/>
        </w:rPr>
      </w:pPr>
      <w:r w:rsidRPr="00BD3BE1">
        <w:rPr>
          <w:rFonts w:ascii="Times New Roman" w:hAnsi="Times New Roman" w:cs="Times New Roman"/>
          <w:color w:val="000000"/>
          <w:sz w:val="24"/>
          <w:szCs w:val="24"/>
          <w:lang w:val="en-US"/>
        </w:rPr>
        <w:t>SRSTI</w:t>
      </w:r>
      <w:r w:rsidR="00533EBA" w:rsidRPr="00BD3BE1">
        <w:rPr>
          <w:rFonts w:ascii="Times New Roman" w:eastAsia="MS Mincho" w:hAnsi="Times New Roman" w:cs="Times New Roman"/>
          <w:sz w:val="24"/>
          <w:szCs w:val="24"/>
          <w:lang w:val="en-US" w:eastAsia="ja-JP"/>
        </w:rPr>
        <w:t xml:space="preserve"> 29.27.51; 44.33.33; 29.19.16</w:t>
      </w:r>
    </w:p>
    <w:p w14:paraId="71295A9D" w14:textId="6572C3B6" w:rsidR="00533EBA" w:rsidRPr="00C029A4" w:rsidRDefault="00BD3BE1" w:rsidP="00533EBA">
      <w:pPr>
        <w:shd w:val="clear" w:color="auto" w:fill="FFFFFF"/>
        <w:spacing w:after="0" w:line="240" w:lineRule="auto"/>
        <w:jc w:val="both"/>
        <w:rPr>
          <w:rFonts w:ascii="Times New Roman" w:eastAsia="MS Mincho" w:hAnsi="Times New Roman" w:cs="Times New Roman"/>
          <w:sz w:val="24"/>
          <w:szCs w:val="24"/>
          <w:lang w:val="ru-KZ" w:eastAsia="ja-JP"/>
        </w:rPr>
      </w:pPr>
      <w:r>
        <w:rPr>
          <w:rFonts w:ascii="Times New Roman" w:eastAsia="MS Mincho" w:hAnsi="Times New Roman" w:cs="Times New Roman"/>
          <w:sz w:val="24"/>
          <w:szCs w:val="24"/>
          <w:lang w:val="en-US" w:eastAsia="ja-JP"/>
        </w:rPr>
        <w:t>Reg</w:t>
      </w:r>
      <w:r w:rsidR="00533EBA" w:rsidRPr="00980B89">
        <w:rPr>
          <w:rFonts w:ascii="Times New Roman" w:eastAsia="MS Mincho" w:hAnsi="Times New Roman" w:cs="Times New Roman"/>
          <w:sz w:val="24"/>
          <w:szCs w:val="24"/>
          <w:lang w:val="en-US" w:eastAsia="ja-JP"/>
        </w:rPr>
        <w:t xml:space="preserve">. </w:t>
      </w:r>
      <w:r>
        <w:rPr>
          <w:rFonts w:ascii="Times New Roman" w:eastAsia="MS Mincho" w:hAnsi="Times New Roman" w:cs="Times New Roman"/>
          <w:sz w:val="24"/>
          <w:szCs w:val="24"/>
          <w:lang w:val="en-US" w:eastAsia="ja-JP"/>
        </w:rPr>
        <w:t>No</w:t>
      </w:r>
      <w:r w:rsidRPr="00980B89">
        <w:rPr>
          <w:rFonts w:ascii="Times New Roman" w:eastAsia="MS Mincho" w:hAnsi="Times New Roman" w:cs="Times New Roman"/>
          <w:sz w:val="24"/>
          <w:szCs w:val="24"/>
          <w:lang w:val="en-US" w:eastAsia="ja-JP"/>
        </w:rPr>
        <w:t>.</w:t>
      </w:r>
      <w:r w:rsidR="00533EBA" w:rsidRPr="00980B89">
        <w:rPr>
          <w:rFonts w:ascii="Times New Roman" w:eastAsia="MS Mincho" w:hAnsi="Times New Roman" w:cs="Times New Roman"/>
          <w:sz w:val="24"/>
          <w:szCs w:val="24"/>
          <w:lang w:val="en-US" w:eastAsia="ja-JP"/>
        </w:rPr>
        <w:t xml:space="preserve"> </w:t>
      </w:r>
      <w:r w:rsidR="00C029A4">
        <w:rPr>
          <w:rFonts w:ascii="Times New Roman" w:eastAsia="MS Mincho" w:hAnsi="Times New Roman" w:cs="Times New Roman"/>
          <w:sz w:val="24"/>
          <w:szCs w:val="24"/>
          <w:lang w:val="ru-KZ" w:eastAsia="ja-JP"/>
        </w:rPr>
        <w:t>0120РК00311</w:t>
      </w:r>
    </w:p>
    <w:p w14:paraId="5A863291" w14:textId="2364CBA9" w:rsidR="00533EBA" w:rsidRPr="00980B89" w:rsidRDefault="00BD3BE1" w:rsidP="00533EBA">
      <w:pPr>
        <w:shd w:val="clear" w:color="auto" w:fill="FFFFFF"/>
        <w:spacing w:after="0" w:line="240" w:lineRule="auto"/>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Inv</w:t>
      </w:r>
      <w:r w:rsidR="00533EBA" w:rsidRPr="00980B89">
        <w:rPr>
          <w:rFonts w:ascii="Times New Roman" w:eastAsia="MS Mincho" w:hAnsi="Times New Roman" w:cs="Times New Roman"/>
          <w:sz w:val="24"/>
          <w:szCs w:val="24"/>
          <w:lang w:val="en-US" w:eastAsia="ja-JP"/>
        </w:rPr>
        <w:t xml:space="preserve">. </w:t>
      </w:r>
      <w:r>
        <w:rPr>
          <w:rFonts w:ascii="Times New Roman" w:eastAsia="MS Mincho" w:hAnsi="Times New Roman" w:cs="Times New Roman"/>
          <w:sz w:val="24"/>
          <w:szCs w:val="24"/>
          <w:lang w:val="en-US" w:eastAsia="ja-JP"/>
        </w:rPr>
        <w:t>No</w:t>
      </w:r>
      <w:r w:rsidRPr="00980B89">
        <w:rPr>
          <w:rFonts w:ascii="Times New Roman" w:eastAsia="MS Mincho" w:hAnsi="Times New Roman" w:cs="Times New Roman"/>
          <w:sz w:val="24"/>
          <w:szCs w:val="24"/>
          <w:lang w:val="en-US" w:eastAsia="ja-JP"/>
        </w:rPr>
        <w:t>.</w:t>
      </w:r>
      <w:r w:rsidR="00533EBA" w:rsidRPr="00980B89">
        <w:rPr>
          <w:rFonts w:ascii="Times New Roman" w:eastAsia="MS Mincho" w:hAnsi="Times New Roman" w:cs="Times New Roman"/>
          <w:sz w:val="24"/>
          <w:szCs w:val="24"/>
          <w:lang w:val="en-US" w:eastAsia="ja-JP"/>
        </w:rPr>
        <w:t xml:space="preserve"> </w:t>
      </w:r>
    </w:p>
    <w:p w14:paraId="694ED67D" w14:textId="77777777" w:rsidR="00533EBA" w:rsidRPr="00980B89" w:rsidRDefault="00533EBA" w:rsidP="00533EBA">
      <w:pPr>
        <w:spacing w:after="0" w:line="240" w:lineRule="auto"/>
        <w:jc w:val="center"/>
        <w:rPr>
          <w:rFonts w:ascii="Times New Roman" w:eastAsia="MS Mincho" w:hAnsi="Times New Roman" w:cs="Times New Roman"/>
          <w:sz w:val="24"/>
          <w:szCs w:val="24"/>
          <w:lang w:val="en-US" w:eastAsia="ja-JP"/>
        </w:rPr>
      </w:pPr>
    </w:p>
    <w:p w14:paraId="1087763E" w14:textId="77777777" w:rsidR="00533EBA" w:rsidRPr="00980B89" w:rsidRDefault="00533EBA" w:rsidP="00533EBA">
      <w:pPr>
        <w:spacing w:after="0" w:line="240" w:lineRule="auto"/>
        <w:jc w:val="center"/>
        <w:rPr>
          <w:rFonts w:ascii="Times New Roman" w:eastAsia="MS Mincho" w:hAnsi="Times New Roman" w:cs="Times New Roman"/>
          <w:sz w:val="24"/>
          <w:szCs w:val="24"/>
          <w:lang w:val="en-US" w:eastAsia="ja-JP"/>
        </w:rPr>
      </w:pPr>
    </w:p>
    <w:p w14:paraId="37CFF387" w14:textId="16AE34E1" w:rsidR="00533EBA" w:rsidRPr="00BD3BE1" w:rsidRDefault="00BD3BE1" w:rsidP="00545327">
      <w:pPr>
        <w:spacing w:after="120" w:line="240" w:lineRule="auto"/>
        <w:ind w:left="5387"/>
        <w:rPr>
          <w:rFonts w:ascii="Times New Roman" w:eastAsia="MS Mincho" w:hAnsi="Times New Roman" w:cs="Times New Roman"/>
          <w:sz w:val="24"/>
          <w:szCs w:val="24"/>
          <w:lang w:val="en-US" w:eastAsia="ja-JP"/>
        </w:rPr>
      </w:pPr>
      <w:r>
        <w:rPr>
          <w:rFonts w:ascii="Times New Roman" w:eastAsia="MS Mincho" w:hAnsi="Times New Roman" w:cs="Times New Roman"/>
          <w:spacing w:val="30"/>
          <w:sz w:val="24"/>
          <w:szCs w:val="24"/>
          <w:lang w:val="en-US" w:eastAsia="ja-JP"/>
        </w:rPr>
        <w:t>APPROVED BY</w:t>
      </w:r>
    </w:p>
    <w:p w14:paraId="3FBE5510" w14:textId="68213841" w:rsidR="00533EBA" w:rsidRPr="00D6316D" w:rsidRDefault="00BD3BE1" w:rsidP="00D6316D">
      <w:pPr>
        <w:spacing w:after="0" w:line="240" w:lineRule="auto"/>
        <w:ind w:left="5387"/>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Director General RSE NNC </w:t>
      </w:r>
      <w:r w:rsidR="00D6316D">
        <w:rPr>
          <w:rFonts w:ascii="Times New Roman" w:eastAsia="Times New Roman" w:hAnsi="Times New Roman" w:cs="Times New Roman"/>
          <w:sz w:val="24"/>
          <w:szCs w:val="24"/>
          <w:lang w:val="en-US" w:eastAsia="ru-RU"/>
        </w:rPr>
        <w:t>RK</w:t>
      </w:r>
      <w:r w:rsidR="00D6316D" w:rsidRPr="00BD3BE1">
        <w:rPr>
          <w:rFonts w:ascii="Times New Roman" w:eastAsia="Times New Roman" w:hAnsi="Times New Roman" w:cs="Times New Roman"/>
          <w:sz w:val="24"/>
          <w:szCs w:val="24"/>
          <w:lang w:val="en-US" w:eastAsia="ru-RU"/>
        </w:rPr>
        <w:t>,</w:t>
      </w:r>
    </w:p>
    <w:p w14:paraId="03D22A8C" w14:textId="5CC99D3B" w:rsidR="00533EBA" w:rsidRPr="00BD3BE1" w:rsidRDefault="00D6316D" w:rsidP="00545327">
      <w:pPr>
        <w:spacing w:after="240" w:line="240" w:lineRule="auto"/>
        <w:ind w:left="5387"/>
        <w:rPr>
          <w:rFonts w:ascii="Times New Roman" w:eastAsia="Times New Roman" w:hAnsi="Times New Roman" w:cs="Times New Roman"/>
          <w:sz w:val="24"/>
          <w:szCs w:val="24"/>
          <w:lang w:val="en-US" w:eastAsia="ru-RU"/>
        </w:rPr>
      </w:pPr>
      <w:r w:rsidRPr="00D6316D">
        <w:rPr>
          <w:rStyle w:val="shorttext"/>
          <w:rFonts w:ascii="Times New Roman" w:hAnsi="Times New Roman" w:cs="Times New Roman"/>
          <w:sz w:val="24"/>
          <w:szCs w:val="24"/>
          <w:lang w:val="en"/>
        </w:rPr>
        <w:t>Dr. Sc. (Phys.-Math.)</w:t>
      </w:r>
      <w:r w:rsidR="00533EBA" w:rsidRPr="00BD3BE1">
        <w:rPr>
          <w:rFonts w:ascii="Times New Roman" w:eastAsia="Times New Roman" w:hAnsi="Times New Roman" w:cs="Times New Roman"/>
          <w:color w:val="000000"/>
          <w:sz w:val="24"/>
          <w:szCs w:val="24"/>
          <w:lang w:val="en-US" w:eastAsia="ru-RU"/>
        </w:rPr>
        <w:t xml:space="preserve">, </w:t>
      </w:r>
      <w:r w:rsidR="00BD3BE1">
        <w:rPr>
          <w:rFonts w:ascii="Times New Roman" w:eastAsia="Times New Roman" w:hAnsi="Times New Roman" w:cs="Times New Roman"/>
          <w:color w:val="000000"/>
          <w:sz w:val="24"/>
          <w:szCs w:val="24"/>
          <w:lang w:val="en-US" w:eastAsia="ru-RU"/>
        </w:rPr>
        <w:t>Professor</w:t>
      </w:r>
    </w:p>
    <w:p w14:paraId="30B6E745" w14:textId="0F8D6326" w:rsidR="00533EBA" w:rsidRPr="00BD3BE1" w:rsidRDefault="00BD3BE1" w:rsidP="00545327">
      <w:pPr>
        <w:spacing w:after="120" w:line="240" w:lineRule="auto"/>
        <w:ind w:left="5387"/>
        <w:rPr>
          <w:rFonts w:ascii="Times New Roman" w:eastAsia="MS Mincho" w:hAnsi="Times New Roman" w:cs="Times New Roman"/>
          <w:sz w:val="24"/>
          <w:szCs w:val="24"/>
          <w:lang w:val="en-US" w:eastAsia="ja-JP"/>
        </w:rPr>
      </w:pPr>
      <w:r w:rsidRPr="00BD3BE1">
        <w:rPr>
          <w:rFonts w:ascii="Times New Roman" w:eastAsia="MS Mincho" w:hAnsi="Times New Roman" w:cs="Times New Roman"/>
          <w:sz w:val="24"/>
          <w:szCs w:val="24"/>
          <w:lang w:val="en-US" w:eastAsia="ja-JP"/>
        </w:rPr>
        <w:t>________________E</w:t>
      </w:r>
      <w:r w:rsidR="00533EBA" w:rsidRPr="00BD3BE1">
        <w:rPr>
          <w:rFonts w:ascii="Times New Roman" w:eastAsia="MS Mincho" w:hAnsi="Times New Roman" w:cs="Times New Roman"/>
          <w:sz w:val="24"/>
          <w:szCs w:val="24"/>
          <w:lang w:val="en-US" w:eastAsia="ja-JP"/>
        </w:rPr>
        <w:t>.</w:t>
      </w:r>
      <w:r>
        <w:rPr>
          <w:rFonts w:ascii="Times New Roman" w:eastAsia="MS Mincho" w:hAnsi="Times New Roman" w:cs="Times New Roman"/>
          <w:sz w:val="24"/>
          <w:szCs w:val="24"/>
          <w:lang w:val="en-US" w:eastAsia="ja-JP"/>
        </w:rPr>
        <w:t>G</w:t>
      </w:r>
      <w:r w:rsidR="00533EBA" w:rsidRPr="00BD3BE1">
        <w:rPr>
          <w:rFonts w:ascii="Times New Roman" w:eastAsia="MS Mincho" w:hAnsi="Times New Roman" w:cs="Times New Roman"/>
          <w:sz w:val="24"/>
          <w:szCs w:val="24"/>
          <w:lang w:val="en-US" w:eastAsia="ja-JP"/>
        </w:rPr>
        <w:t xml:space="preserve">. </w:t>
      </w:r>
      <w:proofErr w:type="spellStart"/>
      <w:r>
        <w:rPr>
          <w:rFonts w:ascii="Times New Roman" w:eastAsia="MS Mincho" w:hAnsi="Times New Roman" w:cs="Times New Roman"/>
          <w:sz w:val="24"/>
          <w:szCs w:val="24"/>
          <w:lang w:val="en-US" w:eastAsia="ja-JP"/>
        </w:rPr>
        <w:t>Batyrbekov</w:t>
      </w:r>
      <w:proofErr w:type="spellEnd"/>
    </w:p>
    <w:p w14:paraId="73D3148F" w14:textId="625BC21B" w:rsidR="00533EBA" w:rsidRPr="00BD3BE1" w:rsidRDefault="00BD3BE1" w:rsidP="00533EBA">
      <w:pPr>
        <w:spacing w:after="0" w:line="240" w:lineRule="auto"/>
        <w:ind w:left="5387"/>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w:t>
      </w:r>
      <w:r w:rsidR="00533EBA" w:rsidRPr="00BD3BE1">
        <w:rPr>
          <w:rFonts w:ascii="Times New Roman" w:eastAsia="MS Mincho" w:hAnsi="Times New Roman" w:cs="Times New Roman"/>
          <w:sz w:val="24"/>
          <w:szCs w:val="24"/>
          <w:lang w:val="en-US" w:eastAsia="ja-JP"/>
        </w:rPr>
        <w:t>__</w:t>
      </w:r>
      <w:proofErr w:type="gramStart"/>
      <w:r w:rsidR="00533EBA" w:rsidRPr="00BD3BE1">
        <w:rPr>
          <w:rFonts w:ascii="Times New Roman" w:eastAsia="MS Mincho" w:hAnsi="Times New Roman" w:cs="Times New Roman"/>
          <w:sz w:val="24"/>
          <w:szCs w:val="24"/>
          <w:lang w:val="en-US" w:eastAsia="ja-JP"/>
        </w:rPr>
        <w:t>_</w:t>
      </w:r>
      <w:r>
        <w:rPr>
          <w:rFonts w:ascii="Times New Roman" w:eastAsia="MS Mincho" w:hAnsi="Times New Roman" w:cs="Times New Roman"/>
          <w:sz w:val="24"/>
          <w:szCs w:val="24"/>
          <w:lang w:val="en-US" w:eastAsia="ja-JP"/>
        </w:rPr>
        <w:t>”</w:t>
      </w:r>
      <w:r w:rsidR="00533EBA" w:rsidRPr="00BD3BE1">
        <w:rPr>
          <w:rFonts w:ascii="Times New Roman" w:eastAsia="MS Mincho" w:hAnsi="Times New Roman" w:cs="Times New Roman"/>
          <w:sz w:val="24"/>
          <w:szCs w:val="24"/>
          <w:lang w:val="en-US" w:eastAsia="ja-JP"/>
        </w:rPr>
        <w:t>_</w:t>
      </w:r>
      <w:proofErr w:type="gramEnd"/>
      <w:r w:rsidR="00533EBA" w:rsidRPr="00BD3BE1">
        <w:rPr>
          <w:rFonts w:ascii="Times New Roman" w:eastAsia="MS Mincho" w:hAnsi="Times New Roman" w:cs="Times New Roman"/>
          <w:sz w:val="24"/>
          <w:szCs w:val="24"/>
          <w:lang w:val="en-US" w:eastAsia="ja-JP"/>
        </w:rPr>
        <w:t>__________2021</w:t>
      </w:r>
    </w:p>
    <w:p w14:paraId="03C8B1A2" w14:textId="77777777" w:rsidR="00533EBA" w:rsidRPr="00BD3BE1" w:rsidRDefault="00533EBA" w:rsidP="00533EBA">
      <w:pPr>
        <w:spacing w:after="0" w:line="240" w:lineRule="auto"/>
        <w:jc w:val="center"/>
        <w:rPr>
          <w:rFonts w:ascii="Times New Roman" w:eastAsia="MS Mincho" w:hAnsi="Times New Roman" w:cs="Times New Roman"/>
          <w:sz w:val="24"/>
          <w:szCs w:val="24"/>
          <w:lang w:val="en-US" w:eastAsia="ja-JP"/>
        </w:rPr>
      </w:pPr>
    </w:p>
    <w:p w14:paraId="455334BF" w14:textId="77777777" w:rsidR="00533EBA" w:rsidRPr="00BD3BE1" w:rsidRDefault="00533EBA" w:rsidP="00533EBA">
      <w:pPr>
        <w:spacing w:after="0" w:line="240" w:lineRule="auto"/>
        <w:jc w:val="center"/>
        <w:rPr>
          <w:rFonts w:ascii="Times New Roman" w:eastAsia="MS Mincho" w:hAnsi="Times New Roman" w:cs="Times New Roman"/>
          <w:sz w:val="24"/>
          <w:szCs w:val="24"/>
          <w:lang w:val="en-US" w:eastAsia="ja-JP"/>
        </w:rPr>
      </w:pPr>
    </w:p>
    <w:p w14:paraId="4755FCF1" w14:textId="32EFBC4E" w:rsidR="00533EBA" w:rsidRPr="00BD3BE1" w:rsidRDefault="00BD3BE1" w:rsidP="00533EBA">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RESEARCH REPORT</w:t>
      </w:r>
    </w:p>
    <w:p w14:paraId="48D58DF4" w14:textId="77777777" w:rsidR="00533EBA" w:rsidRPr="00BD3BE1" w:rsidRDefault="00533EBA" w:rsidP="00533EBA">
      <w:pPr>
        <w:spacing w:after="0" w:line="240" w:lineRule="auto"/>
        <w:jc w:val="center"/>
        <w:rPr>
          <w:rFonts w:ascii="Times New Roman" w:eastAsia="Times New Roman" w:hAnsi="Times New Roman" w:cs="Times New Roman"/>
          <w:sz w:val="24"/>
          <w:szCs w:val="24"/>
          <w:lang w:val="en-US" w:eastAsia="ru-RU"/>
        </w:rPr>
      </w:pPr>
    </w:p>
    <w:p w14:paraId="43B3B2C4" w14:textId="11D978D2" w:rsidR="00533EBA" w:rsidRPr="00BD3BE1" w:rsidRDefault="00BD3BE1" w:rsidP="00533EBA">
      <w:pPr>
        <w:spacing w:after="0" w:line="240" w:lineRule="auto"/>
        <w:jc w:val="center"/>
        <w:rPr>
          <w:rFonts w:ascii="Times New Roman" w:eastAsia="MS Mincho" w:hAnsi="Times New Roman" w:cs="Times New Roman"/>
          <w:caps/>
          <w:sz w:val="24"/>
          <w:szCs w:val="24"/>
          <w:lang w:val="en-US" w:eastAsia="ja-JP"/>
        </w:rPr>
      </w:pPr>
      <w:r>
        <w:rPr>
          <w:rFonts w:ascii="Times New Roman" w:eastAsia="MS Mincho" w:hAnsi="Times New Roman" w:cs="Times New Roman"/>
          <w:caps/>
          <w:sz w:val="24"/>
          <w:szCs w:val="24"/>
          <w:lang w:val="en-US" w:eastAsia="ja-JP"/>
        </w:rPr>
        <w:t xml:space="preserve">INVESTIGATION OF CARBIDIZED LAYER FROMATION ON THE TUNGSTEN SURFACE UNDER PLASMA IRRADIATION </w:t>
      </w:r>
    </w:p>
    <w:p w14:paraId="5FDDDCF9" w14:textId="2B2A3D11" w:rsidR="00533EBA" w:rsidRDefault="00533EBA" w:rsidP="00533EBA">
      <w:pPr>
        <w:spacing w:after="0" w:line="240" w:lineRule="auto"/>
        <w:jc w:val="center"/>
        <w:rPr>
          <w:rFonts w:ascii="Times New Roman" w:eastAsia="MS Mincho" w:hAnsi="Times New Roman" w:cs="Times New Roman"/>
          <w:sz w:val="24"/>
          <w:szCs w:val="24"/>
          <w:lang w:eastAsia="ja-JP"/>
        </w:rPr>
      </w:pPr>
      <w:r w:rsidRPr="001F48C9">
        <w:rPr>
          <w:rFonts w:ascii="Times New Roman" w:eastAsia="MS Mincho" w:hAnsi="Times New Roman" w:cs="Times New Roman"/>
          <w:sz w:val="24"/>
          <w:szCs w:val="24"/>
          <w:lang w:eastAsia="ja-JP"/>
        </w:rPr>
        <w:t>(</w:t>
      </w:r>
      <w:r w:rsidR="00BD3BE1">
        <w:rPr>
          <w:rFonts w:ascii="Times New Roman" w:eastAsia="MS Mincho" w:hAnsi="Times New Roman" w:cs="Times New Roman"/>
          <w:sz w:val="24"/>
          <w:szCs w:val="24"/>
          <w:lang w:val="en-US" w:eastAsia="ja-JP"/>
        </w:rPr>
        <w:t>Final</w:t>
      </w:r>
      <w:r w:rsidRPr="001F48C9">
        <w:rPr>
          <w:rFonts w:ascii="Times New Roman" w:eastAsia="MS Mincho" w:hAnsi="Times New Roman" w:cs="Times New Roman"/>
          <w:sz w:val="24"/>
          <w:szCs w:val="24"/>
          <w:lang w:eastAsia="ja-JP"/>
        </w:rPr>
        <w:t>)</w:t>
      </w:r>
    </w:p>
    <w:p w14:paraId="23986E5E" w14:textId="77777777" w:rsidR="00533EBA" w:rsidRPr="001F48C9" w:rsidRDefault="00533EBA" w:rsidP="00533EBA">
      <w:pPr>
        <w:spacing w:after="0" w:line="240" w:lineRule="auto"/>
        <w:jc w:val="center"/>
        <w:rPr>
          <w:rFonts w:ascii="Times New Roman" w:eastAsia="MS Mincho" w:hAnsi="Times New Roman" w:cs="Times New Roman"/>
          <w:sz w:val="24"/>
          <w:szCs w:val="24"/>
          <w:lang w:eastAsia="ja-JP"/>
        </w:rPr>
      </w:pPr>
    </w:p>
    <w:p w14:paraId="29CEE265" w14:textId="2796DDB2" w:rsidR="00533EBA" w:rsidRPr="001F48C9" w:rsidRDefault="00BD3BE1" w:rsidP="00533EBA">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val="en-US" w:eastAsia="ja-JP"/>
        </w:rPr>
        <w:t>Theme Code</w:t>
      </w:r>
      <w:r w:rsidR="00392218">
        <w:rPr>
          <w:rFonts w:ascii="Times New Roman" w:eastAsia="MS Mincho" w:hAnsi="Times New Roman" w:cs="Times New Roman"/>
          <w:sz w:val="24"/>
          <w:szCs w:val="24"/>
          <w:lang w:eastAsia="ja-JP"/>
        </w:rPr>
        <w:t>: АР08955992</w:t>
      </w:r>
    </w:p>
    <w:p w14:paraId="00CFF2CB" w14:textId="435D51E5" w:rsidR="00533EBA" w:rsidRDefault="00533EBA" w:rsidP="00533EBA">
      <w:pPr>
        <w:spacing w:after="0" w:line="240" w:lineRule="auto"/>
        <w:jc w:val="center"/>
        <w:rPr>
          <w:rFonts w:ascii="Times New Roman" w:eastAsia="MS Mincho" w:hAnsi="Times New Roman" w:cs="Times New Roman"/>
          <w:caps/>
          <w:sz w:val="24"/>
          <w:szCs w:val="24"/>
          <w:lang w:eastAsia="ja-JP"/>
        </w:rPr>
      </w:pPr>
    </w:p>
    <w:p w14:paraId="6E1B9136" w14:textId="77777777" w:rsidR="00392218" w:rsidRPr="001F48C9" w:rsidRDefault="00392218" w:rsidP="00533EBA">
      <w:pPr>
        <w:spacing w:after="0" w:line="240" w:lineRule="auto"/>
        <w:jc w:val="center"/>
        <w:rPr>
          <w:rFonts w:ascii="Times New Roman" w:eastAsia="MS Mincho" w:hAnsi="Times New Roman" w:cs="Times New Roman"/>
          <w:caps/>
          <w:sz w:val="24"/>
          <w:szCs w:val="24"/>
          <w:lang w:eastAsia="ja-JP"/>
        </w:rPr>
      </w:pPr>
    </w:p>
    <w:p w14:paraId="44A20EC4" w14:textId="77777777" w:rsidR="00533EBA" w:rsidRPr="001F48C9" w:rsidRDefault="00533EBA" w:rsidP="00533EBA">
      <w:pPr>
        <w:spacing w:after="0" w:line="240" w:lineRule="auto"/>
        <w:jc w:val="center"/>
        <w:rPr>
          <w:rFonts w:ascii="Times New Roman" w:eastAsia="MS Mincho" w:hAnsi="Times New Roman" w:cs="Times New Roman"/>
          <w:caps/>
          <w:sz w:val="24"/>
          <w:szCs w:val="24"/>
          <w:lang w:eastAsia="ja-JP"/>
        </w:rPr>
      </w:pPr>
    </w:p>
    <w:p w14:paraId="181D57D0" w14:textId="77777777" w:rsidR="00533EBA" w:rsidRPr="001F48C9" w:rsidRDefault="00533EBA" w:rsidP="00533EBA">
      <w:pPr>
        <w:spacing w:after="0" w:line="240" w:lineRule="auto"/>
        <w:jc w:val="center"/>
        <w:rPr>
          <w:rFonts w:ascii="Times New Roman" w:eastAsia="MS Mincho" w:hAnsi="Times New Roman" w:cs="Times New Roman"/>
          <w:caps/>
          <w:sz w:val="24"/>
          <w:szCs w:val="24"/>
          <w:lang w:eastAsia="ja-JP"/>
        </w:rPr>
      </w:pPr>
    </w:p>
    <w:tbl>
      <w:tblPr>
        <w:tblW w:w="9639" w:type="dxa"/>
        <w:tblInd w:w="108" w:type="dxa"/>
        <w:tblLook w:val="01E0" w:firstRow="1" w:lastRow="1" w:firstColumn="1" w:lastColumn="1" w:noHBand="0" w:noVBand="0"/>
      </w:tblPr>
      <w:tblGrid>
        <w:gridCol w:w="4678"/>
        <w:gridCol w:w="2268"/>
        <w:gridCol w:w="2693"/>
      </w:tblGrid>
      <w:tr w:rsidR="00533EBA" w:rsidRPr="001F48C9" w14:paraId="3361663F" w14:textId="77777777" w:rsidTr="009A2EA4">
        <w:trPr>
          <w:trHeight w:val="883"/>
        </w:trPr>
        <w:tc>
          <w:tcPr>
            <w:tcW w:w="4678" w:type="dxa"/>
            <w:hideMark/>
          </w:tcPr>
          <w:p w14:paraId="38BE8700" w14:textId="6A7515BF" w:rsidR="00533EBA" w:rsidRPr="00B40AC6" w:rsidRDefault="00B40AC6" w:rsidP="00B40AC6">
            <w:pPr>
              <w:spacing w:after="0"/>
              <w:ind w:left="-108"/>
              <w:rPr>
                <w:rFonts w:ascii="Times New Roman" w:eastAsia="MS Mincho" w:hAnsi="Times New Roman" w:cs="Times New Roman"/>
                <w:sz w:val="24"/>
                <w:szCs w:val="24"/>
                <w:lang w:val="en-US" w:eastAsia="ja-JP"/>
              </w:rPr>
            </w:pPr>
            <w:r>
              <w:rPr>
                <w:rFonts w:ascii="Times New Roman" w:eastAsia="Batang" w:hAnsi="Times New Roman" w:cs="Times New Roman"/>
                <w:sz w:val="24"/>
                <w:szCs w:val="24"/>
                <w:lang w:val="en-US" w:eastAsia="ko-KR"/>
              </w:rPr>
              <w:t>Supervisor</w:t>
            </w:r>
            <w:r w:rsidRPr="00B40AC6">
              <w:rPr>
                <w:rFonts w:ascii="Times New Roman" w:eastAsia="Batang" w:hAnsi="Times New Roman" w:cs="Times New Roman"/>
                <w:sz w:val="24"/>
                <w:szCs w:val="24"/>
                <w:lang w:val="en-US" w:eastAsia="ko-KR"/>
              </w:rPr>
              <w:t xml:space="preserve"> </w:t>
            </w:r>
            <w:r>
              <w:rPr>
                <w:rFonts w:ascii="Times New Roman" w:eastAsia="Batang" w:hAnsi="Times New Roman" w:cs="Times New Roman"/>
                <w:sz w:val="24"/>
                <w:szCs w:val="24"/>
                <w:lang w:val="en-US" w:eastAsia="ko-KR"/>
              </w:rPr>
              <w:t>of</w:t>
            </w:r>
            <w:r w:rsidRPr="00B40AC6">
              <w:rPr>
                <w:rFonts w:ascii="Times New Roman" w:eastAsia="Batang" w:hAnsi="Times New Roman" w:cs="Times New Roman"/>
                <w:sz w:val="24"/>
                <w:szCs w:val="24"/>
                <w:lang w:val="en-US" w:eastAsia="ko-KR"/>
              </w:rPr>
              <w:t xml:space="preserve"> </w:t>
            </w:r>
            <w:r>
              <w:rPr>
                <w:rFonts w:ascii="Times New Roman" w:eastAsia="Batang" w:hAnsi="Times New Roman" w:cs="Times New Roman"/>
                <w:sz w:val="24"/>
                <w:szCs w:val="24"/>
                <w:lang w:val="en-US" w:eastAsia="ko-KR"/>
              </w:rPr>
              <w:t>Research</w:t>
            </w:r>
            <w:r w:rsidR="00533EBA" w:rsidRPr="00B40AC6">
              <w:rPr>
                <w:rFonts w:ascii="Times New Roman" w:eastAsia="Batang" w:hAnsi="Times New Roman" w:cs="Times New Roman"/>
                <w:sz w:val="24"/>
                <w:szCs w:val="24"/>
                <w:lang w:val="en-US" w:eastAsia="ko-KR"/>
              </w:rPr>
              <w:t xml:space="preserve">, </w:t>
            </w:r>
            <w:r>
              <w:rPr>
                <w:rFonts w:ascii="Times New Roman" w:eastAsia="Batang" w:hAnsi="Times New Roman" w:cs="Times New Roman"/>
                <w:sz w:val="24"/>
                <w:szCs w:val="24"/>
                <w:lang w:val="en-US" w:eastAsia="ko-KR"/>
              </w:rPr>
              <w:t>First Deputy Director,</w:t>
            </w:r>
            <w:r w:rsidR="00533EBA" w:rsidRPr="00B40AC6">
              <w:rPr>
                <w:rFonts w:ascii="Times New Roman" w:eastAsia="Batang" w:hAnsi="Times New Roman" w:cs="Times New Roman"/>
                <w:sz w:val="24"/>
                <w:szCs w:val="24"/>
                <w:lang w:val="en-US" w:eastAsia="ko-KR"/>
              </w:rPr>
              <w:t xml:space="preserve"> </w:t>
            </w:r>
            <w:r>
              <w:rPr>
                <w:rFonts w:ascii="Times New Roman" w:eastAsia="Batang" w:hAnsi="Times New Roman" w:cs="Times New Roman"/>
                <w:sz w:val="24"/>
                <w:szCs w:val="24"/>
                <w:lang w:val="en-US" w:eastAsia="ko-KR"/>
              </w:rPr>
              <w:t>“Institute of Atomic Energy” Branch RSE NNC RK</w:t>
            </w:r>
            <w:r w:rsidR="00533EBA" w:rsidRPr="00B40AC6">
              <w:rPr>
                <w:rFonts w:ascii="Times New Roman" w:eastAsia="Batang" w:hAnsi="Times New Roman" w:cs="Times New Roman"/>
                <w:sz w:val="24"/>
                <w:szCs w:val="24"/>
                <w:lang w:val="en-US" w:eastAsia="ko-KR"/>
              </w:rPr>
              <w:t xml:space="preserve">, </w:t>
            </w:r>
            <w:r w:rsidR="00533EBA" w:rsidRPr="001F48C9">
              <w:rPr>
                <w:rFonts w:ascii="Times New Roman" w:eastAsia="Batang" w:hAnsi="Times New Roman" w:cs="Times New Roman"/>
                <w:sz w:val="24"/>
                <w:szCs w:val="24"/>
                <w:lang w:val="en-US" w:eastAsia="ko-KR"/>
              </w:rPr>
              <w:t>PhD</w:t>
            </w:r>
          </w:p>
        </w:tc>
        <w:tc>
          <w:tcPr>
            <w:tcW w:w="2268" w:type="dxa"/>
            <w:vAlign w:val="center"/>
            <w:hideMark/>
          </w:tcPr>
          <w:p w14:paraId="004DECEF" w14:textId="77777777" w:rsidR="00533EBA" w:rsidRPr="001F48C9" w:rsidRDefault="00533EBA" w:rsidP="009A2EA4">
            <w:pPr>
              <w:spacing w:before="480" w:after="0"/>
              <w:ind w:left="-249" w:right="-108"/>
              <w:jc w:val="center"/>
              <w:rPr>
                <w:rFonts w:ascii="Times New Roman" w:eastAsia="MS Mincho" w:hAnsi="Times New Roman" w:cs="Times New Roman"/>
                <w:sz w:val="24"/>
                <w:szCs w:val="24"/>
                <w:lang w:eastAsia="ja-JP"/>
              </w:rPr>
            </w:pPr>
            <w:r w:rsidRPr="001F48C9">
              <w:rPr>
                <w:rFonts w:ascii="Times New Roman" w:eastAsia="MS Mincho" w:hAnsi="Times New Roman" w:cs="Times New Roman"/>
                <w:sz w:val="24"/>
                <w:szCs w:val="24"/>
                <w:lang w:eastAsia="ja-JP"/>
              </w:rPr>
              <w:t>_________________</w:t>
            </w:r>
          </w:p>
          <w:p w14:paraId="48874FCF" w14:textId="429B9786" w:rsidR="00533EBA" w:rsidRPr="00B40AC6" w:rsidRDefault="00B40AC6" w:rsidP="00B40AC6">
            <w:pPr>
              <w:spacing w:after="0"/>
              <w:ind w:right="-108" w:firstLine="459"/>
              <w:rPr>
                <w:rFonts w:ascii="Times New Roman" w:eastAsia="Times New Roman" w:hAnsi="Times New Roman" w:cs="Arial"/>
                <w:sz w:val="24"/>
                <w:szCs w:val="24"/>
                <w:u w:val="single"/>
                <w:lang w:val="en-US" w:eastAsia="ru-RU"/>
              </w:rPr>
            </w:pPr>
            <w:r>
              <w:rPr>
                <w:rFonts w:ascii="Times New Roman" w:eastAsia="Times New Roman" w:hAnsi="Times New Roman" w:cs="Arial"/>
                <w:sz w:val="16"/>
                <w:szCs w:val="24"/>
                <w:lang w:val="en-US" w:eastAsia="ru-RU"/>
              </w:rPr>
              <w:t>signature</w:t>
            </w:r>
            <w:r w:rsidR="00533EBA" w:rsidRPr="001F48C9">
              <w:rPr>
                <w:rFonts w:ascii="Times New Roman" w:eastAsia="Times New Roman" w:hAnsi="Times New Roman" w:cs="Arial"/>
                <w:sz w:val="16"/>
                <w:szCs w:val="24"/>
                <w:lang w:eastAsia="ru-RU"/>
              </w:rPr>
              <w:t xml:space="preserve">, </w:t>
            </w:r>
            <w:r>
              <w:rPr>
                <w:rFonts w:ascii="Times New Roman" w:eastAsia="Times New Roman" w:hAnsi="Times New Roman" w:cs="Arial"/>
                <w:sz w:val="16"/>
                <w:szCs w:val="24"/>
                <w:lang w:val="en-US" w:eastAsia="ru-RU"/>
              </w:rPr>
              <w:t>date</w:t>
            </w:r>
          </w:p>
        </w:tc>
        <w:tc>
          <w:tcPr>
            <w:tcW w:w="2693" w:type="dxa"/>
            <w:vAlign w:val="center"/>
          </w:tcPr>
          <w:p w14:paraId="0A0DA0E1" w14:textId="77777777" w:rsidR="00533EBA" w:rsidRPr="001F48C9" w:rsidRDefault="00533EBA" w:rsidP="009A2EA4">
            <w:pPr>
              <w:spacing w:after="0"/>
              <w:rPr>
                <w:rFonts w:ascii="Times New Roman" w:eastAsia="MS Mincho" w:hAnsi="Times New Roman" w:cs="Times New Roman"/>
                <w:sz w:val="24"/>
                <w:szCs w:val="24"/>
                <w:lang w:eastAsia="ja-JP"/>
              </w:rPr>
            </w:pPr>
          </w:p>
          <w:p w14:paraId="47E19016" w14:textId="08080017" w:rsidR="00533EBA" w:rsidRPr="00B40AC6" w:rsidRDefault="00B40AC6" w:rsidP="00B40AC6">
            <w:pPr>
              <w:spacing w:after="0"/>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V</w:t>
            </w:r>
            <w:r w:rsidR="00533EBA" w:rsidRPr="001F48C9">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val="en-US" w:eastAsia="ja-JP"/>
              </w:rPr>
              <w:t>V</w:t>
            </w:r>
            <w:r w:rsidR="00533EBA" w:rsidRPr="001F48C9">
              <w:rPr>
                <w:rFonts w:ascii="Times New Roman" w:eastAsia="MS Mincho" w:hAnsi="Times New Roman" w:cs="Times New Roman"/>
                <w:sz w:val="24"/>
                <w:szCs w:val="24"/>
                <w:lang w:eastAsia="ja-JP"/>
              </w:rPr>
              <w:t xml:space="preserve">. </w:t>
            </w:r>
            <w:proofErr w:type="spellStart"/>
            <w:r>
              <w:rPr>
                <w:rFonts w:ascii="Times New Roman" w:eastAsia="MS Mincho" w:hAnsi="Times New Roman" w:cs="Times New Roman"/>
                <w:sz w:val="24"/>
                <w:szCs w:val="24"/>
                <w:lang w:val="en-US" w:eastAsia="ja-JP"/>
              </w:rPr>
              <w:t>Baklanov</w:t>
            </w:r>
            <w:proofErr w:type="spellEnd"/>
          </w:p>
        </w:tc>
      </w:tr>
    </w:tbl>
    <w:p w14:paraId="3A9C58F4" w14:textId="77777777" w:rsidR="00533EBA" w:rsidRPr="001F48C9" w:rsidRDefault="00533EBA" w:rsidP="00533EBA">
      <w:pPr>
        <w:spacing w:after="0" w:line="240" w:lineRule="auto"/>
        <w:rPr>
          <w:rFonts w:ascii="Times New Roman" w:hAnsi="Times New Roman"/>
          <w:sz w:val="24"/>
        </w:rPr>
      </w:pPr>
    </w:p>
    <w:p w14:paraId="1B0D48DB" w14:textId="77777777" w:rsidR="00533EBA" w:rsidRPr="001F48C9" w:rsidRDefault="00533EBA" w:rsidP="00533EBA">
      <w:pPr>
        <w:spacing w:after="0" w:line="240" w:lineRule="auto"/>
        <w:rPr>
          <w:rFonts w:ascii="Times New Roman" w:hAnsi="Times New Roman"/>
          <w:sz w:val="24"/>
        </w:rPr>
      </w:pPr>
    </w:p>
    <w:p w14:paraId="52357D12" w14:textId="19EF8D48" w:rsidR="00533EBA" w:rsidRDefault="00533EBA" w:rsidP="00533EBA">
      <w:pPr>
        <w:spacing w:after="0" w:line="240" w:lineRule="auto"/>
        <w:jc w:val="center"/>
        <w:rPr>
          <w:rFonts w:ascii="Times New Roman" w:eastAsia="MS Mincho" w:hAnsi="Times New Roman" w:cs="Times New Roman"/>
          <w:sz w:val="24"/>
          <w:szCs w:val="24"/>
          <w:lang w:eastAsia="ja-JP"/>
        </w:rPr>
      </w:pPr>
    </w:p>
    <w:p w14:paraId="160BD3A2" w14:textId="5EC2A479" w:rsidR="00614BEC" w:rsidRDefault="00614BEC" w:rsidP="00533EBA">
      <w:pPr>
        <w:spacing w:after="0" w:line="240" w:lineRule="auto"/>
        <w:jc w:val="center"/>
        <w:rPr>
          <w:rFonts w:ascii="Times New Roman" w:eastAsia="MS Mincho" w:hAnsi="Times New Roman" w:cs="Times New Roman"/>
          <w:sz w:val="24"/>
          <w:szCs w:val="24"/>
          <w:lang w:eastAsia="ja-JP"/>
        </w:rPr>
      </w:pPr>
    </w:p>
    <w:p w14:paraId="6C2C9FC1" w14:textId="06F99B3D" w:rsidR="00614BEC" w:rsidRDefault="00614BEC" w:rsidP="00533EBA">
      <w:pPr>
        <w:spacing w:after="0" w:line="240" w:lineRule="auto"/>
        <w:jc w:val="center"/>
        <w:rPr>
          <w:rFonts w:ascii="Times New Roman" w:eastAsia="MS Mincho" w:hAnsi="Times New Roman" w:cs="Times New Roman"/>
          <w:sz w:val="24"/>
          <w:szCs w:val="24"/>
          <w:lang w:eastAsia="ja-JP"/>
        </w:rPr>
      </w:pPr>
    </w:p>
    <w:p w14:paraId="502A63BB" w14:textId="5D77F85E" w:rsidR="00614BEC" w:rsidRDefault="00614BEC" w:rsidP="00533EBA">
      <w:pPr>
        <w:spacing w:after="0" w:line="240" w:lineRule="auto"/>
        <w:jc w:val="center"/>
        <w:rPr>
          <w:rFonts w:ascii="Times New Roman" w:eastAsia="MS Mincho" w:hAnsi="Times New Roman" w:cs="Times New Roman"/>
          <w:sz w:val="24"/>
          <w:szCs w:val="24"/>
          <w:lang w:eastAsia="ja-JP"/>
        </w:rPr>
      </w:pPr>
    </w:p>
    <w:p w14:paraId="5E80176C" w14:textId="730F6BF0" w:rsidR="00D6316D" w:rsidRDefault="00D6316D" w:rsidP="00533EBA">
      <w:pPr>
        <w:spacing w:after="0" w:line="240" w:lineRule="auto"/>
        <w:jc w:val="center"/>
        <w:rPr>
          <w:rFonts w:ascii="Times New Roman" w:eastAsia="MS Mincho" w:hAnsi="Times New Roman" w:cs="Times New Roman"/>
          <w:sz w:val="24"/>
          <w:szCs w:val="24"/>
          <w:lang w:eastAsia="ja-JP"/>
        </w:rPr>
      </w:pPr>
    </w:p>
    <w:p w14:paraId="31ACD0FF" w14:textId="4DDA9563" w:rsidR="00D6316D" w:rsidRDefault="00D6316D" w:rsidP="00533EBA">
      <w:pPr>
        <w:spacing w:after="0" w:line="240" w:lineRule="auto"/>
        <w:jc w:val="center"/>
        <w:rPr>
          <w:rFonts w:ascii="Times New Roman" w:eastAsia="MS Mincho" w:hAnsi="Times New Roman" w:cs="Times New Roman"/>
          <w:sz w:val="24"/>
          <w:szCs w:val="24"/>
          <w:lang w:eastAsia="ja-JP"/>
        </w:rPr>
      </w:pPr>
    </w:p>
    <w:p w14:paraId="55A1CD22" w14:textId="77777777" w:rsidR="00D6316D" w:rsidRPr="001F48C9" w:rsidRDefault="00D6316D" w:rsidP="00533EBA">
      <w:pPr>
        <w:spacing w:after="0" w:line="240" w:lineRule="auto"/>
        <w:jc w:val="center"/>
        <w:rPr>
          <w:rFonts w:ascii="Times New Roman" w:eastAsia="MS Mincho" w:hAnsi="Times New Roman" w:cs="Times New Roman"/>
          <w:sz w:val="24"/>
          <w:szCs w:val="24"/>
          <w:lang w:eastAsia="ja-JP"/>
        </w:rPr>
      </w:pPr>
    </w:p>
    <w:p w14:paraId="690C07E2" w14:textId="77777777" w:rsidR="00533EBA" w:rsidRPr="001F48C9" w:rsidRDefault="00533EBA" w:rsidP="00533EBA">
      <w:pPr>
        <w:spacing w:after="0" w:line="240" w:lineRule="auto"/>
        <w:jc w:val="center"/>
        <w:rPr>
          <w:rFonts w:ascii="Times New Roman" w:eastAsia="MS Mincho" w:hAnsi="Times New Roman" w:cs="Times New Roman"/>
          <w:sz w:val="24"/>
          <w:szCs w:val="24"/>
          <w:lang w:eastAsia="ja-JP"/>
        </w:rPr>
      </w:pPr>
    </w:p>
    <w:p w14:paraId="34B13094" w14:textId="77777777" w:rsidR="00533EBA" w:rsidRPr="001F48C9" w:rsidRDefault="00533EBA" w:rsidP="00533EBA">
      <w:pPr>
        <w:spacing w:after="0" w:line="240" w:lineRule="auto"/>
        <w:jc w:val="center"/>
        <w:rPr>
          <w:rFonts w:ascii="Times New Roman" w:eastAsia="MS Mincho" w:hAnsi="Times New Roman" w:cs="Times New Roman"/>
          <w:sz w:val="24"/>
          <w:szCs w:val="24"/>
          <w:lang w:eastAsia="ja-JP"/>
        </w:rPr>
      </w:pPr>
    </w:p>
    <w:p w14:paraId="0CA17609" w14:textId="77777777" w:rsidR="00533EBA" w:rsidRPr="001F48C9" w:rsidRDefault="00533EBA" w:rsidP="00533EBA">
      <w:pPr>
        <w:spacing w:after="0" w:line="240" w:lineRule="auto"/>
        <w:jc w:val="center"/>
        <w:rPr>
          <w:rFonts w:ascii="Times New Roman" w:eastAsia="MS Mincho" w:hAnsi="Times New Roman" w:cs="Times New Roman"/>
          <w:sz w:val="24"/>
          <w:szCs w:val="24"/>
          <w:lang w:eastAsia="ja-JP"/>
        </w:rPr>
      </w:pPr>
    </w:p>
    <w:p w14:paraId="293A00B3" w14:textId="77777777" w:rsidR="00533EBA" w:rsidRPr="001F48C9" w:rsidRDefault="00533EBA" w:rsidP="00533EBA">
      <w:pPr>
        <w:spacing w:after="0" w:line="240" w:lineRule="auto"/>
        <w:jc w:val="center"/>
        <w:rPr>
          <w:rFonts w:ascii="Times New Roman" w:eastAsia="MS Mincho" w:hAnsi="Times New Roman" w:cs="Times New Roman"/>
          <w:sz w:val="24"/>
          <w:szCs w:val="24"/>
          <w:lang w:eastAsia="ja-JP"/>
        </w:rPr>
      </w:pPr>
    </w:p>
    <w:p w14:paraId="0CB511CE" w14:textId="77777777" w:rsidR="00533EBA" w:rsidRPr="001F48C9" w:rsidRDefault="00533EBA" w:rsidP="008A5926">
      <w:pPr>
        <w:spacing w:after="0" w:line="240" w:lineRule="auto"/>
        <w:rPr>
          <w:rFonts w:ascii="Times New Roman" w:eastAsia="MS Mincho" w:hAnsi="Times New Roman" w:cs="Times New Roman"/>
          <w:sz w:val="24"/>
          <w:szCs w:val="24"/>
          <w:lang w:eastAsia="ja-JP"/>
        </w:rPr>
      </w:pPr>
    </w:p>
    <w:p w14:paraId="1978D4BE" w14:textId="443B188C" w:rsidR="00533EBA" w:rsidRPr="001F48C9" w:rsidRDefault="00B40AC6" w:rsidP="00533EBA">
      <w:pPr>
        <w:spacing w:after="0" w:line="240" w:lineRule="auto"/>
        <w:jc w:val="center"/>
        <w:rPr>
          <w:rFonts w:ascii="Times New Roman" w:eastAsia="MS Mincho" w:hAnsi="Times New Roman" w:cs="Times New Roman"/>
          <w:sz w:val="24"/>
          <w:szCs w:val="24"/>
          <w:lang w:eastAsia="ja-JP"/>
        </w:rPr>
      </w:pPr>
      <w:proofErr w:type="spellStart"/>
      <w:r>
        <w:rPr>
          <w:rFonts w:ascii="Times New Roman" w:eastAsia="MS Mincho" w:hAnsi="Times New Roman" w:cs="Times New Roman"/>
          <w:sz w:val="24"/>
          <w:szCs w:val="24"/>
          <w:lang w:val="en-US" w:eastAsia="ja-JP"/>
        </w:rPr>
        <w:t>Kurchatov</w:t>
      </w:r>
      <w:proofErr w:type="spellEnd"/>
      <w:r w:rsidR="00533EBA" w:rsidRPr="001F48C9">
        <w:rPr>
          <w:rFonts w:ascii="Times New Roman" w:eastAsia="MS Mincho" w:hAnsi="Times New Roman" w:cs="Times New Roman"/>
          <w:sz w:val="24"/>
          <w:szCs w:val="24"/>
          <w:lang w:eastAsia="ja-JP"/>
        </w:rPr>
        <w:t xml:space="preserve"> 2021</w:t>
      </w:r>
    </w:p>
    <w:p w14:paraId="4B864CBF" w14:textId="34E07BF7" w:rsidR="00533EBA" w:rsidRPr="00B40AC6" w:rsidRDefault="00B40AC6" w:rsidP="00533EBA">
      <w:pPr>
        <w:spacing w:line="240" w:lineRule="auto"/>
        <w:jc w:val="center"/>
        <w:rPr>
          <w:rFonts w:ascii="Times New Roman" w:eastAsia="MS Mincho" w:hAnsi="Times New Roman" w:cs="Times New Roman"/>
          <w:b/>
          <w:caps/>
          <w:sz w:val="24"/>
          <w:szCs w:val="24"/>
          <w:lang w:val="en-US" w:eastAsia="ja-JP"/>
        </w:rPr>
      </w:pPr>
      <w:r>
        <w:rPr>
          <w:rFonts w:ascii="Times New Roman" w:eastAsia="MS Mincho" w:hAnsi="Times New Roman" w:cs="Times New Roman"/>
          <w:b/>
          <w:caps/>
          <w:sz w:val="24"/>
          <w:szCs w:val="24"/>
          <w:lang w:val="en-US" w:eastAsia="ja-JP"/>
        </w:rPr>
        <w:lastRenderedPageBreak/>
        <w:t>LIST OF EXECUTORS</w:t>
      </w:r>
    </w:p>
    <w:p w14:paraId="7A3B1F6A" w14:textId="77777777" w:rsidR="00533EBA" w:rsidRDefault="00533EBA" w:rsidP="00533EBA">
      <w:pPr>
        <w:spacing w:line="240" w:lineRule="auto"/>
        <w:jc w:val="center"/>
        <w:rPr>
          <w:rFonts w:ascii="Times New Roman" w:eastAsia="MS Mincho" w:hAnsi="Times New Roman" w:cs="Times New Roman"/>
          <w:b/>
          <w:caps/>
          <w:sz w:val="24"/>
          <w:szCs w:val="24"/>
          <w:lang w:eastAsia="ja-JP"/>
        </w:rPr>
      </w:pPr>
    </w:p>
    <w:p w14:paraId="49311227" w14:textId="77777777" w:rsidR="00533EBA" w:rsidRDefault="00533EBA" w:rsidP="00533EBA">
      <w:pPr>
        <w:spacing w:line="240" w:lineRule="auto"/>
        <w:jc w:val="center"/>
        <w:rPr>
          <w:rFonts w:ascii="Times New Roman" w:eastAsia="MS Mincho" w:hAnsi="Times New Roman" w:cs="Times New Roman"/>
          <w:b/>
          <w:caps/>
          <w:sz w:val="24"/>
          <w:szCs w:val="24"/>
          <w:lang w:eastAsia="ja-JP"/>
        </w:rPr>
      </w:pPr>
    </w:p>
    <w:p w14:paraId="7A924AB1" w14:textId="77777777" w:rsidR="00533EBA" w:rsidRDefault="00533EBA" w:rsidP="00533EBA">
      <w:pPr>
        <w:spacing w:line="240" w:lineRule="auto"/>
        <w:jc w:val="center"/>
        <w:rPr>
          <w:rFonts w:ascii="Times New Roman" w:eastAsia="MS Mincho" w:hAnsi="Times New Roman" w:cs="Times New Roman"/>
          <w:b/>
          <w:caps/>
          <w:sz w:val="24"/>
          <w:szCs w:val="24"/>
          <w:lang w:eastAsia="ja-JP"/>
        </w:rPr>
      </w:pPr>
    </w:p>
    <w:p w14:paraId="5948510D" w14:textId="77777777" w:rsidR="00533EBA" w:rsidRPr="00546F14" w:rsidRDefault="00533EBA" w:rsidP="00533EBA">
      <w:pPr>
        <w:spacing w:line="240" w:lineRule="auto"/>
        <w:jc w:val="center"/>
        <w:rPr>
          <w:rFonts w:ascii="Times New Roman" w:eastAsia="MS Mincho" w:hAnsi="Times New Roman" w:cs="Times New Roman"/>
          <w:b/>
          <w:caps/>
          <w:sz w:val="24"/>
          <w:szCs w:val="24"/>
          <w:lang w:eastAsia="ja-JP"/>
        </w:rPr>
      </w:pPr>
    </w:p>
    <w:tbl>
      <w:tblPr>
        <w:tblpPr w:leftFromText="180" w:rightFromText="180" w:bottomFromText="200" w:vertAnchor="page" w:horzAnchor="margin" w:tblpY="2071"/>
        <w:tblW w:w="5092" w:type="pct"/>
        <w:tblLook w:val="01E0" w:firstRow="1" w:lastRow="1" w:firstColumn="1" w:lastColumn="1" w:noHBand="0" w:noVBand="0"/>
      </w:tblPr>
      <w:tblGrid>
        <w:gridCol w:w="3984"/>
        <w:gridCol w:w="2911"/>
        <w:gridCol w:w="2631"/>
      </w:tblGrid>
      <w:tr w:rsidR="00533EBA" w:rsidRPr="007A1EDC" w14:paraId="19223495" w14:textId="77777777" w:rsidTr="009A2EA4">
        <w:trPr>
          <w:trHeight w:val="626"/>
        </w:trPr>
        <w:tc>
          <w:tcPr>
            <w:tcW w:w="2091" w:type="pct"/>
            <w:hideMark/>
          </w:tcPr>
          <w:p w14:paraId="465A372A" w14:textId="33D2E0AB" w:rsidR="00533EBA" w:rsidRPr="00B40AC6" w:rsidRDefault="00B40AC6" w:rsidP="009A2EA4">
            <w:pPr>
              <w:spacing w:after="0" w:line="240" w:lineRule="auto"/>
              <w:rPr>
                <w:rFonts w:ascii="Times New Roman" w:hAnsi="Times New Roman"/>
                <w:sz w:val="24"/>
                <w:szCs w:val="24"/>
                <w:lang w:val="en-US"/>
              </w:rPr>
            </w:pPr>
            <w:r>
              <w:rPr>
                <w:rFonts w:ascii="Times New Roman" w:eastAsia="Batang" w:hAnsi="Times New Roman" w:cs="Times New Roman"/>
                <w:sz w:val="24"/>
                <w:szCs w:val="24"/>
                <w:lang w:val="en-US" w:eastAsia="ko-KR"/>
              </w:rPr>
              <w:t>Supervisor</w:t>
            </w:r>
            <w:r w:rsidRPr="00B40AC6">
              <w:rPr>
                <w:rFonts w:ascii="Times New Roman" w:eastAsia="Batang" w:hAnsi="Times New Roman" w:cs="Times New Roman"/>
                <w:sz w:val="24"/>
                <w:szCs w:val="24"/>
                <w:lang w:val="en-US" w:eastAsia="ko-KR"/>
              </w:rPr>
              <w:t xml:space="preserve"> </w:t>
            </w:r>
            <w:r>
              <w:rPr>
                <w:rFonts w:ascii="Times New Roman" w:eastAsia="Batang" w:hAnsi="Times New Roman" w:cs="Times New Roman"/>
                <w:sz w:val="24"/>
                <w:szCs w:val="24"/>
                <w:lang w:val="en-US" w:eastAsia="ko-KR"/>
              </w:rPr>
              <w:t>of</w:t>
            </w:r>
            <w:r w:rsidRPr="00B40AC6">
              <w:rPr>
                <w:rFonts w:ascii="Times New Roman" w:eastAsia="Batang" w:hAnsi="Times New Roman" w:cs="Times New Roman"/>
                <w:sz w:val="24"/>
                <w:szCs w:val="24"/>
                <w:lang w:val="en-US" w:eastAsia="ko-KR"/>
              </w:rPr>
              <w:t xml:space="preserve"> </w:t>
            </w:r>
            <w:r>
              <w:rPr>
                <w:rFonts w:ascii="Times New Roman" w:eastAsia="Batang" w:hAnsi="Times New Roman" w:cs="Times New Roman"/>
                <w:sz w:val="24"/>
                <w:szCs w:val="24"/>
                <w:lang w:val="en-US" w:eastAsia="ko-KR"/>
              </w:rPr>
              <w:t>Research</w:t>
            </w:r>
            <w:r w:rsidRPr="00B40AC6">
              <w:rPr>
                <w:rFonts w:ascii="Times New Roman" w:eastAsia="Batang" w:hAnsi="Times New Roman" w:cs="Times New Roman"/>
                <w:sz w:val="24"/>
                <w:szCs w:val="24"/>
                <w:lang w:val="en-US" w:eastAsia="ko-KR"/>
              </w:rPr>
              <w:t xml:space="preserve">, </w:t>
            </w:r>
            <w:r>
              <w:rPr>
                <w:rFonts w:ascii="Times New Roman" w:eastAsia="Batang" w:hAnsi="Times New Roman" w:cs="Times New Roman"/>
                <w:sz w:val="24"/>
                <w:szCs w:val="24"/>
                <w:lang w:val="en-US" w:eastAsia="ko-KR"/>
              </w:rPr>
              <w:t>First Deputy Director,</w:t>
            </w:r>
            <w:r w:rsidRPr="00B40AC6">
              <w:rPr>
                <w:rFonts w:ascii="Times New Roman" w:eastAsia="Batang" w:hAnsi="Times New Roman" w:cs="Times New Roman"/>
                <w:sz w:val="24"/>
                <w:szCs w:val="24"/>
                <w:lang w:val="en-US" w:eastAsia="ko-KR"/>
              </w:rPr>
              <w:t xml:space="preserve"> </w:t>
            </w:r>
            <w:r>
              <w:rPr>
                <w:rFonts w:ascii="Times New Roman" w:eastAsia="Batang" w:hAnsi="Times New Roman" w:cs="Times New Roman"/>
                <w:sz w:val="24"/>
                <w:szCs w:val="24"/>
                <w:lang w:val="en-US" w:eastAsia="ko-KR"/>
              </w:rPr>
              <w:t>“Institute of Atomic Energy” Branch RSE NNC RK</w:t>
            </w:r>
            <w:r w:rsidRPr="00B40AC6">
              <w:rPr>
                <w:rFonts w:ascii="Times New Roman" w:eastAsia="Batang" w:hAnsi="Times New Roman" w:cs="Times New Roman"/>
                <w:sz w:val="24"/>
                <w:szCs w:val="24"/>
                <w:lang w:val="en-US" w:eastAsia="ko-KR"/>
              </w:rPr>
              <w:t xml:space="preserve">, </w:t>
            </w:r>
            <w:r w:rsidRPr="001F48C9">
              <w:rPr>
                <w:rFonts w:ascii="Times New Roman" w:eastAsia="Batang" w:hAnsi="Times New Roman" w:cs="Times New Roman"/>
                <w:sz w:val="24"/>
                <w:szCs w:val="24"/>
                <w:lang w:val="en-US" w:eastAsia="ko-KR"/>
              </w:rPr>
              <w:t>PhD</w:t>
            </w:r>
          </w:p>
        </w:tc>
        <w:tc>
          <w:tcPr>
            <w:tcW w:w="1528" w:type="pct"/>
          </w:tcPr>
          <w:p w14:paraId="0E031F20" w14:textId="77777777" w:rsidR="00533EBA" w:rsidRPr="00B40AC6" w:rsidRDefault="00533EBA" w:rsidP="009A2EA4">
            <w:pPr>
              <w:spacing w:after="0" w:line="240" w:lineRule="auto"/>
              <w:ind w:left="-108"/>
              <w:jc w:val="center"/>
              <w:rPr>
                <w:rFonts w:ascii="Times New Roman" w:hAnsi="Times New Roman"/>
                <w:sz w:val="24"/>
                <w:szCs w:val="24"/>
                <w:lang w:val="en-US"/>
              </w:rPr>
            </w:pPr>
          </w:p>
          <w:p w14:paraId="28CDD270" w14:textId="77777777" w:rsidR="00533EBA" w:rsidRPr="00B40AC6" w:rsidRDefault="00533EBA" w:rsidP="009A2EA4">
            <w:pPr>
              <w:spacing w:after="0" w:line="240" w:lineRule="auto"/>
              <w:ind w:left="-108"/>
              <w:jc w:val="center"/>
              <w:rPr>
                <w:rFonts w:ascii="Times New Roman" w:hAnsi="Times New Roman"/>
                <w:sz w:val="24"/>
                <w:szCs w:val="24"/>
                <w:lang w:val="en-US"/>
              </w:rPr>
            </w:pPr>
          </w:p>
          <w:p w14:paraId="7B0ED4EC" w14:textId="77777777" w:rsidR="00533EBA" w:rsidRPr="00392218" w:rsidRDefault="00533EBA" w:rsidP="009A2EA4">
            <w:pPr>
              <w:spacing w:after="0" w:line="240" w:lineRule="auto"/>
              <w:ind w:left="-108"/>
              <w:jc w:val="center"/>
              <w:rPr>
                <w:rFonts w:ascii="Times New Roman" w:hAnsi="Times New Roman"/>
                <w:sz w:val="24"/>
                <w:szCs w:val="24"/>
              </w:rPr>
            </w:pPr>
            <w:r w:rsidRPr="00392218">
              <w:rPr>
                <w:rFonts w:ascii="Times New Roman" w:hAnsi="Times New Roman"/>
                <w:sz w:val="24"/>
                <w:szCs w:val="24"/>
              </w:rPr>
              <w:t>_____________________</w:t>
            </w:r>
          </w:p>
          <w:p w14:paraId="030B5175" w14:textId="389361D1" w:rsidR="00533EBA" w:rsidRPr="00392218" w:rsidRDefault="00B40AC6" w:rsidP="009A2EA4">
            <w:pPr>
              <w:spacing w:after="0" w:line="240" w:lineRule="auto"/>
              <w:ind w:left="-108"/>
              <w:jc w:val="center"/>
              <w:rPr>
                <w:rFonts w:ascii="Times New Roman" w:hAnsi="Times New Roman"/>
                <w:sz w:val="24"/>
                <w:szCs w:val="24"/>
                <w:u w:val="single"/>
              </w:rPr>
            </w:pPr>
            <w:r>
              <w:rPr>
                <w:rFonts w:ascii="Times New Roman" w:eastAsia="Times New Roman" w:hAnsi="Times New Roman" w:cs="Arial"/>
                <w:sz w:val="16"/>
                <w:szCs w:val="24"/>
                <w:lang w:val="en-US" w:eastAsia="ru-RU"/>
              </w:rPr>
              <w:t>signature</w:t>
            </w:r>
            <w:r w:rsidRPr="001F48C9">
              <w:rPr>
                <w:rFonts w:ascii="Times New Roman" w:eastAsia="Times New Roman" w:hAnsi="Times New Roman" w:cs="Arial"/>
                <w:sz w:val="16"/>
                <w:szCs w:val="24"/>
                <w:lang w:eastAsia="ru-RU"/>
              </w:rPr>
              <w:t xml:space="preserve">, </w:t>
            </w:r>
            <w:r>
              <w:rPr>
                <w:rFonts w:ascii="Times New Roman" w:eastAsia="Times New Roman" w:hAnsi="Times New Roman" w:cs="Arial"/>
                <w:sz w:val="16"/>
                <w:szCs w:val="24"/>
                <w:lang w:val="en-US" w:eastAsia="ru-RU"/>
              </w:rPr>
              <w:t>date</w:t>
            </w:r>
          </w:p>
        </w:tc>
        <w:tc>
          <w:tcPr>
            <w:tcW w:w="1381" w:type="pct"/>
          </w:tcPr>
          <w:p w14:paraId="6440A262" w14:textId="77777777" w:rsidR="00533EBA" w:rsidRPr="00B40AC6" w:rsidRDefault="00533EBA" w:rsidP="009A2EA4">
            <w:pPr>
              <w:spacing w:after="0" w:line="240" w:lineRule="auto"/>
              <w:rPr>
                <w:rFonts w:ascii="Times New Roman" w:hAnsi="Times New Roman"/>
                <w:sz w:val="24"/>
                <w:szCs w:val="24"/>
                <w:lang w:val="en-US"/>
              </w:rPr>
            </w:pPr>
          </w:p>
          <w:p w14:paraId="1EA2823E" w14:textId="77777777" w:rsidR="00533EBA" w:rsidRPr="00B40AC6" w:rsidRDefault="00533EBA" w:rsidP="009A2EA4">
            <w:pPr>
              <w:spacing w:after="0" w:line="240" w:lineRule="auto"/>
              <w:rPr>
                <w:rFonts w:ascii="Times New Roman" w:hAnsi="Times New Roman"/>
                <w:sz w:val="24"/>
                <w:szCs w:val="24"/>
                <w:lang w:val="en-US"/>
              </w:rPr>
            </w:pPr>
          </w:p>
          <w:p w14:paraId="5B6B3992" w14:textId="28B3EEFD" w:rsidR="00533EBA" w:rsidRPr="00B40AC6" w:rsidRDefault="00B40AC6" w:rsidP="009A2EA4">
            <w:pPr>
              <w:spacing w:after="0" w:line="240" w:lineRule="auto"/>
              <w:rPr>
                <w:rFonts w:ascii="Times New Roman" w:hAnsi="Times New Roman"/>
                <w:sz w:val="24"/>
                <w:szCs w:val="24"/>
                <w:lang w:val="en-US"/>
              </w:rPr>
            </w:pPr>
            <w:r>
              <w:rPr>
                <w:rFonts w:ascii="Times New Roman" w:eastAsia="MS Mincho" w:hAnsi="Times New Roman" w:cs="Times New Roman"/>
                <w:sz w:val="24"/>
                <w:szCs w:val="24"/>
                <w:lang w:val="en-US" w:eastAsia="ja-JP"/>
              </w:rPr>
              <w:t>V</w:t>
            </w:r>
            <w:r w:rsidRPr="00B40AC6">
              <w:rPr>
                <w:rFonts w:ascii="Times New Roman" w:eastAsia="MS Mincho" w:hAnsi="Times New Roman" w:cs="Times New Roman"/>
                <w:sz w:val="24"/>
                <w:szCs w:val="24"/>
                <w:lang w:val="en-US" w:eastAsia="ja-JP"/>
              </w:rPr>
              <w:t>.</w:t>
            </w:r>
            <w:r>
              <w:rPr>
                <w:rFonts w:ascii="Times New Roman" w:eastAsia="MS Mincho" w:hAnsi="Times New Roman" w:cs="Times New Roman"/>
                <w:sz w:val="24"/>
                <w:szCs w:val="24"/>
                <w:lang w:val="en-US" w:eastAsia="ja-JP"/>
              </w:rPr>
              <w:t>V</w:t>
            </w:r>
            <w:r w:rsidRPr="00B40AC6">
              <w:rPr>
                <w:rFonts w:ascii="Times New Roman" w:eastAsia="MS Mincho" w:hAnsi="Times New Roman" w:cs="Times New Roman"/>
                <w:sz w:val="24"/>
                <w:szCs w:val="24"/>
                <w:lang w:val="en-US" w:eastAsia="ja-JP"/>
              </w:rPr>
              <w:t xml:space="preserve">. </w:t>
            </w:r>
            <w:proofErr w:type="spellStart"/>
            <w:r>
              <w:rPr>
                <w:rFonts w:ascii="Times New Roman" w:eastAsia="MS Mincho" w:hAnsi="Times New Roman" w:cs="Times New Roman"/>
                <w:sz w:val="24"/>
                <w:szCs w:val="24"/>
                <w:lang w:val="en-US" w:eastAsia="ja-JP"/>
              </w:rPr>
              <w:t>Baklanov</w:t>
            </w:r>
            <w:proofErr w:type="spellEnd"/>
            <w:r w:rsidRPr="00B40AC6">
              <w:rPr>
                <w:rFonts w:ascii="Times New Roman" w:hAnsi="Times New Roman"/>
                <w:sz w:val="24"/>
                <w:szCs w:val="24"/>
                <w:lang w:val="en-US"/>
              </w:rPr>
              <w:t xml:space="preserve"> </w:t>
            </w:r>
            <w:r w:rsidR="00533EBA" w:rsidRPr="00B40AC6">
              <w:rPr>
                <w:rFonts w:ascii="Times New Roman" w:hAnsi="Times New Roman"/>
                <w:sz w:val="24"/>
                <w:szCs w:val="24"/>
                <w:lang w:val="en-US"/>
              </w:rPr>
              <w:t xml:space="preserve"> </w:t>
            </w:r>
          </w:p>
          <w:p w14:paraId="3B8C86F5" w14:textId="3BEF316C" w:rsidR="00533EBA" w:rsidRPr="00B40AC6" w:rsidRDefault="00533EBA" w:rsidP="00B40AC6">
            <w:pPr>
              <w:spacing w:after="0" w:line="240" w:lineRule="auto"/>
              <w:rPr>
                <w:rFonts w:ascii="Times New Roman" w:hAnsi="Times New Roman"/>
                <w:sz w:val="24"/>
                <w:szCs w:val="24"/>
                <w:lang w:val="en-US"/>
              </w:rPr>
            </w:pPr>
            <w:r w:rsidRPr="00B40AC6">
              <w:rPr>
                <w:rFonts w:ascii="Times New Roman" w:hAnsi="Times New Roman"/>
                <w:sz w:val="24"/>
                <w:szCs w:val="24"/>
                <w:lang w:val="en-US"/>
              </w:rPr>
              <w:t>(</w:t>
            </w:r>
            <w:r w:rsidR="00B40AC6">
              <w:rPr>
                <w:rFonts w:ascii="Times New Roman" w:hAnsi="Times New Roman"/>
                <w:sz w:val="24"/>
                <w:szCs w:val="24"/>
                <w:lang w:val="en-US"/>
              </w:rPr>
              <w:t>in full</w:t>
            </w:r>
            <w:r w:rsidRPr="00B40AC6">
              <w:rPr>
                <w:rFonts w:ascii="Times New Roman" w:hAnsi="Times New Roman"/>
                <w:sz w:val="24"/>
                <w:szCs w:val="24"/>
                <w:lang w:val="en-US"/>
              </w:rPr>
              <w:t>)</w:t>
            </w:r>
          </w:p>
        </w:tc>
      </w:tr>
      <w:tr w:rsidR="00533EBA" w:rsidRPr="007A1EDC" w14:paraId="1F9C6756" w14:textId="77777777" w:rsidTr="009A2EA4">
        <w:trPr>
          <w:trHeight w:val="1474"/>
        </w:trPr>
        <w:tc>
          <w:tcPr>
            <w:tcW w:w="2091" w:type="pct"/>
            <w:hideMark/>
          </w:tcPr>
          <w:p w14:paraId="5047E7DC" w14:textId="28341B4F" w:rsidR="00533EBA" w:rsidRPr="00B40AC6" w:rsidRDefault="00B40AC6" w:rsidP="00B40AC6">
            <w:pPr>
              <w:spacing w:before="120" w:after="240" w:line="240" w:lineRule="auto"/>
              <w:rPr>
                <w:rFonts w:ascii="Times New Roman" w:hAnsi="Times New Roman"/>
                <w:sz w:val="24"/>
                <w:szCs w:val="24"/>
                <w:lang w:val="en-US"/>
              </w:rPr>
            </w:pPr>
            <w:r w:rsidRPr="00B40AC6">
              <w:rPr>
                <w:rFonts w:ascii="Times New Roman" w:hAnsi="Times New Roman" w:cs="Times New Roman"/>
                <w:sz w:val="24"/>
                <w:szCs w:val="24"/>
                <w:lang w:val="en-US"/>
              </w:rPr>
              <w:t>Principal Investigator</w:t>
            </w:r>
            <w:r w:rsidR="00533EBA" w:rsidRPr="00B40AC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Engineer, Laboratory for Material Testing under Fusion Reactor Conditions </w:t>
            </w:r>
          </w:p>
        </w:tc>
        <w:tc>
          <w:tcPr>
            <w:tcW w:w="1528" w:type="pct"/>
          </w:tcPr>
          <w:p w14:paraId="7196B172" w14:textId="77777777" w:rsidR="00533EBA" w:rsidRPr="00B40AC6" w:rsidRDefault="00533EBA" w:rsidP="009A2EA4">
            <w:pPr>
              <w:spacing w:before="120" w:after="0" w:line="240" w:lineRule="auto"/>
              <w:ind w:left="-108"/>
              <w:jc w:val="center"/>
              <w:rPr>
                <w:rFonts w:ascii="Times New Roman" w:hAnsi="Times New Roman"/>
                <w:sz w:val="36"/>
                <w:szCs w:val="24"/>
                <w:lang w:val="en-US"/>
              </w:rPr>
            </w:pPr>
          </w:p>
          <w:p w14:paraId="3D224A0A" w14:textId="77777777" w:rsidR="00533EBA" w:rsidRPr="00392218" w:rsidRDefault="00533EBA" w:rsidP="009A2EA4">
            <w:pPr>
              <w:spacing w:before="120" w:after="0" w:line="240" w:lineRule="auto"/>
              <w:ind w:left="-108"/>
              <w:jc w:val="center"/>
              <w:rPr>
                <w:rFonts w:ascii="Times New Roman" w:hAnsi="Times New Roman"/>
                <w:sz w:val="24"/>
                <w:szCs w:val="24"/>
              </w:rPr>
            </w:pPr>
            <w:r w:rsidRPr="00392218">
              <w:rPr>
                <w:rFonts w:ascii="Times New Roman" w:hAnsi="Times New Roman"/>
                <w:sz w:val="24"/>
                <w:szCs w:val="24"/>
              </w:rPr>
              <w:t>_____________________</w:t>
            </w:r>
          </w:p>
          <w:p w14:paraId="677F4390" w14:textId="0E891D8F" w:rsidR="00533EBA" w:rsidRPr="00392218" w:rsidRDefault="00533EBA" w:rsidP="009A2EA4">
            <w:pPr>
              <w:spacing w:after="0" w:line="240" w:lineRule="auto"/>
              <w:ind w:left="-108"/>
              <w:jc w:val="center"/>
              <w:rPr>
                <w:rFonts w:ascii="Times New Roman" w:hAnsi="Times New Roman"/>
                <w:sz w:val="24"/>
                <w:szCs w:val="24"/>
              </w:rPr>
            </w:pPr>
            <w:r w:rsidRPr="00392218">
              <w:rPr>
                <w:rFonts w:ascii="Times New Roman" w:hAnsi="Times New Roman"/>
                <w:sz w:val="24"/>
                <w:szCs w:val="24"/>
              </w:rPr>
              <w:t xml:space="preserve"> </w:t>
            </w:r>
            <w:r w:rsidR="00B40AC6">
              <w:rPr>
                <w:rFonts w:ascii="Times New Roman" w:eastAsia="Times New Roman" w:hAnsi="Times New Roman" w:cs="Arial"/>
                <w:sz w:val="16"/>
                <w:szCs w:val="24"/>
                <w:lang w:val="en-US" w:eastAsia="ru-RU"/>
              </w:rPr>
              <w:t xml:space="preserve"> signature</w:t>
            </w:r>
            <w:r w:rsidR="00B40AC6" w:rsidRPr="001F48C9">
              <w:rPr>
                <w:rFonts w:ascii="Times New Roman" w:eastAsia="Times New Roman" w:hAnsi="Times New Roman" w:cs="Arial"/>
                <w:sz w:val="16"/>
                <w:szCs w:val="24"/>
                <w:lang w:eastAsia="ru-RU"/>
              </w:rPr>
              <w:t xml:space="preserve">, </w:t>
            </w:r>
            <w:r w:rsidR="00B40AC6">
              <w:rPr>
                <w:rFonts w:ascii="Times New Roman" w:eastAsia="Times New Roman" w:hAnsi="Times New Roman" w:cs="Arial"/>
                <w:sz w:val="16"/>
                <w:szCs w:val="24"/>
                <w:lang w:val="en-US" w:eastAsia="ru-RU"/>
              </w:rPr>
              <w:t>date</w:t>
            </w:r>
          </w:p>
        </w:tc>
        <w:tc>
          <w:tcPr>
            <w:tcW w:w="1381" w:type="pct"/>
          </w:tcPr>
          <w:p w14:paraId="184FD4AA" w14:textId="77777777" w:rsidR="00533EBA" w:rsidRPr="00980B89" w:rsidRDefault="00533EBA" w:rsidP="009A2EA4">
            <w:pPr>
              <w:spacing w:before="120" w:after="0" w:line="240" w:lineRule="auto"/>
              <w:rPr>
                <w:rFonts w:ascii="Times New Roman" w:hAnsi="Times New Roman"/>
                <w:sz w:val="36"/>
                <w:szCs w:val="24"/>
                <w:lang w:val="en-US"/>
              </w:rPr>
            </w:pPr>
          </w:p>
          <w:p w14:paraId="499E4012" w14:textId="15515FD8" w:rsidR="00533EBA" w:rsidRPr="00980B89" w:rsidRDefault="00B40AC6" w:rsidP="009A2EA4">
            <w:pPr>
              <w:spacing w:before="120" w:after="0" w:line="240" w:lineRule="auto"/>
              <w:rPr>
                <w:rFonts w:ascii="Times New Roman" w:hAnsi="Times New Roman"/>
                <w:sz w:val="24"/>
                <w:szCs w:val="24"/>
                <w:lang w:val="en-US"/>
              </w:rPr>
            </w:pPr>
            <w:r>
              <w:rPr>
                <w:rFonts w:ascii="Times New Roman" w:hAnsi="Times New Roman"/>
                <w:sz w:val="24"/>
                <w:szCs w:val="24"/>
                <w:lang w:val="kk-KZ"/>
              </w:rPr>
              <w:t>G</w:t>
            </w:r>
            <w:r w:rsidR="00533EBA" w:rsidRPr="00980B89">
              <w:rPr>
                <w:rFonts w:ascii="Times New Roman" w:hAnsi="Times New Roman"/>
                <w:sz w:val="24"/>
                <w:szCs w:val="24"/>
                <w:lang w:val="en-US"/>
              </w:rPr>
              <w:t>.</w:t>
            </w:r>
            <w:r>
              <w:rPr>
                <w:rFonts w:ascii="Times New Roman" w:hAnsi="Times New Roman"/>
                <w:sz w:val="24"/>
                <w:szCs w:val="24"/>
                <w:lang w:val="en-US"/>
              </w:rPr>
              <w:t>K</w:t>
            </w:r>
            <w:r w:rsidR="00533EBA" w:rsidRPr="00980B89">
              <w:rPr>
                <w:rFonts w:ascii="Times New Roman" w:hAnsi="Times New Roman"/>
                <w:sz w:val="24"/>
                <w:szCs w:val="24"/>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Zhanbolatova</w:t>
            </w:r>
            <w:proofErr w:type="spellEnd"/>
            <w:r w:rsidR="00533EBA" w:rsidRPr="00980B89">
              <w:rPr>
                <w:rFonts w:ascii="Times New Roman" w:hAnsi="Times New Roman"/>
                <w:sz w:val="24"/>
                <w:szCs w:val="24"/>
                <w:lang w:val="en-US"/>
              </w:rPr>
              <w:t xml:space="preserve"> </w:t>
            </w:r>
          </w:p>
          <w:p w14:paraId="570CC2DC" w14:textId="4B42809B" w:rsidR="00533EBA" w:rsidRPr="00980B89" w:rsidRDefault="00533EBA" w:rsidP="00B40AC6">
            <w:pPr>
              <w:spacing w:after="0" w:line="240" w:lineRule="auto"/>
              <w:rPr>
                <w:rFonts w:ascii="Times New Roman" w:hAnsi="Times New Roman"/>
                <w:sz w:val="24"/>
                <w:szCs w:val="24"/>
                <w:lang w:val="en-US"/>
              </w:rPr>
            </w:pPr>
            <w:r w:rsidRPr="00980B89">
              <w:rPr>
                <w:rFonts w:ascii="Times New Roman" w:hAnsi="Times New Roman"/>
                <w:sz w:val="24"/>
                <w:szCs w:val="24"/>
                <w:lang w:val="en-US"/>
              </w:rPr>
              <w:t>(</w:t>
            </w:r>
            <w:r w:rsidR="00B40AC6">
              <w:rPr>
                <w:rFonts w:ascii="Times New Roman" w:hAnsi="Times New Roman"/>
                <w:sz w:val="24"/>
                <w:szCs w:val="24"/>
                <w:lang w:val="en-US"/>
              </w:rPr>
              <w:t>in full</w:t>
            </w:r>
            <w:r w:rsidRPr="00980B89">
              <w:rPr>
                <w:rFonts w:ascii="Times New Roman" w:hAnsi="Times New Roman"/>
                <w:sz w:val="24"/>
                <w:szCs w:val="24"/>
                <w:lang w:val="en-US"/>
              </w:rPr>
              <w:t>)</w:t>
            </w:r>
          </w:p>
        </w:tc>
      </w:tr>
      <w:tr w:rsidR="00533EBA" w:rsidRPr="005C78B3" w14:paraId="7A7F35AF" w14:textId="77777777" w:rsidTr="009A2EA4">
        <w:trPr>
          <w:trHeight w:val="215"/>
        </w:trPr>
        <w:tc>
          <w:tcPr>
            <w:tcW w:w="2091" w:type="pct"/>
            <w:hideMark/>
          </w:tcPr>
          <w:p w14:paraId="4E3519EB" w14:textId="29C9AB87" w:rsidR="00533EBA" w:rsidRPr="005C78B3" w:rsidRDefault="00B40AC6" w:rsidP="009A2EA4">
            <w:pPr>
              <w:spacing w:after="0" w:line="240" w:lineRule="auto"/>
              <w:rPr>
                <w:rFonts w:ascii="Times New Roman" w:hAnsi="Times New Roman"/>
                <w:sz w:val="24"/>
                <w:szCs w:val="24"/>
              </w:rPr>
            </w:pPr>
            <w:r>
              <w:rPr>
                <w:rFonts w:ascii="Times New Roman" w:hAnsi="Times New Roman"/>
                <w:sz w:val="24"/>
                <w:szCs w:val="24"/>
                <w:lang w:val="en-US"/>
              </w:rPr>
              <w:t>Executors</w:t>
            </w:r>
            <w:r w:rsidR="00533EBA" w:rsidRPr="005C78B3">
              <w:rPr>
                <w:rFonts w:ascii="Times New Roman" w:hAnsi="Times New Roman"/>
                <w:sz w:val="24"/>
                <w:szCs w:val="24"/>
              </w:rPr>
              <w:t>:</w:t>
            </w:r>
          </w:p>
        </w:tc>
        <w:tc>
          <w:tcPr>
            <w:tcW w:w="1528" w:type="pct"/>
          </w:tcPr>
          <w:p w14:paraId="663037BE" w14:textId="77777777" w:rsidR="00533EBA" w:rsidRPr="00392218" w:rsidRDefault="00533EBA" w:rsidP="009A2EA4">
            <w:pPr>
              <w:spacing w:after="0" w:line="240" w:lineRule="auto"/>
              <w:ind w:left="-108"/>
              <w:jc w:val="center"/>
              <w:rPr>
                <w:rFonts w:ascii="Times New Roman" w:hAnsi="Times New Roman"/>
                <w:sz w:val="24"/>
                <w:szCs w:val="24"/>
              </w:rPr>
            </w:pPr>
          </w:p>
        </w:tc>
        <w:tc>
          <w:tcPr>
            <w:tcW w:w="1381" w:type="pct"/>
          </w:tcPr>
          <w:p w14:paraId="62D75906" w14:textId="77777777" w:rsidR="00533EBA" w:rsidRPr="00392218" w:rsidRDefault="00533EBA" w:rsidP="009A2EA4">
            <w:pPr>
              <w:spacing w:after="0" w:line="240" w:lineRule="auto"/>
              <w:rPr>
                <w:rFonts w:ascii="Times New Roman" w:hAnsi="Times New Roman"/>
                <w:sz w:val="24"/>
                <w:szCs w:val="24"/>
              </w:rPr>
            </w:pPr>
          </w:p>
        </w:tc>
      </w:tr>
      <w:tr w:rsidR="00533EBA" w:rsidRPr="005C78B3" w14:paraId="26902C4E" w14:textId="77777777" w:rsidTr="009A2EA4">
        <w:trPr>
          <w:trHeight w:val="927"/>
        </w:trPr>
        <w:tc>
          <w:tcPr>
            <w:tcW w:w="2091" w:type="pct"/>
            <w:hideMark/>
          </w:tcPr>
          <w:p w14:paraId="7D3B7A19" w14:textId="689F3C70" w:rsidR="00533EBA" w:rsidRPr="00980B89" w:rsidRDefault="00D80F10" w:rsidP="00B40AC6">
            <w:pPr>
              <w:spacing w:after="0" w:line="240" w:lineRule="auto"/>
              <w:rPr>
                <w:rFonts w:ascii="Times New Roman" w:hAnsi="Times New Roman"/>
                <w:sz w:val="24"/>
                <w:szCs w:val="24"/>
                <w:lang w:val="en-US"/>
              </w:rPr>
            </w:pPr>
            <w:r>
              <w:rPr>
                <w:rFonts w:ascii="Times New Roman" w:hAnsi="Times New Roman"/>
                <w:sz w:val="24"/>
                <w:szCs w:val="24"/>
                <w:lang w:val="en-US"/>
              </w:rPr>
              <w:t xml:space="preserve">Researcher, </w:t>
            </w:r>
            <w:r w:rsidRPr="00B40AC6">
              <w:rPr>
                <w:rFonts w:ascii="Times New Roman" w:hAnsi="Times New Roman"/>
                <w:sz w:val="24"/>
                <w:szCs w:val="24"/>
                <w:lang w:val="en-US"/>
              </w:rPr>
              <w:t>Radiative</w:t>
            </w:r>
            <w:r>
              <w:rPr>
                <w:rFonts w:ascii="Times New Roman" w:hAnsi="Times New Roman"/>
                <w:sz w:val="24"/>
                <w:szCs w:val="24"/>
                <w:lang w:val="en-US"/>
              </w:rPr>
              <w:t xml:space="preserve"> Material Study Laboratory</w:t>
            </w:r>
          </w:p>
        </w:tc>
        <w:tc>
          <w:tcPr>
            <w:tcW w:w="1528" w:type="pct"/>
          </w:tcPr>
          <w:p w14:paraId="6DC81747" w14:textId="77777777" w:rsidR="00533EBA" w:rsidRPr="00980B89" w:rsidRDefault="00533EBA" w:rsidP="009A2EA4">
            <w:pPr>
              <w:spacing w:after="0" w:line="240" w:lineRule="auto"/>
              <w:ind w:left="-108"/>
              <w:jc w:val="center"/>
              <w:rPr>
                <w:rFonts w:ascii="Times New Roman" w:hAnsi="Times New Roman"/>
                <w:sz w:val="12"/>
                <w:szCs w:val="24"/>
                <w:lang w:val="en-US"/>
              </w:rPr>
            </w:pPr>
          </w:p>
          <w:p w14:paraId="3031E4EC" w14:textId="77777777" w:rsidR="00533EBA" w:rsidRPr="00980B89" w:rsidRDefault="00533EBA" w:rsidP="009A2EA4">
            <w:pPr>
              <w:spacing w:after="0" w:line="240" w:lineRule="auto"/>
              <w:ind w:left="-108"/>
              <w:jc w:val="center"/>
              <w:rPr>
                <w:rFonts w:ascii="Times New Roman" w:hAnsi="Times New Roman"/>
                <w:sz w:val="10"/>
                <w:szCs w:val="24"/>
                <w:lang w:val="en-US"/>
              </w:rPr>
            </w:pPr>
          </w:p>
          <w:p w14:paraId="0527FB65" w14:textId="77777777" w:rsidR="00533EBA" w:rsidRPr="00392218" w:rsidRDefault="00533EBA" w:rsidP="009A2EA4">
            <w:pPr>
              <w:spacing w:after="0" w:line="240" w:lineRule="auto"/>
              <w:ind w:left="-108"/>
              <w:jc w:val="center"/>
              <w:rPr>
                <w:rFonts w:ascii="Times New Roman" w:hAnsi="Times New Roman"/>
                <w:sz w:val="24"/>
                <w:szCs w:val="24"/>
              </w:rPr>
            </w:pPr>
            <w:r w:rsidRPr="00392218">
              <w:rPr>
                <w:rFonts w:ascii="Times New Roman" w:hAnsi="Times New Roman"/>
                <w:sz w:val="24"/>
                <w:szCs w:val="24"/>
              </w:rPr>
              <w:t>_____________________</w:t>
            </w:r>
          </w:p>
          <w:p w14:paraId="69E3F402" w14:textId="0C144E68" w:rsidR="00533EBA" w:rsidRPr="00392218" w:rsidRDefault="00533EBA" w:rsidP="009A2EA4">
            <w:pPr>
              <w:spacing w:after="0" w:line="240" w:lineRule="auto"/>
              <w:ind w:left="-108"/>
              <w:jc w:val="center"/>
              <w:rPr>
                <w:rFonts w:ascii="Times New Roman" w:hAnsi="Times New Roman"/>
                <w:sz w:val="24"/>
                <w:szCs w:val="24"/>
              </w:rPr>
            </w:pPr>
            <w:r w:rsidRPr="00392218">
              <w:rPr>
                <w:rFonts w:ascii="Times New Roman" w:hAnsi="Times New Roman"/>
                <w:sz w:val="24"/>
                <w:szCs w:val="24"/>
              </w:rPr>
              <w:t xml:space="preserve"> </w:t>
            </w:r>
            <w:r w:rsidR="00B40AC6">
              <w:rPr>
                <w:rFonts w:ascii="Times New Roman" w:eastAsia="Times New Roman" w:hAnsi="Times New Roman" w:cs="Arial"/>
                <w:sz w:val="16"/>
                <w:szCs w:val="24"/>
                <w:lang w:val="en-US" w:eastAsia="ru-RU"/>
              </w:rPr>
              <w:t xml:space="preserve"> signature</w:t>
            </w:r>
            <w:r w:rsidR="00B40AC6" w:rsidRPr="001F48C9">
              <w:rPr>
                <w:rFonts w:ascii="Times New Roman" w:eastAsia="Times New Roman" w:hAnsi="Times New Roman" w:cs="Arial"/>
                <w:sz w:val="16"/>
                <w:szCs w:val="24"/>
                <w:lang w:eastAsia="ru-RU"/>
              </w:rPr>
              <w:t xml:space="preserve">, </w:t>
            </w:r>
            <w:r w:rsidR="00B40AC6">
              <w:rPr>
                <w:rFonts w:ascii="Times New Roman" w:eastAsia="Times New Roman" w:hAnsi="Times New Roman" w:cs="Arial"/>
                <w:sz w:val="16"/>
                <w:szCs w:val="24"/>
                <w:lang w:val="en-US" w:eastAsia="ru-RU"/>
              </w:rPr>
              <w:t>date</w:t>
            </w:r>
          </w:p>
        </w:tc>
        <w:tc>
          <w:tcPr>
            <w:tcW w:w="1381" w:type="pct"/>
          </w:tcPr>
          <w:p w14:paraId="6914D1E8" w14:textId="77777777" w:rsidR="00533EBA" w:rsidRPr="00392218" w:rsidRDefault="00533EBA" w:rsidP="009A2EA4">
            <w:pPr>
              <w:spacing w:after="0" w:line="240" w:lineRule="auto"/>
              <w:rPr>
                <w:rFonts w:ascii="Times New Roman" w:hAnsi="Times New Roman"/>
                <w:sz w:val="24"/>
                <w:szCs w:val="24"/>
              </w:rPr>
            </w:pPr>
          </w:p>
          <w:p w14:paraId="107B1C11" w14:textId="77777777" w:rsidR="00D80F10" w:rsidRPr="00B40AC6" w:rsidRDefault="00D80F10" w:rsidP="00D80F10">
            <w:pPr>
              <w:spacing w:after="0" w:line="240" w:lineRule="auto"/>
              <w:rPr>
                <w:rFonts w:ascii="Times New Roman" w:hAnsi="Times New Roman"/>
                <w:sz w:val="24"/>
                <w:szCs w:val="24"/>
                <w:lang w:val="en-US"/>
              </w:rPr>
            </w:pPr>
            <w:proofErr w:type="spellStart"/>
            <w:r>
              <w:rPr>
                <w:rFonts w:ascii="Times New Roman" w:hAnsi="Times New Roman"/>
                <w:sz w:val="24"/>
                <w:szCs w:val="24"/>
              </w:rPr>
              <w:t>Ye</w:t>
            </w:r>
            <w:r w:rsidRPr="00392218">
              <w:rPr>
                <w:rFonts w:ascii="Times New Roman" w:hAnsi="Times New Roman"/>
                <w:sz w:val="24"/>
                <w:szCs w:val="24"/>
              </w:rPr>
              <w:t>.А</w:t>
            </w:r>
            <w:proofErr w:type="spellEnd"/>
            <w:r w:rsidRPr="00392218">
              <w:rPr>
                <w:rFonts w:ascii="Times New Roman" w:hAnsi="Times New Roman"/>
                <w:sz w:val="24"/>
                <w:szCs w:val="24"/>
              </w:rPr>
              <w:t xml:space="preserve">. </w:t>
            </w:r>
            <w:proofErr w:type="spellStart"/>
            <w:r>
              <w:rPr>
                <w:rFonts w:ascii="Times New Roman" w:hAnsi="Times New Roman"/>
                <w:sz w:val="24"/>
                <w:szCs w:val="24"/>
                <w:lang w:val="en-US"/>
              </w:rPr>
              <w:t>Kozhakhmetov</w:t>
            </w:r>
            <w:proofErr w:type="spellEnd"/>
          </w:p>
          <w:p w14:paraId="5ED82F01" w14:textId="5DF07BFC" w:rsidR="00533EBA" w:rsidRPr="00392218" w:rsidRDefault="00D80F10" w:rsidP="00D80F10">
            <w:pPr>
              <w:spacing w:after="0" w:line="240" w:lineRule="auto"/>
              <w:rPr>
                <w:rFonts w:ascii="Times New Roman" w:hAnsi="Times New Roman"/>
                <w:sz w:val="24"/>
                <w:szCs w:val="24"/>
              </w:rPr>
            </w:pPr>
            <w:r w:rsidRPr="00392218">
              <w:rPr>
                <w:rFonts w:ascii="Times New Roman" w:hAnsi="Times New Roman"/>
                <w:sz w:val="24"/>
                <w:szCs w:val="24"/>
              </w:rPr>
              <w:t>(</w:t>
            </w:r>
            <w:r>
              <w:rPr>
                <w:rFonts w:ascii="Times New Roman" w:hAnsi="Times New Roman"/>
                <w:sz w:val="24"/>
                <w:szCs w:val="24"/>
                <w:lang w:val="en-US"/>
              </w:rPr>
              <w:t>Chapter</w:t>
            </w:r>
            <w:r w:rsidRPr="00392218">
              <w:rPr>
                <w:rFonts w:ascii="Times New Roman" w:hAnsi="Times New Roman"/>
                <w:sz w:val="24"/>
                <w:szCs w:val="24"/>
              </w:rPr>
              <w:t xml:space="preserve"> 2.</w:t>
            </w:r>
            <w:r>
              <w:rPr>
                <w:rFonts w:ascii="Times New Roman" w:hAnsi="Times New Roman"/>
                <w:sz w:val="24"/>
                <w:szCs w:val="24"/>
              </w:rPr>
              <w:t>2</w:t>
            </w:r>
            <w:r w:rsidRPr="00392218">
              <w:rPr>
                <w:rFonts w:ascii="Times New Roman" w:hAnsi="Times New Roman"/>
                <w:sz w:val="24"/>
                <w:szCs w:val="24"/>
              </w:rPr>
              <w:t>)</w:t>
            </w:r>
          </w:p>
        </w:tc>
      </w:tr>
      <w:tr w:rsidR="00533EBA" w:rsidRPr="005C78B3" w14:paraId="48BE0833" w14:textId="77777777" w:rsidTr="009A2EA4">
        <w:trPr>
          <w:trHeight w:val="1029"/>
        </w:trPr>
        <w:tc>
          <w:tcPr>
            <w:tcW w:w="2091" w:type="pct"/>
            <w:hideMark/>
          </w:tcPr>
          <w:p w14:paraId="0400783E" w14:textId="36BA7E20" w:rsidR="00533EBA" w:rsidRPr="005C78B3" w:rsidRDefault="00B40AC6" w:rsidP="00B40AC6">
            <w:pPr>
              <w:spacing w:after="0" w:line="240" w:lineRule="auto"/>
              <w:rPr>
                <w:rFonts w:ascii="Times New Roman" w:hAnsi="Times New Roman"/>
                <w:sz w:val="24"/>
                <w:szCs w:val="24"/>
                <w:lang w:val="kk-KZ"/>
              </w:rPr>
            </w:pPr>
            <w:r>
              <w:rPr>
                <w:rFonts w:ascii="Times New Roman" w:hAnsi="Times New Roman"/>
                <w:sz w:val="24"/>
                <w:szCs w:val="24"/>
                <w:lang w:val="en-US"/>
              </w:rPr>
              <w:t xml:space="preserve">Head of Group, Reactor Fuel Testing Laboratory </w:t>
            </w:r>
            <w:r w:rsidR="00533EBA" w:rsidRPr="005C78B3">
              <w:rPr>
                <w:rFonts w:ascii="Times New Roman" w:hAnsi="Times New Roman"/>
                <w:sz w:val="24"/>
                <w:szCs w:val="24"/>
                <w:lang w:val="kk-KZ"/>
              </w:rPr>
              <w:t xml:space="preserve"> </w:t>
            </w:r>
          </w:p>
        </w:tc>
        <w:tc>
          <w:tcPr>
            <w:tcW w:w="1528" w:type="pct"/>
          </w:tcPr>
          <w:p w14:paraId="21119614" w14:textId="77777777" w:rsidR="00533EBA" w:rsidRPr="00B40AC6" w:rsidRDefault="00533EBA" w:rsidP="009A2EA4">
            <w:pPr>
              <w:spacing w:after="0" w:line="240" w:lineRule="auto"/>
              <w:ind w:left="-108"/>
              <w:jc w:val="center"/>
              <w:rPr>
                <w:rFonts w:ascii="Times New Roman" w:hAnsi="Times New Roman"/>
                <w:sz w:val="12"/>
                <w:szCs w:val="24"/>
                <w:lang w:val="en-US"/>
              </w:rPr>
            </w:pPr>
          </w:p>
          <w:p w14:paraId="3AB72F8B" w14:textId="77777777" w:rsidR="00533EBA" w:rsidRPr="00B40AC6" w:rsidRDefault="00533EBA" w:rsidP="009A2EA4">
            <w:pPr>
              <w:spacing w:after="0" w:line="240" w:lineRule="auto"/>
              <w:ind w:left="-108"/>
              <w:jc w:val="center"/>
              <w:rPr>
                <w:rFonts w:ascii="Times New Roman" w:hAnsi="Times New Roman"/>
                <w:sz w:val="10"/>
                <w:szCs w:val="24"/>
                <w:lang w:val="en-US"/>
              </w:rPr>
            </w:pPr>
          </w:p>
          <w:p w14:paraId="20A7BCC4" w14:textId="77777777" w:rsidR="00533EBA" w:rsidRPr="00392218" w:rsidRDefault="00533EBA" w:rsidP="009A2EA4">
            <w:pPr>
              <w:spacing w:after="0" w:line="240" w:lineRule="auto"/>
              <w:ind w:left="-108"/>
              <w:jc w:val="center"/>
              <w:rPr>
                <w:rFonts w:ascii="Times New Roman" w:hAnsi="Times New Roman"/>
                <w:sz w:val="24"/>
                <w:szCs w:val="24"/>
              </w:rPr>
            </w:pPr>
            <w:r w:rsidRPr="00392218">
              <w:rPr>
                <w:rFonts w:ascii="Times New Roman" w:hAnsi="Times New Roman"/>
                <w:sz w:val="24"/>
                <w:szCs w:val="24"/>
              </w:rPr>
              <w:t>_____________________</w:t>
            </w:r>
          </w:p>
          <w:p w14:paraId="5E0179CD" w14:textId="556F397B" w:rsidR="00533EBA" w:rsidRPr="00392218" w:rsidRDefault="00B40AC6" w:rsidP="009A2EA4">
            <w:pPr>
              <w:spacing w:after="0" w:line="240" w:lineRule="auto"/>
              <w:ind w:left="-108"/>
              <w:jc w:val="center"/>
              <w:rPr>
                <w:rFonts w:ascii="Times New Roman" w:hAnsi="Times New Roman"/>
                <w:sz w:val="24"/>
                <w:szCs w:val="24"/>
              </w:rPr>
            </w:pPr>
            <w:r>
              <w:rPr>
                <w:rFonts w:ascii="Times New Roman" w:eastAsia="Times New Roman" w:hAnsi="Times New Roman" w:cs="Arial"/>
                <w:sz w:val="16"/>
                <w:szCs w:val="24"/>
                <w:lang w:val="en-US" w:eastAsia="ru-RU"/>
              </w:rPr>
              <w:t>signature</w:t>
            </w:r>
            <w:r w:rsidRPr="001F48C9">
              <w:rPr>
                <w:rFonts w:ascii="Times New Roman" w:eastAsia="Times New Roman" w:hAnsi="Times New Roman" w:cs="Arial"/>
                <w:sz w:val="16"/>
                <w:szCs w:val="24"/>
                <w:lang w:eastAsia="ru-RU"/>
              </w:rPr>
              <w:t xml:space="preserve">, </w:t>
            </w:r>
            <w:r>
              <w:rPr>
                <w:rFonts w:ascii="Times New Roman" w:eastAsia="Times New Roman" w:hAnsi="Times New Roman" w:cs="Arial"/>
                <w:sz w:val="16"/>
                <w:szCs w:val="24"/>
                <w:lang w:val="en-US" w:eastAsia="ru-RU"/>
              </w:rPr>
              <w:t>date</w:t>
            </w:r>
          </w:p>
        </w:tc>
        <w:tc>
          <w:tcPr>
            <w:tcW w:w="1381" w:type="pct"/>
          </w:tcPr>
          <w:p w14:paraId="79AA9C10" w14:textId="77777777" w:rsidR="00533EBA" w:rsidRPr="00392218" w:rsidRDefault="00533EBA" w:rsidP="009A2EA4">
            <w:pPr>
              <w:spacing w:after="0" w:line="240" w:lineRule="auto"/>
              <w:rPr>
                <w:rFonts w:ascii="Times New Roman" w:hAnsi="Times New Roman"/>
                <w:sz w:val="24"/>
                <w:szCs w:val="24"/>
              </w:rPr>
            </w:pPr>
          </w:p>
          <w:p w14:paraId="213215EA" w14:textId="4B308DE2" w:rsidR="00533EBA" w:rsidRPr="00B40AC6" w:rsidRDefault="00B40AC6" w:rsidP="009A2EA4">
            <w:pPr>
              <w:spacing w:after="0" w:line="240" w:lineRule="auto"/>
              <w:rPr>
                <w:rFonts w:ascii="Times New Roman" w:hAnsi="Times New Roman"/>
                <w:sz w:val="24"/>
                <w:szCs w:val="24"/>
                <w:lang w:val="en-US"/>
              </w:rPr>
            </w:pPr>
            <w:r>
              <w:rPr>
                <w:rFonts w:ascii="Times New Roman" w:hAnsi="Times New Roman"/>
                <w:sz w:val="24"/>
                <w:szCs w:val="24"/>
                <w:lang w:val="kk-KZ"/>
              </w:rPr>
              <w:t>N</w:t>
            </w:r>
            <w:r w:rsidR="00533EBA" w:rsidRPr="00392218">
              <w:rPr>
                <w:rFonts w:ascii="Times New Roman" w:hAnsi="Times New Roman"/>
                <w:sz w:val="24"/>
                <w:szCs w:val="24"/>
              </w:rPr>
              <w:t>.</w:t>
            </w:r>
            <w:r w:rsidR="00533EBA" w:rsidRPr="00392218">
              <w:rPr>
                <w:rFonts w:ascii="Times New Roman" w:hAnsi="Times New Roman"/>
                <w:sz w:val="24"/>
                <w:szCs w:val="24"/>
                <w:lang w:val="kk-KZ"/>
              </w:rPr>
              <w:t>А</w:t>
            </w:r>
            <w:r w:rsidR="00533EBA" w:rsidRPr="00392218">
              <w:rPr>
                <w:rFonts w:ascii="Times New Roman" w:hAnsi="Times New Roman"/>
                <w:sz w:val="24"/>
                <w:szCs w:val="24"/>
              </w:rPr>
              <w:t xml:space="preserve">. </w:t>
            </w:r>
            <w:proofErr w:type="spellStart"/>
            <w:r>
              <w:rPr>
                <w:rFonts w:ascii="Times New Roman" w:hAnsi="Times New Roman"/>
                <w:sz w:val="24"/>
                <w:szCs w:val="24"/>
                <w:lang w:val="en-US"/>
              </w:rPr>
              <w:t>Suleimenov</w:t>
            </w:r>
            <w:proofErr w:type="spellEnd"/>
          </w:p>
          <w:p w14:paraId="197F6E7A" w14:textId="3D8AD44E" w:rsidR="00533EBA" w:rsidRPr="00392218" w:rsidRDefault="00533EBA" w:rsidP="009A2EA4">
            <w:pPr>
              <w:spacing w:after="0" w:line="240" w:lineRule="auto"/>
              <w:rPr>
                <w:rFonts w:ascii="Times New Roman" w:hAnsi="Times New Roman"/>
                <w:sz w:val="24"/>
                <w:szCs w:val="24"/>
              </w:rPr>
            </w:pPr>
            <w:r w:rsidRPr="00392218">
              <w:rPr>
                <w:rFonts w:ascii="Times New Roman" w:hAnsi="Times New Roman"/>
                <w:sz w:val="24"/>
                <w:szCs w:val="24"/>
              </w:rPr>
              <w:t>(</w:t>
            </w:r>
            <w:r w:rsidR="00B40AC6">
              <w:rPr>
                <w:rFonts w:ascii="Times New Roman" w:hAnsi="Times New Roman"/>
                <w:sz w:val="24"/>
                <w:szCs w:val="24"/>
                <w:lang w:val="en-US"/>
              </w:rPr>
              <w:t>Chapter</w:t>
            </w:r>
            <w:r w:rsidR="00B40AC6" w:rsidRPr="00392218">
              <w:rPr>
                <w:rFonts w:ascii="Times New Roman" w:hAnsi="Times New Roman"/>
                <w:sz w:val="24"/>
                <w:szCs w:val="24"/>
              </w:rPr>
              <w:t xml:space="preserve"> 1.2</w:t>
            </w:r>
            <w:r w:rsidRPr="00392218">
              <w:rPr>
                <w:rFonts w:ascii="Times New Roman" w:hAnsi="Times New Roman"/>
                <w:sz w:val="24"/>
                <w:szCs w:val="24"/>
              </w:rPr>
              <w:t>)</w:t>
            </w:r>
          </w:p>
        </w:tc>
      </w:tr>
      <w:tr w:rsidR="00533EBA" w:rsidRPr="005C78B3" w14:paraId="1836C52A" w14:textId="77777777" w:rsidTr="009A2EA4">
        <w:trPr>
          <w:trHeight w:val="941"/>
        </w:trPr>
        <w:tc>
          <w:tcPr>
            <w:tcW w:w="2091" w:type="pct"/>
            <w:hideMark/>
          </w:tcPr>
          <w:p w14:paraId="3D4D6A1D" w14:textId="2D1E46B1" w:rsidR="00533EBA" w:rsidRPr="00B40AC6" w:rsidRDefault="00D80F10" w:rsidP="009A2EA4">
            <w:pPr>
              <w:spacing w:after="0" w:line="240" w:lineRule="auto"/>
              <w:rPr>
                <w:rFonts w:ascii="Times New Roman" w:hAnsi="Times New Roman"/>
                <w:sz w:val="24"/>
                <w:szCs w:val="24"/>
                <w:lang w:val="en-US"/>
              </w:rPr>
            </w:pPr>
            <w:r>
              <w:rPr>
                <w:rFonts w:ascii="Times New Roman" w:hAnsi="Times New Roman"/>
                <w:sz w:val="24"/>
                <w:szCs w:val="24"/>
                <w:lang w:val="en-US"/>
              </w:rPr>
              <w:t>Engineer, Radiative Material Study Laboratory</w:t>
            </w:r>
          </w:p>
        </w:tc>
        <w:tc>
          <w:tcPr>
            <w:tcW w:w="1528" w:type="pct"/>
          </w:tcPr>
          <w:p w14:paraId="5DECAF5A" w14:textId="77777777" w:rsidR="00533EBA" w:rsidRPr="00B40AC6" w:rsidRDefault="00533EBA" w:rsidP="009A2EA4">
            <w:pPr>
              <w:spacing w:after="0" w:line="240" w:lineRule="auto"/>
              <w:ind w:left="-108"/>
              <w:jc w:val="center"/>
              <w:rPr>
                <w:rFonts w:ascii="Times New Roman" w:hAnsi="Times New Roman"/>
                <w:szCs w:val="24"/>
                <w:lang w:val="en-US"/>
              </w:rPr>
            </w:pPr>
          </w:p>
          <w:p w14:paraId="5C100136" w14:textId="77777777" w:rsidR="00533EBA" w:rsidRPr="00392218" w:rsidRDefault="00533EBA" w:rsidP="009A2EA4">
            <w:pPr>
              <w:spacing w:after="0" w:line="240" w:lineRule="auto"/>
              <w:ind w:left="-108"/>
              <w:jc w:val="center"/>
              <w:rPr>
                <w:rFonts w:ascii="Times New Roman" w:hAnsi="Times New Roman"/>
                <w:sz w:val="24"/>
                <w:szCs w:val="24"/>
              </w:rPr>
            </w:pPr>
            <w:r w:rsidRPr="00392218">
              <w:rPr>
                <w:rFonts w:ascii="Times New Roman" w:hAnsi="Times New Roman"/>
                <w:sz w:val="24"/>
                <w:szCs w:val="24"/>
              </w:rPr>
              <w:t>_____________________</w:t>
            </w:r>
          </w:p>
          <w:p w14:paraId="6D0B5592" w14:textId="7A1719CD" w:rsidR="00533EBA" w:rsidRPr="00392218" w:rsidRDefault="00533EBA" w:rsidP="009A2EA4">
            <w:pPr>
              <w:spacing w:after="0" w:line="240" w:lineRule="auto"/>
              <w:ind w:left="-108"/>
              <w:jc w:val="center"/>
              <w:rPr>
                <w:rFonts w:ascii="Times New Roman" w:hAnsi="Times New Roman"/>
                <w:sz w:val="24"/>
                <w:szCs w:val="24"/>
              </w:rPr>
            </w:pPr>
            <w:r w:rsidRPr="00392218">
              <w:rPr>
                <w:rFonts w:ascii="Times New Roman" w:hAnsi="Times New Roman"/>
                <w:sz w:val="24"/>
                <w:szCs w:val="24"/>
              </w:rPr>
              <w:t xml:space="preserve"> </w:t>
            </w:r>
            <w:r w:rsidR="00B40AC6">
              <w:rPr>
                <w:rFonts w:ascii="Times New Roman" w:eastAsia="Times New Roman" w:hAnsi="Times New Roman" w:cs="Arial"/>
                <w:sz w:val="16"/>
                <w:szCs w:val="24"/>
                <w:lang w:val="en-US" w:eastAsia="ru-RU"/>
              </w:rPr>
              <w:t xml:space="preserve"> signature</w:t>
            </w:r>
            <w:r w:rsidR="00B40AC6" w:rsidRPr="001F48C9">
              <w:rPr>
                <w:rFonts w:ascii="Times New Roman" w:eastAsia="Times New Roman" w:hAnsi="Times New Roman" w:cs="Arial"/>
                <w:sz w:val="16"/>
                <w:szCs w:val="24"/>
                <w:lang w:eastAsia="ru-RU"/>
              </w:rPr>
              <w:t xml:space="preserve">, </w:t>
            </w:r>
            <w:r w:rsidR="00B40AC6">
              <w:rPr>
                <w:rFonts w:ascii="Times New Roman" w:eastAsia="Times New Roman" w:hAnsi="Times New Roman" w:cs="Arial"/>
                <w:sz w:val="16"/>
                <w:szCs w:val="24"/>
                <w:lang w:val="en-US" w:eastAsia="ru-RU"/>
              </w:rPr>
              <w:t>date</w:t>
            </w:r>
          </w:p>
        </w:tc>
        <w:tc>
          <w:tcPr>
            <w:tcW w:w="1381" w:type="pct"/>
          </w:tcPr>
          <w:p w14:paraId="66DEC3E3" w14:textId="77777777" w:rsidR="00533EBA" w:rsidRPr="00392218" w:rsidRDefault="00533EBA" w:rsidP="009A2EA4">
            <w:pPr>
              <w:spacing w:after="0" w:line="240" w:lineRule="auto"/>
              <w:rPr>
                <w:rFonts w:ascii="Times New Roman" w:hAnsi="Times New Roman"/>
                <w:sz w:val="24"/>
                <w:szCs w:val="24"/>
              </w:rPr>
            </w:pPr>
          </w:p>
          <w:p w14:paraId="6DD15B25" w14:textId="77777777" w:rsidR="00D80F10" w:rsidRPr="00B40AC6" w:rsidRDefault="00D80F10" w:rsidP="00D80F10">
            <w:pPr>
              <w:spacing w:after="0" w:line="240" w:lineRule="auto"/>
              <w:rPr>
                <w:rFonts w:ascii="Times New Roman" w:hAnsi="Times New Roman"/>
                <w:sz w:val="24"/>
                <w:szCs w:val="24"/>
                <w:lang w:val="en-US"/>
              </w:rPr>
            </w:pPr>
            <w:r>
              <w:rPr>
                <w:rFonts w:ascii="Times New Roman" w:hAnsi="Times New Roman"/>
                <w:sz w:val="24"/>
                <w:szCs w:val="24"/>
              </w:rPr>
              <w:t>N</w:t>
            </w:r>
            <w:r w:rsidRPr="00392218">
              <w:rPr>
                <w:rFonts w:ascii="Times New Roman" w:hAnsi="Times New Roman"/>
                <w:sz w:val="24"/>
                <w:szCs w:val="24"/>
              </w:rPr>
              <w:t xml:space="preserve">.А. </w:t>
            </w:r>
            <w:proofErr w:type="spellStart"/>
            <w:r>
              <w:rPr>
                <w:rFonts w:ascii="Times New Roman" w:hAnsi="Times New Roman"/>
                <w:sz w:val="24"/>
                <w:szCs w:val="24"/>
                <w:lang w:val="en-US"/>
              </w:rPr>
              <w:t>Orazgaliyev</w:t>
            </w:r>
            <w:proofErr w:type="spellEnd"/>
          </w:p>
          <w:p w14:paraId="2C74CF05" w14:textId="13A28A2A" w:rsidR="00533EBA" w:rsidRPr="00392218" w:rsidRDefault="00D80F10" w:rsidP="00D80F10">
            <w:pPr>
              <w:spacing w:after="0" w:line="240" w:lineRule="auto"/>
              <w:rPr>
                <w:rFonts w:ascii="Times New Roman" w:hAnsi="Times New Roman"/>
                <w:sz w:val="24"/>
                <w:szCs w:val="24"/>
              </w:rPr>
            </w:pPr>
            <w:r w:rsidRPr="00392218">
              <w:rPr>
                <w:rFonts w:ascii="Times New Roman" w:hAnsi="Times New Roman"/>
                <w:sz w:val="24"/>
                <w:szCs w:val="24"/>
              </w:rPr>
              <w:t>(</w:t>
            </w:r>
            <w:r>
              <w:rPr>
                <w:rFonts w:ascii="Times New Roman" w:hAnsi="Times New Roman"/>
                <w:sz w:val="24"/>
                <w:szCs w:val="24"/>
                <w:lang w:val="en-US"/>
              </w:rPr>
              <w:t>Chapter</w:t>
            </w:r>
            <w:r w:rsidRPr="00392218">
              <w:rPr>
                <w:rFonts w:ascii="Times New Roman" w:hAnsi="Times New Roman"/>
                <w:sz w:val="24"/>
                <w:szCs w:val="24"/>
              </w:rPr>
              <w:t xml:space="preserve"> 1.2)</w:t>
            </w:r>
          </w:p>
        </w:tc>
      </w:tr>
      <w:tr w:rsidR="00533EBA" w:rsidRPr="005C78B3" w14:paraId="00A0A9E5" w14:textId="77777777" w:rsidTr="009A2EA4">
        <w:tc>
          <w:tcPr>
            <w:tcW w:w="2091" w:type="pct"/>
            <w:hideMark/>
          </w:tcPr>
          <w:p w14:paraId="61ED98F2" w14:textId="77777777" w:rsidR="00010D41" w:rsidRDefault="00010D41" w:rsidP="009A2EA4">
            <w:pPr>
              <w:spacing w:after="0" w:line="240" w:lineRule="auto"/>
              <w:rPr>
                <w:rFonts w:ascii="Times New Roman" w:hAnsi="Times New Roman"/>
                <w:sz w:val="24"/>
                <w:szCs w:val="24"/>
              </w:rPr>
            </w:pPr>
          </w:p>
          <w:p w14:paraId="0836A7A4" w14:textId="72A1ABF6" w:rsidR="00533EBA" w:rsidRPr="00B40AC6" w:rsidRDefault="00B40AC6" w:rsidP="009A2EA4">
            <w:pPr>
              <w:spacing w:after="0" w:line="240" w:lineRule="auto"/>
              <w:rPr>
                <w:rFonts w:ascii="Times New Roman" w:hAnsi="Times New Roman" w:cs="Times New Roman"/>
                <w:sz w:val="24"/>
                <w:szCs w:val="24"/>
              </w:rPr>
            </w:pPr>
            <w:proofErr w:type="spellStart"/>
            <w:r w:rsidRPr="00B40AC6">
              <w:rPr>
                <w:rFonts w:ascii="Times New Roman" w:hAnsi="Times New Roman" w:cs="Times New Roman"/>
                <w:sz w:val="24"/>
                <w:szCs w:val="24"/>
              </w:rPr>
              <w:t>Normative</w:t>
            </w:r>
            <w:proofErr w:type="spellEnd"/>
            <w:r w:rsidRPr="00B40AC6">
              <w:rPr>
                <w:rFonts w:ascii="Times New Roman" w:hAnsi="Times New Roman" w:cs="Times New Roman"/>
                <w:sz w:val="24"/>
                <w:szCs w:val="24"/>
              </w:rPr>
              <w:t xml:space="preserve"> </w:t>
            </w:r>
            <w:proofErr w:type="spellStart"/>
            <w:r w:rsidRPr="00B40AC6">
              <w:rPr>
                <w:rFonts w:ascii="Times New Roman" w:hAnsi="Times New Roman" w:cs="Times New Roman"/>
                <w:sz w:val="24"/>
                <w:szCs w:val="24"/>
              </w:rPr>
              <w:t>Supervisor</w:t>
            </w:r>
            <w:proofErr w:type="spellEnd"/>
          </w:p>
        </w:tc>
        <w:tc>
          <w:tcPr>
            <w:tcW w:w="1528" w:type="pct"/>
            <w:hideMark/>
          </w:tcPr>
          <w:p w14:paraId="7FB9A93E" w14:textId="77777777" w:rsidR="00010D41" w:rsidRDefault="00010D41" w:rsidP="009A2EA4">
            <w:pPr>
              <w:spacing w:after="0" w:line="240" w:lineRule="auto"/>
              <w:ind w:left="-108"/>
              <w:jc w:val="center"/>
              <w:rPr>
                <w:rFonts w:ascii="Times New Roman" w:hAnsi="Times New Roman"/>
                <w:sz w:val="24"/>
                <w:szCs w:val="24"/>
              </w:rPr>
            </w:pPr>
          </w:p>
          <w:p w14:paraId="33C9E7B7" w14:textId="731174C5" w:rsidR="00533EBA" w:rsidRPr="005C78B3" w:rsidRDefault="00533EBA" w:rsidP="009A2EA4">
            <w:pPr>
              <w:spacing w:after="0" w:line="240" w:lineRule="auto"/>
              <w:ind w:left="-108"/>
              <w:jc w:val="center"/>
              <w:rPr>
                <w:rFonts w:ascii="Times New Roman" w:hAnsi="Times New Roman"/>
                <w:sz w:val="24"/>
                <w:szCs w:val="24"/>
              </w:rPr>
            </w:pPr>
            <w:r w:rsidRPr="005C78B3">
              <w:rPr>
                <w:rFonts w:ascii="Times New Roman" w:hAnsi="Times New Roman"/>
                <w:sz w:val="24"/>
                <w:szCs w:val="24"/>
              </w:rPr>
              <w:t>_____________________</w:t>
            </w:r>
          </w:p>
          <w:p w14:paraId="63CB269A" w14:textId="092F4951" w:rsidR="00533EBA" w:rsidRPr="005C78B3" w:rsidRDefault="00B40AC6" w:rsidP="009A2EA4">
            <w:pPr>
              <w:spacing w:after="0" w:line="240" w:lineRule="auto"/>
              <w:ind w:left="-108"/>
              <w:jc w:val="center"/>
              <w:rPr>
                <w:rFonts w:ascii="Times New Roman" w:hAnsi="Times New Roman"/>
                <w:sz w:val="24"/>
                <w:szCs w:val="24"/>
              </w:rPr>
            </w:pPr>
            <w:r>
              <w:rPr>
                <w:rFonts w:ascii="Times New Roman" w:eastAsia="Times New Roman" w:hAnsi="Times New Roman" w:cs="Arial"/>
                <w:sz w:val="16"/>
                <w:szCs w:val="24"/>
                <w:lang w:val="en-US" w:eastAsia="ru-RU"/>
              </w:rPr>
              <w:t>signature</w:t>
            </w:r>
            <w:r w:rsidRPr="001F48C9">
              <w:rPr>
                <w:rFonts w:ascii="Times New Roman" w:eastAsia="Times New Roman" w:hAnsi="Times New Roman" w:cs="Arial"/>
                <w:sz w:val="16"/>
                <w:szCs w:val="24"/>
                <w:lang w:eastAsia="ru-RU"/>
              </w:rPr>
              <w:t xml:space="preserve">, </w:t>
            </w:r>
            <w:r>
              <w:rPr>
                <w:rFonts w:ascii="Times New Roman" w:eastAsia="Times New Roman" w:hAnsi="Times New Roman" w:cs="Arial"/>
                <w:sz w:val="16"/>
                <w:szCs w:val="24"/>
                <w:lang w:val="en-US" w:eastAsia="ru-RU"/>
              </w:rPr>
              <w:t>date</w:t>
            </w:r>
          </w:p>
        </w:tc>
        <w:tc>
          <w:tcPr>
            <w:tcW w:w="1381" w:type="pct"/>
            <w:hideMark/>
          </w:tcPr>
          <w:p w14:paraId="3850B7C6" w14:textId="77777777" w:rsidR="00010D41" w:rsidRDefault="00010D41" w:rsidP="009A2EA4">
            <w:pPr>
              <w:spacing w:after="0" w:line="240" w:lineRule="auto"/>
              <w:rPr>
                <w:rFonts w:ascii="Times New Roman" w:hAnsi="Times New Roman"/>
                <w:sz w:val="24"/>
                <w:szCs w:val="24"/>
              </w:rPr>
            </w:pPr>
          </w:p>
          <w:p w14:paraId="0394DAF5" w14:textId="51FC71F8" w:rsidR="00533EBA" w:rsidRPr="00B40AC6" w:rsidRDefault="00B40AC6" w:rsidP="009A2EA4">
            <w:pPr>
              <w:spacing w:after="0" w:line="240" w:lineRule="auto"/>
              <w:rPr>
                <w:rFonts w:ascii="Times New Roman" w:hAnsi="Times New Roman" w:cs="Times New Roman"/>
                <w:sz w:val="24"/>
                <w:szCs w:val="24"/>
              </w:rPr>
            </w:pPr>
            <w:r w:rsidRPr="00B40AC6">
              <w:rPr>
                <w:rFonts w:ascii="Times New Roman" w:hAnsi="Times New Roman" w:cs="Times New Roman"/>
                <w:sz w:val="24"/>
                <w:szCs w:val="24"/>
              </w:rPr>
              <w:t xml:space="preserve">G.V. </w:t>
            </w:r>
            <w:proofErr w:type="spellStart"/>
            <w:r w:rsidRPr="00B40AC6">
              <w:rPr>
                <w:rFonts w:ascii="Times New Roman" w:hAnsi="Times New Roman" w:cs="Times New Roman"/>
                <w:sz w:val="24"/>
                <w:szCs w:val="24"/>
              </w:rPr>
              <w:t>Surgutanova</w:t>
            </w:r>
            <w:proofErr w:type="spellEnd"/>
          </w:p>
        </w:tc>
      </w:tr>
      <w:tr w:rsidR="00533EBA" w:rsidRPr="005C78B3" w14:paraId="3B795F51" w14:textId="77777777" w:rsidTr="009A2EA4">
        <w:tc>
          <w:tcPr>
            <w:tcW w:w="2091" w:type="pct"/>
          </w:tcPr>
          <w:p w14:paraId="2EA27535" w14:textId="77777777" w:rsidR="00533EBA" w:rsidRPr="005C78B3" w:rsidRDefault="00533EBA" w:rsidP="009A2EA4">
            <w:pPr>
              <w:spacing w:before="120" w:after="240" w:line="240" w:lineRule="auto"/>
              <w:rPr>
                <w:rFonts w:ascii="Times New Roman" w:hAnsi="Times New Roman"/>
                <w:sz w:val="24"/>
                <w:szCs w:val="24"/>
              </w:rPr>
            </w:pPr>
          </w:p>
        </w:tc>
        <w:tc>
          <w:tcPr>
            <w:tcW w:w="1528" w:type="pct"/>
          </w:tcPr>
          <w:p w14:paraId="297742E1" w14:textId="77777777" w:rsidR="00533EBA" w:rsidRPr="005C78B3" w:rsidRDefault="00533EBA" w:rsidP="009A2EA4">
            <w:pPr>
              <w:spacing w:before="120" w:after="0" w:line="240" w:lineRule="auto"/>
              <w:ind w:left="-108"/>
              <w:jc w:val="center"/>
              <w:rPr>
                <w:rFonts w:ascii="Times New Roman" w:hAnsi="Times New Roman"/>
                <w:sz w:val="24"/>
                <w:szCs w:val="24"/>
              </w:rPr>
            </w:pPr>
          </w:p>
        </w:tc>
        <w:tc>
          <w:tcPr>
            <w:tcW w:w="1381" w:type="pct"/>
          </w:tcPr>
          <w:p w14:paraId="5F4D81CC" w14:textId="77777777" w:rsidR="00533EBA" w:rsidRPr="005C78B3" w:rsidRDefault="00533EBA" w:rsidP="009A2EA4">
            <w:pPr>
              <w:spacing w:before="120" w:after="0" w:line="240" w:lineRule="auto"/>
              <w:rPr>
                <w:rFonts w:ascii="Times New Roman" w:hAnsi="Times New Roman"/>
                <w:sz w:val="24"/>
                <w:szCs w:val="24"/>
              </w:rPr>
            </w:pPr>
          </w:p>
        </w:tc>
      </w:tr>
    </w:tbl>
    <w:p w14:paraId="3A4A6D4F" w14:textId="77777777" w:rsidR="00533EBA" w:rsidRPr="00546F14" w:rsidRDefault="00533EBA" w:rsidP="00533EBA">
      <w:pPr>
        <w:spacing w:line="240" w:lineRule="auto"/>
        <w:jc w:val="center"/>
        <w:rPr>
          <w:rFonts w:ascii="Times New Roman" w:eastAsia="MS Mincho" w:hAnsi="Times New Roman" w:cs="Times New Roman"/>
          <w:caps/>
          <w:sz w:val="24"/>
          <w:szCs w:val="24"/>
          <w:lang w:eastAsia="ja-JP"/>
        </w:rPr>
      </w:pPr>
    </w:p>
    <w:p w14:paraId="54504318" w14:textId="77777777" w:rsidR="00533EBA" w:rsidRPr="00546F14" w:rsidRDefault="00533EBA" w:rsidP="00533EBA">
      <w:pPr>
        <w:pStyle w:val="115"/>
        <w:ind w:firstLine="0"/>
        <w:jc w:val="center"/>
      </w:pPr>
      <w:r w:rsidRPr="00546F14">
        <w:br w:type="page"/>
      </w:r>
      <w:bookmarkStart w:id="2" w:name="_Toc435196876"/>
      <w:bookmarkEnd w:id="0"/>
      <w:bookmarkEnd w:id="1"/>
    </w:p>
    <w:p w14:paraId="262ACFEE" w14:textId="319B4C7A" w:rsidR="00533EBA" w:rsidRPr="00731DC3" w:rsidRDefault="00731DC3" w:rsidP="00F7771F">
      <w:pPr>
        <w:pStyle w:val="affd"/>
        <w:pageBreakBefore/>
        <w:spacing w:line="360" w:lineRule="auto"/>
        <w:ind w:firstLine="0"/>
        <w:jc w:val="center"/>
        <w:rPr>
          <w:rFonts w:ascii="Times New Roman" w:hAnsi="Times New Roman"/>
          <w:b/>
          <w:lang w:val="en-US" w:eastAsia="ja-JP"/>
        </w:rPr>
      </w:pPr>
      <w:bookmarkStart w:id="3" w:name="_Toc18331596"/>
      <w:bookmarkStart w:id="4" w:name="_Toc18405296"/>
      <w:bookmarkStart w:id="5" w:name="_Toc52268820"/>
      <w:bookmarkStart w:id="6" w:name="_Toc52778817"/>
      <w:bookmarkStart w:id="7" w:name="_Toc82705896"/>
      <w:bookmarkStart w:id="8" w:name="_Toc83193314"/>
      <w:bookmarkStart w:id="9" w:name="_Toc83193496"/>
      <w:bookmarkStart w:id="10" w:name="_Toc83196470"/>
      <w:bookmarkStart w:id="11" w:name="_Toc83196491"/>
      <w:bookmarkEnd w:id="2"/>
      <w:r>
        <w:rPr>
          <w:rFonts w:ascii="Times New Roman" w:hAnsi="Times New Roman"/>
          <w:b/>
          <w:lang w:val="en-US"/>
        </w:rPr>
        <w:lastRenderedPageBreak/>
        <w:t>ABSTRACT</w:t>
      </w:r>
    </w:p>
    <w:p w14:paraId="537799A1" w14:textId="77777777" w:rsidR="00533EBA" w:rsidRPr="00E530C0" w:rsidRDefault="00533EBA" w:rsidP="00F7771F">
      <w:pPr>
        <w:spacing w:after="0" w:line="360" w:lineRule="auto"/>
        <w:jc w:val="center"/>
        <w:rPr>
          <w:rStyle w:val="s0"/>
          <w:rFonts w:eastAsia="SimSun"/>
          <w:sz w:val="24"/>
          <w:szCs w:val="24"/>
          <w:lang w:eastAsia="ru-RU"/>
        </w:rPr>
      </w:pPr>
    </w:p>
    <w:p w14:paraId="2E4D89DC" w14:textId="79FE0465" w:rsidR="00533EBA" w:rsidRPr="00731DC3" w:rsidRDefault="00731DC3" w:rsidP="00F7771F">
      <w:pPr>
        <w:spacing w:after="0" w:line="360" w:lineRule="auto"/>
        <w:ind w:firstLine="709"/>
        <w:jc w:val="both"/>
        <w:rPr>
          <w:rStyle w:val="s0"/>
          <w:rFonts w:eastAsia="SimSun"/>
          <w:sz w:val="24"/>
          <w:szCs w:val="24"/>
          <w:lang w:val="en-US" w:eastAsia="ru-RU"/>
        </w:rPr>
      </w:pPr>
      <w:r>
        <w:rPr>
          <w:rStyle w:val="s0"/>
          <w:rFonts w:eastAsia="SimSun"/>
          <w:sz w:val="24"/>
          <w:szCs w:val="24"/>
          <w:lang w:val="en-US" w:eastAsia="ru-RU"/>
        </w:rPr>
        <w:t>Report</w:t>
      </w:r>
      <w:r w:rsidRPr="00731DC3">
        <w:rPr>
          <w:rStyle w:val="s0"/>
          <w:rFonts w:eastAsia="SimSun"/>
          <w:sz w:val="24"/>
          <w:szCs w:val="24"/>
          <w:lang w:val="en-US" w:eastAsia="ru-RU"/>
        </w:rPr>
        <w:t xml:space="preserve"> </w:t>
      </w:r>
      <w:r>
        <w:rPr>
          <w:rStyle w:val="s0"/>
          <w:rFonts w:eastAsia="SimSun"/>
          <w:sz w:val="24"/>
          <w:szCs w:val="24"/>
          <w:lang w:val="en-US" w:eastAsia="ru-RU"/>
        </w:rPr>
        <w:t>contains</w:t>
      </w:r>
      <w:r w:rsidRPr="00731DC3">
        <w:rPr>
          <w:rStyle w:val="s0"/>
          <w:rFonts w:eastAsia="SimSun"/>
          <w:sz w:val="24"/>
          <w:szCs w:val="24"/>
          <w:lang w:val="en-US" w:eastAsia="ru-RU"/>
        </w:rPr>
        <w:t xml:space="preserve"> </w:t>
      </w:r>
      <w:r w:rsidR="006D0828" w:rsidRPr="00731DC3">
        <w:rPr>
          <w:rStyle w:val="s0"/>
          <w:rFonts w:eastAsia="SimSun"/>
          <w:sz w:val="24"/>
          <w:szCs w:val="24"/>
          <w:lang w:val="en-US" w:eastAsia="ru-RU"/>
        </w:rPr>
        <w:t>36</w:t>
      </w:r>
      <w:r w:rsidR="00533EBA" w:rsidRPr="00731DC3">
        <w:rPr>
          <w:rStyle w:val="s0"/>
          <w:rFonts w:eastAsia="SimSun"/>
          <w:sz w:val="24"/>
          <w:szCs w:val="24"/>
          <w:lang w:val="en-US" w:eastAsia="ru-RU"/>
        </w:rPr>
        <w:t xml:space="preserve"> </w:t>
      </w:r>
      <w:r>
        <w:rPr>
          <w:rStyle w:val="s0"/>
          <w:rFonts w:eastAsia="SimSun"/>
          <w:sz w:val="24"/>
          <w:szCs w:val="24"/>
          <w:lang w:val="en-US" w:eastAsia="ru-RU"/>
        </w:rPr>
        <w:t>p</w:t>
      </w:r>
      <w:r w:rsidR="00533EBA" w:rsidRPr="00731DC3">
        <w:rPr>
          <w:rStyle w:val="s0"/>
          <w:rFonts w:eastAsia="SimSun"/>
          <w:sz w:val="24"/>
          <w:szCs w:val="24"/>
          <w:lang w:val="en-US" w:eastAsia="ru-RU"/>
        </w:rPr>
        <w:t xml:space="preserve">., </w:t>
      </w:r>
      <w:r w:rsidR="006D0828" w:rsidRPr="00731DC3">
        <w:rPr>
          <w:rStyle w:val="s0"/>
          <w:rFonts w:eastAsia="SimSun"/>
          <w:sz w:val="24"/>
          <w:szCs w:val="24"/>
          <w:lang w:val="en-US" w:eastAsia="ru-RU"/>
        </w:rPr>
        <w:t>8</w:t>
      </w:r>
      <w:r w:rsidR="00533EBA" w:rsidRPr="00731DC3">
        <w:rPr>
          <w:rStyle w:val="s0"/>
          <w:rFonts w:eastAsia="SimSun"/>
          <w:sz w:val="24"/>
          <w:szCs w:val="24"/>
          <w:lang w:val="en-US" w:eastAsia="ru-RU"/>
        </w:rPr>
        <w:t xml:space="preserve"> </w:t>
      </w:r>
      <w:r>
        <w:rPr>
          <w:rStyle w:val="s0"/>
          <w:rFonts w:eastAsia="SimSun"/>
          <w:sz w:val="24"/>
          <w:szCs w:val="24"/>
          <w:lang w:val="en-US" w:eastAsia="ru-RU"/>
        </w:rPr>
        <w:t>figures</w:t>
      </w:r>
      <w:r w:rsidR="00533EBA" w:rsidRPr="00731DC3">
        <w:rPr>
          <w:rStyle w:val="s0"/>
          <w:rFonts w:eastAsia="SimSun"/>
          <w:sz w:val="24"/>
          <w:szCs w:val="24"/>
          <w:lang w:val="en-US" w:eastAsia="ru-RU"/>
        </w:rPr>
        <w:t xml:space="preserve">, </w:t>
      </w:r>
      <w:r w:rsidR="006D0828" w:rsidRPr="00731DC3">
        <w:rPr>
          <w:rStyle w:val="s0"/>
          <w:rFonts w:eastAsia="SimSun"/>
          <w:sz w:val="24"/>
          <w:szCs w:val="24"/>
          <w:lang w:val="en-US" w:eastAsia="ru-RU"/>
        </w:rPr>
        <w:t>4</w:t>
      </w:r>
      <w:r w:rsidR="00533EBA" w:rsidRPr="00731DC3">
        <w:rPr>
          <w:rStyle w:val="s0"/>
          <w:rFonts w:eastAsia="SimSun"/>
          <w:sz w:val="24"/>
          <w:szCs w:val="24"/>
          <w:lang w:val="en-US" w:eastAsia="ru-RU"/>
        </w:rPr>
        <w:t xml:space="preserve"> </w:t>
      </w:r>
      <w:r>
        <w:rPr>
          <w:rStyle w:val="s0"/>
          <w:rFonts w:eastAsia="SimSun"/>
          <w:sz w:val="24"/>
          <w:szCs w:val="24"/>
          <w:lang w:val="en-US" w:eastAsia="ru-RU"/>
        </w:rPr>
        <w:t>tables</w:t>
      </w:r>
      <w:r w:rsidR="00533EBA" w:rsidRPr="00731DC3">
        <w:rPr>
          <w:rStyle w:val="s0"/>
          <w:rFonts w:eastAsia="SimSun"/>
          <w:sz w:val="24"/>
          <w:szCs w:val="24"/>
          <w:lang w:val="en-US" w:eastAsia="ru-RU"/>
        </w:rPr>
        <w:t>, 2</w:t>
      </w:r>
      <w:r w:rsidR="006B1D2A" w:rsidRPr="00731DC3">
        <w:rPr>
          <w:rStyle w:val="s0"/>
          <w:rFonts w:eastAsia="SimSun"/>
          <w:sz w:val="24"/>
          <w:szCs w:val="24"/>
          <w:lang w:val="en-US" w:eastAsia="ru-RU"/>
        </w:rPr>
        <w:t>1</w:t>
      </w:r>
      <w:r w:rsidR="00533EBA" w:rsidRPr="00731DC3">
        <w:rPr>
          <w:rStyle w:val="s0"/>
          <w:rFonts w:eastAsia="SimSun"/>
          <w:sz w:val="24"/>
          <w:szCs w:val="24"/>
          <w:lang w:val="en-US" w:eastAsia="ru-RU"/>
        </w:rPr>
        <w:t xml:space="preserve"> </w:t>
      </w:r>
      <w:r>
        <w:rPr>
          <w:rStyle w:val="s0"/>
          <w:rFonts w:eastAsia="SimSun"/>
          <w:sz w:val="24"/>
          <w:szCs w:val="24"/>
          <w:lang w:val="en-US" w:eastAsia="ru-RU"/>
        </w:rPr>
        <w:t>references</w:t>
      </w:r>
      <w:r w:rsidR="00533EBA" w:rsidRPr="00731DC3">
        <w:rPr>
          <w:rStyle w:val="s0"/>
          <w:rFonts w:eastAsia="SimSun"/>
          <w:sz w:val="24"/>
          <w:szCs w:val="24"/>
          <w:lang w:val="en-US" w:eastAsia="ru-RU"/>
        </w:rPr>
        <w:t xml:space="preserve">, </w:t>
      </w:r>
      <w:r w:rsidR="006D0828" w:rsidRPr="00731DC3">
        <w:rPr>
          <w:rStyle w:val="s0"/>
          <w:rFonts w:eastAsia="SimSun"/>
          <w:sz w:val="24"/>
          <w:szCs w:val="24"/>
          <w:lang w:val="en-US" w:eastAsia="ru-RU"/>
        </w:rPr>
        <w:t>3</w:t>
      </w:r>
      <w:r w:rsidR="00533EBA" w:rsidRPr="00731DC3">
        <w:rPr>
          <w:rStyle w:val="s0"/>
          <w:rFonts w:eastAsia="SimSun"/>
          <w:sz w:val="24"/>
          <w:szCs w:val="24"/>
          <w:lang w:val="en-US" w:eastAsia="ru-RU"/>
        </w:rPr>
        <w:t xml:space="preserve"> </w:t>
      </w:r>
      <w:r>
        <w:rPr>
          <w:rStyle w:val="s0"/>
          <w:rFonts w:eastAsia="SimSun"/>
          <w:sz w:val="24"/>
          <w:szCs w:val="24"/>
          <w:lang w:val="en-US" w:eastAsia="ru-RU"/>
        </w:rPr>
        <w:t>appendixes</w:t>
      </w:r>
      <w:r w:rsidR="00533EBA" w:rsidRPr="00731DC3">
        <w:rPr>
          <w:rStyle w:val="s0"/>
          <w:rFonts w:eastAsia="SimSun"/>
          <w:sz w:val="24"/>
          <w:szCs w:val="24"/>
          <w:lang w:val="en-US" w:eastAsia="ru-RU"/>
        </w:rPr>
        <w:t>.</w:t>
      </w:r>
    </w:p>
    <w:p w14:paraId="6FAE84A0" w14:textId="758F9A13" w:rsidR="00533EBA" w:rsidRPr="00731DC3" w:rsidRDefault="00731DC3" w:rsidP="00614BEC">
      <w:pPr>
        <w:spacing w:after="0" w:line="360" w:lineRule="auto"/>
        <w:jc w:val="both"/>
        <w:rPr>
          <w:rStyle w:val="s0"/>
          <w:rFonts w:eastAsia="SimSun"/>
          <w:sz w:val="24"/>
          <w:szCs w:val="24"/>
          <w:lang w:val="en-US" w:eastAsia="ru-RU"/>
        </w:rPr>
      </w:pPr>
      <w:r>
        <w:rPr>
          <w:rStyle w:val="s0"/>
          <w:rFonts w:eastAsia="SimSun"/>
          <w:sz w:val="24"/>
          <w:szCs w:val="24"/>
          <w:lang w:val="en-US" w:eastAsia="ru-RU"/>
        </w:rPr>
        <w:t>FUSION</w:t>
      </w:r>
      <w:r w:rsidRPr="00731DC3">
        <w:rPr>
          <w:rStyle w:val="s0"/>
          <w:rFonts w:eastAsia="SimSun"/>
          <w:sz w:val="24"/>
          <w:szCs w:val="24"/>
          <w:lang w:val="en-US" w:eastAsia="ru-RU"/>
        </w:rPr>
        <w:t xml:space="preserve"> </w:t>
      </w:r>
      <w:r>
        <w:rPr>
          <w:rStyle w:val="s0"/>
          <w:rFonts w:eastAsia="SimSun"/>
          <w:sz w:val="24"/>
          <w:szCs w:val="24"/>
          <w:lang w:val="en-US" w:eastAsia="ru-RU"/>
        </w:rPr>
        <w:t>ENERGY</w:t>
      </w:r>
      <w:r w:rsidRPr="00731DC3">
        <w:rPr>
          <w:rStyle w:val="s0"/>
          <w:rFonts w:eastAsia="SimSun"/>
          <w:sz w:val="24"/>
          <w:szCs w:val="24"/>
          <w:lang w:val="en-US" w:eastAsia="ru-RU"/>
        </w:rPr>
        <w:t xml:space="preserve">, </w:t>
      </w:r>
      <w:r>
        <w:rPr>
          <w:rStyle w:val="s0"/>
          <w:rFonts w:eastAsia="SimSun"/>
          <w:sz w:val="24"/>
          <w:szCs w:val="24"/>
          <w:lang w:val="en-US" w:eastAsia="ru-RU"/>
        </w:rPr>
        <w:t>ITER</w:t>
      </w:r>
      <w:r w:rsidR="00533EBA" w:rsidRPr="00731DC3">
        <w:rPr>
          <w:rStyle w:val="s0"/>
          <w:rFonts w:eastAsia="SimSun"/>
          <w:sz w:val="24"/>
          <w:szCs w:val="24"/>
          <w:lang w:val="en-US" w:eastAsia="ru-RU"/>
        </w:rPr>
        <w:t xml:space="preserve">, </w:t>
      </w:r>
      <w:r>
        <w:rPr>
          <w:rStyle w:val="s0"/>
          <w:rFonts w:eastAsia="SimSun"/>
          <w:sz w:val="24"/>
          <w:szCs w:val="24"/>
          <w:lang w:val="en-US" w:eastAsia="ru-RU"/>
        </w:rPr>
        <w:t>TOKAMAK</w:t>
      </w:r>
      <w:r w:rsidR="00533EBA" w:rsidRPr="00731DC3">
        <w:rPr>
          <w:rStyle w:val="s0"/>
          <w:rFonts w:eastAsia="SimSun"/>
          <w:sz w:val="24"/>
          <w:szCs w:val="24"/>
          <w:lang w:val="en-US" w:eastAsia="ru-RU"/>
        </w:rPr>
        <w:t xml:space="preserve">, </w:t>
      </w:r>
      <w:r>
        <w:rPr>
          <w:rStyle w:val="s0"/>
          <w:rFonts w:eastAsia="SimSun"/>
          <w:sz w:val="24"/>
          <w:szCs w:val="24"/>
          <w:lang w:val="en-US" w:eastAsia="ru-RU"/>
        </w:rPr>
        <w:t>K</w:t>
      </w:r>
      <w:r w:rsidR="00533EBA" w:rsidRPr="005C78B3">
        <w:rPr>
          <w:rStyle w:val="s0"/>
          <w:rFonts w:eastAsia="SimSun"/>
          <w:sz w:val="24"/>
          <w:szCs w:val="24"/>
          <w:lang w:eastAsia="ru-RU"/>
        </w:rPr>
        <w:t>ТМ</w:t>
      </w:r>
      <w:r w:rsidR="00533EBA" w:rsidRPr="00731DC3">
        <w:rPr>
          <w:rStyle w:val="s0"/>
          <w:rFonts w:eastAsia="SimSun"/>
          <w:sz w:val="24"/>
          <w:szCs w:val="24"/>
          <w:lang w:val="en-US" w:eastAsia="ru-RU"/>
        </w:rPr>
        <w:t xml:space="preserve">, </w:t>
      </w:r>
      <w:r>
        <w:rPr>
          <w:rStyle w:val="s0"/>
          <w:rFonts w:eastAsia="SimSun"/>
          <w:sz w:val="24"/>
          <w:szCs w:val="24"/>
          <w:lang w:val="en-US" w:eastAsia="ru-RU"/>
        </w:rPr>
        <w:t>DIVERTOR</w:t>
      </w:r>
      <w:r w:rsidR="00533EBA" w:rsidRPr="00731DC3">
        <w:rPr>
          <w:rStyle w:val="s0"/>
          <w:rFonts w:eastAsia="SimSun"/>
          <w:sz w:val="24"/>
          <w:szCs w:val="24"/>
          <w:lang w:val="en-US" w:eastAsia="ru-RU"/>
        </w:rPr>
        <w:t xml:space="preserve">, </w:t>
      </w:r>
      <w:r>
        <w:rPr>
          <w:rStyle w:val="s0"/>
          <w:rFonts w:eastAsia="SimSun"/>
          <w:sz w:val="24"/>
          <w:szCs w:val="24"/>
          <w:lang w:val="en-US" w:eastAsia="ru-RU"/>
        </w:rPr>
        <w:t>PLASMA</w:t>
      </w:r>
      <w:r w:rsidR="00533EBA" w:rsidRPr="00731DC3">
        <w:rPr>
          <w:rStyle w:val="s0"/>
          <w:rFonts w:eastAsia="SimSun"/>
          <w:sz w:val="24"/>
          <w:szCs w:val="24"/>
          <w:lang w:val="en-US" w:eastAsia="ru-RU"/>
        </w:rPr>
        <w:t xml:space="preserve">, </w:t>
      </w:r>
      <w:r>
        <w:rPr>
          <w:rStyle w:val="s0"/>
          <w:rFonts w:eastAsia="SimSun"/>
          <w:sz w:val="24"/>
          <w:szCs w:val="24"/>
          <w:lang w:val="en-US" w:eastAsia="ru-RU"/>
        </w:rPr>
        <w:t>PLASMA-SURFACE INTERACTION</w:t>
      </w:r>
      <w:r w:rsidR="00533EBA" w:rsidRPr="00731DC3">
        <w:rPr>
          <w:rStyle w:val="s0"/>
          <w:rFonts w:eastAsia="SimSun"/>
          <w:sz w:val="24"/>
          <w:szCs w:val="24"/>
          <w:lang w:val="en-US" w:eastAsia="ru-RU"/>
        </w:rPr>
        <w:t xml:space="preserve">, </w:t>
      </w:r>
      <w:r>
        <w:rPr>
          <w:rStyle w:val="s0"/>
          <w:rFonts w:eastAsia="SimSun"/>
          <w:sz w:val="24"/>
          <w:szCs w:val="24"/>
          <w:lang w:val="en-US" w:eastAsia="ru-RU"/>
        </w:rPr>
        <w:t>TUNGSTEN</w:t>
      </w:r>
      <w:r w:rsidR="00533EBA" w:rsidRPr="00731DC3">
        <w:rPr>
          <w:rStyle w:val="s0"/>
          <w:rFonts w:eastAsia="SimSun"/>
          <w:sz w:val="24"/>
          <w:szCs w:val="24"/>
          <w:lang w:val="en-US" w:eastAsia="ru-RU"/>
        </w:rPr>
        <w:t xml:space="preserve">, </w:t>
      </w:r>
      <w:r>
        <w:rPr>
          <w:rStyle w:val="s0"/>
          <w:rFonts w:eastAsia="SimSun"/>
          <w:sz w:val="24"/>
          <w:szCs w:val="24"/>
          <w:lang w:val="en-US" w:eastAsia="ru-RU"/>
        </w:rPr>
        <w:t>CARBIDIZATION</w:t>
      </w:r>
      <w:r w:rsidR="00533EBA" w:rsidRPr="00731DC3">
        <w:rPr>
          <w:rStyle w:val="s0"/>
          <w:rFonts w:eastAsia="SimSun"/>
          <w:sz w:val="24"/>
          <w:szCs w:val="24"/>
          <w:lang w:val="en-US" w:eastAsia="ru-RU"/>
        </w:rPr>
        <w:t xml:space="preserve">, </w:t>
      </w:r>
      <w:r>
        <w:rPr>
          <w:rStyle w:val="s0"/>
          <w:rFonts w:eastAsia="SimSun"/>
          <w:sz w:val="24"/>
          <w:szCs w:val="24"/>
          <w:lang w:val="en-US" w:eastAsia="ru-RU"/>
        </w:rPr>
        <w:t>TUNGSTEN CARBIDE</w:t>
      </w:r>
    </w:p>
    <w:p w14:paraId="1522E7D0" w14:textId="1D8F3493" w:rsidR="00533EBA" w:rsidRPr="00731DC3" w:rsidRDefault="00731DC3" w:rsidP="00F7771F">
      <w:pPr>
        <w:spacing w:after="0" w:line="360" w:lineRule="auto"/>
        <w:ind w:firstLine="709"/>
        <w:jc w:val="both"/>
        <w:rPr>
          <w:rStyle w:val="s0"/>
          <w:rFonts w:eastAsia="SimSun"/>
          <w:sz w:val="24"/>
          <w:szCs w:val="24"/>
          <w:lang w:val="en-US" w:eastAsia="ru-RU"/>
        </w:rPr>
      </w:pPr>
      <w:r>
        <w:rPr>
          <w:rStyle w:val="s0"/>
          <w:rFonts w:eastAsia="SimSun"/>
          <w:sz w:val="24"/>
          <w:szCs w:val="24"/>
          <w:lang w:val="en-US" w:eastAsia="ru-RU"/>
        </w:rPr>
        <w:t>Research</w:t>
      </w:r>
      <w:r w:rsidRPr="00731DC3">
        <w:rPr>
          <w:rStyle w:val="s0"/>
          <w:rFonts w:eastAsia="SimSun"/>
          <w:sz w:val="24"/>
          <w:szCs w:val="24"/>
          <w:lang w:val="en-US" w:eastAsia="ru-RU"/>
        </w:rPr>
        <w:t xml:space="preserve"> </w:t>
      </w:r>
      <w:r>
        <w:rPr>
          <w:rStyle w:val="s0"/>
          <w:rFonts w:eastAsia="SimSun"/>
          <w:sz w:val="24"/>
          <w:szCs w:val="24"/>
          <w:lang w:val="en-US" w:eastAsia="ru-RU"/>
        </w:rPr>
        <w:t>object</w:t>
      </w:r>
      <w:r w:rsidR="00533EBA" w:rsidRPr="00731DC3">
        <w:rPr>
          <w:rStyle w:val="s0"/>
          <w:rFonts w:eastAsia="SimSun"/>
          <w:sz w:val="24"/>
          <w:szCs w:val="24"/>
          <w:lang w:val="en-US" w:eastAsia="ru-RU"/>
        </w:rPr>
        <w:t xml:space="preserve">: </w:t>
      </w:r>
      <w:proofErr w:type="spellStart"/>
      <w:r>
        <w:rPr>
          <w:rStyle w:val="s0"/>
          <w:rFonts w:eastAsia="SimSun"/>
          <w:sz w:val="24"/>
          <w:szCs w:val="24"/>
          <w:lang w:val="en-US" w:eastAsia="ru-RU"/>
        </w:rPr>
        <w:t>carbidized</w:t>
      </w:r>
      <w:proofErr w:type="spellEnd"/>
      <w:r>
        <w:rPr>
          <w:rStyle w:val="s0"/>
          <w:rFonts w:eastAsia="SimSun"/>
          <w:sz w:val="24"/>
          <w:szCs w:val="24"/>
          <w:lang w:val="en-US" w:eastAsia="ru-RU"/>
        </w:rPr>
        <w:t xml:space="preserve"> layer formation on the tungsten surface under plasma irradiation</w:t>
      </w:r>
      <w:r w:rsidR="00533EBA" w:rsidRPr="00731DC3">
        <w:rPr>
          <w:rStyle w:val="s0"/>
          <w:rFonts w:eastAsia="SimSun"/>
          <w:sz w:val="24"/>
          <w:szCs w:val="24"/>
          <w:lang w:val="en-US" w:eastAsia="ru-RU"/>
        </w:rPr>
        <w:t xml:space="preserve">. </w:t>
      </w:r>
    </w:p>
    <w:p w14:paraId="7723C970" w14:textId="3C883728" w:rsidR="00533EBA" w:rsidRPr="00731DC3" w:rsidRDefault="00731DC3" w:rsidP="00F7771F">
      <w:pPr>
        <w:spacing w:after="0" w:line="360" w:lineRule="auto"/>
        <w:ind w:firstLine="709"/>
        <w:jc w:val="both"/>
        <w:rPr>
          <w:rStyle w:val="s0"/>
          <w:rFonts w:eastAsia="SimSun"/>
          <w:sz w:val="24"/>
          <w:szCs w:val="24"/>
          <w:lang w:val="en-US" w:eastAsia="ru-RU"/>
        </w:rPr>
      </w:pPr>
      <w:r>
        <w:rPr>
          <w:rStyle w:val="s0"/>
          <w:rFonts w:eastAsia="SimSun"/>
          <w:sz w:val="24"/>
          <w:szCs w:val="24"/>
          <w:lang w:val="en-US" w:eastAsia="ru-RU"/>
        </w:rPr>
        <w:t>Research</w:t>
      </w:r>
      <w:r w:rsidRPr="00731DC3">
        <w:rPr>
          <w:rStyle w:val="s0"/>
          <w:rFonts w:eastAsia="SimSun"/>
          <w:sz w:val="24"/>
          <w:szCs w:val="24"/>
          <w:lang w:val="en-US" w:eastAsia="ru-RU"/>
        </w:rPr>
        <w:t xml:space="preserve"> </w:t>
      </w:r>
      <w:r>
        <w:rPr>
          <w:rStyle w:val="s0"/>
          <w:rFonts w:eastAsia="SimSun"/>
          <w:sz w:val="24"/>
          <w:szCs w:val="24"/>
          <w:lang w:val="en-US" w:eastAsia="ru-RU"/>
        </w:rPr>
        <w:t>purpose</w:t>
      </w:r>
      <w:r w:rsidR="00533EBA" w:rsidRPr="00731DC3">
        <w:rPr>
          <w:rStyle w:val="s0"/>
          <w:rFonts w:eastAsia="SimSun"/>
          <w:sz w:val="24"/>
          <w:szCs w:val="24"/>
          <w:lang w:val="en-US" w:eastAsia="ru-RU"/>
        </w:rPr>
        <w:t xml:space="preserve">: </w:t>
      </w:r>
      <w:r>
        <w:rPr>
          <w:rStyle w:val="s0"/>
          <w:rFonts w:eastAsia="SimSun"/>
          <w:sz w:val="24"/>
          <w:szCs w:val="24"/>
          <w:lang w:val="en-US" w:eastAsia="ru-RU"/>
        </w:rPr>
        <w:t xml:space="preserve">experimental study of </w:t>
      </w:r>
      <w:proofErr w:type="spellStart"/>
      <w:r>
        <w:rPr>
          <w:rStyle w:val="s0"/>
          <w:rFonts w:eastAsia="SimSun"/>
          <w:sz w:val="24"/>
          <w:szCs w:val="24"/>
          <w:lang w:val="en-US" w:eastAsia="ru-RU"/>
        </w:rPr>
        <w:t>carbidized</w:t>
      </w:r>
      <w:proofErr w:type="spellEnd"/>
      <w:r>
        <w:rPr>
          <w:rStyle w:val="s0"/>
          <w:rFonts w:eastAsia="SimSun"/>
          <w:sz w:val="24"/>
          <w:szCs w:val="24"/>
          <w:lang w:val="en-US" w:eastAsia="ru-RU"/>
        </w:rPr>
        <w:t xml:space="preserve"> layer formation on the tungsten surface under conditions simulating plasma effect in the KTM tokamak</w:t>
      </w:r>
      <w:r w:rsidR="00533EBA" w:rsidRPr="00731DC3">
        <w:rPr>
          <w:rStyle w:val="s0"/>
          <w:rFonts w:eastAsia="SimSun"/>
          <w:sz w:val="24"/>
          <w:szCs w:val="24"/>
          <w:lang w:val="en-US" w:eastAsia="ru-RU"/>
        </w:rPr>
        <w:t>.</w:t>
      </w:r>
    </w:p>
    <w:p w14:paraId="32F3B457" w14:textId="187884FB" w:rsidR="00533EBA" w:rsidRPr="00980B89" w:rsidRDefault="00731DC3" w:rsidP="00F7771F">
      <w:pPr>
        <w:spacing w:after="0" w:line="360" w:lineRule="auto"/>
        <w:ind w:firstLine="709"/>
        <w:jc w:val="both"/>
        <w:rPr>
          <w:rFonts w:ascii="Times New Roman" w:hAnsi="Times New Roman" w:cs="Times New Roman"/>
          <w:lang w:val="en-US"/>
        </w:rPr>
      </w:pPr>
      <w:r>
        <w:rPr>
          <w:rFonts w:ascii="Times New Roman" w:eastAsia="SimSun" w:hAnsi="Times New Roman" w:cs="Times New Roman"/>
          <w:color w:val="000000"/>
          <w:sz w:val="24"/>
          <w:szCs w:val="24"/>
          <w:lang w:val="en-US" w:eastAsia="ru-RU"/>
        </w:rPr>
        <w:t>Research</w:t>
      </w:r>
      <w:r w:rsidRPr="00731DC3">
        <w:rPr>
          <w:rFonts w:ascii="Times New Roman" w:eastAsia="SimSun" w:hAnsi="Times New Roman" w:cs="Times New Roman"/>
          <w:color w:val="000000"/>
          <w:sz w:val="24"/>
          <w:szCs w:val="24"/>
          <w:lang w:val="en-US" w:eastAsia="ru-RU"/>
        </w:rPr>
        <w:t xml:space="preserve"> </w:t>
      </w:r>
      <w:r>
        <w:rPr>
          <w:rFonts w:ascii="Times New Roman" w:eastAsia="SimSun" w:hAnsi="Times New Roman" w:cs="Times New Roman"/>
          <w:color w:val="000000"/>
          <w:sz w:val="24"/>
          <w:szCs w:val="24"/>
          <w:lang w:val="en-US" w:eastAsia="ru-RU"/>
        </w:rPr>
        <w:t>methods</w:t>
      </w:r>
      <w:r w:rsidR="00533EBA" w:rsidRPr="00731DC3">
        <w:rPr>
          <w:rFonts w:ascii="Times New Roman" w:eastAsia="SimSun" w:hAnsi="Times New Roman" w:cs="Times New Roman"/>
          <w:color w:val="000000"/>
          <w:sz w:val="24"/>
          <w:szCs w:val="24"/>
          <w:lang w:val="en-US" w:eastAsia="ru-RU"/>
        </w:rPr>
        <w:t xml:space="preserve">: </w:t>
      </w:r>
      <w:r>
        <w:rPr>
          <w:rFonts w:ascii="Times New Roman" w:eastAsia="SimSun" w:hAnsi="Times New Roman" w:cs="Times New Roman"/>
          <w:color w:val="000000"/>
          <w:sz w:val="24"/>
          <w:szCs w:val="24"/>
          <w:lang w:val="en-US" w:eastAsia="ru-RU"/>
        </w:rPr>
        <w:t>implementation</w:t>
      </w:r>
      <w:r w:rsidRPr="00731DC3">
        <w:rPr>
          <w:rFonts w:ascii="Times New Roman" w:eastAsia="SimSun" w:hAnsi="Times New Roman" w:cs="Times New Roman"/>
          <w:color w:val="000000"/>
          <w:sz w:val="24"/>
          <w:szCs w:val="24"/>
          <w:lang w:val="en-US" w:eastAsia="ru-RU"/>
        </w:rPr>
        <w:t xml:space="preserve"> </w:t>
      </w:r>
      <w:r>
        <w:rPr>
          <w:rFonts w:ascii="Times New Roman" w:eastAsia="SimSun" w:hAnsi="Times New Roman" w:cs="Times New Roman"/>
          <w:color w:val="000000"/>
          <w:sz w:val="24"/>
          <w:szCs w:val="24"/>
          <w:lang w:val="en-US" w:eastAsia="ru-RU"/>
        </w:rPr>
        <w:t>of</w:t>
      </w:r>
      <w:r w:rsidRPr="00731DC3">
        <w:rPr>
          <w:rFonts w:ascii="Times New Roman" w:eastAsia="SimSun" w:hAnsi="Times New Roman" w:cs="Times New Roman"/>
          <w:color w:val="000000"/>
          <w:sz w:val="24"/>
          <w:szCs w:val="24"/>
          <w:lang w:val="en-US" w:eastAsia="ru-RU"/>
        </w:rPr>
        <w:t xml:space="preserve"> </w:t>
      </w:r>
      <w:r>
        <w:rPr>
          <w:rFonts w:ascii="Times New Roman" w:eastAsia="SimSun" w:hAnsi="Times New Roman" w:cs="Times New Roman"/>
          <w:color w:val="000000"/>
          <w:sz w:val="24"/>
          <w:szCs w:val="24"/>
          <w:lang w:val="en-US" w:eastAsia="ru-RU"/>
        </w:rPr>
        <w:t>experiments</w:t>
      </w:r>
      <w:r w:rsidRPr="00731DC3">
        <w:rPr>
          <w:rFonts w:ascii="Times New Roman" w:eastAsia="SimSun" w:hAnsi="Times New Roman" w:cs="Times New Roman"/>
          <w:color w:val="000000"/>
          <w:sz w:val="24"/>
          <w:szCs w:val="24"/>
          <w:lang w:val="en-US" w:eastAsia="ru-RU"/>
        </w:rPr>
        <w:t xml:space="preserve"> </w:t>
      </w:r>
      <w:r>
        <w:rPr>
          <w:rFonts w:ascii="Times New Roman" w:eastAsia="SimSun" w:hAnsi="Times New Roman" w:cs="Times New Roman"/>
          <w:color w:val="000000"/>
          <w:sz w:val="24"/>
          <w:szCs w:val="24"/>
          <w:lang w:val="en-US" w:eastAsia="ru-RU"/>
        </w:rPr>
        <w:t>for</w:t>
      </w:r>
      <w:r w:rsidRPr="00731DC3">
        <w:rPr>
          <w:rFonts w:ascii="Times New Roman" w:eastAsia="SimSun" w:hAnsi="Times New Roman" w:cs="Times New Roman"/>
          <w:color w:val="000000"/>
          <w:sz w:val="24"/>
          <w:szCs w:val="24"/>
          <w:lang w:val="en-US" w:eastAsia="ru-RU"/>
        </w:rPr>
        <w:t xml:space="preserve"> </w:t>
      </w:r>
      <w:r>
        <w:rPr>
          <w:rFonts w:ascii="Times New Roman" w:eastAsia="SimSun" w:hAnsi="Times New Roman" w:cs="Times New Roman"/>
          <w:color w:val="000000"/>
          <w:sz w:val="24"/>
          <w:szCs w:val="24"/>
          <w:lang w:val="en-US" w:eastAsia="ru-RU"/>
        </w:rPr>
        <w:t xml:space="preserve">tungsten surface </w:t>
      </w:r>
      <w:proofErr w:type="spellStart"/>
      <w:r>
        <w:rPr>
          <w:rFonts w:ascii="Times New Roman" w:eastAsia="SimSun" w:hAnsi="Times New Roman" w:cs="Times New Roman"/>
          <w:color w:val="000000"/>
          <w:sz w:val="24"/>
          <w:szCs w:val="24"/>
          <w:lang w:val="en-US" w:eastAsia="ru-RU"/>
        </w:rPr>
        <w:t>carbidization</w:t>
      </w:r>
      <w:proofErr w:type="spellEnd"/>
      <w:r w:rsidRPr="00731DC3">
        <w:rPr>
          <w:rFonts w:ascii="Times New Roman" w:eastAsia="SimSun" w:hAnsi="Times New Roman" w:cs="Times New Roman"/>
          <w:color w:val="000000"/>
          <w:sz w:val="24"/>
          <w:szCs w:val="24"/>
          <w:lang w:val="en-US" w:eastAsia="ru-RU"/>
        </w:rPr>
        <w:t xml:space="preserve"> </w:t>
      </w:r>
      <w:r>
        <w:rPr>
          <w:rFonts w:ascii="Times New Roman" w:eastAsia="SimSun" w:hAnsi="Times New Roman" w:cs="Times New Roman"/>
          <w:color w:val="000000"/>
          <w:sz w:val="24"/>
          <w:szCs w:val="24"/>
          <w:lang w:val="en-US" w:eastAsia="ru-RU"/>
        </w:rPr>
        <w:t xml:space="preserve">on the simulation test-bench with plasma-beam installation; mass spectrometer method; optical microscopy and scanning electron microscopy; X-ray diffraction analysis.  </w:t>
      </w:r>
      <w:r w:rsidRPr="00731DC3">
        <w:rPr>
          <w:rFonts w:ascii="Times New Roman" w:eastAsia="SimSun" w:hAnsi="Times New Roman" w:cs="Times New Roman"/>
          <w:color w:val="000000"/>
          <w:sz w:val="24"/>
          <w:szCs w:val="24"/>
          <w:lang w:val="en-US" w:eastAsia="ru-RU"/>
        </w:rPr>
        <w:t xml:space="preserve"> </w:t>
      </w:r>
    </w:p>
    <w:p w14:paraId="4A5A41C0" w14:textId="7EE51F34" w:rsidR="00533EBA" w:rsidRPr="005C78B3" w:rsidRDefault="00731DC3" w:rsidP="00F7771F">
      <w:pPr>
        <w:spacing w:after="0" w:line="360" w:lineRule="auto"/>
        <w:ind w:firstLine="709"/>
        <w:jc w:val="both"/>
        <w:rPr>
          <w:rStyle w:val="s0"/>
          <w:sz w:val="24"/>
          <w:szCs w:val="24"/>
        </w:rPr>
      </w:pPr>
      <w:r>
        <w:rPr>
          <w:rStyle w:val="s0"/>
          <w:rFonts w:eastAsia="SimSun"/>
          <w:sz w:val="24"/>
          <w:szCs w:val="24"/>
          <w:lang w:val="en-US" w:eastAsia="ru-RU"/>
        </w:rPr>
        <w:t>Results of work</w:t>
      </w:r>
      <w:r w:rsidR="00533EBA" w:rsidRPr="005C78B3">
        <w:rPr>
          <w:rStyle w:val="s0"/>
          <w:rFonts w:eastAsia="SimSun"/>
          <w:sz w:val="24"/>
          <w:szCs w:val="24"/>
          <w:lang w:eastAsia="ru-RU"/>
        </w:rPr>
        <w:t>:</w:t>
      </w:r>
    </w:p>
    <w:p w14:paraId="03993BEB" w14:textId="317E13CE" w:rsidR="00533EBA" w:rsidRPr="005C78B3" w:rsidRDefault="001A6447" w:rsidP="00F7771F">
      <w:pPr>
        <w:pStyle w:val="aff"/>
        <w:numPr>
          <w:ilvl w:val="0"/>
          <w:numId w:val="8"/>
        </w:numPr>
        <w:tabs>
          <w:tab w:val="left" w:pos="993"/>
        </w:tabs>
        <w:ind w:left="0" w:firstLine="709"/>
        <w:rPr>
          <w:lang w:val="kk-KZ"/>
        </w:rPr>
      </w:pPr>
      <w:r>
        <w:rPr>
          <w:lang w:val="en-US"/>
        </w:rPr>
        <w:t>experiments</w:t>
      </w:r>
      <w:r w:rsidRPr="001A6447">
        <w:rPr>
          <w:lang w:val="en-US"/>
        </w:rPr>
        <w:t xml:space="preserve"> </w:t>
      </w:r>
      <w:r>
        <w:rPr>
          <w:lang w:val="en-US"/>
        </w:rPr>
        <w:t>have</w:t>
      </w:r>
      <w:r w:rsidRPr="001A6447">
        <w:rPr>
          <w:lang w:val="en-US"/>
        </w:rPr>
        <w:t xml:space="preserve"> </w:t>
      </w:r>
      <w:r>
        <w:rPr>
          <w:lang w:val="en-US"/>
        </w:rPr>
        <w:t>been</w:t>
      </w:r>
      <w:r w:rsidRPr="001A6447">
        <w:rPr>
          <w:lang w:val="en-US"/>
        </w:rPr>
        <w:t xml:space="preserve"> </w:t>
      </w:r>
      <w:r>
        <w:rPr>
          <w:lang w:val="en-US"/>
        </w:rPr>
        <w:t>implemented</w:t>
      </w:r>
      <w:r w:rsidRPr="001A6447">
        <w:rPr>
          <w:lang w:val="en-US"/>
        </w:rPr>
        <w:t xml:space="preserve"> </w:t>
      </w:r>
      <w:r>
        <w:rPr>
          <w:lang w:val="en-US"/>
        </w:rPr>
        <w:t>to</w:t>
      </w:r>
      <w:r w:rsidRPr="001A6447">
        <w:rPr>
          <w:lang w:val="en-US"/>
        </w:rPr>
        <w:t xml:space="preserve"> </w:t>
      </w:r>
      <w:r>
        <w:rPr>
          <w:lang w:val="en-US"/>
        </w:rPr>
        <w:t>assess</w:t>
      </w:r>
      <w:r w:rsidRPr="001A6447">
        <w:rPr>
          <w:lang w:val="en-US"/>
        </w:rPr>
        <w:t xml:space="preserve"> </w:t>
      </w:r>
      <w:r>
        <w:rPr>
          <w:lang w:val="en-US"/>
        </w:rPr>
        <w:t>an</w:t>
      </w:r>
      <w:r w:rsidRPr="001A6447">
        <w:rPr>
          <w:lang w:val="en-US"/>
        </w:rPr>
        <w:t xml:space="preserve"> </w:t>
      </w:r>
      <w:r>
        <w:rPr>
          <w:lang w:val="en-US"/>
        </w:rPr>
        <w:t>effect</w:t>
      </w:r>
      <w:r w:rsidRPr="001A6447">
        <w:rPr>
          <w:lang w:val="en-US"/>
        </w:rPr>
        <w:t xml:space="preserve"> </w:t>
      </w:r>
      <w:r>
        <w:rPr>
          <w:lang w:val="en-US"/>
        </w:rPr>
        <w:t>of</w:t>
      </w:r>
      <w:r w:rsidRPr="001A6447">
        <w:rPr>
          <w:lang w:val="en-US"/>
        </w:rPr>
        <w:t xml:space="preserve"> </w:t>
      </w:r>
      <w:r>
        <w:rPr>
          <w:lang w:val="en-US"/>
        </w:rPr>
        <w:t>tungsten</w:t>
      </w:r>
      <w:r w:rsidRPr="001A6447">
        <w:rPr>
          <w:lang w:val="en-US"/>
        </w:rPr>
        <w:t xml:space="preserve"> </w:t>
      </w:r>
      <w:r>
        <w:rPr>
          <w:lang w:val="en-US"/>
        </w:rPr>
        <w:t>sample</w:t>
      </w:r>
      <w:r w:rsidRPr="001A6447">
        <w:rPr>
          <w:lang w:val="en-US"/>
        </w:rPr>
        <w:t xml:space="preserve"> </w:t>
      </w:r>
      <w:r>
        <w:rPr>
          <w:lang w:val="en-US"/>
        </w:rPr>
        <w:t>surface</w:t>
      </w:r>
      <w:r w:rsidRPr="001A6447">
        <w:rPr>
          <w:lang w:val="en-US"/>
        </w:rPr>
        <w:t xml:space="preserve"> </w:t>
      </w:r>
      <w:r>
        <w:rPr>
          <w:lang w:val="en-US"/>
        </w:rPr>
        <w:t>temperature</w:t>
      </w:r>
      <w:r w:rsidRPr="001A6447">
        <w:rPr>
          <w:lang w:val="en-US"/>
        </w:rPr>
        <w:t xml:space="preserve"> </w:t>
      </w:r>
      <w:r>
        <w:rPr>
          <w:lang w:val="en-US"/>
        </w:rPr>
        <w:t>on</w:t>
      </w:r>
      <w:r w:rsidRPr="001A6447">
        <w:rPr>
          <w:lang w:val="en-US"/>
        </w:rPr>
        <w:t xml:space="preserve"> </w:t>
      </w:r>
      <w:proofErr w:type="spellStart"/>
      <w:r>
        <w:rPr>
          <w:lang w:val="en-US"/>
        </w:rPr>
        <w:t>carbidized</w:t>
      </w:r>
      <w:proofErr w:type="spellEnd"/>
      <w:r w:rsidRPr="001A6447">
        <w:rPr>
          <w:lang w:val="en-US"/>
        </w:rPr>
        <w:t xml:space="preserve"> </w:t>
      </w:r>
      <w:r>
        <w:rPr>
          <w:lang w:val="en-US"/>
        </w:rPr>
        <w:t>layer</w:t>
      </w:r>
      <w:r w:rsidRPr="001A6447">
        <w:rPr>
          <w:lang w:val="en-US"/>
        </w:rPr>
        <w:t xml:space="preserve"> </w:t>
      </w:r>
      <w:r>
        <w:rPr>
          <w:lang w:val="en-US"/>
        </w:rPr>
        <w:t>formation</w:t>
      </w:r>
      <w:r w:rsidRPr="001A6447">
        <w:rPr>
          <w:lang w:val="en-US"/>
        </w:rPr>
        <w:t xml:space="preserve"> </w:t>
      </w:r>
      <w:r>
        <w:rPr>
          <w:lang w:val="en-US"/>
        </w:rPr>
        <w:t>under</w:t>
      </w:r>
      <w:r w:rsidRPr="001A6447">
        <w:rPr>
          <w:lang w:val="en-US"/>
        </w:rPr>
        <w:t xml:space="preserve"> </w:t>
      </w:r>
      <w:r>
        <w:rPr>
          <w:lang w:val="en-US"/>
        </w:rPr>
        <w:t>plasma</w:t>
      </w:r>
      <w:r w:rsidRPr="001A6447">
        <w:rPr>
          <w:lang w:val="en-US"/>
        </w:rPr>
        <w:t xml:space="preserve"> </w:t>
      </w:r>
      <w:r>
        <w:rPr>
          <w:lang w:val="en-US"/>
        </w:rPr>
        <w:t>irradiation</w:t>
      </w:r>
      <w:r w:rsidR="00533EBA" w:rsidRPr="005C78B3">
        <w:rPr>
          <w:lang w:val="kk-KZ"/>
        </w:rPr>
        <w:t>,</w:t>
      </w:r>
    </w:p>
    <w:p w14:paraId="289C5FB1" w14:textId="7A6E78B6" w:rsidR="00533EBA" w:rsidRPr="005C78B3" w:rsidRDefault="001A6447" w:rsidP="00F7771F">
      <w:pPr>
        <w:pStyle w:val="aff"/>
        <w:numPr>
          <w:ilvl w:val="0"/>
          <w:numId w:val="8"/>
        </w:numPr>
        <w:tabs>
          <w:tab w:val="left" w:pos="993"/>
        </w:tabs>
        <w:ind w:left="0" w:firstLine="709"/>
        <w:rPr>
          <w:lang w:val="kk-KZ"/>
        </w:rPr>
      </w:pPr>
      <w:r w:rsidRPr="001A6447">
        <w:rPr>
          <w:lang w:val="kk-KZ"/>
        </w:rPr>
        <w:t>surface of tungsten samples ha</w:t>
      </w:r>
      <w:r>
        <w:rPr>
          <w:lang w:val="en-US"/>
        </w:rPr>
        <w:t>s</w:t>
      </w:r>
      <w:r w:rsidRPr="001A6447">
        <w:rPr>
          <w:lang w:val="kk-KZ"/>
        </w:rPr>
        <w:t xml:space="preserve"> been researched after the experiments</w:t>
      </w:r>
      <w:r w:rsidR="00533EBA" w:rsidRPr="005C78B3">
        <w:rPr>
          <w:lang w:val="kk-KZ"/>
        </w:rPr>
        <w:t>,</w:t>
      </w:r>
    </w:p>
    <w:p w14:paraId="120FE16B" w14:textId="21EB172C" w:rsidR="00533EBA" w:rsidRPr="005C78B3" w:rsidRDefault="001A6447" w:rsidP="00F7771F">
      <w:pPr>
        <w:pStyle w:val="aff"/>
        <w:numPr>
          <w:ilvl w:val="0"/>
          <w:numId w:val="8"/>
        </w:numPr>
        <w:tabs>
          <w:tab w:val="left" w:pos="993"/>
        </w:tabs>
        <w:ind w:left="0" w:firstLine="709"/>
        <w:rPr>
          <w:lang w:val="kk-KZ"/>
        </w:rPr>
      </w:pPr>
      <w:r w:rsidRPr="001A6447">
        <w:rPr>
          <w:lang w:val="kk-KZ"/>
        </w:rPr>
        <w:t>dependency of carbidized layer formation on temperature of tungsten sample surface</w:t>
      </w:r>
      <w:r>
        <w:rPr>
          <w:lang w:val="kk-KZ"/>
        </w:rPr>
        <w:t xml:space="preserve"> has been determined</w:t>
      </w:r>
      <w:r w:rsidR="00533EBA" w:rsidRPr="005C78B3">
        <w:rPr>
          <w:lang w:val="kk-KZ"/>
        </w:rPr>
        <w:t>.</w:t>
      </w:r>
    </w:p>
    <w:p w14:paraId="6F409F84" w14:textId="68136725" w:rsidR="007A1EDC" w:rsidRDefault="007A1EDC" w:rsidP="001A6447">
      <w:pPr>
        <w:spacing w:after="0" w:line="360" w:lineRule="auto"/>
        <w:ind w:firstLine="709"/>
        <w:jc w:val="both"/>
        <w:rPr>
          <w:rFonts w:ascii="Times New Roman" w:hAnsi="Times New Roman" w:cs="Times New Roman"/>
          <w:sz w:val="24"/>
          <w:szCs w:val="24"/>
          <w:lang w:val="en-US"/>
        </w:rPr>
      </w:pPr>
      <w:r w:rsidRPr="007A1EDC">
        <w:rPr>
          <w:rFonts w:ascii="Times New Roman" w:hAnsi="Times New Roman" w:cs="Times New Roman"/>
          <w:sz w:val="24"/>
          <w:szCs w:val="24"/>
          <w:lang w:val="en-US"/>
        </w:rPr>
        <w:t xml:space="preserve">Field of application: the results of studying the process of </w:t>
      </w:r>
      <w:proofErr w:type="spellStart"/>
      <w:r w:rsidRPr="007A1EDC">
        <w:rPr>
          <w:rFonts w:ascii="Times New Roman" w:hAnsi="Times New Roman" w:cs="Times New Roman"/>
          <w:sz w:val="24"/>
          <w:szCs w:val="24"/>
          <w:lang w:val="en-US"/>
        </w:rPr>
        <w:t>carbidized</w:t>
      </w:r>
      <w:proofErr w:type="spellEnd"/>
      <w:r w:rsidRPr="007A1EDC">
        <w:rPr>
          <w:rFonts w:ascii="Times New Roman" w:hAnsi="Times New Roman" w:cs="Times New Roman"/>
          <w:sz w:val="24"/>
          <w:szCs w:val="24"/>
          <w:lang w:val="en-US"/>
        </w:rPr>
        <w:t xml:space="preserve"> layer formation on a tungsten surface under conditions of plasma irradiation can be used to develop a coating technology, as well as to study the interaction of plasma with a </w:t>
      </w:r>
      <w:proofErr w:type="spellStart"/>
      <w:r w:rsidRPr="007A1EDC">
        <w:rPr>
          <w:rFonts w:ascii="Times New Roman" w:hAnsi="Times New Roman" w:cs="Times New Roman"/>
          <w:sz w:val="24"/>
          <w:szCs w:val="24"/>
          <w:lang w:val="en-US"/>
        </w:rPr>
        <w:t>carbidized</w:t>
      </w:r>
      <w:proofErr w:type="spellEnd"/>
      <w:r w:rsidRPr="007A1EDC">
        <w:rPr>
          <w:rFonts w:ascii="Times New Roman" w:hAnsi="Times New Roman" w:cs="Times New Roman"/>
          <w:sz w:val="24"/>
          <w:szCs w:val="24"/>
          <w:lang w:val="en-US"/>
        </w:rPr>
        <w:t xml:space="preserve"> tungsten surface.</w:t>
      </w:r>
    </w:p>
    <w:p w14:paraId="0287F4A9" w14:textId="275B2900" w:rsidR="00533EBA" w:rsidRPr="001A6447" w:rsidRDefault="001A6447" w:rsidP="001A6447">
      <w:pPr>
        <w:spacing w:after="0" w:line="360" w:lineRule="auto"/>
        <w:ind w:firstLine="709"/>
        <w:jc w:val="both"/>
        <w:rPr>
          <w:rStyle w:val="s0"/>
          <w:color w:val="auto"/>
          <w:sz w:val="24"/>
          <w:szCs w:val="24"/>
          <w:lang w:val="en-US"/>
        </w:rPr>
      </w:pPr>
      <w:r>
        <w:rPr>
          <w:rFonts w:ascii="Times New Roman" w:hAnsi="Times New Roman" w:cs="Times New Roman"/>
          <w:sz w:val="24"/>
          <w:szCs w:val="24"/>
          <w:lang w:val="en-US"/>
        </w:rPr>
        <w:t xml:space="preserve">The key results of the research have been published in scientific journal recommended by </w:t>
      </w:r>
      <w:r w:rsidR="00A64058">
        <w:rPr>
          <w:rFonts w:ascii="Times New Roman" w:hAnsi="Times New Roman" w:cs="Times New Roman"/>
          <w:sz w:val="24"/>
          <w:szCs w:val="24"/>
          <w:lang w:val="en-US"/>
        </w:rPr>
        <w:t>CCES</w:t>
      </w:r>
      <w:r>
        <w:rPr>
          <w:rFonts w:ascii="Times New Roman" w:hAnsi="Times New Roman" w:cs="Times New Roman"/>
          <w:sz w:val="24"/>
          <w:szCs w:val="24"/>
          <w:lang w:val="en-US"/>
        </w:rPr>
        <w:t xml:space="preserve"> and tested both in regional and at international conferences. According to the results of </w:t>
      </w:r>
      <w:r w:rsidR="00D6316D">
        <w:rPr>
          <w:rFonts w:ascii="Times New Roman" w:hAnsi="Times New Roman" w:cs="Times New Roman"/>
          <w:sz w:val="24"/>
          <w:szCs w:val="24"/>
          <w:lang w:val="en-US"/>
        </w:rPr>
        <w:t>research, a</w:t>
      </w:r>
      <w:r>
        <w:rPr>
          <w:rFonts w:ascii="Times New Roman" w:hAnsi="Times New Roman" w:cs="Times New Roman"/>
          <w:sz w:val="24"/>
          <w:szCs w:val="24"/>
          <w:lang w:val="en-US"/>
        </w:rPr>
        <w:t xml:space="preserve"> manuscript has been submitted into peer-viewed foreign scientific journal </w:t>
      </w:r>
      <w:r w:rsidRPr="008B531D">
        <w:rPr>
          <w:rFonts w:ascii="Times New Roman" w:hAnsi="Times New Roman" w:cs="Times New Roman"/>
          <w:sz w:val="24"/>
          <w:szCs w:val="24"/>
          <w:lang w:val="kk-KZ"/>
        </w:rPr>
        <w:t>Materials Research Express</w:t>
      </w:r>
      <w:r w:rsidR="00A15ABB">
        <w:rPr>
          <w:rFonts w:ascii="Times New Roman" w:hAnsi="Times New Roman" w:cs="Times New Roman"/>
          <w:sz w:val="24"/>
          <w:szCs w:val="24"/>
          <w:lang w:val="kk-KZ"/>
        </w:rPr>
        <w:t>.</w:t>
      </w:r>
    </w:p>
    <w:p w14:paraId="53B8B328" w14:textId="77777777" w:rsidR="00D15B4E" w:rsidRDefault="00D15B4E" w:rsidP="00D15B4E">
      <w:pPr>
        <w:pStyle w:val="affd"/>
        <w:pageBreakBefore/>
        <w:spacing w:line="360" w:lineRule="auto"/>
        <w:ind w:firstLine="0"/>
        <w:jc w:val="center"/>
        <w:rPr>
          <w:rFonts w:ascii="Times New Roman" w:hAnsi="Times New Roman"/>
          <w:b/>
        </w:rPr>
      </w:pPr>
      <w:r>
        <w:rPr>
          <w:rFonts w:ascii="Times New Roman" w:hAnsi="Times New Roman"/>
          <w:b/>
        </w:rPr>
        <w:lastRenderedPageBreak/>
        <w:t>РЕФЕРАТ</w:t>
      </w:r>
    </w:p>
    <w:p w14:paraId="6FBDDED8" w14:textId="77777777" w:rsidR="00D15B4E" w:rsidRDefault="00D15B4E" w:rsidP="00D15B4E">
      <w:pPr>
        <w:spacing w:after="0" w:line="360" w:lineRule="auto"/>
        <w:ind w:firstLine="709"/>
        <w:jc w:val="center"/>
        <w:rPr>
          <w:rFonts w:ascii="Times New Roman" w:eastAsia="SimSun" w:hAnsi="Times New Roman" w:cs="Times New Roman"/>
          <w:color w:val="000000"/>
          <w:sz w:val="24"/>
          <w:szCs w:val="24"/>
          <w:lang w:val="kk-KZ" w:eastAsia="ru-RU"/>
        </w:rPr>
      </w:pPr>
    </w:p>
    <w:p w14:paraId="621AF216" w14:textId="77777777" w:rsidR="00D15B4E" w:rsidRDefault="00D15B4E" w:rsidP="00D15B4E">
      <w:pPr>
        <w:spacing w:after="0" w:line="360" w:lineRule="auto"/>
        <w:ind w:firstLine="709"/>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val="kk-KZ" w:eastAsia="ru-RU"/>
        </w:rPr>
        <w:t>Есеп 36 бет</w:t>
      </w:r>
      <w:r>
        <w:rPr>
          <w:rFonts w:ascii="Times New Roman" w:eastAsia="SimSun" w:hAnsi="Times New Roman" w:cs="Times New Roman"/>
          <w:color w:val="000000"/>
          <w:sz w:val="24"/>
          <w:szCs w:val="24"/>
          <w:lang w:eastAsia="ru-RU"/>
        </w:rPr>
        <w:t xml:space="preserve">, 8 </w:t>
      </w:r>
      <w:r>
        <w:rPr>
          <w:rFonts w:ascii="Times New Roman" w:eastAsia="SimSun" w:hAnsi="Times New Roman" w:cs="Times New Roman"/>
          <w:color w:val="000000"/>
          <w:sz w:val="24"/>
          <w:szCs w:val="24"/>
          <w:lang w:val="kk-KZ" w:eastAsia="ru-RU"/>
        </w:rPr>
        <w:t>сур.</w:t>
      </w:r>
      <w:r>
        <w:rPr>
          <w:rFonts w:ascii="Times New Roman" w:eastAsia="SimSun" w:hAnsi="Times New Roman" w:cs="Times New Roman"/>
          <w:color w:val="000000"/>
          <w:sz w:val="24"/>
          <w:szCs w:val="24"/>
          <w:lang w:eastAsia="ru-RU"/>
        </w:rPr>
        <w:t xml:space="preserve">, 4 </w:t>
      </w:r>
      <w:r>
        <w:rPr>
          <w:rFonts w:ascii="Times New Roman" w:eastAsia="SimSun" w:hAnsi="Times New Roman" w:cs="Times New Roman"/>
          <w:color w:val="000000"/>
          <w:sz w:val="24"/>
          <w:szCs w:val="24"/>
          <w:lang w:val="kk-KZ" w:eastAsia="ru-RU"/>
        </w:rPr>
        <w:t>кесте</w:t>
      </w:r>
      <w:r>
        <w:rPr>
          <w:rFonts w:ascii="Times New Roman" w:eastAsia="SimSun" w:hAnsi="Times New Roman" w:cs="Times New Roman"/>
          <w:color w:val="000000"/>
          <w:sz w:val="24"/>
          <w:szCs w:val="24"/>
          <w:lang w:eastAsia="ru-RU"/>
        </w:rPr>
        <w:t xml:space="preserve">, 21 </w:t>
      </w:r>
      <w:r>
        <w:rPr>
          <w:rFonts w:ascii="Times New Roman" w:eastAsia="SimSun" w:hAnsi="Times New Roman" w:cs="Times New Roman"/>
          <w:color w:val="000000"/>
          <w:sz w:val="24"/>
          <w:szCs w:val="24"/>
          <w:lang w:val="kk-KZ" w:eastAsia="ru-RU"/>
        </w:rPr>
        <w:t>көздер</w:t>
      </w:r>
      <w:r>
        <w:rPr>
          <w:rFonts w:ascii="Times New Roman" w:eastAsia="SimSun" w:hAnsi="Times New Roman" w:cs="Times New Roman"/>
          <w:color w:val="000000"/>
          <w:sz w:val="24"/>
          <w:szCs w:val="24"/>
          <w:lang w:eastAsia="ru-RU"/>
        </w:rPr>
        <w:t xml:space="preserve">, 3 </w:t>
      </w:r>
      <w:r>
        <w:rPr>
          <w:rFonts w:ascii="Times New Roman" w:eastAsia="SimSun" w:hAnsi="Times New Roman" w:cs="Times New Roman"/>
          <w:color w:val="000000"/>
          <w:sz w:val="24"/>
          <w:szCs w:val="24"/>
          <w:lang w:val="kk-KZ" w:eastAsia="ru-RU"/>
        </w:rPr>
        <w:t>қосымша.</w:t>
      </w:r>
      <w:r>
        <w:rPr>
          <w:rStyle w:val="s0"/>
          <w:rFonts w:eastAsia="SimSun"/>
          <w:lang w:val="kk-KZ"/>
        </w:rPr>
        <w:t xml:space="preserve"> </w:t>
      </w:r>
    </w:p>
    <w:p w14:paraId="3EC62C4E" w14:textId="77777777" w:rsidR="00D15B4E" w:rsidRPr="00D15B4E" w:rsidRDefault="00D15B4E" w:rsidP="00D15B4E">
      <w:pPr>
        <w:spacing w:after="0" w:line="360" w:lineRule="auto"/>
        <w:jc w:val="both"/>
        <w:rPr>
          <w:rStyle w:val="s0"/>
          <w:rFonts w:eastAsia="SimSun"/>
          <w:sz w:val="24"/>
          <w:szCs w:val="24"/>
          <w:lang w:val="kk-KZ"/>
        </w:rPr>
      </w:pPr>
      <w:r w:rsidRPr="00D15B4E">
        <w:rPr>
          <w:rFonts w:ascii="Times New Roman" w:eastAsia="SimSun" w:hAnsi="Times New Roman" w:cs="Times New Roman"/>
          <w:color w:val="000000"/>
          <w:sz w:val="24"/>
          <w:szCs w:val="24"/>
          <w:lang w:val="kk-KZ" w:eastAsia="ru-RU"/>
        </w:rPr>
        <w:t xml:space="preserve">ТЕРМОЯДРОЛЫҚ ЭНЕРГЕТИКА, </w:t>
      </w:r>
      <w:r w:rsidRPr="00D15B4E">
        <w:rPr>
          <w:rStyle w:val="s0"/>
          <w:rFonts w:eastAsia="SimSun"/>
          <w:sz w:val="24"/>
          <w:szCs w:val="24"/>
        </w:rPr>
        <w:t>ИТЭР, ТОКАМАК, КТМ, ДИВЕРТОР, ПЛАЗМА, ПЛАЗМА-БЕТТІК ӨЗАРА ӘРЕКЕТТЕСУ, ВОЛЬФРАМ, КАРБИДИЗАЦИЯ, ВОЛЬФРАМ КАРБИД</w:t>
      </w:r>
      <w:r w:rsidRPr="00D15B4E">
        <w:rPr>
          <w:rStyle w:val="s0"/>
          <w:rFonts w:eastAsia="SimSun"/>
          <w:sz w:val="24"/>
          <w:szCs w:val="24"/>
          <w:lang w:val="kk-KZ"/>
        </w:rPr>
        <w:t>І</w:t>
      </w:r>
    </w:p>
    <w:p w14:paraId="539E7EE8" w14:textId="77777777" w:rsidR="00D15B4E" w:rsidRPr="00D15B4E" w:rsidRDefault="00D15B4E" w:rsidP="00D15B4E">
      <w:pPr>
        <w:spacing w:after="0" w:line="360" w:lineRule="auto"/>
        <w:ind w:firstLine="709"/>
        <w:jc w:val="both"/>
        <w:rPr>
          <w:rStyle w:val="s0"/>
          <w:rFonts w:eastAsia="SimSun"/>
          <w:sz w:val="24"/>
          <w:szCs w:val="24"/>
          <w:lang w:val="kk-KZ"/>
        </w:rPr>
      </w:pPr>
      <w:r w:rsidRPr="00D15B4E">
        <w:rPr>
          <w:rStyle w:val="s0"/>
          <w:rFonts w:eastAsia="SimSun"/>
          <w:sz w:val="24"/>
          <w:szCs w:val="24"/>
          <w:lang w:val="kk-KZ"/>
        </w:rPr>
        <w:t xml:space="preserve">Зерттеу объектісі: плазмалық сәулелену кезінде вольфрам бетінде карбидтелген қабатты қалыптастыру процесі. </w:t>
      </w:r>
    </w:p>
    <w:p w14:paraId="02776A91" w14:textId="77777777" w:rsidR="00D15B4E" w:rsidRPr="00D15B4E" w:rsidRDefault="00D15B4E" w:rsidP="00D15B4E">
      <w:pPr>
        <w:spacing w:after="0" w:line="360" w:lineRule="auto"/>
        <w:ind w:firstLine="709"/>
        <w:jc w:val="both"/>
        <w:rPr>
          <w:rStyle w:val="s0"/>
          <w:rFonts w:eastAsia="SimSun"/>
          <w:sz w:val="24"/>
          <w:szCs w:val="24"/>
          <w:lang w:val="kk-KZ"/>
        </w:rPr>
      </w:pPr>
      <w:r w:rsidRPr="00D15B4E">
        <w:rPr>
          <w:rStyle w:val="s0"/>
          <w:rFonts w:eastAsia="SimSun"/>
          <w:sz w:val="24"/>
          <w:szCs w:val="24"/>
          <w:lang w:val="kk-KZ"/>
        </w:rPr>
        <w:t>ҒЗЖ мақсаты: КТМ токамагында плазмалық әсер етуді имитациялайтын жағдайларда, вольфрам бетінде карбидтелген қабатты қалыптастыру процесстерін эксперименттік зерттеу болып табылады.</w:t>
      </w:r>
    </w:p>
    <w:p w14:paraId="3A3FFFD0" w14:textId="77777777" w:rsidR="00D15B4E" w:rsidRPr="00D15B4E" w:rsidRDefault="00D15B4E" w:rsidP="00D15B4E">
      <w:pPr>
        <w:spacing w:after="0" w:line="360" w:lineRule="auto"/>
        <w:ind w:firstLine="709"/>
        <w:jc w:val="both"/>
        <w:rPr>
          <w:rStyle w:val="s0"/>
          <w:rFonts w:eastAsia="SimSun"/>
          <w:sz w:val="24"/>
          <w:szCs w:val="24"/>
          <w:lang w:val="kk-KZ"/>
        </w:rPr>
      </w:pPr>
      <w:r w:rsidRPr="00D15B4E">
        <w:rPr>
          <w:rStyle w:val="s0"/>
          <w:rFonts w:eastAsia="SimSun"/>
          <w:sz w:val="24"/>
          <w:szCs w:val="24"/>
          <w:lang w:val="kk-KZ"/>
        </w:rPr>
        <w:t>Зерттеу әдістері: плазмалық-шоқтық қондырғымен имитациялық стендте вольфрамның бетін карбидтеу бойынша эксперименттер жүргізу; масс-спектрометрия әдісі; оптикалық микроскопия және сканерлеуші электрондық микроскопия; рентгенқұрылымдық талдау.</w:t>
      </w:r>
    </w:p>
    <w:p w14:paraId="44459ED0" w14:textId="77777777" w:rsidR="00D15B4E" w:rsidRPr="00D15B4E" w:rsidRDefault="00D15B4E" w:rsidP="00D15B4E">
      <w:pPr>
        <w:spacing w:after="0" w:line="360" w:lineRule="auto"/>
        <w:ind w:firstLine="709"/>
        <w:jc w:val="both"/>
        <w:rPr>
          <w:rStyle w:val="s0"/>
          <w:rFonts w:eastAsia="SimSun"/>
          <w:sz w:val="24"/>
          <w:szCs w:val="24"/>
          <w:lang w:val="kk-KZ"/>
        </w:rPr>
      </w:pPr>
      <w:r w:rsidRPr="00D15B4E">
        <w:rPr>
          <w:rStyle w:val="s0"/>
          <w:rFonts w:eastAsia="SimSun"/>
          <w:sz w:val="24"/>
          <w:szCs w:val="24"/>
          <w:lang w:val="kk-KZ"/>
        </w:rPr>
        <w:t>Жұмыстың нәтижелері:</w:t>
      </w:r>
    </w:p>
    <w:p w14:paraId="3DEA70A6" w14:textId="77777777" w:rsidR="00D15B4E" w:rsidRPr="00D15B4E" w:rsidRDefault="00D15B4E" w:rsidP="00D15B4E">
      <w:pPr>
        <w:pStyle w:val="aff"/>
        <w:numPr>
          <w:ilvl w:val="0"/>
          <w:numId w:val="19"/>
        </w:numPr>
        <w:tabs>
          <w:tab w:val="left" w:pos="993"/>
        </w:tabs>
        <w:ind w:left="0" w:firstLine="709"/>
        <w:rPr>
          <w:rStyle w:val="s0"/>
          <w:rFonts w:eastAsia="SimSun"/>
          <w:sz w:val="24"/>
          <w:szCs w:val="24"/>
          <w:lang w:val="kk-KZ"/>
        </w:rPr>
      </w:pPr>
      <w:r w:rsidRPr="00D15B4E">
        <w:rPr>
          <w:rStyle w:val="s0"/>
          <w:rFonts w:eastAsia="SimSun"/>
          <w:sz w:val="24"/>
          <w:szCs w:val="24"/>
          <w:lang w:val="kk-KZ"/>
        </w:rPr>
        <w:t>вольфрам үлгісінің беткі температурасының плазмалық сәулелендіру кезінде карбидтелген қабаттың қалыптасуына әсерін бағалау бойынша эксперименттер жүргізілді,</w:t>
      </w:r>
    </w:p>
    <w:p w14:paraId="65F05709" w14:textId="77777777" w:rsidR="00D15B4E" w:rsidRPr="00D15B4E" w:rsidRDefault="00D15B4E" w:rsidP="00D15B4E">
      <w:pPr>
        <w:pStyle w:val="aff"/>
        <w:numPr>
          <w:ilvl w:val="0"/>
          <w:numId w:val="19"/>
        </w:numPr>
        <w:tabs>
          <w:tab w:val="left" w:pos="993"/>
        </w:tabs>
        <w:ind w:left="0" w:firstLine="709"/>
        <w:rPr>
          <w:rStyle w:val="s0"/>
          <w:rFonts w:eastAsia="SimSun"/>
          <w:sz w:val="24"/>
          <w:szCs w:val="24"/>
          <w:lang w:val="kk-KZ"/>
        </w:rPr>
      </w:pPr>
      <w:r w:rsidRPr="00D15B4E">
        <w:rPr>
          <w:rStyle w:val="s0"/>
          <w:rFonts w:eastAsia="SimSun"/>
          <w:sz w:val="24"/>
          <w:szCs w:val="24"/>
          <w:lang w:val="kk-KZ"/>
        </w:rPr>
        <w:t>эксперименттерден кейін вольфрам үлгілерінің бетіне зерттеулер жүргізілді,</w:t>
      </w:r>
    </w:p>
    <w:p w14:paraId="5047E017" w14:textId="77777777" w:rsidR="00D15B4E" w:rsidRPr="00D15B4E" w:rsidRDefault="00D15B4E" w:rsidP="00D15B4E">
      <w:pPr>
        <w:pStyle w:val="aff"/>
        <w:numPr>
          <w:ilvl w:val="0"/>
          <w:numId w:val="19"/>
        </w:numPr>
        <w:tabs>
          <w:tab w:val="left" w:pos="993"/>
        </w:tabs>
        <w:ind w:left="0" w:firstLine="709"/>
        <w:rPr>
          <w:rStyle w:val="s0"/>
          <w:rFonts w:eastAsia="SimSun"/>
          <w:sz w:val="24"/>
          <w:szCs w:val="24"/>
          <w:lang w:val="kk-KZ"/>
        </w:rPr>
      </w:pPr>
      <w:r w:rsidRPr="00D15B4E">
        <w:rPr>
          <w:rStyle w:val="s0"/>
          <w:rFonts w:eastAsia="SimSun"/>
          <w:sz w:val="24"/>
          <w:szCs w:val="24"/>
          <w:lang w:val="kk-KZ"/>
        </w:rPr>
        <w:t>вольфрам үлгісінің беткі температурасынан карбидтелген қабаттың қалыптасуының тәуелділігі анықталды.</w:t>
      </w:r>
    </w:p>
    <w:p w14:paraId="08BB6A9A" w14:textId="2D758E9C" w:rsidR="007A1EDC" w:rsidRDefault="007A1EDC" w:rsidP="00D15B4E">
      <w:pPr>
        <w:spacing w:after="0" w:line="360" w:lineRule="auto"/>
        <w:ind w:firstLine="709"/>
        <w:jc w:val="both"/>
        <w:rPr>
          <w:rStyle w:val="s0"/>
          <w:rFonts w:eastAsia="SimSun"/>
          <w:sz w:val="24"/>
          <w:szCs w:val="24"/>
          <w:lang w:val="kk-KZ"/>
        </w:rPr>
      </w:pPr>
      <w:r w:rsidRPr="007A1EDC">
        <w:rPr>
          <w:rStyle w:val="s0"/>
          <w:rFonts w:eastAsia="SimSun"/>
          <w:sz w:val="24"/>
          <w:szCs w:val="24"/>
          <w:lang w:val="kk-KZ"/>
        </w:rPr>
        <w:t>Қолдану саласы: плазмалық сәулелену кезінде вольфрам бетінде карбидталған қабаттың түзілу процесін зерттеу нәтижелерін жабу технологиясын жасау үшін, сондай-ақ плазманың карбидталған вольфрам бетімен әрекеттесуін зерттеу үшін қолдануға болады.</w:t>
      </w:r>
    </w:p>
    <w:p w14:paraId="706CBACE" w14:textId="60827B27" w:rsidR="00D15B4E" w:rsidRPr="00D15B4E" w:rsidRDefault="00D15B4E" w:rsidP="00D15B4E">
      <w:pPr>
        <w:spacing w:after="0" w:line="360" w:lineRule="auto"/>
        <w:ind w:firstLine="709"/>
        <w:jc w:val="both"/>
        <w:rPr>
          <w:rStyle w:val="s0"/>
          <w:rFonts w:eastAsia="SimSun"/>
          <w:sz w:val="24"/>
          <w:szCs w:val="24"/>
          <w:lang w:val="kk-KZ" w:eastAsia="ru-RU"/>
        </w:rPr>
      </w:pPr>
      <w:r w:rsidRPr="00D15B4E">
        <w:rPr>
          <w:rStyle w:val="s0"/>
          <w:rFonts w:eastAsia="SimSun"/>
          <w:sz w:val="24"/>
          <w:szCs w:val="24"/>
          <w:lang w:val="kk-KZ"/>
        </w:rPr>
        <w:t>Зерттеу жұмыстарының негізгі нәтижелері БҒССҚК ұсынған ғылыми журналда жарияланды және аймақтық пен халықаралық конференцияларда сыналды. Зерттеу нәтижелері бойынша мақала қолжазбасы рецензияланған шетелдік Materials Research Express ғылыми журналына баспаға берілді.</w:t>
      </w:r>
    </w:p>
    <w:p w14:paraId="1647529F" w14:textId="77777777" w:rsidR="00D15B4E" w:rsidRPr="00D15B4E" w:rsidRDefault="00D15B4E" w:rsidP="00D15B4E">
      <w:pPr>
        <w:spacing w:after="0" w:line="360" w:lineRule="auto"/>
        <w:ind w:firstLine="709"/>
        <w:jc w:val="both"/>
        <w:rPr>
          <w:sz w:val="24"/>
          <w:szCs w:val="24"/>
          <w:lang w:val="kk-KZ"/>
        </w:rPr>
      </w:pPr>
    </w:p>
    <w:p w14:paraId="489ABC12" w14:textId="77777777" w:rsidR="00533EBA" w:rsidRPr="008676E7" w:rsidRDefault="00533EBA" w:rsidP="00F7771F">
      <w:pPr>
        <w:spacing w:after="0" w:line="360" w:lineRule="auto"/>
        <w:ind w:firstLine="709"/>
        <w:jc w:val="both"/>
        <w:rPr>
          <w:rFonts w:ascii="Times New Roman" w:eastAsia="SimSun" w:hAnsi="Times New Roman" w:cs="Times New Roman"/>
          <w:color w:val="000000"/>
          <w:sz w:val="24"/>
          <w:szCs w:val="24"/>
          <w:lang w:val="kk-KZ" w:eastAsia="ru-RU"/>
        </w:rPr>
      </w:pPr>
    </w:p>
    <w:p w14:paraId="732DD827" w14:textId="77777777" w:rsidR="00533EBA" w:rsidRPr="00E530C0" w:rsidRDefault="00533EBA" w:rsidP="00533EBA">
      <w:pPr>
        <w:rPr>
          <w:rStyle w:val="s0"/>
          <w:sz w:val="24"/>
          <w:szCs w:val="24"/>
          <w:lang w:val="kk-KZ"/>
        </w:rPr>
      </w:pPr>
      <w:r w:rsidRPr="00E530C0">
        <w:rPr>
          <w:rStyle w:val="s0"/>
          <w:rFonts w:eastAsia="SimSun"/>
          <w:sz w:val="24"/>
          <w:szCs w:val="24"/>
          <w:lang w:val="kk-KZ" w:eastAsia="ru-RU"/>
        </w:rPr>
        <w:br w:type="page"/>
      </w:r>
    </w:p>
    <w:bookmarkEnd w:id="3"/>
    <w:bookmarkEnd w:id="4"/>
    <w:bookmarkEnd w:id="5"/>
    <w:bookmarkEnd w:id="6"/>
    <w:bookmarkEnd w:id="7"/>
    <w:bookmarkEnd w:id="8"/>
    <w:bookmarkEnd w:id="9"/>
    <w:bookmarkEnd w:id="10"/>
    <w:bookmarkEnd w:id="11"/>
    <w:p w14:paraId="40CA334C" w14:textId="492FEA31" w:rsidR="00533EBA" w:rsidRPr="001602F2" w:rsidRDefault="001602F2" w:rsidP="00533EBA">
      <w:pPr>
        <w:jc w:val="center"/>
        <w:rPr>
          <w:rFonts w:ascii="Times New Roman" w:hAnsi="Times New Roman" w:cs="Times New Roman"/>
          <w:b/>
          <w:sz w:val="24"/>
          <w:lang w:val="en-US"/>
        </w:rPr>
      </w:pPr>
      <w:r>
        <w:rPr>
          <w:rFonts w:ascii="Times New Roman" w:hAnsi="Times New Roman" w:cs="Times New Roman"/>
          <w:b/>
          <w:sz w:val="24"/>
          <w:lang w:val="en-US"/>
        </w:rPr>
        <w:lastRenderedPageBreak/>
        <w:t>CONTENT</w:t>
      </w:r>
    </w:p>
    <w:p w14:paraId="1F7C92B3" w14:textId="77777777" w:rsidR="00F7771F" w:rsidRPr="00AF3DB0" w:rsidRDefault="00F7771F" w:rsidP="00533EBA">
      <w:pPr>
        <w:jc w:val="center"/>
        <w:rPr>
          <w:rFonts w:ascii="Times New Roman" w:hAnsi="Times New Roman" w:cs="Times New Roman"/>
          <w:b/>
          <w:sz w:val="24"/>
        </w:rPr>
      </w:pPr>
    </w:p>
    <w:sdt>
      <w:sdtPr>
        <w:rPr>
          <w:rFonts w:asciiTheme="minorHAnsi" w:eastAsiaTheme="minorHAnsi" w:hAnsiTheme="minorHAnsi" w:cstheme="minorBidi"/>
          <w:noProof w:val="0"/>
          <w:sz w:val="22"/>
          <w:szCs w:val="22"/>
          <w:lang w:eastAsia="en-US"/>
        </w:rPr>
        <w:id w:val="-2074263453"/>
        <w:docPartObj>
          <w:docPartGallery w:val="Table of Contents"/>
          <w:docPartUnique/>
        </w:docPartObj>
      </w:sdtPr>
      <w:sdtEndPr>
        <w:rPr>
          <w:b/>
          <w:bCs/>
        </w:rPr>
      </w:sdtEndPr>
      <w:sdtContent>
        <w:p w14:paraId="7E4EFBE9" w14:textId="08DEC765" w:rsidR="008B0237" w:rsidRDefault="00533EBA">
          <w:pPr>
            <w:pStyle w:val="1c"/>
            <w:rPr>
              <w:rFonts w:asciiTheme="minorHAnsi" w:eastAsiaTheme="minorEastAsia" w:hAnsiTheme="minorHAnsi" w:cstheme="minorBidi"/>
              <w:sz w:val="22"/>
              <w:szCs w:val="22"/>
              <w:lang w:val="ru-KZ" w:eastAsia="ru-KZ"/>
            </w:rPr>
          </w:pPr>
          <w:r w:rsidRPr="00546F14">
            <w:fldChar w:fldCharType="begin"/>
          </w:r>
          <w:r w:rsidRPr="00546F14">
            <w:instrText xml:space="preserve"> TOC \o "2-3" \h \z \t "Заголовок 1;1;1 Заголовок;1;1 Заголовок 1;1;1 Заголовок 2;2;1 Заголовок 3;3;1 Заглавие;1" </w:instrText>
          </w:r>
          <w:r w:rsidRPr="00546F14">
            <w:fldChar w:fldCharType="separate"/>
          </w:r>
          <w:hyperlink w:anchor="_Toc86169889" w:history="1">
            <w:r w:rsidR="008B0237" w:rsidRPr="007864E0">
              <w:rPr>
                <w:rStyle w:val="ad"/>
                <w:lang w:val="en-US"/>
              </w:rPr>
              <w:t>INTRODUCTION</w:t>
            </w:r>
            <w:r w:rsidR="008B0237">
              <w:rPr>
                <w:webHidden/>
              </w:rPr>
              <w:tab/>
            </w:r>
            <w:r w:rsidR="008B0237">
              <w:rPr>
                <w:webHidden/>
              </w:rPr>
              <w:fldChar w:fldCharType="begin"/>
            </w:r>
            <w:r w:rsidR="008B0237">
              <w:rPr>
                <w:webHidden/>
              </w:rPr>
              <w:instrText xml:space="preserve"> PAGEREF _Toc86169889 \h </w:instrText>
            </w:r>
            <w:r w:rsidR="008B0237">
              <w:rPr>
                <w:webHidden/>
              </w:rPr>
            </w:r>
            <w:r w:rsidR="008B0237">
              <w:rPr>
                <w:webHidden/>
              </w:rPr>
              <w:fldChar w:fldCharType="separate"/>
            </w:r>
            <w:r w:rsidR="008B0237">
              <w:rPr>
                <w:webHidden/>
              </w:rPr>
              <w:t>7</w:t>
            </w:r>
            <w:r w:rsidR="008B0237">
              <w:rPr>
                <w:webHidden/>
              </w:rPr>
              <w:fldChar w:fldCharType="end"/>
            </w:r>
          </w:hyperlink>
        </w:p>
        <w:p w14:paraId="37231F2B" w14:textId="724DD43A" w:rsidR="008B0237" w:rsidRDefault="008B0237">
          <w:pPr>
            <w:pStyle w:val="1c"/>
            <w:rPr>
              <w:rFonts w:asciiTheme="minorHAnsi" w:eastAsiaTheme="minorEastAsia" w:hAnsiTheme="minorHAnsi" w:cstheme="minorBidi"/>
              <w:sz w:val="22"/>
              <w:szCs w:val="22"/>
              <w:lang w:val="ru-KZ" w:eastAsia="ru-KZ"/>
            </w:rPr>
          </w:pPr>
          <w:hyperlink w:anchor="_Toc86169890" w:history="1">
            <w:r w:rsidRPr="007864E0">
              <w:rPr>
                <w:rStyle w:val="ad"/>
                <w:lang w:val="en-US"/>
              </w:rPr>
              <w:t>MAIN PART OF RESEARCH REPORT</w:t>
            </w:r>
            <w:r>
              <w:rPr>
                <w:webHidden/>
              </w:rPr>
              <w:tab/>
            </w:r>
            <w:r>
              <w:rPr>
                <w:webHidden/>
              </w:rPr>
              <w:fldChar w:fldCharType="begin"/>
            </w:r>
            <w:r>
              <w:rPr>
                <w:webHidden/>
              </w:rPr>
              <w:instrText xml:space="preserve"> PAGEREF _Toc86169890 \h </w:instrText>
            </w:r>
            <w:r>
              <w:rPr>
                <w:webHidden/>
              </w:rPr>
            </w:r>
            <w:r>
              <w:rPr>
                <w:webHidden/>
              </w:rPr>
              <w:fldChar w:fldCharType="separate"/>
            </w:r>
            <w:r>
              <w:rPr>
                <w:webHidden/>
              </w:rPr>
              <w:t>9</w:t>
            </w:r>
            <w:r>
              <w:rPr>
                <w:webHidden/>
              </w:rPr>
              <w:fldChar w:fldCharType="end"/>
            </w:r>
          </w:hyperlink>
        </w:p>
        <w:p w14:paraId="596F8278" w14:textId="54911753" w:rsidR="008B0237" w:rsidRDefault="008B0237">
          <w:pPr>
            <w:pStyle w:val="1c"/>
            <w:rPr>
              <w:rFonts w:asciiTheme="minorHAnsi" w:eastAsiaTheme="minorEastAsia" w:hAnsiTheme="minorHAnsi" w:cstheme="minorBidi"/>
              <w:sz w:val="22"/>
              <w:szCs w:val="22"/>
              <w:lang w:val="ru-KZ" w:eastAsia="ru-KZ"/>
            </w:rPr>
          </w:pPr>
          <w:hyperlink w:anchor="_Toc86169891" w:history="1">
            <w:r w:rsidRPr="007864E0">
              <w:rPr>
                <w:rStyle w:val="ad"/>
                <w:lang w:val="en-US"/>
              </w:rPr>
              <w:t>1</w:t>
            </w:r>
            <w:r>
              <w:rPr>
                <w:rFonts w:asciiTheme="minorHAnsi" w:eastAsiaTheme="minorEastAsia" w:hAnsiTheme="minorHAnsi" w:cstheme="minorBidi"/>
                <w:sz w:val="22"/>
                <w:szCs w:val="22"/>
                <w:lang w:val="ru-KZ" w:eastAsia="ru-KZ"/>
              </w:rPr>
              <w:tab/>
            </w:r>
            <w:r w:rsidRPr="007864E0">
              <w:rPr>
                <w:rStyle w:val="ad"/>
                <w:lang w:val="en-US"/>
              </w:rPr>
              <w:t>Experiments on assessing the temperature effect of tungsten sample surface on carbidized layer formation under plasma irradiation</w:t>
            </w:r>
            <w:r>
              <w:rPr>
                <w:webHidden/>
              </w:rPr>
              <w:tab/>
            </w:r>
            <w:r>
              <w:rPr>
                <w:webHidden/>
              </w:rPr>
              <w:fldChar w:fldCharType="begin"/>
            </w:r>
            <w:r>
              <w:rPr>
                <w:webHidden/>
              </w:rPr>
              <w:instrText xml:space="preserve"> PAGEREF _Toc86169891 \h </w:instrText>
            </w:r>
            <w:r>
              <w:rPr>
                <w:webHidden/>
              </w:rPr>
            </w:r>
            <w:r>
              <w:rPr>
                <w:webHidden/>
              </w:rPr>
              <w:fldChar w:fldCharType="separate"/>
            </w:r>
            <w:r>
              <w:rPr>
                <w:webHidden/>
              </w:rPr>
              <w:t>9</w:t>
            </w:r>
            <w:r>
              <w:rPr>
                <w:webHidden/>
              </w:rPr>
              <w:fldChar w:fldCharType="end"/>
            </w:r>
          </w:hyperlink>
        </w:p>
        <w:p w14:paraId="25ED2B3C" w14:textId="252B1BA4" w:rsidR="008B0237" w:rsidRDefault="008B0237">
          <w:pPr>
            <w:pStyle w:val="21"/>
            <w:rPr>
              <w:rFonts w:asciiTheme="minorHAnsi" w:eastAsiaTheme="minorEastAsia" w:hAnsiTheme="minorHAnsi" w:cstheme="minorBidi"/>
              <w:sz w:val="22"/>
              <w:szCs w:val="22"/>
              <w:lang w:val="ru-KZ" w:eastAsia="ru-KZ"/>
            </w:rPr>
          </w:pPr>
          <w:hyperlink w:anchor="_Toc86169892" w:history="1">
            <w:r w:rsidRPr="007864E0">
              <w:rPr>
                <w:rStyle w:val="ad"/>
              </w:rPr>
              <w:t>1.1</w:t>
            </w:r>
            <w:r>
              <w:rPr>
                <w:rFonts w:asciiTheme="minorHAnsi" w:eastAsiaTheme="minorEastAsia" w:hAnsiTheme="minorHAnsi" w:cstheme="minorBidi"/>
                <w:sz w:val="22"/>
                <w:szCs w:val="22"/>
                <w:lang w:val="ru-KZ" w:eastAsia="ru-KZ"/>
              </w:rPr>
              <w:tab/>
            </w:r>
            <w:r w:rsidRPr="007864E0">
              <w:rPr>
                <w:rStyle w:val="ad"/>
                <w:lang w:val="en-US"/>
              </w:rPr>
              <w:t>Description of the installation</w:t>
            </w:r>
            <w:r>
              <w:rPr>
                <w:webHidden/>
              </w:rPr>
              <w:tab/>
            </w:r>
            <w:r>
              <w:rPr>
                <w:webHidden/>
              </w:rPr>
              <w:fldChar w:fldCharType="begin"/>
            </w:r>
            <w:r>
              <w:rPr>
                <w:webHidden/>
              </w:rPr>
              <w:instrText xml:space="preserve"> PAGEREF _Toc86169892 \h </w:instrText>
            </w:r>
            <w:r>
              <w:rPr>
                <w:webHidden/>
              </w:rPr>
            </w:r>
            <w:r>
              <w:rPr>
                <w:webHidden/>
              </w:rPr>
              <w:fldChar w:fldCharType="separate"/>
            </w:r>
            <w:r>
              <w:rPr>
                <w:webHidden/>
              </w:rPr>
              <w:t>9</w:t>
            </w:r>
            <w:r>
              <w:rPr>
                <w:webHidden/>
              </w:rPr>
              <w:fldChar w:fldCharType="end"/>
            </w:r>
          </w:hyperlink>
        </w:p>
        <w:p w14:paraId="16A05705" w14:textId="0D4C974B" w:rsidR="008B0237" w:rsidRDefault="008B0237">
          <w:pPr>
            <w:pStyle w:val="21"/>
            <w:rPr>
              <w:rFonts w:asciiTheme="minorHAnsi" w:eastAsiaTheme="minorEastAsia" w:hAnsiTheme="minorHAnsi" w:cstheme="minorBidi"/>
              <w:sz w:val="22"/>
              <w:szCs w:val="22"/>
              <w:lang w:val="ru-KZ" w:eastAsia="ru-KZ"/>
            </w:rPr>
          </w:pPr>
          <w:hyperlink w:anchor="_Toc86169893" w:history="1">
            <w:r w:rsidRPr="007864E0">
              <w:rPr>
                <w:rStyle w:val="ad"/>
              </w:rPr>
              <w:t>1.2</w:t>
            </w:r>
            <w:r>
              <w:rPr>
                <w:rFonts w:asciiTheme="minorHAnsi" w:eastAsiaTheme="minorEastAsia" w:hAnsiTheme="minorHAnsi" w:cstheme="minorBidi"/>
                <w:sz w:val="22"/>
                <w:szCs w:val="22"/>
                <w:lang w:val="ru-KZ" w:eastAsia="ru-KZ"/>
              </w:rPr>
              <w:tab/>
            </w:r>
            <w:r w:rsidRPr="007864E0">
              <w:rPr>
                <w:rStyle w:val="ad"/>
                <w:lang w:val="en-US"/>
              </w:rPr>
              <w:t>Conditions</w:t>
            </w:r>
            <w:r w:rsidRPr="007864E0">
              <w:rPr>
                <w:rStyle w:val="ad"/>
              </w:rPr>
              <w:t xml:space="preserve"> </w:t>
            </w:r>
            <w:r w:rsidRPr="007864E0">
              <w:rPr>
                <w:rStyle w:val="ad"/>
                <w:lang w:val="en-US"/>
              </w:rPr>
              <w:t>for</w:t>
            </w:r>
            <w:r w:rsidRPr="007864E0">
              <w:rPr>
                <w:rStyle w:val="ad"/>
              </w:rPr>
              <w:t xml:space="preserve"> </w:t>
            </w:r>
            <w:r w:rsidRPr="007864E0">
              <w:rPr>
                <w:rStyle w:val="ad"/>
                <w:lang w:val="en-US"/>
              </w:rPr>
              <w:t>experiments</w:t>
            </w:r>
            <w:r w:rsidRPr="007864E0">
              <w:rPr>
                <w:rStyle w:val="ad"/>
              </w:rPr>
              <w:t xml:space="preserve"> </w:t>
            </w:r>
            <w:r w:rsidRPr="007864E0">
              <w:rPr>
                <w:rStyle w:val="ad"/>
                <w:lang w:val="en-US"/>
              </w:rPr>
              <w:t>in</w:t>
            </w:r>
            <w:r w:rsidRPr="007864E0">
              <w:rPr>
                <w:rStyle w:val="ad"/>
              </w:rPr>
              <w:t xml:space="preserve"> </w:t>
            </w:r>
            <w:r w:rsidRPr="007864E0">
              <w:rPr>
                <w:rStyle w:val="ad"/>
                <w:lang w:val="en-US"/>
              </w:rPr>
              <w:t>PBI</w:t>
            </w:r>
            <w:r>
              <w:rPr>
                <w:webHidden/>
              </w:rPr>
              <w:tab/>
            </w:r>
            <w:r>
              <w:rPr>
                <w:webHidden/>
              </w:rPr>
              <w:fldChar w:fldCharType="begin"/>
            </w:r>
            <w:r>
              <w:rPr>
                <w:webHidden/>
              </w:rPr>
              <w:instrText xml:space="preserve"> PAGEREF _Toc86169893 \h </w:instrText>
            </w:r>
            <w:r>
              <w:rPr>
                <w:webHidden/>
              </w:rPr>
            </w:r>
            <w:r>
              <w:rPr>
                <w:webHidden/>
              </w:rPr>
              <w:fldChar w:fldCharType="separate"/>
            </w:r>
            <w:r>
              <w:rPr>
                <w:webHidden/>
              </w:rPr>
              <w:t>10</w:t>
            </w:r>
            <w:r>
              <w:rPr>
                <w:webHidden/>
              </w:rPr>
              <w:fldChar w:fldCharType="end"/>
            </w:r>
          </w:hyperlink>
        </w:p>
        <w:p w14:paraId="20371377" w14:textId="58B9315F" w:rsidR="008B0237" w:rsidRDefault="008B0237">
          <w:pPr>
            <w:pStyle w:val="1c"/>
            <w:rPr>
              <w:rFonts w:asciiTheme="minorHAnsi" w:eastAsiaTheme="minorEastAsia" w:hAnsiTheme="minorHAnsi" w:cstheme="minorBidi"/>
              <w:sz w:val="22"/>
              <w:szCs w:val="22"/>
              <w:lang w:val="ru-KZ" w:eastAsia="ru-KZ"/>
            </w:rPr>
          </w:pPr>
          <w:hyperlink w:anchor="_Toc86169894" w:history="1">
            <w:r w:rsidRPr="007864E0">
              <w:rPr>
                <w:rStyle w:val="ad"/>
                <w:lang w:val="en-US"/>
              </w:rPr>
              <w:t>2</w:t>
            </w:r>
            <w:r>
              <w:rPr>
                <w:rFonts w:asciiTheme="minorHAnsi" w:eastAsiaTheme="minorEastAsia" w:hAnsiTheme="minorHAnsi" w:cstheme="minorBidi"/>
                <w:sz w:val="22"/>
                <w:szCs w:val="22"/>
                <w:lang w:val="ru-KZ" w:eastAsia="ru-KZ"/>
              </w:rPr>
              <w:tab/>
            </w:r>
            <w:r w:rsidRPr="007864E0">
              <w:rPr>
                <w:rStyle w:val="ad"/>
                <w:lang w:val="kk-KZ"/>
              </w:rPr>
              <w:t>Research of tungsten sample</w:t>
            </w:r>
            <w:r w:rsidRPr="007864E0">
              <w:rPr>
                <w:rStyle w:val="ad"/>
                <w:lang w:val="en-US"/>
              </w:rPr>
              <w:t xml:space="preserve"> </w:t>
            </w:r>
            <w:r w:rsidRPr="007864E0">
              <w:rPr>
                <w:rStyle w:val="ad"/>
                <w:lang w:val="kk-KZ"/>
              </w:rPr>
              <w:t>surface after the experiments</w:t>
            </w:r>
            <w:r>
              <w:rPr>
                <w:webHidden/>
              </w:rPr>
              <w:tab/>
            </w:r>
            <w:r>
              <w:rPr>
                <w:webHidden/>
              </w:rPr>
              <w:fldChar w:fldCharType="begin"/>
            </w:r>
            <w:r>
              <w:rPr>
                <w:webHidden/>
              </w:rPr>
              <w:instrText xml:space="preserve"> PAGEREF _Toc86169894 \h </w:instrText>
            </w:r>
            <w:r>
              <w:rPr>
                <w:webHidden/>
              </w:rPr>
            </w:r>
            <w:r>
              <w:rPr>
                <w:webHidden/>
              </w:rPr>
              <w:fldChar w:fldCharType="separate"/>
            </w:r>
            <w:r>
              <w:rPr>
                <w:webHidden/>
              </w:rPr>
              <w:t>12</w:t>
            </w:r>
            <w:r>
              <w:rPr>
                <w:webHidden/>
              </w:rPr>
              <w:fldChar w:fldCharType="end"/>
            </w:r>
          </w:hyperlink>
        </w:p>
        <w:p w14:paraId="7BF27BFE" w14:textId="7E535B45" w:rsidR="008B0237" w:rsidRDefault="008B0237">
          <w:pPr>
            <w:pStyle w:val="21"/>
            <w:rPr>
              <w:rFonts w:asciiTheme="minorHAnsi" w:eastAsiaTheme="minorEastAsia" w:hAnsiTheme="minorHAnsi" w:cstheme="minorBidi"/>
              <w:sz w:val="22"/>
              <w:szCs w:val="22"/>
              <w:lang w:val="ru-KZ" w:eastAsia="ru-KZ"/>
            </w:rPr>
          </w:pPr>
          <w:hyperlink w:anchor="_Toc86169895" w:history="1">
            <w:r w:rsidRPr="007864E0">
              <w:rPr>
                <w:rStyle w:val="ad"/>
                <w:lang w:val="en-US"/>
              </w:rPr>
              <w:t>2.1</w:t>
            </w:r>
            <w:r>
              <w:rPr>
                <w:rFonts w:asciiTheme="minorHAnsi" w:eastAsiaTheme="minorEastAsia" w:hAnsiTheme="minorHAnsi" w:cstheme="minorBidi"/>
                <w:sz w:val="22"/>
                <w:szCs w:val="22"/>
                <w:lang w:val="ru-KZ" w:eastAsia="ru-KZ"/>
              </w:rPr>
              <w:tab/>
            </w:r>
            <w:r w:rsidRPr="007864E0">
              <w:rPr>
                <w:rStyle w:val="ad"/>
                <w:lang w:val="en-US"/>
              </w:rPr>
              <w:t>Method for X-ray phase analysis of the surface of tungsten samples</w:t>
            </w:r>
            <w:r>
              <w:rPr>
                <w:webHidden/>
              </w:rPr>
              <w:tab/>
            </w:r>
            <w:r>
              <w:rPr>
                <w:webHidden/>
              </w:rPr>
              <w:fldChar w:fldCharType="begin"/>
            </w:r>
            <w:r>
              <w:rPr>
                <w:webHidden/>
              </w:rPr>
              <w:instrText xml:space="preserve"> PAGEREF _Toc86169895 \h </w:instrText>
            </w:r>
            <w:r>
              <w:rPr>
                <w:webHidden/>
              </w:rPr>
            </w:r>
            <w:r>
              <w:rPr>
                <w:webHidden/>
              </w:rPr>
              <w:fldChar w:fldCharType="separate"/>
            </w:r>
            <w:r>
              <w:rPr>
                <w:webHidden/>
              </w:rPr>
              <w:t>12</w:t>
            </w:r>
            <w:r>
              <w:rPr>
                <w:webHidden/>
              </w:rPr>
              <w:fldChar w:fldCharType="end"/>
            </w:r>
          </w:hyperlink>
        </w:p>
        <w:p w14:paraId="208BAF38" w14:textId="38DA2CC4" w:rsidR="008B0237" w:rsidRDefault="008B0237">
          <w:pPr>
            <w:pStyle w:val="31"/>
            <w:rPr>
              <w:rFonts w:asciiTheme="minorHAnsi" w:eastAsiaTheme="minorEastAsia" w:hAnsiTheme="minorHAnsi" w:cstheme="minorBidi"/>
              <w:sz w:val="22"/>
              <w:szCs w:val="22"/>
              <w:lang w:val="ru-KZ" w:eastAsia="ru-KZ"/>
            </w:rPr>
          </w:pPr>
          <w:hyperlink w:anchor="_Toc86169896" w:history="1">
            <w:r w:rsidRPr="007864E0">
              <w:rPr>
                <w:rStyle w:val="ad"/>
                <w:lang w:val="en-US"/>
              </w:rPr>
              <w:t>2.1.1</w:t>
            </w:r>
            <w:r>
              <w:rPr>
                <w:rFonts w:asciiTheme="minorHAnsi" w:eastAsiaTheme="minorEastAsia" w:hAnsiTheme="minorHAnsi" w:cstheme="minorBidi"/>
                <w:sz w:val="22"/>
                <w:szCs w:val="22"/>
                <w:lang w:val="ru-KZ" w:eastAsia="ru-KZ"/>
              </w:rPr>
              <w:tab/>
            </w:r>
            <w:r w:rsidRPr="007864E0">
              <w:rPr>
                <w:rStyle w:val="ad"/>
                <w:lang w:val="en-US"/>
              </w:rPr>
              <w:t>Method for processing and analysis of diffraction patterns</w:t>
            </w:r>
            <w:r>
              <w:rPr>
                <w:webHidden/>
              </w:rPr>
              <w:tab/>
            </w:r>
            <w:r>
              <w:rPr>
                <w:webHidden/>
              </w:rPr>
              <w:fldChar w:fldCharType="begin"/>
            </w:r>
            <w:r>
              <w:rPr>
                <w:webHidden/>
              </w:rPr>
              <w:instrText xml:space="preserve"> PAGEREF _Toc86169896 \h </w:instrText>
            </w:r>
            <w:r>
              <w:rPr>
                <w:webHidden/>
              </w:rPr>
            </w:r>
            <w:r>
              <w:rPr>
                <w:webHidden/>
              </w:rPr>
              <w:fldChar w:fldCharType="separate"/>
            </w:r>
            <w:r>
              <w:rPr>
                <w:webHidden/>
              </w:rPr>
              <w:t>13</w:t>
            </w:r>
            <w:r>
              <w:rPr>
                <w:webHidden/>
              </w:rPr>
              <w:fldChar w:fldCharType="end"/>
            </w:r>
          </w:hyperlink>
        </w:p>
        <w:p w14:paraId="29CDB935" w14:textId="4D4CC065" w:rsidR="008B0237" w:rsidRDefault="008B0237">
          <w:pPr>
            <w:pStyle w:val="31"/>
            <w:rPr>
              <w:rFonts w:asciiTheme="minorHAnsi" w:eastAsiaTheme="minorEastAsia" w:hAnsiTheme="minorHAnsi" w:cstheme="minorBidi"/>
              <w:sz w:val="22"/>
              <w:szCs w:val="22"/>
              <w:lang w:val="ru-KZ" w:eastAsia="ru-KZ"/>
            </w:rPr>
          </w:pPr>
          <w:hyperlink w:anchor="_Toc86169897" w:history="1">
            <w:r w:rsidRPr="007864E0">
              <w:rPr>
                <w:rStyle w:val="ad"/>
              </w:rPr>
              <w:t>2.1.2</w:t>
            </w:r>
            <w:r>
              <w:rPr>
                <w:rFonts w:asciiTheme="minorHAnsi" w:eastAsiaTheme="minorEastAsia" w:hAnsiTheme="minorHAnsi" w:cstheme="minorBidi"/>
                <w:sz w:val="22"/>
                <w:szCs w:val="22"/>
                <w:lang w:val="ru-KZ" w:eastAsia="ru-KZ"/>
              </w:rPr>
              <w:tab/>
            </w:r>
            <w:r w:rsidRPr="007864E0">
              <w:rPr>
                <w:rStyle w:val="ad"/>
                <w:lang w:val="en-US"/>
              </w:rPr>
              <w:t>Phase composition identification</w:t>
            </w:r>
            <w:r>
              <w:rPr>
                <w:webHidden/>
              </w:rPr>
              <w:tab/>
            </w:r>
            <w:r>
              <w:rPr>
                <w:webHidden/>
              </w:rPr>
              <w:fldChar w:fldCharType="begin"/>
            </w:r>
            <w:r>
              <w:rPr>
                <w:webHidden/>
              </w:rPr>
              <w:instrText xml:space="preserve"> PAGEREF _Toc86169897 \h </w:instrText>
            </w:r>
            <w:r>
              <w:rPr>
                <w:webHidden/>
              </w:rPr>
            </w:r>
            <w:r>
              <w:rPr>
                <w:webHidden/>
              </w:rPr>
              <w:fldChar w:fldCharType="separate"/>
            </w:r>
            <w:r>
              <w:rPr>
                <w:webHidden/>
              </w:rPr>
              <w:t>13</w:t>
            </w:r>
            <w:r>
              <w:rPr>
                <w:webHidden/>
              </w:rPr>
              <w:fldChar w:fldCharType="end"/>
            </w:r>
          </w:hyperlink>
        </w:p>
        <w:p w14:paraId="5446F321" w14:textId="30AB0202" w:rsidR="008B0237" w:rsidRDefault="008B0237">
          <w:pPr>
            <w:pStyle w:val="31"/>
            <w:rPr>
              <w:rFonts w:asciiTheme="minorHAnsi" w:eastAsiaTheme="minorEastAsia" w:hAnsiTheme="minorHAnsi" w:cstheme="minorBidi"/>
              <w:sz w:val="22"/>
              <w:szCs w:val="22"/>
              <w:lang w:val="ru-KZ" w:eastAsia="ru-KZ"/>
            </w:rPr>
          </w:pPr>
          <w:hyperlink w:anchor="_Toc86169898" w:history="1">
            <w:r w:rsidRPr="007864E0">
              <w:rPr>
                <w:rStyle w:val="ad"/>
                <w:lang w:val="en-US"/>
              </w:rPr>
              <w:t>2.1.3</w:t>
            </w:r>
            <w:r>
              <w:rPr>
                <w:rFonts w:asciiTheme="minorHAnsi" w:eastAsiaTheme="minorEastAsia" w:hAnsiTheme="minorHAnsi" w:cstheme="minorBidi"/>
                <w:sz w:val="22"/>
                <w:szCs w:val="22"/>
                <w:lang w:val="ru-KZ" w:eastAsia="ru-KZ"/>
              </w:rPr>
              <w:tab/>
            </w:r>
            <w:r w:rsidRPr="007864E0">
              <w:rPr>
                <w:rStyle w:val="ad"/>
                <w:lang w:val="en-US"/>
              </w:rPr>
              <w:t>Method for assessing quantitative content</w:t>
            </w:r>
            <w:r>
              <w:rPr>
                <w:webHidden/>
              </w:rPr>
              <w:tab/>
            </w:r>
            <w:r>
              <w:rPr>
                <w:webHidden/>
              </w:rPr>
              <w:fldChar w:fldCharType="begin"/>
            </w:r>
            <w:r>
              <w:rPr>
                <w:webHidden/>
              </w:rPr>
              <w:instrText xml:space="preserve"> PAGEREF _Toc86169898 \h </w:instrText>
            </w:r>
            <w:r>
              <w:rPr>
                <w:webHidden/>
              </w:rPr>
            </w:r>
            <w:r>
              <w:rPr>
                <w:webHidden/>
              </w:rPr>
              <w:fldChar w:fldCharType="separate"/>
            </w:r>
            <w:r>
              <w:rPr>
                <w:webHidden/>
              </w:rPr>
              <w:t>14</w:t>
            </w:r>
            <w:r>
              <w:rPr>
                <w:webHidden/>
              </w:rPr>
              <w:fldChar w:fldCharType="end"/>
            </w:r>
          </w:hyperlink>
        </w:p>
        <w:p w14:paraId="40EA20C4" w14:textId="158903D0" w:rsidR="008B0237" w:rsidRDefault="008B0237">
          <w:pPr>
            <w:pStyle w:val="31"/>
            <w:rPr>
              <w:rFonts w:asciiTheme="minorHAnsi" w:eastAsiaTheme="minorEastAsia" w:hAnsiTheme="minorHAnsi" w:cstheme="minorBidi"/>
              <w:sz w:val="22"/>
              <w:szCs w:val="22"/>
              <w:lang w:val="ru-KZ" w:eastAsia="ru-KZ"/>
            </w:rPr>
          </w:pPr>
          <w:hyperlink w:anchor="_Toc86169899" w:history="1">
            <w:r w:rsidRPr="007864E0">
              <w:rPr>
                <w:rStyle w:val="ad"/>
                <w:lang w:val="en-US"/>
              </w:rPr>
              <w:t>2.1.4</w:t>
            </w:r>
            <w:r>
              <w:rPr>
                <w:rFonts w:asciiTheme="minorHAnsi" w:eastAsiaTheme="minorEastAsia" w:hAnsiTheme="minorHAnsi" w:cstheme="minorBidi"/>
                <w:sz w:val="22"/>
                <w:szCs w:val="22"/>
                <w:lang w:val="ru-KZ" w:eastAsia="ru-KZ"/>
              </w:rPr>
              <w:tab/>
            </w:r>
            <w:r w:rsidRPr="007864E0">
              <w:rPr>
                <w:rStyle w:val="ad"/>
                <w:lang w:val="en-US"/>
              </w:rPr>
              <w:t>Result of the phase composition identification</w:t>
            </w:r>
            <w:r>
              <w:rPr>
                <w:webHidden/>
              </w:rPr>
              <w:tab/>
            </w:r>
            <w:r>
              <w:rPr>
                <w:webHidden/>
              </w:rPr>
              <w:fldChar w:fldCharType="begin"/>
            </w:r>
            <w:r>
              <w:rPr>
                <w:webHidden/>
              </w:rPr>
              <w:instrText xml:space="preserve"> PAGEREF _Toc86169899 \h </w:instrText>
            </w:r>
            <w:r>
              <w:rPr>
                <w:webHidden/>
              </w:rPr>
            </w:r>
            <w:r>
              <w:rPr>
                <w:webHidden/>
              </w:rPr>
              <w:fldChar w:fldCharType="separate"/>
            </w:r>
            <w:r>
              <w:rPr>
                <w:webHidden/>
              </w:rPr>
              <w:t>14</w:t>
            </w:r>
            <w:r>
              <w:rPr>
                <w:webHidden/>
              </w:rPr>
              <w:fldChar w:fldCharType="end"/>
            </w:r>
          </w:hyperlink>
        </w:p>
        <w:p w14:paraId="70F7C8A1" w14:textId="63BD6775" w:rsidR="008B0237" w:rsidRDefault="008B0237">
          <w:pPr>
            <w:pStyle w:val="31"/>
            <w:rPr>
              <w:rFonts w:asciiTheme="minorHAnsi" w:eastAsiaTheme="minorEastAsia" w:hAnsiTheme="minorHAnsi" w:cstheme="minorBidi"/>
              <w:sz w:val="22"/>
              <w:szCs w:val="22"/>
              <w:lang w:val="ru-KZ" w:eastAsia="ru-KZ"/>
            </w:rPr>
          </w:pPr>
          <w:hyperlink w:anchor="_Toc86169900" w:history="1">
            <w:r w:rsidRPr="007864E0">
              <w:rPr>
                <w:rStyle w:val="ad"/>
                <w:lang w:val="en-US"/>
              </w:rPr>
              <w:t>2.1.5</w:t>
            </w:r>
            <w:r>
              <w:rPr>
                <w:rFonts w:asciiTheme="minorHAnsi" w:eastAsiaTheme="minorEastAsia" w:hAnsiTheme="minorHAnsi" w:cstheme="minorBidi"/>
                <w:sz w:val="22"/>
                <w:szCs w:val="22"/>
                <w:lang w:val="ru-KZ" w:eastAsia="ru-KZ"/>
              </w:rPr>
              <w:tab/>
            </w:r>
            <w:r w:rsidRPr="007864E0">
              <w:rPr>
                <w:rStyle w:val="ad"/>
                <w:lang w:val="en-US"/>
              </w:rPr>
              <w:t>Results of semi-quantitative content assessment</w:t>
            </w:r>
            <w:r>
              <w:rPr>
                <w:webHidden/>
              </w:rPr>
              <w:tab/>
            </w:r>
            <w:r>
              <w:rPr>
                <w:webHidden/>
              </w:rPr>
              <w:fldChar w:fldCharType="begin"/>
            </w:r>
            <w:r>
              <w:rPr>
                <w:webHidden/>
              </w:rPr>
              <w:instrText xml:space="preserve"> PAGEREF _Toc86169900 \h </w:instrText>
            </w:r>
            <w:r>
              <w:rPr>
                <w:webHidden/>
              </w:rPr>
            </w:r>
            <w:r>
              <w:rPr>
                <w:webHidden/>
              </w:rPr>
              <w:fldChar w:fldCharType="separate"/>
            </w:r>
            <w:r>
              <w:rPr>
                <w:webHidden/>
              </w:rPr>
              <w:t>16</w:t>
            </w:r>
            <w:r>
              <w:rPr>
                <w:webHidden/>
              </w:rPr>
              <w:fldChar w:fldCharType="end"/>
            </w:r>
          </w:hyperlink>
        </w:p>
        <w:p w14:paraId="6CD8C8FD" w14:textId="0F6E5DD3" w:rsidR="008B0237" w:rsidRDefault="008B0237">
          <w:pPr>
            <w:pStyle w:val="21"/>
            <w:rPr>
              <w:rFonts w:asciiTheme="minorHAnsi" w:eastAsiaTheme="minorEastAsia" w:hAnsiTheme="minorHAnsi" w:cstheme="minorBidi"/>
              <w:sz w:val="22"/>
              <w:szCs w:val="22"/>
              <w:lang w:val="ru-KZ" w:eastAsia="ru-KZ"/>
            </w:rPr>
          </w:pPr>
          <w:hyperlink w:anchor="_Toc86169901" w:history="1">
            <w:r w:rsidRPr="007864E0">
              <w:rPr>
                <w:rStyle w:val="ad"/>
                <w:lang w:val="en-US"/>
              </w:rPr>
              <w:t>2.2</w:t>
            </w:r>
            <w:r>
              <w:rPr>
                <w:rFonts w:asciiTheme="minorHAnsi" w:eastAsiaTheme="minorEastAsia" w:hAnsiTheme="minorHAnsi" w:cstheme="minorBidi"/>
                <w:sz w:val="22"/>
                <w:szCs w:val="22"/>
                <w:lang w:val="ru-KZ" w:eastAsia="ru-KZ"/>
              </w:rPr>
              <w:tab/>
            </w:r>
            <w:r w:rsidRPr="007864E0">
              <w:rPr>
                <w:rStyle w:val="ad"/>
                <w:lang w:val="en-US"/>
              </w:rPr>
              <w:t>Method for microstructure analysis of sample surface</w:t>
            </w:r>
            <w:r>
              <w:rPr>
                <w:webHidden/>
              </w:rPr>
              <w:tab/>
            </w:r>
            <w:r>
              <w:rPr>
                <w:webHidden/>
              </w:rPr>
              <w:fldChar w:fldCharType="begin"/>
            </w:r>
            <w:r>
              <w:rPr>
                <w:webHidden/>
              </w:rPr>
              <w:instrText xml:space="preserve"> PAGEREF _Toc86169901 \h </w:instrText>
            </w:r>
            <w:r>
              <w:rPr>
                <w:webHidden/>
              </w:rPr>
            </w:r>
            <w:r>
              <w:rPr>
                <w:webHidden/>
              </w:rPr>
              <w:fldChar w:fldCharType="separate"/>
            </w:r>
            <w:r>
              <w:rPr>
                <w:webHidden/>
              </w:rPr>
              <w:t>17</w:t>
            </w:r>
            <w:r>
              <w:rPr>
                <w:webHidden/>
              </w:rPr>
              <w:fldChar w:fldCharType="end"/>
            </w:r>
          </w:hyperlink>
        </w:p>
        <w:p w14:paraId="53A37F88" w14:textId="215E336C" w:rsidR="008B0237" w:rsidRDefault="008B0237">
          <w:pPr>
            <w:pStyle w:val="31"/>
            <w:rPr>
              <w:rFonts w:asciiTheme="minorHAnsi" w:eastAsiaTheme="minorEastAsia" w:hAnsiTheme="minorHAnsi" w:cstheme="minorBidi"/>
              <w:sz w:val="22"/>
              <w:szCs w:val="22"/>
              <w:lang w:val="ru-KZ" w:eastAsia="ru-KZ"/>
            </w:rPr>
          </w:pPr>
          <w:hyperlink w:anchor="_Toc86169902" w:history="1">
            <w:r w:rsidRPr="007864E0">
              <w:rPr>
                <w:rStyle w:val="ad"/>
              </w:rPr>
              <w:t>2.2.1</w:t>
            </w:r>
            <w:r>
              <w:rPr>
                <w:rFonts w:asciiTheme="minorHAnsi" w:eastAsiaTheme="minorEastAsia" w:hAnsiTheme="minorHAnsi" w:cstheme="minorBidi"/>
                <w:sz w:val="22"/>
                <w:szCs w:val="22"/>
                <w:lang w:val="ru-KZ" w:eastAsia="ru-KZ"/>
              </w:rPr>
              <w:tab/>
            </w:r>
            <w:r w:rsidRPr="007864E0">
              <w:rPr>
                <w:rStyle w:val="ad"/>
                <w:lang w:val="en-US"/>
              </w:rPr>
              <w:t>Microstructure</w:t>
            </w:r>
            <w:r w:rsidRPr="007864E0">
              <w:rPr>
                <w:rStyle w:val="ad"/>
              </w:rPr>
              <w:t xml:space="preserve"> </w:t>
            </w:r>
            <w:r w:rsidRPr="007864E0">
              <w:rPr>
                <w:rStyle w:val="ad"/>
                <w:lang w:val="en-US"/>
              </w:rPr>
              <w:t>analysis</w:t>
            </w:r>
            <w:r w:rsidRPr="007864E0">
              <w:rPr>
                <w:rStyle w:val="ad"/>
              </w:rPr>
              <w:t xml:space="preserve"> </w:t>
            </w:r>
            <w:r w:rsidRPr="007864E0">
              <w:rPr>
                <w:rStyle w:val="ad"/>
                <w:lang w:val="en-US"/>
              </w:rPr>
              <w:t>results</w:t>
            </w:r>
            <w:r>
              <w:rPr>
                <w:webHidden/>
              </w:rPr>
              <w:tab/>
            </w:r>
            <w:r>
              <w:rPr>
                <w:webHidden/>
              </w:rPr>
              <w:fldChar w:fldCharType="begin"/>
            </w:r>
            <w:r>
              <w:rPr>
                <w:webHidden/>
              </w:rPr>
              <w:instrText xml:space="preserve"> PAGEREF _Toc86169902 \h </w:instrText>
            </w:r>
            <w:r>
              <w:rPr>
                <w:webHidden/>
              </w:rPr>
            </w:r>
            <w:r>
              <w:rPr>
                <w:webHidden/>
              </w:rPr>
              <w:fldChar w:fldCharType="separate"/>
            </w:r>
            <w:r>
              <w:rPr>
                <w:webHidden/>
              </w:rPr>
              <w:t>17</w:t>
            </w:r>
            <w:r>
              <w:rPr>
                <w:webHidden/>
              </w:rPr>
              <w:fldChar w:fldCharType="end"/>
            </w:r>
          </w:hyperlink>
        </w:p>
        <w:p w14:paraId="4260545B" w14:textId="20A3D2CA" w:rsidR="008B0237" w:rsidRDefault="008B0237">
          <w:pPr>
            <w:pStyle w:val="1c"/>
            <w:rPr>
              <w:rFonts w:asciiTheme="minorHAnsi" w:eastAsiaTheme="minorEastAsia" w:hAnsiTheme="minorHAnsi" w:cstheme="minorBidi"/>
              <w:sz w:val="22"/>
              <w:szCs w:val="22"/>
              <w:lang w:val="ru-KZ" w:eastAsia="ru-KZ"/>
            </w:rPr>
          </w:pPr>
          <w:hyperlink w:anchor="_Toc86169903" w:history="1">
            <w:r w:rsidRPr="007864E0">
              <w:rPr>
                <w:rStyle w:val="ad"/>
                <w:lang w:val="en-US"/>
              </w:rPr>
              <w:t>3</w:t>
            </w:r>
            <w:r>
              <w:rPr>
                <w:rFonts w:asciiTheme="minorHAnsi" w:eastAsiaTheme="minorEastAsia" w:hAnsiTheme="minorHAnsi" w:cstheme="minorBidi"/>
                <w:sz w:val="22"/>
                <w:szCs w:val="22"/>
                <w:lang w:val="ru-KZ" w:eastAsia="ru-KZ"/>
              </w:rPr>
              <w:tab/>
            </w:r>
            <w:r w:rsidRPr="007864E0">
              <w:rPr>
                <w:rStyle w:val="ad"/>
                <w:lang w:val="en-US"/>
              </w:rPr>
              <w:t>Assessment of the effect of the tungsten sample surface temperature under plasma irradiation on the formation of a carbidized layer</w:t>
            </w:r>
            <w:r>
              <w:rPr>
                <w:webHidden/>
              </w:rPr>
              <w:tab/>
            </w:r>
            <w:r>
              <w:rPr>
                <w:webHidden/>
              </w:rPr>
              <w:fldChar w:fldCharType="begin"/>
            </w:r>
            <w:r>
              <w:rPr>
                <w:webHidden/>
              </w:rPr>
              <w:instrText xml:space="preserve"> PAGEREF _Toc86169903 \h </w:instrText>
            </w:r>
            <w:r>
              <w:rPr>
                <w:webHidden/>
              </w:rPr>
            </w:r>
            <w:r>
              <w:rPr>
                <w:webHidden/>
              </w:rPr>
              <w:fldChar w:fldCharType="separate"/>
            </w:r>
            <w:r>
              <w:rPr>
                <w:webHidden/>
              </w:rPr>
              <w:t>21</w:t>
            </w:r>
            <w:r>
              <w:rPr>
                <w:webHidden/>
              </w:rPr>
              <w:fldChar w:fldCharType="end"/>
            </w:r>
          </w:hyperlink>
        </w:p>
        <w:p w14:paraId="0490F9A2" w14:textId="0FB1D37B" w:rsidR="008B0237" w:rsidRDefault="008B0237">
          <w:pPr>
            <w:pStyle w:val="1c"/>
            <w:rPr>
              <w:rFonts w:asciiTheme="minorHAnsi" w:eastAsiaTheme="minorEastAsia" w:hAnsiTheme="minorHAnsi" w:cstheme="minorBidi"/>
              <w:sz w:val="22"/>
              <w:szCs w:val="22"/>
              <w:lang w:val="ru-KZ" w:eastAsia="ru-KZ"/>
            </w:rPr>
          </w:pPr>
          <w:hyperlink w:anchor="_Toc86169904" w:history="1">
            <w:r w:rsidRPr="007864E0">
              <w:rPr>
                <w:rStyle w:val="ad"/>
                <w:lang w:val="en-US"/>
              </w:rPr>
              <w:t>CONCLUSION</w:t>
            </w:r>
            <w:r>
              <w:rPr>
                <w:webHidden/>
              </w:rPr>
              <w:tab/>
            </w:r>
            <w:r>
              <w:rPr>
                <w:webHidden/>
              </w:rPr>
              <w:fldChar w:fldCharType="begin"/>
            </w:r>
            <w:r>
              <w:rPr>
                <w:webHidden/>
              </w:rPr>
              <w:instrText xml:space="preserve"> PAGEREF _Toc86169904 \h </w:instrText>
            </w:r>
            <w:r>
              <w:rPr>
                <w:webHidden/>
              </w:rPr>
            </w:r>
            <w:r>
              <w:rPr>
                <w:webHidden/>
              </w:rPr>
              <w:fldChar w:fldCharType="separate"/>
            </w:r>
            <w:r>
              <w:rPr>
                <w:webHidden/>
              </w:rPr>
              <w:t>24</w:t>
            </w:r>
            <w:r>
              <w:rPr>
                <w:webHidden/>
              </w:rPr>
              <w:fldChar w:fldCharType="end"/>
            </w:r>
          </w:hyperlink>
        </w:p>
        <w:p w14:paraId="48C575C5" w14:textId="34F9828F" w:rsidR="008B0237" w:rsidRDefault="008B0237">
          <w:pPr>
            <w:pStyle w:val="1c"/>
            <w:rPr>
              <w:rFonts w:asciiTheme="minorHAnsi" w:eastAsiaTheme="minorEastAsia" w:hAnsiTheme="minorHAnsi" w:cstheme="minorBidi"/>
              <w:sz w:val="22"/>
              <w:szCs w:val="22"/>
              <w:lang w:val="ru-KZ" w:eastAsia="ru-KZ"/>
            </w:rPr>
          </w:pPr>
          <w:hyperlink w:anchor="_Toc86169905" w:history="1">
            <w:r w:rsidRPr="007864E0">
              <w:rPr>
                <w:rStyle w:val="ad"/>
                <w:lang w:val="en-US"/>
              </w:rPr>
              <w:t>LIST OF REFERENCES</w:t>
            </w:r>
            <w:r>
              <w:rPr>
                <w:webHidden/>
              </w:rPr>
              <w:tab/>
            </w:r>
            <w:r>
              <w:rPr>
                <w:webHidden/>
              </w:rPr>
              <w:fldChar w:fldCharType="begin"/>
            </w:r>
            <w:r>
              <w:rPr>
                <w:webHidden/>
              </w:rPr>
              <w:instrText xml:space="preserve"> PAGEREF _Toc86169905 \h </w:instrText>
            </w:r>
            <w:r>
              <w:rPr>
                <w:webHidden/>
              </w:rPr>
            </w:r>
            <w:r>
              <w:rPr>
                <w:webHidden/>
              </w:rPr>
              <w:fldChar w:fldCharType="separate"/>
            </w:r>
            <w:r>
              <w:rPr>
                <w:webHidden/>
              </w:rPr>
              <w:t>25</w:t>
            </w:r>
            <w:r>
              <w:rPr>
                <w:webHidden/>
              </w:rPr>
              <w:fldChar w:fldCharType="end"/>
            </w:r>
          </w:hyperlink>
        </w:p>
        <w:p w14:paraId="5A43F010" w14:textId="5DF1242B" w:rsidR="008B0237" w:rsidRDefault="008B0237">
          <w:pPr>
            <w:pStyle w:val="1c"/>
            <w:rPr>
              <w:rFonts w:asciiTheme="minorHAnsi" w:eastAsiaTheme="minorEastAsia" w:hAnsiTheme="minorHAnsi" w:cstheme="minorBidi"/>
              <w:sz w:val="22"/>
              <w:szCs w:val="22"/>
              <w:lang w:val="ru-KZ" w:eastAsia="ru-KZ"/>
            </w:rPr>
          </w:pPr>
          <w:hyperlink w:anchor="_Toc86169906" w:history="1">
            <w:r w:rsidRPr="007864E0">
              <w:rPr>
                <w:rStyle w:val="ad"/>
                <w:lang w:val="en-US"/>
              </w:rPr>
              <w:t>APPENDIX</w:t>
            </w:r>
            <w:r w:rsidRPr="007864E0">
              <w:rPr>
                <w:rStyle w:val="ad"/>
              </w:rPr>
              <w:t xml:space="preserve"> А (</w:t>
            </w:r>
            <w:r w:rsidRPr="007864E0">
              <w:rPr>
                <w:rStyle w:val="ad"/>
                <w:lang w:val="en-US"/>
              </w:rPr>
              <w:t>obligatory</w:t>
            </w:r>
            <w:r w:rsidRPr="007864E0">
              <w:rPr>
                <w:rStyle w:val="ad"/>
              </w:rPr>
              <w:t xml:space="preserve">)   </w:t>
            </w:r>
            <w:r w:rsidRPr="007864E0">
              <w:rPr>
                <w:rStyle w:val="ad"/>
                <w:lang w:val="en-US"/>
              </w:rPr>
              <w:t>Calendar Schedule</w:t>
            </w:r>
            <w:r>
              <w:rPr>
                <w:webHidden/>
              </w:rPr>
              <w:tab/>
            </w:r>
            <w:r>
              <w:rPr>
                <w:webHidden/>
              </w:rPr>
              <w:fldChar w:fldCharType="begin"/>
            </w:r>
            <w:r>
              <w:rPr>
                <w:webHidden/>
              </w:rPr>
              <w:instrText xml:space="preserve"> PAGEREF _Toc86169906 \h </w:instrText>
            </w:r>
            <w:r>
              <w:rPr>
                <w:webHidden/>
              </w:rPr>
            </w:r>
            <w:r>
              <w:rPr>
                <w:webHidden/>
              </w:rPr>
              <w:fldChar w:fldCharType="separate"/>
            </w:r>
            <w:r>
              <w:rPr>
                <w:webHidden/>
              </w:rPr>
              <w:t>27</w:t>
            </w:r>
            <w:r>
              <w:rPr>
                <w:webHidden/>
              </w:rPr>
              <w:fldChar w:fldCharType="end"/>
            </w:r>
          </w:hyperlink>
        </w:p>
        <w:p w14:paraId="7B5D8C6C" w14:textId="673F4469" w:rsidR="008B0237" w:rsidRDefault="008B0237">
          <w:pPr>
            <w:pStyle w:val="1c"/>
            <w:rPr>
              <w:rFonts w:asciiTheme="minorHAnsi" w:eastAsiaTheme="minorEastAsia" w:hAnsiTheme="minorHAnsi" w:cstheme="minorBidi"/>
              <w:sz w:val="22"/>
              <w:szCs w:val="22"/>
              <w:lang w:val="ru-KZ" w:eastAsia="ru-KZ"/>
            </w:rPr>
          </w:pPr>
          <w:hyperlink w:anchor="_Toc86169907" w:history="1">
            <w:r w:rsidRPr="007864E0">
              <w:rPr>
                <w:rStyle w:val="ad"/>
                <w:lang w:val="en-US"/>
              </w:rPr>
              <w:t>APPENDIX B  (reference)  Diffractometric Data Cards</w:t>
            </w:r>
            <w:r>
              <w:rPr>
                <w:webHidden/>
              </w:rPr>
              <w:tab/>
            </w:r>
            <w:r>
              <w:rPr>
                <w:webHidden/>
              </w:rPr>
              <w:fldChar w:fldCharType="begin"/>
            </w:r>
            <w:r>
              <w:rPr>
                <w:webHidden/>
              </w:rPr>
              <w:instrText xml:space="preserve"> PAGEREF _Toc86169907 \h </w:instrText>
            </w:r>
            <w:r>
              <w:rPr>
                <w:webHidden/>
              </w:rPr>
            </w:r>
            <w:r>
              <w:rPr>
                <w:webHidden/>
              </w:rPr>
              <w:fldChar w:fldCharType="separate"/>
            </w:r>
            <w:r>
              <w:rPr>
                <w:webHidden/>
              </w:rPr>
              <w:t>33</w:t>
            </w:r>
            <w:r>
              <w:rPr>
                <w:webHidden/>
              </w:rPr>
              <w:fldChar w:fldCharType="end"/>
            </w:r>
          </w:hyperlink>
        </w:p>
        <w:p w14:paraId="4EE0F9AE" w14:textId="7C21AB13" w:rsidR="008B0237" w:rsidRDefault="008B0237">
          <w:pPr>
            <w:pStyle w:val="1c"/>
            <w:rPr>
              <w:rFonts w:asciiTheme="minorHAnsi" w:eastAsiaTheme="minorEastAsia" w:hAnsiTheme="minorHAnsi" w:cstheme="minorBidi"/>
              <w:sz w:val="22"/>
              <w:szCs w:val="22"/>
              <w:lang w:val="ru-KZ" w:eastAsia="ru-KZ"/>
            </w:rPr>
          </w:pPr>
          <w:hyperlink w:anchor="_Toc86169908" w:history="1">
            <w:r w:rsidRPr="007864E0">
              <w:rPr>
                <w:rStyle w:val="ad"/>
                <w:lang w:val="en-US"/>
              </w:rPr>
              <w:t xml:space="preserve">APPENDIX C  (obligatory) </w:t>
            </w:r>
            <w:r w:rsidRPr="007864E0">
              <w:rPr>
                <w:rStyle w:val="ad"/>
                <w:lang w:val="en-US" w:eastAsia="ko-KR"/>
              </w:rPr>
              <w:t>List of publications on the theme</w:t>
            </w:r>
            <w:r>
              <w:rPr>
                <w:webHidden/>
              </w:rPr>
              <w:tab/>
            </w:r>
            <w:r>
              <w:rPr>
                <w:webHidden/>
              </w:rPr>
              <w:fldChar w:fldCharType="begin"/>
            </w:r>
            <w:r>
              <w:rPr>
                <w:webHidden/>
              </w:rPr>
              <w:instrText xml:space="preserve"> PAGEREF _Toc86169908 \h </w:instrText>
            </w:r>
            <w:r>
              <w:rPr>
                <w:webHidden/>
              </w:rPr>
            </w:r>
            <w:r>
              <w:rPr>
                <w:webHidden/>
              </w:rPr>
              <w:fldChar w:fldCharType="separate"/>
            </w:r>
            <w:r>
              <w:rPr>
                <w:webHidden/>
              </w:rPr>
              <w:t>36</w:t>
            </w:r>
            <w:r>
              <w:rPr>
                <w:webHidden/>
              </w:rPr>
              <w:fldChar w:fldCharType="end"/>
            </w:r>
          </w:hyperlink>
        </w:p>
        <w:p w14:paraId="44C0F712" w14:textId="27D75829" w:rsidR="00533EBA" w:rsidRPr="00546F14" w:rsidRDefault="00533EBA" w:rsidP="00533EBA">
          <w:r w:rsidRPr="00546F14">
            <w:rPr>
              <w:rFonts w:ascii="Times New Roman" w:eastAsia="MS Gothic" w:hAnsi="Times New Roman" w:cs="Times New Roman"/>
              <w:b/>
              <w:bCs/>
              <w:noProof/>
              <w:sz w:val="24"/>
              <w:szCs w:val="24"/>
              <w:lang w:eastAsia="ru-RU"/>
            </w:rPr>
            <w:fldChar w:fldCharType="end"/>
          </w:r>
        </w:p>
      </w:sdtContent>
    </w:sdt>
    <w:p w14:paraId="39D3474E" w14:textId="77777777" w:rsidR="00533EBA" w:rsidRPr="00546F14" w:rsidRDefault="00533EBA" w:rsidP="00533EBA">
      <w:pPr>
        <w:pStyle w:val="1c"/>
        <w:sectPr w:rsidR="00533EBA" w:rsidRPr="00546F14" w:rsidSect="00381443">
          <w:footerReference w:type="default" r:id="rId8"/>
          <w:endnotePr>
            <w:numFmt w:val="decimal"/>
          </w:endnotePr>
          <w:pgSz w:w="11906" w:h="16838"/>
          <w:pgMar w:top="1134" w:right="851" w:bottom="1134" w:left="1701" w:header="708" w:footer="708" w:gutter="0"/>
          <w:cols w:space="708"/>
          <w:titlePg/>
          <w:docGrid w:linePitch="360"/>
        </w:sectPr>
      </w:pPr>
    </w:p>
    <w:p w14:paraId="7082CB24" w14:textId="4DC6DEA1" w:rsidR="00533EBA" w:rsidRPr="00D80F10" w:rsidRDefault="001602F2" w:rsidP="00AC0F03">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LIST</w:t>
      </w:r>
      <w:r w:rsidRPr="00D80F10">
        <w:rPr>
          <w:rFonts w:ascii="Times New Roman" w:hAnsi="Times New Roman" w:cs="Times New Roman"/>
          <w:b/>
          <w:sz w:val="24"/>
          <w:szCs w:val="24"/>
          <w:lang w:val="en-US"/>
        </w:rPr>
        <w:t xml:space="preserve"> </w:t>
      </w:r>
      <w:r>
        <w:rPr>
          <w:rFonts w:ascii="Times New Roman" w:hAnsi="Times New Roman" w:cs="Times New Roman"/>
          <w:b/>
          <w:sz w:val="24"/>
          <w:szCs w:val="24"/>
          <w:lang w:val="en-US"/>
        </w:rPr>
        <w:t>OF</w:t>
      </w:r>
      <w:r w:rsidRPr="00D80F10">
        <w:rPr>
          <w:rFonts w:ascii="Times New Roman" w:hAnsi="Times New Roman" w:cs="Times New Roman"/>
          <w:b/>
          <w:sz w:val="24"/>
          <w:szCs w:val="24"/>
          <w:lang w:val="en-US"/>
        </w:rPr>
        <w:t xml:space="preserve"> </w:t>
      </w:r>
      <w:r>
        <w:rPr>
          <w:rFonts w:ascii="Times New Roman" w:hAnsi="Times New Roman" w:cs="Times New Roman"/>
          <w:b/>
          <w:sz w:val="24"/>
          <w:szCs w:val="24"/>
          <w:lang w:val="en-US"/>
        </w:rPr>
        <w:t>ABBREVIATIONS</w:t>
      </w:r>
    </w:p>
    <w:p w14:paraId="78ABCB1F" w14:textId="77777777" w:rsidR="00AC0F03" w:rsidRPr="00D80F10" w:rsidRDefault="00AC0F03" w:rsidP="00AC0F03">
      <w:pPr>
        <w:spacing w:after="0" w:line="360" w:lineRule="auto"/>
        <w:jc w:val="center"/>
        <w:rPr>
          <w:rFonts w:ascii="Times New Roman" w:hAnsi="Times New Roman" w:cs="Times New Roman"/>
          <w:b/>
          <w:sz w:val="24"/>
          <w:szCs w:val="24"/>
          <w:lang w:val="en-US"/>
        </w:rPr>
      </w:pPr>
    </w:p>
    <w:p w14:paraId="64B8184A" w14:textId="2A0619CB" w:rsidR="00533EBA" w:rsidRPr="00980B89" w:rsidRDefault="00980B89" w:rsidP="00AC0F03">
      <w:pPr>
        <w:spacing w:after="0" w:line="360" w:lineRule="auto"/>
        <w:ind w:right="-2"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This</w:t>
      </w:r>
      <w:r w:rsidRPr="00980B89">
        <w:rPr>
          <w:rFonts w:ascii="Times New Roman" w:hAnsi="Times New Roman" w:cs="Times New Roman"/>
          <w:sz w:val="24"/>
          <w:szCs w:val="24"/>
          <w:lang w:val="en-US"/>
        </w:rPr>
        <w:t xml:space="preserve"> </w:t>
      </w:r>
      <w:r>
        <w:rPr>
          <w:rFonts w:ascii="Times New Roman" w:hAnsi="Times New Roman" w:cs="Times New Roman"/>
          <w:sz w:val="24"/>
          <w:szCs w:val="24"/>
          <w:lang w:val="en-US"/>
        </w:rPr>
        <w:t>research</w:t>
      </w:r>
      <w:r w:rsidRPr="00980B89">
        <w:rPr>
          <w:rFonts w:ascii="Times New Roman" w:hAnsi="Times New Roman" w:cs="Times New Roman"/>
          <w:sz w:val="24"/>
          <w:szCs w:val="24"/>
          <w:lang w:val="en-US"/>
        </w:rPr>
        <w:t xml:space="preserve"> </w:t>
      </w:r>
      <w:r>
        <w:rPr>
          <w:rFonts w:ascii="Times New Roman" w:hAnsi="Times New Roman" w:cs="Times New Roman"/>
          <w:sz w:val="24"/>
          <w:szCs w:val="24"/>
          <w:lang w:val="en-US"/>
        </w:rPr>
        <w:t>report</w:t>
      </w:r>
      <w:r w:rsidRPr="00980B89">
        <w:rPr>
          <w:rFonts w:ascii="Times New Roman" w:hAnsi="Times New Roman" w:cs="Times New Roman"/>
          <w:sz w:val="24"/>
          <w:szCs w:val="24"/>
          <w:lang w:val="en-US"/>
        </w:rPr>
        <w:t xml:space="preserve"> </w:t>
      </w:r>
      <w:r>
        <w:rPr>
          <w:rFonts w:ascii="Times New Roman" w:hAnsi="Times New Roman" w:cs="Times New Roman"/>
          <w:sz w:val="24"/>
          <w:szCs w:val="24"/>
          <w:lang w:val="en-US"/>
        </w:rPr>
        <w:t>uses the</w:t>
      </w:r>
      <w:r w:rsidRPr="00980B89">
        <w:rPr>
          <w:rFonts w:ascii="Times New Roman" w:hAnsi="Times New Roman" w:cs="Times New Roman"/>
          <w:sz w:val="24"/>
          <w:szCs w:val="24"/>
          <w:lang w:val="en-US"/>
        </w:rPr>
        <w:t xml:space="preserve"> </w:t>
      </w:r>
      <w:r>
        <w:rPr>
          <w:rFonts w:ascii="Times New Roman" w:hAnsi="Times New Roman" w:cs="Times New Roman"/>
          <w:sz w:val="24"/>
          <w:szCs w:val="24"/>
          <w:lang w:val="en-US"/>
        </w:rPr>
        <w:t>following</w:t>
      </w:r>
      <w:r w:rsidRPr="00980B89">
        <w:rPr>
          <w:rFonts w:ascii="Times New Roman" w:hAnsi="Times New Roman" w:cs="Times New Roman"/>
          <w:sz w:val="24"/>
          <w:szCs w:val="24"/>
          <w:lang w:val="en-US"/>
        </w:rPr>
        <w:t xml:space="preserve"> </w:t>
      </w:r>
      <w:r>
        <w:rPr>
          <w:rFonts w:ascii="Times New Roman" w:hAnsi="Times New Roman" w:cs="Times New Roman"/>
          <w:sz w:val="24"/>
          <w:szCs w:val="24"/>
          <w:lang w:val="en-US"/>
        </w:rPr>
        <w:t>abbreviations</w:t>
      </w:r>
      <w:r w:rsidR="00533EBA" w:rsidRPr="00980B89">
        <w:rPr>
          <w:rFonts w:ascii="Times New Roman" w:hAnsi="Times New Roman" w:cs="Times New Roman"/>
          <w:sz w:val="24"/>
          <w:szCs w:val="24"/>
          <w:lang w:val="en-US"/>
        </w:rPr>
        <w:t>:</w:t>
      </w:r>
    </w:p>
    <w:tbl>
      <w:tblPr>
        <w:tblW w:w="0" w:type="auto"/>
        <w:tblLook w:val="01E0" w:firstRow="1" w:lastRow="1" w:firstColumn="1" w:lastColumn="1" w:noHBand="0" w:noVBand="0"/>
      </w:tblPr>
      <w:tblGrid>
        <w:gridCol w:w="849"/>
        <w:gridCol w:w="340"/>
        <w:gridCol w:w="8069"/>
      </w:tblGrid>
      <w:tr w:rsidR="00533EBA" w:rsidRPr="00546F14" w14:paraId="3D089AB8" w14:textId="77777777" w:rsidTr="00AC0F03">
        <w:tc>
          <w:tcPr>
            <w:tcW w:w="849" w:type="dxa"/>
            <w:shd w:val="clear" w:color="auto" w:fill="auto"/>
          </w:tcPr>
          <w:p w14:paraId="0588C499" w14:textId="32B6090C" w:rsidR="00533EBA" w:rsidRPr="00546F14" w:rsidRDefault="00980B89" w:rsidP="00AC0F03">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PT</w:t>
            </w:r>
            <w:r w:rsidR="00AC0F03" w:rsidRPr="00546F14">
              <w:rPr>
                <w:rFonts w:ascii="Times New Roman" w:eastAsia="Times New Roman" w:hAnsi="Times New Roman" w:cs="Times New Roman"/>
                <w:color w:val="000000"/>
                <w:sz w:val="24"/>
                <w:szCs w:val="24"/>
                <w:lang w:eastAsia="ru-RU"/>
              </w:rPr>
              <w:t xml:space="preserve"> </w:t>
            </w:r>
          </w:p>
        </w:tc>
        <w:tc>
          <w:tcPr>
            <w:tcW w:w="340" w:type="dxa"/>
            <w:shd w:val="clear" w:color="auto" w:fill="auto"/>
          </w:tcPr>
          <w:p w14:paraId="6AEAE2C4" w14:textId="77777777" w:rsidR="00533EBA" w:rsidRPr="00546F14" w:rsidRDefault="00533EBA" w:rsidP="00AC0F03">
            <w:pPr>
              <w:widowControl w:val="0"/>
              <w:autoSpaceDE w:val="0"/>
              <w:autoSpaceDN w:val="0"/>
              <w:adjustRightInd w:val="0"/>
              <w:spacing w:after="0" w:line="360" w:lineRule="auto"/>
              <w:jc w:val="both"/>
              <w:rPr>
                <w:rFonts w:ascii="Times New Roman" w:eastAsia="MS Mincho" w:hAnsi="Times New Roman" w:cs="Times New Roman"/>
                <w:color w:val="000000"/>
                <w:sz w:val="24"/>
                <w:szCs w:val="24"/>
                <w:lang w:eastAsia="ru-RU"/>
              </w:rPr>
            </w:pPr>
            <w:r w:rsidRPr="00546F14">
              <w:rPr>
                <w:rFonts w:ascii="Times New Roman" w:eastAsia="MS Mincho" w:hAnsi="Times New Roman" w:cs="Times New Roman"/>
                <w:color w:val="000000"/>
                <w:sz w:val="24"/>
                <w:szCs w:val="24"/>
                <w:lang w:eastAsia="ru-RU"/>
              </w:rPr>
              <w:t>–</w:t>
            </w:r>
          </w:p>
        </w:tc>
        <w:tc>
          <w:tcPr>
            <w:tcW w:w="8069" w:type="dxa"/>
            <w:shd w:val="clear" w:color="auto" w:fill="auto"/>
            <w:vAlign w:val="center"/>
          </w:tcPr>
          <w:p w14:paraId="500A7A74" w14:textId="0660E5F1" w:rsidR="00533EBA" w:rsidRPr="00546F14" w:rsidRDefault="00980B89"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pure tungsten</w:t>
            </w:r>
            <w:r w:rsidR="00AC0F03" w:rsidRPr="00546F14">
              <w:rPr>
                <w:rFonts w:ascii="Times New Roman" w:eastAsia="Times New Roman" w:hAnsi="Times New Roman" w:cs="Times New Roman"/>
                <w:color w:val="000000"/>
                <w:sz w:val="24"/>
                <w:szCs w:val="24"/>
                <w:lang w:eastAsia="ru-RU"/>
              </w:rPr>
              <w:t xml:space="preserve"> </w:t>
            </w:r>
          </w:p>
        </w:tc>
      </w:tr>
      <w:tr w:rsidR="00533EBA" w:rsidRPr="00546F14" w14:paraId="111F3A59" w14:textId="77777777" w:rsidTr="00AC0F03">
        <w:tc>
          <w:tcPr>
            <w:tcW w:w="849" w:type="dxa"/>
            <w:shd w:val="clear" w:color="auto" w:fill="auto"/>
          </w:tcPr>
          <w:p w14:paraId="0E2451E0" w14:textId="39B43950" w:rsidR="00533EBA" w:rsidRPr="00980B89" w:rsidRDefault="00980B89" w:rsidP="00AC0F03">
            <w:pPr>
              <w:spacing w:after="0" w:line="36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KTM</w:t>
            </w:r>
          </w:p>
        </w:tc>
        <w:tc>
          <w:tcPr>
            <w:tcW w:w="340" w:type="dxa"/>
            <w:shd w:val="clear" w:color="auto" w:fill="auto"/>
          </w:tcPr>
          <w:p w14:paraId="2265A75D" w14:textId="77777777" w:rsidR="00533EBA" w:rsidRPr="00546F14" w:rsidRDefault="00533EBA" w:rsidP="00AC0F03">
            <w:pPr>
              <w:widowControl w:val="0"/>
              <w:autoSpaceDE w:val="0"/>
              <w:autoSpaceDN w:val="0"/>
              <w:adjustRightInd w:val="0"/>
              <w:spacing w:after="0" w:line="360" w:lineRule="auto"/>
              <w:jc w:val="both"/>
              <w:rPr>
                <w:rFonts w:ascii="Times New Roman" w:eastAsia="MS Mincho"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30D25BF9" w14:textId="21B24FAE" w:rsidR="00533EBA" w:rsidRPr="00546F14" w:rsidRDefault="00980B89" w:rsidP="00980B89">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Kazakhstani</w:t>
            </w:r>
            <w:r w:rsidRPr="00980B8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Material</w:t>
            </w:r>
            <w:r w:rsidRPr="00980B8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Testing</w:t>
            </w:r>
            <w:r w:rsidRPr="00980B8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Tokamak</w:t>
            </w:r>
            <w:r w:rsidRPr="00980B89">
              <w:rPr>
                <w:rFonts w:ascii="Times New Roman" w:eastAsia="Times New Roman" w:hAnsi="Times New Roman" w:cs="Times New Roman"/>
                <w:color w:val="000000"/>
                <w:sz w:val="24"/>
                <w:szCs w:val="24"/>
                <w:lang w:eastAsia="ru-RU"/>
              </w:rPr>
              <w:t xml:space="preserve"> </w:t>
            </w:r>
          </w:p>
        </w:tc>
      </w:tr>
      <w:tr w:rsidR="00533EBA" w:rsidRPr="00546F14" w14:paraId="772E50C7" w14:textId="77777777" w:rsidTr="00AC0F03">
        <w:tc>
          <w:tcPr>
            <w:tcW w:w="849" w:type="dxa"/>
            <w:shd w:val="clear" w:color="auto" w:fill="auto"/>
          </w:tcPr>
          <w:p w14:paraId="760E2878" w14:textId="498905EB" w:rsidR="00533EBA" w:rsidRPr="00980B89" w:rsidRDefault="00980B89"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PBI</w:t>
            </w:r>
          </w:p>
        </w:tc>
        <w:tc>
          <w:tcPr>
            <w:tcW w:w="340" w:type="dxa"/>
            <w:shd w:val="clear" w:color="auto" w:fill="auto"/>
          </w:tcPr>
          <w:p w14:paraId="18337005" w14:textId="77777777" w:rsidR="00533EBA" w:rsidRPr="00546F14" w:rsidRDefault="00533EBA" w:rsidP="00AC0F03">
            <w:pPr>
              <w:widowControl w:val="0"/>
              <w:autoSpaceDE w:val="0"/>
              <w:autoSpaceDN w:val="0"/>
              <w:adjustRightInd w:val="0"/>
              <w:spacing w:after="0" w:line="360" w:lineRule="auto"/>
              <w:jc w:val="both"/>
              <w:rPr>
                <w:rFonts w:ascii="Times New Roman" w:eastAsia="MS Mincho"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085D1D00" w14:textId="08797F24" w:rsidR="00533EBA" w:rsidRPr="00546F14" w:rsidRDefault="00980B89" w:rsidP="00980B89">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 xml:space="preserve">plasma-beam installation </w:t>
            </w:r>
          </w:p>
        </w:tc>
      </w:tr>
      <w:tr w:rsidR="00533EBA" w:rsidRPr="00546F14" w14:paraId="36332B30" w14:textId="77777777" w:rsidTr="00AC0F03">
        <w:tc>
          <w:tcPr>
            <w:tcW w:w="849" w:type="dxa"/>
            <w:shd w:val="clear" w:color="auto" w:fill="auto"/>
          </w:tcPr>
          <w:p w14:paraId="46DDE2F2" w14:textId="046645D7" w:rsidR="00533EBA" w:rsidRPr="00980B89" w:rsidRDefault="00980B89"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BPD</w:t>
            </w:r>
          </w:p>
        </w:tc>
        <w:tc>
          <w:tcPr>
            <w:tcW w:w="340" w:type="dxa"/>
            <w:shd w:val="clear" w:color="auto" w:fill="auto"/>
          </w:tcPr>
          <w:p w14:paraId="4958331B" w14:textId="77777777" w:rsidR="00533EBA" w:rsidRPr="00546F14" w:rsidRDefault="00533EBA"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57AD80CD" w14:textId="3C18F799" w:rsidR="00533EBA" w:rsidRPr="00980B89" w:rsidRDefault="00980B89" w:rsidP="00AC0F03">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beam-plasma discharge </w:t>
            </w:r>
          </w:p>
        </w:tc>
      </w:tr>
      <w:tr w:rsidR="00F811FB" w:rsidRPr="00546F14" w14:paraId="2939F57C" w14:textId="77777777" w:rsidTr="00AC0F03">
        <w:tc>
          <w:tcPr>
            <w:tcW w:w="849" w:type="dxa"/>
            <w:shd w:val="clear" w:color="auto" w:fill="auto"/>
          </w:tcPr>
          <w:p w14:paraId="793312B4" w14:textId="0F0F5CD2" w:rsidR="00F811FB" w:rsidRPr="00F811FB"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SEM</w:t>
            </w:r>
          </w:p>
        </w:tc>
        <w:tc>
          <w:tcPr>
            <w:tcW w:w="340" w:type="dxa"/>
            <w:shd w:val="clear" w:color="auto" w:fill="auto"/>
          </w:tcPr>
          <w:p w14:paraId="376180AC" w14:textId="484FBA06" w:rsidR="00F811FB" w:rsidRPr="00546F14"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329214EF" w14:textId="7F6E3CBC" w:rsidR="00F811FB" w:rsidRPr="00F811FB"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roofErr w:type="spellStart"/>
            <w:r w:rsidRPr="00F811FB">
              <w:rPr>
                <w:rFonts w:ascii="Times New Roman" w:eastAsia="Times New Roman" w:hAnsi="Times New Roman" w:cs="Times New Roman"/>
                <w:color w:val="000000"/>
                <w:sz w:val="24"/>
                <w:szCs w:val="24"/>
                <w:lang w:eastAsia="ru-RU"/>
              </w:rPr>
              <w:t>scanning</w:t>
            </w:r>
            <w:proofErr w:type="spellEnd"/>
            <w:r w:rsidRPr="00F811FB">
              <w:rPr>
                <w:rFonts w:ascii="Times New Roman" w:eastAsia="Times New Roman" w:hAnsi="Times New Roman" w:cs="Times New Roman"/>
                <w:color w:val="000000"/>
                <w:sz w:val="24"/>
                <w:szCs w:val="24"/>
                <w:lang w:eastAsia="ru-RU"/>
              </w:rPr>
              <w:t xml:space="preserve"> </w:t>
            </w:r>
            <w:proofErr w:type="spellStart"/>
            <w:r w:rsidRPr="00F811FB">
              <w:rPr>
                <w:rFonts w:ascii="Times New Roman" w:eastAsia="Times New Roman" w:hAnsi="Times New Roman" w:cs="Times New Roman"/>
                <w:color w:val="000000"/>
                <w:sz w:val="24"/>
                <w:szCs w:val="24"/>
                <w:lang w:eastAsia="ru-RU"/>
              </w:rPr>
              <w:t>electron</w:t>
            </w:r>
            <w:proofErr w:type="spellEnd"/>
            <w:r w:rsidRPr="00F811FB">
              <w:rPr>
                <w:rFonts w:ascii="Times New Roman" w:eastAsia="Times New Roman" w:hAnsi="Times New Roman" w:cs="Times New Roman"/>
                <w:color w:val="000000"/>
                <w:sz w:val="24"/>
                <w:szCs w:val="24"/>
                <w:lang w:eastAsia="ru-RU"/>
              </w:rPr>
              <w:t xml:space="preserve"> </w:t>
            </w:r>
            <w:proofErr w:type="spellStart"/>
            <w:r w:rsidRPr="00F811FB">
              <w:rPr>
                <w:rFonts w:ascii="Times New Roman" w:eastAsia="Times New Roman" w:hAnsi="Times New Roman" w:cs="Times New Roman"/>
                <w:color w:val="000000"/>
                <w:sz w:val="24"/>
                <w:szCs w:val="24"/>
                <w:lang w:eastAsia="ru-RU"/>
              </w:rPr>
              <w:t>microscope</w:t>
            </w:r>
            <w:proofErr w:type="spellEnd"/>
          </w:p>
        </w:tc>
      </w:tr>
      <w:tr w:rsidR="00F811FB" w:rsidRPr="00546F14" w14:paraId="76FBC084" w14:textId="77777777" w:rsidTr="00AC0F03">
        <w:tc>
          <w:tcPr>
            <w:tcW w:w="849" w:type="dxa"/>
            <w:shd w:val="clear" w:color="auto" w:fill="auto"/>
          </w:tcPr>
          <w:p w14:paraId="640CADCC" w14:textId="1800891B" w:rsidR="00F811FB" w:rsidRPr="00980B89"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FR</w:t>
            </w:r>
          </w:p>
        </w:tc>
        <w:tc>
          <w:tcPr>
            <w:tcW w:w="340" w:type="dxa"/>
            <w:shd w:val="clear" w:color="auto" w:fill="auto"/>
          </w:tcPr>
          <w:p w14:paraId="55745163" w14:textId="77777777" w:rsidR="00F811FB" w:rsidRPr="00546F14"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6A631A7B" w14:textId="352F40AB" w:rsidR="00F811FB" w:rsidRPr="00980B89"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fusion reactor</w:t>
            </w:r>
          </w:p>
        </w:tc>
      </w:tr>
      <w:tr w:rsidR="00F811FB" w:rsidRPr="00546F14" w14:paraId="1E73A166" w14:textId="77777777" w:rsidTr="00AC0F03">
        <w:tc>
          <w:tcPr>
            <w:tcW w:w="849" w:type="dxa"/>
            <w:shd w:val="clear" w:color="auto" w:fill="auto"/>
          </w:tcPr>
          <w:p w14:paraId="33156E02" w14:textId="4DBE81D4" w:rsidR="00F811FB" w:rsidRPr="00546F14"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NC</w:t>
            </w:r>
            <w:r w:rsidRPr="00546F14">
              <w:rPr>
                <w:rFonts w:ascii="Times New Roman" w:eastAsia="Times New Roman" w:hAnsi="Times New Roman" w:cs="Times New Roman"/>
                <w:color w:val="000000"/>
                <w:sz w:val="24"/>
                <w:szCs w:val="24"/>
                <w:lang w:eastAsia="ru-RU"/>
              </w:rPr>
              <w:t xml:space="preserve"> </w:t>
            </w:r>
          </w:p>
        </w:tc>
        <w:tc>
          <w:tcPr>
            <w:tcW w:w="340" w:type="dxa"/>
            <w:shd w:val="clear" w:color="auto" w:fill="auto"/>
          </w:tcPr>
          <w:p w14:paraId="582A057D" w14:textId="77777777" w:rsidR="00F811FB" w:rsidRPr="00546F14"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5F21602E" w14:textId="50F6E8B4" w:rsidR="00F811FB" w:rsidRPr="00980B89"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numerical control</w:t>
            </w:r>
          </w:p>
        </w:tc>
      </w:tr>
      <w:tr w:rsidR="00F811FB" w:rsidRPr="00546F14" w14:paraId="4D8372D5" w14:textId="77777777" w:rsidTr="00AC0F03">
        <w:tc>
          <w:tcPr>
            <w:tcW w:w="849" w:type="dxa"/>
            <w:shd w:val="clear" w:color="auto" w:fill="auto"/>
          </w:tcPr>
          <w:p w14:paraId="550393FB" w14:textId="3AC59FAD" w:rsidR="00F811FB" w:rsidRPr="00980B89"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EBG</w:t>
            </w:r>
          </w:p>
        </w:tc>
        <w:tc>
          <w:tcPr>
            <w:tcW w:w="340" w:type="dxa"/>
            <w:shd w:val="clear" w:color="auto" w:fill="auto"/>
          </w:tcPr>
          <w:p w14:paraId="0550DA6E" w14:textId="77777777" w:rsidR="00F811FB" w:rsidRPr="00546F14"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46F14">
              <w:rPr>
                <w:rFonts w:ascii="Times New Roman" w:eastAsia="Times New Roman" w:hAnsi="Times New Roman" w:cs="Times New Roman"/>
                <w:color w:val="000000"/>
                <w:sz w:val="24"/>
                <w:szCs w:val="24"/>
                <w:lang w:eastAsia="ru-RU"/>
              </w:rPr>
              <w:t>–</w:t>
            </w:r>
          </w:p>
        </w:tc>
        <w:tc>
          <w:tcPr>
            <w:tcW w:w="8069" w:type="dxa"/>
            <w:shd w:val="clear" w:color="auto" w:fill="auto"/>
            <w:vAlign w:val="center"/>
          </w:tcPr>
          <w:p w14:paraId="09D86410" w14:textId="5449DE3F" w:rsidR="00F811FB" w:rsidRPr="00980B89"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electron beam gun</w:t>
            </w:r>
          </w:p>
        </w:tc>
      </w:tr>
      <w:tr w:rsidR="00F811FB" w:rsidRPr="00546F14" w14:paraId="72578F6A" w14:textId="77777777" w:rsidTr="00AC0F03">
        <w:tc>
          <w:tcPr>
            <w:tcW w:w="849" w:type="dxa"/>
            <w:shd w:val="clear" w:color="auto" w:fill="auto"/>
          </w:tcPr>
          <w:p w14:paraId="46D937FC" w14:textId="77777777" w:rsidR="00F811FB"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c>
          <w:tcPr>
            <w:tcW w:w="340" w:type="dxa"/>
            <w:shd w:val="clear" w:color="auto" w:fill="auto"/>
          </w:tcPr>
          <w:p w14:paraId="164599E3" w14:textId="77777777" w:rsidR="00F811FB" w:rsidRPr="00546F14"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c>
          <w:tcPr>
            <w:tcW w:w="8069" w:type="dxa"/>
            <w:shd w:val="clear" w:color="auto" w:fill="auto"/>
            <w:vAlign w:val="center"/>
          </w:tcPr>
          <w:p w14:paraId="072D5D0E" w14:textId="77777777" w:rsidR="00F811FB" w:rsidRPr="00362590" w:rsidRDefault="00F811FB" w:rsidP="00F811FB">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tc>
      </w:tr>
    </w:tbl>
    <w:p w14:paraId="2425D197" w14:textId="77777777" w:rsidR="00533EBA" w:rsidRPr="00546F14" w:rsidRDefault="00533EBA" w:rsidP="00614BEC">
      <w:pPr>
        <w:pStyle w:val="15"/>
      </w:pPr>
    </w:p>
    <w:p w14:paraId="59E65FE7" w14:textId="6351DCC2" w:rsidR="00533EBA" w:rsidRPr="00980B89" w:rsidRDefault="00980B89" w:rsidP="00533EBA">
      <w:pPr>
        <w:pStyle w:val="17"/>
        <w:spacing w:after="0"/>
        <w:outlineLvl w:val="0"/>
        <w:rPr>
          <w:lang w:val="en-US"/>
        </w:rPr>
      </w:pPr>
      <w:bookmarkStart w:id="12" w:name="_Hlk83196681"/>
      <w:bookmarkStart w:id="13" w:name="_Toc86169889"/>
      <w:r>
        <w:rPr>
          <w:caps w:val="0"/>
          <w:lang w:val="en-US"/>
        </w:rPr>
        <w:lastRenderedPageBreak/>
        <w:t>INTRODUCTION</w:t>
      </w:r>
      <w:bookmarkEnd w:id="13"/>
    </w:p>
    <w:bookmarkEnd w:id="12"/>
    <w:p w14:paraId="75F9F6C8" w14:textId="77777777" w:rsidR="00533EBA" w:rsidRDefault="00533EBA" w:rsidP="00614BEC">
      <w:pPr>
        <w:pStyle w:val="15"/>
      </w:pPr>
    </w:p>
    <w:p w14:paraId="117D5D01" w14:textId="114D08F4" w:rsidR="00533EBA" w:rsidRPr="003A0D47" w:rsidRDefault="003A0D47" w:rsidP="003A0D47">
      <w:pPr>
        <w:pStyle w:val="15"/>
        <w:rPr>
          <w:lang w:val="en-US"/>
        </w:rPr>
      </w:pPr>
      <w:r>
        <w:rPr>
          <w:lang w:val="en-US"/>
        </w:rPr>
        <w:t xml:space="preserve">Tungsten (W) due to its physical and chemical properties is widely used in the modern fusion facilities as plasma-faced material </w:t>
      </w:r>
      <w:r w:rsidR="006C1133" w:rsidRPr="003A0D47">
        <w:rPr>
          <w:lang w:val="en-US"/>
        </w:rPr>
        <w:t>[</w:t>
      </w:r>
      <w:r w:rsidR="00524FC6" w:rsidRPr="003A0D47">
        <w:rPr>
          <w:lang w:val="en-US"/>
        </w:rPr>
        <w:t>1</w:t>
      </w:r>
      <w:r w:rsidR="006C1133" w:rsidRPr="003A0D47">
        <w:rPr>
          <w:lang w:val="en-US"/>
        </w:rPr>
        <w:t>]</w:t>
      </w:r>
      <w:r w:rsidR="006F02D2" w:rsidRPr="003A0D47">
        <w:rPr>
          <w:lang w:val="en-US"/>
        </w:rPr>
        <w:t>, </w:t>
      </w:r>
      <w:r w:rsidR="006C1133" w:rsidRPr="003A0D47">
        <w:rPr>
          <w:lang w:val="en-US"/>
        </w:rPr>
        <w:t>[</w:t>
      </w:r>
      <w:r w:rsidR="00524FC6" w:rsidRPr="003A0D47">
        <w:rPr>
          <w:lang w:val="en-US"/>
        </w:rPr>
        <w:t>2</w:t>
      </w:r>
      <w:r w:rsidR="006C1133" w:rsidRPr="003A0D47">
        <w:rPr>
          <w:lang w:val="en-US"/>
        </w:rPr>
        <w:t>]</w:t>
      </w:r>
      <w:r w:rsidR="00804CED" w:rsidRPr="003A0D47">
        <w:rPr>
          <w:lang w:val="en-US"/>
        </w:rPr>
        <w:t>.</w:t>
      </w:r>
      <w:r w:rsidR="00533EBA" w:rsidRPr="003A0D47">
        <w:rPr>
          <w:lang w:val="en-US"/>
        </w:rPr>
        <w:t xml:space="preserve"> </w:t>
      </w:r>
      <w:r>
        <w:rPr>
          <w:lang w:val="en-US"/>
        </w:rPr>
        <w:t>However</w:t>
      </w:r>
      <w:r w:rsidR="00533EBA" w:rsidRPr="003A0D47">
        <w:rPr>
          <w:lang w:val="en-US"/>
        </w:rPr>
        <w:t xml:space="preserve">, </w:t>
      </w:r>
      <w:r>
        <w:rPr>
          <w:lang w:val="en-US"/>
        </w:rPr>
        <w:t>the</w:t>
      </w:r>
      <w:r w:rsidRPr="003A0D47">
        <w:rPr>
          <w:lang w:val="en-US"/>
        </w:rPr>
        <w:t xml:space="preserve"> </w:t>
      </w:r>
      <w:r>
        <w:rPr>
          <w:lang w:val="en-US"/>
        </w:rPr>
        <w:t>researches</w:t>
      </w:r>
      <w:r w:rsidRPr="003A0D47">
        <w:rPr>
          <w:lang w:val="en-US"/>
        </w:rPr>
        <w:t xml:space="preserve"> </w:t>
      </w:r>
      <w:r>
        <w:rPr>
          <w:lang w:val="en-US"/>
        </w:rPr>
        <w:t>of</w:t>
      </w:r>
      <w:r w:rsidRPr="003A0D47">
        <w:rPr>
          <w:lang w:val="en-US"/>
        </w:rPr>
        <w:t xml:space="preserve"> </w:t>
      </w:r>
      <w:r>
        <w:rPr>
          <w:lang w:val="en-US"/>
        </w:rPr>
        <w:t>recent</w:t>
      </w:r>
      <w:r w:rsidRPr="003A0D47">
        <w:rPr>
          <w:lang w:val="en-US"/>
        </w:rPr>
        <w:t xml:space="preserve"> </w:t>
      </w:r>
      <w:r>
        <w:rPr>
          <w:lang w:val="en-US"/>
        </w:rPr>
        <w:t>years</w:t>
      </w:r>
      <w:r w:rsidRPr="003A0D47">
        <w:rPr>
          <w:lang w:val="en-US"/>
        </w:rPr>
        <w:t xml:space="preserve"> </w:t>
      </w:r>
      <w:r>
        <w:rPr>
          <w:lang w:val="en-US"/>
        </w:rPr>
        <w:t>have</w:t>
      </w:r>
      <w:r w:rsidRPr="003A0D47">
        <w:rPr>
          <w:lang w:val="en-US"/>
        </w:rPr>
        <w:t xml:space="preserve"> </w:t>
      </w:r>
      <w:r>
        <w:rPr>
          <w:lang w:val="en-US"/>
        </w:rPr>
        <w:t>showed</w:t>
      </w:r>
      <w:r w:rsidRPr="003A0D47">
        <w:rPr>
          <w:lang w:val="en-US"/>
        </w:rPr>
        <w:t xml:space="preserve"> </w:t>
      </w:r>
      <w:r>
        <w:rPr>
          <w:lang w:val="en-US"/>
        </w:rPr>
        <w:t>that</w:t>
      </w:r>
      <w:r w:rsidRPr="003A0D47">
        <w:rPr>
          <w:lang w:val="en-US"/>
        </w:rPr>
        <w:t xml:space="preserve"> </w:t>
      </w:r>
      <w:r>
        <w:rPr>
          <w:lang w:val="en-US"/>
        </w:rPr>
        <w:t>use</w:t>
      </w:r>
      <w:r w:rsidRPr="003A0D47">
        <w:rPr>
          <w:lang w:val="en-US"/>
        </w:rPr>
        <w:t xml:space="preserve"> </w:t>
      </w:r>
      <w:r>
        <w:rPr>
          <w:lang w:val="en-US"/>
        </w:rPr>
        <w:t>of</w:t>
      </w:r>
      <w:r w:rsidRPr="003A0D47">
        <w:rPr>
          <w:lang w:val="en-US"/>
        </w:rPr>
        <w:t xml:space="preserve"> </w:t>
      </w:r>
      <w:r>
        <w:rPr>
          <w:lang w:val="en-US"/>
        </w:rPr>
        <w:t xml:space="preserve">tungsten does not fully solve problems accompanying the interaction between plasma and divertor surface </w:t>
      </w:r>
      <w:r w:rsidR="00BE70E8" w:rsidRPr="003A0D47">
        <w:rPr>
          <w:lang w:val="en-US"/>
        </w:rPr>
        <w:t>[</w:t>
      </w:r>
      <w:r w:rsidR="002266FE" w:rsidRPr="003A0D47">
        <w:rPr>
          <w:lang w:val="en-US"/>
        </w:rPr>
        <w:t>3</w:t>
      </w:r>
      <w:r w:rsidR="00BE70E8" w:rsidRPr="003A0D47">
        <w:rPr>
          <w:lang w:val="en-US"/>
        </w:rPr>
        <w:t>]</w:t>
      </w:r>
      <w:proofErr w:type="gramStart"/>
      <w:r w:rsidR="00BE70E8" w:rsidRPr="003A0D47">
        <w:rPr>
          <w:lang w:val="en-US"/>
        </w:rPr>
        <w:t>–[</w:t>
      </w:r>
      <w:proofErr w:type="gramEnd"/>
      <w:r w:rsidR="00BE70E8" w:rsidRPr="003A0D47">
        <w:rPr>
          <w:lang w:val="en-US"/>
        </w:rPr>
        <w:t>5]</w:t>
      </w:r>
      <w:r w:rsidR="00533EBA" w:rsidRPr="003A0D47">
        <w:rPr>
          <w:lang w:val="en-US"/>
        </w:rPr>
        <w:t xml:space="preserve">. </w:t>
      </w:r>
      <w:r>
        <w:rPr>
          <w:lang w:val="en-US"/>
        </w:rPr>
        <w:t>Therewith</w:t>
      </w:r>
      <w:r w:rsidR="00533EBA" w:rsidRPr="003A0D47">
        <w:rPr>
          <w:lang w:val="en-US"/>
        </w:rPr>
        <w:t xml:space="preserve">, </w:t>
      </w:r>
      <w:r w:rsidRPr="003A0D47">
        <w:rPr>
          <w:lang w:val="en-US"/>
        </w:rPr>
        <w:t>most thermonuclear installations use either tungsten coatings applied to graphite and carbon-graphite materials, or uncoated graphite materials, as, for example, in the Kazakhstan</w:t>
      </w:r>
      <w:r>
        <w:rPr>
          <w:lang w:val="en-US"/>
        </w:rPr>
        <w:t>i M</w:t>
      </w:r>
      <w:r w:rsidRPr="003A0D47">
        <w:rPr>
          <w:lang w:val="en-US"/>
        </w:rPr>
        <w:t xml:space="preserve">aterials </w:t>
      </w:r>
      <w:r>
        <w:rPr>
          <w:lang w:val="en-US"/>
        </w:rPr>
        <w:t>Testing KTM T</w:t>
      </w:r>
      <w:r w:rsidRPr="003A0D47">
        <w:rPr>
          <w:lang w:val="en-US"/>
        </w:rPr>
        <w:t xml:space="preserve">okamak </w:t>
      </w:r>
      <w:r w:rsidR="00BE70E8" w:rsidRPr="003A0D47">
        <w:rPr>
          <w:lang w:val="en-US"/>
        </w:rPr>
        <w:t>[6]</w:t>
      </w:r>
      <w:r w:rsidR="00533EBA" w:rsidRPr="003A0D47">
        <w:rPr>
          <w:lang w:val="en-US"/>
        </w:rPr>
        <w:t xml:space="preserve">. </w:t>
      </w:r>
      <w:r w:rsidRPr="003A0D47">
        <w:rPr>
          <w:lang w:val="en-US"/>
        </w:rPr>
        <w:t>The presence of various materials such as tungsten and carbon in the chamber</w:t>
      </w:r>
      <w:r>
        <w:rPr>
          <w:lang w:val="en-US"/>
        </w:rPr>
        <w:t xml:space="preserve"> of installation</w:t>
      </w:r>
      <w:r w:rsidRPr="003A0D47">
        <w:rPr>
          <w:lang w:val="en-US"/>
        </w:rPr>
        <w:t xml:space="preserve"> will result in the formation of mixed layers on the plasma-facing surfaces in the form of tungsten carbides, which can affect the performance of the material. This circumstance determines the interest in continuing the </w:t>
      </w:r>
      <w:r>
        <w:rPr>
          <w:lang w:val="en-US"/>
        </w:rPr>
        <w:t>research</w:t>
      </w:r>
      <w:r w:rsidRPr="003A0D47">
        <w:rPr>
          <w:lang w:val="en-US"/>
        </w:rPr>
        <w:t xml:space="preserve"> of the tungsten carbide formation under plasma irradiation</w:t>
      </w:r>
      <w:r w:rsidR="00533EBA" w:rsidRPr="003A0D47">
        <w:rPr>
          <w:lang w:val="en-US"/>
        </w:rPr>
        <w:t>.</w:t>
      </w:r>
    </w:p>
    <w:p w14:paraId="1165BD11" w14:textId="674A1DED" w:rsidR="00533EBA" w:rsidRPr="003A0D47" w:rsidRDefault="003A0D47" w:rsidP="00614BEC">
      <w:pPr>
        <w:pStyle w:val="15"/>
        <w:rPr>
          <w:lang w:val="en-US"/>
        </w:rPr>
      </w:pPr>
      <w:r w:rsidRPr="003A0D47">
        <w:rPr>
          <w:lang w:val="en-US"/>
        </w:rPr>
        <w:t xml:space="preserve">The relevance of this </w:t>
      </w:r>
      <w:r>
        <w:rPr>
          <w:lang w:val="en-US"/>
        </w:rPr>
        <w:t>research</w:t>
      </w:r>
      <w:r w:rsidRPr="003A0D47">
        <w:rPr>
          <w:lang w:val="en-US"/>
        </w:rPr>
        <w:t xml:space="preserve"> </w:t>
      </w:r>
      <w:r>
        <w:rPr>
          <w:lang w:val="en-US"/>
        </w:rPr>
        <w:t>is</w:t>
      </w:r>
      <w:r w:rsidRPr="003A0D47">
        <w:rPr>
          <w:lang w:val="en-US"/>
        </w:rPr>
        <w:t xml:space="preserve"> in the fact that formation of mixed layers, in particular, </w:t>
      </w:r>
      <w:proofErr w:type="spellStart"/>
      <w:r w:rsidRPr="003A0D47">
        <w:rPr>
          <w:lang w:val="en-US"/>
        </w:rPr>
        <w:t>carbidized</w:t>
      </w:r>
      <w:proofErr w:type="spellEnd"/>
      <w:r w:rsidRPr="003A0D47">
        <w:rPr>
          <w:lang w:val="en-US"/>
        </w:rPr>
        <w:t xml:space="preserve"> layers, under the operating conditions of the KTM tokamak has not yet been investigated. In addition, dependence of the </w:t>
      </w:r>
      <w:proofErr w:type="spellStart"/>
      <w:r w:rsidRPr="003A0D47">
        <w:rPr>
          <w:lang w:val="en-US"/>
        </w:rPr>
        <w:t>carbidized</w:t>
      </w:r>
      <w:proofErr w:type="spellEnd"/>
      <w:r w:rsidRPr="003A0D47">
        <w:rPr>
          <w:lang w:val="en-US"/>
        </w:rPr>
        <w:t xml:space="preserve"> layer formation on the tungsten surface temperature under plasma irradiation has not been studied. To operate the KTM tokamak and obtain correct results, it is necessary to study possible scenarios for the interaction </w:t>
      </w:r>
      <w:r>
        <w:rPr>
          <w:lang w:val="en-US"/>
        </w:rPr>
        <w:t>between</w:t>
      </w:r>
      <w:r w:rsidRPr="003A0D47">
        <w:rPr>
          <w:lang w:val="en-US"/>
        </w:rPr>
        <w:t xml:space="preserve"> plasma with the surface of candidate </w:t>
      </w:r>
      <w:r>
        <w:rPr>
          <w:lang w:val="en-US"/>
        </w:rPr>
        <w:t>FR material</w:t>
      </w:r>
      <w:r w:rsidRPr="003A0D47">
        <w:rPr>
          <w:lang w:val="en-US"/>
        </w:rPr>
        <w:t xml:space="preserve"> samples during experiments</w:t>
      </w:r>
      <w:r w:rsidR="00533EBA" w:rsidRPr="003A0D47">
        <w:rPr>
          <w:lang w:val="en-US"/>
        </w:rPr>
        <w:t>.</w:t>
      </w:r>
    </w:p>
    <w:p w14:paraId="0712F684" w14:textId="1FFAEF70" w:rsidR="00533EBA" w:rsidRPr="003A0D47" w:rsidRDefault="003A0D47" w:rsidP="00533EBA">
      <w:pPr>
        <w:tabs>
          <w:tab w:val="left" w:pos="1134"/>
        </w:tabs>
        <w:spacing w:after="0" w:line="360" w:lineRule="auto"/>
        <w:ind w:firstLine="709"/>
        <w:jc w:val="both"/>
        <w:rPr>
          <w:rFonts w:ascii="Times New Roman" w:hAnsi="Times New Roman" w:cs="Times New Roman"/>
          <w:sz w:val="24"/>
          <w:szCs w:val="24"/>
          <w:lang w:val="en-US" w:eastAsia="ko-KR"/>
        </w:rPr>
      </w:pPr>
      <w:r w:rsidRPr="003A0D47">
        <w:rPr>
          <w:rFonts w:ascii="Times New Roman" w:hAnsi="Times New Roman" w:cs="Times New Roman"/>
          <w:sz w:val="24"/>
          <w:szCs w:val="24"/>
          <w:lang w:val="en-US" w:eastAsia="ko-KR"/>
        </w:rPr>
        <w:t xml:space="preserve">The scientific novelty of the work </w:t>
      </w:r>
      <w:r>
        <w:rPr>
          <w:rFonts w:ascii="Times New Roman" w:hAnsi="Times New Roman" w:cs="Times New Roman"/>
          <w:sz w:val="24"/>
          <w:szCs w:val="24"/>
          <w:lang w:val="en-US" w:eastAsia="ko-KR"/>
        </w:rPr>
        <w:t>is</w:t>
      </w:r>
      <w:r w:rsidRPr="003A0D47">
        <w:rPr>
          <w:rFonts w:ascii="Times New Roman" w:hAnsi="Times New Roman" w:cs="Times New Roman"/>
          <w:sz w:val="24"/>
          <w:szCs w:val="24"/>
          <w:lang w:val="en-US" w:eastAsia="ko-KR"/>
        </w:rPr>
        <w:t xml:space="preserve"> in the fact that tungsten surface </w:t>
      </w:r>
      <w:proofErr w:type="spellStart"/>
      <w:r w:rsidRPr="003A0D47">
        <w:rPr>
          <w:rFonts w:ascii="Times New Roman" w:hAnsi="Times New Roman" w:cs="Times New Roman"/>
          <w:sz w:val="24"/>
          <w:szCs w:val="24"/>
          <w:lang w:val="en-US" w:eastAsia="ko-KR"/>
        </w:rPr>
        <w:t>carbidization</w:t>
      </w:r>
      <w:proofErr w:type="spellEnd"/>
      <w:r w:rsidRPr="003A0D47">
        <w:rPr>
          <w:rFonts w:ascii="Times New Roman" w:hAnsi="Times New Roman" w:cs="Times New Roman"/>
          <w:sz w:val="24"/>
          <w:szCs w:val="24"/>
          <w:lang w:val="en-US" w:eastAsia="ko-KR"/>
        </w:rPr>
        <w:t xml:space="preserve"> </w:t>
      </w:r>
      <w:r>
        <w:rPr>
          <w:rFonts w:ascii="Times New Roman" w:hAnsi="Times New Roman" w:cs="Times New Roman"/>
          <w:sz w:val="24"/>
          <w:szCs w:val="24"/>
          <w:lang w:val="en-US" w:eastAsia="ko-KR"/>
        </w:rPr>
        <w:t>i</w:t>
      </w:r>
      <w:r w:rsidRPr="003A0D47">
        <w:rPr>
          <w:rFonts w:ascii="Times New Roman" w:hAnsi="Times New Roman" w:cs="Times New Roman"/>
          <w:sz w:val="24"/>
          <w:szCs w:val="24"/>
          <w:lang w:val="en-US" w:eastAsia="ko-KR"/>
        </w:rPr>
        <w:t xml:space="preserve">n a simulation </w:t>
      </w:r>
      <w:r>
        <w:rPr>
          <w:rFonts w:ascii="Times New Roman" w:hAnsi="Times New Roman" w:cs="Times New Roman"/>
          <w:sz w:val="24"/>
          <w:szCs w:val="24"/>
          <w:lang w:val="en-US" w:eastAsia="ko-KR"/>
        </w:rPr>
        <w:t>test-bench with PBI</w:t>
      </w:r>
      <w:r w:rsidRPr="003A0D47">
        <w:rPr>
          <w:rFonts w:ascii="Times New Roman" w:hAnsi="Times New Roman" w:cs="Times New Roman"/>
          <w:sz w:val="24"/>
          <w:szCs w:val="24"/>
          <w:lang w:val="en-US" w:eastAsia="ko-KR"/>
        </w:rPr>
        <w:t xml:space="preserve"> is a fundamentally new method for implementing the coating method, </w:t>
      </w:r>
      <w:r>
        <w:rPr>
          <w:rFonts w:ascii="Times New Roman" w:hAnsi="Times New Roman" w:cs="Times New Roman"/>
          <w:sz w:val="24"/>
          <w:szCs w:val="24"/>
          <w:lang w:val="en-US" w:eastAsia="ko-KR"/>
        </w:rPr>
        <w:t>and the temperature range of</w:t>
      </w:r>
      <w:r w:rsidRPr="003A0D47">
        <w:rPr>
          <w:rFonts w:ascii="Times New Roman" w:hAnsi="Times New Roman" w:cs="Times New Roman"/>
          <w:sz w:val="24"/>
          <w:szCs w:val="24"/>
          <w:lang w:val="en-US" w:eastAsia="ko-KR"/>
        </w:rPr>
        <w:t xml:space="preserve"> a </w:t>
      </w:r>
      <w:proofErr w:type="spellStart"/>
      <w:r w:rsidRPr="003A0D47">
        <w:rPr>
          <w:rFonts w:ascii="Times New Roman" w:hAnsi="Times New Roman" w:cs="Times New Roman"/>
          <w:sz w:val="24"/>
          <w:szCs w:val="24"/>
          <w:lang w:val="en-US" w:eastAsia="ko-KR"/>
        </w:rPr>
        <w:t>carbidized</w:t>
      </w:r>
      <w:proofErr w:type="spellEnd"/>
      <w:r w:rsidRPr="003A0D47">
        <w:rPr>
          <w:rFonts w:ascii="Times New Roman" w:hAnsi="Times New Roman" w:cs="Times New Roman"/>
          <w:sz w:val="24"/>
          <w:szCs w:val="24"/>
          <w:lang w:val="en-US" w:eastAsia="ko-KR"/>
        </w:rPr>
        <w:t xml:space="preserve"> layer formation under plasma irradiation </w:t>
      </w:r>
      <w:r>
        <w:rPr>
          <w:rFonts w:ascii="Times New Roman" w:hAnsi="Times New Roman" w:cs="Times New Roman"/>
          <w:sz w:val="24"/>
          <w:szCs w:val="24"/>
          <w:lang w:val="en-US" w:eastAsia="ko-KR"/>
        </w:rPr>
        <w:t>i</w:t>
      </w:r>
      <w:r w:rsidRPr="003A0D47">
        <w:rPr>
          <w:rFonts w:ascii="Times New Roman" w:hAnsi="Times New Roman" w:cs="Times New Roman"/>
          <w:sz w:val="24"/>
          <w:szCs w:val="24"/>
          <w:lang w:val="en-US" w:eastAsia="ko-KR"/>
        </w:rPr>
        <w:t xml:space="preserve">n </w:t>
      </w:r>
      <w:r>
        <w:rPr>
          <w:rFonts w:ascii="Times New Roman" w:hAnsi="Times New Roman" w:cs="Times New Roman"/>
          <w:sz w:val="24"/>
          <w:szCs w:val="24"/>
          <w:lang w:val="en-US" w:eastAsia="ko-KR"/>
        </w:rPr>
        <w:t>PBI</w:t>
      </w:r>
      <w:r w:rsidRPr="003A0D47">
        <w:rPr>
          <w:rFonts w:ascii="Times New Roman" w:hAnsi="Times New Roman" w:cs="Times New Roman"/>
          <w:sz w:val="24"/>
          <w:szCs w:val="24"/>
          <w:lang w:val="en-US" w:eastAsia="ko-KR"/>
        </w:rPr>
        <w:t xml:space="preserve"> has been determined.</w:t>
      </w:r>
    </w:p>
    <w:p w14:paraId="7D87E869" w14:textId="30B2B82F" w:rsidR="00533EBA" w:rsidRPr="003A0D47" w:rsidRDefault="003A0D47" w:rsidP="00533EBA">
      <w:pPr>
        <w:tabs>
          <w:tab w:val="left" w:pos="1134"/>
        </w:tabs>
        <w:spacing w:after="0" w:line="360" w:lineRule="auto"/>
        <w:ind w:firstLine="709"/>
        <w:jc w:val="both"/>
        <w:rPr>
          <w:rStyle w:val="s0"/>
          <w:rFonts w:eastAsia="SimSun"/>
          <w:sz w:val="24"/>
          <w:szCs w:val="24"/>
          <w:lang w:val="en-US" w:eastAsia="ru-RU"/>
        </w:rPr>
      </w:pPr>
      <w:r w:rsidRPr="003A0D47">
        <w:rPr>
          <w:rFonts w:ascii="Times New Roman" w:hAnsi="Times New Roman" w:cs="Times New Roman"/>
          <w:sz w:val="24"/>
          <w:szCs w:val="24"/>
          <w:lang w:val="en-US" w:eastAsia="ko-KR"/>
        </w:rPr>
        <w:t xml:space="preserve">The practical significance of the </w:t>
      </w:r>
      <w:r>
        <w:rPr>
          <w:rFonts w:ascii="Times New Roman" w:hAnsi="Times New Roman" w:cs="Times New Roman"/>
          <w:sz w:val="24"/>
          <w:szCs w:val="24"/>
          <w:lang w:val="en-US" w:eastAsia="ko-KR"/>
        </w:rPr>
        <w:t>research</w:t>
      </w:r>
      <w:r w:rsidRPr="003A0D47">
        <w:rPr>
          <w:rFonts w:ascii="Times New Roman" w:hAnsi="Times New Roman" w:cs="Times New Roman"/>
          <w:sz w:val="24"/>
          <w:szCs w:val="24"/>
          <w:lang w:val="en-US" w:eastAsia="ko-KR"/>
        </w:rPr>
        <w:t xml:space="preserve"> </w:t>
      </w:r>
      <w:r>
        <w:rPr>
          <w:rFonts w:ascii="Times New Roman" w:hAnsi="Times New Roman" w:cs="Times New Roman"/>
          <w:sz w:val="24"/>
          <w:szCs w:val="24"/>
          <w:lang w:val="en-US" w:eastAsia="ko-KR"/>
        </w:rPr>
        <w:t>is</w:t>
      </w:r>
      <w:r w:rsidRPr="003A0D47">
        <w:rPr>
          <w:rFonts w:ascii="Times New Roman" w:hAnsi="Times New Roman" w:cs="Times New Roman"/>
          <w:sz w:val="24"/>
          <w:szCs w:val="24"/>
          <w:lang w:val="en-US" w:eastAsia="ko-KR"/>
        </w:rPr>
        <w:t xml:space="preserve"> in the fact that obtained research results will </w:t>
      </w:r>
      <w:r>
        <w:rPr>
          <w:rFonts w:ascii="Times New Roman" w:hAnsi="Times New Roman" w:cs="Times New Roman"/>
          <w:sz w:val="24"/>
          <w:szCs w:val="24"/>
          <w:lang w:val="en-US" w:eastAsia="ko-KR"/>
        </w:rPr>
        <w:t>enable</w:t>
      </w:r>
      <w:r w:rsidRPr="003A0D47">
        <w:rPr>
          <w:rFonts w:ascii="Times New Roman" w:hAnsi="Times New Roman" w:cs="Times New Roman"/>
          <w:sz w:val="24"/>
          <w:szCs w:val="24"/>
          <w:lang w:val="en-US" w:eastAsia="ko-KR"/>
        </w:rPr>
        <w:t xml:space="preserve"> predict</w:t>
      </w:r>
      <w:r>
        <w:rPr>
          <w:rFonts w:ascii="Times New Roman" w:hAnsi="Times New Roman" w:cs="Times New Roman"/>
          <w:sz w:val="24"/>
          <w:szCs w:val="24"/>
          <w:lang w:val="en-US" w:eastAsia="ko-KR"/>
        </w:rPr>
        <w:t>ing</w:t>
      </w:r>
      <w:r w:rsidRPr="003A0D47">
        <w:rPr>
          <w:rFonts w:ascii="Times New Roman" w:hAnsi="Times New Roman" w:cs="Times New Roman"/>
          <w:sz w:val="24"/>
          <w:szCs w:val="24"/>
          <w:lang w:val="en-US" w:eastAsia="ko-KR"/>
        </w:rPr>
        <w:t xml:space="preserve"> the possibility of </w:t>
      </w:r>
      <w:r>
        <w:rPr>
          <w:rFonts w:ascii="Times New Roman" w:hAnsi="Times New Roman" w:cs="Times New Roman"/>
          <w:sz w:val="24"/>
          <w:szCs w:val="24"/>
          <w:lang w:val="en-US" w:eastAsia="ko-KR"/>
        </w:rPr>
        <w:t>creating</w:t>
      </w:r>
      <w:r w:rsidRPr="003A0D47">
        <w:rPr>
          <w:rFonts w:ascii="Times New Roman" w:hAnsi="Times New Roman" w:cs="Times New Roman"/>
          <w:sz w:val="24"/>
          <w:szCs w:val="24"/>
          <w:lang w:val="en-US" w:eastAsia="ko-KR"/>
        </w:rPr>
        <w:t xml:space="preserve"> conditions for </w:t>
      </w:r>
      <w:r>
        <w:rPr>
          <w:rFonts w:ascii="Times New Roman" w:hAnsi="Times New Roman" w:cs="Times New Roman"/>
          <w:sz w:val="24"/>
          <w:szCs w:val="24"/>
          <w:lang w:val="en-US" w:eastAsia="ko-KR"/>
        </w:rPr>
        <w:t>tungsten carbide</w:t>
      </w:r>
      <w:r w:rsidRPr="003A0D47">
        <w:rPr>
          <w:rFonts w:ascii="Times New Roman" w:hAnsi="Times New Roman" w:cs="Times New Roman"/>
          <w:sz w:val="24"/>
          <w:szCs w:val="24"/>
          <w:lang w:val="en-US" w:eastAsia="ko-KR"/>
        </w:rPr>
        <w:t xml:space="preserve"> </w:t>
      </w:r>
      <w:r>
        <w:rPr>
          <w:rFonts w:ascii="Times New Roman" w:hAnsi="Times New Roman" w:cs="Times New Roman"/>
          <w:sz w:val="24"/>
          <w:szCs w:val="24"/>
          <w:lang w:val="en-US" w:eastAsia="ko-KR"/>
        </w:rPr>
        <w:t xml:space="preserve">formation </w:t>
      </w:r>
      <w:r w:rsidRPr="003A0D47">
        <w:rPr>
          <w:rFonts w:ascii="Times New Roman" w:hAnsi="Times New Roman" w:cs="Times New Roman"/>
          <w:sz w:val="24"/>
          <w:szCs w:val="24"/>
          <w:lang w:val="en-US" w:eastAsia="ko-KR"/>
        </w:rPr>
        <w:t xml:space="preserve">on the </w:t>
      </w:r>
      <w:r>
        <w:rPr>
          <w:rFonts w:ascii="Times New Roman" w:hAnsi="Times New Roman" w:cs="Times New Roman"/>
          <w:sz w:val="24"/>
          <w:szCs w:val="24"/>
          <w:lang w:val="en-US" w:eastAsia="ko-KR"/>
        </w:rPr>
        <w:t xml:space="preserve">test </w:t>
      </w:r>
      <w:r w:rsidRPr="003A0D47">
        <w:rPr>
          <w:rFonts w:ascii="Times New Roman" w:hAnsi="Times New Roman" w:cs="Times New Roman"/>
          <w:sz w:val="24"/>
          <w:szCs w:val="24"/>
          <w:lang w:val="en-US" w:eastAsia="ko-KR"/>
        </w:rPr>
        <w:t>samples during the KTM tokamak operation</w:t>
      </w:r>
      <w:r w:rsidR="00533EBA" w:rsidRPr="003A0D47">
        <w:rPr>
          <w:rFonts w:ascii="Times New Roman" w:hAnsi="Times New Roman" w:cs="Times New Roman"/>
          <w:sz w:val="24"/>
          <w:szCs w:val="24"/>
          <w:lang w:val="en-US" w:eastAsia="ko-KR"/>
        </w:rPr>
        <w:t>.</w:t>
      </w:r>
      <w:r w:rsidR="00533EBA" w:rsidRPr="003A0D47">
        <w:rPr>
          <w:rStyle w:val="s0"/>
          <w:rFonts w:eastAsia="SimSun"/>
          <w:sz w:val="24"/>
          <w:szCs w:val="24"/>
          <w:lang w:val="en-US" w:eastAsia="ru-RU"/>
        </w:rPr>
        <w:t xml:space="preserve"> </w:t>
      </w:r>
    </w:p>
    <w:p w14:paraId="61EC08C4" w14:textId="4EFEDCF4" w:rsidR="00533EBA" w:rsidRPr="003A0D47" w:rsidRDefault="003A0D47" w:rsidP="00533EBA">
      <w:pPr>
        <w:tabs>
          <w:tab w:val="left" w:pos="1134"/>
        </w:tabs>
        <w:spacing w:after="0" w:line="360" w:lineRule="auto"/>
        <w:ind w:firstLine="709"/>
        <w:jc w:val="both"/>
        <w:rPr>
          <w:rStyle w:val="s0"/>
          <w:rFonts w:eastAsia="SimSun"/>
          <w:sz w:val="24"/>
          <w:szCs w:val="24"/>
          <w:lang w:val="en-US" w:eastAsia="ru-RU"/>
        </w:rPr>
      </w:pPr>
      <w:r>
        <w:rPr>
          <w:rStyle w:val="s0"/>
          <w:rFonts w:eastAsia="SimSun"/>
          <w:sz w:val="24"/>
          <w:szCs w:val="24"/>
          <w:lang w:val="en-US" w:eastAsia="ru-RU"/>
        </w:rPr>
        <w:t>The</w:t>
      </w:r>
      <w:r w:rsidRPr="003A0D47">
        <w:rPr>
          <w:rStyle w:val="s0"/>
          <w:rFonts w:eastAsia="SimSun"/>
          <w:sz w:val="24"/>
          <w:szCs w:val="24"/>
          <w:lang w:val="en-US" w:eastAsia="ru-RU"/>
        </w:rPr>
        <w:t xml:space="preserve"> implementation of the project was </w:t>
      </w:r>
      <w:r>
        <w:rPr>
          <w:rStyle w:val="s0"/>
          <w:rFonts w:eastAsia="SimSun"/>
          <w:sz w:val="24"/>
          <w:szCs w:val="24"/>
          <w:lang w:val="en-US" w:eastAsia="ru-RU"/>
        </w:rPr>
        <w:t>conducted</w:t>
      </w:r>
      <w:r w:rsidRPr="003A0D47">
        <w:rPr>
          <w:rStyle w:val="s0"/>
          <w:rFonts w:eastAsia="SimSun"/>
          <w:sz w:val="24"/>
          <w:szCs w:val="24"/>
          <w:lang w:val="en-US" w:eastAsia="ru-RU"/>
        </w:rPr>
        <w:t xml:space="preserve"> in accordance with the schedule given in Appendix A</w:t>
      </w:r>
      <w:r w:rsidR="00533EBA" w:rsidRPr="003A0D47">
        <w:rPr>
          <w:rStyle w:val="s0"/>
          <w:rFonts w:eastAsia="SimSun"/>
          <w:sz w:val="24"/>
          <w:szCs w:val="24"/>
          <w:lang w:val="en-US" w:eastAsia="ru-RU"/>
        </w:rPr>
        <w:t xml:space="preserve">. </w:t>
      </w:r>
    </w:p>
    <w:p w14:paraId="37193486" w14:textId="2CD297D8" w:rsidR="00533EBA" w:rsidRPr="003F137E" w:rsidRDefault="00BF1511" w:rsidP="00533EBA">
      <w:pPr>
        <w:tabs>
          <w:tab w:val="left" w:pos="993"/>
        </w:tabs>
        <w:spacing w:after="0" w:line="360" w:lineRule="auto"/>
        <w:ind w:firstLine="709"/>
        <w:jc w:val="both"/>
        <w:rPr>
          <w:rFonts w:ascii="Times New Roman" w:hAnsi="Times New Roman" w:cs="Times New Roman"/>
          <w:sz w:val="24"/>
          <w:szCs w:val="24"/>
          <w:lang w:val="kk-KZ"/>
        </w:rPr>
      </w:pPr>
      <w:r w:rsidRPr="00BF1511">
        <w:rPr>
          <w:rFonts w:ascii="Times New Roman" w:hAnsi="Times New Roman" w:cs="Times New Roman"/>
          <w:sz w:val="24"/>
          <w:szCs w:val="24"/>
          <w:lang w:val="en-US"/>
        </w:rPr>
        <w:t xml:space="preserve">In 2020, within the framework of this project, a theoretical analysis of the literature on the formation of a </w:t>
      </w:r>
      <w:proofErr w:type="spellStart"/>
      <w:r w:rsidRPr="00BF1511">
        <w:rPr>
          <w:rFonts w:ascii="Times New Roman" w:hAnsi="Times New Roman" w:cs="Times New Roman"/>
          <w:sz w:val="24"/>
          <w:szCs w:val="24"/>
          <w:lang w:val="en-US"/>
        </w:rPr>
        <w:t>carbidized</w:t>
      </w:r>
      <w:proofErr w:type="spellEnd"/>
      <w:r w:rsidRPr="00BF1511">
        <w:rPr>
          <w:rFonts w:ascii="Times New Roman" w:hAnsi="Times New Roman" w:cs="Times New Roman"/>
          <w:sz w:val="24"/>
          <w:szCs w:val="24"/>
          <w:lang w:val="en-US"/>
        </w:rPr>
        <w:t xml:space="preserve"> layer on tungsten surface under conditions of plasma irradiation was </w:t>
      </w:r>
      <w:r w:rsidR="002D023B">
        <w:rPr>
          <w:rFonts w:ascii="Times New Roman" w:hAnsi="Times New Roman" w:cs="Times New Roman"/>
          <w:sz w:val="24"/>
          <w:szCs w:val="24"/>
          <w:lang w:val="en-US"/>
        </w:rPr>
        <w:t>conducted</w:t>
      </w:r>
      <w:r w:rsidRPr="00BF1511">
        <w:rPr>
          <w:rFonts w:ascii="Times New Roman" w:hAnsi="Times New Roman" w:cs="Times New Roman"/>
          <w:sz w:val="24"/>
          <w:szCs w:val="24"/>
          <w:lang w:val="en-US"/>
        </w:rPr>
        <w:t xml:space="preserve">, the conditions for experiments </w:t>
      </w:r>
      <w:r w:rsidR="002D023B">
        <w:rPr>
          <w:rFonts w:ascii="Times New Roman" w:hAnsi="Times New Roman" w:cs="Times New Roman"/>
          <w:sz w:val="24"/>
          <w:szCs w:val="24"/>
          <w:lang w:val="en-US"/>
        </w:rPr>
        <w:t>i</w:t>
      </w:r>
      <w:r w:rsidRPr="00BF1511">
        <w:rPr>
          <w:rFonts w:ascii="Times New Roman" w:hAnsi="Times New Roman" w:cs="Times New Roman"/>
          <w:sz w:val="24"/>
          <w:szCs w:val="24"/>
          <w:lang w:val="en-US"/>
        </w:rPr>
        <w:t xml:space="preserve">n </w:t>
      </w:r>
      <w:r w:rsidR="002D023B">
        <w:rPr>
          <w:rFonts w:ascii="Times New Roman" w:hAnsi="Times New Roman" w:cs="Times New Roman"/>
          <w:sz w:val="24"/>
          <w:szCs w:val="24"/>
          <w:lang w:val="en-US"/>
        </w:rPr>
        <w:t>the plasma-beam installation</w:t>
      </w:r>
      <w:r w:rsidRPr="00BF1511">
        <w:rPr>
          <w:rFonts w:ascii="Times New Roman" w:hAnsi="Times New Roman" w:cs="Times New Roman"/>
          <w:sz w:val="24"/>
          <w:szCs w:val="24"/>
          <w:lang w:val="en-US"/>
        </w:rPr>
        <w:t xml:space="preserve"> were determined, and samples for experiments </w:t>
      </w:r>
      <w:r w:rsidR="002D023B">
        <w:rPr>
          <w:rFonts w:ascii="Times New Roman" w:hAnsi="Times New Roman" w:cs="Times New Roman"/>
          <w:sz w:val="24"/>
          <w:szCs w:val="24"/>
          <w:lang w:val="en-US"/>
        </w:rPr>
        <w:t>i</w:t>
      </w:r>
      <w:r w:rsidRPr="00BF1511">
        <w:rPr>
          <w:rFonts w:ascii="Times New Roman" w:hAnsi="Times New Roman" w:cs="Times New Roman"/>
          <w:sz w:val="24"/>
          <w:szCs w:val="24"/>
          <w:lang w:val="en-US"/>
        </w:rPr>
        <w:t xml:space="preserve">n </w:t>
      </w:r>
      <w:r w:rsidR="002D023B">
        <w:rPr>
          <w:rFonts w:ascii="Times New Roman" w:hAnsi="Times New Roman" w:cs="Times New Roman"/>
          <w:sz w:val="24"/>
          <w:szCs w:val="24"/>
          <w:lang w:val="en-US"/>
        </w:rPr>
        <w:t>the</w:t>
      </w:r>
      <w:r w:rsidRPr="00BF1511">
        <w:rPr>
          <w:rFonts w:ascii="Times New Roman" w:hAnsi="Times New Roman" w:cs="Times New Roman"/>
          <w:sz w:val="24"/>
          <w:szCs w:val="24"/>
          <w:lang w:val="en-US"/>
        </w:rPr>
        <w:t xml:space="preserve"> plasma-beam facility </w:t>
      </w:r>
      <w:r w:rsidR="00BE70E8" w:rsidRPr="00BF1511">
        <w:rPr>
          <w:rFonts w:ascii="Times New Roman" w:hAnsi="Times New Roman" w:cs="Times New Roman"/>
          <w:sz w:val="24"/>
          <w:szCs w:val="24"/>
          <w:lang w:val="en-US"/>
        </w:rPr>
        <w:t>[</w:t>
      </w:r>
      <w:r w:rsidR="006F02D2" w:rsidRPr="00BF1511">
        <w:rPr>
          <w:rFonts w:ascii="Times New Roman" w:hAnsi="Times New Roman" w:cs="Times New Roman"/>
          <w:sz w:val="24"/>
          <w:szCs w:val="24"/>
          <w:lang w:val="en-US"/>
        </w:rPr>
        <w:t>7</w:t>
      </w:r>
      <w:r w:rsidR="00BE70E8" w:rsidRPr="00BF1511">
        <w:rPr>
          <w:rFonts w:ascii="Times New Roman" w:hAnsi="Times New Roman" w:cs="Times New Roman"/>
          <w:sz w:val="24"/>
          <w:szCs w:val="24"/>
          <w:lang w:val="en-US"/>
        </w:rPr>
        <w:t>]</w:t>
      </w:r>
      <w:r w:rsidR="002D023B">
        <w:rPr>
          <w:rFonts w:ascii="Times New Roman" w:hAnsi="Times New Roman" w:cs="Times New Roman"/>
          <w:sz w:val="24"/>
          <w:szCs w:val="24"/>
          <w:lang w:val="en-US"/>
        </w:rPr>
        <w:t xml:space="preserve"> were prepared</w:t>
      </w:r>
      <w:r w:rsidR="00533EBA" w:rsidRPr="00BF1511">
        <w:rPr>
          <w:rFonts w:ascii="Times New Roman" w:hAnsi="Times New Roman" w:cs="Times New Roman"/>
          <w:sz w:val="24"/>
          <w:szCs w:val="24"/>
          <w:lang w:val="en-US"/>
        </w:rPr>
        <w:t>.</w:t>
      </w:r>
    </w:p>
    <w:p w14:paraId="3719B3FA" w14:textId="604A1344" w:rsidR="002D023B" w:rsidRPr="002D023B" w:rsidRDefault="002D023B" w:rsidP="00614BEC">
      <w:pPr>
        <w:pStyle w:val="15"/>
        <w:rPr>
          <w:lang w:val="en-US"/>
        </w:rPr>
      </w:pPr>
      <w:r>
        <w:rPr>
          <w:lang w:val="en-US"/>
        </w:rPr>
        <w:t xml:space="preserve">The purpose of the research in 2021 is experimental study of </w:t>
      </w:r>
      <w:proofErr w:type="spellStart"/>
      <w:r>
        <w:rPr>
          <w:lang w:val="en-US"/>
        </w:rPr>
        <w:t>carbidized</w:t>
      </w:r>
      <w:proofErr w:type="spellEnd"/>
      <w:r>
        <w:rPr>
          <w:lang w:val="en-US"/>
        </w:rPr>
        <w:t xml:space="preserve"> layer formation on the tungsten surface under conditions simulating plasma effect in the KTM tokamak. </w:t>
      </w:r>
    </w:p>
    <w:p w14:paraId="03AD2916" w14:textId="36FF4A17" w:rsidR="00533EBA" w:rsidRPr="002D023B" w:rsidRDefault="002D023B" w:rsidP="00614BEC">
      <w:pPr>
        <w:pStyle w:val="15"/>
        <w:rPr>
          <w:lang w:val="en-US"/>
        </w:rPr>
      </w:pPr>
      <w:r>
        <w:rPr>
          <w:lang w:val="en-US"/>
        </w:rPr>
        <w:t>Within</w:t>
      </w:r>
      <w:r w:rsidRPr="002D023B">
        <w:rPr>
          <w:lang w:val="en-US"/>
        </w:rPr>
        <w:t xml:space="preserve"> </w:t>
      </w:r>
      <w:r>
        <w:rPr>
          <w:lang w:val="en-US"/>
        </w:rPr>
        <w:t>the</w:t>
      </w:r>
      <w:r w:rsidRPr="002D023B">
        <w:rPr>
          <w:lang w:val="en-US"/>
        </w:rPr>
        <w:t xml:space="preserve"> </w:t>
      </w:r>
      <w:r>
        <w:rPr>
          <w:lang w:val="en-US"/>
        </w:rPr>
        <w:t>framework</w:t>
      </w:r>
      <w:r w:rsidRPr="002D023B">
        <w:rPr>
          <w:lang w:val="en-US"/>
        </w:rPr>
        <w:t xml:space="preserve"> </w:t>
      </w:r>
      <w:r>
        <w:rPr>
          <w:lang w:val="en-US"/>
        </w:rPr>
        <w:t>of</w:t>
      </w:r>
      <w:r w:rsidRPr="002D023B">
        <w:rPr>
          <w:lang w:val="en-US"/>
        </w:rPr>
        <w:t xml:space="preserve"> </w:t>
      </w:r>
      <w:r>
        <w:rPr>
          <w:lang w:val="en-US"/>
        </w:rPr>
        <w:t>the</w:t>
      </w:r>
      <w:r w:rsidRPr="002D023B">
        <w:rPr>
          <w:lang w:val="en-US"/>
        </w:rPr>
        <w:t xml:space="preserve"> </w:t>
      </w:r>
      <w:r>
        <w:rPr>
          <w:lang w:val="en-US"/>
        </w:rPr>
        <w:t>project</w:t>
      </w:r>
      <w:r w:rsidRPr="002D023B">
        <w:rPr>
          <w:lang w:val="en-US"/>
        </w:rPr>
        <w:t xml:space="preserve"> </w:t>
      </w:r>
      <w:r>
        <w:rPr>
          <w:lang w:val="en-US"/>
        </w:rPr>
        <w:t>research</w:t>
      </w:r>
      <w:r w:rsidRPr="002D023B">
        <w:rPr>
          <w:lang w:val="en-US"/>
        </w:rPr>
        <w:t xml:space="preserve"> </w:t>
      </w:r>
      <w:r>
        <w:rPr>
          <w:lang w:val="en-US"/>
        </w:rPr>
        <w:t>in reporting period, the following tasks were solved:</w:t>
      </w:r>
    </w:p>
    <w:p w14:paraId="250DED89" w14:textId="3A6FF074" w:rsidR="00533EBA" w:rsidRPr="00847CFD" w:rsidRDefault="002D023B" w:rsidP="003A42BE">
      <w:pPr>
        <w:pStyle w:val="aff"/>
        <w:numPr>
          <w:ilvl w:val="0"/>
          <w:numId w:val="9"/>
        </w:numPr>
        <w:tabs>
          <w:tab w:val="left" w:pos="993"/>
        </w:tabs>
        <w:ind w:left="0" w:firstLine="709"/>
        <w:rPr>
          <w:lang w:val="kk-KZ"/>
        </w:rPr>
      </w:pPr>
      <w:r>
        <w:rPr>
          <w:lang w:val="en-US"/>
        </w:rPr>
        <w:lastRenderedPageBreak/>
        <w:t>experiments</w:t>
      </w:r>
      <w:r w:rsidRPr="002D023B">
        <w:rPr>
          <w:lang w:val="en-US"/>
        </w:rPr>
        <w:t xml:space="preserve"> </w:t>
      </w:r>
      <w:r>
        <w:rPr>
          <w:lang w:val="en-US"/>
        </w:rPr>
        <w:t>on</w:t>
      </w:r>
      <w:r w:rsidRPr="002D023B">
        <w:rPr>
          <w:lang w:val="en-US"/>
        </w:rPr>
        <w:t xml:space="preserve"> </w:t>
      </w:r>
      <w:r>
        <w:rPr>
          <w:lang w:val="en-US"/>
        </w:rPr>
        <w:t>assessing</w:t>
      </w:r>
      <w:r w:rsidRPr="002D023B">
        <w:rPr>
          <w:lang w:val="en-US"/>
        </w:rPr>
        <w:t xml:space="preserve"> </w:t>
      </w:r>
      <w:r>
        <w:rPr>
          <w:lang w:val="en-US"/>
        </w:rPr>
        <w:t xml:space="preserve">the temperature effect of tungsten sample surface on </w:t>
      </w:r>
      <w:proofErr w:type="spellStart"/>
      <w:r>
        <w:rPr>
          <w:lang w:val="en-US"/>
        </w:rPr>
        <w:t>carbidized</w:t>
      </w:r>
      <w:proofErr w:type="spellEnd"/>
      <w:r>
        <w:rPr>
          <w:lang w:val="en-US"/>
        </w:rPr>
        <w:t xml:space="preserve"> layer formation under plasma irradiation, </w:t>
      </w:r>
    </w:p>
    <w:p w14:paraId="225E719F" w14:textId="6C90E5FE" w:rsidR="00533EBA" w:rsidRPr="00847CFD" w:rsidRDefault="002D023B" w:rsidP="003A42BE">
      <w:pPr>
        <w:pStyle w:val="aff"/>
        <w:numPr>
          <w:ilvl w:val="0"/>
          <w:numId w:val="9"/>
        </w:numPr>
        <w:tabs>
          <w:tab w:val="left" w:pos="993"/>
        </w:tabs>
        <w:ind w:left="0" w:firstLine="709"/>
        <w:rPr>
          <w:lang w:val="kk-KZ"/>
        </w:rPr>
      </w:pPr>
      <w:r w:rsidRPr="002D023B">
        <w:rPr>
          <w:lang w:val="kk-KZ"/>
        </w:rPr>
        <w:t>research of tungsten sample</w:t>
      </w:r>
      <w:r>
        <w:rPr>
          <w:lang w:val="en-US"/>
        </w:rPr>
        <w:t xml:space="preserve"> </w:t>
      </w:r>
      <w:r w:rsidRPr="002D023B">
        <w:rPr>
          <w:lang w:val="kk-KZ"/>
        </w:rPr>
        <w:t>surface after the experiments</w:t>
      </w:r>
      <w:r w:rsidR="00533EBA" w:rsidRPr="00847CFD">
        <w:rPr>
          <w:lang w:val="kk-KZ"/>
        </w:rPr>
        <w:t>,</w:t>
      </w:r>
    </w:p>
    <w:p w14:paraId="1C3993DE" w14:textId="2E131A54" w:rsidR="00533EBA" w:rsidRPr="00847CFD" w:rsidRDefault="002D023B" w:rsidP="003A42BE">
      <w:pPr>
        <w:pStyle w:val="aff"/>
        <w:numPr>
          <w:ilvl w:val="0"/>
          <w:numId w:val="9"/>
        </w:numPr>
        <w:tabs>
          <w:tab w:val="left" w:pos="993"/>
        </w:tabs>
        <w:ind w:left="0" w:firstLine="709"/>
        <w:rPr>
          <w:lang w:val="kk-KZ"/>
        </w:rPr>
      </w:pPr>
      <w:r w:rsidRPr="002D023B">
        <w:rPr>
          <w:lang w:val="kk-KZ"/>
        </w:rPr>
        <w:t>determination of dependency of the carbidized layer formation on temperature of tungsten sample surface</w:t>
      </w:r>
      <w:r w:rsidR="00533EBA" w:rsidRPr="00847CFD">
        <w:rPr>
          <w:lang w:val="kk-KZ"/>
        </w:rPr>
        <w:t>.</w:t>
      </w:r>
    </w:p>
    <w:p w14:paraId="67EA5A7A" w14:textId="77777777" w:rsidR="00533EBA" w:rsidRPr="002D023B" w:rsidRDefault="00533EBA" w:rsidP="00614BEC">
      <w:pPr>
        <w:pStyle w:val="15"/>
        <w:rPr>
          <w:lang w:val="kk-KZ"/>
        </w:rPr>
      </w:pPr>
    </w:p>
    <w:p w14:paraId="249DE851" w14:textId="0D6F6DEF" w:rsidR="00533EBA" w:rsidRPr="000215F4" w:rsidRDefault="000215F4" w:rsidP="00533EBA">
      <w:pPr>
        <w:pStyle w:val="17"/>
        <w:spacing w:after="0"/>
        <w:outlineLvl w:val="0"/>
        <w:rPr>
          <w:lang w:val="en-US"/>
        </w:rPr>
      </w:pPr>
      <w:bookmarkStart w:id="14" w:name="_Toc40602736"/>
      <w:bookmarkStart w:id="15" w:name="_Toc41206831"/>
      <w:bookmarkStart w:id="16" w:name="_Toc41206857"/>
      <w:bookmarkStart w:id="17" w:name="_Toc41207068"/>
      <w:bookmarkStart w:id="18" w:name="_Toc41207152"/>
      <w:bookmarkStart w:id="19" w:name="_Toc41359279"/>
      <w:bookmarkStart w:id="20" w:name="_Toc41879056"/>
      <w:bookmarkStart w:id="21" w:name="_Toc86169890"/>
      <w:r>
        <w:rPr>
          <w:lang w:val="en-US"/>
        </w:rPr>
        <w:lastRenderedPageBreak/>
        <w:t>MAIN PART</w:t>
      </w:r>
      <w:r w:rsidR="008B0237">
        <w:rPr>
          <w:lang w:val="en-US"/>
        </w:rPr>
        <w:t xml:space="preserve"> OF </w:t>
      </w:r>
      <w:r w:rsidR="008B0237" w:rsidRPr="008B0237">
        <w:rPr>
          <w:lang w:val="en-US"/>
        </w:rPr>
        <w:t>RESEARCH REPORT</w:t>
      </w:r>
      <w:bookmarkEnd w:id="21"/>
    </w:p>
    <w:p w14:paraId="58E637C7" w14:textId="5F1D61E6" w:rsidR="00533EBA" w:rsidRPr="00241259" w:rsidRDefault="00241259" w:rsidP="00533EBA">
      <w:pPr>
        <w:pStyle w:val="110"/>
        <w:rPr>
          <w:lang w:val="en-US"/>
        </w:rPr>
      </w:pPr>
      <w:bookmarkStart w:id="22" w:name="_Toc86169891"/>
      <w:r>
        <w:rPr>
          <w:lang w:val="en-US"/>
        </w:rPr>
        <w:t>Experiments</w:t>
      </w:r>
      <w:r w:rsidRPr="002D023B">
        <w:rPr>
          <w:lang w:val="en-US"/>
        </w:rPr>
        <w:t xml:space="preserve"> </w:t>
      </w:r>
      <w:r>
        <w:rPr>
          <w:lang w:val="en-US"/>
        </w:rPr>
        <w:t>on</w:t>
      </w:r>
      <w:r w:rsidRPr="002D023B">
        <w:rPr>
          <w:lang w:val="en-US"/>
        </w:rPr>
        <w:t xml:space="preserve"> </w:t>
      </w:r>
      <w:r>
        <w:rPr>
          <w:lang w:val="en-US"/>
        </w:rPr>
        <w:t>assessing</w:t>
      </w:r>
      <w:r w:rsidRPr="002D023B">
        <w:rPr>
          <w:lang w:val="en-US"/>
        </w:rPr>
        <w:t xml:space="preserve"> </w:t>
      </w:r>
      <w:r>
        <w:rPr>
          <w:lang w:val="en-US"/>
        </w:rPr>
        <w:t>the temperature effect of tungsten sample surface on carbidized layer formation under plasma irradiation</w:t>
      </w:r>
      <w:bookmarkEnd w:id="22"/>
    </w:p>
    <w:p w14:paraId="12F6AAA8" w14:textId="0666A9F1" w:rsidR="00533EBA" w:rsidRPr="0015400F" w:rsidRDefault="00241259" w:rsidP="00533EBA">
      <w:pPr>
        <w:pStyle w:val="120"/>
        <w:ind w:left="0" w:firstLine="709"/>
      </w:pPr>
      <w:bookmarkStart w:id="23" w:name="_Toc86169892"/>
      <w:r>
        <w:rPr>
          <w:lang w:val="en-US"/>
        </w:rPr>
        <w:t>Description of the installation</w:t>
      </w:r>
      <w:bookmarkEnd w:id="23"/>
    </w:p>
    <w:p w14:paraId="1BFDAEF3" w14:textId="2E3786CF" w:rsidR="00533EBA" w:rsidRPr="00241259" w:rsidRDefault="00241259" w:rsidP="00241259">
      <w:pPr>
        <w:pStyle w:val="15"/>
        <w:rPr>
          <w:lang w:val="en-US"/>
        </w:rPr>
      </w:pPr>
      <w:bookmarkStart w:id="24" w:name="_Toc7409364"/>
      <w:bookmarkStart w:id="25" w:name="_Toc40602722"/>
      <w:bookmarkStart w:id="26" w:name="_Toc41206828"/>
      <w:bookmarkStart w:id="27" w:name="_Toc41206854"/>
      <w:bookmarkStart w:id="28" w:name="_Toc41207065"/>
      <w:bookmarkStart w:id="29" w:name="_Toc41207149"/>
      <w:bookmarkStart w:id="30" w:name="_Toc41359276"/>
      <w:bookmarkStart w:id="31" w:name="_Toc41879044"/>
      <w:r w:rsidRPr="00241259">
        <w:rPr>
          <w:lang w:val="kk-KZ"/>
        </w:rPr>
        <w:t>As an installation for studying the process of surface carbidization to tungsten, as well as determining the effect of the temperature of the sample surface on carbidiza</w:t>
      </w:r>
      <w:r>
        <w:rPr>
          <w:lang w:val="kk-KZ"/>
        </w:rPr>
        <w:t xml:space="preserve">tion, a simulation </w:t>
      </w:r>
      <w:r>
        <w:rPr>
          <w:lang w:val="en-US"/>
        </w:rPr>
        <w:t>test-bench</w:t>
      </w:r>
      <w:r>
        <w:rPr>
          <w:lang w:val="kk-KZ"/>
        </w:rPr>
        <w:t xml:space="preserve"> with P</w:t>
      </w:r>
      <w:r>
        <w:rPr>
          <w:lang w:val="en-US"/>
        </w:rPr>
        <w:t>BI</w:t>
      </w:r>
      <w:r w:rsidRPr="00241259">
        <w:rPr>
          <w:lang w:val="kk-KZ"/>
        </w:rPr>
        <w:t xml:space="preserve"> was used [8], [9]. A general view of the simulation </w:t>
      </w:r>
      <w:r>
        <w:rPr>
          <w:lang w:val="en-US"/>
        </w:rPr>
        <w:t>test-bench</w:t>
      </w:r>
      <w:r w:rsidRPr="00241259">
        <w:rPr>
          <w:lang w:val="kk-KZ"/>
        </w:rPr>
        <w:t xml:space="preserve"> with P</w:t>
      </w:r>
      <w:r>
        <w:rPr>
          <w:lang w:val="en-US"/>
        </w:rPr>
        <w:t>BI</w:t>
      </w:r>
      <w:r>
        <w:rPr>
          <w:lang w:val="kk-KZ"/>
        </w:rPr>
        <w:t xml:space="preserve"> is shown in the F</w:t>
      </w:r>
      <w:r w:rsidRPr="00241259">
        <w:rPr>
          <w:lang w:val="kk-KZ"/>
        </w:rPr>
        <w:t>igure</w:t>
      </w:r>
      <w:r w:rsidR="00533EBA" w:rsidRPr="00241259">
        <w:rPr>
          <w:lang w:val="en-US"/>
        </w:rPr>
        <w:t xml:space="preserve"> 1.</w:t>
      </w:r>
    </w:p>
    <w:p w14:paraId="6E2D516E" w14:textId="77777777" w:rsidR="00533EBA" w:rsidRPr="00241259" w:rsidRDefault="00533EBA" w:rsidP="00614BEC">
      <w:pPr>
        <w:pStyle w:val="15"/>
        <w:rPr>
          <w:lang w:val="en-US"/>
        </w:rPr>
      </w:pPr>
    </w:p>
    <w:p w14:paraId="5B99C8CB" w14:textId="77777777" w:rsidR="00533EBA" w:rsidRPr="00546F14" w:rsidRDefault="00533EBA" w:rsidP="00023B60">
      <w:pPr>
        <w:pStyle w:val="1ff6"/>
      </w:pPr>
      <w:r w:rsidRPr="00546F14">
        <w:drawing>
          <wp:inline distT="0" distB="0" distL="0" distR="0" wp14:anchorId="3D85D894" wp14:editId="391A6199">
            <wp:extent cx="5965738" cy="3009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9757" cy="3022018"/>
                    </a:xfrm>
                    <a:prstGeom prst="rect">
                      <a:avLst/>
                    </a:prstGeom>
                    <a:noFill/>
                    <a:ln>
                      <a:noFill/>
                    </a:ln>
                  </pic:spPr>
                </pic:pic>
              </a:graphicData>
            </a:graphic>
          </wp:inline>
        </w:drawing>
      </w:r>
    </w:p>
    <w:p w14:paraId="33D47DBB" w14:textId="72412334" w:rsidR="00A245C9" w:rsidRPr="00241259" w:rsidRDefault="00533EBA" w:rsidP="00614BEC">
      <w:pPr>
        <w:pStyle w:val="1f1"/>
        <w:rPr>
          <w:lang w:val="en-US"/>
        </w:rPr>
      </w:pPr>
      <w:r w:rsidRPr="00241259">
        <w:rPr>
          <w:lang w:val="en-US"/>
        </w:rPr>
        <w:t xml:space="preserve">1 – </w:t>
      </w:r>
      <w:r w:rsidR="00241259">
        <w:rPr>
          <w:lang w:val="en-US"/>
        </w:rPr>
        <w:t>EBG</w:t>
      </w:r>
      <w:r w:rsidR="00241259" w:rsidRPr="00241259">
        <w:rPr>
          <w:lang w:val="en-US"/>
        </w:rPr>
        <w:t xml:space="preserve"> </w:t>
      </w:r>
      <w:r w:rsidR="00241259">
        <w:rPr>
          <w:lang w:val="en-US"/>
        </w:rPr>
        <w:t>chamber</w:t>
      </w:r>
      <w:r w:rsidRPr="00241259">
        <w:rPr>
          <w:lang w:val="en-US"/>
        </w:rPr>
        <w:t xml:space="preserve">; 2 – </w:t>
      </w:r>
      <w:r w:rsidR="00241259">
        <w:rPr>
          <w:lang w:val="en-US"/>
        </w:rPr>
        <w:t>EBG</w:t>
      </w:r>
      <w:r w:rsidRPr="00241259">
        <w:rPr>
          <w:lang w:val="en-US"/>
        </w:rPr>
        <w:t xml:space="preserve">; 3 – </w:t>
      </w:r>
      <w:r w:rsidR="00241259" w:rsidRPr="00241259">
        <w:rPr>
          <w:lang w:val="en-US"/>
        </w:rPr>
        <w:t>electromagnetic coil</w:t>
      </w:r>
      <w:r w:rsidRPr="00241259">
        <w:rPr>
          <w:lang w:val="en-US"/>
        </w:rPr>
        <w:t xml:space="preserve">; 4 – </w:t>
      </w:r>
      <w:r w:rsidR="00241259" w:rsidRPr="00241259">
        <w:rPr>
          <w:lang w:val="en-US"/>
        </w:rPr>
        <w:t>Langmuir probe</w:t>
      </w:r>
      <w:r w:rsidRPr="00241259">
        <w:rPr>
          <w:lang w:val="en-US"/>
        </w:rPr>
        <w:t>;</w:t>
      </w:r>
    </w:p>
    <w:p w14:paraId="35B8F9E0" w14:textId="5D2046C4" w:rsidR="00533EBA" w:rsidRPr="00241259" w:rsidRDefault="00533EBA" w:rsidP="00614BEC">
      <w:pPr>
        <w:pStyle w:val="1f1"/>
        <w:rPr>
          <w:lang w:val="en-US"/>
        </w:rPr>
      </w:pPr>
      <w:r w:rsidRPr="00241259">
        <w:rPr>
          <w:lang w:val="en-US"/>
        </w:rPr>
        <w:t xml:space="preserve"> 5 – </w:t>
      </w:r>
      <w:r w:rsidR="00241259">
        <w:rPr>
          <w:lang w:val="en-US"/>
        </w:rPr>
        <w:t>BPD chamber</w:t>
      </w:r>
      <w:r w:rsidRPr="00241259">
        <w:rPr>
          <w:lang w:val="en-US"/>
        </w:rPr>
        <w:t xml:space="preserve">; 6 – </w:t>
      </w:r>
      <w:r w:rsidR="00241259">
        <w:rPr>
          <w:lang w:val="en-US"/>
        </w:rPr>
        <w:t>interaction chamber</w:t>
      </w:r>
    </w:p>
    <w:p w14:paraId="1456CFF5" w14:textId="5C9FF541" w:rsidR="00533EBA" w:rsidRPr="00241259" w:rsidRDefault="00241259" w:rsidP="00614BEC">
      <w:pPr>
        <w:pStyle w:val="1f1"/>
        <w:rPr>
          <w:lang w:val="en-US"/>
        </w:rPr>
      </w:pPr>
      <w:bookmarkStart w:id="32" w:name="_Ref82781315"/>
      <w:r>
        <w:rPr>
          <w:lang w:val="en-US"/>
        </w:rPr>
        <w:t>Figure</w:t>
      </w:r>
      <w:r w:rsidR="00533EBA" w:rsidRPr="00241259">
        <w:rPr>
          <w:lang w:val="en-US"/>
        </w:rPr>
        <w:t xml:space="preserve"> </w:t>
      </w:r>
      <w:bookmarkEnd w:id="32"/>
      <w:r w:rsidR="00533EBA" w:rsidRPr="00241259">
        <w:rPr>
          <w:lang w:val="en-US"/>
        </w:rPr>
        <w:t>1 –</w:t>
      </w:r>
      <w:r>
        <w:rPr>
          <w:lang w:val="en-US"/>
        </w:rPr>
        <w:t xml:space="preserve"> General view of PBI</w:t>
      </w:r>
    </w:p>
    <w:p w14:paraId="6174ABB7" w14:textId="77777777" w:rsidR="00533EBA" w:rsidRPr="00241259" w:rsidRDefault="00533EBA" w:rsidP="00023B60">
      <w:pPr>
        <w:pStyle w:val="1ff6"/>
        <w:rPr>
          <w:lang w:val="en-US"/>
        </w:rPr>
      </w:pPr>
    </w:p>
    <w:p w14:paraId="53EC70C8" w14:textId="07285D9E" w:rsidR="00533EBA" w:rsidRDefault="00241259" w:rsidP="00614BEC">
      <w:pPr>
        <w:pStyle w:val="15"/>
        <w:rPr>
          <w:lang w:val="en-US"/>
        </w:rPr>
      </w:pPr>
      <w:r>
        <w:rPr>
          <w:lang w:val="en-US"/>
        </w:rPr>
        <w:t>PBI</w:t>
      </w:r>
      <w:r w:rsidRPr="00241259">
        <w:rPr>
          <w:lang w:val="en-US"/>
        </w:rPr>
        <w:t xml:space="preserve"> </w:t>
      </w:r>
      <w:r>
        <w:rPr>
          <w:lang w:val="en-US"/>
        </w:rPr>
        <w:t>is</w:t>
      </w:r>
      <w:r w:rsidRPr="00241259">
        <w:rPr>
          <w:lang w:val="en-US"/>
        </w:rPr>
        <w:t xml:space="preserve"> </w:t>
      </w:r>
      <w:r>
        <w:rPr>
          <w:lang w:val="en-US"/>
        </w:rPr>
        <w:t>a</w:t>
      </w:r>
      <w:r w:rsidRPr="00241259">
        <w:rPr>
          <w:lang w:val="en-US"/>
        </w:rPr>
        <w:t xml:space="preserve"> </w:t>
      </w:r>
      <w:r>
        <w:rPr>
          <w:lang w:val="en-US"/>
        </w:rPr>
        <w:t>plasma</w:t>
      </w:r>
      <w:r w:rsidRPr="00241259">
        <w:rPr>
          <w:lang w:val="en-US"/>
        </w:rPr>
        <w:t>-</w:t>
      </w:r>
      <w:r>
        <w:rPr>
          <w:lang w:val="en-US"/>
        </w:rPr>
        <w:t>beam</w:t>
      </w:r>
      <w:r w:rsidRPr="00241259">
        <w:rPr>
          <w:lang w:val="en-US"/>
        </w:rPr>
        <w:t xml:space="preserve"> </w:t>
      </w:r>
      <w:r>
        <w:rPr>
          <w:lang w:val="en-US"/>
        </w:rPr>
        <w:t>installation</w:t>
      </w:r>
      <w:r w:rsidRPr="00241259">
        <w:rPr>
          <w:lang w:val="en-US"/>
        </w:rPr>
        <w:t xml:space="preserve"> </w:t>
      </w:r>
      <w:r>
        <w:rPr>
          <w:lang w:val="en-US"/>
        </w:rPr>
        <w:t>with</w:t>
      </w:r>
      <w:r w:rsidRPr="00241259">
        <w:rPr>
          <w:lang w:val="en-US"/>
        </w:rPr>
        <w:t xml:space="preserve"> </w:t>
      </w:r>
      <w:r>
        <w:rPr>
          <w:lang w:val="en-US"/>
        </w:rPr>
        <w:t>longitudinal magnetic field where plasma generation occurs due to BPD arising when electrical beam passes through the gas</w:t>
      </w:r>
      <w:r w:rsidR="00533EBA" w:rsidRPr="00241259">
        <w:rPr>
          <w:lang w:val="en-US"/>
        </w:rPr>
        <w:t xml:space="preserve">. </w:t>
      </w:r>
      <w:r>
        <w:rPr>
          <w:lang w:val="en-US"/>
        </w:rPr>
        <w:t>The</w:t>
      </w:r>
      <w:r w:rsidRPr="00241259">
        <w:rPr>
          <w:lang w:val="en-US"/>
        </w:rPr>
        <w:t xml:space="preserve"> </w:t>
      </w:r>
      <w:r>
        <w:rPr>
          <w:lang w:val="en-US"/>
        </w:rPr>
        <w:t>EBG</w:t>
      </w:r>
      <w:r w:rsidRPr="00241259">
        <w:rPr>
          <w:lang w:val="en-US"/>
        </w:rPr>
        <w:t xml:space="preserve">, </w:t>
      </w:r>
      <w:r>
        <w:rPr>
          <w:lang w:val="en-US"/>
        </w:rPr>
        <w:t>EBG</w:t>
      </w:r>
      <w:r w:rsidRPr="00241259">
        <w:rPr>
          <w:lang w:val="en-US"/>
        </w:rPr>
        <w:t xml:space="preserve"> </w:t>
      </w:r>
      <w:r>
        <w:rPr>
          <w:lang w:val="en-US"/>
        </w:rPr>
        <w:t>pumping</w:t>
      </w:r>
      <w:r w:rsidRPr="00241259">
        <w:rPr>
          <w:lang w:val="en-US"/>
        </w:rPr>
        <w:t xml:space="preserve"> </w:t>
      </w:r>
      <w:r>
        <w:rPr>
          <w:lang w:val="en-US"/>
        </w:rPr>
        <w:t>chamber</w:t>
      </w:r>
      <w:r w:rsidRPr="00241259">
        <w:rPr>
          <w:lang w:val="en-US"/>
        </w:rPr>
        <w:t xml:space="preserve">, </w:t>
      </w:r>
      <w:r>
        <w:rPr>
          <w:lang w:val="en-US"/>
        </w:rPr>
        <w:t>electromagnetic</w:t>
      </w:r>
      <w:r w:rsidRPr="00241259">
        <w:rPr>
          <w:lang w:val="en-US"/>
        </w:rPr>
        <w:t xml:space="preserve"> </w:t>
      </w:r>
      <w:r>
        <w:rPr>
          <w:lang w:val="en-US"/>
        </w:rPr>
        <w:t>system</w:t>
      </w:r>
      <w:r w:rsidRPr="00241259">
        <w:rPr>
          <w:lang w:val="en-US"/>
        </w:rPr>
        <w:t xml:space="preserve"> </w:t>
      </w:r>
      <w:r>
        <w:rPr>
          <w:lang w:val="en-US"/>
        </w:rPr>
        <w:t>for</w:t>
      </w:r>
      <w:r w:rsidRPr="00241259">
        <w:rPr>
          <w:lang w:val="en-US"/>
        </w:rPr>
        <w:t xml:space="preserve"> </w:t>
      </w:r>
      <w:r>
        <w:rPr>
          <w:lang w:val="en-US"/>
        </w:rPr>
        <w:t>creation</w:t>
      </w:r>
      <w:r w:rsidRPr="00241259">
        <w:rPr>
          <w:lang w:val="en-US"/>
        </w:rPr>
        <w:t xml:space="preserve"> </w:t>
      </w:r>
      <w:r>
        <w:rPr>
          <w:lang w:val="en-US"/>
        </w:rPr>
        <w:t>of</w:t>
      </w:r>
      <w:r w:rsidRPr="00241259">
        <w:rPr>
          <w:lang w:val="en-US"/>
        </w:rPr>
        <w:t xml:space="preserve"> </w:t>
      </w:r>
      <w:r>
        <w:rPr>
          <w:lang w:val="en-US"/>
        </w:rPr>
        <w:t xml:space="preserve">longitudinal magnetic field, vacuum chamber of BPD interaction with materials with a possibility of producing an ultrahigh vacuum of about </w:t>
      </w:r>
      <w:r w:rsidRPr="00241259">
        <w:rPr>
          <w:lang w:val="en-US"/>
        </w:rPr>
        <w:t>10</w:t>
      </w:r>
      <w:r w:rsidRPr="00241259">
        <w:rPr>
          <w:szCs w:val="28"/>
          <w:vertAlign w:val="superscript"/>
          <w:lang w:val="en-US"/>
        </w:rPr>
        <w:t>-6</w:t>
      </w:r>
      <w:r w:rsidRPr="00241259">
        <w:rPr>
          <w:sz w:val="28"/>
          <w:szCs w:val="28"/>
          <w:lang w:val="en-US"/>
        </w:rPr>
        <w:t> </w:t>
      </w:r>
      <w:r w:rsidRPr="00241259">
        <w:rPr>
          <w:lang w:val="en-US"/>
        </w:rPr>
        <w:t>Pa and diagnostic system</w:t>
      </w:r>
      <w:r>
        <w:rPr>
          <w:sz w:val="28"/>
          <w:szCs w:val="28"/>
          <w:lang w:val="en-US"/>
        </w:rPr>
        <w:t xml:space="preserve">. </w:t>
      </w:r>
      <w:r w:rsidR="00533EBA" w:rsidRPr="00241259">
        <w:rPr>
          <w:lang w:val="en-US"/>
        </w:rPr>
        <w:t xml:space="preserve"> </w:t>
      </w:r>
    </w:p>
    <w:p w14:paraId="45FB8088" w14:textId="7BC6E1EE" w:rsidR="00855C8A" w:rsidRPr="00241259" w:rsidRDefault="00855C8A" w:rsidP="00614BEC">
      <w:pPr>
        <w:pStyle w:val="15"/>
        <w:rPr>
          <w:lang w:val="en-US"/>
        </w:rPr>
      </w:pPr>
      <w:r w:rsidRPr="00855C8A">
        <w:rPr>
          <w:lang w:val="en-US"/>
        </w:rPr>
        <w:t xml:space="preserve">The principle of </w:t>
      </w:r>
      <w:r>
        <w:rPr>
          <w:lang w:val="en-US"/>
        </w:rPr>
        <w:t xml:space="preserve">the installation </w:t>
      </w:r>
      <w:r w:rsidRPr="00855C8A">
        <w:rPr>
          <w:lang w:val="en-US"/>
        </w:rPr>
        <w:t xml:space="preserve">operation is described below. The electron gun generates an axially symmetric electron beam. An axially symmetric electron beam is focused </w:t>
      </w:r>
      <w:r w:rsidRPr="00855C8A">
        <w:rPr>
          <w:lang w:val="en-US"/>
        </w:rPr>
        <w:lastRenderedPageBreak/>
        <w:t xml:space="preserve">(compressed/expanded in cross section) and transported by a longitudinal magnetic field with an induction of up to 0.1 T into the interaction chamber. Plasma is generated in the </w:t>
      </w:r>
      <w:r>
        <w:rPr>
          <w:lang w:val="en-US"/>
        </w:rPr>
        <w:t>BPD</w:t>
      </w:r>
      <w:r w:rsidRPr="00855C8A">
        <w:rPr>
          <w:lang w:val="en-US"/>
        </w:rPr>
        <w:t xml:space="preserve"> chamber when the electron beam interacts with the working gas, which is introduced into the chamber using a gas injection system. Various types</w:t>
      </w:r>
      <w:r>
        <w:rPr>
          <w:lang w:val="en-US"/>
        </w:rPr>
        <w:t xml:space="preserve"> of gases can be used as work ones</w:t>
      </w:r>
      <w:r w:rsidRPr="00855C8A">
        <w:rPr>
          <w:lang w:val="en-US"/>
        </w:rPr>
        <w:t xml:space="preserve">. Using a gas injection system, vacuum valves and differential pumping diaphragms, it is possible to control the gas density distribution, which </w:t>
      </w:r>
      <w:r>
        <w:rPr>
          <w:lang w:val="en-US"/>
        </w:rPr>
        <w:t>allows</w:t>
      </w:r>
      <w:r w:rsidRPr="00855C8A">
        <w:rPr>
          <w:lang w:val="en-US"/>
        </w:rPr>
        <w:t xml:space="preserve"> chang</w:t>
      </w:r>
      <w:r>
        <w:rPr>
          <w:lang w:val="en-US"/>
        </w:rPr>
        <w:t>ing</w:t>
      </w:r>
      <w:r w:rsidRPr="00855C8A">
        <w:rPr>
          <w:lang w:val="en-US"/>
        </w:rPr>
        <w:t xml:space="preserve"> operating modes over a wide range of parameters.</w:t>
      </w:r>
    </w:p>
    <w:p w14:paraId="7C253539" w14:textId="3B324345" w:rsidR="00533EBA" w:rsidRPr="00855C8A" w:rsidRDefault="00855C8A" w:rsidP="00855C8A">
      <w:pPr>
        <w:pStyle w:val="15"/>
        <w:rPr>
          <w:lang w:val="en-US"/>
        </w:rPr>
      </w:pPr>
      <w:r w:rsidRPr="00855C8A">
        <w:rPr>
          <w:lang w:val="en-US"/>
        </w:rPr>
        <w:t xml:space="preserve">The plasma </w:t>
      </w:r>
      <w:r>
        <w:rPr>
          <w:lang w:val="en-US"/>
        </w:rPr>
        <w:t xml:space="preserve">cord </w:t>
      </w:r>
      <w:r w:rsidRPr="00855C8A">
        <w:rPr>
          <w:lang w:val="en-US"/>
        </w:rPr>
        <w:t xml:space="preserve">flows freely along the lines of force of the magnetic field from the </w:t>
      </w:r>
      <w:r>
        <w:rPr>
          <w:lang w:val="en-US"/>
        </w:rPr>
        <w:t>BPD</w:t>
      </w:r>
      <w:r w:rsidRPr="00855C8A">
        <w:rPr>
          <w:lang w:val="en-US"/>
        </w:rPr>
        <w:t xml:space="preserve"> chamber to the interaction chamber, falls on the sample of the </w:t>
      </w:r>
      <w:r>
        <w:rPr>
          <w:lang w:val="en-US"/>
        </w:rPr>
        <w:t xml:space="preserve">test </w:t>
      </w:r>
      <w:r w:rsidRPr="00855C8A">
        <w:rPr>
          <w:lang w:val="en-US"/>
        </w:rPr>
        <w:t>materials, which is placed on the target device</w:t>
      </w:r>
      <w:r w:rsidR="00533EBA" w:rsidRPr="00855C8A">
        <w:rPr>
          <w:lang w:val="en-US"/>
        </w:rPr>
        <w:t>.</w:t>
      </w:r>
    </w:p>
    <w:p w14:paraId="3A77BC1A" w14:textId="77777777" w:rsidR="00533EBA" w:rsidRPr="00855C8A" w:rsidRDefault="00533EBA" w:rsidP="00614BEC">
      <w:pPr>
        <w:pStyle w:val="15"/>
        <w:rPr>
          <w:lang w:val="en-US"/>
        </w:rPr>
      </w:pPr>
    </w:p>
    <w:p w14:paraId="1E77F69B" w14:textId="6E2F9135" w:rsidR="00533EBA" w:rsidRPr="00546F14" w:rsidRDefault="000646C0" w:rsidP="004C22F6">
      <w:pPr>
        <w:pStyle w:val="120"/>
        <w:tabs>
          <w:tab w:val="clear" w:pos="1418"/>
          <w:tab w:val="left" w:pos="1276"/>
        </w:tabs>
        <w:ind w:left="0" w:firstLine="709"/>
      </w:pPr>
      <w:bookmarkStart w:id="33" w:name="_Toc86169893"/>
      <w:r>
        <w:rPr>
          <w:lang w:val="en-US"/>
        </w:rPr>
        <w:t>Conditions</w:t>
      </w:r>
      <w:r w:rsidRPr="000646C0">
        <w:t xml:space="preserve"> </w:t>
      </w:r>
      <w:r>
        <w:rPr>
          <w:lang w:val="en-US"/>
        </w:rPr>
        <w:t>for</w:t>
      </w:r>
      <w:r w:rsidRPr="000646C0">
        <w:t xml:space="preserve"> </w:t>
      </w:r>
      <w:r>
        <w:rPr>
          <w:lang w:val="en-US"/>
        </w:rPr>
        <w:t>experiments</w:t>
      </w:r>
      <w:r w:rsidRPr="000646C0">
        <w:t xml:space="preserve"> </w:t>
      </w:r>
      <w:r>
        <w:rPr>
          <w:lang w:val="en-US"/>
        </w:rPr>
        <w:t>in</w:t>
      </w:r>
      <w:r w:rsidRPr="000646C0">
        <w:t xml:space="preserve"> </w:t>
      </w:r>
      <w:r>
        <w:rPr>
          <w:lang w:val="en-US"/>
        </w:rPr>
        <w:t>PBI</w:t>
      </w:r>
      <w:bookmarkEnd w:id="33"/>
      <w:r w:rsidRPr="000646C0">
        <w:t xml:space="preserve"> </w:t>
      </w:r>
    </w:p>
    <w:p w14:paraId="7B3C64E2" w14:textId="6858C724" w:rsidR="00533EBA" w:rsidRPr="001A7A27" w:rsidRDefault="00E25A58" w:rsidP="001A7A27">
      <w:pPr>
        <w:pStyle w:val="15"/>
        <w:rPr>
          <w:lang w:val="en-US"/>
        </w:rPr>
      </w:pPr>
      <w:r>
        <w:rPr>
          <w:lang w:val="en-US"/>
        </w:rPr>
        <w:t>To research</w:t>
      </w:r>
      <w:r w:rsidRPr="00E25A58">
        <w:rPr>
          <w:lang w:val="en-US"/>
        </w:rPr>
        <w:t xml:space="preserve"> the effect temperature of the tungsten surface on </w:t>
      </w:r>
      <w:proofErr w:type="spellStart"/>
      <w:r w:rsidRPr="00E25A58">
        <w:rPr>
          <w:lang w:val="en-US"/>
        </w:rPr>
        <w:t>carbidized</w:t>
      </w:r>
      <w:proofErr w:type="spellEnd"/>
      <w:r w:rsidRPr="00E25A58">
        <w:rPr>
          <w:lang w:val="en-US"/>
        </w:rPr>
        <w:t xml:space="preserve"> layer formation, samples were prepared in the form of </w:t>
      </w:r>
      <w:r>
        <w:rPr>
          <w:lang w:val="en-US"/>
        </w:rPr>
        <w:t>pellets with a thickness of (2.0±</w:t>
      </w:r>
      <w:r w:rsidRPr="00E25A58">
        <w:rPr>
          <w:lang w:val="en-US"/>
        </w:rPr>
        <w:t>0.1) mm from a tungsten rod</w:t>
      </w:r>
      <w:r>
        <w:rPr>
          <w:lang w:val="en-US"/>
        </w:rPr>
        <w:t xml:space="preserve"> of</w:t>
      </w:r>
      <w:r w:rsidRPr="00E25A58">
        <w:rPr>
          <w:lang w:val="en-US"/>
        </w:rPr>
        <w:t xml:space="preserve"> </w:t>
      </w:r>
      <w:r w:rsidRPr="00E25A58">
        <w:rPr>
          <w:rFonts w:ascii="Cambria Math" w:hAnsi="Cambria Math" w:cs="Cambria Math"/>
          <w:lang w:val="en-US"/>
        </w:rPr>
        <w:t>∅</w:t>
      </w:r>
      <w:r w:rsidRPr="00E25A58">
        <w:rPr>
          <w:lang w:val="en-US"/>
        </w:rPr>
        <w:t xml:space="preserve"> 1</w:t>
      </w:r>
      <w:r>
        <w:rPr>
          <w:lang w:val="en-US"/>
        </w:rPr>
        <w:t xml:space="preserve">0 mm of </w:t>
      </w:r>
      <w:r w:rsidR="001A7A27">
        <w:rPr>
          <w:lang w:val="en-US"/>
        </w:rPr>
        <w:t>pure tungsten</w:t>
      </w:r>
      <w:r w:rsidR="00533EBA" w:rsidRPr="001A7A27">
        <w:rPr>
          <w:lang w:val="en-US"/>
        </w:rPr>
        <w:t xml:space="preserve"> [</w:t>
      </w:r>
      <w:r w:rsidR="00F150CC" w:rsidRPr="001A7A27">
        <w:rPr>
          <w:lang w:val="en-US"/>
        </w:rPr>
        <w:t>10</w:t>
      </w:r>
      <w:r w:rsidR="00533EBA" w:rsidRPr="001A7A27">
        <w:rPr>
          <w:lang w:val="en-US"/>
        </w:rPr>
        <w:t xml:space="preserve">]. </w:t>
      </w:r>
    </w:p>
    <w:p w14:paraId="56F7245E" w14:textId="0B5525F9" w:rsidR="00533EBA" w:rsidRPr="001A7A27" w:rsidRDefault="001A7A27" w:rsidP="00614BEC">
      <w:pPr>
        <w:pStyle w:val="15"/>
        <w:rPr>
          <w:lang w:val="en-US"/>
        </w:rPr>
      </w:pPr>
      <w:r>
        <w:rPr>
          <w:lang w:val="en-US"/>
        </w:rPr>
        <w:t>T</w:t>
      </w:r>
      <w:r w:rsidRPr="001A7A27">
        <w:rPr>
          <w:lang w:val="en-US"/>
        </w:rPr>
        <w:t xml:space="preserve">he end surface of the cut samples </w:t>
      </w:r>
      <w:r>
        <w:rPr>
          <w:lang w:val="en-US"/>
        </w:rPr>
        <w:t xml:space="preserve">is prepared by </w:t>
      </w:r>
      <w:r w:rsidRPr="001A7A27">
        <w:rPr>
          <w:lang w:val="en-US"/>
        </w:rPr>
        <w:t xml:space="preserve">mechanical grinding and polishing methods </w:t>
      </w:r>
      <w:r>
        <w:rPr>
          <w:lang w:val="en-US"/>
        </w:rPr>
        <w:t>using</w:t>
      </w:r>
      <w:r w:rsidRPr="001A7A27">
        <w:rPr>
          <w:lang w:val="en-US"/>
        </w:rPr>
        <w:t xml:space="preserve"> </w:t>
      </w:r>
      <w:r>
        <w:rPr>
          <w:lang w:val="en-US"/>
        </w:rPr>
        <w:t>the</w:t>
      </w:r>
      <w:r w:rsidRPr="001A7A27">
        <w:rPr>
          <w:lang w:val="en-US"/>
        </w:rPr>
        <w:t xml:space="preserve"> DualPrep-3 grinding and polishing machine in manual mode using water-cooling. In the course of surface preparation, silicon carbide (</w:t>
      </w:r>
      <w:proofErr w:type="spellStart"/>
      <w:r w:rsidRPr="001A7A27">
        <w:rPr>
          <w:lang w:val="en-US"/>
        </w:rPr>
        <w:t>SiC</w:t>
      </w:r>
      <w:proofErr w:type="spellEnd"/>
      <w:r w:rsidRPr="001A7A27">
        <w:rPr>
          <w:lang w:val="en-US"/>
        </w:rPr>
        <w:t>) sanding paper with grit sizes P800, P1200 and P2500</w:t>
      </w:r>
      <w:r>
        <w:rPr>
          <w:lang w:val="en-US"/>
        </w:rPr>
        <w:t xml:space="preserve"> was used</w:t>
      </w:r>
      <w:r w:rsidR="00533EBA" w:rsidRPr="001A7A27">
        <w:rPr>
          <w:lang w:val="en-US"/>
        </w:rPr>
        <w:t>.</w:t>
      </w:r>
    </w:p>
    <w:p w14:paraId="623B0423" w14:textId="1CFB8BC4" w:rsidR="00533EBA" w:rsidRPr="001A7A27" w:rsidRDefault="001A7A27" w:rsidP="00614BEC">
      <w:pPr>
        <w:pStyle w:val="15"/>
        <w:rPr>
          <w:lang w:val="en-US"/>
        </w:rPr>
      </w:pPr>
      <w:r w:rsidRPr="001A7A27">
        <w:rPr>
          <w:lang w:val="en-US"/>
        </w:rPr>
        <w:t xml:space="preserve">After sample preparation, the samples were placed in polyethylene bags with the markings corresponding to the </w:t>
      </w:r>
      <w:proofErr w:type="spellStart"/>
      <w:r w:rsidRPr="001A7A27">
        <w:rPr>
          <w:lang w:val="en-US"/>
        </w:rPr>
        <w:t>carbidization</w:t>
      </w:r>
      <w:proofErr w:type="spellEnd"/>
      <w:r w:rsidRPr="001A7A27">
        <w:rPr>
          <w:lang w:val="en-US"/>
        </w:rPr>
        <w:t xml:space="preserve"> temperature</w:t>
      </w:r>
      <w:r w:rsidR="003F4B5C" w:rsidRPr="001A7A27">
        <w:rPr>
          <w:lang w:val="en-US"/>
        </w:rPr>
        <w:t>.</w:t>
      </w:r>
      <w:r w:rsidR="00250401" w:rsidRPr="001A7A27">
        <w:rPr>
          <w:lang w:val="en-US"/>
        </w:rPr>
        <w:t xml:space="preserve"> </w:t>
      </w:r>
    </w:p>
    <w:p w14:paraId="2FB38DC5" w14:textId="79F2A642" w:rsidR="001A7A27" w:rsidRPr="001A7A27" w:rsidRDefault="001A7A27" w:rsidP="00614BEC">
      <w:pPr>
        <w:pStyle w:val="15"/>
        <w:rPr>
          <w:lang w:val="en-US"/>
        </w:rPr>
      </w:pPr>
      <w:bookmarkStart w:id="34" w:name="_Ref73519809"/>
      <w:r w:rsidRPr="001A7A27">
        <w:rPr>
          <w:lang w:val="en-US"/>
        </w:rPr>
        <w:t xml:space="preserve">Previously, recrystallization annealing was used to eliminate the </w:t>
      </w:r>
      <w:r>
        <w:rPr>
          <w:lang w:val="en-US"/>
        </w:rPr>
        <w:t>cold</w:t>
      </w:r>
      <w:r w:rsidRPr="001A7A27">
        <w:rPr>
          <w:lang w:val="en-US"/>
        </w:rPr>
        <w:t>-hardening caused by plastic deformation that occurs during the manufacture (drawing) of the rods, as well as changes in the surface layer of the samples resulting from the cutting of the tungsten rod into blanks. The recrystallization annealing of t</w:t>
      </w:r>
      <w:r>
        <w:rPr>
          <w:lang w:val="en-US"/>
        </w:rPr>
        <w:t>he samples was carried out on the PBI</w:t>
      </w:r>
      <w:r w:rsidRPr="001A7A27">
        <w:rPr>
          <w:lang w:val="en-US"/>
        </w:rPr>
        <w:t xml:space="preserve"> in the electron beam mode. The temperature of the sample side heated by the electron beam at 3600 s exposure was 1350 °C [11]. One sample was chosen as the initial one for the study before and after recrystallization annealing.</w:t>
      </w:r>
    </w:p>
    <w:p w14:paraId="1AB68BB9" w14:textId="19DF487F" w:rsidR="00160093" w:rsidRPr="001A7A27" w:rsidRDefault="001A7A27" w:rsidP="00614BEC">
      <w:pPr>
        <w:pStyle w:val="15"/>
        <w:rPr>
          <w:lang w:val="en-US"/>
        </w:rPr>
      </w:pPr>
      <w:r w:rsidRPr="001A7A27">
        <w:rPr>
          <w:lang w:val="en-US"/>
        </w:rPr>
        <w:t>After annealing, methane (CH</w:t>
      </w:r>
      <w:r w:rsidRPr="001A7A27">
        <w:rPr>
          <w:vertAlign w:val="subscript"/>
          <w:lang w:val="en-US"/>
        </w:rPr>
        <w:t>4</w:t>
      </w:r>
      <w:r w:rsidRPr="001A7A27">
        <w:rPr>
          <w:lang w:val="en-US"/>
        </w:rPr>
        <w:t>) was fed into the chamber to a pressure of ~ 10</w:t>
      </w:r>
      <w:r w:rsidRPr="001A7A27">
        <w:rPr>
          <w:vertAlign w:val="superscript"/>
          <w:lang w:val="en-US"/>
        </w:rPr>
        <w:t>-1</w:t>
      </w:r>
      <w:r w:rsidRPr="001A7A27">
        <w:rPr>
          <w:lang w:val="en-US"/>
        </w:rPr>
        <w:t xml:space="preserve"> Pa</w:t>
      </w:r>
      <w:r>
        <w:rPr>
          <w:lang w:val="en-US"/>
        </w:rPr>
        <w:t>.</w:t>
      </w:r>
    </w:p>
    <w:p w14:paraId="089197F3" w14:textId="2B93A7A3" w:rsidR="00533EBA" w:rsidRPr="001A7A27" w:rsidRDefault="00533EBA" w:rsidP="001A7A27">
      <w:pPr>
        <w:pStyle w:val="15"/>
        <w:rPr>
          <w:lang w:val="en-US"/>
        </w:rPr>
      </w:pPr>
      <w:r w:rsidRPr="001A7A27">
        <w:rPr>
          <w:lang w:val="en-US"/>
        </w:rPr>
        <w:t xml:space="preserve"> </w:t>
      </w:r>
      <w:r w:rsidR="001A7A27" w:rsidRPr="001A7A27">
        <w:rPr>
          <w:lang w:val="en-US"/>
        </w:rPr>
        <w:t xml:space="preserve">The </w:t>
      </w:r>
      <w:proofErr w:type="spellStart"/>
      <w:r w:rsidR="001A7A27" w:rsidRPr="001A7A27">
        <w:rPr>
          <w:lang w:val="en-US"/>
        </w:rPr>
        <w:t>carbidized</w:t>
      </w:r>
      <w:proofErr w:type="spellEnd"/>
      <w:r w:rsidR="001A7A27" w:rsidRPr="001A7A27">
        <w:rPr>
          <w:lang w:val="en-US"/>
        </w:rPr>
        <w:t xml:space="preserve"> layer formation on the </w:t>
      </w:r>
      <w:r w:rsidR="001A7A27">
        <w:rPr>
          <w:lang w:val="en-US"/>
        </w:rPr>
        <w:t>PBI</w:t>
      </w:r>
      <w:r w:rsidR="001A7A27" w:rsidRPr="001A7A27">
        <w:rPr>
          <w:lang w:val="en-US"/>
        </w:rPr>
        <w:t xml:space="preserve"> proceeds with the participation of hydrocarbons, which are formed when CH</w:t>
      </w:r>
      <w:r w:rsidR="001A7A27" w:rsidRPr="001A7A27">
        <w:rPr>
          <w:vertAlign w:val="subscript"/>
          <w:lang w:val="en-US"/>
        </w:rPr>
        <w:t>4</w:t>
      </w:r>
      <w:r w:rsidR="001A7A27" w:rsidRPr="001A7A27">
        <w:rPr>
          <w:lang w:val="en-US"/>
        </w:rPr>
        <w:t xml:space="preserve"> is injected into the discharge zone as a result of ionization by an electron beam. The structural features of the CH</w:t>
      </w:r>
      <w:r w:rsidR="001A7A27" w:rsidRPr="001A7A27">
        <w:rPr>
          <w:vertAlign w:val="subscript"/>
          <w:lang w:val="en-US"/>
        </w:rPr>
        <w:t>4</w:t>
      </w:r>
      <w:r w:rsidR="001A7A27" w:rsidRPr="001A7A27">
        <w:rPr>
          <w:lang w:val="en-US"/>
        </w:rPr>
        <w:t xml:space="preserve"> molecule upon interaction with electrons causes a number of possible reactions: reaction (2) describes the process of single ionization, as a result of which a molecular ion is formed, reaction (3a) - (3b) correspond to the </w:t>
      </w:r>
      <w:r w:rsidR="001A7A27" w:rsidRPr="001A7A27">
        <w:rPr>
          <w:lang w:val="en-US"/>
        </w:rPr>
        <w:lastRenderedPageBreak/>
        <w:t>processes of dissociative ionization with the formation of fragment ions and neutral fragments, and reaction (4) corresponds to the decomposition of CH</w:t>
      </w:r>
      <w:r w:rsidR="001A7A27" w:rsidRPr="001A7A27">
        <w:rPr>
          <w:vertAlign w:val="subscript"/>
          <w:lang w:val="en-US"/>
        </w:rPr>
        <w:t>4</w:t>
      </w:r>
      <w:r w:rsidR="001A7A27">
        <w:rPr>
          <w:lang w:val="en-US"/>
        </w:rPr>
        <w:t xml:space="preserve"> [12</w:t>
      </w:r>
      <w:r w:rsidRPr="001A7A27">
        <w:rPr>
          <w:lang w:val="en-US"/>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gridCol w:w="4419"/>
        <w:gridCol w:w="1325"/>
      </w:tblGrid>
      <w:tr w:rsidR="00533EBA" w:rsidRPr="004C4553" w14:paraId="38A1EE02" w14:textId="77777777" w:rsidTr="00835DC6">
        <w:tc>
          <w:tcPr>
            <w:tcW w:w="3610" w:type="dxa"/>
            <w:vAlign w:val="center"/>
          </w:tcPr>
          <w:p w14:paraId="547F09FC" w14:textId="77777777" w:rsidR="00533EBA" w:rsidRPr="004C4553" w:rsidRDefault="00533EBA" w:rsidP="009A2EA4">
            <w:pPr>
              <w:ind w:firstLine="709"/>
              <w:rPr>
                <w:i/>
                <w:sz w:val="24"/>
                <w:szCs w:val="24"/>
                <w:lang w:val="en-US"/>
              </w:rPr>
            </w:pPr>
            <m:oMathPara>
              <m:oMathParaPr>
                <m:jc m:val="right"/>
              </m:oMathParaPr>
              <m:oMath>
                <m:r>
                  <w:rPr>
                    <w:rFonts w:ascii="Cambria Math" w:hAnsi="Cambria Math"/>
                    <w:sz w:val="24"/>
                    <w:szCs w:val="24"/>
                  </w:rPr>
                  <m:t>e+C</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4</m:t>
                    </m:r>
                  </m:sub>
                </m:sSub>
              </m:oMath>
            </m:oMathPara>
          </w:p>
        </w:tc>
        <w:tc>
          <w:tcPr>
            <w:tcW w:w="4419" w:type="dxa"/>
            <w:vAlign w:val="center"/>
          </w:tcPr>
          <w:p w14:paraId="28AEF80B" w14:textId="77777777" w:rsidR="00533EBA" w:rsidRPr="004C4553" w:rsidRDefault="00533EBA" w:rsidP="009A2EA4">
            <w:pPr>
              <w:ind w:firstLine="709"/>
              <w:rPr>
                <w:sz w:val="24"/>
                <w:szCs w:val="24"/>
                <w:lang w:val="en-US"/>
              </w:rPr>
            </w:pPr>
            <m:oMath>
              <m:r>
                <w:rPr>
                  <w:rFonts w:ascii="Cambria Math" w:hAnsi="Cambria Math"/>
                  <w:sz w:val="24"/>
                  <w:szCs w:val="24"/>
                </w:rPr>
                <m:t>→C</m:t>
              </m:r>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4</m:t>
                  </m:r>
                </m:sub>
                <m:sup>
                  <m:r>
                    <w:rPr>
                      <w:rFonts w:ascii="Cambria Math" w:hAnsi="Cambria Math"/>
                      <w:sz w:val="24"/>
                      <w:szCs w:val="24"/>
                    </w:rPr>
                    <m:t>+</m:t>
                  </m:r>
                </m:sup>
              </m:sSubSup>
              <m:r>
                <w:rPr>
                  <w:rFonts w:ascii="Cambria Math" w:hAnsi="Cambria Math"/>
                  <w:sz w:val="24"/>
                  <w:szCs w:val="24"/>
                </w:rPr>
                <m:t>+2e</m:t>
              </m:r>
            </m:oMath>
            <w:r w:rsidRPr="004C4553">
              <w:rPr>
                <w:rFonts w:eastAsiaTheme="minorEastAsia"/>
                <w:sz w:val="24"/>
                <w:szCs w:val="24"/>
              </w:rPr>
              <w:t>,</w:t>
            </w:r>
          </w:p>
        </w:tc>
        <w:tc>
          <w:tcPr>
            <w:tcW w:w="1325" w:type="dxa"/>
            <w:vAlign w:val="center"/>
          </w:tcPr>
          <w:p w14:paraId="5B6E7C43" w14:textId="77777777" w:rsidR="00533EBA" w:rsidRPr="004C4553" w:rsidRDefault="00533EBA" w:rsidP="009A2EA4">
            <w:pPr>
              <w:ind w:firstLine="709"/>
              <w:rPr>
                <w:sz w:val="24"/>
                <w:szCs w:val="24"/>
                <w:lang w:val="en-US"/>
              </w:rPr>
            </w:pPr>
            <w:r w:rsidRPr="004C4553">
              <w:rPr>
                <w:sz w:val="24"/>
                <w:szCs w:val="24"/>
                <w:lang w:val="en-US"/>
              </w:rPr>
              <w:t>(</w:t>
            </w:r>
            <w:r w:rsidRPr="004C4553">
              <w:rPr>
                <w:sz w:val="24"/>
                <w:szCs w:val="24"/>
              </w:rPr>
              <w:t>2</w:t>
            </w:r>
            <w:r w:rsidRPr="004C4553">
              <w:rPr>
                <w:sz w:val="24"/>
                <w:szCs w:val="24"/>
                <w:lang w:val="en-US"/>
              </w:rPr>
              <w:t>)</w:t>
            </w:r>
          </w:p>
        </w:tc>
      </w:tr>
      <w:tr w:rsidR="00533EBA" w:rsidRPr="004C4553" w14:paraId="30B380A1" w14:textId="77777777" w:rsidTr="00835DC6">
        <w:tc>
          <w:tcPr>
            <w:tcW w:w="3610" w:type="dxa"/>
            <w:vAlign w:val="center"/>
          </w:tcPr>
          <w:p w14:paraId="37348A22" w14:textId="77777777" w:rsidR="00533EBA" w:rsidRPr="004C4553" w:rsidRDefault="00533EBA" w:rsidP="009A2EA4">
            <w:pPr>
              <w:ind w:firstLine="709"/>
              <w:rPr>
                <w:sz w:val="24"/>
                <w:szCs w:val="24"/>
              </w:rPr>
            </w:pPr>
          </w:p>
        </w:tc>
        <w:tc>
          <w:tcPr>
            <w:tcW w:w="4419" w:type="dxa"/>
            <w:vAlign w:val="center"/>
          </w:tcPr>
          <w:p w14:paraId="75A41829" w14:textId="77777777" w:rsidR="00533EBA" w:rsidRPr="004C4553" w:rsidRDefault="00533EBA" w:rsidP="009A2EA4">
            <w:pPr>
              <w:ind w:firstLine="709"/>
              <w:rPr>
                <w:sz w:val="24"/>
                <w:szCs w:val="24"/>
              </w:rPr>
            </w:pPr>
            <m:oMath>
              <m:r>
                <w:rPr>
                  <w:rFonts w:ascii="Cambria Math" w:hAnsi="Cambria Math"/>
                  <w:sz w:val="24"/>
                  <w:szCs w:val="24"/>
                </w:rPr>
                <m:t>→C</m:t>
              </m:r>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3</m:t>
                  </m:r>
                </m:sub>
                <m:sup>
                  <m:r>
                    <w:rPr>
                      <w:rFonts w:ascii="Cambria Math" w:hAnsi="Cambria Math"/>
                      <w:sz w:val="24"/>
                      <w:szCs w:val="24"/>
                    </w:rPr>
                    <m:t>+</m:t>
                  </m:r>
                </m:sup>
              </m:sSubSup>
              <m:r>
                <w:rPr>
                  <w:rFonts w:ascii="Cambria Math" w:hAnsi="Cambria Math"/>
                  <w:sz w:val="24"/>
                  <w:szCs w:val="24"/>
                </w:rPr>
                <m:t>+</m:t>
              </m:r>
              <m:r>
                <w:rPr>
                  <w:rFonts w:ascii="Cambria Math" w:hAnsi="Cambria Math"/>
                  <w:sz w:val="24"/>
                  <w:szCs w:val="24"/>
                  <w:lang w:val="en-US"/>
                </w:rPr>
                <m:t>H+</m:t>
              </m:r>
              <m:r>
                <w:rPr>
                  <w:rFonts w:ascii="Cambria Math" w:hAnsi="Cambria Math"/>
                  <w:sz w:val="24"/>
                  <w:szCs w:val="24"/>
                </w:rPr>
                <m:t>2e</m:t>
              </m:r>
            </m:oMath>
            <w:r w:rsidRPr="004C4553">
              <w:rPr>
                <w:rFonts w:eastAsiaTheme="minorEastAsia"/>
                <w:sz w:val="24"/>
                <w:szCs w:val="24"/>
              </w:rPr>
              <w:t>,</w:t>
            </w:r>
          </w:p>
        </w:tc>
        <w:tc>
          <w:tcPr>
            <w:tcW w:w="1325" w:type="dxa"/>
            <w:vAlign w:val="center"/>
          </w:tcPr>
          <w:p w14:paraId="333FC69F" w14:textId="77777777" w:rsidR="00533EBA" w:rsidRPr="004C4553" w:rsidRDefault="00533EBA" w:rsidP="009A2EA4">
            <w:pPr>
              <w:ind w:firstLine="709"/>
              <w:rPr>
                <w:sz w:val="24"/>
                <w:szCs w:val="24"/>
                <w:lang w:val="en-US"/>
              </w:rPr>
            </w:pPr>
            <w:r w:rsidRPr="004C4553">
              <w:rPr>
                <w:sz w:val="24"/>
                <w:szCs w:val="24"/>
                <w:lang w:val="en-US"/>
              </w:rPr>
              <w:t>(</w:t>
            </w:r>
            <w:r w:rsidRPr="004C4553">
              <w:rPr>
                <w:sz w:val="24"/>
                <w:szCs w:val="24"/>
              </w:rPr>
              <w:t>3</w:t>
            </w:r>
            <w:r w:rsidRPr="004C4553">
              <w:rPr>
                <w:sz w:val="24"/>
                <w:szCs w:val="24"/>
                <w:lang w:val="en-US"/>
              </w:rPr>
              <w:t>a)</w:t>
            </w:r>
          </w:p>
        </w:tc>
      </w:tr>
      <w:tr w:rsidR="00533EBA" w:rsidRPr="004C4553" w14:paraId="04A55076" w14:textId="77777777" w:rsidTr="00835DC6">
        <w:tc>
          <w:tcPr>
            <w:tcW w:w="3610" w:type="dxa"/>
            <w:vAlign w:val="center"/>
          </w:tcPr>
          <w:p w14:paraId="715A632C" w14:textId="77777777" w:rsidR="00533EBA" w:rsidRPr="004C4553" w:rsidRDefault="00533EBA" w:rsidP="009A2EA4">
            <w:pPr>
              <w:ind w:firstLine="709"/>
              <w:rPr>
                <w:sz w:val="24"/>
                <w:szCs w:val="24"/>
              </w:rPr>
            </w:pPr>
          </w:p>
        </w:tc>
        <w:tc>
          <w:tcPr>
            <w:tcW w:w="4419" w:type="dxa"/>
            <w:vAlign w:val="center"/>
          </w:tcPr>
          <w:p w14:paraId="339B8226" w14:textId="77777777" w:rsidR="00533EBA" w:rsidRPr="004C4553" w:rsidRDefault="00533EBA" w:rsidP="009A2EA4">
            <w:pPr>
              <w:ind w:firstLine="709"/>
              <w:rPr>
                <w:sz w:val="24"/>
                <w:szCs w:val="24"/>
                <w:lang w:val="en-US"/>
              </w:rPr>
            </w:pPr>
            <m:oMath>
              <m:r>
                <w:rPr>
                  <w:rFonts w:ascii="Cambria Math" w:hAnsi="Cambria Math"/>
                  <w:sz w:val="24"/>
                  <w:szCs w:val="24"/>
                </w:rPr>
                <m:t>→C</m:t>
              </m:r>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3</m:t>
                  </m:r>
                </m:sub>
                <m:sup>
                  <m:r>
                    <w:rPr>
                      <w:rFonts w:ascii="Cambria Math" w:hAnsi="Cambria Math"/>
                      <w:sz w:val="24"/>
                      <w:szCs w:val="24"/>
                    </w:rPr>
                    <m:t>+</m:t>
                  </m:r>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r>
                <w:rPr>
                  <w:rFonts w:ascii="Cambria Math" w:hAnsi="Cambria Math"/>
                  <w:sz w:val="24"/>
                  <w:szCs w:val="24"/>
                </w:rPr>
                <m:t>+e</m:t>
              </m:r>
            </m:oMath>
            <w:r w:rsidRPr="004C4553">
              <w:rPr>
                <w:rFonts w:eastAsiaTheme="minorEastAsia"/>
                <w:sz w:val="24"/>
                <w:szCs w:val="24"/>
              </w:rPr>
              <w:t>,</w:t>
            </w:r>
          </w:p>
        </w:tc>
        <w:tc>
          <w:tcPr>
            <w:tcW w:w="1325" w:type="dxa"/>
            <w:vAlign w:val="center"/>
          </w:tcPr>
          <w:p w14:paraId="6FDCCCAF" w14:textId="1996FD73" w:rsidR="00533EBA" w:rsidRPr="004C4553" w:rsidRDefault="00533EBA" w:rsidP="00835DC6">
            <w:pPr>
              <w:ind w:firstLine="709"/>
              <w:rPr>
                <w:sz w:val="24"/>
                <w:szCs w:val="24"/>
              </w:rPr>
            </w:pPr>
            <w:r w:rsidRPr="004C4553">
              <w:rPr>
                <w:sz w:val="24"/>
                <w:szCs w:val="24"/>
                <w:lang w:val="en-US"/>
              </w:rPr>
              <w:t>(</w:t>
            </w:r>
            <w:r w:rsidRPr="004C4553">
              <w:rPr>
                <w:sz w:val="24"/>
                <w:szCs w:val="24"/>
              </w:rPr>
              <w:t>3</w:t>
            </w:r>
            <w:r w:rsidR="00835DC6">
              <w:rPr>
                <w:sz w:val="24"/>
                <w:szCs w:val="24"/>
                <w:lang w:val="en-US"/>
              </w:rPr>
              <w:t>b</w:t>
            </w:r>
            <w:r w:rsidRPr="004C4553">
              <w:rPr>
                <w:sz w:val="24"/>
                <w:szCs w:val="24"/>
              </w:rPr>
              <w:t>)</w:t>
            </w:r>
          </w:p>
        </w:tc>
      </w:tr>
      <w:tr w:rsidR="00533EBA" w:rsidRPr="004C4553" w14:paraId="5E96ABF6" w14:textId="77777777" w:rsidTr="00835DC6">
        <w:tc>
          <w:tcPr>
            <w:tcW w:w="3610" w:type="dxa"/>
            <w:vAlign w:val="center"/>
          </w:tcPr>
          <w:p w14:paraId="550C6E25" w14:textId="77777777" w:rsidR="00533EBA" w:rsidRPr="004C4553" w:rsidRDefault="00533EBA" w:rsidP="009A2EA4">
            <w:pPr>
              <w:ind w:firstLine="709"/>
              <w:rPr>
                <w:sz w:val="24"/>
                <w:szCs w:val="24"/>
              </w:rPr>
            </w:pPr>
            <m:oMathPara>
              <m:oMathParaPr>
                <m:jc m:val="right"/>
              </m:oMathParaPr>
              <m:oMath>
                <m:r>
                  <w:rPr>
                    <w:rFonts w:ascii="Cambria Math" w:hAnsi="Cambria Math"/>
                    <w:sz w:val="24"/>
                    <w:szCs w:val="24"/>
                  </w:rPr>
                  <m:t>2</m:t>
                </m:r>
                <m:r>
                  <w:rPr>
                    <w:rFonts w:ascii="Cambria Math" w:hAnsi="Cambria Math"/>
                    <w:sz w:val="24"/>
                    <w:szCs w:val="24"/>
                    <w:lang w:val="en-US"/>
                  </w:rPr>
                  <m:t>C</m:t>
                </m:r>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4</m:t>
                    </m:r>
                  </m:sub>
                </m:sSub>
              </m:oMath>
            </m:oMathPara>
          </w:p>
        </w:tc>
        <w:tc>
          <w:tcPr>
            <w:tcW w:w="4419" w:type="dxa"/>
            <w:vAlign w:val="center"/>
          </w:tcPr>
          <w:p w14:paraId="58EA72E2" w14:textId="77777777" w:rsidR="00533EBA" w:rsidRPr="004C4553" w:rsidRDefault="008B0237" w:rsidP="009A2EA4">
            <w:pPr>
              <w:ind w:firstLine="709"/>
              <w:rPr>
                <w:sz w:val="24"/>
                <w:szCs w:val="24"/>
              </w:rPr>
            </w:pPr>
            <m:oMath>
              <m:box>
                <m:boxPr>
                  <m:opEmu m:val="1"/>
                  <m:ctrlPr>
                    <w:rPr>
                      <w:rFonts w:ascii="Cambria Math" w:hAnsi="Cambria Math"/>
                      <w:i/>
                      <w:sz w:val="24"/>
                      <w:szCs w:val="24"/>
                    </w:rPr>
                  </m:ctrlPr>
                </m:boxPr>
                <m:e>
                  <m:groupChr>
                    <m:groupChrPr>
                      <m:chr m:val="→"/>
                      <m:vertJc m:val="bot"/>
                      <m:ctrlPr>
                        <w:rPr>
                          <w:rFonts w:ascii="Cambria Math" w:hAnsi="Cambria Math"/>
                          <w:i/>
                          <w:sz w:val="24"/>
                          <w:szCs w:val="24"/>
                        </w:rPr>
                      </m:ctrlPr>
                    </m:groupChrPr>
                    <m:e>
                      <m:r>
                        <w:rPr>
                          <w:rFonts w:ascii="Cambria Math" w:hAnsi="Cambria Math"/>
                          <w:sz w:val="24"/>
                          <w:szCs w:val="24"/>
                        </w:rPr>
                        <m:t>выше 1400℃</m:t>
                      </m:r>
                    </m:e>
                  </m:groupChr>
                </m:e>
              </m:box>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oMath>
            <w:r w:rsidR="00533EBA" w:rsidRPr="004C4553">
              <w:rPr>
                <w:rFonts w:eastAsiaTheme="minorEastAsia"/>
                <w:sz w:val="24"/>
                <w:szCs w:val="24"/>
              </w:rPr>
              <w:t>.</w:t>
            </w:r>
          </w:p>
        </w:tc>
        <w:tc>
          <w:tcPr>
            <w:tcW w:w="1325" w:type="dxa"/>
            <w:vAlign w:val="center"/>
          </w:tcPr>
          <w:p w14:paraId="35462217" w14:textId="77777777" w:rsidR="00533EBA" w:rsidRPr="004C4553" w:rsidRDefault="00533EBA" w:rsidP="009A2EA4">
            <w:pPr>
              <w:ind w:firstLine="709"/>
              <w:rPr>
                <w:sz w:val="24"/>
                <w:szCs w:val="24"/>
                <w:lang w:val="en-US"/>
              </w:rPr>
            </w:pPr>
            <w:r w:rsidRPr="004C4553">
              <w:rPr>
                <w:sz w:val="24"/>
                <w:szCs w:val="24"/>
                <w:lang w:val="en-US"/>
              </w:rPr>
              <w:t>(</w:t>
            </w:r>
            <w:r w:rsidRPr="004C4553">
              <w:rPr>
                <w:sz w:val="24"/>
                <w:szCs w:val="24"/>
              </w:rPr>
              <w:t>4)</w:t>
            </w:r>
          </w:p>
        </w:tc>
      </w:tr>
    </w:tbl>
    <w:p w14:paraId="554FF3E0" w14:textId="71A0D678" w:rsidR="00533EBA" w:rsidRPr="00835DC6" w:rsidRDefault="00835DC6" w:rsidP="00533EBA">
      <w:pPr>
        <w:spacing w:line="360" w:lineRule="auto"/>
        <w:ind w:firstLine="709"/>
        <w:jc w:val="both"/>
        <w:rPr>
          <w:rFonts w:ascii="Times New Roman" w:hAnsi="Times New Roman" w:cs="Times New Roman"/>
          <w:sz w:val="24"/>
          <w:szCs w:val="24"/>
          <w:highlight w:val="yellow"/>
          <w:lang w:val="en-US"/>
        </w:rPr>
      </w:pPr>
      <w:r w:rsidRPr="00835DC6">
        <w:rPr>
          <w:rFonts w:ascii="Times New Roman" w:hAnsi="Times New Roman" w:cs="Times New Roman"/>
          <w:sz w:val="24"/>
          <w:szCs w:val="24"/>
          <w:lang w:val="en-US"/>
        </w:rPr>
        <w:t xml:space="preserve">During experiments on tungsten </w:t>
      </w:r>
      <w:proofErr w:type="spellStart"/>
      <w:r w:rsidRPr="00835DC6">
        <w:rPr>
          <w:rFonts w:ascii="Times New Roman" w:hAnsi="Times New Roman" w:cs="Times New Roman"/>
          <w:sz w:val="24"/>
          <w:szCs w:val="24"/>
          <w:lang w:val="en-US"/>
        </w:rPr>
        <w:t>carbidization</w:t>
      </w:r>
      <w:proofErr w:type="spellEnd"/>
      <w:r w:rsidRPr="00835DC6">
        <w:rPr>
          <w:rFonts w:ascii="Times New Roman" w:hAnsi="Times New Roman" w:cs="Times New Roman"/>
          <w:sz w:val="24"/>
          <w:szCs w:val="24"/>
          <w:lang w:val="en-US"/>
        </w:rPr>
        <w:t>, these reactions proceed in the interaction chamber, as evidenced by the spectrum of residual gases shown in Figure 2</w:t>
      </w:r>
      <w:r w:rsidR="00533EBA" w:rsidRPr="00835DC6">
        <w:rPr>
          <w:rFonts w:ascii="Times New Roman" w:hAnsi="Times New Roman" w:cs="Times New Roman"/>
          <w:sz w:val="24"/>
          <w:szCs w:val="24"/>
          <w:lang w:val="en-US"/>
        </w:rPr>
        <w:t xml:space="preserve">. </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33EBA" w:rsidRPr="004C4553" w14:paraId="321FAA31" w14:textId="77777777" w:rsidTr="009A2EA4">
        <w:trPr>
          <w:jc w:val="center"/>
        </w:trPr>
        <w:tc>
          <w:tcPr>
            <w:tcW w:w="9344" w:type="dxa"/>
          </w:tcPr>
          <w:p w14:paraId="774BCDB6" w14:textId="77777777" w:rsidR="00533EBA" w:rsidRPr="004C4553" w:rsidRDefault="00533EBA" w:rsidP="00023B60">
            <w:pPr>
              <w:pStyle w:val="1ff6"/>
            </w:pPr>
            <w:r w:rsidRPr="004C4553">
              <w:drawing>
                <wp:inline distT="0" distB="0" distL="0" distR="0" wp14:anchorId="6DCA0DC2" wp14:editId="4C38B1E8">
                  <wp:extent cx="5841770" cy="291846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0620E.tmp"/>
                          <pic:cNvPicPr/>
                        </pic:nvPicPr>
                        <pic:blipFill>
                          <a:blip r:embed="rId10">
                            <a:extLst>
                              <a:ext uri="{28A0092B-C50C-407E-A947-70E740481C1C}">
                                <a14:useLocalDpi xmlns:a14="http://schemas.microsoft.com/office/drawing/2010/main" val="0"/>
                              </a:ext>
                            </a:extLst>
                          </a:blip>
                          <a:stretch>
                            <a:fillRect/>
                          </a:stretch>
                        </pic:blipFill>
                        <pic:spPr>
                          <a:xfrm>
                            <a:off x="0" y="0"/>
                            <a:ext cx="5841770" cy="2918460"/>
                          </a:xfrm>
                          <a:prstGeom prst="rect">
                            <a:avLst/>
                          </a:prstGeom>
                        </pic:spPr>
                      </pic:pic>
                    </a:graphicData>
                  </a:graphic>
                </wp:inline>
              </w:drawing>
            </w:r>
          </w:p>
        </w:tc>
      </w:tr>
      <w:tr w:rsidR="00533EBA" w:rsidRPr="007A1EDC" w14:paraId="7FA188F5" w14:textId="77777777" w:rsidTr="009A2EA4">
        <w:trPr>
          <w:jc w:val="center"/>
        </w:trPr>
        <w:tc>
          <w:tcPr>
            <w:tcW w:w="9344" w:type="dxa"/>
          </w:tcPr>
          <w:p w14:paraId="03D0E302" w14:textId="07BD98CA" w:rsidR="00533EBA" w:rsidRPr="00835DC6" w:rsidRDefault="00835DC6" w:rsidP="00023B60">
            <w:pPr>
              <w:pStyle w:val="1ff6"/>
              <w:rPr>
                <w:lang w:val="en-US"/>
              </w:rPr>
            </w:pPr>
            <w:r>
              <w:rPr>
                <w:lang w:val="en-US"/>
              </w:rPr>
              <w:t>Figure</w:t>
            </w:r>
            <w:r w:rsidR="00533EBA" w:rsidRPr="00835DC6">
              <w:rPr>
                <w:lang w:val="en-US"/>
              </w:rPr>
              <w:t xml:space="preserve"> 2 – </w:t>
            </w:r>
            <w:r w:rsidRPr="00835DC6">
              <w:rPr>
                <w:lang w:val="en-US"/>
              </w:rPr>
              <w:t>Composition of residual gases in the interaction chamber during the experiment</w:t>
            </w:r>
          </w:p>
        </w:tc>
      </w:tr>
    </w:tbl>
    <w:p w14:paraId="731018E9" w14:textId="77777777" w:rsidR="00533EBA" w:rsidRPr="00835DC6" w:rsidRDefault="00533EBA" w:rsidP="00BC4A4A">
      <w:pPr>
        <w:spacing w:after="0" w:line="360" w:lineRule="auto"/>
        <w:jc w:val="both"/>
        <w:rPr>
          <w:rFonts w:ascii="Times New Roman" w:hAnsi="Times New Roman" w:cs="Times New Roman"/>
          <w:sz w:val="24"/>
          <w:szCs w:val="24"/>
          <w:highlight w:val="yellow"/>
          <w:lang w:val="en-US"/>
        </w:rPr>
      </w:pPr>
    </w:p>
    <w:p w14:paraId="4B9890DD" w14:textId="614DB459" w:rsidR="00533EBA" w:rsidRPr="00835DC6" w:rsidRDefault="00835DC6" w:rsidP="00BC4A4A">
      <w:pPr>
        <w:spacing w:after="0" w:line="360" w:lineRule="auto"/>
        <w:ind w:firstLine="709"/>
        <w:jc w:val="both"/>
        <w:rPr>
          <w:rFonts w:ascii="Times New Roman" w:hAnsi="Times New Roman" w:cs="Times New Roman"/>
          <w:sz w:val="24"/>
          <w:szCs w:val="24"/>
          <w:lang w:val="en-US"/>
        </w:rPr>
      </w:pPr>
      <w:r w:rsidRPr="00835DC6">
        <w:rPr>
          <w:rFonts w:ascii="Times New Roman" w:hAnsi="Times New Roman" w:cs="Times New Roman"/>
          <w:sz w:val="24"/>
          <w:szCs w:val="24"/>
          <w:lang w:val="en-US"/>
        </w:rPr>
        <w:t>The diagram shows that the interaction chamber is dominated by hydrogen molecules, methane and acetylene radicals</w:t>
      </w:r>
      <w:r w:rsidR="00533EBA" w:rsidRPr="00835DC6">
        <w:rPr>
          <w:rFonts w:ascii="Times New Roman" w:hAnsi="Times New Roman" w:cs="Times New Roman"/>
          <w:sz w:val="24"/>
          <w:szCs w:val="24"/>
          <w:lang w:val="en-US"/>
        </w:rPr>
        <w:t>.</w:t>
      </w:r>
    </w:p>
    <w:p w14:paraId="36FA4F9E" w14:textId="33D37605" w:rsidR="00533EBA" w:rsidRPr="00835DC6" w:rsidRDefault="00835DC6" w:rsidP="00533EBA">
      <w:pPr>
        <w:tabs>
          <w:tab w:val="left" w:pos="0"/>
        </w:tabs>
        <w:spacing w:line="360" w:lineRule="auto"/>
        <w:ind w:firstLine="709"/>
        <w:jc w:val="both"/>
        <w:rPr>
          <w:rFonts w:ascii="Times New Roman" w:hAnsi="Times New Roman" w:cs="Times New Roman"/>
          <w:sz w:val="24"/>
          <w:szCs w:val="24"/>
          <w:lang w:val="en-US" w:eastAsia="ko-KR"/>
        </w:rPr>
      </w:pPr>
      <w:r w:rsidRPr="00835DC6">
        <w:rPr>
          <w:rFonts w:ascii="Times New Roman" w:hAnsi="Times New Roman" w:cs="Times New Roman"/>
          <w:sz w:val="24"/>
          <w:szCs w:val="24"/>
          <w:lang w:val="en-US" w:eastAsia="ko-KR"/>
        </w:rPr>
        <w:t xml:space="preserve">The conditions for experiments to assess the </w:t>
      </w:r>
      <w:r>
        <w:rPr>
          <w:rFonts w:ascii="Times New Roman" w:hAnsi="Times New Roman" w:cs="Times New Roman"/>
          <w:sz w:val="24"/>
          <w:szCs w:val="24"/>
          <w:lang w:val="en-US" w:eastAsia="ko-KR"/>
        </w:rPr>
        <w:t xml:space="preserve">surface temperature </w:t>
      </w:r>
      <w:r w:rsidRPr="00835DC6">
        <w:rPr>
          <w:rFonts w:ascii="Times New Roman" w:hAnsi="Times New Roman" w:cs="Times New Roman"/>
          <w:sz w:val="24"/>
          <w:szCs w:val="24"/>
          <w:lang w:val="en-US" w:eastAsia="ko-KR"/>
        </w:rPr>
        <w:t>effect</w:t>
      </w:r>
      <w:r>
        <w:rPr>
          <w:rFonts w:ascii="Times New Roman" w:hAnsi="Times New Roman" w:cs="Times New Roman"/>
          <w:sz w:val="24"/>
          <w:szCs w:val="24"/>
          <w:lang w:val="en-US" w:eastAsia="ko-KR"/>
        </w:rPr>
        <w:t xml:space="preserve"> of the</w:t>
      </w:r>
      <w:r w:rsidRPr="00835DC6">
        <w:rPr>
          <w:rFonts w:ascii="Times New Roman" w:hAnsi="Times New Roman" w:cs="Times New Roman"/>
          <w:sz w:val="24"/>
          <w:szCs w:val="24"/>
          <w:lang w:val="en-US" w:eastAsia="ko-KR"/>
        </w:rPr>
        <w:t xml:space="preserve"> tungs</w:t>
      </w:r>
      <w:r>
        <w:rPr>
          <w:rFonts w:ascii="Times New Roman" w:hAnsi="Times New Roman" w:cs="Times New Roman"/>
          <w:sz w:val="24"/>
          <w:szCs w:val="24"/>
          <w:lang w:val="en-US" w:eastAsia="ko-KR"/>
        </w:rPr>
        <w:t>ten sample on the formation of the</w:t>
      </w:r>
      <w:r w:rsidRPr="00835DC6">
        <w:rPr>
          <w:rFonts w:ascii="Times New Roman" w:hAnsi="Times New Roman" w:cs="Times New Roman"/>
          <w:sz w:val="24"/>
          <w:szCs w:val="24"/>
          <w:lang w:val="en-US" w:eastAsia="ko-KR"/>
        </w:rPr>
        <w:t xml:space="preserve"> </w:t>
      </w:r>
      <w:proofErr w:type="spellStart"/>
      <w:r w:rsidRPr="00835DC6">
        <w:rPr>
          <w:rFonts w:ascii="Times New Roman" w:hAnsi="Times New Roman" w:cs="Times New Roman"/>
          <w:sz w:val="24"/>
          <w:szCs w:val="24"/>
          <w:lang w:val="en-US" w:eastAsia="ko-KR"/>
        </w:rPr>
        <w:t>carbidized</w:t>
      </w:r>
      <w:proofErr w:type="spellEnd"/>
      <w:r w:rsidRPr="00835DC6">
        <w:rPr>
          <w:rFonts w:ascii="Times New Roman" w:hAnsi="Times New Roman" w:cs="Times New Roman"/>
          <w:sz w:val="24"/>
          <w:szCs w:val="24"/>
          <w:lang w:val="en-US" w:eastAsia="ko-KR"/>
        </w:rPr>
        <w:t xml:space="preserve"> layer are presented in Table 1.</w:t>
      </w:r>
    </w:p>
    <w:p w14:paraId="3BCD385D" w14:textId="377C8858" w:rsidR="00533EBA" w:rsidRPr="00835DC6" w:rsidRDefault="00835DC6" w:rsidP="00614BEC">
      <w:pPr>
        <w:pStyle w:val="1f3"/>
        <w:rPr>
          <w:lang w:val="en-US"/>
        </w:rPr>
      </w:pPr>
      <w:r>
        <w:rPr>
          <w:lang w:val="en-US"/>
        </w:rPr>
        <w:t>Table</w:t>
      </w:r>
      <w:r w:rsidR="00533EBA" w:rsidRPr="00835DC6">
        <w:rPr>
          <w:lang w:val="en-US"/>
        </w:rPr>
        <w:t xml:space="preserve"> 1 – </w:t>
      </w:r>
      <w:r>
        <w:rPr>
          <w:lang w:val="en-US"/>
        </w:rPr>
        <w:t xml:space="preserve">Conditions of the experiments in PBI to form </w:t>
      </w:r>
      <w:proofErr w:type="spellStart"/>
      <w:r>
        <w:rPr>
          <w:lang w:val="en-US"/>
        </w:rPr>
        <w:t>carbidized</w:t>
      </w:r>
      <w:proofErr w:type="spellEnd"/>
      <w:r>
        <w:rPr>
          <w:lang w:val="en-US"/>
        </w:rPr>
        <w:t xml:space="preserve"> layer </w:t>
      </w:r>
    </w:p>
    <w:tbl>
      <w:tblPr>
        <w:tblStyle w:val="1f0"/>
        <w:tblW w:w="9074" w:type="dxa"/>
        <w:jc w:val="center"/>
        <w:tblLayout w:type="fixed"/>
        <w:tblLook w:val="04A0" w:firstRow="1" w:lastRow="0" w:firstColumn="1" w:lastColumn="0" w:noHBand="0" w:noVBand="1"/>
      </w:tblPr>
      <w:tblGrid>
        <w:gridCol w:w="1027"/>
        <w:gridCol w:w="1412"/>
        <w:gridCol w:w="1882"/>
        <w:gridCol w:w="1095"/>
        <w:gridCol w:w="1197"/>
        <w:gridCol w:w="1179"/>
        <w:gridCol w:w="1282"/>
      </w:tblGrid>
      <w:tr w:rsidR="00533EBA" w:rsidRPr="00AA45FE" w14:paraId="62ABB59A" w14:textId="77777777" w:rsidTr="00161CCC">
        <w:trPr>
          <w:trHeight w:val="414"/>
          <w:jc w:val="center"/>
        </w:trPr>
        <w:tc>
          <w:tcPr>
            <w:tcW w:w="1027" w:type="dxa"/>
            <w:vMerge w:val="restart"/>
            <w:vAlign w:val="center"/>
          </w:tcPr>
          <w:p w14:paraId="4AF82B11" w14:textId="678B2B17" w:rsidR="00533EBA" w:rsidRPr="00835DC6" w:rsidRDefault="00835DC6" w:rsidP="00614BEC">
            <w:pPr>
              <w:pStyle w:val="1f5"/>
              <w:rPr>
                <w:rFonts w:eastAsiaTheme="minorHAnsi"/>
                <w:lang w:val="en-US"/>
              </w:rPr>
            </w:pPr>
            <w:r>
              <w:rPr>
                <w:rFonts w:eastAsiaTheme="minorHAnsi"/>
                <w:lang w:val="en-US"/>
              </w:rPr>
              <w:t>Sample #</w:t>
            </w:r>
          </w:p>
        </w:tc>
        <w:tc>
          <w:tcPr>
            <w:tcW w:w="1412" w:type="dxa"/>
            <w:vMerge w:val="restart"/>
            <w:vAlign w:val="center"/>
          </w:tcPr>
          <w:p w14:paraId="2D98F881" w14:textId="20D2234A" w:rsidR="00533EBA" w:rsidRPr="00835DC6" w:rsidRDefault="00835DC6" w:rsidP="00614BEC">
            <w:pPr>
              <w:pStyle w:val="1f5"/>
              <w:rPr>
                <w:rFonts w:eastAsiaTheme="minorHAnsi"/>
                <w:lang w:val="en-US"/>
              </w:rPr>
            </w:pPr>
            <w:r>
              <w:rPr>
                <w:rFonts w:eastAsiaTheme="minorHAnsi"/>
                <w:lang w:val="en-US"/>
              </w:rPr>
              <w:t>Power of electron beam</w:t>
            </w:r>
            <w:r w:rsidR="00533EBA" w:rsidRPr="00835DC6">
              <w:rPr>
                <w:rFonts w:eastAsiaTheme="minorHAnsi"/>
                <w:lang w:val="en-US"/>
              </w:rPr>
              <w:t xml:space="preserve">, </w:t>
            </w:r>
            <w:r w:rsidRPr="00835DC6">
              <w:rPr>
                <w:rFonts w:eastAsiaTheme="minorHAnsi"/>
                <w:lang w:val="en-US"/>
              </w:rPr>
              <w:t>W</w:t>
            </w:r>
          </w:p>
        </w:tc>
        <w:tc>
          <w:tcPr>
            <w:tcW w:w="1882" w:type="dxa"/>
            <w:vMerge w:val="restart"/>
            <w:vAlign w:val="center"/>
          </w:tcPr>
          <w:p w14:paraId="608231B9" w14:textId="0849F415" w:rsidR="00533EBA" w:rsidRPr="00835DC6" w:rsidRDefault="00835DC6" w:rsidP="00835DC6">
            <w:pPr>
              <w:pStyle w:val="1f5"/>
              <w:rPr>
                <w:rFonts w:eastAsiaTheme="minorHAnsi"/>
                <w:lang w:val="en-US"/>
              </w:rPr>
            </w:pPr>
            <w:r>
              <w:rPr>
                <w:rFonts w:eastAsiaTheme="minorHAnsi"/>
                <w:lang w:val="en-US"/>
              </w:rPr>
              <w:t xml:space="preserve">Work gas </w:t>
            </w:r>
            <w:proofErr w:type="gramStart"/>
            <w:r>
              <w:rPr>
                <w:rFonts w:eastAsiaTheme="minorHAnsi"/>
                <w:lang w:val="en-US"/>
              </w:rPr>
              <w:t xml:space="preserve">pressure </w:t>
            </w:r>
            <w:r w:rsidR="00533EBA" w:rsidRPr="00835DC6">
              <w:rPr>
                <w:rFonts w:eastAsiaTheme="minorHAnsi"/>
                <w:lang w:val="en-US"/>
              </w:rPr>
              <w:t xml:space="preserve"> (</w:t>
            </w:r>
            <w:proofErr w:type="gramEnd"/>
            <w:r>
              <w:rPr>
                <w:rFonts w:eastAsiaTheme="minorHAnsi"/>
                <w:lang w:val="en-US"/>
              </w:rPr>
              <w:t>methane</w:t>
            </w:r>
            <w:r w:rsidR="00533EBA" w:rsidRPr="00835DC6">
              <w:rPr>
                <w:rFonts w:eastAsiaTheme="minorHAnsi"/>
                <w:lang w:val="en-US"/>
              </w:rPr>
              <w:t xml:space="preserve">), </w:t>
            </w:r>
            <w:r>
              <w:rPr>
                <w:rFonts w:eastAsiaTheme="minorHAnsi"/>
                <w:lang w:val="en-US"/>
              </w:rPr>
              <w:t>Pa</w:t>
            </w:r>
          </w:p>
        </w:tc>
        <w:tc>
          <w:tcPr>
            <w:tcW w:w="1095" w:type="dxa"/>
            <w:vMerge w:val="restart"/>
            <w:vAlign w:val="center"/>
          </w:tcPr>
          <w:p w14:paraId="7DBA5D45" w14:textId="4D76AD44" w:rsidR="00533EBA" w:rsidRPr="00835DC6" w:rsidRDefault="00835DC6" w:rsidP="00835DC6">
            <w:pPr>
              <w:pStyle w:val="1f5"/>
              <w:rPr>
                <w:rFonts w:eastAsiaTheme="minorHAnsi"/>
                <w:lang w:val="en-US"/>
              </w:rPr>
            </w:pPr>
            <w:r>
              <w:rPr>
                <w:rFonts w:eastAsiaTheme="minorHAnsi"/>
                <w:lang w:val="en-US"/>
              </w:rPr>
              <w:t>Ion energy</w:t>
            </w:r>
            <w:r w:rsidR="00533EBA" w:rsidRPr="00AA45FE">
              <w:rPr>
                <w:rFonts w:eastAsiaTheme="minorHAnsi"/>
              </w:rPr>
              <w:t xml:space="preserve">, </w:t>
            </w:r>
            <w:r>
              <w:rPr>
                <w:rFonts w:eastAsiaTheme="minorHAnsi"/>
                <w:lang w:val="en-US"/>
              </w:rPr>
              <w:t>eV</w:t>
            </w:r>
          </w:p>
        </w:tc>
        <w:tc>
          <w:tcPr>
            <w:tcW w:w="1197" w:type="dxa"/>
            <w:vMerge w:val="restart"/>
            <w:vAlign w:val="center"/>
          </w:tcPr>
          <w:p w14:paraId="719922D0" w14:textId="6681AB4D" w:rsidR="00533EBA" w:rsidRPr="00AA45FE" w:rsidRDefault="00835DC6" w:rsidP="00614BEC">
            <w:pPr>
              <w:pStyle w:val="1f5"/>
              <w:rPr>
                <w:rFonts w:eastAsiaTheme="minorHAnsi"/>
              </w:rPr>
            </w:pPr>
            <w:r>
              <w:rPr>
                <w:rFonts w:eastAsiaTheme="minorHAnsi"/>
                <w:lang w:val="en-US"/>
              </w:rPr>
              <w:t>Temperature</w:t>
            </w:r>
            <w:r w:rsidR="00533EBA" w:rsidRPr="00AA45FE">
              <w:rPr>
                <w:rFonts w:eastAsiaTheme="minorHAnsi"/>
              </w:rPr>
              <w:t>, °С</w:t>
            </w:r>
          </w:p>
        </w:tc>
        <w:tc>
          <w:tcPr>
            <w:tcW w:w="1179" w:type="dxa"/>
            <w:vMerge w:val="restart"/>
            <w:vAlign w:val="center"/>
          </w:tcPr>
          <w:p w14:paraId="1AD9846B" w14:textId="49FB5258" w:rsidR="00533EBA" w:rsidRPr="00AA45FE" w:rsidRDefault="00835DC6" w:rsidP="00614BEC">
            <w:pPr>
              <w:pStyle w:val="1f5"/>
              <w:rPr>
                <w:rFonts w:eastAsiaTheme="minorHAnsi"/>
              </w:rPr>
            </w:pPr>
            <w:r>
              <w:rPr>
                <w:rFonts w:eastAsiaTheme="minorHAnsi"/>
                <w:lang w:val="en-US"/>
              </w:rPr>
              <w:t>Ion current</w:t>
            </w:r>
            <w:r>
              <w:rPr>
                <w:rFonts w:eastAsiaTheme="minorHAnsi"/>
              </w:rPr>
              <w:t xml:space="preserve">, </w:t>
            </w:r>
            <w:proofErr w:type="spellStart"/>
            <w:r>
              <w:rPr>
                <w:rFonts w:eastAsiaTheme="minorHAnsi"/>
              </w:rPr>
              <w:t>m</w:t>
            </w:r>
            <w:r w:rsidR="00533EBA" w:rsidRPr="00AA45FE">
              <w:rPr>
                <w:rFonts w:eastAsiaTheme="minorHAnsi"/>
              </w:rPr>
              <w:t>А</w:t>
            </w:r>
            <w:proofErr w:type="spellEnd"/>
          </w:p>
        </w:tc>
        <w:tc>
          <w:tcPr>
            <w:tcW w:w="1282" w:type="dxa"/>
            <w:vMerge w:val="restart"/>
            <w:vAlign w:val="center"/>
          </w:tcPr>
          <w:p w14:paraId="25B9C448" w14:textId="33F15752" w:rsidR="00533EBA" w:rsidRPr="00835DC6" w:rsidRDefault="00835DC6" w:rsidP="00835DC6">
            <w:pPr>
              <w:pStyle w:val="1f5"/>
              <w:rPr>
                <w:rFonts w:eastAsiaTheme="minorHAnsi"/>
                <w:lang w:val="en-US"/>
              </w:rPr>
            </w:pPr>
            <w:r>
              <w:rPr>
                <w:rFonts w:eastAsiaTheme="minorHAnsi"/>
                <w:lang w:val="en-US"/>
              </w:rPr>
              <w:t>Irradiation duration</w:t>
            </w:r>
            <w:r w:rsidR="00533EBA" w:rsidRPr="00AA45FE">
              <w:rPr>
                <w:rFonts w:eastAsiaTheme="minorHAnsi"/>
              </w:rPr>
              <w:t xml:space="preserve">, </w:t>
            </w:r>
            <w:r>
              <w:rPr>
                <w:rFonts w:eastAsiaTheme="minorHAnsi"/>
                <w:lang w:val="en-US"/>
              </w:rPr>
              <w:t>s</w:t>
            </w:r>
          </w:p>
        </w:tc>
      </w:tr>
      <w:tr w:rsidR="00533EBA" w:rsidRPr="00AA45FE" w14:paraId="55404467" w14:textId="77777777" w:rsidTr="00161CCC">
        <w:trPr>
          <w:trHeight w:val="493"/>
          <w:jc w:val="center"/>
        </w:trPr>
        <w:tc>
          <w:tcPr>
            <w:tcW w:w="1027" w:type="dxa"/>
            <w:vMerge/>
            <w:vAlign w:val="center"/>
          </w:tcPr>
          <w:p w14:paraId="7062BEAB" w14:textId="77777777" w:rsidR="00533EBA" w:rsidRPr="00AA45FE" w:rsidRDefault="00533EBA" w:rsidP="00614BEC">
            <w:pPr>
              <w:pStyle w:val="1f5"/>
              <w:rPr>
                <w:rFonts w:eastAsiaTheme="minorHAnsi"/>
              </w:rPr>
            </w:pPr>
          </w:p>
        </w:tc>
        <w:tc>
          <w:tcPr>
            <w:tcW w:w="1412" w:type="dxa"/>
            <w:vMerge/>
            <w:vAlign w:val="center"/>
          </w:tcPr>
          <w:p w14:paraId="17398B47" w14:textId="77777777" w:rsidR="00533EBA" w:rsidRPr="00AA45FE" w:rsidRDefault="00533EBA" w:rsidP="00614BEC">
            <w:pPr>
              <w:pStyle w:val="1f5"/>
              <w:rPr>
                <w:rFonts w:eastAsiaTheme="minorHAnsi"/>
              </w:rPr>
            </w:pPr>
          </w:p>
        </w:tc>
        <w:tc>
          <w:tcPr>
            <w:tcW w:w="1882" w:type="dxa"/>
            <w:vMerge/>
            <w:vAlign w:val="center"/>
          </w:tcPr>
          <w:p w14:paraId="15A0DEAA" w14:textId="77777777" w:rsidR="00533EBA" w:rsidRPr="00AA45FE" w:rsidRDefault="00533EBA" w:rsidP="00614BEC">
            <w:pPr>
              <w:pStyle w:val="1f5"/>
              <w:rPr>
                <w:rFonts w:eastAsiaTheme="minorHAnsi"/>
              </w:rPr>
            </w:pPr>
          </w:p>
        </w:tc>
        <w:tc>
          <w:tcPr>
            <w:tcW w:w="1095" w:type="dxa"/>
            <w:vMerge/>
            <w:vAlign w:val="center"/>
          </w:tcPr>
          <w:p w14:paraId="578AD841" w14:textId="77777777" w:rsidR="00533EBA" w:rsidRPr="00AA45FE" w:rsidRDefault="00533EBA" w:rsidP="00614BEC">
            <w:pPr>
              <w:pStyle w:val="1f5"/>
              <w:rPr>
                <w:rFonts w:eastAsiaTheme="minorHAnsi"/>
              </w:rPr>
            </w:pPr>
          </w:p>
        </w:tc>
        <w:tc>
          <w:tcPr>
            <w:tcW w:w="1197" w:type="dxa"/>
            <w:vMerge/>
            <w:vAlign w:val="center"/>
          </w:tcPr>
          <w:p w14:paraId="04970DCF" w14:textId="77777777" w:rsidR="00533EBA" w:rsidRPr="00AA45FE" w:rsidRDefault="00533EBA" w:rsidP="00614BEC">
            <w:pPr>
              <w:pStyle w:val="1f5"/>
              <w:rPr>
                <w:rFonts w:eastAsiaTheme="minorHAnsi"/>
              </w:rPr>
            </w:pPr>
          </w:p>
        </w:tc>
        <w:tc>
          <w:tcPr>
            <w:tcW w:w="1179" w:type="dxa"/>
            <w:vMerge/>
            <w:vAlign w:val="center"/>
          </w:tcPr>
          <w:p w14:paraId="31F969A9" w14:textId="77777777" w:rsidR="00533EBA" w:rsidRPr="00AA45FE" w:rsidRDefault="00533EBA" w:rsidP="00614BEC">
            <w:pPr>
              <w:pStyle w:val="1f5"/>
              <w:rPr>
                <w:rFonts w:eastAsiaTheme="minorHAnsi"/>
              </w:rPr>
            </w:pPr>
          </w:p>
        </w:tc>
        <w:tc>
          <w:tcPr>
            <w:tcW w:w="1282" w:type="dxa"/>
            <w:vMerge/>
            <w:vAlign w:val="center"/>
          </w:tcPr>
          <w:p w14:paraId="4857395B" w14:textId="77777777" w:rsidR="00533EBA" w:rsidRPr="00AA45FE" w:rsidRDefault="00533EBA" w:rsidP="00614BEC">
            <w:pPr>
              <w:pStyle w:val="1f5"/>
              <w:rPr>
                <w:rFonts w:eastAsiaTheme="minorHAnsi"/>
              </w:rPr>
            </w:pPr>
          </w:p>
        </w:tc>
      </w:tr>
      <w:tr w:rsidR="00533EBA" w:rsidRPr="00AA45FE" w14:paraId="6A1BEE22" w14:textId="77777777" w:rsidTr="00161CCC">
        <w:trPr>
          <w:trHeight w:val="391"/>
          <w:jc w:val="center"/>
        </w:trPr>
        <w:tc>
          <w:tcPr>
            <w:tcW w:w="1027" w:type="dxa"/>
            <w:vAlign w:val="center"/>
          </w:tcPr>
          <w:p w14:paraId="1D8D1649" w14:textId="77777777" w:rsidR="00533EBA" w:rsidRPr="004C4553" w:rsidRDefault="00533EBA" w:rsidP="00614BEC">
            <w:pPr>
              <w:pStyle w:val="1f5"/>
              <w:rPr>
                <w:rFonts w:eastAsiaTheme="minorHAnsi"/>
              </w:rPr>
            </w:pPr>
            <w:r w:rsidRPr="004C4553">
              <w:rPr>
                <w:rFonts w:eastAsiaTheme="minorHAnsi"/>
              </w:rPr>
              <w:t>Т-700</w:t>
            </w:r>
          </w:p>
        </w:tc>
        <w:tc>
          <w:tcPr>
            <w:tcW w:w="1412" w:type="dxa"/>
            <w:vAlign w:val="center"/>
          </w:tcPr>
          <w:p w14:paraId="489CB374" w14:textId="0D873449" w:rsidR="00533EBA" w:rsidRPr="004C4553" w:rsidRDefault="00533EBA" w:rsidP="00614BEC">
            <w:pPr>
              <w:pStyle w:val="1f5"/>
              <w:rPr>
                <w:rFonts w:eastAsiaTheme="minorHAnsi"/>
              </w:rPr>
            </w:pPr>
            <w:r w:rsidRPr="004C4553">
              <w:rPr>
                <w:rFonts w:eastAsiaTheme="minorHAnsi"/>
              </w:rPr>
              <w:t>54</w:t>
            </w:r>
            <w:r w:rsidR="00835DC6">
              <w:rPr>
                <w:rFonts w:eastAsiaTheme="minorHAnsi"/>
              </w:rPr>
              <w:t>.</w:t>
            </w:r>
            <w:r w:rsidRPr="004C4553">
              <w:rPr>
                <w:rFonts w:eastAsiaTheme="minorHAnsi"/>
              </w:rPr>
              <w:t>6</w:t>
            </w:r>
          </w:p>
        </w:tc>
        <w:tc>
          <w:tcPr>
            <w:tcW w:w="1882" w:type="dxa"/>
            <w:vAlign w:val="center"/>
          </w:tcPr>
          <w:p w14:paraId="3E9D472D" w14:textId="5A77833F" w:rsidR="00533EBA" w:rsidRPr="004C4553" w:rsidRDefault="00533EBA" w:rsidP="00614BEC">
            <w:pPr>
              <w:pStyle w:val="1f5"/>
              <w:rPr>
                <w:rFonts w:eastAsiaTheme="minorHAnsi"/>
              </w:rPr>
            </w:pPr>
            <w:r w:rsidRPr="004C4553">
              <w:rPr>
                <w:rFonts w:eastAsiaTheme="minorHAnsi"/>
              </w:rPr>
              <w:t>(1</w:t>
            </w:r>
            <w:r w:rsidR="00835DC6">
              <w:rPr>
                <w:rFonts w:eastAsiaTheme="minorHAnsi"/>
              </w:rPr>
              <w:t>.</w:t>
            </w:r>
            <w:r w:rsidRPr="004C4553">
              <w:rPr>
                <w:rFonts w:eastAsiaTheme="minorHAnsi"/>
              </w:rPr>
              <w:t>01-1</w:t>
            </w:r>
            <w:r w:rsidR="00835DC6">
              <w:rPr>
                <w:rFonts w:eastAsiaTheme="minorHAnsi"/>
              </w:rPr>
              <w:t>.</w:t>
            </w:r>
            <w:proofErr w:type="gramStart"/>
            <w:r w:rsidRPr="004C4553">
              <w:rPr>
                <w:rFonts w:eastAsiaTheme="minorHAnsi"/>
              </w:rPr>
              <w:t>03)·</w:t>
            </w:r>
            <w:proofErr w:type="gramEnd"/>
            <w:r w:rsidRPr="004C4553">
              <w:rPr>
                <w:rFonts w:eastAsiaTheme="minorHAnsi"/>
              </w:rPr>
              <w:t>10</w:t>
            </w:r>
            <w:r w:rsidRPr="004C4553">
              <w:rPr>
                <w:rFonts w:eastAsiaTheme="minorHAnsi"/>
                <w:vertAlign w:val="superscript"/>
              </w:rPr>
              <w:t>-1</w:t>
            </w:r>
          </w:p>
        </w:tc>
        <w:tc>
          <w:tcPr>
            <w:tcW w:w="1095" w:type="dxa"/>
            <w:vAlign w:val="center"/>
          </w:tcPr>
          <w:p w14:paraId="32C0619D" w14:textId="77777777" w:rsidR="00533EBA" w:rsidRPr="004C4553" w:rsidRDefault="00533EBA" w:rsidP="00614BEC">
            <w:pPr>
              <w:pStyle w:val="1f5"/>
              <w:rPr>
                <w:rFonts w:eastAsiaTheme="minorHAnsi"/>
              </w:rPr>
            </w:pPr>
            <w:r w:rsidRPr="004C4553">
              <w:rPr>
                <w:rFonts w:eastAsiaTheme="minorHAnsi"/>
              </w:rPr>
              <w:t>500</w:t>
            </w:r>
          </w:p>
        </w:tc>
        <w:tc>
          <w:tcPr>
            <w:tcW w:w="1197" w:type="dxa"/>
            <w:vAlign w:val="center"/>
          </w:tcPr>
          <w:p w14:paraId="196D9CD4" w14:textId="77777777" w:rsidR="00533EBA" w:rsidRPr="004C4553" w:rsidRDefault="00533EBA" w:rsidP="00614BEC">
            <w:pPr>
              <w:pStyle w:val="1f5"/>
              <w:rPr>
                <w:rFonts w:eastAsiaTheme="minorHAnsi"/>
              </w:rPr>
            </w:pPr>
            <w:r w:rsidRPr="004C4553">
              <w:rPr>
                <w:rFonts w:eastAsiaTheme="minorHAnsi"/>
              </w:rPr>
              <w:t>700</w:t>
            </w:r>
          </w:p>
        </w:tc>
        <w:tc>
          <w:tcPr>
            <w:tcW w:w="1179" w:type="dxa"/>
            <w:vAlign w:val="center"/>
          </w:tcPr>
          <w:p w14:paraId="1D262DDC" w14:textId="77777777" w:rsidR="00533EBA" w:rsidRPr="004C4553" w:rsidRDefault="00533EBA" w:rsidP="00614BEC">
            <w:pPr>
              <w:pStyle w:val="1f5"/>
              <w:rPr>
                <w:rFonts w:eastAsiaTheme="minorHAnsi"/>
              </w:rPr>
            </w:pPr>
            <w:r w:rsidRPr="004C4553">
              <w:rPr>
                <w:rFonts w:eastAsiaTheme="minorHAnsi"/>
              </w:rPr>
              <w:t>22</w:t>
            </w:r>
          </w:p>
        </w:tc>
        <w:tc>
          <w:tcPr>
            <w:tcW w:w="1282" w:type="dxa"/>
            <w:vAlign w:val="center"/>
          </w:tcPr>
          <w:p w14:paraId="5CBA1747" w14:textId="77777777" w:rsidR="00533EBA" w:rsidRPr="004C4553" w:rsidRDefault="00533EBA" w:rsidP="00614BEC">
            <w:pPr>
              <w:pStyle w:val="1f5"/>
              <w:rPr>
                <w:rFonts w:eastAsiaTheme="minorHAnsi"/>
              </w:rPr>
            </w:pPr>
            <w:r w:rsidRPr="004C4553">
              <w:rPr>
                <w:rFonts w:eastAsiaTheme="minorHAnsi"/>
              </w:rPr>
              <w:t>3600</w:t>
            </w:r>
          </w:p>
        </w:tc>
      </w:tr>
      <w:tr w:rsidR="00533EBA" w:rsidRPr="00AA45FE" w14:paraId="253F4EB8" w14:textId="77777777" w:rsidTr="00161CCC">
        <w:trPr>
          <w:trHeight w:val="391"/>
          <w:jc w:val="center"/>
        </w:trPr>
        <w:tc>
          <w:tcPr>
            <w:tcW w:w="1027" w:type="dxa"/>
            <w:vAlign w:val="center"/>
          </w:tcPr>
          <w:p w14:paraId="4C8B8B68" w14:textId="77777777" w:rsidR="00533EBA" w:rsidRPr="004C4553" w:rsidRDefault="00533EBA" w:rsidP="00614BEC">
            <w:pPr>
              <w:pStyle w:val="1f5"/>
              <w:rPr>
                <w:rFonts w:eastAsiaTheme="minorHAnsi"/>
              </w:rPr>
            </w:pPr>
            <w:r w:rsidRPr="004C4553">
              <w:rPr>
                <w:rFonts w:eastAsiaTheme="minorHAnsi"/>
              </w:rPr>
              <w:t>Т-800</w:t>
            </w:r>
          </w:p>
        </w:tc>
        <w:tc>
          <w:tcPr>
            <w:tcW w:w="1412" w:type="dxa"/>
            <w:vAlign w:val="center"/>
          </w:tcPr>
          <w:p w14:paraId="206FF4B1" w14:textId="4584C34E" w:rsidR="00533EBA" w:rsidRPr="004C4553" w:rsidRDefault="00533EBA" w:rsidP="00614BEC">
            <w:pPr>
              <w:pStyle w:val="1f5"/>
              <w:rPr>
                <w:rFonts w:eastAsiaTheme="minorHAnsi"/>
              </w:rPr>
            </w:pPr>
            <w:r w:rsidRPr="004C4553">
              <w:rPr>
                <w:rFonts w:eastAsiaTheme="minorHAnsi"/>
              </w:rPr>
              <w:t>41</w:t>
            </w:r>
            <w:r w:rsidR="00835DC6">
              <w:rPr>
                <w:rFonts w:eastAsiaTheme="minorHAnsi"/>
              </w:rPr>
              <w:t>.</w:t>
            </w:r>
            <w:r w:rsidRPr="004C4553">
              <w:rPr>
                <w:rFonts w:eastAsiaTheme="minorHAnsi"/>
              </w:rPr>
              <w:t>8</w:t>
            </w:r>
          </w:p>
        </w:tc>
        <w:tc>
          <w:tcPr>
            <w:tcW w:w="1882" w:type="dxa"/>
            <w:vAlign w:val="center"/>
          </w:tcPr>
          <w:p w14:paraId="020AF0F6" w14:textId="38064B24" w:rsidR="00533EBA" w:rsidRPr="004C4553" w:rsidRDefault="00533EBA" w:rsidP="00614BEC">
            <w:pPr>
              <w:pStyle w:val="1f5"/>
              <w:rPr>
                <w:rFonts w:eastAsiaTheme="minorHAnsi"/>
              </w:rPr>
            </w:pPr>
            <w:r w:rsidRPr="004C4553">
              <w:rPr>
                <w:rFonts w:eastAsiaTheme="minorHAnsi"/>
              </w:rPr>
              <w:t>(1</w:t>
            </w:r>
            <w:r w:rsidR="00835DC6">
              <w:rPr>
                <w:rFonts w:eastAsiaTheme="minorHAnsi"/>
              </w:rPr>
              <w:t>.</w:t>
            </w:r>
            <w:r w:rsidRPr="004C4553">
              <w:rPr>
                <w:rFonts w:eastAsiaTheme="minorHAnsi"/>
              </w:rPr>
              <w:t>01-1</w:t>
            </w:r>
            <w:r w:rsidR="00835DC6">
              <w:rPr>
                <w:rFonts w:eastAsiaTheme="minorHAnsi"/>
              </w:rPr>
              <w:t>.</w:t>
            </w:r>
            <w:proofErr w:type="gramStart"/>
            <w:r w:rsidRPr="004C4553">
              <w:rPr>
                <w:rFonts w:eastAsiaTheme="minorHAnsi"/>
              </w:rPr>
              <w:t>05)·</w:t>
            </w:r>
            <w:proofErr w:type="gramEnd"/>
            <w:r w:rsidRPr="004C4553">
              <w:rPr>
                <w:rFonts w:eastAsiaTheme="minorHAnsi"/>
              </w:rPr>
              <w:t>10</w:t>
            </w:r>
            <w:r w:rsidRPr="004C4553">
              <w:rPr>
                <w:rFonts w:eastAsiaTheme="minorHAnsi"/>
                <w:vertAlign w:val="superscript"/>
              </w:rPr>
              <w:t>-1</w:t>
            </w:r>
          </w:p>
        </w:tc>
        <w:tc>
          <w:tcPr>
            <w:tcW w:w="1095" w:type="dxa"/>
            <w:vAlign w:val="center"/>
          </w:tcPr>
          <w:p w14:paraId="78CACBDB" w14:textId="77777777" w:rsidR="00533EBA" w:rsidRPr="004C4553" w:rsidRDefault="00533EBA" w:rsidP="00614BEC">
            <w:pPr>
              <w:pStyle w:val="1f5"/>
              <w:rPr>
                <w:rFonts w:eastAsiaTheme="minorHAnsi"/>
              </w:rPr>
            </w:pPr>
            <w:r w:rsidRPr="004C4553">
              <w:rPr>
                <w:rFonts w:eastAsiaTheme="minorHAnsi"/>
              </w:rPr>
              <w:t>500</w:t>
            </w:r>
          </w:p>
        </w:tc>
        <w:tc>
          <w:tcPr>
            <w:tcW w:w="1197" w:type="dxa"/>
            <w:vAlign w:val="center"/>
          </w:tcPr>
          <w:p w14:paraId="16FB7D23" w14:textId="77777777" w:rsidR="00533EBA" w:rsidRPr="004C4553" w:rsidRDefault="00533EBA" w:rsidP="00614BEC">
            <w:pPr>
              <w:pStyle w:val="1f5"/>
              <w:rPr>
                <w:rFonts w:eastAsiaTheme="minorHAnsi"/>
              </w:rPr>
            </w:pPr>
            <w:r w:rsidRPr="004C4553">
              <w:rPr>
                <w:rFonts w:eastAsiaTheme="minorHAnsi"/>
              </w:rPr>
              <w:t>800</w:t>
            </w:r>
          </w:p>
        </w:tc>
        <w:tc>
          <w:tcPr>
            <w:tcW w:w="1179" w:type="dxa"/>
            <w:vAlign w:val="center"/>
          </w:tcPr>
          <w:p w14:paraId="48FC5366" w14:textId="77777777" w:rsidR="00533EBA" w:rsidRPr="004C4553" w:rsidRDefault="00533EBA" w:rsidP="00614BEC">
            <w:pPr>
              <w:pStyle w:val="1f5"/>
              <w:rPr>
                <w:rFonts w:eastAsiaTheme="minorHAnsi"/>
              </w:rPr>
            </w:pPr>
            <w:r w:rsidRPr="004C4553">
              <w:rPr>
                <w:rFonts w:eastAsiaTheme="minorHAnsi"/>
              </w:rPr>
              <w:t>30</w:t>
            </w:r>
          </w:p>
        </w:tc>
        <w:tc>
          <w:tcPr>
            <w:tcW w:w="1282" w:type="dxa"/>
            <w:vAlign w:val="center"/>
          </w:tcPr>
          <w:p w14:paraId="131845ED" w14:textId="77777777" w:rsidR="00533EBA" w:rsidRPr="004C4553" w:rsidRDefault="00533EBA" w:rsidP="00614BEC">
            <w:pPr>
              <w:pStyle w:val="1f5"/>
              <w:rPr>
                <w:rFonts w:eastAsiaTheme="minorHAnsi"/>
              </w:rPr>
            </w:pPr>
            <w:r w:rsidRPr="004C4553">
              <w:rPr>
                <w:rFonts w:eastAsiaTheme="minorHAnsi"/>
              </w:rPr>
              <w:t>3600</w:t>
            </w:r>
          </w:p>
        </w:tc>
      </w:tr>
      <w:tr w:rsidR="00533EBA" w:rsidRPr="00AA45FE" w14:paraId="15F00C73" w14:textId="77777777" w:rsidTr="00161CCC">
        <w:trPr>
          <w:trHeight w:val="391"/>
          <w:jc w:val="center"/>
        </w:trPr>
        <w:tc>
          <w:tcPr>
            <w:tcW w:w="1027" w:type="dxa"/>
            <w:vAlign w:val="center"/>
          </w:tcPr>
          <w:p w14:paraId="08BBB679" w14:textId="77777777" w:rsidR="00533EBA" w:rsidRPr="004C4553" w:rsidRDefault="00533EBA" w:rsidP="00614BEC">
            <w:pPr>
              <w:pStyle w:val="1f5"/>
              <w:rPr>
                <w:rFonts w:eastAsiaTheme="minorHAnsi"/>
              </w:rPr>
            </w:pPr>
            <w:r w:rsidRPr="004C4553">
              <w:rPr>
                <w:rFonts w:eastAsiaTheme="minorHAnsi"/>
              </w:rPr>
              <w:lastRenderedPageBreak/>
              <w:t>Т-900</w:t>
            </w:r>
          </w:p>
        </w:tc>
        <w:tc>
          <w:tcPr>
            <w:tcW w:w="1412" w:type="dxa"/>
            <w:vAlign w:val="center"/>
          </w:tcPr>
          <w:p w14:paraId="2453FA54" w14:textId="77777777" w:rsidR="00533EBA" w:rsidRPr="004C4553" w:rsidRDefault="00533EBA" w:rsidP="00614BEC">
            <w:pPr>
              <w:pStyle w:val="1f5"/>
              <w:rPr>
                <w:rFonts w:eastAsiaTheme="minorHAnsi"/>
              </w:rPr>
            </w:pPr>
            <w:r w:rsidRPr="004C4553">
              <w:rPr>
                <w:rFonts w:eastAsiaTheme="minorHAnsi"/>
              </w:rPr>
              <w:t>112</w:t>
            </w:r>
          </w:p>
        </w:tc>
        <w:tc>
          <w:tcPr>
            <w:tcW w:w="1882" w:type="dxa"/>
            <w:vAlign w:val="center"/>
          </w:tcPr>
          <w:p w14:paraId="44B72F19" w14:textId="0D5D739B" w:rsidR="00533EBA" w:rsidRPr="004C4553" w:rsidRDefault="00533EBA" w:rsidP="00614BEC">
            <w:pPr>
              <w:pStyle w:val="1f5"/>
              <w:rPr>
                <w:rFonts w:eastAsiaTheme="minorHAnsi"/>
              </w:rPr>
            </w:pPr>
            <w:r w:rsidRPr="004C4553">
              <w:rPr>
                <w:rFonts w:eastAsiaTheme="minorHAnsi"/>
              </w:rPr>
              <w:t>(1</w:t>
            </w:r>
            <w:r w:rsidR="00835DC6">
              <w:rPr>
                <w:rFonts w:eastAsiaTheme="minorHAnsi"/>
              </w:rPr>
              <w:t>.</w:t>
            </w:r>
            <w:r w:rsidRPr="004C4553">
              <w:rPr>
                <w:rFonts w:eastAsiaTheme="minorHAnsi"/>
              </w:rPr>
              <w:t>01-1</w:t>
            </w:r>
            <w:r w:rsidR="00835DC6">
              <w:rPr>
                <w:rFonts w:eastAsiaTheme="minorHAnsi"/>
              </w:rPr>
              <w:t>.</w:t>
            </w:r>
            <w:proofErr w:type="gramStart"/>
            <w:r w:rsidRPr="004C4553">
              <w:rPr>
                <w:rFonts w:eastAsiaTheme="minorHAnsi"/>
              </w:rPr>
              <w:t>04)·</w:t>
            </w:r>
            <w:proofErr w:type="gramEnd"/>
            <w:r w:rsidRPr="004C4553">
              <w:rPr>
                <w:rFonts w:eastAsiaTheme="minorHAnsi"/>
              </w:rPr>
              <w:t>10</w:t>
            </w:r>
            <w:r w:rsidRPr="004C4553">
              <w:rPr>
                <w:rFonts w:eastAsiaTheme="minorHAnsi"/>
                <w:vertAlign w:val="superscript"/>
              </w:rPr>
              <w:t>-1</w:t>
            </w:r>
          </w:p>
        </w:tc>
        <w:tc>
          <w:tcPr>
            <w:tcW w:w="1095" w:type="dxa"/>
            <w:vAlign w:val="center"/>
          </w:tcPr>
          <w:p w14:paraId="4296AFF8" w14:textId="77777777" w:rsidR="00533EBA" w:rsidRPr="004C4553" w:rsidRDefault="00533EBA" w:rsidP="00614BEC">
            <w:pPr>
              <w:pStyle w:val="1f5"/>
              <w:rPr>
                <w:rFonts w:eastAsiaTheme="minorHAnsi"/>
              </w:rPr>
            </w:pPr>
            <w:r w:rsidRPr="004C4553">
              <w:rPr>
                <w:rFonts w:eastAsiaTheme="minorHAnsi"/>
              </w:rPr>
              <w:t>500</w:t>
            </w:r>
          </w:p>
        </w:tc>
        <w:tc>
          <w:tcPr>
            <w:tcW w:w="1197" w:type="dxa"/>
            <w:vAlign w:val="center"/>
          </w:tcPr>
          <w:p w14:paraId="29E9876D" w14:textId="77777777" w:rsidR="00533EBA" w:rsidRPr="004C4553" w:rsidRDefault="00533EBA" w:rsidP="00614BEC">
            <w:pPr>
              <w:pStyle w:val="1f5"/>
              <w:rPr>
                <w:rFonts w:eastAsiaTheme="minorHAnsi"/>
              </w:rPr>
            </w:pPr>
            <w:r w:rsidRPr="004C4553">
              <w:rPr>
                <w:rFonts w:eastAsiaTheme="minorHAnsi"/>
              </w:rPr>
              <w:t>900</w:t>
            </w:r>
          </w:p>
        </w:tc>
        <w:tc>
          <w:tcPr>
            <w:tcW w:w="1179" w:type="dxa"/>
            <w:vAlign w:val="center"/>
          </w:tcPr>
          <w:p w14:paraId="7EFD1B43" w14:textId="77777777" w:rsidR="00533EBA" w:rsidRPr="004C4553" w:rsidRDefault="00533EBA" w:rsidP="00614BEC">
            <w:pPr>
              <w:pStyle w:val="1f5"/>
              <w:rPr>
                <w:rFonts w:eastAsiaTheme="minorHAnsi"/>
              </w:rPr>
            </w:pPr>
            <w:r w:rsidRPr="004C4553">
              <w:rPr>
                <w:rFonts w:eastAsiaTheme="minorHAnsi"/>
              </w:rPr>
              <w:t>29</w:t>
            </w:r>
          </w:p>
        </w:tc>
        <w:tc>
          <w:tcPr>
            <w:tcW w:w="1282" w:type="dxa"/>
            <w:vAlign w:val="center"/>
          </w:tcPr>
          <w:p w14:paraId="4F0BE229" w14:textId="77777777" w:rsidR="00533EBA" w:rsidRPr="004C4553" w:rsidRDefault="00533EBA" w:rsidP="00614BEC">
            <w:pPr>
              <w:pStyle w:val="1f5"/>
              <w:rPr>
                <w:rFonts w:eastAsiaTheme="minorHAnsi"/>
              </w:rPr>
            </w:pPr>
            <w:r w:rsidRPr="004C4553">
              <w:rPr>
                <w:rFonts w:eastAsiaTheme="minorHAnsi"/>
              </w:rPr>
              <w:t>3600</w:t>
            </w:r>
          </w:p>
        </w:tc>
      </w:tr>
      <w:tr w:rsidR="00533EBA" w:rsidRPr="00AA45FE" w14:paraId="025475EA" w14:textId="77777777" w:rsidTr="00161CCC">
        <w:trPr>
          <w:trHeight w:val="391"/>
          <w:jc w:val="center"/>
        </w:trPr>
        <w:tc>
          <w:tcPr>
            <w:tcW w:w="1027" w:type="dxa"/>
            <w:vAlign w:val="center"/>
          </w:tcPr>
          <w:p w14:paraId="351A4B2E" w14:textId="77777777" w:rsidR="00533EBA" w:rsidRPr="004C4553" w:rsidRDefault="00533EBA" w:rsidP="00614BEC">
            <w:pPr>
              <w:pStyle w:val="1f5"/>
              <w:rPr>
                <w:rFonts w:eastAsiaTheme="minorHAnsi"/>
              </w:rPr>
            </w:pPr>
            <w:r w:rsidRPr="004C4553">
              <w:rPr>
                <w:rFonts w:eastAsiaTheme="minorHAnsi"/>
              </w:rPr>
              <w:t>Т-1000</w:t>
            </w:r>
          </w:p>
        </w:tc>
        <w:tc>
          <w:tcPr>
            <w:tcW w:w="1412" w:type="dxa"/>
            <w:vAlign w:val="center"/>
          </w:tcPr>
          <w:p w14:paraId="4CC2EE6A" w14:textId="1907CE07" w:rsidR="00533EBA" w:rsidRPr="004C4553" w:rsidRDefault="00533EBA" w:rsidP="00614BEC">
            <w:pPr>
              <w:pStyle w:val="1f5"/>
              <w:rPr>
                <w:rFonts w:eastAsiaTheme="minorHAnsi"/>
              </w:rPr>
            </w:pPr>
            <w:r w:rsidRPr="004C4553">
              <w:rPr>
                <w:rFonts w:eastAsiaTheme="minorHAnsi"/>
              </w:rPr>
              <w:t>237</w:t>
            </w:r>
            <w:r w:rsidR="00835DC6">
              <w:rPr>
                <w:rFonts w:eastAsiaTheme="minorHAnsi"/>
              </w:rPr>
              <w:t>.</w:t>
            </w:r>
            <w:r w:rsidRPr="004C4553">
              <w:rPr>
                <w:rFonts w:eastAsiaTheme="minorHAnsi"/>
              </w:rPr>
              <w:t>8</w:t>
            </w:r>
          </w:p>
        </w:tc>
        <w:tc>
          <w:tcPr>
            <w:tcW w:w="1882" w:type="dxa"/>
            <w:vAlign w:val="center"/>
          </w:tcPr>
          <w:p w14:paraId="6D413604" w14:textId="11DD141E" w:rsidR="00533EBA" w:rsidRPr="004C4553" w:rsidRDefault="00533EBA" w:rsidP="00614BEC">
            <w:pPr>
              <w:pStyle w:val="1f5"/>
              <w:rPr>
                <w:rFonts w:eastAsiaTheme="minorHAnsi"/>
              </w:rPr>
            </w:pPr>
            <w:r w:rsidRPr="004C4553">
              <w:rPr>
                <w:rFonts w:eastAsiaTheme="minorHAnsi"/>
              </w:rPr>
              <w:t>(1</w:t>
            </w:r>
            <w:r w:rsidR="00835DC6">
              <w:rPr>
                <w:rFonts w:eastAsiaTheme="minorHAnsi"/>
              </w:rPr>
              <w:t>.</w:t>
            </w:r>
            <w:r w:rsidRPr="004C4553">
              <w:rPr>
                <w:rFonts w:eastAsiaTheme="minorHAnsi"/>
              </w:rPr>
              <w:t>01-1</w:t>
            </w:r>
            <w:r w:rsidR="00835DC6">
              <w:rPr>
                <w:rFonts w:eastAsiaTheme="minorHAnsi"/>
              </w:rPr>
              <w:t>.</w:t>
            </w:r>
            <w:proofErr w:type="gramStart"/>
            <w:r w:rsidRPr="004C4553">
              <w:rPr>
                <w:rFonts w:eastAsiaTheme="minorHAnsi"/>
              </w:rPr>
              <w:t>06)·</w:t>
            </w:r>
            <w:proofErr w:type="gramEnd"/>
            <w:r w:rsidRPr="004C4553">
              <w:rPr>
                <w:rFonts w:eastAsiaTheme="minorHAnsi"/>
              </w:rPr>
              <w:t>10</w:t>
            </w:r>
            <w:r w:rsidRPr="004C4553">
              <w:rPr>
                <w:rFonts w:eastAsiaTheme="minorHAnsi"/>
                <w:vertAlign w:val="superscript"/>
              </w:rPr>
              <w:t>-1</w:t>
            </w:r>
          </w:p>
        </w:tc>
        <w:tc>
          <w:tcPr>
            <w:tcW w:w="1095" w:type="dxa"/>
            <w:vAlign w:val="center"/>
          </w:tcPr>
          <w:p w14:paraId="79C22BAA" w14:textId="77777777" w:rsidR="00533EBA" w:rsidRPr="004C4553" w:rsidRDefault="00533EBA" w:rsidP="00614BEC">
            <w:pPr>
              <w:pStyle w:val="1f5"/>
              <w:rPr>
                <w:rFonts w:eastAsiaTheme="minorHAnsi"/>
              </w:rPr>
            </w:pPr>
            <w:r w:rsidRPr="004C4553">
              <w:rPr>
                <w:rFonts w:eastAsiaTheme="minorHAnsi"/>
              </w:rPr>
              <w:t>500</w:t>
            </w:r>
          </w:p>
        </w:tc>
        <w:tc>
          <w:tcPr>
            <w:tcW w:w="1197" w:type="dxa"/>
            <w:vAlign w:val="center"/>
          </w:tcPr>
          <w:p w14:paraId="29120E79" w14:textId="77777777" w:rsidR="00533EBA" w:rsidRPr="004C4553" w:rsidRDefault="00533EBA" w:rsidP="00614BEC">
            <w:pPr>
              <w:pStyle w:val="1f5"/>
              <w:rPr>
                <w:rFonts w:eastAsiaTheme="minorHAnsi"/>
              </w:rPr>
            </w:pPr>
            <w:r w:rsidRPr="004C4553">
              <w:rPr>
                <w:rFonts w:eastAsiaTheme="minorHAnsi"/>
              </w:rPr>
              <w:t>1000</w:t>
            </w:r>
          </w:p>
        </w:tc>
        <w:tc>
          <w:tcPr>
            <w:tcW w:w="1179" w:type="dxa"/>
            <w:vAlign w:val="center"/>
          </w:tcPr>
          <w:p w14:paraId="34C1F938" w14:textId="77777777" w:rsidR="00533EBA" w:rsidRPr="004C4553" w:rsidRDefault="00533EBA" w:rsidP="00614BEC">
            <w:pPr>
              <w:pStyle w:val="1f5"/>
              <w:rPr>
                <w:rFonts w:eastAsiaTheme="minorHAnsi"/>
              </w:rPr>
            </w:pPr>
            <w:r w:rsidRPr="004C4553">
              <w:rPr>
                <w:rFonts w:eastAsiaTheme="minorHAnsi"/>
              </w:rPr>
              <w:t>39</w:t>
            </w:r>
          </w:p>
        </w:tc>
        <w:tc>
          <w:tcPr>
            <w:tcW w:w="1282" w:type="dxa"/>
            <w:vAlign w:val="center"/>
          </w:tcPr>
          <w:p w14:paraId="1082BB34" w14:textId="77777777" w:rsidR="00533EBA" w:rsidRPr="004C4553" w:rsidRDefault="00533EBA" w:rsidP="00614BEC">
            <w:pPr>
              <w:pStyle w:val="1f5"/>
              <w:rPr>
                <w:rFonts w:eastAsiaTheme="minorHAnsi"/>
              </w:rPr>
            </w:pPr>
            <w:r w:rsidRPr="004C4553">
              <w:rPr>
                <w:rFonts w:eastAsiaTheme="minorHAnsi"/>
              </w:rPr>
              <w:t>3600</w:t>
            </w:r>
          </w:p>
        </w:tc>
      </w:tr>
      <w:tr w:rsidR="00533EBA" w:rsidRPr="00AA45FE" w14:paraId="35196DD9" w14:textId="77777777" w:rsidTr="00161CCC">
        <w:trPr>
          <w:trHeight w:val="391"/>
          <w:jc w:val="center"/>
        </w:trPr>
        <w:tc>
          <w:tcPr>
            <w:tcW w:w="1027" w:type="dxa"/>
            <w:vAlign w:val="center"/>
          </w:tcPr>
          <w:p w14:paraId="7D3C3213" w14:textId="77777777" w:rsidR="00533EBA" w:rsidRPr="004C4553" w:rsidRDefault="00533EBA" w:rsidP="00614BEC">
            <w:pPr>
              <w:pStyle w:val="1f5"/>
            </w:pPr>
            <w:r w:rsidRPr="004C4553">
              <w:t>Т-1100</w:t>
            </w:r>
          </w:p>
        </w:tc>
        <w:tc>
          <w:tcPr>
            <w:tcW w:w="1412" w:type="dxa"/>
            <w:vAlign w:val="center"/>
          </w:tcPr>
          <w:p w14:paraId="0959F938" w14:textId="26E000E7" w:rsidR="00533EBA" w:rsidRPr="004C4553" w:rsidRDefault="00533EBA" w:rsidP="00614BEC">
            <w:pPr>
              <w:pStyle w:val="1f5"/>
            </w:pPr>
            <w:r w:rsidRPr="004C4553">
              <w:t>97</w:t>
            </w:r>
            <w:r w:rsidR="00835DC6">
              <w:t>.</w:t>
            </w:r>
            <w:r w:rsidRPr="004C4553">
              <w:t>2</w:t>
            </w:r>
          </w:p>
        </w:tc>
        <w:tc>
          <w:tcPr>
            <w:tcW w:w="1882" w:type="dxa"/>
            <w:vAlign w:val="center"/>
          </w:tcPr>
          <w:p w14:paraId="5BBA9C8E" w14:textId="0908E937" w:rsidR="00533EBA" w:rsidRPr="004C4553" w:rsidRDefault="00533EBA" w:rsidP="00614BEC">
            <w:pPr>
              <w:pStyle w:val="1f5"/>
            </w:pPr>
            <w:r w:rsidRPr="004C4553">
              <w:t>(1</w:t>
            </w:r>
            <w:r w:rsidR="00835DC6">
              <w:t>.</w:t>
            </w:r>
            <w:r w:rsidRPr="004C4553">
              <w:t>05±</w:t>
            </w:r>
            <w:r w:rsidR="00161CCC">
              <w:t>0</w:t>
            </w:r>
            <w:r w:rsidR="00835DC6">
              <w:t>.</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2114CACE" w14:textId="77777777" w:rsidR="00533EBA" w:rsidRPr="004C4553" w:rsidRDefault="00533EBA" w:rsidP="00614BEC">
            <w:pPr>
              <w:pStyle w:val="1f5"/>
            </w:pPr>
            <w:r w:rsidRPr="004C4553">
              <w:t>500</w:t>
            </w:r>
          </w:p>
        </w:tc>
        <w:tc>
          <w:tcPr>
            <w:tcW w:w="1197" w:type="dxa"/>
            <w:vAlign w:val="center"/>
          </w:tcPr>
          <w:p w14:paraId="35B504CC" w14:textId="77777777" w:rsidR="00533EBA" w:rsidRPr="004C4553" w:rsidRDefault="00533EBA" w:rsidP="00614BEC">
            <w:pPr>
              <w:pStyle w:val="1f5"/>
            </w:pPr>
            <w:r w:rsidRPr="004C4553">
              <w:t>1100</w:t>
            </w:r>
          </w:p>
        </w:tc>
        <w:tc>
          <w:tcPr>
            <w:tcW w:w="1179" w:type="dxa"/>
            <w:vAlign w:val="center"/>
          </w:tcPr>
          <w:p w14:paraId="7C85D647" w14:textId="77777777" w:rsidR="00533EBA" w:rsidRPr="004C4553" w:rsidRDefault="00533EBA" w:rsidP="00614BEC">
            <w:pPr>
              <w:pStyle w:val="1f5"/>
            </w:pPr>
            <w:r w:rsidRPr="004C4553">
              <w:t>22</w:t>
            </w:r>
          </w:p>
        </w:tc>
        <w:tc>
          <w:tcPr>
            <w:tcW w:w="1282" w:type="dxa"/>
            <w:vAlign w:val="center"/>
          </w:tcPr>
          <w:p w14:paraId="357A6FA2" w14:textId="77777777" w:rsidR="00533EBA" w:rsidRPr="004C4553" w:rsidRDefault="00533EBA" w:rsidP="00614BEC">
            <w:pPr>
              <w:pStyle w:val="1f5"/>
            </w:pPr>
            <w:r w:rsidRPr="004C4553">
              <w:t>3600</w:t>
            </w:r>
          </w:p>
        </w:tc>
      </w:tr>
      <w:tr w:rsidR="00533EBA" w:rsidRPr="00AA45FE" w14:paraId="15268940" w14:textId="77777777" w:rsidTr="00161CCC">
        <w:trPr>
          <w:trHeight w:val="391"/>
          <w:jc w:val="center"/>
        </w:trPr>
        <w:tc>
          <w:tcPr>
            <w:tcW w:w="1027" w:type="dxa"/>
            <w:vAlign w:val="center"/>
          </w:tcPr>
          <w:p w14:paraId="2B97E910" w14:textId="77777777" w:rsidR="00533EBA" w:rsidRPr="004C4553" w:rsidRDefault="00533EBA" w:rsidP="00614BEC">
            <w:pPr>
              <w:pStyle w:val="1f5"/>
            </w:pPr>
            <w:r w:rsidRPr="004C4553">
              <w:t>Т-1200</w:t>
            </w:r>
          </w:p>
        </w:tc>
        <w:tc>
          <w:tcPr>
            <w:tcW w:w="1412" w:type="dxa"/>
            <w:vAlign w:val="center"/>
          </w:tcPr>
          <w:p w14:paraId="7DD4CC5F" w14:textId="0F9542EA" w:rsidR="00533EBA" w:rsidRPr="004C4553" w:rsidRDefault="00533EBA" w:rsidP="00614BEC">
            <w:pPr>
              <w:pStyle w:val="1f5"/>
            </w:pPr>
            <w:r w:rsidRPr="004C4553">
              <w:t>407</w:t>
            </w:r>
            <w:r w:rsidR="00835DC6">
              <w:t>.</w:t>
            </w:r>
            <w:r w:rsidRPr="004C4553">
              <w:t>1</w:t>
            </w:r>
          </w:p>
        </w:tc>
        <w:tc>
          <w:tcPr>
            <w:tcW w:w="1882" w:type="dxa"/>
            <w:vAlign w:val="center"/>
          </w:tcPr>
          <w:p w14:paraId="67B1563D" w14:textId="56A159F5" w:rsidR="00533EBA" w:rsidRPr="004C4553" w:rsidRDefault="00533EBA" w:rsidP="00614BEC">
            <w:pPr>
              <w:pStyle w:val="1f5"/>
            </w:pPr>
            <w:r w:rsidRPr="004C4553">
              <w:t>(1</w:t>
            </w:r>
            <w:r w:rsidR="00835DC6">
              <w:t>.</w:t>
            </w:r>
            <w:r w:rsidRPr="004C4553">
              <w:t>03±</w:t>
            </w:r>
            <w:r w:rsidR="00161CCC">
              <w:t>0</w:t>
            </w:r>
            <w:r w:rsidR="00835DC6">
              <w:t>.</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19465A93" w14:textId="77777777" w:rsidR="00533EBA" w:rsidRPr="004C4553" w:rsidRDefault="00533EBA" w:rsidP="00614BEC">
            <w:pPr>
              <w:pStyle w:val="1f5"/>
            </w:pPr>
            <w:r w:rsidRPr="004C4553">
              <w:t>500</w:t>
            </w:r>
          </w:p>
        </w:tc>
        <w:tc>
          <w:tcPr>
            <w:tcW w:w="1197" w:type="dxa"/>
            <w:vAlign w:val="center"/>
          </w:tcPr>
          <w:p w14:paraId="3B0D68E8" w14:textId="77777777" w:rsidR="00533EBA" w:rsidRPr="004C4553" w:rsidRDefault="00533EBA" w:rsidP="00614BEC">
            <w:pPr>
              <w:pStyle w:val="1f5"/>
            </w:pPr>
            <w:r w:rsidRPr="004C4553">
              <w:t>1200</w:t>
            </w:r>
          </w:p>
        </w:tc>
        <w:tc>
          <w:tcPr>
            <w:tcW w:w="1179" w:type="dxa"/>
            <w:vAlign w:val="center"/>
          </w:tcPr>
          <w:p w14:paraId="0C7E6C45" w14:textId="77777777" w:rsidR="00533EBA" w:rsidRPr="004C4553" w:rsidRDefault="00533EBA" w:rsidP="00614BEC">
            <w:pPr>
              <w:pStyle w:val="1f5"/>
            </w:pPr>
            <w:r w:rsidRPr="004C4553">
              <w:t>62</w:t>
            </w:r>
          </w:p>
        </w:tc>
        <w:tc>
          <w:tcPr>
            <w:tcW w:w="1282" w:type="dxa"/>
            <w:vAlign w:val="center"/>
          </w:tcPr>
          <w:p w14:paraId="690C3A54" w14:textId="77777777" w:rsidR="00533EBA" w:rsidRPr="004C4553" w:rsidRDefault="00533EBA" w:rsidP="00614BEC">
            <w:pPr>
              <w:pStyle w:val="1f5"/>
            </w:pPr>
            <w:r w:rsidRPr="004C4553">
              <w:t>3600</w:t>
            </w:r>
          </w:p>
        </w:tc>
      </w:tr>
      <w:tr w:rsidR="00533EBA" w:rsidRPr="00AA45FE" w14:paraId="7216AA56" w14:textId="77777777" w:rsidTr="00161CCC">
        <w:trPr>
          <w:trHeight w:val="391"/>
          <w:jc w:val="center"/>
        </w:trPr>
        <w:tc>
          <w:tcPr>
            <w:tcW w:w="1027" w:type="dxa"/>
            <w:vAlign w:val="center"/>
          </w:tcPr>
          <w:p w14:paraId="026C22D6" w14:textId="77777777" w:rsidR="00533EBA" w:rsidRPr="004C4553" w:rsidRDefault="00533EBA" w:rsidP="00614BEC">
            <w:pPr>
              <w:pStyle w:val="1f5"/>
            </w:pPr>
            <w:r w:rsidRPr="004C4553">
              <w:t>Т-1300</w:t>
            </w:r>
          </w:p>
        </w:tc>
        <w:tc>
          <w:tcPr>
            <w:tcW w:w="1412" w:type="dxa"/>
            <w:vAlign w:val="center"/>
          </w:tcPr>
          <w:p w14:paraId="09812345" w14:textId="6214DF96" w:rsidR="00533EBA" w:rsidRPr="004C4553" w:rsidRDefault="00533EBA" w:rsidP="00614BEC">
            <w:pPr>
              <w:pStyle w:val="1f5"/>
            </w:pPr>
            <w:r w:rsidRPr="004C4553">
              <w:t>253</w:t>
            </w:r>
            <w:r w:rsidR="00835DC6">
              <w:t>.</w:t>
            </w:r>
            <w:r w:rsidRPr="004C4553">
              <w:t>5</w:t>
            </w:r>
          </w:p>
        </w:tc>
        <w:tc>
          <w:tcPr>
            <w:tcW w:w="1882" w:type="dxa"/>
            <w:vAlign w:val="center"/>
          </w:tcPr>
          <w:p w14:paraId="3A32B209" w14:textId="6B4A80D9" w:rsidR="00533EBA" w:rsidRPr="004C4553" w:rsidRDefault="00533EBA" w:rsidP="00614BEC">
            <w:pPr>
              <w:pStyle w:val="1f5"/>
            </w:pPr>
            <w:r w:rsidRPr="004C4553">
              <w:t>(1</w:t>
            </w:r>
            <w:r w:rsidR="00835DC6">
              <w:t>.</w:t>
            </w:r>
            <w:r w:rsidRPr="004C4553">
              <w:t>08±</w:t>
            </w:r>
            <w:r w:rsidR="00161CCC">
              <w:t>0</w:t>
            </w:r>
            <w:r w:rsidR="00835DC6">
              <w:t>.</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45E4D4EF" w14:textId="77777777" w:rsidR="00533EBA" w:rsidRPr="004C4553" w:rsidRDefault="00533EBA" w:rsidP="00614BEC">
            <w:pPr>
              <w:pStyle w:val="1f5"/>
            </w:pPr>
            <w:r w:rsidRPr="004C4553">
              <w:t>500</w:t>
            </w:r>
          </w:p>
        </w:tc>
        <w:tc>
          <w:tcPr>
            <w:tcW w:w="1197" w:type="dxa"/>
            <w:vAlign w:val="center"/>
          </w:tcPr>
          <w:p w14:paraId="76C99EED" w14:textId="77777777" w:rsidR="00533EBA" w:rsidRPr="004C4553" w:rsidRDefault="00533EBA" w:rsidP="00614BEC">
            <w:pPr>
              <w:pStyle w:val="1f5"/>
            </w:pPr>
            <w:r w:rsidRPr="004C4553">
              <w:t>1300</w:t>
            </w:r>
          </w:p>
        </w:tc>
        <w:tc>
          <w:tcPr>
            <w:tcW w:w="1179" w:type="dxa"/>
            <w:vAlign w:val="center"/>
          </w:tcPr>
          <w:p w14:paraId="2FE2DC97" w14:textId="77777777" w:rsidR="00533EBA" w:rsidRPr="004C4553" w:rsidRDefault="00533EBA" w:rsidP="00614BEC">
            <w:pPr>
              <w:pStyle w:val="1f5"/>
            </w:pPr>
            <w:r w:rsidRPr="004C4553">
              <w:t>76</w:t>
            </w:r>
          </w:p>
        </w:tc>
        <w:tc>
          <w:tcPr>
            <w:tcW w:w="1282" w:type="dxa"/>
            <w:vAlign w:val="center"/>
          </w:tcPr>
          <w:p w14:paraId="2D355550" w14:textId="77777777" w:rsidR="00533EBA" w:rsidRPr="004C4553" w:rsidRDefault="00533EBA" w:rsidP="00614BEC">
            <w:pPr>
              <w:pStyle w:val="1f5"/>
            </w:pPr>
            <w:r w:rsidRPr="004C4553">
              <w:t>3600</w:t>
            </w:r>
          </w:p>
        </w:tc>
      </w:tr>
      <w:tr w:rsidR="00533EBA" w:rsidRPr="00AA45FE" w14:paraId="03349B74" w14:textId="77777777" w:rsidTr="00161CCC">
        <w:trPr>
          <w:trHeight w:val="391"/>
          <w:jc w:val="center"/>
        </w:trPr>
        <w:tc>
          <w:tcPr>
            <w:tcW w:w="1027" w:type="dxa"/>
            <w:vAlign w:val="center"/>
          </w:tcPr>
          <w:p w14:paraId="6A91A1FF" w14:textId="77777777" w:rsidR="00533EBA" w:rsidRPr="004C4553" w:rsidRDefault="00533EBA" w:rsidP="00614BEC">
            <w:pPr>
              <w:pStyle w:val="1f5"/>
            </w:pPr>
            <w:r w:rsidRPr="004C4553">
              <w:t>Т-1400</w:t>
            </w:r>
          </w:p>
        </w:tc>
        <w:tc>
          <w:tcPr>
            <w:tcW w:w="1412" w:type="dxa"/>
            <w:vAlign w:val="center"/>
          </w:tcPr>
          <w:p w14:paraId="70009E1B" w14:textId="7900CB46" w:rsidR="00533EBA" w:rsidRPr="004C4553" w:rsidRDefault="00533EBA" w:rsidP="00614BEC">
            <w:pPr>
              <w:pStyle w:val="1f5"/>
            </w:pPr>
            <w:r w:rsidRPr="004C4553">
              <w:t>565</w:t>
            </w:r>
            <w:r w:rsidR="00835DC6">
              <w:t>.</w:t>
            </w:r>
            <w:r w:rsidRPr="004C4553">
              <w:t>6</w:t>
            </w:r>
          </w:p>
        </w:tc>
        <w:tc>
          <w:tcPr>
            <w:tcW w:w="1882" w:type="dxa"/>
            <w:vAlign w:val="center"/>
          </w:tcPr>
          <w:p w14:paraId="62BE7648" w14:textId="53153AE5" w:rsidR="00533EBA" w:rsidRPr="004C4553" w:rsidRDefault="00533EBA" w:rsidP="00614BEC">
            <w:pPr>
              <w:pStyle w:val="1f5"/>
            </w:pPr>
            <w:r w:rsidRPr="004C4553">
              <w:t>(1</w:t>
            </w:r>
            <w:r w:rsidR="00835DC6">
              <w:t>.</w:t>
            </w:r>
            <w:r w:rsidRPr="004C4553">
              <w:t>01±</w:t>
            </w:r>
            <w:r w:rsidR="00161CCC">
              <w:t>0</w:t>
            </w:r>
            <w:r w:rsidR="00835DC6">
              <w:t>.</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3FCC8764" w14:textId="77777777" w:rsidR="00533EBA" w:rsidRPr="004C4553" w:rsidRDefault="00533EBA" w:rsidP="00614BEC">
            <w:pPr>
              <w:pStyle w:val="1f5"/>
            </w:pPr>
            <w:r w:rsidRPr="004C4553">
              <w:t>500</w:t>
            </w:r>
          </w:p>
        </w:tc>
        <w:tc>
          <w:tcPr>
            <w:tcW w:w="1197" w:type="dxa"/>
            <w:vAlign w:val="center"/>
          </w:tcPr>
          <w:p w14:paraId="2472DC00" w14:textId="77777777" w:rsidR="00533EBA" w:rsidRPr="004C4553" w:rsidRDefault="00533EBA" w:rsidP="00614BEC">
            <w:pPr>
              <w:pStyle w:val="1f5"/>
            </w:pPr>
            <w:r w:rsidRPr="004C4553">
              <w:t>1400</w:t>
            </w:r>
          </w:p>
        </w:tc>
        <w:tc>
          <w:tcPr>
            <w:tcW w:w="1179" w:type="dxa"/>
            <w:vAlign w:val="center"/>
          </w:tcPr>
          <w:p w14:paraId="656EA937" w14:textId="77777777" w:rsidR="00533EBA" w:rsidRPr="004C4553" w:rsidRDefault="00533EBA" w:rsidP="00614BEC">
            <w:pPr>
              <w:pStyle w:val="1f5"/>
            </w:pPr>
            <w:r w:rsidRPr="004C4553">
              <w:t>110</w:t>
            </w:r>
          </w:p>
        </w:tc>
        <w:tc>
          <w:tcPr>
            <w:tcW w:w="1282" w:type="dxa"/>
            <w:vAlign w:val="center"/>
          </w:tcPr>
          <w:p w14:paraId="615E8C2E" w14:textId="77777777" w:rsidR="00533EBA" w:rsidRPr="004C4553" w:rsidRDefault="00533EBA" w:rsidP="00614BEC">
            <w:pPr>
              <w:pStyle w:val="1f5"/>
            </w:pPr>
            <w:r w:rsidRPr="004C4553">
              <w:t>3600</w:t>
            </w:r>
          </w:p>
        </w:tc>
      </w:tr>
      <w:tr w:rsidR="00533EBA" w:rsidRPr="00AA45FE" w14:paraId="202CA831" w14:textId="77777777" w:rsidTr="00161CCC">
        <w:trPr>
          <w:trHeight w:val="391"/>
          <w:jc w:val="center"/>
        </w:trPr>
        <w:tc>
          <w:tcPr>
            <w:tcW w:w="1027" w:type="dxa"/>
            <w:vAlign w:val="center"/>
          </w:tcPr>
          <w:p w14:paraId="143C6358" w14:textId="77777777" w:rsidR="00533EBA" w:rsidRPr="004C4553" w:rsidRDefault="00533EBA" w:rsidP="00614BEC">
            <w:pPr>
              <w:pStyle w:val="1f5"/>
            </w:pPr>
            <w:r w:rsidRPr="004C4553">
              <w:t>Т-1500</w:t>
            </w:r>
          </w:p>
        </w:tc>
        <w:tc>
          <w:tcPr>
            <w:tcW w:w="1412" w:type="dxa"/>
            <w:vAlign w:val="center"/>
          </w:tcPr>
          <w:p w14:paraId="6BBBF545" w14:textId="2A7C3D28" w:rsidR="00533EBA" w:rsidRPr="004C4553" w:rsidRDefault="00533EBA" w:rsidP="00614BEC">
            <w:pPr>
              <w:pStyle w:val="1f5"/>
            </w:pPr>
            <w:r w:rsidRPr="004C4553">
              <w:t>470</w:t>
            </w:r>
            <w:r w:rsidR="00835DC6">
              <w:t>.</w:t>
            </w:r>
            <w:r w:rsidRPr="004C4553">
              <w:t>4</w:t>
            </w:r>
          </w:p>
        </w:tc>
        <w:tc>
          <w:tcPr>
            <w:tcW w:w="1882" w:type="dxa"/>
            <w:vAlign w:val="center"/>
          </w:tcPr>
          <w:p w14:paraId="24BD41CB" w14:textId="5F4AD6BB" w:rsidR="00533EBA" w:rsidRPr="004C4553" w:rsidRDefault="00533EBA" w:rsidP="00614BEC">
            <w:pPr>
              <w:pStyle w:val="1f5"/>
            </w:pPr>
            <w:r w:rsidRPr="004C4553">
              <w:t>(1</w:t>
            </w:r>
            <w:r w:rsidR="00835DC6">
              <w:t>.</w:t>
            </w:r>
            <w:r w:rsidRPr="004C4553">
              <w:t>03±</w:t>
            </w:r>
            <w:r w:rsidR="00161CCC">
              <w:t>0</w:t>
            </w:r>
            <w:r w:rsidR="00835DC6">
              <w:t>.</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0B91C79D" w14:textId="77777777" w:rsidR="00533EBA" w:rsidRPr="004C4553" w:rsidRDefault="00533EBA" w:rsidP="00614BEC">
            <w:pPr>
              <w:pStyle w:val="1f5"/>
            </w:pPr>
            <w:r w:rsidRPr="004C4553">
              <w:t>500</w:t>
            </w:r>
          </w:p>
        </w:tc>
        <w:tc>
          <w:tcPr>
            <w:tcW w:w="1197" w:type="dxa"/>
            <w:vAlign w:val="center"/>
          </w:tcPr>
          <w:p w14:paraId="72A394B8" w14:textId="77777777" w:rsidR="00533EBA" w:rsidRPr="004C4553" w:rsidRDefault="00533EBA" w:rsidP="00614BEC">
            <w:pPr>
              <w:pStyle w:val="1f5"/>
            </w:pPr>
            <w:r w:rsidRPr="004C4553">
              <w:t>1500</w:t>
            </w:r>
          </w:p>
        </w:tc>
        <w:tc>
          <w:tcPr>
            <w:tcW w:w="1179" w:type="dxa"/>
            <w:vAlign w:val="center"/>
          </w:tcPr>
          <w:p w14:paraId="088D4A03" w14:textId="77777777" w:rsidR="00533EBA" w:rsidRPr="004C4553" w:rsidRDefault="00533EBA" w:rsidP="00614BEC">
            <w:pPr>
              <w:pStyle w:val="1f5"/>
            </w:pPr>
            <w:r w:rsidRPr="004C4553">
              <w:t>102</w:t>
            </w:r>
          </w:p>
        </w:tc>
        <w:tc>
          <w:tcPr>
            <w:tcW w:w="1282" w:type="dxa"/>
            <w:vAlign w:val="center"/>
          </w:tcPr>
          <w:p w14:paraId="2F5D0F9C" w14:textId="77777777" w:rsidR="00533EBA" w:rsidRPr="004C4553" w:rsidRDefault="00533EBA" w:rsidP="00614BEC">
            <w:pPr>
              <w:pStyle w:val="1f5"/>
            </w:pPr>
            <w:r w:rsidRPr="004C4553">
              <w:t>3600</w:t>
            </w:r>
          </w:p>
        </w:tc>
      </w:tr>
      <w:tr w:rsidR="00533EBA" w:rsidRPr="00AA45FE" w14:paraId="4FA54419" w14:textId="77777777" w:rsidTr="00161CCC">
        <w:trPr>
          <w:trHeight w:val="391"/>
          <w:jc w:val="center"/>
        </w:trPr>
        <w:tc>
          <w:tcPr>
            <w:tcW w:w="1027" w:type="dxa"/>
            <w:vAlign w:val="center"/>
          </w:tcPr>
          <w:p w14:paraId="6C3D3571" w14:textId="77777777" w:rsidR="00533EBA" w:rsidRPr="004C4553" w:rsidRDefault="00533EBA" w:rsidP="00614BEC">
            <w:pPr>
              <w:pStyle w:val="1f5"/>
            </w:pPr>
            <w:r w:rsidRPr="004C4553">
              <w:t>Т-1600</w:t>
            </w:r>
          </w:p>
        </w:tc>
        <w:tc>
          <w:tcPr>
            <w:tcW w:w="1412" w:type="dxa"/>
            <w:vAlign w:val="center"/>
          </w:tcPr>
          <w:p w14:paraId="0338217F" w14:textId="77777777" w:rsidR="00533EBA" w:rsidRPr="004C4553" w:rsidRDefault="00533EBA" w:rsidP="00614BEC">
            <w:pPr>
              <w:pStyle w:val="1f5"/>
            </w:pPr>
            <w:r w:rsidRPr="004C4553">
              <w:t>936</w:t>
            </w:r>
          </w:p>
        </w:tc>
        <w:tc>
          <w:tcPr>
            <w:tcW w:w="1882" w:type="dxa"/>
            <w:vAlign w:val="center"/>
          </w:tcPr>
          <w:p w14:paraId="1B69B8EA" w14:textId="1BE7FEE3" w:rsidR="00533EBA" w:rsidRPr="004C4553" w:rsidRDefault="00533EBA" w:rsidP="00614BEC">
            <w:pPr>
              <w:pStyle w:val="1f5"/>
            </w:pPr>
            <w:r w:rsidRPr="004C4553">
              <w:t>(1</w:t>
            </w:r>
            <w:r w:rsidR="00835DC6">
              <w:t>.</w:t>
            </w:r>
            <w:r w:rsidRPr="004C4553">
              <w:t>05±</w:t>
            </w:r>
            <w:r w:rsidR="00161CCC">
              <w:t>0</w:t>
            </w:r>
            <w:r w:rsidR="00835DC6">
              <w:t>.</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41E7B031" w14:textId="77777777" w:rsidR="00533EBA" w:rsidRPr="004C4553" w:rsidRDefault="00533EBA" w:rsidP="00614BEC">
            <w:pPr>
              <w:pStyle w:val="1f5"/>
            </w:pPr>
            <w:r w:rsidRPr="004C4553">
              <w:t>500</w:t>
            </w:r>
          </w:p>
        </w:tc>
        <w:tc>
          <w:tcPr>
            <w:tcW w:w="1197" w:type="dxa"/>
            <w:vAlign w:val="center"/>
          </w:tcPr>
          <w:p w14:paraId="705F27B5" w14:textId="77777777" w:rsidR="00533EBA" w:rsidRPr="004C4553" w:rsidRDefault="00533EBA" w:rsidP="00614BEC">
            <w:pPr>
              <w:pStyle w:val="1f5"/>
            </w:pPr>
            <w:r w:rsidRPr="004C4553">
              <w:t>1600</w:t>
            </w:r>
          </w:p>
        </w:tc>
        <w:tc>
          <w:tcPr>
            <w:tcW w:w="1179" w:type="dxa"/>
            <w:vAlign w:val="center"/>
          </w:tcPr>
          <w:p w14:paraId="0D8337C7" w14:textId="77777777" w:rsidR="00533EBA" w:rsidRPr="004C4553" w:rsidRDefault="00533EBA" w:rsidP="00614BEC">
            <w:pPr>
              <w:pStyle w:val="1f5"/>
            </w:pPr>
            <w:r w:rsidRPr="004C4553">
              <w:t>197</w:t>
            </w:r>
          </w:p>
        </w:tc>
        <w:tc>
          <w:tcPr>
            <w:tcW w:w="1282" w:type="dxa"/>
            <w:vAlign w:val="center"/>
          </w:tcPr>
          <w:p w14:paraId="7DFF8BDB" w14:textId="77777777" w:rsidR="00533EBA" w:rsidRPr="004C4553" w:rsidRDefault="00533EBA" w:rsidP="00614BEC">
            <w:pPr>
              <w:pStyle w:val="1f5"/>
            </w:pPr>
            <w:r w:rsidRPr="004C4553">
              <w:t>3600</w:t>
            </w:r>
          </w:p>
        </w:tc>
      </w:tr>
      <w:tr w:rsidR="00533EBA" w:rsidRPr="00AA45FE" w14:paraId="32BDBD26" w14:textId="77777777" w:rsidTr="00161CCC">
        <w:trPr>
          <w:trHeight w:val="391"/>
          <w:jc w:val="center"/>
        </w:trPr>
        <w:tc>
          <w:tcPr>
            <w:tcW w:w="1027" w:type="dxa"/>
            <w:vAlign w:val="center"/>
          </w:tcPr>
          <w:p w14:paraId="12325085" w14:textId="77777777" w:rsidR="00533EBA" w:rsidRPr="004C4553" w:rsidRDefault="00533EBA" w:rsidP="00614BEC">
            <w:pPr>
              <w:pStyle w:val="1f5"/>
            </w:pPr>
            <w:r w:rsidRPr="004C4553">
              <w:t>Т-1700</w:t>
            </w:r>
          </w:p>
        </w:tc>
        <w:tc>
          <w:tcPr>
            <w:tcW w:w="1412" w:type="dxa"/>
            <w:vAlign w:val="center"/>
          </w:tcPr>
          <w:p w14:paraId="2F47C533" w14:textId="77777777" w:rsidR="00533EBA" w:rsidRPr="004C4553" w:rsidRDefault="00533EBA" w:rsidP="00614BEC">
            <w:pPr>
              <w:pStyle w:val="1f5"/>
            </w:pPr>
            <w:r w:rsidRPr="004C4553">
              <w:t>492</w:t>
            </w:r>
          </w:p>
        </w:tc>
        <w:tc>
          <w:tcPr>
            <w:tcW w:w="1882" w:type="dxa"/>
            <w:vAlign w:val="center"/>
          </w:tcPr>
          <w:p w14:paraId="6F6508EC" w14:textId="44C12B85" w:rsidR="00533EBA" w:rsidRPr="004C4553" w:rsidRDefault="00533EBA" w:rsidP="00614BEC">
            <w:pPr>
              <w:pStyle w:val="1f5"/>
            </w:pPr>
            <w:r w:rsidRPr="004C4553">
              <w:t>(1</w:t>
            </w:r>
            <w:r w:rsidR="00835DC6">
              <w:t>.</w:t>
            </w:r>
            <w:r w:rsidRPr="004C4553">
              <w:t>03±</w:t>
            </w:r>
            <w:r w:rsidR="00161CCC">
              <w:t>0</w:t>
            </w:r>
            <w:r w:rsidR="00835DC6">
              <w:t>.</w:t>
            </w:r>
            <w:proofErr w:type="gramStart"/>
            <w:r w:rsidRPr="004C4553">
              <w:t>05)·</w:t>
            </w:r>
            <w:proofErr w:type="gramEnd"/>
            <w:r w:rsidRPr="004C4553">
              <w:t>10</w:t>
            </w:r>
            <w:r w:rsidRPr="004C4553">
              <w:rPr>
                <w:rFonts w:eastAsiaTheme="minorHAnsi"/>
                <w:vertAlign w:val="superscript"/>
              </w:rPr>
              <w:t>-1</w:t>
            </w:r>
          </w:p>
        </w:tc>
        <w:tc>
          <w:tcPr>
            <w:tcW w:w="1095" w:type="dxa"/>
            <w:vAlign w:val="center"/>
          </w:tcPr>
          <w:p w14:paraId="121425F2" w14:textId="77777777" w:rsidR="00533EBA" w:rsidRPr="004C4553" w:rsidRDefault="00533EBA" w:rsidP="00614BEC">
            <w:pPr>
              <w:pStyle w:val="1f5"/>
            </w:pPr>
            <w:r w:rsidRPr="004C4553">
              <w:t>500</w:t>
            </w:r>
          </w:p>
        </w:tc>
        <w:tc>
          <w:tcPr>
            <w:tcW w:w="1197" w:type="dxa"/>
            <w:vAlign w:val="center"/>
          </w:tcPr>
          <w:p w14:paraId="2A007115" w14:textId="77777777" w:rsidR="00533EBA" w:rsidRPr="004C4553" w:rsidRDefault="00533EBA" w:rsidP="00614BEC">
            <w:pPr>
              <w:pStyle w:val="1f5"/>
            </w:pPr>
            <w:r w:rsidRPr="004C4553">
              <w:t>1700</w:t>
            </w:r>
          </w:p>
        </w:tc>
        <w:tc>
          <w:tcPr>
            <w:tcW w:w="1179" w:type="dxa"/>
            <w:vAlign w:val="center"/>
          </w:tcPr>
          <w:p w14:paraId="6DFF06FF" w14:textId="77777777" w:rsidR="00533EBA" w:rsidRPr="004C4553" w:rsidRDefault="00533EBA" w:rsidP="00614BEC">
            <w:pPr>
              <w:pStyle w:val="1f5"/>
            </w:pPr>
            <w:r w:rsidRPr="004C4553">
              <w:t>70</w:t>
            </w:r>
          </w:p>
        </w:tc>
        <w:tc>
          <w:tcPr>
            <w:tcW w:w="1282" w:type="dxa"/>
            <w:vAlign w:val="center"/>
          </w:tcPr>
          <w:p w14:paraId="6BBC52B4" w14:textId="77777777" w:rsidR="00533EBA" w:rsidRPr="004C4553" w:rsidRDefault="00533EBA" w:rsidP="00614BEC">
            <w:pPr>
              <w:pStyle w:val="1f5"/>
            </w:pPr>
            <w:r w:rsidRPr="004C4553">
              <w:t>3600</w:t>
            </w:r>
          </w:p>
        </w:tc>
      </w:tr>
    </w:tbl>
    <w:p w14:paraId="340E3B17" w14:textId="77777777" w:rsidR="00533EBA" w:rsidRPr="00AA45FE" w:rsidRDefault="00533EBA" w:rsidP="00533EBA">
      <w:pPr>
        <w:tabs>
          <w:tab w:val="left" w:pos="-851"/>
          <w:tab w:val="num" w:pos="1709"/>
          <w:tab w:val="left" w:leader="dot" w:pos="7230"/>
          <w:tab w:val="left" w:pos="9923"/>
        </w:tabs>
        <w:ind w:firstLine="709"/>
        <w:jc w:val="both"/>
        <w:rPr>
          <w:rFonts w:ascii="Times New Roman" w:hAnsi="Times New Roman" w:cs="Times New Roman"/>
          <w:sz w:val="24"/>
          <w:szCs w:val="24"/>
          <w:lang w:eastAsia="ko-KR"/>
        </w:rPr>
      </w:pPr>
    </w:p>
    <w:p w14:paraId="0A386DF7" w14:textId="495435CB" w:rsidR="00835DC6" w:rsidRPr="00835DC6" w:rsidRDefault="00835DC6" w:rsidP="00533EBA">
      <w:pPr>
        <w:spacing w:after="0" w:line="360" w:lineRule="auto"/>
        <w:ind w:firstLine="709"/>
        <w:jc w:val="both"/>
        <w:rPr>
          <w:rFonts w:ascii="Times New Roman" w:hAnsi="Times New Roman" w:cs="Times New Roman"/>
          <w:sz w:val="24"/>
          <w:szCs w:val="24"/>
          <w:lang w:val="en-US"/>
        </w:rPr>
      </w:pPr>
      <w:r w:rsidRPr="00835DC6">
        <w:rPr>
          <w:rFonts w:ascii="Times New Roman" w:hAnsi="Times New Roman" w:cs="Times New Roman"/>
          <w:sz w:val="24"/>
          <w:szCs w:val="24"/>
          <w:lang w:val="en-US"/>
        </w:rPr>
        <w:t xml:space="preserve">Temperature on the front and back sides of the sample surface was </w:t>
      </w:r>
      <w:r>
        <w:rPr>
          <w:rFonts w:ascii="Times New Roman" w:hAnsi="Times New Roman" w:cs="Times New Roman"/>
          <w:sz w:val="24"/>
          <w:szCs w:val="24"/>
          <w:lang w:val="en-US"/>
        </w:rPr>
        <w:t>monitored</w:t>
      </w:r>
      <w:r w:rsidRPr="00835DC6">
        <w:rPr>
          <w:rFonts w:ascii="Times New Roman" w:hAnsi="Times New Roman" w:cs="Times New Roman"/>
          <w:sz w:val="24"/>
          <w:szCs w:val="24"/>
          <w:lang w:val="en-US"/>
        </w:rPr>
        <w:t xml:space="preserve"> using METIS M318 and IMPAC I</w:t>
      </w:r>
      <w:r>
        <w:rPr>
          <w:rFonts w:ascii="Times New Roman" w:hAnsi="Times New Roman" w:cs="Times New Roman"/>
          <w:sz w:val="24"/>
          <w:szCs w:val="24"/>
          <w:lang w:val="en-US"/>
        </w:rPr>
        <w:t>SR 6 Advanced pyrometers and a W</w:t>
      </w:r>
      <w:r w:rsidRPr="00835DC6">
        <w:rPr>
          <w:rFonts w:ascii="Times New Roman" w:hAnsi="Times New Roman" w:cs="Times New Roman"/>
          <w:sz w:val="24"/>
          <w:szCs w:val="24"/>
          <w:lang w:val="en-US"/>
        </w:rPr>
        <w:t xml:space="preserve">R-5/20 tungsten-rhenium thermocouple, respectively. The use of two pyrometers is due to the different ranges of measured temperatures. The METIS M318 pyrometer has a spectral range of 1.65–2.1 µm, a </w:t>
      </w:r>
      <w:r>
        <w:rPr>
          <w:rFonts w:ascii="Times New Roman" w:hAnsi="Times New Roman" w:cs="Times New Roman"/>
          <w:sz w:val="24"/>
          <w:szCs w:val="24"/>
          <w:lang w:val="en-US"/>
        </w:rPr>
        <w:t>temperature range of 150–1200 °</w:t>
      </w:r>
      <w:r w:rsidRPr="00835DC6">
        <w:rPr>
          <w:rFonts w:ascii="Times New Roman" w:hAnsi="Times New Roman" w:cs="Times New Roman"/>
          <w:sz w:val="24"/>
          <w:szCs w:val="24"/>
        </w:rPr>
        <w:t>С</w:t>
      </w:r>
      <w:r w:rsidRPr="00835DC6">
        <w:rPr>
          <w:rFonts w:ascii="Times New Roman" w:hAnsi="Times New Roman" w:cs="Times New Roman"/>
          <w:sz w:val="24"/>
          <w:szCs w:val="24"/>
          <w:lang w:val="en-US"/>
        </w:rPr>
        <w:t xml:space="preserve">. Pyrometer IMPAC ISR 6 Advanced </w:t>
      </w:r>
      <w:r>
        <w:rPr>
          <w:rFonts w:ascii="Times New Roman" w:hAnsi="Times New Roman" w:cs="Times New Roman"/>
          <w:sz w:val="24"/>
          <w:szCs w:val="24"/>
          <w:lang w:val="en-US"/>
        </w:rPr>
        <w:t xml:space="preserve">is </w:t>
      </w:r>
      <w:r w:rsidRPr="00835DC6">
        <w:rPr>
          <w:rFonts w:ascii="Times New Roman" w:hAnsi="Times New Roman" w:cs="Times New Roman"/>
          <w:sz w:val="24"/>
          <w:szCs w:val="24"/>
          <w:lang w:val="en-US"/>
        </w:rPr>
        <w:t xml:space="preserve">two-channel with spectral ranges of 0.90 </w:t>
      </w:r>
      <w:r w:rsidRPr="00835DC6">
        <w:rPr>
          <w:rFonts w:ascii="Times New Roman" w:hAnsi="Times New Roman" w:cs="Times New Roman"/>
          <w:sz w:val="24"/>
          <w:szCs w:val="24"/>
        </w:rPr>
        <w:t>μ</w:t>
      </w:r>
      <w:r w:rsidRPr="00835DC6">
        <w:rPr>
          <w:rFonts w:ascii="Times New Roman" w:hAnsi="Times New Roman" w:cs="Times New Roman"/>
          <w:sz w:val="24"/>
          <w:szCs w:val="24"/>
          <w:lang w:val="en-US"/>
        </w:rPr>
        <w:t xml:space="preserve">m and 1.05 </w:t>
      </w:r>
      <w:r w:rsidRPr="00835DC6">
        <w:rPr>
          <w:rFonts w:ascii="Times New Roman" w:hAnsi="Times New Roman" w:cs="Times New Roman"/>
          <w:sz w:val="24"/>
          <w:szCs w:val="24"/>
        </w:rPr>
        <w:t>μ</w:t>
      </w:r>
      <w:r>
        <w:rPr>
          <w:rFonts w:ascii="Times New Roman" w:hAnsi="Times New Roman" w:cs="Times New Roman"/>
          <w:sz w:val="24"/>
          <w:szCs w:val="24"/>
          <w:lang w:val="en-US"/>
        </w:rPr>
        <w:t>m, temperature range 800-2500 °</w:t>
      </w:r>
      <w:r w:rsidRPr="00835DC6">
        <w:rPr>
          <w:rFonts w:ascii="Times New Roman" w:hAnsi="Times New Roman" w:cs="Times New Roman"/>
          <w:sz w:val="24"/>
          <w:szCs w:val="24"/>
        </w:rPr>
        <w:t>С</w:t>
      </w:r>
      <w:r>
        <w:rPr>
          <w:rFonts w:ascii="Times New Roman" w:hAnsi="Times New Roman" w:cs="Times New Roman"/>
          <w:sz w:val="24"/>
          <w:szCs w:val="24"/>
          <w:lang w:val="en-US"/>
        </w:rPr>
        <w:t>.</w:t>
      </w:r>
    </w:p>
    <w:p w14:paraId="3D9C4606" w14:textId="0378E16C" w:rsidR="00533EBA" w:rsidRPr="00835DC6" w:rsidRDefault="00835DC6" w:rsidP="00835DC6">
      <w:pPr>
        <w:spacing w:after="0" w:line="360" w:lineRule="auto"/>
        <w:ind w:firstLine="709"/>
        <w:jc w:val="both"/>
        <w:rPr>
          <w:rFonts w:ascii="Times New Roman" w:hAnsi="Times New Roman" w:cs="Times New Roman"/>
          <w:sz w:val="24"/>
          <w:szCs w:val="24"/>
          <w:lang w:val="en-US"/>
        </w:rPr>
      </w:pPr>
      <w:r w:rsidRPr="00835DC6">
        <w:rPr>
          <w:rFonts w:ascii="Times New Roman" w:hAnsi="Times New Roman" w:cs="Times New Roman"/>
          <w:sz w:val="24"/>
          <w:szCs w:val="24"/>
          <w:lang w:val="en-US"/>
        </w:rPr>
        <w:t>After the irradiation, the tungsten samples were cooled to room temperature in a vacuum interaction chamber and removed from it for further studies of the irradiated surface state.</w:t>
      </w:r>
    </w:p>
    <w:p w14:paraId="7CAC57B6" w14:textId="51A02AD0" w:rsidR="00533EBA" w:rsidRPr="00AF34F5" w:rsidRDefault="00AF34F5" w:rsidP="004C22F6">
      <w:pPr>
        <w:pStyle w:val="110"/>
        <w:rPr>
          <w:lang w:val="en-US"/>
        </w:rPr>
      </w:pPr>
      <w:bookmarkStart w:id="35" w:name="_Toc82705907"/>
      <w:bookmarkStart w:id="36" w:name="_Toc86169894"/>
      <w:bookmarkEnd w:id="34"/>
      <w:r>
        <w:rPr>
          <w:lang w:val="kk-KZ"/>
        </w:rPr>
        <w:t>R</w:t>
      </w:r>
      <w:r w:rsidRPr="002D023B">
        <w:rPr>
          <w:lang w:val="kk-KZ"/>
        </w:rPr>
        <w:t>esearch of tungsten sample</w:t>
      </w:r>
      <w:r>
        <w:rPr>
          <w:lang w:val="en-US"/>
        </w:rPr>
        <w:t xml:space="preserve"> </w:t>
      </w:r>
      <w:r w:rsidRPr="002D023B">
        <w:rPr>
          <w:lang w:val="kk-KZ"/>
        </w:rPr>
        <w:t>surface after the experiments</w:t>
      </w:r>
      <w:bookmarkEnd w:id="36"/>
      <w:r w:rsidR="00533EBA" w:rsidRPr="00AF34F5">
        <w:rPr>
          <w:lang w:val="en-US"/>
        </w:rPr>
        <w:t xml:space="preserve"> </w:t>
      </w:r>
      <w:bookmarkEnd w:id="35"/>
    </w:p>
    <w:p w14:paraId="7AADC9A4" w14:textId="637BDE15" w:rsidR="00533EBA" w:rsidRPr="00AF34F5" w:rsidRDefault="00AF34F5" w:rsidP="00D6316D">
      <w:pPr>
        <w:pStyle w:val="120"/>
        <w:tabs>
          <w:tab w:val="clear" w:pos="1418"/>
        </w:tabs>
        <w:ind w:left="0" w:firstLine="709"/>
        <w:rPr>
          <w:lang w:val="en-US"/>
        </w:rPr>
      </w:pPr>
      <w:bookmarkStart w:id="37" w:name="_Toc86169895"/>
      <w:r>
        <w:rPr>
          <w:lang w:val="en-US"/>
        </w:rPr>
        <w:t>Method</w:t>
      </w:r>
      <w:r w:rsidRPr="00AF34F5">
        <w:rPr>
          <w:lang w:val="en-US"/>
        </w:rPr>
        <w:t xml:space="preserve"> for X-ray phase analysis of the surface of tungsten samples</w:t>
      </w:r>
      <w:bookmarkEnd w:id="37"/>
      <w:r w:rsidR="00533EBA" w:rsidRPr="00AF34F5">
        <w:rPr>
          <w:lang w:val="en-US"/>
        </w:rPr>
        <w:t xml:space="preserve"> </w:t>
      </w:r>
    </w:p>
    <w:p w14:paraId="781D8166" w14:textId="4131FDB9" w:rsidR="00533EBA" w:rsidRPr="00AF34F5" w:rsidRDefault="00AF34F5" w:rsidP="00614BEC">
      <w:pPr>
        <w:pStyle w:val="15"/>
        <w:rPr>
          <w:lang w:val="en-US"/>
        </w:rPr>
      </w:pPr>
      <w:r w:rsidRPr="00AF34F5">
        <w:rPr>
          <w:lang w:val="en-US"/>
        </w:rPr>
        <w:t>X-ray diffraction patterns from the sample</w:t>
      </w:r>
      <w:r>
        <w:rPr>
          <w:lang w:val="en-US"/>
        </w:rPr>
        <w:t xml:space="preserve"> </w:t>
      </w:r>
      <w:r w:rsidRPr="00AF34F5">
        <w:rPr>
          <w:lang w:val="en-US"/>
        </w:rPr>
        <w:t xml:space="preserve">surface were taken on an Empyrean diffractometer in Cu </w:t>
      </w:r>
      <w:r w:rsidRPr="00AF34F5">
        <w:t>К</w:t>
      </w:r>
      <w:r w:rsidRPr="00AF34F5">
        <w:rPr>
          <w:vertAlign w:val="subscript"/>
        </w:rPr>
        <w:t>α</w:t>
      </w:r>
      <w:r w:rsidRPr="00AF34F5">
        <w:rPr>
          <w:lang w:val="en-US"/>
        </w:rPr>
        <w:t>-radiation, with a scanning linear detector PIXcel1D</w:t>
      </w:r>
      <w:r w:rsidR="00BE1B94" w:rsidRPr="00AF34F5">
        <w:rPr>
          <w:lang w:val="en-US"/>
        </w:rPr>
        <w:t>.</w:t>
      </w:r>
    </w:p>
    <w:p w14:paraId="1EFA2AC1" w14:textId="5329D0EB" w:rsidR="00533EBA" w:rsidRPr="00AF34F5" w:rsidRDefault="00AF34F5" w:rsidP="00614BEC">
      <w:pPr>
        <w:pStyle w:val="15"/>
        <w:rPr>
          <w:lang w:val="en-US"/>
        </w:rPr>
      </w:pPr>
      <w:r w:rsidRPr="00AF34F5">
        <w:rPr>
          <w:lang w:val="en-US"/>
        </w:rPr>
        <w:t xml:space="preserve">The exposure time during </w:t>
      </w:r>
      <w:r>
        <w:rPr>
          <w:lang w:val="en-US"/>
        </w:rPr>
        <w:t>shooting</w:t>
      </w:r>
      <w:r w:rsidRPr="00AF34F5">
        <w:rPr>
          <w:lang w:val="en-US"/>
        </w:rPr>
        <w:t xml:space="preserve"> was 30.6 s, the scanning </w:t>
      </w:r>
      <w:r>
        <w:rPr>
          <w:lang w:val="en-US"/>
        </w:rPr>
        <w:t>pitch size for diffraction patterns</w:t>
      </w:r>
      <w:r w:rsidRPr="00AF34F5">
        <w:rPr>
          <w:lang w:val="en-US"/>
        </w:rPr>
        <w:t xml:space="preserve"> was 0.026º2</w:t>
      </w:r>
      <w:r w:rsidRPr="00AF34F5">
        <w:t>θ</w:t>
      </w:r>
      <w:r w:rsidRPr="00AF34F5">
        <w:rPr>
          <w:lang w:val="en-US"/>
        </w:rPr>
        <w:t>, the investigated angular range was 5-153º2</w:t>
      </w:r>
      <w:r w:rsidRPr="00AF34F5">
        <w:t>θ</w:t>
      </w:r>
      <w:r w:rsidR="00533EBA" w:rsidRPr="00AF34F5">
        <w:rPr>
          <w:lang w:val="en-US"/>
        </w:rPr>
        <w:t xml:space="preserve">. </w:t>
      </w:r>
    </w:p>
    <w:p w14:paraId="043D0202" w14:textId="1E6555BB" w:rsidR="00533EBA" w:rsidRPr="001C559B" w:rsidRDefault="001C559B" w:rsidP="001C559B">
      <w:pPr>
        <w:pStyle w:val="15"/>
        <w:rPr>
          <w:lang w:val="en-US"/>
        </w:rPr>
      </w:pPr>
      <w:r w:rsidRPr="00E7222A">
        <w:rPr>
          <w:lang w:val="en-US"/>
        </w:rPr>
        <w:t>The operating mode of the PIXcel1D detector is a scanning line detector. Radiation: Cu K</w:t>
      </w:r>
      <w:r w:rsidRPr="001C559B">
        <w:t>α</w:t>
      </w:r>
      <w:r w:rsidRPr="00E7222A">
        <w:rPr>
          <w:lang w:val="en-US"/>
        </w:rPr>
        <w:t>; voltage and current: 45 kV, 40 mA. A fixed divergence slit with an angular divergence of 1°, an anti-scattering slit of 2°, an incident beam mask with marking 20, providing an incident beam width of 19.9 mm were used</w:t>
      </w:r>
      <w:r>
        <w:rPr>
          <w:lang w:val="en-US"/>
        </w:rPr>
        <w:t>.</w:t>
      </w:r>
    </w:p>
    <w:p w14:paraId="3382C119" w14:textId="1F485F1E" w:rsidR="00533EBA" w:rsidRPr="00E7222A" w:rsidRDefault="00E7222A" w:rsidP="00533EBA">
      <w:pPr>
        <w:pStyle w:val="13"/>
        <w:rPr>
          <w:lang w:val="en-US"/>
        </w:rPr>
      </w:pPr>
      <w:bookmarkStart w:id="38" w:name="_Toc86169896"/>
      <w:r>
        <w:rPr>
          <w:lang w:val="en-US"/>
        </w:rPr>
        <w:lastRenderedPageBreak/>
        <w:t>Method for processing and analysis of diffraction patterns</w:t>
      </w:r>
      <w:bookmarkEnd w:id="38"/>
      <w:r>
        <w:rPr>
          <w:lang w:val="en-US"/>
        </w:rPr>
        <w:t xml:space="preserve"> </w:t>
      </w:r>
    </w:p>
    <w:p w14:paraId="3A36A2AA" w14:textId="06B82DB4" w:rsidR="00533EBA" w:rsidRPr="00E7222A" w:rsidRDefault="00E7222A" w:rsidP="00614BEC">
      <w:pPr>
        <w:pStyle w:val="15"/>
        <w:rPr>
          <w:noProof/>
          <w:lang w:val="en-US"/>
        </w:rPr>
      </w:pPr>
      <w:r w:rsidRPr="00E7222A">
        <w:rPr>
          <w:noProof/>
          <w:lang w:val="en-US"/>
        </w:rPr>
        <w:t xml:space="preserve">The diffraction patterns </w:t>
      </w:r>
      <w:r>
        <w:rPr>
          <w:noProof/>
          <w:lang w:val="en-US"/>
        </w:rPr>
        <w:t>were processed</w:t>
      </w:r>
      <w:r w:rsidRPr="00E7222A">
        <w:rPr>
          <w:noProof/>
          <w:lang w:val="en-US"/>
        </w:rPr>
        <w:t xml:space="preserve"> using the HighScore</w:t>
      </w:r>
      <w:r>
        <w:rPr>
          <w:noProof/>
          <w:lang w:val="en-US"/>
        </w:rPr>
        <w:t xml:space="preserve"> </w:t>
      </w:r>
      <w:r w:rsidRPr="00E7222A">
        <w:rPr>
          <w:noProof/>
          <w:lang w:val="en-US"/>
        </w:rPr>
        <w:t>pro</w:t>
      </w:r>
      <w:r>
        <w:rPr>
          <w:noProof/>
          <w:lang w:val="en-US"/>
        </w:rPr>
        <w:t>gram for processing and search</w:t>
      </w:r>
      <w:r w:rsidRPr="00E7222A">
        <w:rPr>
          <w:noProof/>
          <w:lang w:val="en-US"/>
        </w:rPr>
        <w:t>. The processing procedures for the initial diffraction patterns are as follows</w:t>
      </w:r>
      <w:r w:rsidR="00533EBA" w:rsidRPr="00E7222A">
        <w:rPr>
          <w:noProof/>
          <w:lang w:val="en-US"/>
        </w:rPr>
        <w:t>:</w:t>
      </w:r>
    </w:p>
    <w:p w14:paraId="5D0B31A4" w14:textId="5E8A795E" w:rsidR="00533EBA" w:rsidRPr="00E7222A" w:rsidRDefault="00E7222A" w:rsidP="00E7222A">
      <w:pPr>
        <w:pStyle w:val="12"/>
        <w:numPr>
          <w:ilvl w:val="0"/>
          <w:numId w:val="18"/>
        </w:numPr>
        <w:tabs>
          <w:tab w:val="left" w:pos="993"/>
        </w:tabs>
        <w:ind w:hanging="11"/>
        <w:rPr>
          <w:noProof/>
          <w:lang w:val="en-US"/>
        </w:rPr>
      </w:pPr>
      <w:r w:rsidRPr="00E7222A">
        <w:rPr>
          <w:noProof/>
          <w:lang w:val="en-US"/>
        </w:rPr>
        <w:t xml:space="preserve">separation and removal of lines corresponding to </w:t>
      </w:r>
      <w:r w:rsidR="00533EBA" w:rsidRPr="00E33152">
        <w:rPr>
          <w:noProof/>
        </w:rPr>
        <w:t>Кα</w:t>
      </w:r>
      <w:r w:rsidR="00533EBA" w:rsidRPr="00E7222A">
        <w:rPr>
          <w:noProof/>
          <w:vertAlign w:val="subscript"/>
          <w:lang w:val="en-US"/>
        </w:rPr>
        <w:t>2</w:t>
      </w:r>
      <w:r w:rsidRPr="00E7222A">
        <w:rPr>
          <w:noProof/>
          <w:lang w:val="en-US"/>
        </w:rPr>
        <w:t xml:space="preserve"> radiation</w:t>
      </w:r>
      <w:r>
        <w:rPr>
          <w:noProof/>
          <w:lang w:val="en-US"/>
        </w:rPr>
        <w:t>,</w:t>
      </w:r>
    </w:p>
    <w:p w14:paraId="117C5146" w14:textId="2282BC6E" w:rsidR="00533EBA" w:rsidRPr="00E33152" w:rsidRDefault="00E7222A" w:rsidP="00614BEC">
      <w:pPr>
        <w:pStyle w:val="12"/>
        <w:numPr>
          <w:ilvl w:val="0"/>
          <w:numId w:val="18"/>
        </w:numPr>
        <w:tabs>
          <w:tab w:val="left" w:pos="993"/>
        </w:tabs>
        <w:ind w:left="0" w:firstLine="709"/>
        <w:rPr>
          <w:noProof/>
        </w:rPr>
      </w:pPr>
      <w:r>
        <w:rPr>
          <w:noProof/>
          <w:lang w:val="en-US"/>
        </w:rPr>
        <w:t>background determination</w:t>
      </w:r>
      <w:r w:rsidR="00F1164F">
        <w:rPr>
          <w:noProof/>
        </w:rPr>
        <w:t>,</w:t>
      </w:r>
    </w:p>
    <w:p w14:paraId="6946A519" w14:textId="0F103AA7" w:rsidR="00533EBA" w:rsidRPr="00E33152" w:rsidRDefault="00E7222A" w:rsidP="00614BEC">
      <w:pPr>
        <w:pStyle w:val="12"/>
        <w:numPr>
          <w:ilvl w:val="0"/>
          <w:numId w:val="18"/>
        </w:numPr>
        <w:tabs>
          <w:tab w:val="left" w:pos="993"/>
        </w:tabs>
        <w:ind w:left="0" w:firstLine="709"/>
        <w:rPr>
          <w:noProof/>
        </w:rPr>
      </w:pPr>
      <w:r>
        <w:rPr>
          <w:noProof/>
          <w:lang w:val="en-US"/>
        </w:rPr>
        <w:t>searching for peaks</w:t>
      </w:r>
      <w:r w:rsidR="00F1164F">
        <w:rPr>
          <w:noProof/>
        </w:rPr>
        <w:t>,</w:t>
      </w:r>
    </w:p>
    <w:p w14:paraId="56389289" w14:textId="6E4461B9" w:rsidR="00533EBA" w:rsidRPr="00E7222A" w:rsidRDefault="00E7222A" w:rsidP="00E7222A">
      <w:pPr>
        <w:pStyle w:val="12"/>
        <w:numPr>
          <w:ilvl w:val="0"/>
          <w:numId w:val="18"/>
        </w:numPr>
        <w:tabs>
          <w:tab w:val="left" w:pos="993"/>
        </w:tabs>
        <w:ind w:hanging="11"/>
        <w:rPr>
          <w:noProof/>
          <w:lang w:val="en-US"/>
        </w:rPr>
      </w:pPr>
      <w:r w:rsidRPr="00E7222A">
        <w:rPr>
          <w:noProof/>
          <w:lang w:val="en-US"/>
        </w:rPr>
        <w:t>search for correspondence of peaks in available databases without restrictions on known parameters</w:t>
      </w:r>
      <w:r w:rsidR="00F1164F" w:rsidRPr="00E7222A">
        <w:rPr>
          <w:noProof/>
          <w:lang w:val="en-US"/>
        </w:rPr>
        <w:t>,</w:t>
      </w:r>
    </w:p>
    <w:p w14:paraId="535A8588" w14:textId="71500A13" w:rsidR="00533EBA" w:rsidRPr="00E7222A" w:rsidRDefault="00E7222A" w:rsidP="00E7222A">
      <w:pPr>
        <w:pStyle w:val="12"/>
        <w:numPr>
          <w:ilvl w:val="0"/>
          <w:numId w:val="18"/>
        </w:numPr>
        <w:tabs>
          <w:tab w:val="left" w:pos="993"/>
        </w:tabs>
        <w:ind w:hanging="11"/>
        <w:rPr>
          <w:noProof/>
          <w:lang w:val="en-US"/>
        </w:rPr>
      </w:pPr>
      <w:r w:rsidRPr="00E7222A">
        <w:rPr>
          <w:noProof/>
          <w:lang w:val="en-US"/>
        </w:rPr>
        <w:t>automatic identification from the list of candidates with the highest marks</w:t>
      </w:r>
      <w:r w:rsidR="00F1164F" w:rsidRPr="00E7222A">
        <w:rPr>
          <w:noProof/>
          <w:lang w:val="en-US"/>
        </w:rPr>
        <w:t>,</w:t>
      </w:r>
    </w:p>
    <w:p w14:paraId="52C1A499" w14:textId="3785ED3C" w:rsidR="00533EBA" w:rsidRPr="00E7222A" w:rsidRDefault="00E7222A" w:rsidP="00E7222A">
      <w:pPr>
        <w:pStyle w:val="12"/>
        <w:numPr>
          <w:ilvl w:val="0"/>
          <w:numId w:val="18"/>
        </w:numPr>
        <w:tabs>
          <w:tab w:val="left" w:pos="993"/>
        </w:tabs>
        <w:ind w:left="0" w:firstLine="709"/>
        <w:rPr>
          <w:noProof/>
          <w:lang w:val="en-US"/>
        </w:rPr>
      </w:pPr>
      <w:r>
        <w:rPr>
          <w:noProof/>
          <w:lang w:val="en-US"/>
        </w:rPr>
        <w:t>f</w:t>
      </w:r>
      <w:r w:rsidRPr="00E7222A">
        <w:rPr>
          <w:noProof/>
          <w:lang w:val="en-US"/>
        </w:rPr>
        <w:t>itting the calculated profile over the entire ran</w:t>
      </w:r>
      <w:r>
        <w:rPr>
          <w:noProof/>
          <w:lang w:val="en-US"/>
        </w:rPr>
        <w:t>ge of angles of the diffraction patterns</w:t>
      </w:r>
      <w:r w:rsidRPr="00E7222A">
        <w:rPr>
          <w:noProof/>
          <w:lang w:val="en-US"/>
        </w:rPr>
        <w:t xml:space="preserve"> with a </w:t>
      </w:r>
      <w:r>
        <w:rPr>
          <w:noProof/>
          <w:lang w:val="en-US"/>
        </w:rPr>
        <w:t>pitch of ~ 40°</w:t>
      </w:r>
      <w:r w:rsidRPr="00E7222A">
        <w:rPr>
          <w:noProof/>
          <w:lang w:val="en-US"/>
        </w:rPr>
        <w:t>2</w:t>
      </w:r>
      <w:r w:rsidRPr="00E7222A">
        <w:rPr>
          <w:noProof/>
        </w:rPr>
        <w:t>θ</w:t>
      </w:r>
      <w:r w:rsidRPr="00E7222A">
        <w:rPr>
          <w:noProof/>
          <w:lang w:val="en-US"/>
        </w:rPr>
        <w:t>, with the intensity range limited from 0% to 10% of the maximum intensity. Fitting the profile leads to the formation of refined numerical values of the peak parameters necessary for determining the phase composition, analyzing the structural state (the so-called calculated parameters</w:t>
      </w:r>
      <w:r w:rsidR="00533EBA" w:rsidRPr="00E7222A">
        <w:rPr>
          <w:lang w:val="en-US"/>
        </w:rPr>
        <w:t>)</w:t>
      </w:r>
      <w:r w:rsidR="00614BEC" w:rsidRPr="00E7222A">
        <w:rPr>
          <w:lang w:val="en-US"/>
        </w:rPr>
        <w:t>,</w:t>
      </w:r>
    </w:p>
    <w:p w14:paraId="69D45487" w14:textId="22FB2DF9" w:rsidR="00533EBA" w:rsidRPr="00E7222A" w:rsidRDefault="00E7222A" w:rsidP="00E7222A">
      <w:pPr>
        <w:pStyle w:val="12"/>
        <w:numPr>
          <w:ilvl w:val="0"/>
          <w:numId w:val="18"/>
        </w:numPr>
        <w:tabs>
          <w:tab w:val="left" w:pos="993"/>
        </w:tabs>
        <w:ind w:left="0" w:firstLine="709"/>
        <w:rPr>
          <w:noProof/>
          <w:lang w:val="en-US"/>
        </w:rPr>
      </w:pPr>
      <w:r w:rsidRPr="00E7222A">
        <w:rPr>
          <w:noProof/>
          <w:lang w:val="en-US"/>
        </w:rPr>
        <w:t>viewing the accepted reference cards and searching for cards in accordance with known data (about chemical composition, space group, etc.</w:t>
      </w:r>
      <w:r>
        <w:rPr>
          <w:noProof/>
          <w:lang w:val="en-US"/>
        </w:rPr>
        <w:t>)</w:t>
      </w:r>
    </w:p>
    <w:p w14:paraId="11BB9BCF" w14:textId="62BE0F4E" w:rsidR="00533EBA" w:rsidRPr="00E7222A" w:rsidRDefault="00E7222A" w:rsidP="00614BEC">
      <w:pPr>
        <w:pStyle w:val="15"/>
        <w:rPr>
          <w:noProof/>
          <w:lang w:val="en-US"/>
        </w:rPr>
      </w:pPr>
      <w:r w:rsidRPr="00E7222A">
        <w:rPr>
          <w:noProof/>
          <w:lang w:val="en-US"/>
        </w:rPr>
        <w:t xml:space="preserve">Procedures (2-5) are performed </w:t>
      </w:r>
      <w:r>
        <w:rPr>
          <w:noProof/>
          <w:lang w:val="en-US"/>
        </w:rPr>
        <w:t xml:space="preserve">using the automated procedure (“batchoperation”) IdeAll of the </w:t>
      </w:r>
      <w:r w:rsidRPr="00E7222A">
        <w:rPr>
          <w:noProof/>
          <w:lang w:val="en-US"/>
        </w:rPr>
        <w:t>HighScore software. This provides the ideal conditions for peak search procedures and matching reference cards.</w:t>
      </w:r>
    </w:p>
    <w:p w14:paraId="655502BA" w14:textId="77777777" w:rsidR="00533EBA" w:rsidRPr="00E7222A" w:rsidRDefault="00533EBA" w:rsidP="00614BEC">
      <w:pPr>
        <w:pStyle w:val="15"/>
        <w:rPr>
          <w:lang w:val="en-US"/>
        </w:rPr>
      </w:pPr>
    </w:p>
    <w:p w14:paraId="0956920F" w14:textId="1602427D" w:rsidR="00533EBA" w:rsidRPr="00E33152" w:rsidRDefault="00E7222A" w:rsidP="00533EBA">
      <w:pPr>
        <w:pStyle w:val="13"/>
      </w:pPr>
      <w:bookmarkStart w:id="39" w:name="_Toc86169897"/>
      <w:r>
        <w:rPr>
          <w:lang w:val="en-US"/>
        </w:rPr>
        <w:t>Phase composition identification</w:t>
      </w:r>
      <w:bookmarkEnd w:id="39"/>
    </w:p>
    <w:p w14:paraId="10B00929" w14:textId="07396770" w:rsidR="00E7222A" w:rsidRPr="00E7222A" w:rsidRDefault="00E7222A" w:rsidP="00614BEC">
      <w:pPr>
        <w:pStyle w:val="15"/>
        <w:rPr>
          <w:lang w:val="en-US"/>
        </w:rPr>
      </w:pPr>
      <w:r w:rsidRPr="00E7222A">
        <w:rPr>
          <w:lang w:val="kk-KZ"/>
        </w:rPr>
        <w:t>It is known that metallic W phase has a cubic system (space group Im-3m). Transition metals with a body-centered cubic structure (V, Nb, Ta, Cr, Mo, W) form carbides with a cubic or hexagonal metal sublattice. Two carbides are distinguished in the W–C system: lower tungsten carbide (W</w:t>
      </w:r>
      <w:r w:rsidRPr="00E7222A">
        <w:rPr>
          <w:vertAlign w:val="subscript"/>
          <w:lang w:val="kk-KZ"/>
        </w:rPr>
        <w:t>2</w:t>
      </w:r>
      <w:r w:rsidRPr="00E7222A">
        <w:rPr>
          <w:lang w:val="kk-KZ"/>
        </w:rPr>
        <w:t>C) with a hexagonal close-packed lattice and higher tungsten carbide (WC) with a simple hexagonal lattice</w:t>
      </w:r>
      <w:r>
        <w:rPr>
          <w:lang w:val="en-US"/>
        </w:rPr>
        <w:t>.</w:t>
      </w:r>
    </w:p>
    <w:p w14:paraId="6BF4F7A7" w14:textId="38353FF5" w:rsidR="00B71181" w:rsidRPr="00E7222A" w:rsidRDefault="00E7222A" w:rsidP="00E7222A">
      <w:pPr>
        <w:pStyle w:val="15"/>
        <w:rPr>
          <w:lang w:val="kk-KZ"/>
        </w:rPr>
      </w:pPr>
      <w:r w:rsidRPr="00E7222A">
        <w:rPr>
          <w:lang w:val="kk-KZ"/>
        </w:rPr>
        <w:t>To identify the phase composition of the surface of the W samples, diffractometric data cards W</w:t>
      </w:r>
      <w:r w:rsidRPr="00E7222A">
        <w:rPr>
          <w:vertAlign w:val="subscript"/>
          <w:lang w:val="kk-KZ"/>
        </w:rPr>
        <w:t>2</w:t>
      </w:r>
      <w:r w:rsidRPr="00E7222A">
        <w:rPr>
          <w:lang w:val="kk-KZ"/>
        </w:rPr>
        <w:t>C and WC</w:t>
      </w:r>
      <w:r>
        <w:rPr>
          <w:lang w:val="en-US"/>
        </w:rPr>
        <w:t xml:space="preserve"> were used</w:t>
      </w:r>
      <w:r w:rsidRPr="00E7222A">
        <w:rPr>
          <w:lang w:val="kk-KZ"/>
        </w:rPr>
        <w:t>, as well as a metal W card from the Crystallography Open Database [13] and the PDF-2 ICDD Release 2004 database (Tables B.1 – B.6, Appendix B</w:t>
      </w:r>
      <w:r>
        <w:rPr>
          <w:lang w:val="en-US"/>
        </w:rPr>
        <w:t>)</w:t>
      </w:r>
      <w:r w:rsidR="00B71181" w:rsidRPr="00E7222A">
        <w:rPr>
          <w:lang w:val="en-US"/>
        </w:rPr>
        <w:t>.</w:t>
      </w:r>
    </w:p>
    <w:p w14:paraId="18EFDC58" w14:textId="77777777" w:rsidR="00533EBA" w:rsidRPr="00E7222A" w:rsidRDefault="00533EBA" w:rsidP="00614BEC">
      <w:pPr>
        <w:pStyle w:val="15"/>
        <w:rPr>
          <w:lang w:val="en-US"/>
        </w:rPr>
      </w:pPr>
    </w:p>
    <w:p w14:paraId="44E4CDF2" w14:textId="7CE28861" w:rsidR="00533EBA" w:rsidRPr="004456AC" w:rsidRDefault="004456AC" w:rsidP="00533EBA">
      <w:pPr>
        <w:pStyle w:val="13"/>
        <w:rPr>
          <w:lang w:val="en-US"/>
        </w:rPr>
      </w:pPr>
      <w:bookmarkStart w:id="40" w:name="_Toc86169898"/>
      <w:r>
        <w:rPr>
          <w:lang w:val="en-US"/>
        </w:rPr>
        <w:lastRenderedPageBreak/>
        <w:t>Method for assessing quantitative content</w:t>
      </w:r>
      <w:bookmarkEnd w:id="40"/>
      <w:r>
        <w:rPr>
          <w:lang w:val="en-US"/>
        </w:rPr>
        <w:t xml:space="preserve"> </w:t>
      </w:r>
      <w:r w:rsidR="00533EBA" w:rsidRPr="004456AC">
        <w:rPr>
          <w:lang w:val="en-US"/>
        </w:rPr>
        <w:t xml:space="preserve"> </w:t>
      </w:r>
    </w:p>
    <w:p w14:paraId="01B614C7" w14:textId="11F830E8" w:rsidR="00533EBA" w:rsidRPr="004456AC" w:rsidRDefault="004456AC" w:rsidP="00614BEC">
      <w:pPr>
        <w:pStyle w:val="15"/>
        <w:rPr>
          <w:lang w:val="en-US"/>
        </w:rPr>
      </w:pPr>
      <w:r w:rsidRPr="004456AC">
        <w:rPr>
          <w:lang w:val="kk-KZ"/>
        </w:rPr>
        <w:t>The quantitative content was estimated by the corundum number method. This method is also called the Reference Intensity Ratio (RIR) method [14]. The reference phase intensity is the ratio of the maximum line</w:t>
      </w:r>
      <w:r>
        <w:rPr>
          <w:lang w:val="en-US"/>
        </w:rPr>
        <w:t xml:space="preserve"> </w:t>
      </w:r>
      <w:r w:rsidRPr="004456AC">
        <w:rPr>
          <w:lang w:val="kk-KZ"/>
        </w:rPr>
        <w:t xml:space="preserve">intensities of the analyzed and reference </w:t>
      </w:r>
      <w:r>
        <w:rPr>
          <w:lang w:val="kk-KZ"/>
        </w:rPr>
        <w:t>phases in their mixture in a 1:</w:t>
      </w:r>
      <w:r w:rsidRPr="004456AC">
        <w:rPr>
          <w:lang w:val="kk-KZ"/>
        </w:rPr>
        <w:t>1 ratio. As a rule, corundum is used as a reference phase. The values of corundum numbers are given in the database cards</w:t>
      </w:r>
      <w:r w:rsidR="00533EBA" w:rsidRPr="004456AC">
        <w:rPr>
          <w:lang w:val="en-US"/>
        </w:rPr>
        <w:t xml:space="preserve">. </w:t>
      </w:r>
    </w:p>
    <w:p w14:paraId="4147B563" w14:textId="0C968FBF" w:rsidR="00533EBA" w:rsidRPr="004456AC" w:rsidRDefault="004456AC" w:rsidP="00614BEC">
      <w:pPr>
        <w:pStyle w:val="15"/>
        <w:rPr>
          <w:lang w:val="en-US"/>
        </w:rPr>
      </w:pPr>
      <w:r w:rsidRPr="004456AC">
        <w:rPr>
          <w:lang w:val="en-US"/>
        </w:rPr>
        <w:t xml:space="preserve">The phase content was calculated based on the formula </w:t>
      </w:r>
      <w:r w:rsidR="00533EBA" w:rsidRPr="004456AC">
        <w:rPr>
          <w:lang w:val="en-US"/>
        </w:rPr>
        <w:t>(5)</w:t>
      </w:r>
    </w:p>
    <w:p w14:paraId="77067F6A" w14:textId="421AD893" w:rsidR="00533EBA" w:rsidRPr="00D80F10" w:rsidRDefault="00533EBA" w:rsidP="00023B60">
      <w:pPr>
        <w:pStyle w:val="15"/>
        <w:jc w:val="right"/>
        <w:rPr>
          <w:lang w:val="en-US"/>
        </w:rPr>
      </w:pPr>
      <w:r>
        <w:rPr>
          <w:noProof/>
        </w:rPr>
        <w:drawing>
          <wp:inline distT="0" distB="0" distL="0" distR="0" wp14:anchorId="47C94172" wp14:editId="22B83641">
            <wp:extent cx="975358" cy="70866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1"/>
                    <a:srcRect l="64003" t="61186" r="10956" b="13682"/>
                    <a:stretch/>
                  </pic:blipFill>
                  <pic:spPr bwMode="auto">
                    <a:xfrm>
                      <a:off x="0" y="0"/>
                      <a:ext cx="989576" cy="718990"/>
                    </a:xfrm>
                    <a:prstGeom prst="rect">
                      <a:avLst/>
                    </a:prstGeom>
                    <a:ln>
                      <a:noFill/>
                    </a:ln>
                    <a:extLst>
                      <a:ext uri="{53640926-AAD7-44D8-BBD7-CCE9431645EC}">
                        <a14:shadowObscured xmlns:a14="http://schemas.microsoft.com/office/drawing/2010/main"/>
                      </a:ext>
                    </a:extLst>
                  </pic:spPr>
                </pic:pic>
              </a:graphicData>
            </a:graphic>
          </wp:inline>
        </w:drawing>
      </w:r>
      <w:r w:rsidR="00F1164F" w:rsidRPr="00D80F10">
        <w:rPr>
          <w:lang w:val="en-US"/>
        </w:rPr>
        <w:t>.</w:t>
      </w:r>
      <w:r w:rsidRPr="00D80F10">
        <w:rPr>
          <w:lang w:val="en-US"/>
        </w:rPr>
        <w:tab/>
      </w:r>
      <w:r w:rsidRPr="00D80F10">
        <w:rPr>
          <w:lang w:val="en-US"/>
        </w:rPr>
        <w:tab/>
      </w:r>
      <w:r w:rsidRPr="00D80F10">
        <w:rPr>
          <w:lang w:val="en-US"/>
        </w:rPr>
        <w:tab/>
      </w:r>
      <w:r w:rsidRPr="00D80F10">
        <w:rPr>
          <w:lang w:val="en-US"/>
        </w:rPr>
        <w:tab/>
      </w:r>
      <w:r w:rsidRPr="00D80F10">
        <w:rPr>
          <w:lang w:val="en-US"/>
        </w:rPr>
        <w:tab/>
      </w:r>
      <w:r w:rsidRPr="00D80F10">
        <w:rPr>
          <w:lang w:val="en-US"/>
        </w:rPr>
        <w:tab/>
        <w:t>(5)</w:t>
      </w:r>
    </w:p>
    <w:p w14:paraId="4F52FE4B" w14:textId="2B35F1EF" w:rsidR="00533EBA" w:rsidRPr="004456AC" w:rsidRDefault="004456AC" w:rsidP="00614BEC">
      <w:pPr>
        <w:pStyle w:val="15"/>
        <w:rPr>
          <w:lang w:val="en-US"/>
        </w:rPr>
      </w:pPr>
      <w:r w:rsidRPr="004456AC">
        <w:rPr>
          <w:lang w:val="en-US"/>
        </w:rPr>
        <w:t>To ensure high accuracy, it is recommended to use the corundum number method for the analysis of fine powders prepared without the formation of textures. Given our conditions, the method was applied as a semi-quantitative</w:t>
      </w:r>
      <w:r>
        <w:rPr>
          <w:lang w:val="en-US"/>
        </w:rPr>
        <w:t xml:space="preserve"> one</w:t>
      </w:r>
      <w:r w:rsidR="00533EBA" w:rsidRPr="004456AC">
        <w:rPr>
          <w:lang w:val="en-US"/>
        </w:rPr>
        <w:t xml:space="preserve">. </w:t>
      </w:r>
    </w:p>
    <w:p w14:paraId="3DF25598" w14:textId="77777777" w:rsidR="00533EBA" w:rsidRPr="004456AC" w:rsidRDefault="00533EBA" w:rsidP="00614BEC">
      <w:pPr>
        <w:pStyle w:val="15"/>
        <w:rPr>
          <w:lang w:val="en-US"/>
        </w:rPr>
      </w:pPr>
    </w:p>
    <w:p w14:paraId="14CA7399" w14:textId="42E4771D" w:rsidR="00533EBA" w:rsidRPr="004456AC" w:rsidRDefault="004456AC" w:rsidP="00533EBA">
      <w:pPr>
        <w:pStyle w:val="13"/>
        <w:rPr>
          <w:lang w:val="en-US"/>
        </w:rPr>
      </w:pPr>
      <w:bookmarkStart w:id="41" w:name="_Toc83196499"/>
      <w:bookmarkStart w:id="42" w:name="_Toc86169899"/>
      <w:r>
        <w:rPr>
          <w:lang w:val="en-US"/>
        </w:rPr>
        <w:t>Result of the phase composition identification</w:t>
      </w:r>
      <w:bookmarkEnd w:id="42"/>
      <w:r>
        <w:rPr>
          <w:lang w:val="en-US"/>
        </w:rPr>
        <w:t xml:space="preserve"> </w:t>
      </w:r>
      <w:bookmarkEnd w:id="41"/>
    </w:p>
    <w:p w14:paraId="35C18415" w14:textId="7DF70AD2" w:rsidR="00533EBA" w:rsidRPr="004456AC" w:rsidRDefault="004456AC" w:rsidP="00614BEC">
      <w:pPr>
        <w:pStyle w:val="15"/>
        <w:rPr>
          <w:rFonts w:eastAsia="Calibri"/>
          <w:lang w:val="en-US"/>
        </w:rPr>
      </w:pPr>
      <w:r w:rsidRPr="004456AC">
        <w:rPr>
          <w:lang w:val="en-US"/>
        </w:rPr>
        <w:t>The overlay of diffraction patterns from the samples is shown in Figure 3 [15], [16]. Taking into account the identical conditions of the diffraction experiment, the visual differences in the diffraction patterns indicate differences in the phase composition and structure. Analysis of candidate phase cards showed good agreement with the diffractometric data cards of carbides</w:t>
      </w:r>
      <w:r w:rsidR="00BE1B94" w:rsidRPr="004456AC">
        <w:rPr>
          <w:rFonts w:eastAsia="Calibri"/>
          <w:lang w:val="en-US"/>
        </w:rPr>
        <w:t>.</w:t>
      </w:r>
    </w:p>
    <w:p w14:paraId="5BF4E8C0" w14:textId="5463156D" w:rsidR="00533EBA" w:rsidRPr="004456AC" w:rsidRDefault="004456AC" w:rsidP="00614BEC">
      <w:pPr>
        <w:pStyle w:val="15"/>
        <w:rPr>
          <w:rFonts w:eastAsia="Calibri"/>
          <w:lang w:val="en-US"/>
        </w:rPr>
      </w:pPr>
      <w:r w:rsidRPr="004456AC">
        <w:rPr>
          <w:rFonts w:eastAsia="Calibri"/>
          <w:lang w:val="en-US"/>
        </w:rPr>
        <w:t>It is difficult to unambiguously determine the lattice type of the W</w:t>
      </w:r>
      <w:r w:rsidRPr="004456AC">
        <w:rPr>
          <w:rFonts w:eastAsia="Calibri"/>
          <w:vertAlign w:val="subscript"/>
          <w:lang w:val="en-US"/>
        </w:rPr>
        <w:t>2</w:t>
      </w:r>
      <w:r w:rsidRPr="004456AC">
        <w:rPr>
          <w:rFonts w:eastAsia="Calibri"/>
          <w:lang w:val="en-US"/>
        </w:rPr>
        <w:t xml:space="preserve">C phase due to the superposition of the lines of the orthorhombic lattice on the lines of the hexagonal lattice. The choice of this or that card was conditioned by the coincidence of the position of the lines in the card with the maximum peak </w:t>
      </w:r>
      <w:r>
        <w:rPr>
          <w:rFonts w:eastAsia="Calibri"/>
          <w:lang w:val="en-US"/>
        </w:rPr>
        <w:t>intensity</w:t>
      </w:r>
      <w:r w:rsidR="00533EBA" w:rsidRPr="004456AC">
        <w:rPr>
          <w:rFonts w:eastAsia="Calibri"/>
          <w:lang w:val="en-US"/>
        </w:rPr>
        <w:t>.</w:t>
      </w:r>
    </w:p>
    <w:p w14:paraId="5D9206C2" w14:textId="77777777" w:rsidR="00533EBA" w:rsidRPr="004456AC" w:rsidRDefault="00533EBA" w:rsidP="00614BEC">
      <w:pPr>
        <w:pStyle w:val="15"/>
        <w:rPr>
          <w:lang w:val="en-US"/>
        </w:rPr>
      </w:pPr>
    </w:p>
    <w:p w14:paraId="461A27BA" w14:textId="77777777" w:rsidR="00533EBA" w:rsidRPr="00546F14" w:rsidRDefault="00533EBA" w:rsidP="00023B60">
      <w:pPr>
        <w:pStyle w:val="1ff6"/>
      </w:pPr>
      <w:r>
        <w:lastRenderedPageBreak/>
        <w:drawing>
          <wp:inline distT="0" distB="0" distL="0" distR="0" wp14:anchorId="55830187" wp14:editId="2B386A7D">
            <wp:extent cx="5621655" cy="34677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jpg"/>
                    <pic:cNvPicPr/>
                  </pic:nvPicPr>
                  <pic:blipFill>
                    <a:blip r:embed="rId12">
                      <a:extLst>
                        <a:ext uri="{28A0092B-C50C-407E-A947-70E740481C1C}">
                          <a14:useLocalDpi xmlns:a14="http://schemas.microsoft.com/office/drawing/2010/main" val="0"/>
                        </a:ext>
                      </a:extLst>
                    </a:blip>
                    <a:stretch>
                      <a:fillRect/>
                    </a:stretch>
                  </pic:blipFill>
                  <pic:spPr>
                    <a:xfrm>
                      <a:off x="0" y="0"/>
                      <a:ext cx="5649544" cy="3484912"/>
                    </a:xfrm>
                    <a:prstGeom prst="rect">
                      <a:avLst/>
                    </a:prstGeom>
                  </pic:spPr>
                </pic:pic>
              </a:graphicData>
            </a:graphic>
          </wp:inline>
        </w:drawing>
      </w:r>
    </w:p>
    <w:p w14:paraId="7472EFF2" w14:textId="045847B5" w:rsidR="00533EBA" w:rsidRPr="00582710" w:rsidRDefault="00582710" w:rsidP="00023B60">
      <w:pPr>
        <w:pStyle w:val="1ff6"/>
        <w:rPr>
          <w:lang w:val="en-US"/>
        </w:rPr>
      </w:pPr>
      <w:r>
        <w:rPr>
          <w:lang w:val="en-US"/>
        </w:rPr>
        <w:t>Figure</w:t>
      </w:r>
      <w:r w:rsidR="00533EBA" w:rsidRPr="00582710">
        <w:rPr>
          <w:lang w:val="en-US"/>
        </w:rPr>
        <w:t xml:space="preserve"> 3 – </w:t>
      </w:r>
      <w:r>
        <w:rPr>
          <w:lang w:val="en-US"/>
        </w:rPr>
        <w:t>Diffraction patterrn samples irradiated at surface temperature of</w:t>
      </w:r>
      <w:r w:rsidR="009D4FD0" w:rsidRPr="00582710">
        <w:rPr>
          <w:lang w:val="en-US"/>
        </w:rPr>
        <w:t xml:space="preserve"> </w:t>
      </w:r>
      <w:r w:rsidR="00F1164F" w:rsidRPr="00582710">
        <w:rPr>
          <w:lang w:val="en-US"/>
        </w:rPr>
        <w:br/>
      </w:r>
      <w:r w:rsidR="009D4FD0" w:rsidRPr="00582710">
        <w:rPr>
          <w:lang w:val="en-US"/>
        </w:rPr>
        <w:t>700</w:t>
      </w:r>
      <w:r w:rsidR="00F1164F" w:rsidRPr="00582710">
        <w:rPr>
          <w:lang w:val="en-US"/>
        </w:rPr>
        <w:t>–</w:t>
      </w:r>
      <w:r w:rsidR="009D4FD0" w:rsidRPr="00582710">
        <w:rPr>
          <w:lang w:val="en-US"/>
        </w:rPr>
        <w:t>1700 °</w:t>
      </w:r>
      <w:r w:rsidR="009D4FD0">
        <w:t>С</w:t>
      </w:r>
      <w:r w:rsidR="009D4FD0" w:rsidRPr="00582710">
        <w:rPr>
          <w:lang w:val="en-US"/>
        </w:rPr>
        <w:t xml:space="preserve"> </w:t>
      </w:r>
      <w:r>
        <w:rPr>
          <w:lang w:val="en-US"/>
        </w:rPr>
        <w:t>for</w:t>
      </w:r>
      <w:r w:rsidR="009D4FD0" w:rsidRPr="00582710">
        <w:rPr>
          <w:lang w:val="en-US"/>
        </w:rPr>
        <w:t xml:space="preserve"> 3600 </w:t>
      </w:r>
      <w:r>
        <w:rPr>
          <w:lang w:val="en-US"/>
        </w:rPr>
        <w:t>s</w:t>
      </w:r>
    </w:p>
    <w:p w14:paraId="786C0DE6" w14:textId="77777777" w:rsidR="00533EBA" w:rsidRPr="00582710" w:rsidRDefault="00533EBA" w:rsidP="00023B60">
      <w:pPr>
        <w:pStyle w:val="1ff6"/>
        <w:rPr>
          <w:lang w:val="en-US"/>
        </w:rPr>
      </w:pPr>
    </w:p>
    <w:p w14:paraId="645E1B7A" w14:textId="313F7AD1" w:rsidR="00533EBA" w:rsidRPr="00132588" w:rsidRDefault="00132588" w:rsidP="00533EBA">
      <w:pPr>
        <w:pStyle w:val="aff"/>
        <w:tabs>
          <w:tab w:val="left" w:pos="1134"/>
        </w:tabs>
        <w:ind w:left="0" w:firstLine="709"/>
        <w:rPr>
          <w:noProof/>
          <w:szCs w:val="28"/>
          <w:lang w:val="en-US"/>
        </w:rPr>
      </w:pPr>
      <w:r w:rsidRPr="00132588">
        <w:rPr>
          <w:noProof/>
          <w:szCs w:val="28"/>
          <w:lang w:val="en-US"/>
        </w:rPr>
        <w:t>With an increase in the carbidization temperature, a change in the phase composition and an increase in the number of tungsten carbide phases are observed</w:t>
      </w:r>
      <w:r w:rsidR="00533EBA" w:rsidRPr="00132588">
        <w:rPr>
          <w:noProof/>
          <w:szCs w:val="28"/>
          <w:lang w:val="en-US"/>
        </w:rPr>
        <w:t xml:space="preserve">: </w:t>
      </w:r>
    </w:p>
    <w:p w14:paraId="0950F8F5" w14:textId="4C36A59D" w:rsidR="00533EBA" w:rsidRPr="00132588" w:rsidRDefault="00533EBA" w:rsidP="00533EBA">
      <w:pPr>
        <w:pStyle w:val="aff"/>
        <w:tabs>
          <w:tab w:val="left" w:pos="1134"/>
        </w:tabs>
        <w:ind w:left="0" w:firstLine="709"/>
        <w:rPr>
          <w:szCs w:val="28"/>
          <w:lang w:val="en-US"/>
        </w:rPr>
      </w:pPr>
      <w:r w:rsidRPr="00132588">
        <w:rPr>
          <w:noProof/>
          <w:szCs w:val="28"/>
          <w:lang w:val="en-US"/>
        </w:rPr>
        <w:t xml:space="preserve">– </w:t>
      </w:r>
      <w:r w:rsidR="00132588" w:rsidRPr="00132588">
        <w:rPr>
          <w:noProof/>
          <w:szCs w:val="28"/>
          <w:lang w:val="en-US"/>
        </w:rPr>
        <w:t>in the initial state and at a car</w:t>
      </w:r>
      <w:r w:rsidR="00132588">
        <w:rPr>
          <w:noProof/>
          <w:szCs w:val="28"/>
          <w:lang w:val="en-US"/>
        </w:rPr>
        <w:t>bidization temperature of 700 °C and 800 °</w:t>
      </w:r>
      <w:r w:rsidR="00132588" w:rsidRPr="00132588">
        <w:rPr>
          <w:noProof/>
          <w:szCs w:val="28"/>
          <w:lang w:val="en-US"/>
        </w:rPr>
        <w:t xml:space="preserve">C, the base of the phase </w:t>
      </w:r>
      <w:r w:rsidR="00132588">
        <w:rPr>
          <w:noProof/>
          <w:szCs w:val="28"/>
          <w:lang w:val="en-US"/>
        </w:rPr>
        <w:t>composition</w:t>
      </w:r>
      <w:r w:rsidR="00132588" w:rsidRPr="00132588">
        <w:rPr>
          <w:noProof/>
          <w:szCs w:val="28"/>
          <w:lang w:val="en-US"/>
        </w:rPr>
        <w:t xml:space="preserve"> is metallic tungsten of the cubic system (space group Im-3m</w:t>
      </w:r>
      <w:r w:rsidRPr="00132588">
        <w:rPr>
          <w:szCs w:val="28"/>
          <w:lang w:val="en-US"/>
        </w:rPr>
        <w:t>)</w:t>
      </w:r>
      <w:r w:rsidR="00F1164F" w:rsidRPr="00132588">
        <w:rPr>
          <w:szCs w:val="28"/>
          <w:lang w:val="en-US"/>
        </w:rPr>
        <w:t>,</w:t>
      </w:r>
    </w:p>
    <w:p w14:paraId="026B761F" w14:textId="30D1AB2A" w:rsidR="00533EBA" w:rsidRPr="00132588" w:rsidRDefault="00533EBA" w:rsidP="00533EBA">
      <w:pPr>
        <w:pStyle w:val="aff"/>
        <w:tabs>
          <w:tab w:val="left" w:pos="1134"/>
        </w:tabs>
        <w:ind w:left="0" w:firstLine="709"/>
        <w:rPr>
          <w:noProof/>
          <w:szCs w:val="28"/>
          <w:lang w:val="en-US"/>
        </w:rPr>
      </w:pPr>
      <w:r w:rsidRPr="00132588">
        <w:rPr>
          <w:szCs w:val="28"/>
          <w:lang w:val="en-US"/>
        </w:rPr>
        <w:t xml:space="preserve">– </w:t>
      </w:r>
      <w:r w:rsidR="00132588" w:rsidRPr="00132588">
        <w:rPr>
          <w:szCs w:val="28"/>
          <w:lang w:val="en-US"/>
        </w:rPr>
        <w:t xml:space="preserve">at a </w:t>
      </w:r>
      <w:proofErr w:type="spellStart"/>
      <w:r w:rsidR="00132588" w:rsidRPr="00132588">
        <w:rPr>
          <w:szCs w:val="28"/>
          <w:lang w:val="en-US"/>
        </w:rPr>
        <w:t>car</w:t>
      </w:r>
      <w:r w:rsidR="00132588">
        <w:rPr>
          <w:szCs w:val="28"/>
          <w:lang w:val="en-US"/>
        </w:rPr>
        <w:t>bidization</w:t>
      </w:r>
      <w:proofErr w:type="spellEnd"/>
      <w:r w:rsidR="00132588">
        <w:rPr>
          <w:szCs w:val="28"/>
          <w:lang w:val="en-US"/>
        </w:rPr>
        <w:t xml:space="preserve"> temperature of 900 °</w:t>
      </w:r>
      <w:r w:rsidR="00132588" w:rsidRPr="00132588">
        <w:rPr>
          <w:szCs w:val="28"/>
          <w:lang w:val="en-US"/>
        </w:rPr>
        <w:t>C, the W</w:t>
      </w:r>
      <w:r w:rsidR="00132588" w:rsidRPr="00132588">
        <w:rPr>
          <w:szCs w:val="28"/>
          <w:vertAlign w:val="subscript"/>
          <w:lang w:val="en-US"/>
        </w:rPr>
        <w:t>2</w:t>
      </w:r>
      <w:r w:rsidR="00132588" w:rsidRPr="00132588">
        <w:rPr>
          <w:szCs w:val="28"/>
          <w:lang w:val="en-US"/>
        </w:rPr>
        <w:t xml:space="preserve">C phase of the orthorhombic system appears in the phase composition (space group </w:t>
      </w:r>
      <w:proofErr w:type="spellStart"/>
      <w:r w:rsidR="00132588" w:rsidRPr="00132588">
        <w:rPr>
          <w:szCs w:val="28"/>
          <w:lang w:val="en-US"/>
        </w:rPr>
        <w:t>Pbcn</w:t>
      </w:r>
      <w:proofErr w:type="spellEnd"/>
      <w:r w:rsidR="00132588" w:rsidRPr="00132588">
        <w:rPr>
          <w:szCs w:val="28"/>
          <w:lang w:val="en-US"/>
        </w:rPr>
        <w:t xml:space="preserve"> (60)). Metallic tungsten remains the basis of the phase composition</w:t>
      </w:r>
      <w:r w:rsidR="00F1164F" w:rsidRPr="00132588">
        <w:rPr>
          <w:noProof/>
          <w:szCs w:val="28"/>
          <w:lang w:val="en-US"/>
        </w:rPr>
        <w:t>,</w:t>
      </w:r>
    </w:p>
    <w:p w14:paraId="6F9F2FB1" w14:textId="1CD009A1" w:rsidR="00533EBA" w:rsidRPr="00132588" w:rsidRDefault="00533EBA" w:rsidP="00533EBA">
      <w:pPr>
        <w:pStyle w:val="aff"/>
        <w:tabs>
          <w:tab w:val="left" w:pos="1134"/>
        </w:tabs>
        <w:ind w:left="0" w:firstLine="709"/>
        <w:rPr>
          <w:noProof/>
          <w:szCs w:val="28"/>
          <w:lang w:val="en-US"/>
        </w:rPr>
      </w:pPr>
      <w:r w:rsidRPr="00132588">
        <w:rPr>
          <w:noProof/>
          <w:szCs w:val="28"/>
          <w:lang w:val="en-US"/>
        </w:rPr>
        <w:t xml:space="preserve">– </w:t>
      </w:r>
      <w:r w:rsidR="00132588">
        <w:rPr>
          <w:noProof/>
          <w:szCs w:val="28"/>
          <w:lang w:val="en-US"/>
        </w:rPr>
        <w:t>at a temperature of 1000 °</w:t>
      </w:r>
      <w:r w:rsidR="00132588" w:rsidRPr="00132588">
        <w:rPr>
          <w:noProof/>
          <w:szCs w:val="28"/>
          <w:lang w:val="en-US"/>
        </w:rPr>
        <w:t>C, in addition to the phase of the orthorhombic carbide W</w:t>
      </w:r>
      <w:r w:rsidR="00132588" w:rsidRPr="00132588">
        <w:rPr>
          <w:noProof/>
          <w:szCs w:val="28"/>
          <w:vertAlign w:val="subscript"/>
          <w:lang w:val="en-US"/>
        </w:rPr>
        <w:t>2</w:t>
      </w:r>
      <w:r w:rsidR="00132588" w:rsidRPr="00132588">
        <w:rPr>
          <w:noProof/>
          <w:szCs w:val="28"/>
          <w:lang w:val="en-US"/>
        </w:rPr>
        <w:t>C, the phase of the higher tungsten carbide WC of the hexagonal system appears in the composition (space group P-6m2 (187)). The basis of the phase composition is the cubic phase of metallic tungsten</w:t>
      </w:r>
      <w:r w:rsidR="00F1164F" w:rsidRPr="00132588">
        <w:rPr>
          <w:noProof/>
          <w:szCs w:val="28"/>
          <w:lang w:val="en-US"/>
        </w:rPr>
        <w:t>,</w:t>
      </w:r>
    </w:p>
    <w:p w14:paraId="48F58E7E" w14:textId="1401A193" w:rsidR="00533EBA" w:rsidRPr="00132588" w:rsidRDefault="00533EBA" w:rsidP="00533EBA">
      <w:pPr>
        <w:pStyle w:val="aff"/>
        <w:tabs>
          <w:tab w:val="left" w:pos="1134"/>
        </w:tabs>
        <w:ind w:left="0" w:firstLine="709"/>
        <w:rPr>
          <w:szCs w:val="28"/>
          <w:lang w:val="en-US"/>
        </w:rPr>
      </w:pPr>
      <w:r w:rsidRPr="00132588">
        <w:rPr>
          <w:noProof/>
          <w:szCs w:val="28"/>
          <w:lang w:val="en-US"/>
        </w:rPr>
        <w:t xml:space="preserve">– </w:t>
      </w:r>
      <w:r w:rsidR="00132588" w:rsidRPr="00132588">
        <w:rPr>
          <w:noProof/>
          <w:szCs w:val="28"/>
          <w:lang w:val="en-US"/>
        </w:rPr>
        <w:t>a</w:t>
      </w:r>
      <w:r w:rsidR="00132588">
        <w:rPr>
          <w:noProof/>
          <w:szCs w:val="28"/>
          <w:lang w:val="en-US"/>
        </w:rPr>
        <w:t>t a temperature of 1100 °</w:t>
      </w:r>
      <w:r w:rsidR="00132588" w:rsidRPr="00132588">
        <w:rPr>
          <w:noProof/>
          <w:szCs w:val="28"/>
          <w:lang w:val="en-US"/>
        </w:rPr>
        <w:t xml:space="preserve">C, the base of the phase </w:t>
      </w:r>
      <w:r w:rsidR="00132588">
        <w:rPr>
          <w:noProof/>
          <w:szCs w:val="28"/>
          <w:lang w:val="en-US"/>
        </w:rPr>
        <w:t>composition</w:t>
      </w:r>
      <w:r w:rsidR="00132588" w:rsidRPr="00132588">
        <w:rPr>
          <w:noProof/>
          <w:szCs w:val="28"/>
          <w:lang w:val="en-US"/>
        </w:rPr>
        <w:t xml:space="preserve"> remains the metallic W of the cubic system (space group Im-3m). In addition to the hexagonal W</w:t>
      </w:r>
      <w:r w:rsidR="00132588" w:rsidRPr="00132588">
        <w:rPr>
          <w:noProof/>
          <w:szCs w:val="28"/>
          <w:vertAlign w:val="subscript"/>
          <w:lang w:val="en-US"/>
        </w:rPr>
        <w:t>2</w:t>
      </w:r>
      <w:r w:rsidR="00132588" w:rsidRPr="00132588">
        <w:rPr>
          <w:noProof/>
          <w:szCs w:val="28"/>
          <w:lang w:val="en-US"/>
        </w:rPr>
        <w:t>C phase, the WC phase of the hexagonal system appears (space group P-6m2 (187)). WC phase texture is observed</w:t>
      </w:r>
      <w:r w:rsidR="00F1164F" w:rsidRPr="00132588">
        <w:rPr>
          <w:noProof/>
          <w:szCs w:val="28"/>
          <w:lang w:val="en-US"/>
        </w:rPr>
        <w:t>,</w:t>
      </w:r>
    </w:p>
    <w:p w14:paraId="0F6845A1" w14:textId="185D3616" w:rsidR="00533EBA" w:rsidRPr="00132588" w:rsidRDefault="00533EBA" w:rsidP="00533EBA">
      <w:pPr>
        <w:pStyle w:val="aff"/>
        <w:tabs>
          <w:tab w:val="left" w:pos="1134"/>
        </w:tabs>
        <w:ind w:left="0" w:firstLine="709"/>
        <w:rPr>
          <w:szCs w:val="28"/>
          <w:lang w:val="en-US"/>
        </w:rPr>
      </w:pPr>
      <w:r w:rsidRPr="00132588">
        <w:rPr>
          <w:szCs w:val="28"/>
          <w:lang w:val="en-US"/>
        </w:rPr>
        <w:t xml:space="preserve">– </w:t>
      </w:r>
      <w:r w:rsidR="00132588">
        <w:rPr>
          <w:szCs w:val="28"/>
          <w:lang w:val="en-US"/>
        </w:rPr>
        <w:t>b</w:t>
      </w:r>
      <w:r w:rsidR="00132588" w:rsidRPr="00132588">
        <w:rPr>
          <w:szCs w:val="28"/>
          <w:lang w:val="en-US"/>
        </w:rPr>
        <w:t xml:space="preserve">eginning with a </w:t>
      </w:r>
      <w:proofErr w:type="spellStart"/>
      <w:r w:rsidR="00132588" w:rsidRPr="00132588">
        <w:rPr>
          <w:szCs w:val="28"/>
          <w:lang w:val="en-US"/>
        </w:rPr>
        <w:t>carbidization</w:t>
      </w:r>
      <w:proofErr w:type="spellEnd"/>
      <w:r w:rsidR="00132588" w:rsidRPr="00132588">
        <w:rPr>
          <w:szCs w:val="28"/>
          <w:lang w:val="en-US"/>
        </w:rPr>
        <w:t xml:space="preserve"> temperature of 1200 °C, there is a noticeable increase in the WC phase of the hexagonal system (space group P-6m2 (187)). The cubic W phase and the W</w:t>
      </w:r>
      <w:r w:rsidR="00132588" w:rsidRPr="00132588">
        <w:rPr>
          <w:szCs w:val="28"/>
          <w:vertAlign w:val="subscript"/>
          <w:lang w:val="en-US"/>
        </w:rPr>
        <w:t>2</w:t>
      </w:r>
      <w:r w:rsidR="00132588" w:rsidRPr="00132588">
        <w:rPr>
          <w:szCs w:val="28"/>
          <w:lang w:val="en-US"/>
        </w:rPr>
        <w:t>C phase of the hexagonal system are also noted</w:t>
      </w:r>
      <w:r w:rsidR="00F1164F" w:rsidRPr="00132588">
        <w:rPr>
          <w:szCs w:val="28"/>
          <w:lang w:val="en-US"/>
        </w:rPr>
        <w:t>,</w:t>
      </w:r>
    </w:p>
    <w:p w14:paraId="2E43DA67" w14:textId="70F75706" w:rsidR="00533EBA" w:rsidRPr="00132588" w:rsidRDefault="00533EBA" w:rsidP="00533EBA">
      <w:pPr>
        <w:pStyle w:val="aff"/>
        <w:tabs>
          <w:tab w:val="left" w:pos="1134"/>
        </w:tabs>
        <w:ind w:left="0" w:firstLine="709"/>
        <w:rPr>
          <w:noProof/>
          <w:szCs w:val="28"/>
          <w:lang w:val="en-US"/>
        </w:rPr>
      </w:pPr>
      <w:r w:rsidRPr="00132588">
        <w:rPr>
          <w:noProof/>
          <w:szCs w:val="28"/>
          <w:lang w:val="en-US"/>
        </w:rPr>
        <w:t xml:space="preserve">– </w:t>
      </w:r>
      <w:r w:rsidR="00132588" w:rsidRPr="00132588">
        <w:rPr>
          <w:noProof/>
          <w:szCs w:val="28"/>
          <w:lang w:val="en-US"/>
        </w:rPr>
        <w:t>an increase in temperature to 1300 °</w:t>
      </w:r>
      <w:r w:rsidR="00132588" w:rsidRPr="00132588">
        <w:rPr>
          <w:noProof/>
          <w:szCs w:val="28"/>
        </w:rPr>
        <w:t>С</w:t>
      </w:r>
      <w:r w:rsidR="00132588" w:rsidRPr="00132588">
        <w:rPr>
          <w:noProof/>
          <w:szCs w:val="28"/>
          <w:lang w:val="en-US"/>
        </w:rPr>
        <w:t xml:space="preserve"> leads to an increase in the WC phase of the hexagonal system and a decrease in the hexagonal W</w:t>
      </w:r>
      <w:r w:rsidR="00132588" w:rsidRPr="00132588">
        <w:rPr>
          <w:noProof/>
          <w:szCs w:val="28"/>
          <w:vertAlign w:val="subscript"/>
          <w:lang w:val="en-US"/>
        </w:rPr>
        <w:t>2</w:t>
      </w:r>
      <w:r w:rsidR="00132588" w:rsidRPr="00132588">
        <w:rPr>
          <w:noProof/>
          <w:szCs w:val="28"/>
          <w:lang w:val="en-US"/>
        </w:rPr>
        <w:t>C</w:t>
      </w:r>
      <w:r w:rsidR="00132588">
        <w:rPr>
          <w:noProof/>
          <w:szCs w:val="28"/>
          <w:lang w:val="en-US"/>
        </w:rPr>
        <w:t xml:space="preserve"> phase</w:t>
      </w:r>
      <w:r w:rsidR="00F1164F" w:rsidRPr="00132588">
        <w:rPr>
          <w:noProof/>
          <w:szCs w:val="28"/>
          <w:lang w:val="en-US"/>
        </w:rPr>
        <w:t>,</w:t>
      </w:r>
    </w:p>
    <w:p w14:paraId="7C1E5BA2" w14:textId="69B7BCD4" w:rsidR="00533EBA" w:rsidRPr="00132588" w:rsidRDefault="00533EBA" w:rsidP="00533EBA">
      <w:pPr>
        <w:pStyle w:val="aff"/>
        <w:tabs>
          <w:tab w:val="left" w:pos="1134"/>
        </w:tabs>
        <w:ind w:left="0" w:firstLine="709"/>
        <w:rPr>
          <w:noProof/>
          <w:szCs w:val="28"/>
          <w:lang w:val="en-US"/>
        </w:rPr>
      </w:pPr>
      <w:r w:rsidRPr="00132588">
        <w:rPr>
          <w:szCs w:val="28"/>
          <w:lang w:val="en-US"/>
        </w:rPr>
        <w:lastRenderedPageBreak/>
        <w:t xml:space="preserve">– </w:t>
      </w:r>
      <w:r w:rsidR="00132588">
        <w:rPr>
          <w:szCs w:val="28"/>
          <w:lang w:val="en-US"/>
        </w:rPr>
        <w:t>at 1400 °</w:t>
      </w:r>
      <w:r w:rsidR="00132588" w:rsidRPr="00132588">
        <w:rPr>
          <w:szCs w:val="28"/>
          <w:lang w:val="en-US"/>
        </w:rPr>
        <w:t>C, the metallic W phase disappears from the phase composition. The intensity of the WC phase peaks decreases, and the intensity of the W</w:t>
      </w:r>
      <w:r w:rsidR="00132588" w:rsidRPr="00132588">
        <w:rPr>
          <w:szCs w:val="28"/>
          <w:vertAlign w:val="subscript"/>
          <w:lang w:val="en-US"/>
        </w:rPr>
        <w:t>2</w:t>
      </w:r>
      <w:r w:rsidR="00132588" w:rsidRPr="00132588">
        <w:rPr>
          <w:szCs w:val="28"/>
          <w:lang w:val="en-US"/>
        </w:rPr>
        <w:t>C phase peaks increases. Two types of W</w:t>
      </w:r>
      <w:r w:rsidR="00132588" w:rsidRPr="00132588">
        <w:rPr>
          <w:szCs w:val="28"/>
          <w:vertAlign w:val="subscript"/>
          <w:lang w:val="en-US"/>
        </w:rPr>
        <w:t>2</w:t>
      </w:r>
      <w:r w:rsidR="00132588" w:rsidRPr="00132588">
        <w:rPr>
          <w:szCs w:val="28"/>
          <w:lang w:val="en-US"/>
        </w:rPr>
        <w:t>C have been identified (hexagonal and orthorhombic). The m</w:t>
      </w:r>
      <w:r w:rsidR="00132588">
        <w:rPr>
          <w:szCs w:val="28"/>
          <w:lang w:val="en-US"/>
        </w:rPr>
        <w:t>aximum peak on the diffraction pattern</w:t>
      </w:r>
      <w:r w:rsidR="00132588" w:rsidRPr="00132588">
        <w:rPr>
          <w:szCs w:val="28"/>
          <w:lang w:val="en-US"/>
        </w:rPr>
        <w:t xml:space="preserve"> is the W</w:t>
      </w:r>
      <w:r w:rsidR="00132588" w:rsidRPr="00132588">
        <w:rPr>
          <w:szCs w:val="28"/>
          <w:vertAlign w:val="subscript"/>
          <w:lang w:val="en-US"/>
        </w:rPr>
        <w:t>2</w:t>
      </w:r>
      <w:r w:rsidR="00132588" w:rsidRPr="00132588">
        <w:rPr>
          <w:szCs w:val="28"/>
          <w:lang w:val="en-US"/>
        </w:rPr>
        <w:t>C peak, indexed by (</w:t>
      </w:r>
      <w:proofErr w:type="spellStart"/>
      <w:r w:rsidR="00132588" w:rsidRPr="00132588">
        <w:rPr>
          <w:szCs w:val="28"/>
          <w:lang w:val="en-US"/>
        </w:rPr>
        <w:t>hkl</w:t>
      </w:r>
      <w:proofErr w:type="spellEnd"/>
      <w:r w:rsidR="00132588" w:rsidRPr="00132588">
        <w:rPr>
          <w:szCs w:val="28"/>
          <w:lang w:val="en-US"/>
        </w:rPr>
        <w:t>) as (002) for the hexagonal system, but according to the card data, the peak with indices (-1-10) should be the maximum. This indicates the presence of texture in the sample, namely, the texture of the W</w:t>
      </w:r>
      <w:r w:rsidR="00132588" w:rsidRPr="00132588">
        <w:rPr>
          <w:szCs w:val="28"/>
          <w:vertAlign w:val="subscript"/>
          <w:lang w:val="en-US"/>
        </w:rPr>
        <w:t>2</w:t>
      </w:r>
      <w:r w:rsidR="00132588" w:rsidRPr="00132588">
        <w:rPr>
          <w:szCs w:val="28"/>
          <w:lang w:val="en-US"/>
        </w:rPr>
        <w:t>C phase</w:t>
      </w:r>
      <w:r w:rsidR="00F1164F" w:rsidRPr="00132588">
        <w:rPr>
          <w:noProof/>
          <w:szCs w:val="28"/>
          <w:lang w:val="en-US"/>
        </w:rPr>
        <w:t>,</w:t>
      </w:r>
    </w:p>
    <w:p w14:paraId="33AE5B3A" w14:textId="53936C95" w:rsidR="00533EBA" w:rsidRPr="00132588" w:rsidRDefault="00533EBA" w:rsidP="00533EBA">
      <w:pPr>
        <w:pStyle w:val="aff"/>
        <w:tabs>
          <w:tab w:val="left" w:pos="1134"/>
        </w:tabs>
        <w:ind w:left="0" w:firstLine="709"/>
        <w:rPr>
          <w:noProof/>
          <w:szCs w:val="28"/>
          <w:lang w:val="en-US"/>
        </w:rPr>
      </w:pPr>
      <w:r w:rsidRPr="00132588">
        <w:rPr>
          <w:szCs w:val="28"/>
          <w:lang w:val="en-US"/>
        </w:rPr>
        <w:t xml:space="preserve">– </w:t>
      </w:r>
      <w:r w:rsidR="00132588">
        <w:rPr>
          <w:szCs w:val="28"/>
          <w:lang w:val="en-US"/>
        </w:rPr>
        <w:t>at a temperature of 1500 °</w:t>
      </w:r>
      <w:r w:rsidR="00132588" w:rsidRPr="00132588">
        <w:rPr>
          <w:szCs w:val="28"/>
          <w:lang w:val="en-US"/>
        </w:rPr>
        <w:t>C, the main phase remains the W</w:t>
      </w:r>
      <w:r w:rsidR="00132588" w:rsidRPr="00132588">
        <w:rPr>
          <w:szCs w:val="28"/>
          <w:vertAlign w:val="subscript"/>
          <w:lang w:val="en-US"/>
        </w:rPr>
        <w:t>2</w:t>
      </w:r>
      <w:r w:rsidR="00132588" w:rsidRPr="00132588">
        <w:rPr>
          <w:szCs w:val="28"/>
          <w:lang w:val="en-US"/>
        </w:rPr>
        <w:t>C phase of the orthorhombic system. WC peak intensity decreases</w:t>
      </w:r>
      <w:r w:rsidR="00F1164F" w:rsidRPr="00132588">
        <w:rPr>
          <w:szCs w:val="28"/>
          <w:lang w:val="en-US"/>
        </w:rPr>
        <w:t>,</w:t>
      </w:r>
    </w:p>
    <w:p w14:paraId="42EE7FD6" w14:textId="11830271" w:rsidR="00533EBA" w:rsidRPr="00132588" w:rsidRDefault="00533EBA" w:rsidP="00533EBA">
      <w:pPr>
        <w:pStyle w:val="aff"/>
        <w:tabs>
          <w:tab w:val="left" w:pos="1134"/>
        </w:tabs>
        <w:ind w:left="0" w:firstLine="709"/>
        <w:rPr>
          <w:noProof/>
          <w:szCs w:val="28"/>
          <w:lang w:val="en-US"/>
        </w:rPr>
      </w:pPr>
      <w:r w:rsidRPr="00132588">
        <w:rPr>
          <w:szCs w:val="28"/>
          <w:lang w:val="en-US"/>
        </w:rPr>
        <w:t xml:space="preserve">– </w:t>
      </w:r>
      <w:r w:rsidR="00132588" w:rsidRPr="00132588">
        <w:rPr>
          <w:szCs w:val="28"/>
          <w:lang w:val="en-US"/>
        </w:rPr>
        <w:t>at a temperature of 1600 ° C, two types of W</w:t>
      </w:r>
      <w:r w:rsidR="00132588" w:rsidRPr="00132588">
        <w:rPr>
          <w:szCs w:val="28"/>
          <w:vertAlign w:val="subscript"/>
          <w:lang w:val="en-US"/>
        </w:rPr>
        <w:t>2</w:t>
      </w:r>
      <w:r w:rsidR="00132588" w:rsidRPr="00132588">
        <w:rPr>
          <w:szCs w:val="28"/>
          <w:lang w:val="en-US"/>
        </w:rPr>
        <w:t xml:space="preserve">C were also identified in the phase composition. </w:t>
      </w:r>
      <w:proofErr w:type="gramStart"/>
      <w:r w:rsidR="00132588" w:rsidRPr="00132588">
        <w:rPr>
          <w:szCs w:val="28"/>
          <w:lang w:val="en-US"/>
        </w:rPr>
        <w:t>Similarly</w:t>
      </w:r>
      <w:proofErr w:type="gramEnd"/>
      <w:r w:rsidR="00132588" w:rsidRPr="00132588">
        <w:rPr>
          <w:szCs w:val="28"/>
          <w:lang w:val="en-US"/>
        </w:rPr>
        <w:t xml:space="preserve"> to the result at 1400 °C, the maximum peak in the diffract</w:t>
      </w:r>
      <w:r w:rsidR="00132588">
        <w:rPr>
          <w:szCs w:val="28"/>
          <w:lang w:val="en-US"/>
        </w:rPr>
        <w:t>ion pattern</w:t>
      </w:r>
      <w:r w:rsidR="00132588" w:rsidRPr="00132588">
        <w:rPr>
          <w:szCs w:val="28"/>
          <w:lang w:val="en-US"/>
        </w:rPr>
        <w:t xml:space="preserve"> is the W</w:t>
      </w:r>
      <w:r w:rsidR="00132588" w:rsidRPr="00132588">
        <w:rPr>
          <w:szCs w:val="28"/>
          <w:vertAlign w:val="subscript"/>
          <w:lang w:val="en-US"/>
        </w:rPr>
        <w:t>2</w:t>
      </w:r>
      <w:r w:rsidR="00132588" w:rsidRPr="00132588">
        <w:rPr>
          <w:szCs w:val="28"/>
          <w:lang w:val="en-US"/>
        </w:rPr>
        <w:t>C peak, indexed by (</w:t>
      </w:r>
      <w:proofErr w:type="spellStart"/>
      <w:r w:rsidR="00132588" w:rsidRPr="00132588">
        <w:rPr>
          <w:szCs w:val="28"/>
          <w:lang w:val="en-US"/>
        </w:rPr>
        <w:t>hkl</w:t>
      </w:r>
      <w:proofErr w:type="spellEnd"/>
      <w:r w:rsidR="00132588" w:rsidRPr="00132588">
        <w:rPr>
          <w:szCs w:val="28"/>
          <w:lang w:val="en-US"/>
        </w:rPr>
        <w:t>) as (002) for the hexagonal system</w:t>
      </w:r>
      <w:r w:rsidR="00F1164F" w:rsidRPr="00132588">
        <w:rPr>
          <w:noProof/>
          <w:szCs w:val="28"/>
          <w:lang w:val="en-US"/>
        </w:rPr>
        <w:t>,</w:t>
      </w:r>
    </w:p>
    <w:p w14:paraId="52AAFE52" w14:textId="2EB6E304" w:rsidR="00533EBA" w:rsidRPr="00132588" w:rsidRDefault="00533EBA" w:rsidP="00533EBA">
      <w:pPr>
        <w:pStyle w:val="aff"/>
        <w:tabs>
          <w:tab w:val="left" w:pos="1134"/>
        </w:tabs>
        <w:ind w:left="0" w:firstLine="709"/>
        <w:rPr>
          <w:szCs w:val="28"/>
          <w:lang w:val="en-US"/>
        </w:rPr>
      </w:pPr>
      <w:r w:rsidRPr="00132588">
        <w:rPr>
          <w:szCs w:val="28"/>
          <w:lang w:val="en-US"/>
        </w:rPr>
        <w:t xml:space="preserve">– </w:t>
      </w:r>
      <w:r w:rsidR="00132588">
        <w:rPr>
          <w:szCs w:val="28"/>
          <w:lang w:val="en-US"/>
        </w:rPr>
        <w:t>at a temperature of 1700 °</w:t>
      </w:r>
      <w:r w:rsidR="00132588" w:rsidRPr="00132588">
        <w:rPr>
          <w:szCs w:val="28"/>
          <w:lang w:val="en-US"/>
        </w:rPr>
        <w:t>C, the main phase remains the W</w:t>
      </w:r>
      <w:r w:rsidR="00132588" w:rsidRPr="00132588">
        <w:rPr>
          <w:szCs w:val="28"/>
          <w:vertAlign w:val="subscript"/>
          <w:lang w:val="en-US"/>
        </w:rPr>
        <w:t>2</w:t>
      </w:r>
      <w:r w:rsidR="00132588" w:rsidRPr="00132588">
        <w:rPr>
          <w:szCs w:val="28"/>
          <w:lang w:val="en-US"/>
        </w:rPr>
        <w:t>C hexagonal system</w:t>
      </w:r>
      <w:r w:rsidRPr="00132588">
        <w:rPr>
          <w:szCs w:val="28"/>
          <w:lang w:val="en-US"/>
        </w:rPr>
        <w:t>.</w:t>
      </w:r>
    </w:p>
    <w:p w14:paraId="04EB77DE" w14:textId="77777777" w:rsidR="00533EBA" w:rsidRPr="00132588" w:rsidRDefault="00533EBA" w:rsidP="00614BEC">
      <w:pPr>
        <w:pStyle w:val="15"/>
        <w:rPr>
          <w:lang w:val="en-US"/>
        </w:rPr>
      </w:pPr>
    </w:p>
    <w:p w14:paraId="58623E96" w14:textId="6D58816A" w:rsidR="00533EBA" w:rsidRPr="00132588" w:rsidRDefault="00132588" w:rsidP="00533EBA">
      <w:pPr>
        <w:pStyle w:val="13"/>
        <w:rPr>
          <w:lang w:val="en-US"/>
        </w:rPr>
      </w:pPr>
      <w:bookmarkStart w:id="43" w:name="_Toc83196500"/>
      <w:bookmarkStart w:id="44" w:name="_Toc86169900"/>
      <w:r>
        <w:rPr>
          <w:lang w:val="en-US"/>
        </w:rPr>
        <w:t>Results of semi-quantitative content assessment</w:t>
      </w:r>
      <w:bookmarkEnd w:id="44"/>
      <w:r>
        <w:rPr>
          <w:lang w:val="en-US"/>
        </w:rPr>
        <w:t xml:space="preserve"> </w:t>
      </w:r>
      <w:bookmarkEnd w:id="43"/>
    </w:p>
    <w:p w14:paraId="4C07F082" w14:textId="20BC5335" w:rsidR="00533EBA" w:rsidRPr="00132588" w:rsidRDefault="00132588" w:rsidP="00614BEC">
      <w:pPr>
        <w:pStyle w:val="15"/>
        <w:rPr>
          <w:lang w:val="en-US"/>
        </w:rPr>
      </w:pPr>
      <w:r w:rsidRPr="00132588">
        <w:rPr>
          <w:lang w:val="en-US"/>
        </w:rPr>
        <w:t>The results of the semi-quantitative content of the X-ray phase analysis of the samples are presented in Table 2</w:t>
      </w:r>
      <w:r w:rsidR="00533EBA" w:rsidRPr="00132588">
        <w:rPr>
          <w:lang w:val="en-US"/>
        </w:rPr>
        <w:t xml:space="preserve">. </w:t>
      </w:r>
    </w:p>
    <w:p w14:paraId="100FEFF3" w14:textId="77777777" w:rsidR="00F1164F" w:rsidRPr="00132588" w:rsidRDefault="00F1164F" w:rsidP="00614BEC">
      <w:pPr>
        <w:pStyle w:val="15"/>
        <w:rPr>
          <w:lang w:val="en-US"/>
        </w:rPr>
      </w:pPr>
    </w:p>
    <w:p w14:paraId="67A29A45" w14:textId="341231BF" w:rsidR="00533EBA" w:rsidRPr="00132588" w:rsidRDefault="00132588" w:rsidP="00614BEC">
      <w:pPr>
        <w:pStyle w:val="1f3"/>
        <w:rPr>
          <w:lang w:val="en-US"/>
        </w:rPr>
      </w:pPr>
      <w:r>
        <w:rPr>
          <w:lang w:val="en-US"/>
        </w:rPr>
        <w:t>Table</w:t>
      </w:r>
      <w:r w:rsidR="00533EBA" w:rsidRPr="00132588">
        <w:rPr>
          <w:lang w:val="en-US"/>
        </w:rPr>
        <w:t xml:space="preserve"> 2 – </w:t>
      </w:r>
      <w:r w:rsidRPr="00132588">
        <w:rPr>
          <w:lang w:val="en-US"/>
        </w:rPr>
        <w:t>Results of semi-quantitative phase analysis of samples</w:t>
      </w:r>
    </w:p>
    <w:tbl>
      <w:tblPr>
        <w:tblStyle w:val="1f0"/>
        <w:tblW w:w="9233" w:type="dxa"/>
        <w:tblLook w:val="00A0" w:firstRow="1" w:lastRow="0" w:firstColumn="1" w:lastColumn="0" w:noHBand="0" w:noVBand="0"/>
      </w:tblPr>
      <w:tblGrid>
        <w:gridCol w:w="2830"/>
        <w:gridCol w:w="1565"/>
        <w:gridCol w:w="1438"/>
        <w:gridCol w:w="1918"/>
        <w:gridCol w:w="1482"/>
      </w:tblGrid>
      <w:tr w:rsidR="00533EBA" w:rsidRPr="007A1EDC" w14:paraId="72AEC650" w14:textId="77777777" w:rsidTr="009A2EA4">
        <w:trPr>
          <w:trHeight w:val="143"/>
          <w:tblHeader/>
        </w:trPr>
        <w:tc>
          <w:tcPr>
            <w:tcW w:w="2830" w:type="dxa"/>
            <w:vMerge w:val="restart"/>
            <w:vAlign w:val="center"/>
          </w:tcPr>
          <w:p w14:paraId="64052A3F" w14:textId="492936DB" w:rsidR="00533EBA" w:rsidRPr="00132588" w:rsidRDefault="00132588" w:rsidP="00614BEC">
            <w:pPr>
              <w:pStyle w:val="1f5"/>
              <w:rPr>
                <w:lang w:val="en-US"/>
              </w:rPr>
            </w:pPr>
            <w:r>
              <w:rPr>
                <w:lang w:val="en-US"/>
              </w:rPr>
              <w:t>Sample</w:t>
            </w:r>
          </w:p>
        </w:tc>
        <w:tc>
          <w:tcPr>
            <w:tcW w:w="6403" w:type="dxa"/>
            <w:gridSpan w:val="4"/>
            <w:vAlign w:val="center"/>
          </w:tcPr>
          <w:p w14:paraId="3532A348" w14:textId="6826B88E" w:rsidR="00533EBA" w:rsidRPr="00132588" w:rsidRDefault="00132588" w:rsidP="00132588">
            <w:pPr>
              <w:pStyle w:val="1f5"/>
              <w:rPr>
                <w:lang w:val="en-US"/>
              </w:rPr>
            </w:pPr>
            <w:r>
              <w:rPr>
                <w:lang w:val="en-US"/>
              </w:rPr>
              <w:t xml:space="preserve">Results of semi-quantitative analysis of phase composition </w:t>
            </w:r>
          </w:p>
        </w:tc>
      </w:tr>
      <w:tr w:rsidR="00533EBA" w:rsidRPr="00E33152" w14:paraId="38DB8CC5" w14:textId="77777777" w:rsidTr="009A2EA4">
        <w:trPr>
          <w:trHeight w:val="143"/>
          <w:tblHeader/>
        </w:trPr>
        <w:tc>
          <w:tcPr>
            <w:tcW w:w="2830" w:type="dxa"/>
            <w:vMerge/>
            <w:vAlign w:val="center"/>
          </w:tcPr>
          <w:p w14:paraId="35FADE01" w14:textId="77777777" w:rsidR="00533EBA" w:rsidRPr="00132588" w:rsidRDefault="00533EBA" w:rsidP="00614BEC">
            <w:pPr>
              <w:pStyle w:val="1f5"/>
              <w:rPr>
                <w:lang w:val="en-US"/>
              </w:rPr>
            </w:pPr>
          </w:p>
        </w:tc>
        <w:tc>
          <w:tcPr>
            <w:tcW w:w="1565" w:type="dxa"/>
            <w:vAlign w:val="center"/>
          </w:tcPr>
          <w:p w14:paraId="7423986A" w14:textId="1A80BE20" w:rsidR="00533EBA" w:rsidRPr="00E33152" w:rsidRDefault="00533EBA" w:rsidP="00132588">
            <w:pPr>
              <w:pStyle w:val="1f5"/>
            </w:pPr>
            <w:r w:rsidRPr="00E33152">
              <w:rPr>
                <w:lang w:val="en-US"/>
              </w:rPr>
              <w:t>W</w:t>
            </w:r>
            <w:r w:rsidRPr="00E33152">
              <w:t xml:space="preserve"> (</w:t>
            </w:r>
            <w:r w:rsidR="00132588">
              <w:rPr>
                <w:lang w:val="en-US"/>
              </w:rPr>
              <w:t>cub</w:t>
            </w:r>
            <w:r w:rsidRPr="00E33152">
              <w:t>.)</w:t>
            </w:r>
          </w:p>
        </w:tc>
        <w:tc>
          <w:tcPr>
            <w:tcW w:w="1438" w:type="dxa"/>
            <w:vAlign w:val="center"/>
          </w:tcPr>
          <w:p w14:paraId="149B025D" w14:textId="77777777" w:rsidR="00533EBA" w:rsidRPr="00E33152" w:rsidRDefault="00533EBA" w:rsidP="00614BEC">
            <w:pPr>
              <w:pStyle w:val="1f5"/>
            </w:pPr>
            <w:r w:rsidRPr="00E33152">
              <w:rPr>
                <w:lang w:val="en-US"/>
              </w:rPr>
              <w:t>WC</w:t>
            </w:r>
          </w:p>
          <w:p w14:paraId="19B653F9" w14:textId="446FDBFC" w:rsidR="00533EBA" w:rsidRPr="00132588" w:rsidRDefault="00533EBA" w:rsidP="00132588">
            <w:pPr>
              <w:pStyle w:val="1f5"/>
            </w:pPr>
            <w:r w:rsidRPr="00E33152">
              <w:t>(</w:t>
            </w:r>
            <w:r w:rsidR="00132588">
              <w:rPr>
                <w:lang w:val="en-US"/>
              </w:rPr>
              <w:t>hex</w:t>
            </w:r>
            <w:r w:rsidR="00D60747">
              <w:rPr>
                <w:lang w:val="en-US"/>
              </w:rPr>
              <w:t>agon</w:t>
            </w:r>
            <w:r w:rsidRPr="00E33152">
              <w:t xml:space="preserve">., </w:t>
            </w:r>
            <w:r w:rsidRPr="00E33152">
              <w:rPr>
                <w:lang w:val="en-US"/>
              </w:rPr>
              <w:t>P</w:t>
            </w:r>
            <w:r w:rsidRPr="00132588">
              <w:t>-6</w:t>
            </w:r>
            <w:r w:rsidRPr="00E33152">
              <w:rPr>
                <w:lang w:val="en-US"/>
              </w:rPr>
              <w:t>m</w:t>
            </w:r>
            <w:r w:rsidRPr="00132588">
              <w:t>2)</w:t>
            </w:r>
          </w:p>
        </w:tc>
        <w:tc>
          <w:tcPr>
            <w:tcW w:w="1918" w:type="dxa"/>
            <w:vAlign w:val="center"/>
          </w:tcPr>
          <w:p w14:paraId="02C0350D" w14:textId="3EB7565D" w:rsidR="00533EBA" w:rsidRPr="00132588" w:rsidRDefault="00533EBA" w:rsidP="00132588">
            <w:pPr>
              <w:pStyle w:val="1f5"/>
            </w:pPr>
            <w:r w:rsidRPr="00E33152">
              <w:rPr>
                <w:lang w:val="en-US"/>
              </w:rPr>
              <w:t>W</w:t>
            </w:r>
            <w:r w:rsidRPr="00132588">
              <w:rPr>
                <w:vertAlign w:val="subscript"/>
              </w:rPr>
              <w:t>2</w:t>
            </w:r>
            <w:r w:rsidRPr="00E33152">
              <w:rPr>
                <w:lang w:val="en-US"/>
              </w:rPr>
              <w:t>C</w:t>
            </w:r>
            <w:r w:rsidRPr="00132588">
              <w:t xml:space="preserve"> (</w:t>
            </w:r>
            <w:proofErr w:type="spellStart"/>
            <w:r w:rsidR="00132588">
              <w:rPr>
                <w:lang w:val="en-US"/>
              </w:rPr>
              <w:t>ortoromb</w:t>
            </w:r>
            <w:proofErr w:type="spellEnd"/>
            <w:r w:rsidRPr="00E33152">
              <w:t xml:space="preserve">., </w:t>
            </w:r>
            <w:proofErr w:type="spellStart"/>
            <w:r w:rsidRPr="00E33152">
              <w:rPr>
                <w:lang w:val="en-US"/>
              </w:rPr>
              <w:t>Pbcn</w:t>
            </w:r>
            <w:proofErr w:type="spellEnd"/>
            <w:r w:rsidRPr="00132588">
              <w:t>)</w:t>
            </w:r>
          </w:p>
        </w:tc>
        <w:tc>
          <w:tcPr>
            <w:tcW w:w="1482" w:type="dxa"/>
            <w:vAlign w:val="center"/>
          </w:tcPr>
          <w:p w14:paraId="22BFF30A" w14:textId="2F26DC73" w:rsidR="00533EBA" w:rsidRPr="00132588" w:rsidRDefault="00533EBA" w:rsidP="00132588">
            <w:pPr>
              <w:pStyle w:val="1f5"/>
            </w:pPr>
            <w:r w:rsidRPr="00E33152">
              <w:rPr>
                <w:lang w:val="en-US"/>
              </w:rPr>
              <w:t>W</w:t>
            </w:r>
            <w:r w:rsidRPr="00E33152">
              <w:rPr>
                <w:vertAlign w:val="subscript"/>
              </w:rPr>
              <w:t>2</w:t>
            </w:r>
            <w:r w:rsidRPr="00E33152">
              <w:rPr>
                <w:lang w:val="en-US"/>
              </w:rPr>
              <w:t>C</w:t>
            </w:r>
            <w:r w:rsidRPr="00E33152">
              <w:t xml:space="preserve"> (</w:t>
            </w:r>
            <w:r w:rsidR="00132588">
              <w:rPr>
                <w:lang w:val="en-US"/>
              </w:rPr>
              <w:t>hex</w:t>
            </w:r>
            <w:r w:rsidR="00D60747">
              <w:rPr>
                <w:lang w:val="en-US"/>
              </w:rPr>
              <w:t>agon</w:t>
            </w:r>
            <w:r w:rsidRPr="00E33152">
              <w:t xml:space="preserve">., </w:t>
            </w:r>
            <w:r w:rsidRPr="00E33152">
              <w:rPr>
                <w:lang w:val="en-US"/>
              </w:rPr>
              <w:t>P</w:t>
            </w:r>
            <w:r w:rsidRPr="00E33152">
              <w:t>-31</w:t>
            </w:r>
            <w:r w:rsidRPr="00E33152">
              <w:rPr>
                <w:lang w:val="en-US"/>
              </w:rPr>
              <w:t>m</w:t>
            </w:r>
            <w:r w:rsidRPr="00E33152">
              <w:t>)</w:t>
            </w:r>
          </w:p>
        </w:tc>
      </w:tr>
      <w:tr w:rsidR="00533EBA" w:rsidRPr="00E33152" w14:paraId="56D5D7B7" w14:textId="77777777" w:rsidTr="009A2EA4">
        <w:trPr>
          <w:trHeight w:val="143"/>
        </w:trPr>
        <w:tc>
          <w:tcPr>
            <w:tcW w:w="2830" w:type="dxa"/>
            <w:vAlign w:val="center"/>
          </w:tcPr>
          <w:p w14:paraId="59B42CA5" w14:textId="77777777" w:rsidR="00533EBA" w:rsidRPr="00E33152" w:rsidRDefault="00533EBA" w:rsidP="00614BEC">
            <w:pPr>
              <w:pStyle w:val="1f5"/>
            </w:pPr>
            <w:r w:rsidRPr="00E33152">
              <w:t>Исходный</w:t>
            </w:r>
          </w:p>
        </w:tc>
        <w:tc>
          <w:tcPr>
            <w:tcW w:w="1565" w:type="dxa"/>
            <w:vAlign w:val="center"/>
          </w:tcPr>
          <w:p w14:paraId="70218FED" w14:textId="77777777" w:rsidR="00533EBA" w:rsidRPr="00E33152" w:rsidRDefault="00533EBA" w:rsidP="00614BEC">
            <w:pPr>
              <w:pStyle w:val="1f5"/>
            </w:pPr>
            <w:r w:rsidRPr="00E33152">
              <w:t>100</w:t>
            </w:r>
          </w:p>
        </w:tc>
        <w:tc>
          <w:tcPr>
            <w:tcW w:w="1438" w:type="dxa"/>
            <w:vAlign w:val="center"/>
          </w:tcPr>
          <w:p w14:paraId="529B7D12" w14:textId="77777777" w:rsidR="00533EBA" w:rsidRPr="00E33152" w:rsidRDefault="00533EBA" w:rsidP="00614BEC">
            <w:pPr>
              <w:pStyle w:val="1f5"/>
            </w:pPr>
            <w:r w:rsidRPr="00E33152">
              <w:t>-</w:t>
            </w:r>
          </w:p>
        </w:tc>
        <w:tc>
          <w:tcPr>
            <w:tcW w:w="1918" w:type="dxa"/>
            <w:vAlign w:val="center"/>
          </w:tcPr>
          <w:p w14:paraId="3219ECB0" w14:textId="77777777" w:rsidR="00533EBA" w:rsidRPr="00E33152" w:rsidRDefault="00533EBA" w:rsidP="00614BEC">
            <w:pPr>
              <w:pStyle w:val="1f5"/>
            </w:pPr>
            <w:r w:rsidRPr="00E33152">
              <w:t>-</w:t>
            </w:r>
          </w:p>
        </w:tc>
        <w:tc>
          <w:tcPr>
            <w:tcW w:w="1482" w:type="dxa"/>
            <w:vAlign w:val="center"/>
          </w:tcPr>
          <w:p w14:paraId="2799EAEA" w14:textId="77777777" w:rsidR="00533EBA" w:rsidRPr="00E33152" w:rsidRDefault="00533EBA" w:rsidP="00614BEC">
            <w:pPr>
              <w:pStyle w:val="1f5"/>
            </w:pPr>
            <w:r w:rsidRPr="00E33152">
              <w:t>-</w:t>
            </w:r>
          </w:p>
        </w:tc>
      </w:tr>
      <w:tr w:rsidR="00533EBA" w:rsidRPr="00E33152" w14:paraId="3795A1AA" w14:textId="77777777" w:rsidTr="009A2EA4">
        <w:trPr>
          <w:trHeight w:val="143"/>
        </w:trPr>
        <w:tc>
          <w:tcPr>
            <w:tcW w:w="2830" w:type="dxa"/>
            <w:vAlign w:val="center"/>
          </w:tcPr>
          <w:p w14:paraId="64C176F9" w14:textId="77777777" w:rsidR="00533EBA" w:rsidRPr="00E33152" w:rsidRDefault="00533EBA" w:rsidP="00614BEC">
            <w:pPr>
              <w:pStyle w:val="1f5"/>
            </w:pPr>
            <w:r w:rsidRPr="00E33152">
              <w:t>Т-700</w:t>
            </w:r>
          </w:p>
        </w:tc>
        <w:tc>
          <w:tcPr>
            <w:tcW w:w="1565" w:type="dxa"/>
            <w:vAlign w:val="center"/>
          </w:tcPr>
          <w:p w14:paraId="6CFE1315" w14:textId="77777777" w:rsidR="00533EBA" w:rsidRPr="00E33152" w:rsidRDefault="00533EBA" w:rsidP="00614BEC">
            <w:pPr>
              <w:pStyle w:val="1f5"/>
            </w:pPr>
            <w:r w:rsidRPr="00E33152">
              <w:t>100</w:t>
            </w:r>
          </w:p>
        </w:tc>
        <w:tc>
          <w:tcPr>
            <w:tcW w:w="1438" w:type="dxa"/>
            <w:vAlign w:val="center"/>
          </w:tcPr>
          <w:p w14:paraId="6A2F0AA8" w14:textId="77777777" w:rsidR="00533EBA" w:rsidRPr="00E33152" w:rsidRDefault="00533EBA" w:rsidP="00614BEC">
            <w:pPr>
              <w:pStyle w:val="1f5"/>
            </w:pPr>
            <w:r w:rsidRPr="00E33152">
              <w:t>-</w:t>
            </w:r>
          </w:p>
        </w:tc>
        <w:tc>
          <w:tcPr>
            <w:tcW w:w="1918" w:type="dxa"/>
            <w:vAlign w:val="center"/>
          </w:tcPr>
          <w:p w14:paraId="29B8BCF4" w14:textId="77777777" w:rsidR="00533EBA" w:rsidRPr="00E33152" w:rsidRDefault="00533EBA" w:rsidP="00614BEC">
            <w:pPr>
              <w:pStyle w:val="1f5"/>
            </w:pPr>
            <w:r w:rsidRPr="00E33152">
              <w:t>-</w:t>
            </w:r>
          </w:p>
        </w:tc>
        <w:tc>
          <w:tcPr>
            <w:tcW w:w="1482" w:type="dxa"/>
            <w:vAlign w:val="center"/>
          </w:tcPr>
          <w:p w14:paraId="2F35A207" w14:textId="77777777" w:rsidR="00533EBA" w:rsidRPr="00E33152" w:rsidRDefault="00533EBA" w:rsidP="00614BEC">
            <w:pPr>
              <w:pStyle w:val="1f5"/>
            </w:pPr>
            <w:r w:rsidRPr="00E33152">
              <w:t>-</w:t>
            </w:r>
          </w:p>
        </w:tc>
      </w:tr>
      <w:tr w:rsidR="00533EBA" w:rsidRPr="00E33152" w14:paraId="6FE1AEEB" w14:textId="77777777" w:rsidTr="009A2EA4">
        <w:trPr>
          <w:trHeight w:val="262"/>
        </w:trPr>
        <w:tc>
          <w:tcPr>
            <w:tcW w:w="2830" w:type="dxa"/>
            <w:vAlign w:val="center"/>
          </w:tcPr>
          <w:p w14:paraId="0267B64D" w14:textId="77777777" w:rsidR="00533EBA" w:rsidRPr="00E33152" w:rsidRDefault="00533EBA" w:rsidP="00614BEC">
            <w:pPr>
              <w:pStyle w:val="1f5"/>
            </w:pPr>
            <w:r w:rsidRPr="00E33152">
              <w:t>Т-800</w:t>
            </w:r>
          </w:p>
        </w:tc>
        <w:tc>
          <w:tcPr>
            <w:tcW w:w="1565" w:type="dxa"/>
            <w:vAlign w:val="center"/>
          </w:tcPr>
          <w:p w14:paraId="5FC95CA5" w14:textId="77777777" w:rsidR="00533EBA" w:rsidRPr="00E33152" w:rsidRDefault="00533EBA" w:rsidP="00614BEC">
            <w:pPr>
              <w:pStyle w:val="1f5"/>
            </w:pPr>
            <w:r w:rsidRPr="00E33152">
              <w:t>100</w:t>
            </w:r>
          </w:p>
        </w:tc>
        <w:tc>
          <w:tcPr>
            <w:tcW w:w="1438" w:type="dxa"/>
            <w:vAlign w:val="center"/>
          </w:tcPr>
          <w:p w14:paraId="4AF41A62" w14:textId="77777777" w:rsidR="00533EBA" w:rsidRPr="00E33152" w:rsidRDefault="00533EBA" w:rsidP="00614BEC">
            <w:pPr>
              <w:pStyle w:val="1f5"/>
            </w:pPr>
            <w:r w:rsidRPr="00E33152">
              <w:t>-</w:t>
            </w:r>
          </w:p>
        </w:tc>
        <w:tc>
          <w:tcPr>
            <w:tcW w:w="1918" w:type="dxa"/>
            <w:vAlign w:val="center"/>
          </w:tcPr>
          <w:p w14:paraId="11A4F66C" w14:textId="77777777" w:rsidR="00533EBA" w:rsidRPr="00E33152" w:rsidRDefault="00533EBA" w:rsidP="00614BEC">
            <w:pPr>
              <w:pStyle w:val="1f5"/>
            </w:pPr>
            <w:r w:rsidRPr="00E33152">
              <w:t>-</w:t>
            </w:r>
          </w:p>
        </w:tc>
        <w:tc>
          <w:tcPr>
            <w:tcW w:w="1482" w:type="dxa"/>
            <w:vAlign w:val="center"/>
          </w:tcPr>
          <w:p w14:paraId="008E5864" w14:textId="77777777" w:rsidR="00533EBA" w:rsidRPr="00E33152" w:rsidRDefault="00533EBA" w:rsidP="00614BEC">
            <w:pPr>
              <w:pStyle w:val="1f5"/>
            </w:pPr>
            <w:r w:rsidRPr="00E33152">
              <w:t>-</w:t>
            </w:r>
          </w:p>
        </w:tc>
      </w:tr>
      <w:tr w:rsidR="00533EBA" w:rsidRPr="00E33152" w14:paraId="53DC6B04" w14:textId="77777777" w:rsidTr="009A2EA4">
        <w:trPr>
          <w:trHeight w:val="262"/>
        </w:trPr>
        <w:tc>
          <w:tcPr>
            <w:tcW w:w="2830" w:type="dxa"/>
            <w:vAlign w:val="center"/>
          </w:tcPr>
          <w:p w14:paraId="40006F39" w14:textId="77777777" w:rsidR="00533EBA" w:rsidRPr="00E33152" w:rsidRDefault="00533EBA" w:rsidP="00614BEC">
            <w:pPr>
              <w:pStyle w:val="1f5"/>
            </w:pPr>
            <w:r w:rsidRPr="00E33152">
              <w:t>Т-900</w:t>
            </w:r>
          </w:p>
        </w:tc>
        <w:tc>
          <w:tcPr>
            <w:tcW w:w="1565" w:type="dxa"/>
            <w:vAlign w:val="center"/>
          </w:tcPr>
          <w:p w14:paraId="6BB7BAD7" w14:textId="77777777" w:rsidR="00533EBA" w:rsidRPr="00E33152" w:rsidRDefault="00533EBA" w:rsidP="00614BEC">
            <w:pPr>
              <w:pStyle w:val="1f5"/>
            </w:pPr>
            <w:r w:rsidRPr="00E33152">
              <w:t>97</w:t>
            </w:r>
          </w:p>
        </w:tc>
        <w:tc>
          <w:tcPr>
            <w:tcW w:w="1438" w:type="dxa"/>
            <w:vAlign w:val="center"/>
          </w:tcPr>
          <w:p w14:paraId="0287C1D8" w14:textId="77777777" w:rsidR="00533EBA" w:rsidRPr="00E33152" w:rsidRDefault="00533EBA" w:rsidP="00614BEC">
            <w:pPr>
              <w:pStyle w:val="1f5"/>
            </w:pPr>
            <w:r w:rsidRPr="00E33152">
              <w:t>-</w:t>
            </w:r>
          </w:p>
        </w:tc>
        <w:tc>
          <w:tcPr>
            <w:tcW w:w="1918" w:type="dxa"/>
            <w:vAlign w:val="center"/>
          </w:tcPr>
          <w:p w14:paraId="2D243923" w14:textId="77777777" w:rsidR="00533EBA" w:rsidRPr="00E33152" w:rsidRDefault="00533EBA" w:rsidP="00614BEC">
            <w:pPr>
              <w:pStyle w:val="1f5"/>
            </w:pPr>
            <w:r w:rsidRPr="00E33152">
              <w:t>3</w:t>
            </w:r>
          </w:p>
        </w:tc>
        <w:tc>
          <w:tcPr>
            <w:tcW w:w="1482" w:type="dxa"/>
            <w:vAlign w:val="center"/>
          </w:tcPr>
          <w:p w14:paraId="61B0BA00" w14:textId="77777777" w:rsidR="00533EBA" w:rsidRPr="00E33152" w:rsidRDefault="00533EBA" w:rsidP="00614BEC">
            <w:pPr>
              <w:pStyle w:val="1f5"/>
            </w:pPr>
            <w:r w:rsidRPr="00E33152">
              <w:t>-</w:t>
            </w:r>
          </w:p>
        </w:tc>
      </w:tr>
      <w:tr w:rsidR="00533EBA" w:rsidRPr="00E33152" w14:paraId="04C6FE8C" w14:textId="77777777" w:rsidTr="009A2EA4">
        <w:trPr>
          <w:trHeight w:val="262"/>
        </w:trPr>
        <w:tc>
          <w:tcPr>
            <w:tcW w:w="2830" w:type="dxa"/>
            <w:vAlign w:val="center"/>
          </w:tcPr>
          <w:p w14:paraId="4A024A33" w14:textId="77777777" w:rsidR="00533EBA" w:rsidRPr="00E33152" w:rsidRDefault="00533EBA" w:rsidP="00614BEC">
            <w:pPr>
              <w:pStyle w:val="1f5"/>
            </w:pPr>
            <w:r w:rsidRPr="00E33152">
              <w:t>Т-1000</w:t>
            </w:r>
          </w:p>
        </w:tc>
        <w:tc>
          <w:tcPr>
            <w:tcW w:w="1565" w:type="dxa"/>
            <w:vAlign w:val="center"/>
          </w:tcPr>
          <w:p w14:paraId="54E566E2" w14:textId="77777777" w:rsidR="00533EBA" w:rsidRPr="00E33152" w:rsidRDefault="00533EBA" w:rsidP="00614BEC">
            <w:pPr>
              <w:pStyle w:val="1f5"/>
            </w:pPr>
            <w:r w:rsidRPr="00E33152">
              <w:t>80</w:t>
            </w:r>
          </w:p>
        </w:tc>
        <w:tc>
          <w:tcPr>
            <w:tcW w:w="1438" w:type="dxa"/>
            <w:vAlign w:val="center"/>
          </w:tcPr>
          <w:p w14:paraId="7FA8DC91" w14:textId="77777777" w:rsidR="00533EBA" w:rsidRPr="00E33152" w:rsidRDefault="00533EBA" w:rsidP="00614BEC">
            <w:pPr>
              <w:pStyle w:val="1f5"/>
            </w:pPr>
            <w:r w:rsidRPr="00E33152">
              <w:t>1</w:t>
            </w:r>
            <w:r>
              <w:t>6</w:t>
            </w:r>
          </w:p>
        </w:tc>
        <w:tc>
          <w:tcPr>
            <w:tcW w:w="1918" w:type="dxa"/>
            <w:vAlign w:val="center"/>
          </w:tcPr>
          <w:p w14:paraId="0C22992B" w14:textId="77777777" w:rsidR="00533EBA" w:rsidRPr="00E33152" w:rsidRDefault="00533EBA" w:rsidP="00614BEC">
            <w:pPr>
              <w:pStyle w:val="1f5"/>
            </w:pPr>
            <w:r>
              <w:t>4</w:t>
            </w:r>
          </w:p>
        </w:tc>
        <w:tc>
          <w:tcPr>
            <w:tcW w:w="1482" w:type="dxa"/>
            <w:vAlign w:val="center"/>
          </w:tcPr>
          <w:p w14:paraId="265ACF14" w14:textId="77777777" w:rsidR="00533EBA" w:rsidRPr="00E33152" w:rsidRDefault="00533EBA" w:rsidP="00614BEC">
            <w:pPr>
              <w:pStyle w:val="1f5"/>
            </w:pPr>
            <w:r w:rsidRPr="00E33152">
              <w:t>-</w:t>
            </w:r>
          </w:p>
        </w:tc>
      </w:tr>
      <w:tr w:rsidR="00533EBA" w:rsidRPr="00E33152" w14:paraId="25744AED" w14:textId="77777777" w:rsidTr="009A2EA4">
        <w:trPr>
          <w:trHeight w:val="262"/>
        </w:trPr>
        <w:tc>
          <w:tcPr>
            <w:tcW w:w="2830" w:type="dxa"/>
            <w:vAlign w:val="center"/>
          </w:tcPr>
          <w:p w14:paraId="611FF0E3" w14:textId="77777777" w:rsidR="00533EBA" w:rsidRPr="00E33152" w:rsidRDefault="00533EBA" w:rsidP="00614BEC">
            <w:pPr>
              <w:pStyle w:val="1f5"/>
            </w:pPr>
            <w:r w:rsidRPr="00A57BFE">
              <w:t>Т-1100</w:t>
            </w:r>
          </w:p>
        </w:tc>
        <w:tc>
          <w:tcPr>
            <w:tcW w:w="1565" w:type="dxa"/>
            <w:vAlign w:val="center"/>
          </w:tcPr>
          <w:p w14:paraId="21691EDD" w14:textId="77777777" w:rsidR="00533EBA" w:rsidRPr="00E33152" w:rsidRDefault="00533EBA" w:rsidP="00614BEC">
            <w:pPr>
              <w:pStyle w:val="1f5"/>
            </w:pPr>
            <w:r w:rsidRPr="00132588">
              <w:t>88</w:t>
            </w:r>
          </w:p>
        </w:tc>
        <w:tc>
          <w:tcPr>
            <w:tcW w:w="1438" w:type="dxa"/>
            <w:vAlign w:val="center"/>
          </w:tcPr>
          <w:p w14:paraId="58D1DB6D" w14:textId="77777777" w:rsidR="00533EBA" w:rsidRPr="00E33152" w:rsidRDefault="00533EBA" w:rsidP="00614BEC">
            <w:pPr>
              <w:pStyle w:val="1f5"/>
            </w:pPr>
            <w:r w:rsidRPr="00132588">
              <w:t>10</w:t>
            </w:r>
          </w:p>
        </w:tc>
        <w:tc>
          <w:tcPr>
            <w:tcW w:w="1918" w:type="dxa"/>
            <w:vAlign w:val="center"/>
          </w:tcPr>
          <w:p w14:paraId="05DBC7F5" w14:textId="77777777" w:rsidR="00533EBA" w:rsidRDefault="00533EBA" w:rsidP="00614BEC">
            <w:pPr>
              <w:pStyle w:val="1f5"/>
            </w:pPr>
            <w:r w:rsidRPr="00132588">
              <w:t>2</w:t>
            </w:r>
          </w:p>
        </w:tc>
        <w:tc>
          <w:tcPr>
            <w:tcW w:w="1482" w:type="dxa"/>
            <w:vAlign w:val="center"/>
          </w:tcPr>
          <w:p w14:paraId="5B92AFEF" w14:textId="77777777" w:rsidR="00533EBA" w:rsidRPr="00E33152" w:rsidRDefault="00533EBA" w:rsidP="00614BEC">
            <w:pPr>
              <w:pStyle w:val="1f5"/>
            </w:pPr>
            <w:r w:rsidRPr="00132588">
              <w:t>-</w:t>
            </w:r>
          </w:p>
        </w:tc>
      </w:tr>
      <w:tr w:rsidR="00533EBA" w:rsidRPr="00E33152" w14:paraId="67906955" w14:textId="77777777" w:rsidTr="009A2EA4">
        <w:trPr>
          <w:trHeight w:val="262"/>
        </w:trPr>
        <w:tc>
          <w:tcPr>
            <w:tcW w:w="2830" w:type="dxa"/>
            <w:vAlign w:val="center"/>
          </w:tcPr>
          <w:p w14:paraId="796B3D89" w14:textId="77777777" w:rsidR="00533EBA" w:rsidRPr="00E33152" w:rsidRDefault="00533EBA" w:rsidP="00614BEC">
            <w:pPr>
              <w:pStyle w:val="1f5"/>
            </w:pPr>
            <w:r w:rsidRPr="00A57BFE">
              <w:t>Т-1200</w:t>
            </w:r>
          </w:p>
        </w:tc>
        <w:tc>
          <w:tcPr>
            <w:tcW w:w="1565" w:type="dxa"/>
            <w:vAlign w:val="center"/>
          </w:tcPr>
          <w:p w14:paraId="2224B000" w14:textId="72E883E5" w:rsidR="00533EBA" w:rsidRPr="00E33152" w:rsidRDefault="00533EBA" w:rsidP="00614BEC">
            <w:pPr>
              <w:pStyle w:val="1f5"/>
            </w:pPr>
            <w:r w:rsidRPr="00A57BFE">
              <w:t>10</w:t>
            </w:r>
            <w:r w:rsidR="00132588">
              <w:t>.</w:t>
            </w:r>
            <w:r w:rsidRPr="00A57BFE">
              <w:t>7</w:t>
            </w:r>
          </w:p>
        </w:tc>
        <w:tc>
          <w:tcPr>
            <w:tcW w:w="1438" w:type="dxa"/>
            <w:vAlign w:val="center"/>
          </w:tcPr>
          <w:p w14:paraId="7480B3F5" w14:textId="1CA15E95" w:rsidR="00533EBA" w:rsidRPr="00E33152" w:rsidRDefault="00533EBA" w:rsidP="00614BEC">
            <w:pPr>
              <w:pStyle w:val="1f5"/>
            </w:pPr>
            <w:r w:rsidRPr="00A57BFE">
              <w:t>79</w:t>
            </w:r>
            <w:r w:rsidR="00132588">
              <w:t>.</w:t>
            </w:r>
            <w:r w:rsidRPr="00A57BFE">
              <w:t>1</w:t>
            </w:r>
          </w:p>
        </w:tc>
        <w:tc>
          <w:tcPr>
            <w:tcW w:w="1918" w:type="dxa"/>
            <w:vAlign w:val="center"/>
          </w:tcPr>
          <w:p w14:paraId="0884B48B" w14:textId="77777777" w:rsidR="00533EBA" w:rsidRDefault="00533EBA" w:rsidP="00614BEC">
            <w:pPr>
              <w:pStyle w:val="1f5"/>
            </w:pPr>
            <w:r w:rsidRPr="00A57BFE">
              <w:t>-</w:t>
            </w:r>
          </w:p>
        </w:tc>
        <w:tc>
          <w:tcPr>
            <w:tcW w:w="1482" w:type="dxa"/>
            <w:vAlign w:val="center"/>
          </w:tcPr>
          <w:p w14:paraId="660EF9C2" w14:textId="6C0B61EE" w:rsidR="00533EBA" w:rsidRPr="00E33152" w:rsidRDefault="00533EBA" w:rsidP="00614BEC">
            <w:pPr>
              <w:pStyle w:val="1f5"/>
            </w:pPr>
            <w:r w:rsidRPr="00A57BFE">
              <w:t>10</w:t>
            </w:r>
            <w:r w:rsidR="00132588">
              <w:t>.</w:t>
            </w:r>
            <w:r w:rsidRPr="00A57BFE">
              <w:t>3</w:t>
            </w:r>
          </w:p>
        </w:tc>
      </w:tr>
      <w:tr w:rsidR="00533EBA" w:rsidRPr="00E33152" w14:paraId="24BFA9C2" w14:textId="77777777" w:rsidTr="009A2EA4">
        <w:trPr>
          <w:trHeight w:val="262"/>
        </w:trPr>
        <w:tc>
          <w:tcPr>
            <w:tcW w:w="2830" w:type="dxa"/>
            <w:vAlign w:val="center"/>
          </w:tcPr>
          <w:p w14:paraId="2A25C443" w14:textId="77777777" w:rsidR="00533EBA" w:rsidRPr="00E33152" w:rsidRDefault="00533EBA" w:rsidP="00614BEC">
            <w:pPr>
              <w:pStyle w:val="1f5"/>
            </w:pPr>
            <w:r w:rsidRPr="00A57BFE">
              <w:t>Т-1300</w:t>
            </w:r>
          </w:p>
        </w:tc>
        <w:tc>
          <w:tcPr>
            <w:tcW w:w="1565" w:type="dxa"/>
            <w:vAlign w:val="center"/>
          </w:tcPr>
          <w:p w14:paraId="05E704C7" w14:textId="4EE9FE86" w:rsidR="00533EBA" w:rsidRPr="00E33152" w:rsidRDefault="00533EBA" w:rsidP="00614BEC">
            <w:pPr>
              <w:pStyle w:val="1f5"/>
            </w:pPr>
            <w:r w:rsidRPr="00A57BFE">
              <w:t>0</w:t>
            </w:r>
            <w:r w:rsidR="00132588">
              <w:t>.</w:t>
            </w:r>
            <w:r w:rsidRPr="00A57BFE">
              <w:t>6</w:t>
            </w:r>
          </w:p>
        </w:tc>
        <w:tc>
          <w:tcPr>
            <w:tcW w:w="1438" w:type="dxa"/>
            <w:vAlign w:val="center"/>
          </w:tcPr>
          <w:p w14:paraId="0AAEEFE2" w14:textId="10AF8F3E" w:rsidR="00533EBA" w:rsidRPr="00E33152" w:rsidRDefault="00533EBA" w:rsidP="00614BEC">
            <w:pPr>
              <w:pStyle w:val="1f5"/>
            </w:pPr>
            <w:r w:rsidRPr="00A57BFE">
              <w:t>89</w:t>
            </w:r>
            <w:r w:rsidR="00132588">
              <w:t>.</w:t>
            </w:r>
            <w:r w:rsidRPr="00A57BFE">
              <w:t>7</w:t>
            </w:r>
          </w:p>
        </w:tc>
        <w:tc>
          <w:tcPr>
            <w:tcW w:w="1918" w:type="dxa"/>
            <w:vAlign w:val="center"/>
          </w:tcPr>
          <w:p w14:paraId="74355D4E" w14:textId="77777777" w:rsidR="00533EBA" w:rsidRDefault="00533EBA" w:rsidP="00614BEC">
            <w:pPr>
              <w:pStyle w:val="1f5"/>
            </w:pPr>
            <w:r w:rsidRPr="00A57BFE">
              <w:t>-</w:t>
            </w:r>
          </w:p>
        </w:tc>
        <w:tc>
          <w:tcPr>
            <w:tcW w:w="1482" w:type="dxa"/>
            <w:vAlign w:val="center"/>
          </w:tcPr>
          <w:p w14:paraId="3E497FFC" w14:textId="1F13FF90" w:rsidR="00533EBA" w:rsidRPr="00E33152" w:rsidRDefault="00533EBA" w:rsidP="00614BEC">
            <w:pPr>
              <w:pStyle w:val="1f5"/>
            </w:pPr>
            <w:r w:rsidRPr="00A57BFE">
              <w:t>9</w:t>
            </w:r>
            <w:r w:rsidR="00132588">
              <w:t>.</w:t>
            </w:r>
            <w:r w:rsidRPr="00A57BFE">
              <w:t>6</w:t>
            </w:r>
          </w:p>
        </w:tc>
      </w:tr>
      <w:tr w:rsidR="00533EBA" w:rsidRPr="00E33152" w14:paraId="33D19345" w14:textId="77777777" w:rsidTr="009A2EA4">
        <w:trPr>
          <w:trHeight w:val="262"/>
        </w:trPr>
        <w:tc>
          <w:tcPr>
            <w:tcW w:w="2830" w:type="dxa"/>
            <w:vAlign w:val="center"/>
          </w:tcPr>
          <w:p w14:paraId="67E04EB1" w14:textId="77777777" w:rsidR="00533EBA" w:rsidRPr="00E33152" w:rsidRDefault="00533EBA" w:rsidP="00614BEC">
            <w:pPr>
              <w:pStyle w:val="1f5"/>
            </w:pPr>
            <w:r w:rsidRPr="00A57BFE">
              <w:t>Т-1400</w:t>
            </w:r>
          </w:p>
        </w:tc>
        <w:tc>
          <w:tcPr>
            <w:tcW w:w="1565" w:type="dxa"/>
            <w:vAlign w:val="center"/>
          </w:tcPr>
          <w:p w14:paraId="2337C6A0" w14:textId="77777777" w:rsidR="00533EBA" w:rsidRPr="00E33152" w:rsidRDefault="00533EBA" w:rsidP="00614BEC">
            <w:pPr>
              <w:pStyle w:val="1f5"/>
            </w:pPr>
            <w:r w:rsidRPr="00A57BFE">
              <w:t>0</w:t>
            </w:r>
          </w:p>
        </w:tc>
        <w:tc>
          <w:tcPr>
            <w:tcW w:w="1438" w:type="dxa"/>
            <w:vAlign w:val="center"/>
          </w:tcPr>
          <w:p w14:paraId="2DCBB84D" w14:textId="7A527FB4" w:rsidR="00533EBA" w:rsidRPr="00E33152" w:rsidRDefault="00533EBA" w:rsidP="00614BEC">
            <w:pPr>
              <w:pStyle w:val="1f5"/>
            </w:pPr>
            <w:r w:rsidRPr="00A57BFE">
              <w:t>26</w:t>
            </w:r>
            <w:r w:rsidR="00132588">
              <w:t>.</w:t>
            </w:r>
            <w:r w:rsidRPr="00A57BFE">
              <w:t>7</w:t>
            </w:r>
          </w:p>
        </w:tc>
        <w:tc>
          <w:tcPr>
            <w:tcW w:w="1918" w:type="dxa"/>
            <w:vAlign w:val="center"/>
          </w:tcPr>
          <w:p w14:paraId="7B6A2315" w14:textId="1AC6095D" w:rsidR="00533EBA" w:rsidRDefault="00533EBA" w:rsidP="00614BEC">
            <w:pPr>
              <w:pStyle w:val="1f5"/>
            </w:pPr>
            <w:r w:rsidRPr="00A57BFE">
              <w:t>1</w:t>
            </w:r>
            <w:r w:rsidR="00132588">
              <w:t>.</w:t>
            </w:r>
            <w:r w:rsidRPr="00A57BFE">
              <w:t>6</w:t>
            </w:r>
          </w:p>
        </w:tc>
        <w:tc>
          <w:tcPr>
            <w:tcW w:w="1482" w:type="dxa"/>
            <w:vAlign w:val="center"/>
          </w:tcPr>
          <w:p w14:paraId="31D0D6EA" w14:textId="5DD24D90" w:rsidR="00533EBA" w:rsidRPr="00E33152" w:rsidRDefault="00533EBA" w:rsidP="00614BEC">
            <w:pPr>
              <w:pStyle w:val="1f5"/>
            </w:pPr>
            <w:r w:rsidRPr="00A57BFE">
              <w:t>71</w:t>
            </w:r>
            <w:r w:rsidR="00132588">
              <w:t>.</w:t>
            </w:r>
            <w:r w:rsidRPr="00A57BFE">
              <w:t>8</w:t>
            </w:r>
          </w:p>
        </w:tc>
      </w:tr>
      <w:tr w:rsidR="00533EBA" w:rsidRPr="00E33152" w14:paraId="41E1A8F4" w14:textId="77777777" w:rsidTr="009A2EA4">
        <w:trPr>
          <w:trHeight w:val="262"/>
        </w:trPr>
        <w:tc>
          <w:tcPr>
            <w:tcW w:w="2830" w:type="dxa"/>
            <w:vAlign w:val="center"/>
          </w:tcPr>
          <w:p w14:paraId="0A0B83C1" w14:textId="77777777" w:rsidR="00533EBA" w:rsidRPr="00E33152" w:rsidRDefault="00533EBA" w:rsidP="00614BEC">
            <w:pPr>
              <w:pStyle w:val="1f5"/>
            </w:pPr>
            <w:r w:rsidRPr="00A57BFE">
              <w:lastRenderedPageBreak/>
              <w:t>Т-1500</w:t>
            </w:r>
          </w:p>
        </w:tc>
        <w:tc>
          <w:tcPr>
            <w:tcW w:w="1565" w:type="dxa"/>
            <w:vAlign w:val="center"/>
          </w:tcPr>
          <w:p w14:paraId="76CA33BD" w14:textId="77777777" w:rsidR="00533EBA" w:rsidRPr="00E33152" w:rsidRDefault="00533EBA" w:rsidP="00614BEC">
            <w:pPr>
              <w:pStyle w:val="1f5"/>
            </w:pPr>
            <w:r w:rsidRPr="00A57BFE">
              <w:t>0</w:t>
            </w:r>
          </w:p>
        </w:tc>
        <w:tc>
          <w:tcPr>
            <w:tcW w:w="1438" w:type="dxa"/>
            <w:vAlign w:val="center"/>
          </w:tcPr>
          <w:p w14:paraId="462FD571" w14:textId="77440245" w:rsidR="00533EBA" w:rsidRPr="00E33152" w:rsidRDefault="00533EBA" w:rsidP="00614BEC">
            <w:pPr>
              <w:pStyle w:val="1f5"/>
            </w:pPr>
            <w:r w:rsidRPr="00A57BFE">
              <w:rPr>
                <w:lang w:val="en-US"/>
              </w:rPr>
              <w:t>12</w:t>
            </w:r>
            <w:r w:rsidR="00132588">
              <w:t>.</w:t>
            </w:r>
            <w:r w:rsidRPr="00A57BFE">
              <w:rPr>
                <w:lang w:val="en-US"/>
              </w:rPr>
              <w:t>1</w:t>
            </w:r>
          </w:p>
        </w:tc>
        <w:tc>
          <w:tcPr>
            <w:tcW w:w="1918" w:type="dxa"/>
            <w:vAlign w:val="center"/>
          </w:tcPr>
          <w:p w14:paraId="341C2C97" w14:textId="414736A5" w:rsidR="00533EBA" w:rsidRDefault="00533EBA" w:rsidP="00614BEC">
            <w:pPr>
              <w:pStyle w:val="1f5"/>
            </w:pPr>
            <w:r w:rsidRPr="00A57BFE">
              <w:rPr>
                <w:lang w:val="en-US"/>
              </w:rPr>
              <w:t>87</w:t>
            </w:r>
            <w:r w:rsidR="00132588">
              <w:t>.</w:t>
            </w:r>
            <w:r w:rsidRPr="00A57BFE">
              <w:rPr>
                <w:lang w:val="en-US"/>
              </w:rPr>
              <w:t>9</w:t>
            </w:r>
          </w:p>
        </w:tc>
        <w:tc>
          <w:tcPr>
            <w:tcW w:w="1482" w:type="dxa"/>
            <w:vAlign w:val="center"/>
          </w:tcPr>
          <w:p w14:paraId="37E75CD8" w14:textId="77777777" w:rsidR="00533EBA" w:rsidRPr="00E33152" w:rsidRDefault="00533EBA" w:rsidP="00614BEC">
            <w:pPr>
              <w:pStyle w:val="1f5"/>
            </w:pPr>
            <w:r w:rsidRPr="00A57BFE">
              <w:t>-</w:t>
            </w:r>
          </w:p>
        </w:tc>
      </w:tr>
      <w:tr w:rsidR="00533EBA" w:rsidRPr="00E33152" w14:paraId="6CFAA151" w14:textId="77777777" w:rsidTr="009A2EA4">
        <w:trPr>
          <w:trHeight w:val="262"/>
        </w:trPr>
        <w:tc>
          <w:tcPr>
            <w:tcW w:w="2830" w:type="dxa"/>
            <w:vAlign w:val="center"/>
          </w:tcPr>
          <w:p w14:paraId="091B745B" w14:textId="77777777" w:rsidR="00533EBA" w:rsidRPr="00E33152" w:rsidRDefault="00533EBA" w:rsidP="00614BEC">
            <w:pPr>
              <w:pStyle w:val="1f5"/>
            </w:pPr>
            <w:r w:rsidRPr="00A57BFE">
              <w:t>Т-1600</w:t>
            </w:r>
          </w:p>
        </w:tc>
        <w:tc>
          <w:tcPr>
            <w:tcW w:w="1565" w:type="dxa"/>
            <w:vAlign w:val="center"/>
          </w:tcPr>
          <w:p w14:paraId="7D4B871E" w14:textId="27EC4888" w:rsidR="00533EBA" w:rsidRPr="00E33152" w:rsidRDefault="00533EBA" w:rsidP="00614BEC">
            <w:pPr>
              <w:pStyle w:val="1f5"/>
            </w:pPr>
            <w:r w:rsidRPr="00A57BFE">
              <w:t>1</w:t>
            </w:r>
            <w:r w:rsidR="00132588">
              <w:t>.</w:t>
            </w:r>
            <w:r w:rsidRPr="00A57BFE">
              <w:t>2</w:t>
            </w:r>
          </w:p>
        </w:tc>
        <w:tc>
          <w:tcPr>
            <w:tcW w:w="1438" w:type="dxa"/>
            <w:vAlign w:val="center"/>
          </w:tcPr>
          <w:p w14:paraId="558B95B7" w14:textId="77777777" w:rsidR="00533EBA" w:rsidRPr="00E33152" w:rsidRDefault="00533EBA" w:rsidP="00614BEC">
            <w:pPr>
              <w:pStyle w:val="1f5"/>
            </w:pPr>
            <w:r w:rsidRPr="00A57BFE">
              <w:rPr>
                <w:lang w:val="en-US"/>
              </w:rPr>
              <w:t>-</w:t>
            </w:r>
          </w:p>
        </w:tc>
        <w:tc>
          <w:tcPr>
            <w:tcW w:w="1918" w:type="dxa"/>
            <w:vAlign w:val="center"/>
          </w:tcPr>
          <w:p w14:paraId="66FB6538" w14:textId="626CC989" w:rsidR="00533EBA" w:rsidRDefault="00533EBA" w:rsidP="00614BEC">
            <w:pPr>
              <w:pStyle w:val="1f5"/>
            </w:pPr>
            <w:r w:rsidRPr="00A57BFE">
              <w:t>43</w:t>
            </w:r>
            <w:r w:rsidR="00132588">
              <w:t>.</w:t>
            </w:r>
            <w:r w:rsidRPr="00A57BFE">
              <w:t>9</w:t>
            </w:r>
          </w:p>
        </w:tc>
        <w:tc>
          <w:tcPr>
            <w:tcW w:w="1482" w:type="dxa"/>
            <w:vAlign w:val="center"/>
          </w:tcPr>
          <w:p w14:paraId="55670A15" w14:textId="7E50289A" w:rsidR="00533EBA" w:rsidRPr="00E33152" w:rsidRDefault="00533EBA" w:rsidP="00614BEC">
            <w:pPr>
              <w:pStyle w:val="1f5"/>
            </w:pPr>
            <w:r w:rsidRPr="00A57BFE">
              <w:t>54</w:t>
            </w:r>
            <w:r w:rsidR="00132588">
              <w:t>.</w:t>
            </w:r>
            <w:r w:rsidRPr="00A57BFE">
              <w:t>8</w:t>
            </w:r>
          </w:p>
        </w:tc>
      </w:tr>
      <w:tr w:rsidR="00533EBA" w:rsidRPr="00E33152" w14:paraId="00AFAC88" w14:textId="77777777" w:rsidTr="009A2EA4">
        <w:trPr>
          <w:trHeight w:val="262"/>
        </w:trPr>
        <w:tc>
          <w:tcPr>
            <w:tcW w:w="2830" w:type="dxa"/>
            <w:vAlign w:val="center"/>
          </w:tcPr>
          <w:p w14:paraId="660B8A86" w14:textId="77777777" w:rsidR="00533EBA" w:rsidRPr="00E33152" w:rsidRDefault="00533EBA" w:rsidP="00614BEC">
            <w:pPr>
              <w:pStyle w:val="1f5"/>
            </w:pPr>
            <w:r w:rsidRPr="00A57BFE">
              <w:t>Т-1700</w:t>
            </w:r>
          </w:p>
        </w:tc>
        <w:tc>
          <w:tcPr>
            <w:tcW w:w="1565" w:type="dxa"/>
            <w:vAlign w:val="center"/>
          </w:tcPr>
          <w:p w14:paraId="63CE184F" w14:textId="77777777" w:rsidR="00533EBA" w:rsidRPr="00E33152" w:rsidRDefault="00533EBA" w:rsidP="00614BEC">
            <w:pPr>
              <w:pStyle w:val="1f5"/>
            </w:pPr>
            <w:r w:rsidRPr="00A57BFE">
              <w:t>0</w:t>
            </w:r>
          </w:p>
        </w:tc>
        <w:tc>
          <w:tcPr>
            <w:tcW w:w="1438" w:type="dxa"/>
            <w:vAlign w:val="center"/>
          </w:tcPr>
          <w:p w14:paraId="74878289" w14:textId="77777777" w:rsidR="00533EBA" w:rsidRPr="00E33152" w:rsidRDefault="00533EBA" w:rsidP="00614BEC">
            <w:pPr>
              <w:pStyle w:val="1f5"/>
            </w:pPr>
            <w:r w:rsidRPr="00A57BFE">
              <w:t>-</w:t>
            </w:r>
          </w:p>
        </w:tc>
        <w:tc>
          <w:tcPr>
            <w:tcW w:w="1918" w:type="dxa"/>
            <w:vAlign w:val="center"/>
          </w:tcPr>
          <w:p w14:paraId="0DA7BAEF" w14:textId="77777777" w:rsidR="00533EBA" w:rsidRDefault="00533EBA" w:rsidP="00614BEC">
            <w:pPr>
              <w:pStyle w:val="1f5"/>
            </w:pPr>
            <w:r w:rsidRPr="00A57BFE">
              <w:t>14</w:t>
            </w:r>
          </w:p>
        </w:tc>
        <w:tc>
          <w:tcPr>
            <w:tcW w:w="1482" w:type="dxa"/>
            <w:vAlign w:val="center"/>
          </w:tcPr>
          <w:p w14:paraId="76BB0B5B" w14:textId="77777777" w:rsidR="00533EBA" w:rsidRPr="00E33152" w:rsidRDefault="00533EBA" w:rsidP="00614BEC">
            <w:pPr>
              <w:pStyle w:val="1f5"/>
            </w:pPr>
            <w:r w:rsidRPr="00A57BFE">
              <w:t>86</w:t>
            </w:r>
          </w:p>
        </w:tc>
      </w:tr>
    </w:tbl>
    <w:p w14:paraId="6E7A844B" w14:textId="77777777" w:rsidR="00533EBA" w:rsidRPr="00546F14" w:rsidRDefault="00533EBA" w:rsidP="00614BEC">
      <w:pPr>
        <w:pStyle w:val="15"/>
      </w:pPr>
    </w:p>
    <w:p w14:paraId="6D321580" w14:textId="18287416" w:rsidR="00533EBA" w:rsidRPr="00D80F10" w:rsidRDefault="00132588" w:rsidP="00F1164F">
      <w:pPr>
        <w:pStyle w:val="120"/>
        <w:ind w:left="0" w:firstLine="709"/>
        <w:rPr>
          <w:lang w:val="en-US"/>
        </w:rPr>
      </w:pPr>
      <w:bookmarkStart w:id="45" w:name="_Toc86169901"/>
      <w:r>
        <w:rPr>
          <w:lang w:val="en-US"/>
        </w:rPr>
        <w:t>Method</w:t>
      </w:r>
      <w:r w:rsidRPr="00D80F10">
        <w:rPr>
          <w:lang w:val="en-US"/>
        </w:rPr>
        <w:t xml:space="preserve"> </w:t>
      </w:r>
      <w:r>
        <w:rPr>
          <w:lang w:val="en-US"/>
        </w:rPr>
        <w:t>for</w:t>
      </w:r>
      <w:r w:rsidRPr="00D80F10">
        <w:rPr>
          <w:lang w:val="en-US"/>
        </w:rPr>
        <w:t xml:space="preserve"> </w:t>
      </w:r>
      <w:r>
        <w:rPr>
          <w:lang w:val="en-US"/>
        </w:rPr>
        <w:t>microstructure</w:t>
      </w:r>
      <w:r w:rsidRPr="00D80F10">
        <w:rPr>
          <w:lang w:val="en-US"/>
        </w:rPr>
        <w:t xml:space="preserve"> </w:t>
      </w:r>
      <w:r>
        <w:rPr>
          <w:lang w:val="en-US"/>
        </w:rPr>
        <w:t>analysis</w:t>
      </w:r>
      <w:r w:rsidRPr="00D80F10">
        <w:rPr>
          <w:lang w:val="en-US"/>
        </w:rPr>
        <w:t xml:space="preserve"> </w:t>
      </w:r>
      <w:r>
        <w:rPr>
          <w:lang w:val="en-US"/>
        </w:rPr>
        <w:t>of</w:t>
      </w:r>
      <w:r w:rsidRPr="00D80F10">
        <w:rPr>
          <w:lang w:val="en-US"/>
        </w:rPr>
        <w:t xml:space="preserve"> </w:t>
      </w:r>
      <w:r>
        <w:rPr>
          <w:lang w:val="en-US"/>
        </w:rPr>
        <w:t>sample</w:t>
      </w:r>
      <w:r w:rsidRPr="00D80F10">
        <w:rPr>
          <w:lang w:val="en-US"/>
        </w:rPr>
        <w:t xml:space="preserve"> </w:t>
      </w:r>
      <w:r>
        <w:rPr>
          <w:lang w:val="en-US"/>
        </w:rPr>
        <w:t>surface</w:t>
      </w:r>
      <w:bookmarkEnd w:id="45"/>
      <w:r w:rsidRPr="00D80F10">
        <w:rPr>
          <w:lang w:val="en-US"/>
        </w:rPr>
        <w:t xml:space="preserve"> </w:t>
      </w:r>
    </w:p>
    <w:p w14:paraId="356FB63A" w14:textId="436649C2" w:rsidR="00533EBA" w:rsidRPr="00132588" w:rsidRDefault="003F1BE0" w:rsidP="00614BEC">
      <w:pPr>
        <w:pStyle w:val="15"/>
        <w:rPr>
          <w:lang w:val="en-US"/>
        </w:rPr>
      </w:pPr>
      <w:r>
        <w:rPr>
          <w:lang w:val="en-US"/>
        </w:rPr>
        <w:t>T</w:t>
      </w:r>
      <w:r w:rsidR="00132588" w:rsidRPr="00132588">
        <w:rPr>
          <w:lang w:val="en-US"/>
        </w:rPr>
        <w:t>he structure and elemental composition of the surface of tung</w:t>
      </w:r>
      <w:r>
        <w:rPr>
          <w:lang w:val="en-US"/>
        </w:rPr>
        <w:t>sten samples after irradiation i</w:t>
      </w:r>
      <w:r w:rsidR="00132588" w:rsidRPr="00132588">
        <w:rPr>
          <w:lang w:val="en-US"/>
        </w:rPr>
        <w:t>n P</w:t>
      </w:r>
      <w:r>
        <w:rPr>
          <w:lang w:val="en-US"/>
        </w:rPr>
        <w:t>BI</w:t>
      </w:r>
      <w:r w:rsidR="00132588" w:rsidRPr="00132588">
        <w:rPr>
          <w:lang w:val="en-US"/>
        </w:rPr>
        <w:t xml:space="preserve"> were </w:t>
      </w:r>
      <w:r>
        <w:rPr>
          <w:lang w:val="en-US"/>
        </w:rPr>
        <w:t xml:space="preserve">studied </w:t>
      </w:r>
      <w:r w:rsidRPr="00132588">
        <w:rPr>
          <w:lang w:val="en-US"/>
        </w:rPr>
        <w:t>in</w:t>
      </w:r>
      <w:r w:rsidR="00132588" w:rsidRPr="00132588">
        <w:rPr>
          <w:lang w:val="en-US"/>
        </w:rPr>
        <w:t xml:space="preserve"> the topographic contrast mode using a JEOL-6390 scanning electron microscope with a JED-2300 energy dispersive spectral analysis attachment</w:t>
      </w:r>
      <w:r>
        <w:rPr>
          <w:lang w:val="en-US"/>
        </w:rPr>
        <w:t>.</w:t>
      </w:r>
    </w:p>
    <w:p w14:paraId="19AEAA1C" w14:textId="77777777" w:rsidR="00533EBA" w:rsidRPr="00132588" w:rsidRDefault="00533EBA" w:rsidP="00614BEC">
      <w:pPr>
        <w:pStyle w:val="15"/>
        <w:rPr>
          <w:lang w:val="en-US"/>
        </w:rPr>
      </w:pPr>
    </w:p>
    <w:p w14:paraId="5CC0C23F" w14:textId="2499F9F2" w:rsidR="00533EBA" w:rsidRDefault="003F1BE0" w:rsidP="00533EBA">
      <w:pPr>
        <w:pStyle w:val="13"/>
      </w:pPr>
      <w:bookmarkStart w:id="46" w:name="_Toc86169902"/>
      <w:r>
        <w:rPr>
          <w:lang w:val="en-US"/>
        </w:rPr>
        <w:t>Microstructure</w:t>
      </w:r>
      <w:r w:rsidRPr="003F1BE0">
        <w:t xml:space="preserve"> </w:t>
      </w:r>
      <w:r>
        <w:rPr>
          <w:lang w:val="en-US"/>
        </w:rPr>
        <w:t>analysis</w:t>
      </w:r>
      <w:r w:rsidRPr="003F1BE0">
        <w:t xml:space="preserve"> </w:t>
      </w:r>
      <w:r>
        <w:rPr>
          <w:lang w:val="en-US"/>
        </w:rPr>
        <w:t>results</w:t>
      </w:r>
      <w:bookmarkEnd w:id="46"/>
      <w:r>
        <w:rPr>
          <w:lang w:val="en-US"/>
        </w:rPr>
        <w:t xml:space="preserve"> </w:t>
      </w:r>
    </w:p>
    <w:p w14:paraId="69E8CF10" w14:textId="54BE89CF" w:rsidR="00533EBA" w:rsidRPr="003F1BE0" w:rsidRDefault="003F1BE0" w:rsidP="00614BEC">
      <w:pPr>
        <w:pStyle w:val="15"/>
        <w:rPr>
          <w:lang w:val="en-US"/>
        </w:rPr>
      </w:pPr>
      <w:r>
        <w:rPr>
          <w:lang w:val="en-US"/>
        </w:rPr>
        <w:t>V</w:t>
      </w:r>
      <w:r w:rsidRPr="003F1BE0">
        <w:rPr>
          <w:lang w:val="en-US"/>
        </w:rPr>
        <w:t>isible defects (cracks, pores, etc.) were</w:t>
      </w:r>
      <w:r>
        <w:rPr>
          <w:lang w:val="en-US"/>
        </w:rPr>
        <w:t xml:space="preserve"> not</w:t>
      </w:r>
      <w:r w:rsidRPr="003F1BE0">
        <w:rPr>
          <w:lang w:val="en-US"/>
        </w:rPr>
        <w:t xml:space="preserve"> found on the surface of the initial tungsten sample before and after recrystallization annealing. The microstructure of the initial tungsten sample before and after annealing is shown in Figure 4 </w:t>
      </w:r>
      <w:r w:rsidR="007B280B" w:rsidRPr="003F1BE0">
        <w:rPr>
          <w:lang w:val="en-US"/>
        </w:rPr>
        <w:t>[17]</w:t>
      </w:r>
      <w:r w:rsidR="00533EBA" w:rsidRPr="003F1BE0">
        <w:rPr>
          <w:lang w:val="en-US"/>
        </w:rPr>
        <w:t xml:space="preserve">. </w:t>
      </w:r>
    </w:p>
    <w:p w14:paraId="235C9366" w14:textId="77777777" w:rsidR="00533EBA" w:rsidRPr="003F1BE0" w:rsidRDefault="00533EBA" w:rsidP="00533EBA">
      <w:pPr>
        <w:rPr>
          <w:lang w:val="en-US" w:eastAsia="x-none"/>
        </w:rPr>
      </w:pPr>
    </w:p>
    <w:tbl>
      <w:tblPr>
        <w:tblW w:w="0" w:type="auto"/>
        <w:jc w:val="center"/>
        <w:tblLook w:val="04A0" w:firstRow="1" w:lastRow="0" w:firstColumn="1" w:lastColumn="0" w:noHBand="0" w:noVBand="1"/>
      </w:tblPr>
      <w:tblGrid>
        <w:gridCol w:w="4677"/>
        <w:gridCol w:w="4677"/>
      </w:tblGrid>
      <w:tr w:rsidR="00023B60" w14:paraId="3577D979" w14:textId="77777777" w:rsidTr="00023B60">
        <w:trPr>
          <w:jc w:val="center"/>
        </w:trPr>
        <w:tc>
          <w:tcPr>
            <w:tcW w:w="5281" w:type="dxa"/>
          </w:tcPr>
          <w:p w14:paraId="318F69D3" w14:textId="77777777" w:rsidR="00533EBA" w:rsidRDefault="00533EBA" w:rsidP="00023B60">
            <w:pPr>
              <w:pStyle w:val="1ff6"/>
              <w:rPr>
                <w:lang w:eastAsia="x-none"/>
              </w:rPr>
            </w:pPr>
            <w:r>
              <w:drawing>
                <wp:inline distT="0" distB="0" distL="0" distR="0" wp14:anchorId="7C6FDDFE" wp14:editId="170615C0">
                  <wp:extent cx="2886075" cy="228868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7842" cy="2313873"/>
                          </a:xfrm>
                          <a:prstGeom prst="rect">
                            <a:avLst/>
                          </a:prstGeom>
                          <a:noFill/>
                        </pic:spPr>
                      </pic:pic>
                    </a:graphicData>
                  </a:graphic>
                </wp:inline>
              </w:drawing>
            </w:r>
          </w:p>
        </w:tc>
        <w:tc>
          <w:tcPr>
            <w:tcW w:w="5281" w:type="dxa"/>
            <w:vAlign w:val="center"/>
          </w:tcPr>
          <w:p w14:paraId="65DB9F36" w14:textId="77777777" w:rsidR="00533EBA" w:rsidRDefault="00533EBA" w:rsidP="00023B60">
            <w:pPr>
              <w:pStyle w:val="1ff6"/>
              <w:rPr>
                <w:lang w:eastAsia="x-none"/>
              </w:rPr>
            </w:pPr>
            <w:r>
              <w:drawing>
                <wp:inline distT="0" distB="0" distL="0" distR="0" wp14:anchorId="3AB69559" wp14:editId="60C02AA7">
                  <wp:extent cx="2885899" cy="22885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9355" cy="2299211"/>
                          </a:xfrm>
                          <a:prstGeom prst="rect">
                            <a:avLst/>
                          </a:prstGeom>
                          <a:noFill/>
                        </pic:spPr>
                      </pic:pic>
                    </a:graphicData>
                  </a:graphic>
                </wp:inline>
              </w:drawing>
            </w:r>
          </w:p>
        </w:tc>
      </w:tr>
      <w:tr w:rsidR="00023B60" w14:paraId="7C30EE0C" w14:textId="77777777" w:rsidTr="009A2EA4">
        <w:trPr>
          <w:jc w:val="center"/>
        </w:trPr>
        <w:tc>
          <w:tcPr>
            <w:tcW w:w="5281" w:type="dxa"/>
            <w:vAlign w:val="center"/>
          </w:tcPr>
          <w:p w14:paraId="51DEBE4A" w14:textId="50032813" w:rsidR="00533EBA" w:rsidRPr="003F1BE0" w:rsidRDefault="00533EBA" w:rsidP="003F1BE0">
            <w:pPr>
              <w:pStyle w:val="1ff6"/>
              <w:rPr>
                <w:lang w:val="en-US"/>
              </w:rPr>
            </w:pPr>
            <w:r>
              <w:t xml:space="preserve">а) </w:t>
            </w:r>
            <w:r w:rsidR="003F1BE0">
              <w:rPr>
                <w:lang w:val="en-US"/>
              </w:rPr>
              <w:t>before annealing</w:t>
            </w:r>
          </w:p>
        </w:tc>
        <w:tc>
          <w:tcPr>
            <w:tcW w:w="5281" w:type="dxa"/>
            <w:vAlign w:val="center"/>
          </w:tcPr>
          <w:p w14:paraId="6936F3B9" w14:textId="37FE3BEC" w:rsidR="00533EBA" w:rsidRPr="003F1BE0" w:rsidRDefault="003F1BE0" w:rsidP="003F1BE0">
            <w:pPr>
              <w:pStyle w:val="1ff6"/>
              <w:rPr>
                <w:lang w:val="en-US"/>
              </w:rPr>
            </w:pPr>
            <w:r>
              <w:rPr>
                <w:lang w:val="en-US"/>
              </w:rPr>
              <w:t>b</w:t>
            </w:r>
            <w:r w:rsidR="00533EBA">
              <w:t xml:space="preserve">) </w:t>
            </w:r>
            <w:r>
              <w:rPr>
                <w:lang w:val="en-US"/>
              </w:rPr>
              <w:t>after annealing</w:t>
            </w:r>
          </w:p>
        </w:tc>
      </w:tr>
    </w:tbl>
    <w:p w14:paraId="7C294D7F" w14:textId="77777777" w:rsidR="00533EBA" w:rsidRPr="00781C82" w:rsidRDefault="00533EBA" w:rsidP="00023B60">
      <w:pPr>
        <w:pStyle w:val="1ff6"/>
      </w:pPr>
      <w:r w:rsidRPr="00781C82">
        <w:t xml:space="preserve">Рисунок </w:t>
      </w:r>
      <w:r>
        <w:t>4</w:t>
      </w:r>
      <w:r w:rsidRPr="00781C82">
        <w:t xml:space="preserve"> – Микроструктура поверхности вольфрамовых образцов до и после отжига</w:t>
      </w:r>
    </w:p>
    <w:p w14:paraId="578F0D2D" w14:textId="77777777" w:rsidR="00533EBA" w:rsidRPr="00781C82" w:rsidRDefault="00533EBA" w:rsidP="00614BEC">
      <w:pPr>
        <w:pStyle w:val="15"/>
      </w:pPr>
    </w:p>
    <w:p w14:paraId="25F963EC" w14:textId="70BC747D" w:rsidR="00533EBA" w:rsidRPr="003F1BE0" w:rsidRDefault="003F1BE0" w:rsidP="00614BEC">
      <w:pPr>
        <w:pStyle w:val="15"/>
        <w:rPr>
          <w:lang w:val="en-US"/>
        </w:rPr>
      </w:pPr>
      <w:r w:rsidRPr="003F1BE0">
        <w:rPr>
          <w:lang w:val="en-US"/>
        </w:rPr>
        <w:t>The results of determining the chemical composition of the</w:t>
      </w:r>
      <w:r>
        <w:rPr>
          <w:lang w:val="en-US"/>
        </w:rPr>
        <w:t xml:space="preserve"> sample surface are shown in Table 3</w:t>
      </w:r>
      <w:r w:rsidR="00533EBA" w:rsidRPr="003F1BE0">
        <w:rPr>
          <w:lang w:val="en-US"/>
        </w:rPr>
        <w:t>.</w:t>
      </w:r>
    </w:p>
    <w:p w14:paraId="6B7B0FC7" w14:textId="77777777" w:rsidR="00533EBA" w:rsidRPr="003F1BE0" w:rsidRDefault="00533EBA" w:rsidP="00614BEC">
      <w:pPr>
        <w:pStyle w:val="15"/>
        <w:rPr>
          <w:lang w:val="en-US"/>
        </w:rPr>
      </w:pPr>
    </w:p>
    <w:p w14:paraId="6B19243A" w14:textId="642E9C3B" w:rsidR="00533EBA" w:rsidRPr="003F1BE0" w:rsidRDefault="003F1BE0" w:rsidP="00614BEC">
      <w:pPr>
        <w:pStyle w:val="1f3"/>
        <w:rPr>
          <w:lang w:val="en-US"/>
        </w:rPr>
      </w:pPr>
      <w:r>
        <w:rPr>
          <w:lang w:val="en-US"/>
        </w:rPr>
        <w:t>Table</w:t>
      </w:r>
      <w:r w:rsidR="00533EBA" w:rsidRPr="003F1BE0">
        <w:rPr>
          <w:lang w:val="en-US"/>
        </w:rPr>
        <w:t xml:space="preserve"> 3 – </w:t>
      </w:r>
      <w:r w:rsidRPr="003F1BE0">
        <w:rPr>
          <w:lang w:val="en-US"/>
        </w:rPr>
        <w:t>Elemental analysis of the surface of tungsten samples at</w:t>
      </w:r>
      <w:r>
        <w:rPr>
          <w:lang w:val="en-US"/>
        </w:rPr>
        <w:t xml:space="preserve"> zooming</w:t>
      </w:r>
      <w:r w:rsidRPr="003F1BE0">
        <w:rPr>
          <w:lang w:val="en-US"/>
        </w:rPr>
        <w:t xml:space="preserve"> × 100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557"/>
        <w:gridCol w:w="1560"/>
        <w:gridCol w:w="1557"/>
        <w:gridCol w:w="1555"/>
      </w:tblGrid>
      <w:tr w:rsidR="00533EBA" w:rsidRPr="0050443F" w14:paraId="04E956A5" w14:textId="77777777" w:rsidTr="003F1BE0">
        <w:trPr>
          <w:jc w:val="center"/>
        </w:trPr>
        <w:tc>
          <w:tcPr>
            <w:tcW w:w="1667" w:type="pct"/>
            <w:vMerge w:val="restart"/>
            <w:vAlign w:val="center"/>
          </w:tcPr>
          <w:p w14:paraId="3E8FA44E" w14:textId="02A69FA4" w:rsidR="00533EBA" w:rsidRPr="0050443F" w:rsidRDefault="003F1BE0" w:rsidP="00614BEC">
            <w:pPr>
              <w:pStyle w:val="1f5"/>
            </w:pPr>
            <w:r>
              <w:rPr>
                <w:lang w:val="en-US"/>
              </w:rPr>
              <w:t>Name</w:t>
            </w:r>
            <w:r w:rsidR="00533EBA" w:rsidRPr="0050443F">
              <w:t xml:space="preserve"> </w:t>
            </w:r>
          </w:p>
        </w:tc>
        <w:tc>
          <w:tcPr>
            <w:tcW w:w="1668" w:type="pct"/>
            <w:gridSpan w:val="2"/>
            <w:vAlign w:val="center"/>
          </w:tcPr>
          <w:p w14:paraId="279F1915" w14:textId="77777777" w:rsidR="00533EBA" w:rsidRPr="0050443F" w:rsidRDefault="00533EBA" w:rsidP="00614BEC">
            <w:pPr>
              <w:pStyle w:val="1f5"/>
            </w:pPr>
            <w:r w:rsidRPr="0050443F">
              <w:t>С</w:t>
            </w:r>
          </w:p>
        </w:tc>
        <w:tc>
          <w:tcPr>
            <w:tcW w:w="1665" w:type="pct"/>
            <w:gridSpan w:val="2"/>
            <w:vAlign w:val="center"/>
          </w:tcPr>
          <w:p w14:paraId="1D91FED1" w14:textId="77777777" w:rsidR="00533EBA" w:rsidRPr="0050443F" w:rsidRDefault="00533EBA" w:rsidP="00614BEC">
            <w:pPr>
              <w:pStyle w:val="1f5"/>
            </w:pPr>
            <w:r w:rsidRPr="0050443F">
              <w:t>W</w:t>
            </w:r>
          </w:p>
        </w:tc>
      </w:tr>
      <w:tr w:rsidR="003F1BE0" w:rsidRPr="0050443F" w14:paraId="128AAC7A" w14:textId="77777777" w:rsidTr="003F1BE0">
        <w:trPr>
          <w:jc w:val="center"/>
        </w:trPr>
        <w:tc>
          <w:tcPr>
            <w:tcW w:w="1667" w:type="pct"/>
            <w:vMerge/>
            <w:vAlign w:val="center"/>
          </w:tcPr>
          <w:p w14:paraId="06ADACB2" w14:textId="77777777" w:rsidR="003F1BE0" w:rsidRPr="0050443F" w:rsidRDefault="003F1BE0" w:rsidP="003F1BE0">
            <w:pPr>
              <w:pStyle w:val="1f5"/>
            </w:pPr>
          </w:p>
        </w:tc>
        <w:tc>
          <w:tcPr>
            <w:tcW w:w="833" w:type="pct"/>
            <w:vAlign w:val="center"/>
          </w:tcPr>
          <w:p w14:paraId="4FC6D758" w14:textId="2D6F37A8" w:rsidR="003F1BE0" w:rsidRPr="0050443F" w:rsidRDefault="003F1BE0" w:rsidP="003F1BE0">
            <w:pPr>
              <w:pStyle w:val="1f5"/>
            </w:pPr>
            <w:proofErr w:type="spellStart"/>
            <w:r w:rsidRPr="003F1BE0">
              <w:t>Mass</w:t>
            </w:r>
            <w:proofErr w:type="spellEnd"/>
            <w:r w:rsidRPr="003F1BE0">
              <w:t xml:space="preserve"> </w:t>
            </w:r>
            <w:proofErr w:type="spellStart"/>
            <w:r w:rsidRPr="003F1BE0">
              <w:t>fraction</w:t>
            </w:r>
            <w:proofErr w:type="spellEnd"/>
            <w:r>
              <w:t>,</w:t>
            </w:r>
            <w:r w:rsidRPr="0050443F">
              <w:t xml:space="preserve"> %</w:t>
            </w:r>
          </w:p>
        </w:tc>
        <w:tc>
          <w:tcPr>
            <w:tcW w:w="835" w:type="pct"/>
            <w:vAlign w:val="center"/>
          </w:tcPr>
          <w:p w14:paraId="1A402B08" w14:textId="6AE56F74" w:rsidR="003F1BE0" w:rsidRPr="0050443F" w:rsidRDefault="003F1BE0" w:rsidP="003F1BE0">
            <w:pPr>
              <w:pStyle w:val="1f5"/>
            </w:pPr>
            <w:proofErr w:type="spellStart"/>
            <w:r w:rsidRPr="003F1BE0">
              <w:t>Atomic</w:t>
            </w:r>
            <w:proofErr w:type="spellEnd"/>
            <w:r w:rsidRPr="003F1BE0">
              <w:t xml:space="preserve"> </w:t>
            </w:r>
            <w:proofErr w:type="spellStart"/>
            <w:r w:rsidRPr="003F1BE0">
              <w:t>fraction</w:t>
            </w:r>
            <w:proofErr w:type="spellEnd"/>
            <w:r>
              <w:t>,</w:t>
            </w:r>
            <w:r w:rsidRPr="0050443F">
              <w:t xml:space="preserve"> %</w:t>
            </w:r>
          </w:p>
        </w:tc>
        <w:tc>
          <w:tcPr>
            <w:tcW w:w="833" w:type="pct"/>
            <w:vAlign w:val="center"/>
          </w:tcPr>
          <w:p w14:paraId="2ABF8023" w14:textId="22988156" w:rsidR="003F1BE0" w:rsidRPr="0050443F" w:rsidRDefault="003F1BE0" w:rsidP="003F1BE0">
            <w:pPr>
              <w:pStyle w:val="1f5"/>
            </w:pPr>
            <w:proofErr w:type="spellStart"/>
            <w:r w:rsidRPr="003F1BE0">
              <w:t>Mass</w:t>
            </w:r>
            <w:proofErr w:type="spellEnd"/>
            <w:r w:rsidRPr="003F1BE0">
              <w:t xml:space="preserve"> </w:t>
            </w:r>
            <w:proofErr w:type="spellStart"/>
            <w:r w:rsidRPr="003F1BE0">
              <w:t>fraction</w:t>
            </w:r>
            <w:proofErr w:type="spellEnd"/>
            <w:r>
              <w:t>,</w:t>
            </w:r>
            <w:r w:rsidRPr="0050443F">
              <w:t xml:space="preserve"> %</w:t>
            </w:r>
          </w:p>
        </w:tc>
        <w:tc>
          <w:tcPr>
            <w:tcW w:w="832" w:type="pct"/>
            <w:vAlign w:val="center"/>
          </w:tcPr>
          <w:p w14:paraId="0FA39B54" w14:textId="40110740" w:rsidR="003F1BE0" w:rsidRPr="0050443F" w:rsidRDefault="003F1BE0" w:rsidP="003F1BE0">
            <w:pPr>
              <w:pStyle w:val="1f5"/>
            </w:pPr>
            <w:proofErr w:type="spellStart"/>
            <w:r w:rsidRPr="003F1BE0">
              <w:t>Atomic</w:t>
            </w:r>
            <w:proofErr w:type="spellEnd"/>
            <w:r w:rsidRPr="003F1BE0">
              <w:t xml:space="preserve"> </w:t>
            </w:r>
            <w:proofErr w:type="spellStart"/>
            <w:r w:rsidRPr="003F1BE0">
              <w:t>fraction</w:t>
            </w:r>
            <w:proofErr w:type="spellEnd"/>
            <w:r>
              <w:t>,</w:t>
            </w:r>
            <w:r w:rsidRPr="0050443F">
              <w:t xml:space="preserve"> %</w:t>
            </w:r>
          </w:p>
        </w:tc>
      </w:tr>
      <w:tr w:rsidR="00533EBA" w:rsidRPr="0050443F" w14:paraId="7FFFD169" w14:textId="77777777" w:rsidTr="003F1BE0">
        <w:trPr>
          <w:jc w:val="center"/>
        </w:trPr>
        <w:tc>
          <w:tcPr>
            <w:tcW w:w="1667" w:type="pct"/>
            <w:vAlign w:val="center"/>
          </w:tcPr>
          <w:p w14:paraId="6D077851" w14:textId="6AD2D7E5" w:rsidR="00533EBA" w:rsidRPr="003F1BE0" w:rsidRDefault="003F1BE0" w:rsidP="00614BEC">
            <w:pPr>
              <w:pStyle w:val="1f5"/>
              <w:rPr>
                <w:lang w:val="en-US"/>
              </w:rPr>
            </w:pPr>
            <w:r>
              <w:rPr>
                <w:lang w:val="en-US"/>
              </w:rPr>
              <w:t>Before annealing</w:t>
            </w:r>
          </w:p>
        </w:tc>
        <w:tc>
          <w:tcPr>
            <w:tcW w:w="833" w:type="pct"/>
            <w:vAlign w:val="center"/>
          </w:tcPr>
          <w:p w14:paraId="529FBDE0" w14:textId="5C5394E2" w:rsidR="00533EBA" w:rsidRPr="0050443F" w:rsidRDefault="00533EBA" w:rsidP="00614BEC">
            <w:pPr>
              <w:pStyle w:val="1f5"/>
            </w:pPr>
            <w:r w:rsidRPr="0050443F">
              <w:t>2</w:t>
            </w:r>
            <w:r w:rsidR="003F1BE0">
              <w:t>.</w:t>
            </w:r>
            <w:r w:rsidRPr="0050443F">
              <w:t>29</w:t>
            </w:r>
          </w:p>
        </w:tc>
        <w:tc>
          <w:tcPr>
            <w:tcW w:w="835" w:type="pct"/>
            <w:vAlign w:val="center"/>
          </w:tcPr>
          <w:p w14:paraId="55441D5B" w14:textId="0BAED644" w:rsidR="00533EBA" w:rsidRPr="0050443F" w:rsidRDefault="00533EBA" w:rsidP="00614BEC">
            <w:pPr>
              <w:pStyle w:val="1f5"/>
            </w:pPr>
            <w:r w:rsidRPr="0050443F">
              <w:t>26</w:t>
            </w:r>
            <w:r w:rsidR="003F1BE0">
              <w:t>.</w:t>
            </w:r>
            <w:r w:rsidRPr="0050443F">
              <w:t>42</w:t>
            </w:r>
          </w:p>
        </w:tc>
        <w:tc>
          <w:tcPr>
            <w:tcW w:w="833" w:type="pct"/>
            <w:vAlign w:val="center"/>
          </w:tcPr>
          <w:p w14:paraId="312703E0" w14:textId="4152BDF6" w:rsidR="00533EBA" w:rsidRPr="0050443F" w:rsidRDefault="00533EBA" w:rsidP="00614BEC">
            <w:pPr>
              <w:pStyle w:val="1f5"/>
            </w:pPr>
            <w:r w:rsidRPr="0050443F">
              <w:t>97</w:t>
            </w:r>
            <w:r w:rsidR="003F1BE0">
              <w:t>.</w:t>
            </w:r>
            <w:r w:rsidRPr="0050443F">
              <w:t>71</w:t>
            </w:r>
          </w:p>
        </w:tc>
        <w:tc>
          <w:tcPr>
            <w:tcW w:w="832" w:type="pct"/>
            <w:vAlign w:val="center"/>
          </w:tcPr>
          <w:p w14:paraId="40CC7DB8" w14:textId="41577135" w:rsidR="00533EBA" w:rsidRPr="0050443F" w:rsidRDefault="00533EBA" w:rsidP="00614BEC">
            <w:pPr>
              <w:pStyle w:val="1f5"/>
            </w:pPr>
            <w:r w:rsidRPr="0050443F">
              <w:t>73</w:t>
            </w:r>
            <w:r w:rsidR="003F1BE0">
              <w:t>.</w:t>
            </w:r>
            <w:r w:rsidRPr="0050443F">
              <w:t>58</w:t>
            </w:r>
          </w:p>
        </w:tc>
      </w:tr>
      <w:tr w:rsidR="00533EBA" w:rsidRPr="0050443F" w14:paraId="2211F131" w14:textId="77777777" w:rsidTr="003F1BE0">
        <w:trPr>
          <w:jc w:val="center"/>
        </w:trPr>
        <w:tc>
          <w:tcPr>
            <w:tcW w:w="1667" w:type="pct"/>
            <w:vAlign w:val="center"/>
          </w:tcPr>
          <w:p w14:paraId="1411939F" w14:textId="692D9463" w:rsidR="00533EBA" w:rsidRPr="003F1BE0" w:rsidRDefault="003F1BE0" w:rsidP="00614BEC">
            <w:pPr>
              <w:pStyle w:val="1f5"/>
              <w:rPr>
                <w:lang w:val="en-US"/>
              </w:rPr>
            </w:pPr>
            <w:r>
              <w:rPr>
                <w:lang w:val="en-US"/>
              </w:rPr>
              <w:t>After annealing</w:t>
            </w:r>
          </w:p>
        </w:tc>
        <w:tc>
          <w:tcPr>
            <w:tcW w:w="833" w:type="pct"/>
            <w:vAlign w:val="center"/>
          </w:tcPr>
          <w:p w14:paraId="0158F296" w14:textId="3464706A" w:rsidR="00533EBA" w:rsidRPr="0050443F" w:rsidRDefault="00533EBA" w:rsidP="00614BEC">
            <w:pPr>
              <w:pStyle w:val="1f5"/>
            </w:pPr>
            <w:r w:rsidRPr="0050443F">
              <w:t>3</w:t>
            </w:r>
            <w:r w:rsidR="003F1BE0">
              <w:t>.</w:t>
            </w:r>
            <w:r w:rsidRPr="0050443F">
              <w:t>24</w:t>
            </w:r>
          </w:p>
        </w:tc>
        <w:tc>
          <w:tcPr>
            <w:tcW w:w="835" w:type="pct"/>
            <w:vAlign w:val="center"/>
          </w:tcPr>
          <w:p w14:paraId="4C5F2455" w14:textId="1251C042" w:rsidR="00533EBA" w:rsidRPr="0050443F" w:rsidRDefault="00533EBA" w:rsidP="00614BEC">
            <w:pPr>
              <w:pStyle w:val="1f5"/>
            </w:pPr>
            <w:r w:rsidRPr="0050443F">
              <w:t>33</w:t>
            </w:r>
            <w:r w:rsidR="003F1BE0">
              <w:t>.</w:t>
            </w:r>
            <w:r w:rsidRPr="0050443F">
              <w:t>92</w:t>
            </w:r>
          </w:p>
        </w:tc>
        <w:tc>
          <w:tcPr>
            <w:tcW w:w="833" w:type="pct"/>
            <w:vAlign w:val="center"/>
          </w:tcPr>
          <w:p w14:paraId="7901A16D" w14:textId="48F1F738" w:rsidR="00533EBA" w:rsidRPr="0050443F" w:rsidRDefault="00533EBA" w:rsidP="00614BEC">
            <w:pPr>
              <w:pStyle w:val="1f5"/>
            </w:pPr>
            <w:r w:rsidRPr="0050443F">
              <w:t>96</w:t>
            </w:r>
            <w:r w:rsidR="003F1BE0">
              <w:t>.</w:t>
            </w:r>
            <w:r w:rsidRPr="0050443F">
              <w:t>76</w:t>
            </w:r>
          </w:p>
        </w:tc>
        <w:tc>
          <w:tcPr>
            <w:tcW w:w="832" w:type="pct"/>
            <w:vAlign w:val="center"/>
          </w:tcPr>
          <w:p w14:paraId="4E9AC204" w14:textId="4B2A33B0" w:rsidR="00533EBA" w:rsidRPr="0050443F" w:rsidRDefault="00533EBA" w:rsidP="00614BEC">
            <w:pPr>
              <w:pStyle w:val="1f5"/>
            </w:pPr>
            <w:r w:rsidRPr="0050443F">
              <w:t>66</w:t>
            </w:r>
            <w:r w:rsidR="003F1BE0">
              <w:t>.</w:t>
            </w:r>
            <w:r w:rsidRPr="0050443F">
              <w:t>08</w:t>
            </w:r>
          </w:p>
        </w:tc>
      </w:tr>
    </w:tbl>
    <w:p w14:paraId="255EA132" w14:textId="77777777" w:rsidR="00533EBA" w:rsidRDefault="00533EBA" w:rsidP="00614BEC">
      <w:pPr>
        <w:pStyle w:val="15"/>
      </w:pPr>
    </w:p>
    <w:p w14:paraId="3A5ABE13" w14:textId="6A1CDC84" w:rsidR="00533EBA" w:rsidRPr="003F1BE0" w:rsidRDefault="003F1BE0" w:rsidP="00614BEC">
      <w:pPr>
        <w:pStyle w:val="15"/>
        <w:rPr>
          <w:lang w:val="en-US"/>
        </w:rPr>
      </w:pPr>
      <w:r w:rsidRPr="003F1BE0">
        <w:rPr>
          <w:lang w:val="en-US"/>
        </w:rPr>
        <w:t>In the process of annealing, the surfaces of the tungsten samples were thermally etched. The SEM image of the microstructure of the thermally etched surface of a tungsten sample is shown in Figure 5. The structure of the annealed sample is characterized as fine-grained. Small grains, the size of which varies in the range of 2–3 µm, tend to accumulate and are distributed around relatively large grains less than 10 µm in size, outlining them along the perimeter</w:t>
      </w:r>
      <w:r w:rsidR="00533EBA" w:rsidRPr="003F1BE0">
        <w:rPr>
          <w:lang w:val="en-US"/>
        </w:rPr>
        <w:t>.</w:t>
      </w:r>
    </w:p>
    <w:p w14:paraId="463AC09C" w14:textId="77777777" w:rsidR="00533EBA" w:rsidRPr="003F1BE0" w:rsidRDefault="00533EBA" w:rsidP="00614BEC">
      <w:pPr>
        <w:pStyle w:val="15"/>
        <w:rPr>
          <w:lang w:val="en-US"/>
        </w:rPr>
      </w:pPr>
    </w:p>
    <w:tbl>
      <w:tblPr>
        <w:tblW w:w="0" w:type="auto"/>
        <w:tblLook w:val="04A0" w:firstRow="1" w:lastRow="0" w:firstColumn="1" w:lastColumn="0" w:noHBand="0" w:noVBand="1"/>
      </w:tblPr>
      <w:tblGrid>
        <w:gridCol w:w="4677"/>
        <w:gridCol w:w="4677"/>
      </w:tblGrid>
      <w:tr w:rsidR="00533EBA" w14:paraId="1C8E2C9B" w14:textId="77777777" w:rsidTr="009A2EA4">
        <w:tc>
          <w:tcPr>
            <w:tcW w:w="5281" w:type="dxa"/>
          </w:tcPr>
          <w:p w14:paraId="56FBF51D" w14:textId="77777777" w:rsidR="00533EBA" w:rsidRDefault="00533EBA" w:rsidP="00023B60">
            <w:pPr>
              <w:pStyle w:val="1ff6"/>
            </w:pPr>
            <w:r>
              <w:drawing>
                <wp:inline distT="0" distB="0" distL="0" distR="0" wp14:anchorId="66E1F8DA" wp14:editId="0614BC49">
                  <wp:extent cx="3358800" cy="2520000"/>
                  <wp:effectExtent l="0" t="0" r="0" b="0"/>
                  <wp:docPr id="10" name="Рисунок 10" descr="C:\Users\Пользователь\Desktop\234\Ganiya\is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234\Ganiya\ish\5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inline>
              </w:drawing>
            </w:r>
          </w:p>
        </w:tc>
        <w:tc>
          <w:tcPr>
            <w:tcW w:w="5281" w:type="dxa"/>
          </w:tcPr>
          <w:p w14:paraId="1AF74E93" w14:textId="77777777" w:rsidR="00533EBA" w:rsidRDefault="00533EBA" w:rsidP="00023B60">
            <w:pPr>
              <w:pStyle w:val="1ff6"/>
            </w:pPr>
            <w:r>
              <w:drawing>
                <wp:inline distT="0" distB="0" distL="0" distR="0" wp14:anchorId="6487DE03" wp14:editId="4B5CFA59">
                  <wp:extent cx="3358800" cy="2520000"/>
                  <wp:effectExtent l="0" t="0" r="0" b="0"/>
                  <wp:docPr id="11" name="Рисунок 11" descr="C:\Users\Пользователь\Desktop\234\Ganiya\ish\2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234\Ganiya\ish\2000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inline>
              </w:drawing>
            </w:r>
          </w:p>
        </w:tc>
      </w:tr>
    </w:tbl>
    <w:p w14:paraId="1551E990" w14:textId="2B506C92" w:rsidR="00533EBA" w:rsidRPr="003F1BE0" w:rsidRDefault="003F1BE0" w:rsidP="00023B60">
      <w:pPr>
        <w:pStyle w:val="1ff6"/>
        <w:rPr>
          <w:lang w:val="en-US"/>
        </w:rPr>
      </w:pPr>
      <w:r>
        <w:rPr>
          <w:lang w:val="en-US"/>
        </w:rPr>
        <w:t>Figure</w:t>
      </w:r>
      <w:r w:rsidR="00533EBA" w:rsidRPr="003F1BE0">
        <w:rPr>
          <w:lang w:val="en-US"/>
        </w:rPr>
        <w:t xml:space="preserve"> 5 – </w:t>
      </w:r>
      <w:r w:rsidRPr="003F1BE0">
        <w:rPr>
          <w:lang w:val="en-US"/>
        </w:rPr>
        <w:t>Microstructure of a thermally etched surface of a tungsten sample</w:t>
      </w:r>
    </w:p>
    <w:p w14:paraId="0279F615" w14:textId="77777777" w:rsidR="00533EBA" w:rsidRPr="003F1BE0" w:rsidRDefault="00533EBA" w:rsidP="00614BEC">
      <w:pPr>
        <w:pStyle w:val="15"/>
        <w:rPr>
          <w:lang w:val="en-US"/>
        </w:rPr>
      </w:pPr>
    </w:p>
    <w:p w14:paraId="1BE24305" w14:textId="0DCDA33D" w:rsidR="00533EBA" w:rsidRPr="003F1BE0" w:rsidRDefault="003F1BE0" w:rsidP="00614BEC">
      <w:pPr>
        <w:pStyle w:val="15"/>
        <w:rPr>
          <w:lang w:val="en-US"/>
        </w:rPr>
      </w:pPr>
      <w:r w:rsidRPr="003F1BE0">
        <w:rPr>
          <w:lang w:val="en-US"/>
        </w:rPr>
        <w:t xml:space="preserve">Upon visual inspection, the surface of the samples after irradiation on </w:t>
      </w:r>
      <w:r>
        <w:rPr>
          <w:lang w:val="en-US"/>
        </w:rPr>
        <w:t>PBI</w:t>
      </w:r>
      <w:r w:rsidRPr="003F1BE0">
        <w:rPr>
          <w:lang w:val="en-US"/>
        </w:rPr>
        <w:t xml:space="preserve"> at temperatures from 700 °C to 1200 °C is characterized by the presence of a continuous coating of a dark shade. The surface of the samples irradiated in the temperature range 1300–1700 ° </w:t>
      </w:r>
      <w:r w:rsidRPr="003F1BE0">
        <w:t>С</w:t>
      </w:r>
      <w:r w:rsidRPr="003F1BE0">
        <w:rPr>
          <w:lang w:val="en-US"/>
        </w:rPr>
        <w:t xml:space="preserve"> have a metallic luster and visually do not differ from the substrate </w:t>
      </w:r>
      <w:r w:rsidR="007B280B" w:rsidRPr="003F1BE0">
        <w:rPr>
          <w:lang w:val="en-US"/>
        </w:rPr>
        <w:t>[18]</w:t>
      </w:r>
      <w:r w:rsidR="00533EBA" w:rsidRPr="003F1BE0">
        <w:rPr>
          <w:lang w:val="en-US"/>
        </w:rPr>
        <w:t>.</w:t>
      </w:r>
    </w:p>
    <w:p w14:paraId="3793225D" w14:textId="00E6056E" w:rsidR="00944698" w:rsidRPr="003F1BE0" w:rsidRDefault="003F1BE0" w:rsidP="00614BEC">
      <w:pPr>
        <w:pStyle w:val="15"/>
        <w:rPr>
          <w:lang w:val="en-US"/>
        </w:rPr>
      </w:pPr>
      <w:r w:rsidRPr="003F1BE0">
        <w:rPr>
          <w:lang w:val="en-US"/>
        </w:rPr>
        <w:t xml:space="preserve">SEM images of the surface of the samples are shown in Figure 6. On the surface of </w:t>
      </w:r>
      <w:r>
        <w:rPr>
          <w:lang w:val="en-US"/>
        </w:rPr>
        <w:t>the samples irradiated at 800 °</w:t>
      </w:r>
      <w:r w:rsidRPr="003F1BE0">
        <w:rPr>
          <w:lang w:val="en-US"/>
        </w:rPr>
        <w:t xml:space="preserve">C and 900 °C (Figure 6b, c), a coating is observed in the form of a continuous film. In Figures 6d-e, areas of delamination and partial destruction of the formed film are noticeable. With an increase in temperature, the level of internal stresses exceeds the level of </w:t>
      </w:r>
      <w:r w:rsidRPr="003F1BE0">
        <w:rPr>
          <w:lang w:val="en-US"/>
        </w:rPr>
        <w:lastRenderedPageBreak/>
        <w:t>adhesion of the film to the tungsten surface, which leads to its delamination. At the same time, by the nature of destruction, the carbon film is fragile</w:t>
      </w:r>
      <w:r w:rsidR="00540FAC" w:rsidRPr="003F1BE0">
        <w:rPr>
          <w:lang w:val="en-US"/>
        </w:rPr>
        <w:t>.</w:t>
      </w:r>
      <w:r w:rsidR="00F73D69" w:rsidRPr="003F1BE0">
        <w:rPr>
          <w:lang w:val="en-US"/>
        </w:rPr>
        <w:t xml:space="preserve"> </w:t>
      </w:r>
      <w:r w:rsidRPr="003F1BE0">
        <w:rPr>
          <w:lang w:val="en-US"/>
        </w:rPr>
        <w:t>After irradiation at a temperature of 1300 °C, a dense carbon film with growths of a predominantly globular structure was formed on the surface of the sample (Figure 6g). Whereas on the surface of the sample irradiated at 1400 °C, cracks are observed that intersect with each other, forming a mesh over the entire surface of the sample (Figure 6h). A similar character of the surface, as can be seen in Figures 6g – l, is inherent in all samples irradiated at temperatures from 1300 °C to 1700 °C, however, with increasing temperature, the width and number of cracks increases</w:t>
      </w:r>
      <w:r>
        <w:rPr>
          <w:lang w:val="en-US"/>
        </w:rPr>
        <w:t>.</w:t>
      </w:r>
      <w:r w:rsidR="00944698" w:rsidRPr="003F1BE0">
        <w:rPr>
          <w:lang w:val="en-US"/>
        </w:rPr>
        <w:t xml:space="preserve"> </w:t>
      </w:r>
    </w:p>
    <w:p w14:paraId="5231E3EB" w14:textId="31B9BE82" w:rsidR="00533EBA" w:rsidRPr="003F1BE0" w:rsidRDefault="003F1BE0" w:rsidP="00614BEC">
      <w:pPr>
        <w:pStyle w:val="15"/>
        <w:rPr>
          <w:lang w:val="en-US"/>
        </w:rPr>
      </w:pPr>
      <w:r w:rsidRPr="003F1BE0">
        <w:rPr>
          <w:lang w:val="en-US"/>
        </w:rPr>
        <w:t xml:space="preserve">Brittle </w:t>
      </w:r>
      <w:proofErr w:type="spellStart"/>
      <w:r w:rsidRPr="003F1BE0">
        <w:rPr>
          <w:lang w:val="en-US"/>
        </w:rPr>
        <w:t>intercrystalline</w:t>
      </w:r>
      <w:proofErr w:type="spellEnd"/>
      <w:r w:rsidRPr="003F1BE0">
        <w:rPr>
          <w:lang w:val="en-US"/>
        </w:rPr>
        <w:t xml:space="preserve"> fractures of the identified cracks indicate the presence of </w:t>
      </w:r>
      <w:r>
        <w:rPr>
          <w:lang w:val="en-US"/>
        </w:rPr>
        <w:t>“</w:t>
      </w:r>
      <w:r w:rsidRPr="003F1BE0">
        <w:rPr>
          <w:lang w:val="en-US"/>
        </w:rPr>
        <w:t>hot cracks</w:t>
      </w:r>
      <w:r>
        <w:rPr>
          <w:lang w:val="en-US"/>
        </w:rPr>
        <w:t>”</w:t>
      </w:r>
      <w:r w:rsidRPr="003F1BE0">
        <w:rPr>
          <w:lang w:val="en-US"/>
        </w:rPr>
        <w:t xml:space="preserve"> that arise in the solid-liquid state at the end of crysta</w:t>
      </w:r>
      <w:r>
        <w:rPr>
          <w:lang w:val="en-US"/>
        </w:rPr>
        <w:t>llization. Starting from 1400 °</w:t>
      </w:r>
      <w:r w:rsidRPr="003F1BE0">
        <w:rPr>
          <w:lang w:val="en-US"/>
        </w:rPr>
        <w:t>C, a large number of evenly distributed pores with a size of less than 1 µm appear on the surface of the samples (Figure 6</w:t>
      </w:r>
      <w:r w:rsidR="00D15B4E">
        <w:rPr>
          <w:lang w:val="en-US"/>
        </w:rPr>
        <w:t>h</w:t>
      </w:r>
      <w:r w:rsidRPr="003F1BE0">
        <w:rPr>
          <w:lang w:val="en-US"/>
        </w:rPr>
        <w:t>–</w:t>
      </w:r>
      <w:r w:rsidR="00D15B4E">
        <w:rPr>
          <w:lang w:val="en-US"/>
        </w:rPr>
        <w:t>k</w:t>
      </w:r>
      <w:r w:rsidRPr="003F1BE0">
        <w:rPr>
          <w:lang w:val="en-US"/>
        </w:rPr>
        <w:t>). At the same time, for samples T-1500 and T-1700, the surface is characterized by a pronounced grain structure (Figure 6i-</w:t>
      </w:r>
      <w:r w:rsidR="00D15B4E">
        <w:rPr>
          <w:lang w:val="en-US"/>
        </w:rPr>
        <w:t>k</w:t>
      </w:r>
      <w:r w:rsidRPr="003F1BE0">
        <w:rPr>
          <w:lang w:val="en-US"/>
        </w:rPr>
        <w:t>). In contrast to the initial state, after irradiation on P</w:t>
      </w:r>
      <w:r>
        <w:rPr>
          <w:lang w:val="en-US"/>
        </w:rPr>
        <w:t>BI</w:t>
      </w:r>
      <w:r w:rsidRPr="003F1BE0">
        <w:rPr>
          <w:lang w:val="en-US"/>
        </w:rPr>
        <w:t xml:space="preserve">, a uniform distribution of grains with a size of ~ 10 </w:t>
      </w:r>
      <w:r w:rsidRPr="003F1BE0">
        <w:t>μ</w:t>
      </w:r>
      <w:r w:rsidRPr="003F1BE0">
        <w:rPr>
          <w:lang w:val="en-US"/>
        </w:rPr>
        <w:t>m is observed</w:t>
      </w:r>
      <w:r w:rsidR="00944698" w:rsidRPr="003F1BE0">
        <w:rPr>
          <w:lang w:val="en-US"/>
        </w:rPr>
        <w:t>.</w:t>
      </w:r>
    </w:p>
    <w:p w14:paraId="5F019BB1" w14:textId="77777777" w:rsidR="00533EBA" w:rsidRPr="003F1BE0" w:rsidRDefault="00533EBA" w:rsidP="00614BEC">
      <w:pPr>
        <w:pStyle w:val="15"/>
        <w:rPr>
          <w:lang w:val="en-US"/>
        </w:rPr>
      </w:pPr>
    </w:p>
    <w:tbl>
      <w:tblPr>
        <w:tblW w:w="0" w:type="auto"/>
        <w:tblLook w:val="04A0" w:firstRow="1" w:lastRow="0" w:firstColumn="1" w:lastColumn="0" w:noHBand="0" w:noVBand="1"/>
      </w:tblPr>
      <w:tblGrid>
        <w:gridCol w:w="3118"/>
        <w:gridCol w:w="3118"/>
        <w:gridCol w:w="3118"/>
      </w:tblGrid>
      <w:tr w:rsidR="000A6BCB" w:rsidRPr="007F7548" w14:paraId="09A28961" w14:textId="7447E4A6" w:rsidTr="000A6BCB">
        <w:trPr>
          <w:trHeight w:val="2268"/>
        </w:trPr>
        <w:tc>
          <w:tcPr>
            <w:tcW w:w="3114" w:type="dxa"/>
            <w:vAlign w:val="center"/>
          </w:tcPr>
          <w:p w14:paraId="5BBEAFAA" w14:textId="245A2AF3" w:rsidR="000A6BCB" w:rsidRPr="007F7548" w:rsidRDefault="00540FAC" w:rsidP="00614BEC">
            <w:pPr>
              <w:pStyle w:val="1f1"/>
            </w:pPr>
            <w:r>
              <w:rPr>
                <w:noProof/>
              </w:rPr>
              <w:drawing>
                <wp:inline distT="0" distB="0" distL="0" distR="0" wp14:anchorId="51B542C0" wp14:editId="558682F1">
                  <wp:extent cx="1759077" cy="1440000"/>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9077" cy="1440000"/>
                          </a:xfrm>
                          <a:prstGeom prst="rect">
                            <a:avLst/>
                          </a:prstGeom>
                          <a:noFill/>
                        </pic:spPr>
                      </pic:pic>
                    </a:graphicData>
                  </a:graphic>
                </wp:inline>
              </w:drawing>
            </w:r>
          </w:p>
        </w:tc>
        <w:tc>
          <w:tcPr>
            <w:tcW w:w="3115" w:type="dxa"/>
            <w:vAlign w:val="center"/>
          </w:tcPr>
          <w:p w14:paraId="3D65E8D8" w14:textId="77777777" w:rsidR="000A6BCB" w:rsidRPr="007F7548" w:rsidRDefault="000A6BCB" w:rsidP="00614BEC">
            <w:pPr>
              <w:pStyle w:val="1f1"/>
            </w:pPr>
            <w:r w:rsidRPr="007F7548">
              <w:rPr>
                <w:noProof/>
              </w:rPr>
              <w:drawing>
                <wp:inline distT="0" distB="0" distL="0" distR="0" wp14:anchorId="1574EE53" wp14:editId="0C1CC640">
                  <wp:extent cx="1816800" cy="1440000"/>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6800" cy="1440000"/>
                          </a:xfrm>
                          <a:prstGeom prst="rect">
                            <a:avLst/>
                          </a:prstGeom>
                          <a:noFill/>
                        </pic:spPr>
                      </pic:pic>
                    </a:graphicData>
                  </a:graphic>
                </wp:inline>
              </w:drawing>
            </w:r>
          </w:p>
        </w:tc>
        <w:tc>
          <w:tcPr>
            <w:tcW w:w="3115" w:type="dxa"/>
          </w:tcPr>
          <w:p w14:paraId="051BB45D" w14:textId="0D167514" w:rsidR="000A6BCB" w:rsidRPr="007F7548" w:rsidRDefault="000A6BCB" w:rsidP="00614BEC">
            <w:pPr>
              <w:pStyle w:val="1f1"/>
              <w:rPr>
                <w:noProof/>
              </w:rPr>
            </w:pPr>
            <w:r w:rsidRPr="007F7548">
              <w:rPr>
                <w:noProof/>
              </w:rPr>
              <w:drawing>
                <wp:inline distT="0" distB="0" distL="0" distR="0" wp14:anchorId="319629DA" wp14:editId="2BD01890">
                  <wp:extent cx="1816800" cy="1440000"/>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6800" cy="1440000"/>
                          </a:xfrm>
                          <a:prstGeom prst="rect">
                            <a:avLst/>
                          </a:prstGeom>
                          <a:noFill/>
                        </pic:spPr>
                      </pic:pic>
                    </a:graphicData>
                  </a:graphic>
                </wp:inline>
              </w:drawing>
            </w:r>
          </w:p>
        </w:tc>
      </w:tr>
      <w:tr w:rsidR="000A6BCB" w:rsidRPr="007F7548" w14:paraId="7EC65DAD" w14:textId="12E2FCC6" w:rsidTr="000A6BCB">
        <w:tc>
          <w:tcPr>
            <w:tcW w:w="3114" w:type="dxa"/>
            <w:vAlign w:val="center"/>
          </w:tcPr>
          <w:p w14:paraId="3B7CF8B9" w14:textId="0CFD28BC" w:rsidR="000A6BCB" w:rsidRPr="007F7548" w:rsidRDefault="00540FAC" w:rsidP="00614BEC">
            <w:pPr>
              <w:pStyle w:val="1f1"/>
            </w:pPr>
            <w:r>
              <w:t xml:space="preserve">а) </w:t>
            </w:r>
            <w:r w:rsidR="000A6BCB" w:rsidRPr="007F7548">
              <w:t>700</w:t>
            </w:r>
            <w:r w:rsidR="00B57A26">
              <w:t> </w:t>
            </w:r>
            <w:r w:rsidR="000A6BCB" w:rsidRPr="007F7548">
              <w:t>°C</w:t>
            </w:r>
          </w:p>
        </w:tc>
        <w:tc>
          <w:tcPr>
            <w:tcW w:w="3115" w:type="dxa"/>
            <w:vAlign w:val="center"/>
          </w:tcPr>
          <w:p w14:paraId="445EAAAC" w14:textId="763D929A" w:rsidR="000A6BCB" w:rsidRPr="007F7548" w:rsidRDefault="003F1BE0" w:rsidP="00614BEC">
            <w:pPr>
              <w:pStyle w:val="1f1"/>
            </w:pPr>
            <w:r>
              <w:rPr>
                <w:lang w:val="en-US"/>
              </w:rPr>
              <w:t>b</w:t>
            </w:r>
            <w:r w:rsidR="00540FAC">
              <w:t xml:space="preserve">) </w:t>
            </w:r>
            <w:r w:rsidR="00540FAC" w:rsidRPr="007F7548">
              <w:t>800</w:t>
            </w:r>
            <w:r w:rsidR="00B57A26">
              <w:t xml:space="preserve"> </w:t>
            </w:r>
            <w:r w:rsidR="000A6BCB" w:rsidRPr="007F7548">
              <w:t>°C</w:t>
            </w:r>
          </w:p>
        </w:tc>
        <w:tc>
          <w:tcPr>
            <w:tcW w:w="3115" w:type="dxa"/>
          </w:tcPr>
          <w:p w14:paraId="2907F91E" w14:textId="09F438D1" w:rsidR="000A6BCB" w:rsidRPr="007F7548" w:rsidRDefault="003F1BE0" w:rsidP="00614BEC">
            <w:pPr>
              <w:pStyle w:val="1f1"/>
            </w:pPr>
            <w:r>
              <w:rPr>
                <w:lang w:val="en-US"/>
              </w:rPr>
              <w:t>c</w:t>
            </w:r>
            <w:r w:rsidR="00540FAC">
              <w:t xml:space="preserve">) </w:t>
            </w:r>
            <w:r w:rsidR="000A6BCB" w:rsidRPr="007F7548">
              <w:t>900</w:t>
            </w:r>
            <w:r w:rsidR="00B57A26">
              <w:t> </w:t>
            </w:r>
            <w:r w:rsidR="000A6BCB" w:rsidRPr="007F7548">
              <w:t>°C</w:t>
            </w:r>
          </w:p>
        </w:tc>
      </w:tr>
      <w:tr w:rsidR="000A6BCB" w:rsidRPr="007F7548" w14:paraId="6ECB92A6" w14:textId="31ECCECA" w:rsidTr="000A6BCB">
        <w:tc>
          <w:tcPr>
            <w:tcW w:w="3114" w:type="dxa"/>
            <w:vAlign w:val="center"/>
          </w:tcPr>
          <w:p w14:paraId="1B04A3D8" w14:textId="00BE8DBB" w:rsidR="000A6BCB" w:rsidRPr="007F7548" w:rsidRDefault="00540FAC" w:rsidP="00614BEC">
            <w:pPr>
              <w:pStyle w:val="1f1"/>
            </w:pPr>
            <w:r w:rsidRPr="003D4721">
              <w:rPr>
                <w:noProof/>
              </w:rPr>
              <w:drawing>
                <wp:inline distT="0" distB="0" distL="0" distR="0" wp14:anchorId="294FFF39" wp14:editId="0EDF9163">
                  <wp:extent cx="1867087" cy="14890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7864" cy="1489695"/>
                          </a:xfrm>
                          <a:prstGeom prst="rect">
                            <a:avLst/>
                          </a:prstGeom>
                          <a:noFill/>
                        </pic:spPr>
                      </pic:pic>
                    </a:graphicData>
                  </a:graphic>
                </wp:inline>
              </w:drawing>
            </w:r>
          </w:p>
        </w:tc>
        <w:tc>
          <w:tcPr>
            <w:tcW w:w="3115" w:type="dxa"/>
            <w:vAlign w:val="center"/>
          </w:tcPr>
          <w:p w14:paraId="1C0E61D3" w14:textId="1C93E917" w:rsidR="000A6BCB" w:rsidRPr="007F7548" w:rsidRDefault="00540FAC" w:rsidP="00614BEC">
            <w:pPr>
              <w:pStyle w:val="1f1"/>
            </w:pPr>
            <w:r>
              <w:rPr>
                <w:noProof/>
              </w:rPr>
              <w:drawing>
                <wp:inline distT="0" distB="0" distL="0" distR="0" wp14:anchorId="7161E846" wp14:editId="4951BB1E">
                  <wp:extent cx="1815871" cy="1440000"/>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5871" cy="1440000"/>
                          </a:xfrm>
                          <a:prstGeom prst="rect">
                            <a:avLst/>
                          </a:prstGeom>
                          <a:noFill/>
                        </pic:spPr>
                      </pic:pic>
                    </a:graphicData>
                  </a:graphic>
                </wp:inline>
              </w:drawing>
            </w:r>
          </w:p>
        </w:tc>
        <w:tc>
          <w:tcPr>
            <w:tcW w:w="3115" w:type="dxa"/>
          </w:tcPr>
          <w:p w14:paraId="64C5DB85" w14:textId="7B6196B0" w:rsidR="000A6BCB" w:rsidRPr="007F7548" w:rsidRDefault="00540FAC" w:rsidP="00614BEC">
            <w:pPr>
              <w:pStyle w:val="1f1"/>
              <w:rPr>
                <w:noProof/>
              </w:rPr>
            </w:pPr>
            <w:r>
              <w:rPr>
                <w:noProof/>
              </w:rPr>
              <w:drawing>
                <wp:inline distT="0" distB="0" distL="0" distR="0" wp14:anchorId="69DED539" wp14:editId="7922A761">
                  <wp:extent cx="1815871" cy="1440000"/>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5871" cy="1440000"/>
                          </a:xfrm>
                          <a:prstGeom prst="rect">
                            <a:avLst/>
                          </a:prstGeom>
                          <a:noFill/>
                        </pic:spPr>
                      </pic:pic>
                    </a:graphicData>
                  </a:graphic>
                </wp:inline>
              </w:drawing>
            </w:r>
          </w:p>
        </w:tc>
      </w:tr>
      <w:tr w:rsidR="000A6BCB" w:rsidRPr="007F7548" w14:paraId="273168A6" w14:textId="158369BE" w:rsidTr="000A6BCB">
        <w:tc>
          <w:tcPr>
            <w:tcW w:w="3114" w:type="dxa"/>
            <w:vAlign w:val="center"/>
          </w:tcPr>
          <w:p w14:paraId="12C5D096" w14:textId="680CF44E" w:rsidR="000A6BCB" w:rsidRPr="007F7548" w:rsidRDefault="003F1BE0" w:rsidP="00614BEC">
            <w:pPr>
              <w:pStyle w:val="1f1"/>
            </w:pPr>
            <w:r>
              <w:rPr>
                <w:lang w:val="en-US"/>
              </w:rPr>
              <w:t>d</w:t>
            </w:r>
            <w:r w:rsidR="00540FAC">
              <w:t xml:space="preserve">) </w:t>
            </w:r>
            <w:r w:rsidR="000A6BCB" w:rsidRPr="007F7548">
              <w:t>1000</w:t>
            </w:r>
            <w:r w:rsidR="00B57A26">
              <w:t> </w:t>
            </w:r>
            <w:r w:rsidR="000A6BCB" w:rsidRPr="007F7548">
              <w:t>°C</w:t>
            </w:r>
          </w:p>
        </w:tc>
        <w:tc>
          <w:tcPr>
            <w:tcW w:w="3115" w:type="dxa"/>
            <w:vAlign w:val="center"/>
          </w:tcPr>
          <w:p w14:paraId="49DFBBB8" w14:textId="562DBBF4" w:rsidR="000A6BCB" w:rsidRPr="007F7548" w:rsidRDefault="003F1BE0" w:rsidP="00614BEC">
            <w:pPr>
              <w:pStyle w:val="1f1"/>
            </w:pPr>
            <w:r>
              <w:rPr>
                <w:lang w:val="en-US"/>
              </w:rPr>
              <w:t>e</w:t>
            </w:r>
            <w:r w:rsidR="00540FAC">
              <w:t xml:space="preserve">) </w:t>
            </w:r>
            <w:r w:rsidR="000A6BCB" w:rsidRPr="007F7548">
              <w:t>1100</w:t>
            </w:r>
            <w:r w:rsidR="00B57A26">
              <w:t> </w:t>
            </w:r>
            <w:r w:rsidR="000A6BCB" w:rsidRPr="007F7548">
              <w:t>°C</w:t>
            </w:r>
          </w:p>
        </w:tc>
        <w:tc>
          <w:tcPr>
            <w:tcW w:w="3115" w:type="dxa"/>
          </w:tcPr>
          <w:p w14:paraId="6D7C4B21" w14:textId="451E85D6" w:rsidR="000A6BCB" w:rsidRPr="007F7548" w:rsidRDefault="003F1BE0" w:rsidP="00614BEC">
            <w:pPr>
              <w:pStyle w:val="1f1"/>
            </w:pPr>
            <w:r>
              <w:rPr>
                <w:lang w:val="en-US"/>
              </w:rPr>
              <w:t>f</w:t>
            </w:r>
            <w:r w:rsidR="00540FAC">
              <w:t xml:space="preserve">) </w:t>
            </w:r>
            <w:r w:rsidR="000A6BCB" w:rsidRPr="007F7548">
              <w:t>1200</w:t>
            </w:r>
            <w:r w:rsidR="00B57A26">
              <w:t> </w:t>
            </w:r>
            <w:r w:rsidR="000A6BCB" w:rsidRPr="007F7548">
              <w:t>°C</w:t>
            </w:r>
          </w:p>
        </w:tc>
      </w:tr>
      <w:tr w:rsidR="000A6BCB" w:rsidRPr="007F7548" w14:paraId="2993F119" w14:textId="545B182A" w:rsidTr="000A6BCB">
        <w:tc>
          <w:tcPr>
            <w:tcW w:w="3114" w:type="dxa"/>
            <w:vAlign w:val="center"/>
          </w:tcPr>
          <w:p w14:paraId="2D8863E0" w14:textId="3914DB1C" w:rsidR="000A6BCB" w:rsidRPr="007F7548" w:rsidRDefault="00F73D69" w:rsidP="00614BEC">
            <w:pPr>
              <w:pStyle w:val="1f1"/>
            </w:pPr>
            <w:r w:rsidRPr="0050069C">
              <w:rPr>
                <w:noProof/>
              </w:rPr>
              <mc:AlternateContent>
                <mc:Choice Requires="wps">
                  <w:drawing>
                    <wp:anchor distT="0" distB="0" distL="114300" distR="114300" simplePos="0" relativeHeight="251665408" behindDoc="0" locked="0" layoutInCell="1" allowOverlap="1" wp14:anchorId="1627AD7D" wp14:editId="4BE1712B">
                      <wp:simplePos x="0" y="0"/>
                      <wp:positionH relativeFrom="column">
                        <wp:posOffset>246380</wp:posOffset>
                      </wp:positionH>
                      <wp:positionV relativeFrom="paragraph">
                        <wp:posOffset>594995</wp:posOffset>
                      </wp:positionV>
                      <wp:extent cx="1354455" cy="295275"/>
                      <wp:effectExtent l="53340" t="3810" r="51435" b="13335"/>
                      <wp:wrapNone/>
                      <wp:docPr id="24" name="Овал 24"/>
                      <wp:cNvGraphicFramePr/>
                      <a:graphic xmlns:a="http://schemas.openxmlformats.org/drawingml/2006/main">
                        <a:graphicData uri="http://schemas.microsoft.com/office/word/2010/wordprocessingShape">
                          <wps:wsp>
                            <wps:cNvSpPr/>
                            <wps:spPr>
                              <a:xfrm rot="16699550">
                                <a:off x="0" y="0"/>
                                <a:ext cx="1354455" cy="2952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0E484319" id="Овал 24" o:spid="_x0000_s1026" style="position:absolute;margin-left:19.4pt;margin-top:46.85pt;width:106.65pt;height:23.25pt;rotation:-535259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" filled="f" strokecolor="red" strokeweight="1pt"/>
                  </w:pict>
                </mc:Fallback>
              </mc:AlternateContent>
            </w:r>
            <w:r w:rsidRPr="0050069C">
              <w:rPr>
                <w:noProof/>
              </w:rPr>
              <w:drawing>
                <wp:inline distT="0" distB="0" distL="0" distR="0" wp14:anchorId="5C47B2AD" wp14:editId="1CA8C884">
                  <wp:extent cx="1920353" cy="1439545"/>
                  <wp:effectExtent l="0" t="0" r="3810" b="8255"/>
                  <wp:docPr id="52" name="Рисунок 52" descr="C:\Users\Пользователь\Desktop\234\Ganiya\1300\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234\Ganiya\1300\2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1186" cy="1440169"/>
                          </a:xfrm>
                          <a:prstGeom prst="rect">
                            <a:avLst/>
                          </a:prstGeom>
                          <a:noFill/>
                          <a:ln>
                            <a:noFill/>
                          </a:ln>
                        </pic:spPr>
                      </pic:pic>
                    </a:graphicData>
                  </a:graphic>
                </wp:inline>
              </w:drawing>
            </w:r>
          </w:p>
        </w:tc>
        <w:tc>
          <w:tcPr>
            <w:tcW w:w="3115" w:type="dxa"/>
            <w:vAlign w:val="center"/>
          </w:tcPr>
          <w:p w14:paraId="646C4B5C" w14:textId="21497C38" w:rsidR="000A6BCB" w:rsidRPr="007F7548" w:rsidRDefault="0003738C" w:rsidP="00614BEC">
            <w:pPr>
              <w:pStyle w:val="1f1"/>
            </w:pPr>
            <w:r>
              <w:rPr>
                <w:noProof/>
              </w:rPr>
              <mc:AlternateContent>
                <mc:Choice Requires="wps">
                  <w:drawing>
                    <wp:anchor distT="0" distB="0" distL="114300" distR="114300" simplePos="0" relativeHeight="251676672" behindDoc="0" locked="0" layoutInCell="1" allowOverlap="1" wp14:anchorId="1B2F3DF9" wp14:editId="24F6129A">
                      <wp:simplePos x="0" y="0"/>
                      <wp:positionH relativeFrom="column">
                        <wp:posOffset>1568577</wp:posOffset>
                      </wp:positionH>
                      <wp:positionV relativeFrom="paragraph">
                        <wp:posOffset>219177</wp:posOffset>
                      </wp:positionV>
                      <wp:extent cx="145415" cy="87630"/>
                      <wp:effectExtent l="0" t="0" r="64135" b="64770"/>
                      <wp:wrapNone/>
                      <wp:docPr id="19" name="Прямая со стрелкой 19"/>
                      <wp:cNvGraphicFramePr/>
                      <a:graphic xmlns:a="http://schemas.openxmlformats.org/drawingml/2006/main">
                        <a:graphicData uri="http://schemas.microsoft.com/office/word/2010/wordprocessingShape">
                          <wps:wsp>
                            <wps:cNvCnPr/>
                            <wps:spPr>
                              <a:xfrm>
                                <a:off x="0" y="0"/>
                                <a:ext cx="145415" cy="87630"/>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24E0E53" id="_x0000_t32" coordsize="21600,21600" o:spt="32" o:oned="t" path="m,l21600,21600e" filled="f">
                      <v:path arrowok="t" fillok="f" o:connecttype="none"/>
                      <o:lock v:ext="edit" shapetype="t"/>
                    </v:shapetype>
                    <v:shape id="Прямая со стрелкой 19" o:spid="_x0000_s1026" type="#_x0000_t32" style="position:absolute;margin-left:123.5pt;margin-top:17.25pt;width:11.45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" strokecolor="#00b0f0" strokeweight=".5pt">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6405248B" wp14:editId="3196B530">
                      <wp:simplePos x="0" y="0"/>
                      <wp:positionH relativeFrom="column">
                        <wp:posOffset>1495425</wp:posOffset>
                      </wp:positionH>
                      <wp:positionV relativeFrom="paragraph">
                        <wp:posOffset>434975</wp:posOffset>
                      </wp:positionV>
                      <wp:extent cx="145415" cy="87630"/>
                      <wp:effectExtent l="0" t="0" r="64135" b="64770"/>
                      <wp:wrapNone/>
                      <wp:docPr id="17" name="Прямая со стрелкой 17"/>
                      <wp:cNvGraphicFramePr/>
                      <a:graphic xmlns:a="http://schemas.openxmlformats.org/drawingml/2006/main">
                        <a:graphicData uri="http://schemas.microsoft.com/office/word/2010/wordprocessingShape">
                          <wps:wsp>
                            <wps:cNvCnPr/>
                            <wps:spPr>
                              <a:xfrm>
                                <a:off x="0" y="0"/>
                                <a:ext cx="145415" cy="87630"/>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5A72D76" id="Прямая со стрелкой 17" o:spid="_x0000_s1026" type="#_x0000_t32" style="position:absolute;margin-left:117.75pt;margin-top:34.25pt;width:11.45pt;height: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" strokecolor="#00b0f0" strokeweight=".5pt">
                      <v:stroke endarrow="block"/>
                    </v:shape>
                  </w:pict>
                </mc:Fallback>
              </mc:AlternateContent>
            </w:r>
            <w:r w:rsidR="00F73D69">
              <w:rPr>
                <w:noProof/>
              </w:rPr>
              <mc:AlternateContent>
                <mc:Choice Requires="wps">
                  <w:drawing>
                    <wp:anchor distT="0" distB="0" distL="114300" distR="114300" simplePos="0" relativeHeight="251667456" behindDoc="0" locked="0" layoutInCell="1" allowOverlap="1" wp14:anchorId="59DB4A5E" wp14:editId="088BF6A3">
                      <wp:simplePos x="0" y="0"/>
                      <wp:positionH relativeFrom="column">
                        <wp:posOffset>1054100</wp:posOffset>
                      </wp:positionH>
                      <wp:positionV relativeFrom="paragraph">
                        <wp:posOffset>916940</wp:posOffset>
                      </wp:positionV>
                      <wp:extent cx="779145" cy="492760"/>
                      <wp:effectExtent l="0" t="0" r="20955" b="21590"/>
                      <wp:wrapNone/>
                      <wp:docPr id="2" name="Прямоугольник 2"/>
                      <wp:cNvGraphicFramePr/>
                      <a:graphic xmlns:a="http://schemas.openxmlformats.org/drawingml/2006/main">
                        <a:graphicData uri="http://schemas.microsoft.com/office/word/2010/wordprocessingShape">
                          <wps:wsp>
                            <wps:cNvSpPr/>
                            <wps:spPr>
                              <a:xfrm>
                                <a:off x="0" y="0"/>
                                <a:ext cx="779145" cy="49276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BC3C802" id="Прямоугольник 2" o:spid="_x0000_s1026" style="position:absolute;margin-left:83pt;margin-top:72.2pt;width:61.35pt;height:3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" filled="f" strokecolor="red" strokeweight="1pt"/>
                  </w:pict>
                </mc:Fallback>
              </mc:AlternateContent>
            </w:r>
            <w:r w:rsidR="00F73D69" w:rsidRPr="0050069C">
              <w:rPr>
                <w:noProof/>
              </w:rPr>
              <w:drawing>
                <wp:inline distT="0" distB="0" distL="0" distR="0" wp14:anchorId="09B949AB" wp14:editId="244BEBA1">
                  <wp:extent cx="1920960" cy="1440000"/>
                  <wp:effectExtent l="0" t="0" r="3175" b="8255"/>
                  <wp:docPr id="53" name="Рисунок 53" descr="C:\Users\Пользователь\Desktop\234\Ganiya\1400\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234\Ganiya\1400\20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960" cy="1440000"/>
                          </a:xfrm>
                          <a:prstGeom prst="rect">
                            <a:avLst/>
                          </a:prstGeom>
                          <a:noFill/>
                          <a:ln>
                            <a:noFill/>
                          </a:ln>
                        </pic:spPr>
                      </pic:pic>
                    </a:graphicData>
                  </a:graphic>
                </wp:inline>
              </w:drawing>
            </w:r>
          </w:p>
        </w:tc>
        <w:tc>
          <w:tcPr>
            <w:tcW w:w="3115" w:type="dxa"/>
          </w:tcPr>
          <w:p w14:paraId="45BAE1BE" w14:textId="2BC90309" w:rsidR="000A6BCB" w:rsidRPr="007F7548" w:rsidRDefault="0003738C" w:rsidP="00614BEC">
            <w:pPr>
              <w:pStyle w:val="1f1"/>
              <w:rPr>
                <w:noProof/>
              </w:rPr>
            </w:pPr>
            <w:r>
              <w:rPr>
                <w:noProof/>
              </w:rPr>
              <mc:AlternateContent>
                <mc:Choice Requires="wps">
                  <w:drawing>
                    <wp:anchor distT="0" distB="0" distL="114300" distR="114300" simplePos="0" relativeHeight="251678720" behindDoc="0" locked="0" layoutInCell="1" allowOverlap="1" wp14:anchorId="59863DF8" wp14:editId="0E043ACC">
                      <wp:simplePos x="0" y="0"/>
                      <wp:positionH relativeFrom="column">
                        <wp:posOffset>473913</wp:posOffset>
                      </wp:positionH>
                      <wp:positionV relativeFrom="paragraph">
                        <wp:posOffset>859257</wp:posOffset>
                      </wp:positionV>
                      <wp:extent cx="145415" cy="87630"/>
                      <wp:effectExtent l="0" t="0" r="64135" b="64770"/>
                      <wp:wrapNone/>
                      <wp:docPr id="20" name="Прямая со стрелкой 20"/>
                      <wp:cNvGraphicFramePr/>
                      <a:graphic xmlns:a="http://schemas.openxmlformats.org/drawingml/2006/main">
                        <a:graphicData uri="http://schemas.microsoft.com/office/word/2010/wordprocessingShape">
                          <wps:wsp>
                            <wps:cNvCnPr/>
                            <wps:spPr>
                              <a:xfrm>
                                <a:off x="0" y="0"/>
                                <a:ext cx="145415" cy="87630"/>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5D323AB" id="Прямая со стрелкой 20" o:spid="_x0000_s1026" type="#_x0000_t32" style="position:absolute;margin-left:37.3pt;margin-top:67.65pt;width:11.45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" strokecolor="#00b0f0" strokeweight=".5pt">
                      <v:stroke endarrow="block"/>
                    </v:shape>
                  </w:pict>
                </mc:Fallback>
              </mc:AlternateContent>
            </w:r>
            <w:r w:rsidR="00F73D69" w:rsidRPr="0050069C">
              <w:rPr>
                <w:noProof/>
              </w:rPr>
              <w:drawing>
                <wp:inline distT="0" distB="0" distL="0" distR="0" wp14:anchorId="5629D023" wp14:editId="1D22C328">
                  <wp:extent cx="1920000" cy="1440000"/>
                  <wp:effectExtent l="0" t="0" r="4445" b="8255"/>
                  <wp:docPr id="54" name="Рисунок 54" descr="C:\Users\Пользователь\Desktop\234\Ganiya\150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234\Ganiya\1500\2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r>
      <w:tr w:rsidR="000A6BCB" w:rsidRPr="007F7548" w14:paraId="5D14070E" w14:textId="2D7311BD" w:rsidTr="000A6BCB">
        <w:tc>
          <w:tcPr>
            <w:tcW w:w="3114" w:type="dxa"/>
            <w:vAlign w:val="center"/>
          </w:tcPr>
          <w:p w14:paraId="2B951C68" w14:textId="2E0DAB56" w:rsidR="000A6BCB" w:rsidRPr="007F7548" w:rsidRDefault="003F1BE0" w:rsidP="00614BEC">
            <w:pPr>
              <w:pStyle w:val="1f1"/>
            </w:pPr>
            <w:r>
              <w:rPr>
                <w:lang w:val="en-US"/>
              </w:rPr>
              <w:lastRenderedPageBreak/>
              <w:t>g</w:t>
            </w:r>
            <w:r w:rsidR="00540FAC">
              <w:t xml:space="preserve">) </w:t>
            </w:r>
            <w:r w:rsidR="000A6BCB" w:rsidRPr="007F7548">
              <w:t>1300</w:t>
            </w:r>
            <w:r w:rsidR="00B57A26">
              <w:t> </w:t>
            </w:r>
            <w:r w:rsidR="000A6BCB" w:rsidRPr="007F7548">
              <w:t>°C</w:t>
            </w:r>
          </w:p>
        </w:tc>
        <w:tc>
          <w:tcPr>
            <w:tcW w:w="3115" w:type="dxa"/>
            <w:vAlign w:val="center"/>
          </w:tcPr>
          <w:p w14:paraId="126F90D5" w14:textId="183E7CA7" w:rsidR="000A6BCB" w:rsidRPr="007F7548" w:rsidRDefault="003F1BE0" w:rsidP="00614BEC">
            <w:pPr>
              <w:pStyle w:val="1f1"/>
            </w:pPr>
            <w:r>
              <w:rPr>
                <w:lang w:val="en-US"/>
              </w:rPr>
              <w:t>h</w:t>
            </w:r>
            <w:r w:rsidR="00540FAC">
              <w:t xml:space="preserve">) </w:t>
            </w:r>
            <w:r w:rsidR="000A6BCB" w:rsidRPr="007F7548">
              <w:t>1400</w:t>
            </w:r>
            <w:r w:rsidR="00B57A26">
              <w:t> </w:t>
            </w:r>
            <w:r w:rsidR="000A6BCB" w:rsidRPr="007F7548">
              <w:t>°C</w:t>
            </w:r>
          </w:p>
        </w:tc>
        <w:tc>
          <w:tcPr>
            <w:tcW w:w="3115" w:type="dxa"/>
          </w:tcPr>
          <w:p w14:paraId="327C3FBA" w14:textId="403D8845" w:rsidR="000A6BCB" w:rsidRPr="007F7548" w:rsidRDefault="003F1BE0" w:rsidP="00614BEC">
            <w:pPr>
              <w:pStyle w:val="1f1"/>
            </w:pPr>
            <w:proofErr w:type="spellStart"/>
            <w:r>
              <w:rPr>
                <w:lang w:val="en-US"/>
              </w:rPr>
              <w:t>i</w:t>
            </w:r>
            <w:proofErr w:type="spellEnd"/>
            <w:r w:rsidR="00540FAC">
              <w:t xml:space="preserve">) </w:t>
            </w:r>
            <w:r w:rsidR="000A6BCB" w:rsidRPr="007F7548">
              <w:t>1500</w:t>
            </w:r>
            <w:r w:rsidR="00B57A26">
              <w:t> </w:t>
            </w:r>
            <w:r w:rsidR="000A6BCB" w:rsidRPr="007F7548">
              <w:t>°C</w:t>
            </w:r>
          </w:p>
        </w:tc>
      </w:tr>
      <w:tr w:rsidR="000A6BCB" w:rsidRPr="007F7548" w14:paraId="05F62F60" w14:textId="63A581A8" w:rsidTr="000A6BCB">
        <w:tc>
          <w:tcPr>
            <w:tcW w:w="3114" w:type="dxa"/>
            <w:vAlign w:val="center"/>
          </w:tcPr>
          <w:p w14:paraId="645F8F75" w14:textId="48390223" w:rsidR="000A6BCB" w:rsidRPr="007F7548" w:rsidRDefault="0003738C" w:rsidP="00614BEC">
            <w:pPr>
              <w:pStyle w:val="1f1"/>
            </w:pPr>
            <w:r>
              <w:rPr>
                <w:noProof/>
              </w:rPr>
              <mc:AlternateContent>
                <mc:Choice Requires="wps">
                  <w:drawing>
                    <wp:anchor distT="0" distB="0" distL="114300" distR="114300" simplePos="0" relativeHeight="251684864" behindDoc="0" locked="0" layoutInCell="1" allowOverlap="1" wp14:anchorId="4E13CE6F" wp14:editId="68E34A5E">
                      <wp:simplePos x="0" y="0"/>
                      <wp:positionH relativeFrom="column">
                        <wp:posOffset>31572</wp:posOffset>
                      </wp:positionH>
                      <wp:positionV relativeFrom="paragraph">
                        <wp:posOffset>6231</wp:posOffset>
                      </wp:positionV>
                      <wp:extent cx="145415" cy="87630"/>
                      <wp:effectExtent l="0" t="0" r="64135" b="64770"/>
                      <wp:wrapNone/>
                      <wp:docPr id="23" name="Прямая со стрелкой 23"/>
                      <wp:cNvGraphicFramePr/>
                      <a:graphic xmlns:a="http://schemas.openxmlformats.org/drawingml/2006/main">
                        <a:graphicData uri="http://schemas.microsoft.com/office/word/2010/wordprocessingShape">
                          <wps:wsp>
                            <wps:cNvCnPr/>
                            <wps:spPr>
                              <a:xfrm>
                                <a:off x="0" y="0"/>
                                <a:ext cx="145415" cy="87630"/>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DB81E5D" id="Прямая со стрелкой 23" o:spid="_x0000_s1026" type="#_x0000_t32" style="position:absolute;margin-left:2.5pt;margin-top:.5pt;width:11.45pt;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" strokecolor="#00b0f0" strokeweight=".5pt">
                      <v:stroke endarrow="block"/>
                    </v:shape>
                  </w:pict>
                </mc:Fallback>
              </mc:AlternateContent>
            </w:r>
            <w:r>
              <w:rPr>
                <w:noProof/>
              </w:rPr>
              <mc:AlternateContent>
                <mc:Choice Requires="wps">
                  <w:drawing>
                    <wp:anchor distT="0" distB="0" distL="114300" distR="114300" simplePos="0" relativeHeight="251682816" behindDoc="0" locked="0" layoutInCell="1" allowOverlap="1" wp14:anchorId="23F9C502" wp14:editId="72A8F460">
                      <wp:simplePos x="0" y="0"/>
                      <wp:positionH relativeFrom="column">
                        <wp:posOffset>1359281</wp:posOffset>
                      </wp:positionH>
                      <wp:positionV relativeFrom="paragraph">
                        <wp:posOffset>1044101</wp:posOffset>
                      </wp:positionV>
                      <wp:extent cx="145415" cy="87630"/>
                      <wp:effectExtent l="0" t="0" r="64135" b="64770"/>
                      <wp:wrapNone/>
                      <wp:docPr id="22" name="Прямая со стрелкой 22"/>
                      <wp:cNvGraphicFramePr/>
                      <a:graphic xmlns:a="http://schemas.openxmlformats.org/drawingml/2006/main">
                        <a:graphicData uri="http://schemas.microsoft.com/office/word/2010/wordprocessingShape">
                          <wps:wsp>
                            <wps:cNvCnPr/>
                            <wps:spPr>
                              <a:xfrm>
                                <a:off x="0" y="0"/>
                                <a:ext cx="145415" cy="87630"/>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374246" id="Прямая со стрелкой 22" o:spid="_x0000_s1026" type="#_x0000_t32" style="position:absolute;margin-left:107.05pt;margin-top:82.2pt;width:11.45pt;height: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" strokecolor="#00b0f0" strokeweight=".5pt">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749C887A" wp14:editId="18C5A33D">
                      <wp:simplePos x="0" y="0"/>
                      <wp:positionH relativeFrom="column">
                        <wp:posOffset>682941</wp:posOffset>
                      </wp:positionH>
                      <wp:positionV relativeFrom="paragraph">
                        <wp:posOffset>290804</wp:posOffset>
                      </wp:positionV>
                      <wp:extent cx="145415" cy="87630"/>
                      <wp:effectExtent l="0" t="0" r="64135" b="64770"/>
                      <wp:wrapNone/>
                      <wp:docPr id="21" name="Прямая со стрелкой 21"/>
                      <wp:cNvGraphicFramePr/>
                      <a:graphic xmlns:a="http://schemas.openxmlformats.org/drawingml/2006/main">
                        <a:graphicData uri="http://schemas.microsoft.com/office/word/2010/wordprocessingShape">
                          <wps:wsp>
                            <wps:cNvCnPr/>
                            <wps:spPr>
                              <a:xfrm>
                                <a:off x="0" y="0"/>
                                <a:ext cx="145415" cy="87630"/>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E74688C" id="Прямая со стрелкой 21" o:spid="_x0000_s1026" type="#_x0000_t32" style="position:absolute;margin-left:53.75pt;margin-top:22.9pt;width:11.45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" strokecolor="#00b0f0" strokeweight=".5pt">
                      <v:stroke endarrow="block"/>
                    </v:shape>
                  </w:pict>
                </mc:Fallback>
              </mc:AlternateContent>
            </w:r>
            <w:r w:rsidR="00F73D69">
              <w:rPr>
                <w:noProof/>
              </w:rPr>
              <mc:AlternateContent>
                <mc:Choice Requires="wps">
                  <w:drawing>
                    <wp:anchor distT="0" distB="0" distL="114300" distR="114300" simplePos="0" relativeHeight="251669504" behindDoc="0" locked="0" layoutInCell="1" allowOverlap="1" wp14:anchorId="023922C3" wp14:editId="769BFD7D">
                      <wp:simplePos x="0" y="0"/>
                      <wp:positionH relativeFrom="column">
                        <wp:posOffset>13335</wp:posOffset>
                      </wp:positionH>
                      <wp:positionV relativeFrom="paragraph">
                        <wp:posOffset>588645</wp:posOffset>
                      </wp:positionV>
                      <wp:extent cx="1847850" cy="333375"/>
                      <wp:effectExtent l="19050" t="57150" r="19050" b="66675"/>
                      <wp:wrapNone/>
                      <wp:docPr id="3" name="Овал 3"/>
                      <wp:cNvGraphicFramePr/>
                      <a:graphic xmlns:a="http://schemas.openxmlformats.org/drawingml/2006/main">
                        <a:graphicData uri="http://schemas.microsoft.com/office/word/2010/wordprocessingShape">
                          <wps:wsp>
                            <wps:cNvSpPr/>
                            <wps:spPr>
                              <a:xfrm rot="455525">
                                <a:off x="0" y="0"/>
                                <a:ext cx="1847850" cy="3333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8F5DE99" id="Овал 3" o:spid="_x0000_s1026" style="position:absolute;margin-left:1.05pt;margin-top:46.35pt;width:145.5pt;height:26.25pt;rotation:49755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" filled="f" strokecolor="red" strokeweight="1pt"/>
                  </w:pict>
                </mc:Fallback>
              </mc:AlternateContent>
            </w:r>
            <w:r w:rsidR="00F73D69" w:rsidRPr="0050069C">
              <w:rPr>
                <w:noProof/>
              </w:rPr>
              <w:drawing>
                <wp:inline distT="0" distB="0" distL="0" distR="0" wp14:anchorId="7C857EC7" wp14:editId="285DA443">
                  <wp:extent cx="1920000" cy="1440000"/>
                  <wp:effectExtent l="0" t="0" r="4445" b="8255"/>
                  <wp:docPr id="55" name="Рисунок 55" descr="C:\Users\Пользователь\Desktop\234\Ganiya\160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234\Ganiya\1600\2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3115" w:type="dxa"/>
            <w:vAlign w:val="center"/>
          </w:tcPr>
          <w:p w14:paraId="410F6082" w14:textId="452E6501" w:rsidR="000A6BCB" w:rsidRPr="007F7548" w:rsidRDefault="0003738C" w:rsidP="00614BEC">
            <w:pPr>
              <w:pStyle w:val="1f1"/>
            </w:pPr>
            <w:r>
              <w:rPr>
                <w:noProof/>
              </w:rPr>
              <mc:AlternateContent>
                <mc:Choice Requires="wps">
                  <w:drawing>
                    <wp:anchor distT="0" distB="0" distL="114300" distR="114300" simplePos="0" relativeHeight="251686912" behindDoc="0" locked="0" layoutInCell="1" allowOverlap="1" wp14:anchorId="5C9FC07E" wp14:editId="79363F7E">
                      <wp:simplePos x="0" y="0"/>
                      <wp:positionH relativeFrom="column">
                        <wp:posOffset>988060</wp:posOffset>
                      </wp:positionH>
                      <wp:positionV relativeFrom="paragraph">
                        <wp:posOffset>819150</wp:posOffset>
                      </wp:positionV>
                      <wp:extent cx="179705" cy="45085"/>
                      <wp:effectExtent l="38100" t="38100" r="29845" b="69215"/>
                      <wp:wrapNone/>
                      <wp:docPr id="26" name="Прямая со стрелкой 26"/>
                      <wp:cNvGraphicFramePr/>
                      <a:graphic xmlns:a="http://schemas.openxmlformats.org/drawingml/2006/main">
                        <a:graphicData uri="http://schemas.microsoft.com/office/word/2010/wordprocessingShape">
                          <wps:wsp>
                            <wps:cNvCnPr/>
                            <wps:spPr>
                              <a:xfrm flipH="1">
                                <a:off x="0" y="0"/>
                                <a:ext cx="179705" cy="45085"/>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FEBCA50" id="Прямая со стрелкой 26" o:spid="_x0000_s1026" type="#_x0000_t32" style="position:absolute;margin-left:77.8pt;margin-top:64.5pt;width:14.15pt;height:3.5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" strokecolor="#00b0f0" strokeweight=".5pt">
                      <v:stroke endarrow="block"/>
                    </v:shape>
                  </w:pict>
                </mc:Fallback>
              </mc:AlternateContent>
            </w:r>
            <w:r>
              <w:rPr>
                <w:noProof/>
              </w:rPr>
              <mc:AlternateContent>
                <mc:Choice Requires="wps">
                  <w:drawing>
                    <wp:anchor distT="0" distB="0" distL="114300" distR="114300" simplePos="0" relativeHeight="251688960" behindDoc="0" locked="0" layoutInCell="1" allowOverlap="1" wp14:anchorId="6900D24A" wp14:editId="211FFB5C">
                      <wp:simplePos x="0" y="0"/>
                      <wp:positionH relativeFrom="column">
                        <wp:posOffset>324485</wp:posOffset>
                      </wp:positionH>
                      <wp:positionV relativeFrom="paragraph">
                        <wp:posOffset>18271</wp:posOffset>
                      </wp:positionV>
                      <wp:extent cx="179705" cy="45085"/>
                      <wp:effectExtent l="38100" t="38100" r="29845" b="69215"/>
                      <wp:wrapNone/>
                      <wp:docPr id="27" name="Прямая со стрелкой 27"/>
                      <wp:cNvGraphicFramePr/>
                      <a:graphic xmlns:a="http://schemas.openxmlformats.org/drawingml/2006/main">
                        <a:graphicData uri="http://schemas.microsoft.com/office/word/2010/wordprocessingShape">
                          <wps:wsp>
                            <wps:cNvCnPr/>
                            <wps:spPr>
                              <a:xfrm flipH="1">
                                <a:off x="0" y="0"/>
                                <a:ext cx="179705" cy="45085"/>
                              </a:xfrm>
                              <a:prstGeom prst="straightConnector1">
                                <a:avLst/>
                              </a:prstGeom>
                              <a:ln w="63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E638934" id="Прямая со стрелкой 27" o:spid="_x0000_s1026" type="#_x0000_t32" style="position:absolute;margin-left:25.55pt;margin-top:1.45pt;width:14.15pt;height:3.5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" strokecolor="#00b0f0" strokeweight=".5pt">
                      <v:stroke endarrow="block"/>
                    </v:shape>
                  </w:pict>
                </mc:Fallback>
              </mc:AlternateContent>
            </w:r>
            <w:r w:rsidR="00F73D69">
              <w:rPr>
                <w:noProof/>
              </w:rPr>
              <mc:AlternateContent>
                <mc:Choice Requires="wps">
                  <w:drawing>
                    <wp:anchor distT="0" distB="0" distL="114300" distR="114300" simplePos="0" relativeHeight="251671552" behindDoc="0" locked="0" layoutInCell="1" allowOverlap="1" wp14:anchorId="67624178" wp14:editId="0B3AA390">
                      <wp:simplePos x="0" y="0"/>
                      <wp:positionH relativeFrom="column">
                        <wp:posOffset>619760</wp:posOffset>
                      </wp:positionH>
                      <wp:positionV relativeFrom="paragraph">
                        <wp:posOffset>19685</wp:posOffset>
                      </wp:positionV>
                      <wp:extent cx="334645" cy="1383665"/>
                      <wp:effectExtent l="152400" t="0" r="141605" b="0"/>
                      <wp:wrapNone/>
                      <wp:docPr id="57" name="Овал 57"/>
                      <wp:cNvGraphicFramePr/>
                      <a:graphic xmlns:a="http://schemas.openxmlformats.org/drawingml/2006/main">
                        <a:graphicData uri="http://schemas.microsoft.com/office/word/2010/wordprocessingShape">
                          <wps:wsp>
                            <wps:cNvSpPr/>
                            <wps:spPr>
                              <a:xfrm rot="1285868">
                                <a:off x="0" y="0"/>
                                <a:ext cx="334645" cy="13836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23F753A" id="Овал 57" o:spid="_x0000_s1026" style="position:absolute;margin-left:48.8pt;margin-top:1.55pt;width:26.35pt;height:108.95pt;rotation:140451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" filled="f" strokecolor="red" strokeweight="1pt"/>
                  </w:pict>
                </mc:Fallback>
              </mc:AlternateContent>
            </w:r>
            <w:r w:rsidR="00F73D69" w:rsidRPr="0050069C">
              <w:rPr>
                <w:noProof/>
              </w:rPr>
              <w:drawing>
                <wp:inline distT="0" distB="0" distL="0" distR="0" wp14:anchorId="27DE9954" wp14:editId="21ACF9E5">
                  <wp:extent cx="1918800" cy="1440000"/>
                  <wp:effectExtent l="0" t="0" r="5715" b="8255"/>
                  <wp:docPr id="56" name="Рисунок 56" descr="C:\Users\Пользователь\Desktop\234\Ganiya\170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Desktop\234\Ganiya\1700\2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tc>
        <w:tc>
          <w:tcPr>
            <w:tcW w:w="3115" w:type="dxa"/>
          </w:tcPr>
          <w:p w14:paraId="2D4B10F0" w14:textId="424E8609" w:rsidR="000A6BCB" w:rsidRDefault="000A6BCB" w:rsidP="00614BEC">
            <w:pPr>
              <w:pStyle w:val="1f1"/>
              <w:rPr>
                <w:noProof/>
              </w:rPr>
            </w:pPr>
          </w:p>
          <w:p w14:paraId="32CADCAC" w14:textId="671FF2DE" w:rsidR="00F73D69" w:rsidRDefault="00F73D69" w:rsidP="00F73D69">
            <w:pPr>
              <w:rPr>
                <w:rFonts w:ascii="Times New Roman" w:eastAsia="Times New Roman" w:hAnsi="Times New Roman" w:cs="Times New Roman"/>
                <w:noProof/>
                <w:sz w:val="24"/>
                <w:szCs w:val="20"/>
                <w:lang w:eastAsia="ru-RU"/>
              </w:rPr>
            </w:pPr>
          </w:p>
          <w:p w14:paraId="5F6C07FC" w14:textId="4900D60C" w:rsidR="00F73D69" w:rsidRPr="00F73D69" w:rsidRDefault="00F73D69" w:rsidP="00F73D69">
            <w:pPr>
              <w:tabs>
                <w:tab w:val="left" w:pos="2002"/>
              </w:tabs>
              <w:rPr>
                <w:lang w:eastAsia="ru-RU"/>
              </w:rPr>
            </w:pPr>
            <w:r>
              <w:rPr>
                <w:lang w:eastAsia="ru-RU"/>
              </w:rPr>
              <w:tab/>
            </w:r>
          </w:p>
        </w:tc>
      </w:tr>
      <w:tr w:rsidR="000A6BCB" w:rsidRPr="007F7548" w14:paraId="5BCCBD85" w14:textId="4E7B3559" w:rsidTr="000A6BCB">
        <w:tc>
          <w:tcPr>
            <w:tcW w:w="3114" w:type="dxa"/>
            <w:vAlign w:val="center"/>
          </w:tcPr>
          <w:p w14:paraId="508428AD" w14:textId="374BE6C9" w:rsidR="000A6BCB" w:rsidRPr="007F7548" w:rsidRDefault="003F1BE0" w:rsidP="00614BEC">
            <w:pPr>
              <w:pStyle w:val="1f1"/>
            </w:pPr>
            <w:r>
              <w:rPr>
                <w:lang w:val="en-US"/>
              </w:rPr>
              <w:t>j</w:t>
            </w:r>
            <w:r w:rsidR="00540FAC">
              <w:t xml:space="preserve">) </w:t>
            </w:r>
            <w:r w:rsidR="000A6BCB" w:rsidRPr="007F7548">
              <w:t>1600</w:t>
            </w:r>
            <w:r w:rsidR="00B57A26">
              <w:t> </w:t>
            </w:r>
            <w:r w:rsidR="000A6BCB" w:rsidRPr="007F7548">
              <w:t>°C</w:t>
            </w:r>
          </w:p>
        </w:tc>
        <w:tc>
          <w:tcPr>
            <w:tcW w:w="3115" w:type="dxa"/>
            <w:vAlign w:val="center"/>
          </w:tcPr>
          <w:p w14:paraId="79195487" w14:textId="65C65133" w:rsidR="000A6BCB" w:rsidRPr="007F7548" w:rsidRDefault="003F1BE0" w:rsidP="00614BEC">
            <w:pPr>
              <w:pStyle w:val="1f1"/>
            </w:pPr>
            <w:r>
              <w:rPr>
                <w:lang w:val="en-US"/>
              </w:rPr>
              <w:t>k</w:t>
            </w:r>
            <w:r w:rsidR="00540FAC">
              <w:t xml:space="preserve">) </w:t>
            </w:r>
            <w:r w:rsidR="000A6BCB" w:rsidRPr="007F7548">
              <w:t>1700</w:t>
            </w:r>
            <w:r w:rsidR="00B57A26">
              <w:t> </w:t>
            </w:r>
            <w:r w:rsidR="000A6BCB" w:rsidRPr="007F7548">
              <w:t>°C</w:t>
            </w:r>
          </w:p>
        </w:tc>
        <w:tc>
          <w:tcPr>
            <w:tcW w:w="3115" w:type="dxa"/>
          </w:tcPr>
          <w:p w14:paraId="67BA7943" w14:textId="77777777" w:rsidR="000A6BCB" w:rsidRPr="007F7548" w:rsidRDefault="000A6BCB" w:rsidP="00614BEC">
            <w:pPr>
              <w:pStyle w:val="1f1"/>
            </w:pPr>
          </w:p>
        </w:tc>
      </w:tr>
    </w:tbl>
    <w:p w14:paraId="6982765C" w14:textId="4E0F97DB" w:rsidR="00533EBA" w:rsidRPr="003F1BE0" w:rsidRDefault="003F1BE0" w:rsidP="00023B60">
      <w:pPr>
        <w:pStyle w:val="1ff6"/>
        <w:rPr>
          <w:lang w:val="en-US"/>
        </w:rPr>
      </w:pPr>
      <w:r>
        <w:rPr>
          <w:lang w:val="en-US"/>
        </w:rPr>
        <w:t>Figure</w:t>
      </w:r>
      <w:r w:rsidR="00533EBA" w:rsidRPr="003F1BE0">
        <w:rPr>
          <w:lang w:val="en-US"/>
        </w:rPr>
        <w:t xml:space="preserve"> 6 – </w:t>
      </w:r>
      <w:r w:rsidRPr="003F1BE0">
        <w:rPr>
          <w:lang w:val="en-US"/>
        </w:rPr>
        <w:t>SEM images of the structure of the investigated surface of tungsten samples after plasma irradiation</w:t>
      </w:r>
    </w:p>
    <w:p w14:paraId="5A21C939" w14:textId="5D3178D4" w:rsidR="006F2337" w:rsidRPr="003F1BE0" w:rsidRDefault="006F2337" w:rsidP="00614BEC">
      <w:pPr>
        <w:pStyle w:val="1f3"/>
        <w:rPr>
          <w:lang w:val="en-US"/>
        </w:rPr>
      </w:pPr>
    </w:p>
    <w:p w14:paraId="60DA00DC" w14:textId="4AB11E2A" w:rsidR="00E43E1F" w:rsidRPr="003F1BE0" w:rsidRDefault="003F1BE0" w:rsidP="00614BEC">
      <w:pPr>
        <w:pStyle w:val="15"/>
        <w:rPr>
          <w:lang w:val="en-US"/>
        </w:rPr>
      </w:pPr>
      <w:r w:rsidRPr="003F1BE0">
        <w:rPr>
          <w:lang w:val="en-US"/>
        </w:rPr>
        <w:t>According to the results of local elemental analysis given in Table 4, the carbon film on the surface of tungsten samples consists of several layers, which differ in the ratio of the main components</w:t>
      </w:r>
      <w:r w:rsidR="00E43E1F" w:rsidRPr="003F1BE0">
        <w:rPr>
          <w:lang w:val="en-US"/>
        </w:rPr>
        <w:t>.</w:t>
      </w:r>
    </w:p>
    <w:p w14:paraId="0AEE413F" w14:textId="77777777" w:rsidR="00B57A26" w:rsidRPr="003F1BE0" w:rsidRDefault="00B57A26" w:rsidP="00614BEC">
      <w:pPr>
        <w:pStyle w:val="15"/>
        <w:rPr>
          <w:lang w:val="en-US"/>
        </w:rPr>
      </w:pPr>
    </w:p>
    <w:p w14:paraId="2BD5B4C5" w14:textId="6A4495AA" w:rsidR="004552AD" w:rsidRPr="003F1BE0" w:rsidRDefault="003F1BE0" w:rsidP="00614BEC">
      <w:pPr>
        <w:pStyle w:val="1f3"/>
        <w:rPr>
          <w:lang w:val="en-US"/>
        </w:rPr>
      </w:pPr>
      <w:r>
        <w:rPr>
          <w:lang w:val="en-US"/>
        </w:rPr>
        <w:t>Table</w:t>
      </w:r>
      <w:r w:rsidR="004552AD" w:rsidRPr="003F1BE0">
        <w:rPr>
          <w:lang w:val="en-US"/>
        </w:rPr>
        <w:t xml:space="preserve"> </w:t>
      </w:r>
      <w:r w:rsidR="00944698" w:rsidRPr="003F1BE0">
        <w:rPr>
          <w:lang w:val="en-US"/>
        </w:rPr>
        <w:t>4</w:t>
      </w:r>
      <w:r w:rsidR="004552AD" w:rsidRPr="003F1BE0">
        <w:rPr>
          <w:lang w:val="en-US"/>
        </w:rPr>
        <w:t xml:space="preserve"> – </w:t>
      </w:r>
      <w:r w:rsidRPr="003F1BE0">
        <w:rPr>
          <w:lang w:val="en-US"/>
        </w:rPr>
        <w:t xml:space="preserve">Local elemental analysis of the region of delamination and partial destruction of the formed film on the surface of tungsten samples, corresponding to points 1–22, 29–36 in Figures 6a and 6d – f, at </w:t>
      </w:r>
      <w:r>
        <w:rPr>
          <w:lang w:val="en-US"/>
        </w:rPr>
        <w:t>zooming of</w:t>
      </w:r>
      <w:r w:rsidRPr="003F1BE0">
        <w:rPr>
          <w:lang w:val="en-US"/>
        </w:rPr>
        <w:t xml:space="preserve"> × 100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0"/>
        <w:gridCol w:w="851"/>
        <w:gridCol w:w="850"/>
        <w:gridCol w:w="1276"/>
        <w:gridCol w:w="851"/>
        <w:gridCol w:w="850"/>
        <w:gridCol w:w="851"/>
        <w:gridCol w:w="992"/>
      </w:tblGrid>
      <w:tr w:rsidR="00E43E1F" w:rsidRPr="000A6BCB" w14:paraId="7C364F58" w14:textId="610A753D" w:rsidTr="00E43E1F">
        <w:trPr>
          <w:trHeight w:val="665"/>
        </w:trPr>
        <w:tc>
          <w:tcPr>
            <w:tcW w:w="1129" w:type="dxa"/>
            <w:vMerge w:val="restart"/>
            <w:shd w:val="clear" w:color="auto" w:fill="auto"/>
            <w:vAlign w:val="center"/>
          </w:tcPr>
          <w:p w14:paraId="1405CA2F" w14:textId="2CF9C601" w:rsidR="00E43E1F" w:rsidRPr="003F1BE0" w:rsidRDefault="003F1BE0" w:rsidP="00614BEC">
            <w:pPr>
              <w:pStyle w:val="1f5"/>
              <w:rPr>
                <w:lang w:val="en-US"/>
              </w:rPr>
            </w:pPr>
            <w:r>
              <w:rPr>
                <w:lang w:val="en-US"/>
              </w:rPr>
              <w:t>Name</w:t>
            </w:r>
          </w:p>
        </w:tc>
        <w:tc>
          <w:tcPr>
            <w:tcW w:w="1701" w:type="dxa"/>
            <w:gridSpan w:val="2"/>
            <w:shd w:val="clear" w:color="auto" w:fill="auto"/>
          </w:tcPr>
          <w:p w14:paraId="3D2A2007" w14:textId="548AF109" w:rsidR="00E43E1F" w:rsidRPr="000A6BCB" w:rsidRDefault="00E43E1F" w:rsidP="00614BEC">
            <w:pPr>
              <w:pStyle w:val="1f5"/>
            </w:pPr>
            <w:r w:rsidRPr="000A6BCB">
              <w:rPr>
                <w:lang w:val="en-US"/>
              </w:rPr>
              <w:t>C</w:t>
            </w:r>
          </w:p>
        </w:tc>
        <w:tc>
          <w:tcPr>
            <w:tcW w:w="1701" w:type="dxa"/>
            <w:gridSpan w:val="2"/>
            <w:shd w:val="clear" w:color="auto" w:fill="auto"/>
          </w:tcPr>
          <w:p w14:paraId="141B73CE" w14:textId="714DD323" w:rsidR="00E43E1F" w:rsidRPr="000A6BCB" w:rsidRDefault="00E43E1F" w:rsidP="00614BEC">
            <w:pPr>
              <w:pStyle w:val="1f5"/>
            </w:pPr>
            <w:r w:rsidRPr="000A6BCB">
              <w:rPr>
                <w:lang w:val="en-US"/>
              </w:rPr>
              <w:t>W</w:t>
            </w:r>
          </w:p>
        </w:tc>
        <w:tc>
          <w:tcPr>
            <w:tcW w:w="1276" w:type="dxa"/>
            <w:vMerge w:val="restart"/>
            <w:shd w:val="clear" w:color="auto" w:fill="auto"/>
            <w:vAlign w:val="center"/>
          </w:tcPr>
          <w:p w14:paraId="5F71F17A" w14:textId="51BC5470" w:rsidR="00E43E1F" w:rsidRPr="006C7D6E" w:rsidRDefault="006C7D6E" w:rsidP="00614BEC">
            <w:pPr>
              <w:pStyle w:val="1f5"/>
              <w:rPr>
                <w:lang w:val="en-US"/>
              </w:rPr>
            </w:pPr>
            <w:r>
              <w:rPr>
                <w:lang w:val="en-US"/>
              </w:rPr>
              <w:t>Name</w:t>
            </w:r>
          </w:p>
        </w:tc>
        <w:tc>
          <w:tcPr>
            <w:tcW w:w="1701" w:type="dxa"/>
            <w:gridSpan w:val="2"/>
            <w:shd w:val="clear" w:color="auto" w:fill="auto"/>
          </w:tcPr>
          <w:p w14:paraId="759DCFFB" w14:textId="2FA537B6" w:rsidR="00E43E1F" w:rsidRPr="000A6BCB" w:rsidRDefault="00E43E1F" w:rsidP="00614BEC">
            <w:pPr>
              <w:pStyle w:val="1f5"/>
              <w:rPr>
                <w:lang w:val="en-US"/>
              </w:rPr>
            </w:pPr>
            <w:r w:rsidRPr="000A6BCB">
              <w:rPr>
                <w:lang w:val="en-US"/>
              </w:rPr>
              <w:t>C</w:t>
            </w:r>
          </w:p>
        </w:tc>
        <w:tc>
          <w:tcPr>
            <w:tcW w:w="1843" w:type="dxa"/>
            <w:gridSpan w:val="2"/>
            <w:shd w:val="clear" w:color="auto" w:fill="auto"/>
          </w:tcPr>
          <w:p w14:paraId="694094F3" w14:textId="4712F3A1" w:rsidR="00E43E1F" w:rsidRPr="000A6BCB" w:rsidRDefault="00E43E1F" w:rsidP="00614BEC">
            <w:pPr>
              <w:pStyle w:val="1f5"/>
              <w:rPr>
                <w:lang w:val="en-US"/>
              </w:rPr>
            </w:pPr>
            <w:r w:rsidRPr="000A6BCB">
              <w:rPr>
                <w:lang w:val="en-US"/>
              </w:rPr>
              <w:t>W</w:t>
            </w:r>
          </w:p>
        </w:tc>
      </w:tr>
      <w:tr w:rsidR="006C7D6E" w:rsidRPr="000A6BCB" w14:paraId="11369D1B" w14:textId="6D9F2EC7" w:rsidTr="006C7D6E">
        <w:trPr>
          <w:trHeight w:val="794"/>
        </w:trPr>
        <w:tc>
          <w:tcPr>
            <w:tcW w:w="1129" w:type="dxa"/>
            <w:vMerge/>
            <w:shd w:val="clear" w:color="auto" w:fill="auto"/>
            <w:vAlign w:val="center"/>
          </w:tcPr>
          <w:p w14:paraId="648BB94D" w14:textId="77777777" w:rsidR="006C7D6E" w:rsidRPr="000A6BCB" w:rsidRDefault="006C7D6E" w:rsidP="006C7D6E">
            <w:pPr>
              <w:pStyle w:val="1f5"/>
            </w:pPr>
          </w:p>
        </w:tc>
        <w:tc>
          <w:tcPr>
            <w:tcW w:w="851" w:type="dxa"/>
            <w:shd w:val="clear" w:color="auto" w:fill="auto"/>
          </w:tcPr>
          <w:p w14:paraId="5F50AF10" w14:textId="3D709EB0" w:rsidR="006C7D6E" w:rsidRPr="000A6BCB" w:rsidRDefault="006C7D6E" w:rsidP="006C7D6E">
            <w:pPr>
              <w:pStyle w:val="1f5"/>
            </w:pPr>
            <w:r>
              <w:rPr>
                <w:lang w:val="en-US"/>
              </w:rPr>
              <w:t>Mass fraction</w:t>
            </w:r>
            <w:r w:rsidRPr="00A8256D">
              <w:t>, %</w:t>
            </w:r>
          </w:p>
        </w:tc>
        <w:tc>
          <w:tcPr>
            <w:tcW w:w="850" w:type="dxa"/>
            <w:shd w:val="clear" w:color="auto" w:fill="auto"/>
          </w:tcPr>
          <w:p w14:paraId="3558EED3" w14:textId="4AEFD02D" w:rsidR="006C7D6E" w:rsidRPr="000A6BCB" w:rsidRDefault="006C7D6E" w:rsidP="006C7D6E">
            <w:pPr>
              <w:pStyle w:val="1f5"/>
            </w:pPr>
            <w:r>
              <w:rPr>
                <w:lang w:val="en-US"/>
              </w:rPr>
              <w:t>Atomic fraction</w:t>
            </w:r>
            <w:r w:rsidRPr="00A8256D">
              <w:t>, %</w:t>
            </w:r>
          </w:p>
        </w:tc>
        <w:tc>
          <w:tcPr>
            <w:tcW w:w="851" w:type="dxa"/>
            <w:shd w:val="clear" w:color="auto" w:fill="auto"/>
          </w:tcPr>
          <w:p w14:paraId="2FCEF1B7" w14:textId="175612A3" w:rsidR="006C7D6E" w:rsidRPr="000A6BCB" w:rsidRDefault="006C7D6E" w:rsidP="006C7D6E">
            <w:pPr>
              <w:pStyle w:val="1f5"/>
            </w:pPr>
            <w:r>
              <w:rPr>
                <w:lang w:val="en-US"/>
              </w:rPr>
              <w:t>Mass fraction</w:t>
            </w:r>
            <w:r w:rsidRPr="00A8256D">
              <w:t>, %</w:t>
            </w:r>
          </w:p>
        </w:tc>
        <w:tc>
          <w:tcPr>
            <w:tcW w:w="850" w:type="dxa"/>
            <w:shd w:val="clear" w:color="auto" w:fill="auto"/>
          </w:tcPr>
          <w:p w14:paraId="311BC3E3" w14:textId="4708710D" w:rsidR="006C7D6E" w:rsidRPr="000A6BCB" w:rsidRDefault="006C7D6E" w:rsidP="006C7D6E">
            <w:pPr>
              <w:pStyle w:val="1f5"/>
            </w:pPr>
            <w:r>
              <w:rPr>
                <w:lang w:val="en-US"/>
              </w:rPr>
              <w:t>Atomic fraction</w:t>
            </w:r>
            <w:r w:rsidRPr="00A8256D">
              <w:t>, %</w:t>
            </w:r>
          </w:p>
        </w:tc>
        <w:tc>
          <w:tcPr>
            <w:tcW w:w="1276" w:type="dxa"/>
            <w:vMerge/>
            <w:shd w:val="clear" w:color="auto" w:fill="auto"/>
          </w:tcPr>
          <w:p w14:paraId="7577EB0B" w14:textId="77777777" w:rsidR="006C7D6E" w:rsidRPr="000A6BCB" w:rsidRDefault="006C7D6E" w:rsidP="006C7D6E">
            <w:pPr>
              <w:pStyle w:val="1f5"/>
            </w:pPr>
          </w:p>
        </w:tc>
        <w:tc>
          <w:tcPr>
            <w:tcW w:w="851" w:type="dxa"/>
            <w:shd w:val="clear" w:color="auto" w:fill="auto"/>
          </w:tcPr>
          <w:p w14:paraId="2A666504" w14:textId="041D68C6" w:rsidR="006C7D6E" w:rsidRPr="000A6BCB" w:rsidRDefault="006C7D6E" w:rsidP="006C7D6E">
            <w:pPr>
              <w:pStyle w:val="1f5"/>
            </w:pPr>
            <w:r>
              <w:rPr>
                <w:lang w:val="en-US"/>
              </w:rPr>
              <w:t>Mass fraction</w:t>
            </w:r>
            <w:r w:rsidRPr="00A8256D">
              <w:t>, %</w:t>
            </w:r>
          </w:p>
        </w:tc>
        <w:tc>
          <w:tcPr>
            <w:tcW w:w="850" w:type="dxa"/>
            <w:shd w:val="clear" w:color="auto" w:fill="auto"/>
          </w:tcPr>
          <w:p w14:paraId="497EEF32" w14:textId="4C31B5B0" w:rsidR="006C7D6E" w:rsidRPr="000A6BCB" w:rsidRDefault="006C7D6E" w:rsidP="006C7D6E">
            <w:pPr>
              <w:pStyle w:val="1f5"/>
            </w:pPr>
            <w:r>
              <w:rPr>
                <w:lang w:val="en-US"/>
              </w:rPr>
              <w:t>Atomic fraction</w:t>
            </w:r>
            <w:r w:rsidRPr="00A8256D">
              <w:t>, %</w:t>
            </w:r>
          </w:p>
        </w:tc>
        <w:tc>
          <w:tcPr>
            <w:tcW w:w="851" w:type="dxa"/>
            <w:shd w:val="clear" w:color="auto" w:fill="auto"/>
          </w:tcPr>
          <w:p w14:paraId="4D194EF9" w14:textId="05F7E0C5" w:rsidR="006C7D6E" w:rsidRPr="000A6BCB" w:rsidRDefault="006C7D6E" w:rsidP="006C7D6E">
            <w:pPr>
              <w:pStyle w:val="1f5"/>
            </w:pPr>
            <w:r>
              <w:rPr>
                <w:lang w:val="en-US"/>
              </w:rPr>
              <w:t>Mass fraction</w:t>
            </w:r>
            <w:r w:rsidRPr="00A8256D">
              <w:t>, %</w:t>
            </w:r>
          </w:p>
        </w:tc>
        <w:tc>
          <w:tcPr>
            <w:tcW w:w="992" w:type="dxa"/>
            <w:shd w:val="clear" w:color="auto" w:fill="auto"/>
          </w:tcPr>
          <w:p w14:paraId="0ED275D7" w14:textId="0E4D0780" w:rsidR="006C7D6E" w:rsidRPr="000A6BCB" w:rsidRDefault="006C7D6E" w:rsidP="006C7D6E">
            <w:pPr>
              <w:pStyle w:val="1f5"/>
            </w:pPr>
            <w:r>
              <w:rPr>
                <w:lang w:val="en-US"/>
              </w:rPr>
              <w:t>Atomic fraction</w:t>
            </w:r>
            <w:r w:rsidRPr="00A8256D">
              <w:t>, %</w:t>
            </w:r>
          </w:p>
        </w:tc>
      </w:tr>
      <w:tr w:rsidR="00E43E1F" w:rsidRPr="000A6BCB" w14:paraId="22DD7F41" w14:textId="3AFF8229" w:rsidTr="00E43E1F">
        <w:trPr>
          <w:trHeight w:val="510"/>
        </w:trPr>
        <w:tc>
          <w:tcPr>
            <w:tcW w:w="1129" w:type="dxa"/>
            <w:shd w:val="clear" w:color="auto" w:fill="auto"/>
            <w:vAlign w:val="center"/>
          </w:tcPr>
          <w:p w14:paraId="65FDE26E" w14:textId="77777777" w:rsidR="00A804ED" w:rsidRPr="00743566" w:rsidRDefault="00A804ED" w:rsidP="00614BEC">
            <w:pPr>
              <w:pStyle w:val="1f5"/>
            </w:pPr>
            <w:r w:rsidRPr="00743566">
              <w:t>1</w:t>
            </w:r>
          </w:p>
        </w:tc>
        <w:tc>
          <w:tcPr>
            <w:tcW w:w="851" w:type="dxa"/>
            <w:shd w:val="clear" w:color="auto" w:fill="auto"/>
            <w:vAlign w:val="center"/>
          </w:tcPr>
          <w:p w14:paraId="57E484C7" w14:textId="3EB5FBF6" w:rsidR="00A804ED" w:rsidRPr="000A6BCB" w:rsidRDefault="00A804ED" w:rsidP="00614BEC">
            <w:pPr>
              <w:pStyle w:val="1f5"/>
              <w:rPr>
                <w:lang w:val="en-US"/>
              </w:rPr>
            </w:pPr>
            <w:r w:rsidRPr="000A6BCB">
              <w:rPr>
                <w:lang w:val="en-US"/>
              </w:rPr>
              <w:t>66</w:t>
            </w:r>
            <w:r w:rsidR="006C7D6E">
              <w:rPr>
                <w:lang w:val="en-US"/>
              </w:rPr>
              <w:t>.</w:t>
            </w:r>
            <w:r w:rsidRPr="000A6BCB">
              <w:rPr>
                <w:lang w:val="en-US"/>
              </w:rPr>
              <w:t>49</w:t>
            </w:r>
          </w:p>
        </w:tc>
        <w:tc>
          <w:tcPr>
            <w:tcW w:w="850" w:type="dxa"/>
            <w:shd w:val="clear" w:color="auto" w:fill="auto"/>
            <w:vAlign w:val="center"/>
          </w:tcPr>
          <w:p w14:paraId="74C6B8EE" w14:textId="3B2E7D87" w:rsidR="00A804ED" w:rsidRPr="000A6BCB" w:rsidRDefault="00A804ED" w:rsidP="00614BEC">
            <w:pPr>
              <w:pStyle w:val="1f5"/>
              <w:rPr>
                <w:lang w:val="en-US"/>
              </w:rPr>
            </w:pPr>
            <w:r w:rsidRPr="000A6BCB">
              <w:rPr>
                <w:lang w:val="en-US"/>
              </w:rPr>
              <w:t>96</w:t>
            </w:r>
            <w:r w:rsidR="006C7D6E">
              <w:rPr>
                <w:lang w:val="en-US"/>
              </w:rPr>
              <w:t>.</w:t>
            </w:r>
            <w:r w:rsidRPr="000A6BCB">
              <w:rPr>
                <w:lang w:val="en-US"/>
              </w:rPr>
              <w:t>81</w:t>
            </w:r>
          </w:p>
        </w:tc>
        <w:tc>
          <w:tcPr>
            <w:tcW w:w="851" w:type="dxa"/>
            <w:shd w:val="clear" w:color="auto" w:fill="auto"/>
            <w:vAlign w:val="center"/>
          </w:tcPr>
          <w:p w14:paraId="06B17F38" w14:textId="6B3C210C" w:rsidR="00A804ED" w:rsidRPr="000A6BCB" w:rsidRDefault="00A804ED" w:rsidP="00614BEC">
            <w:pPr>
              <w:pStyle w:val="1f5"/>
              <w:rPr>
                <w:lang w:val="en-US"/>
              </w:rPr>
            </w:pPr>
            <w:r w:rsidRPr="000A6BCB">
              <w:rPr>
                <w:lang w:val="en-US"/>
              </w:rPr>
              <w:t>33</w:t>
            </w:r>
            <w:r w:rsidR="006C7D6E">
              <w:rPr>
                <w:lang w:val="en-US"/>
              </w:rPr>
              <w:t>.</w:t>
            </w:r>
            <w:r w:rsidRPr="000A6BCB">
              <w:rPr>
                <w:lang w:val="en-US"/>
              </w:rPr>
              <w:t>51</w:t>
            </w:r>
          </w:p>
        </w:tc>
        <w:tc>
          <w:tcPr>
            <w:tcW w:w="850" w:type="dxa"/>
            <w:shd w:val="clear" w:color="auto" w:fill="auto"/>
            <w:vAlign w:val="center"/>
          </w:tcPr>
          <w:p w14:paraId="626A4B74" w14:textId="56943FA6" w:rsidR="00A804ED" w:rsidRPr="000A6BCB" w:rsidRDefault="00A804ED" w:rsidP="00614BEC">
            <w:pPr>
              <w:pStyle w:val="1f5"/>
              <w:rPr>
                <w:lang w:val="en-US"/>
              </w:rPr>
            </w:pPr>
            <w:r w:rsidRPr="000A6BCB">
              <w:rPr>
                <w:lang w:val="en-US"/>
              </w:rPr>
              <w:t>3</w:t>
            </w:r>
            <w:r w:rsidR="006C7D6E">
              <w:rPr>
                <w:lang w:val="en-US"/>
              </w:rPr>
              <w:t>.</w:t>
            </w:r>
            <w:r w:rsidRPr="000A6BCB">
              <w:rPr>
                <w:lang w:val="en-US"/>
              </w:rPr>
              <w:t>19</w:t>
            </w:r>
          </w:p>
        </w:tc>
        <w:tc>
          <w:tcPr>
            <w:tcW w:w="1276" w:type="dxa"/>
            <w:shd w:val="clear" w:color="auto" w:fill="auto"/>
            <w:vAlign w:val="center"/>
          </w:tcPr>
          <w:p w14:paraId="329A9F54" w14:textId="6795E993" w:rsidR="00A804ED" w:rsidRPr="00743566" w:rsidRDefault="00A804ED" w:rsidP="00614BEC">
            <w:pPr>
              <w:pStyle w:val="1f5"/>
              <w:rPr>
                <w:lang w:val="en-US"/>
              </w:rPr>
            </w:pPr>
            <w:r w:rsidRPr="00743566">
              <w:t>16</w:t>
            </w:r>
          </w:p>
        </w:tc>
        <w:tc>
          <w:tcPr>
            <w:tcW w:w="851" w:type="dxa"/>
            <w:shd w:val="clear" w:color="auto" w:fill="auto"/>
            <w:vAlign w:val="center"/>
          </w:tcPr>
          <w:p w14:paraId="29B5DD6E" w14:textId="031CBA26" w:rsidR="00A804ED" w:rsidRPr="000A6BCB" w:rsidRDefault="00A804ED" w:rsidP="00614BEC">
            <w:pPr>
              <w:pStyle w:val="1f5"/>
              <w:rPr>
                <w:lang w:val="en-US"/>
              </w:rPr>
            </w:pPr>
            <w:r w:rsidRPr="000A6BCB">
              <w:rPr>
                <w:lang w:val="en-US"/>
              </w:rPr>
              <w:t>34</w:t>
            </w:r>
            <w:r w:rsidR="006C7D6E">
              <w:rPr>
                <w:lang w:val="en-US"/>
              </w:rPr>
              <w:t>.</w:t>
            </w:r>
            <w:r w:rsidRPr="000A6BCB">
              <w:rPr>
                <w:lang w:val="en-US"/>
              </w:rPr>
              <w:t>17</w:t>
            </w:r>
          </w:p>
        </w:tc>
        <w:tc>
          <w:tcPr>
            <w:tcW w:w="850" w:type="dxa"/>
            <w:shd w:val="clear" w:color="auto" w:fill="auto"/>
            <w:vAlign w:val="center"/>
          </w:tcPr>
          <w:p w14:paraId="316FC49E" w14:textId="1590BA45" w:rsidR="00A804ED" w:rsidRPr="000A6BCB" w:rsidRDefault="00A804ED" w:rsidP="00614BEC">
            <w:pPr>
              <w:pStyle w:val="1f5"/>
              <w:rPr>
                <w:lang w:val="en-US"/>
              </w:rPr>
            </w:pPr>
            <w:r w:rsidRPr="000A6BCB">
              <w:rPr>
                <w:lang w:val="en-US"/>
              </w:rPr>
              <w:t>88</w:t>
            </w:r>
            <w:r w:rsidR="006C7D6E">
              <w:rPr>
                <w:lang w:val="en-US"/>
              </w:rPr>
              <w:t>.</w:t>
            </w:r>
            <w:r w:rsidRPr="000A6BCB">
              <w:rPr>
                <w:lang w:val="en-US"/>
              </w:rPr>
              <w:t>82</w:t>
            </w:r>
          </w:p>
        </w:tc>
        <w:tc>
          <w:tcPr>
            <w:tcW w:w="851" w:type="dxa"/>
            <w:shd w:val="clear" w:color="auto" w:fill="auto"/>
            <w:vAlign w:val="center"/>
          </w:tcPr>
          <w:p w14:paraId="564CC8F0" w14:textId="6C0FBA1F" w:rsidR="00A804ED" w:rsidRPr="000A6BCB" w:rsidRDefault="00A804ED" w:rsidP="00614BEC">
            <w:pPr>
              <w:pStyle w:val="1f5"/>
              <w:rPr>
                <w:lang w:val="en-US"/>
              </w:rPr>
            </w:pPr>
            <w:r w:rsidRPr="000A6BCB">
              <w:rPr>
                <w:lang w:val="en-US"/>
              </w:rPr>
              <w:t>65</w:t>
            </w:r>
            <w:r w:rsidR="006C7D6E">
              <w:rPr>
                <w:lang w:val="en-US"/>
              </w:rPr>
              <w:t>.</w:t>
            </w:r>
            <w:r w:rsidRPr="000A6BCB">
              <w:rPr>
                <w:lang w:val="en-US"/>
              </w:rPr>
              <w:t>83</w:t>
            </w:r>
          </w:p>
        </w:tc>
        <w:tc>
          <w:tcPr>
            <w:tcW w:w="992" w:type="dxa"/>
            <w:shd w:val="clear" w:color="auto" w:fill="auto"/>
            <w:vAlign w:val="center"/>
          </w:tcPr>
          <w:p w14:paraId="77313C8D" w14:textId="462FCA54" w:rsidR="00A804ED" w:rsidRPr="000A6BCB" w:rsidRDefault="00A804ED" w:rsidP="00614BEC">
            <w:pPr>
              <w:pStyle w:val="1f5"/>
              <w:rPr>
                <w:lang w:val="en-US"/>
              </w:rPr>
            </w:pPr>
            <w:r w:rsidRPr="000A6BCB">
              <w:rPr>
                <w:lang w:val="en-US"/>
              </w:rPr>
              <w:t>11</w:t>
            </w:r>
            <w:r w:rsidR="006C7D6E">
              <w:rPr>
                <w:lang w:val="en-US"/>
              </w:rPr>
              <w:t>.</w:t>
            </w:r>
            <w:r w:rsidRPr="000A6BCB">
              <w:rPr>
                <w:lang w:val="en-US"/>
              </w:rPr>
              <w:t>18</w:t>
            </w:r>
          </w:p>
        </w:tc>
      </w:tr>
      <w:tr w:rsidR="00E43E1F" w:rsidRPr="000A6BCB" w14:paraId="795889D0" w14:textId="36ECEF60" w:rsidTr="00E43E1F">
        <w:trPr>
          <w:trHeight w:val="510"/>
        </w:trPr>
        <w:tc>
          <w:tcPr>
            <w:tcW w:w="1129" w:type="dxa"/>
            <w:shd w:val="clear" w:color="auto" w:fill="auto"/>
            <w:vAlign w:val="center"/>
          </w:tcPr>
          <w:p w14:paraId="6F77FEB7" w14:textId="77777777" w:rsidR="00A804ED" w:rsidRPr="00743566" w:rsidRDefault="00A804ED" w:rsidP="00614BEC">
            <w:pPr>
              <w:pStyle w:val="1f5"/>
            </w:pPr>
            <w:r w:rsidRPr="00743566">
              <w:t>2</w:t>
            </w:r>
          </w:p>
        </w:tc>
        <w:tc>
          <w:tcPr>
            <w:tcW w:w="851" w:type="dxa"/>
            <w:shd w:val="clear" w:color="auto" w:fill="auto"/>
            <w:vAlign w:val="center"/>
          </w:tcPr>
          <w:p w14:paraId="6973960F" w14:textId="51D0F38D" w:rsidR="00A804ED" w:rsidRPr="000A6BCB" w:rsidRDefault="00A804ED" w:rsidP="00614BEC">
            <w:pPr>
              <w:pStyle w:val="1f5"/>
              <w:rPr>
                <w:lang w:val="en-US"/>
              </w:rPr>
            </w:pPr>
            <w:r w:rsidRPr="000A6BCB">
              <w:rPr>
                <w:lang w:val="en-US"/>
              </w:rPr>
              <w:t>71</w:t>
            </w:r>
            <w:r w:rsidR="006C7D6E">
              <w:rPr>
                <w:lang w:val="en-US"/>
              </w:rPr>
              <w:t>.</w:t>
            </w:r>
            <w:r w:rsidRPr="000A6BCB">
              <w:rPr>
                <w:lang w:val="en-US"/>
              </w:rPr>
              <w:t>19</w:t>
            </w:r>
          </w:p>
        </w:tc>
        <w:tc>
          <w:tcPr>
            <w:tcW w:w="850" w:type="dxa"/>
            <w:shd w:val="clear" w:color="auto" w:fill="auto"/>
            <w:vAlign w:val="center"/>
          </w:tcPr>
          <w:p w14:paraId="1250A6BA" w14:textId="50BFFEBB" w:rsidR="00A804ED" w:rsidRPr="000A6BCB" w:rsidRDefault="00A804ED" w:rsidP="00614BEC">
            <w:pPr>
              <w:pStyle w:val="1f5"/>
              <w:rPr>
                <w:lang w:val="en-US"/>
              </w:rPr>
            </w:pPr>
            <w:r w:rsidRPr="000A6BCB">
              <w:rPr>
                <w:lang w:val="en-US"/>
              </w:rPr>
              <w:t>97</w:t>
            </w:r>
            <w:r w:rsidR="006C7D6E">
              <w:rPr>
                <w:lang w:val="en-US"/>
              </w:rPr>
              <w:t>.</w:t>
            </w:r>
            <w:r w:rsidRPr="000A6BCB">
              <w:rPr>
                <w:lang w:val="en-US"/>
              </w:rPr>
              <w:t>42</w:t>
            </w:r>
          </w:p>
        </w:tc>
        <w:tc>
          <w:tcPr>
            <w:tcW w:w="851" w:type="dxa"/>
            <w:shd w:val="clear" w:color="auto" w:fill="auto"/>
            <w:vAlign w:val="center"/>
          </w:tcPr>
          <w:p w14:paraId="3B18E8EA" w14:textId="33C07351" w:rsidR="00A804ED" w:rsidRPr="000A6BCB" w:rsidRDefault="00A804ED" w:rsidP="00614BEC">
            <w:pPr>
              <w:pStyle w:val="1f5"/>
              <w:rPr>
                <w:lang w:val="en-US"/>
              </w:rPr>
            </w:pPr>
            <w:r w:rsidRPr="000A6BCB">
              <w:rPr>
                <w:lang w:val="en-US"/>
              </w:rPr>
              <w:t>28</w:t>
            </w:r>
            <w:r w:rsidR="006C7D6E">
              <w:rPr>
                <w:lang w:val="en-US"/>
              </w:rPr>
              <w:t>.</w:t>
            </w:r>
            <w:r w:rsidRPr="000A6BCB">
              <w:rPr>
                <w:lang w:val="en-US"/>
              </w:rPr>
              <w:t>81</w:t>
            </w:r>
          </w:p>
        </w:tc>
        <w:tc>
          <w:tcPr>
            <w:tcW w:w="850" w:type="dxa"/>
            <w:shd w:val="clear" w:color="auto" w:fill="auto"/>
            <w:vAlign w:val="center"/>
          </w:tcPr>
          <w:p w14:paraId="45AC2D74" w14:textId="28D7A320" w:rsidR="00A804ED" w:rsidRPr="000A6BCB" w:rsidRDefault="00A804ED" w:rsidP="00614BEC">
            <w:pPr>
              <w:pStyle w:val="1f5"/>
              <w:rPr>
                <w:lang w:val="en-US"/>
              </w:rPr>
            </w:pPr>
            <w:r w:rsidRPr="000A6BCB">
              <w:rPr>
                <w:lang w:val="en-US"/>
              </w:rPr>
              <w:t>2</w:t>
            </w:r>
            <w:r w:rsidR="006C7D6E">
              <w:rPr>
                <w:lang w:val="en-US"/>
              </w:rPr>
              <w:t>.</w:t>
            </w:r>
            <w:r w:rsidRPr="000A6BCB">
              <w:rPr>
                <w:lang w:val="en-US"/>
              </w:rPr>
              <w:t>58</w:t>
            </w:r>
          </w:p>
        </w:tc>
        <w:tc>
          <w:tcPr>
            <w:tcW w:w="1276" w:type="dxa"/>
            <w:shd w:val="clear" w:color="auto" w:fill="auto"/>
            <w:vAlign w:val="center"/>
          </w:tcPr>
          <w:p w14:paraId="3E9F51C6" w14:textId="00E8FE77" w:rsidR="00A804ED" w:rsidRPr="00743566" w:rsidRDefault="00A804ED" w:rsidP="00614BEC">
            <w:pPr>
              <w:pStyle w:val="1f5"/>
              <w:rPr>
                <w:lang w:val="en-US"/>
              </w:rPr>
            </w:pPr>
            <w:r w:rsidRPr="00743566">
              <w:t>17</w:t>
            </w:r>
          </w:p>
        </w:tc>
        <w:tc>
          <w:tcPr>
            <w:tcW w:w="851" w:type="dxa"/>
            <w:shd w:val="clear" w:color="auto" w:fill="auto"/>
            <w:vAlign w:val="center"/>
          </w:tcPr>
          <w:p w14:paraId="36734F80" w14:textId="6BD1CAC5" w:rsidR="00A804ED" w:rsidRPr="000A6BCB" w:rsidRDefault="00A804ED" w:rsidP="00614BEC">
            <w:pPr>
              <w:pStyle w:val="1f5"/>
              <w:rPr>
                <w:lang w:val="en-US"/>
              </w:rPr>
            </w:pPr>
            <w:r w:rsidRPr="000A6BCB">
              <w:rPr>
                <w:lang w:val="en-US"/>
              </w:rPr>
              <w:t>67</w:t>
            </w:r>
            <w:r w:rsidR="006C7D6E">
              <w:rPr>
                <w:lang w:val="en-US"/>
              </w:rPr>
              <w:t>.</w:t>
            </w:r>
            <w:r w:rsidRPr="000A6BCB">
              <w:rPr>
                <w:lang w:val="en-US"/>
              </w:rPr>
              <w:t>01</w:t>
            </w:r>
          </w:p>
        </w:tc>
        <w:tc>
          <w:tcPr>
            <w:tcW w:w="850" w:type="dxa"/>
            <w:shd w:val="clear" w:color="auto" w:fill="auto"/>
            <w:vAlign w:val="center"/>
          </w:tcPr>
          <w:p w14:paraId="6FA3F554" w14:textId="05BEEA26" w:rsidR="00A804ED" w:rsidRPr="000A6BCB" w:rsidRDefault="00A804ED" w:rsidP="00614BEC">
            <w:pPr>
              <w:pStyle w:val="1f5"/>
              <w:rPr>
                <w:lang w:val="en-US"/>
              </w:rPr>
            </w:pPr>
            <w:r w:rsidRPr="000A6BCB">
              <w:rPr>
                <w:lang w:val="en-US"/>
              </w:rPr>
              <w:t>96</w:t>
            </w:r>
            <w:r w:rsidR="006C7D6E">
              <w:rPr>
                <w:lang w:val="en-US"/>
              </w:rPr>
              <w:t>.</w:t>
            </w:r>
            <w:r w:rsidRPr="000A6BCB">
              <w:rPr>
                <w:lang w:val="en-US"/>
              </w:rPr>
              <w:t>88</w:t>
            </w:r>
          </w:p>
        </w:tc>
        <w:tc>
          <w:tcPr>
            <w:tcW w:w="851" w:type="dxa"/>
            <w:shd w:val="clear" w:color="auto" w:fill="auto"/>
            <w:vAlign w:val="center"/>
          </w:tcPr>
          <w:p w14:paraId="66927E43" w14:textId="38E495E3" w:rsidR="00A804ED" w:rsidRPr="000A6BCB" w:rsidRDefault="00A804ED" w:rsidP="00614BEC">
            <w:pPr>
              <w:pStyle w:val="1f5"/>
              <w:rPr>
                <w:lang w:val="en-US"/>
              </w:rPr>
            </w:pPr>
            <w:r w:rsidRPr="000A6BCB">
              <w:rPr>
                <w:lang w:val="en-US"/>
              </w:rPr>
              <w:t>32</w:t>
            </w:r>
            <w:r w:rsidR="006C7D6E">
              <w:rPr>
                <w:lang w:val="en-US"/>
              </w:rPr>
              <w:t>.</w:t>
            </w:r>
            <w:r w:rsidRPr="000A6BCB">
              <w:rPr>
                <w:lang w:val="en-US"/>
              </w:rPr>
              <w:t>99</w:t>
            </w:r>
          </w:p>
        </w:tc>
        <w:tc>
          <w:tcPr>
            <w:tcW w:w="992" w:type="dxa"/>
            <w:shd w:val="clear" w:color="auto" w:fill="auto"/>
            <w:vAlign w:val="center"/>
          </w:tcPr>
          <w:p w14:paraId="3AA7FCFC" w14:textId="08118A93" w:rsidR="00A804ED" w:rsidRPr="000A6BCB" w:rsidRDefault="00A804ED" w:rsidP="00614BEC">
            <w:pPr>
              <w:pStyle w:val="1f5"/>
              <w:rPr>
                <w:lang w:val="en-US"/>
              </w:rPr>
            </w:pPr>
            <w:r w:rsidRPr="000A6BCB">
              <w:rPr>
                <w:lang w:val="en-US"/>
              </w:rPr>
              <w:t>3</w:t>
            </w:r>
            <w:r w:rsidR="006C7D6E">
              <w:rPr>
                <w:lang w:val="en-US"/>
              </w:rPr>
              <w:t>.</w:t>
            </w:r>
            <w:r w:rsidRPr="000A6BCB">
              <w:rPr>
                <w:lang w:val="en-US"/>
              </w:rPr>
              <w:t>12</w:t>
            </w:r>
          </w:p>
        </w:tc>
      </w:tr>
      <w:tr w:rsidR="00E43E1F" w:rsidRPr="000A6BCB" w14:paraId="6CF4785B" w14:textId="59A1117C" w:rsidTr="00E43E1F">
        <w:trPr>
          <w:trHeight w:val="510"/>
        </w:trPr>
        <w:tc>
          <w:tcPr>
            <w:tcW w:w="1129" w:type="dxa"/>
            <w:shd w:val="clear" w:color="auto" w:fill="auto"/>
            <w:vAlign w:val="center"/>
          </w:tcPr>
          <w:p w14:paraId="61A83350" w14:textId="77777777" w:rsidR="00A804ED" w:rsidRPr="00743566" w:rsidRDefault="00A804ED" w:rsidP="00614BEC">
            <w:pPr>
              <w:pStyle w:val="1f5"/>
            </w:pPr>
            <w:r w:rsidRPr="00743566">
              <w:t>3</w:t>
            </w:r>
          </w:p>
        </w:tc>
        <w:tc>
          <w:tcPr>
            <w:tcW w:w="851" w:type="dxa"/>
            <w:shd w:val="clear" w:color="auto" w:fill="auto"/>
            <w:vAlign w:val="center"/>
          </w:tcPr>
          <w:p w14:paraId="0CC56E2A" w14:textId="5ACDAF67" w:rsidR="00A804ED" w:rsidRPr="000A6BCB" w:rsidRDefault="00A804ED" w:rsidP="00614BEC">
            <w:pPr>
              <w:pStyle w:val="1f5"/>
              <w:rPr>
                <w:lang w:val="en-US"/>
              </w:rPr>
            </w:pPr>
            <w:r w:rsidRPr="000A6BCB">
              <w:rPr>
                <w:lang w:val="en-US"/>
              </w:rPr>
              <w:t>71</w:t>
            </w:r>
            <w:r w:rsidR="006C7D6E">
              <w:rPr>
                <w:lang w:val="en-US"/>
              </w:rPr>
              <w:t>.</w:t>
            </w:r>
            <w:r w:rsidRPr="000A6BCB">
              <w:rPr>
                <w:lang w:val="en-US"/>
              </w:rPr>
              <w:t>22</w:t>
            </w:r>
          </w:p>
        </w:tc>
        <w:tc>
          <w:tcPr>
            <w:tcW w:w="850" w:type="dxa"/>
            <w:shd w:val="clear" w:color="auto" w:fill="auto"/>
            <w:vAlign w:val="center"/>
          </w:tcPr>
          <w:p w14:paraId="0D1FFC88" w14:textId="613A5B3D" w:rsidR="00A804ED" w:rsidRPr="000A6BCB" w:rsidRDefault="00A804ED" w:rsidP="00614BEC">
            <w:pPr>
              <w:pStyle w:val="1f5"/>
              <w:rPr>
                <w:lang w:val="en-US"/>
              </w:rPr>
            </w:pPr>
            <w:r w:rsidRPr="000A6BCB">
              <w:rPr>
                <w:lang w:val="en-US"/>
              </w:rPr>
              <w:t>97</w:t>
            </w:r>
            <w:r w:rsidR="006C7D6E">
              <w:rPr>
                <w:lang w:val="en-US"/>
              </w:rPr>
              <w:t>.</w:t>
            </w:r>
            <w:r w:rsidRPr="000A6BCB">
              <w:rPr>
                <w:lang w:val="en-US"/>
              </w:rPr>
              <w:t>43</w:t>
            </w:r>
          </w:p>
        </w:tc>
        <w:tc>
          <w:tcPr>
            <w:tcW w:w="851" w:type="dxa"/>
            <w:shd w:val="clear" w:color="auto" w:fill="auto"/>
            <w:vAlign w:val="center"/>
          </w:tcPr>
          <w:p w14:paraId="1F279485" w14:textId="073A251D" w:rsidR="00A804ED" w:rsidRPr="000A6BCB" w:rsidRDefault="00A804ED" w:rsidP="00614BEC">
            <w:pPr>
              <w:pStyle w:val="1f5"/>
              <w:rPr>
                <w:lang w:val="en-US"/>
              </w:rPr>
            </w:pPr>
            <w:r w:rsidRPr="000A6BCB">
              <w:rPr>
                <w:lang w:val="en-US"/>
              </w:rPr>
              <w:t>28</w:t>
            </w:r>
            <w:r w:rsidR="006C7D6E">
              <w:rPr>
                <w:lang w:val="en-US"/>
              </w:rPr>
              <w:t>.</w:t>
            </w:r>
            <w:r w:rsidRPr="000A6BCB">
              <w:rPr>
                <w:lang w:val="en-US"/>
              </w:rPr>
              <w:t>78</w:t>
            </w:r>
          </w:p>
        </w:tc>
        <w:tc>
          <w:tcPr>
            <w:tcW w:w="850" w:type="dxa"/>
            <w:shd w:val="clear" w:color="auto" w:fill="auto"/>
            <w:vAlign w:val="center"/>
          </w:tcPr>
          <w:p w14:paraId="4C79851D" w14:textId="2F1DF552" w:rsidR="00A804ED" w:rsidRPr="000A6BCB" w:rsidRDefault="00A804ED" w:rsidP="00614BEC">
            <w:pPr>
              <w:pStyle w:val="1f5"/>
              <w:rPr>
                <w:lang w:val="en-US"/>
              </w:rPr>
            </w:pPr>
            <w:r w:rsidRPr="000A6BCB">
              <w:rPr>
                <w:lang w:val="en-US"/>
              </w:rPr>
              <w:t>2</w:t>
            </w:r>
            <w:r w:rsidR="006C7D6E">
              <w:rPr>
                <w:lang w:val="en-US"/>
              </w:rPr>
              <w:t>.</w:t>
            </w:r>
            <w:r w:rsidRPr="000A6BCB">
              <w:rPr>
                <w:lang w:val="en-US"/>
              </w:rPr>
              <w:t>57</w:t>
            </w:r>
          </w:p>
        </w:tc>
        <w:tc>
          <w:tcPr>
            <w:tcW w:w="1276" w:type="dxa"/>
            <w:shd w:val="clear" w:color="auto" w:fill="auto"/>
            <w:vAlign w:val="center"/>
          </w:tcPr>
          <w:p w14:paraId="00A053DE" w14:textId="1AEFA377" w:rsidR="00A804ED" w:rsidRPr="00743566" w:rsidRDefault="00A804ED" w:rsidP="00614BEC">
            <w:pPr>
              <w:pStyle w:val="1f5"/>
              <w:rPr>
                <w:lang w:val="en-US"/>
              </w:rPr>
            </w:pPr>
            <w:r w:rsidRPr="00743566">
              <w:t>18</w:t>
            </w:r>
          </w:p>
        </w:tc>
        <w:tc>
          <w:tcPr>
            <w:tcW w:w="851" w:type="dxa"/>
            <w:shd w:val="clear" w:color="auto" w:fill="auto"/>
            <w:vAlign w:val="center"/>
          </w:tcPr>
          <w:p w14:paraId="06A10E9F" w14:textId="14103AFC" w:rsidR="00A804ED" w:rsidRPr="000A6BCB" w:rsidRDefault="00A804ED" w:rsidP="00614BEC">
            <w:pPr>
              <w:pStyle w:val="1f5"/>
              <w:rPr>
                <w:lang w:val="en-US"/>
              </w:rPr>
            </w:pPr>
            <w:r w:rsidRPr="000A6BCB">
              <w:rPr>
                <w:lang w:val="en-US"/>
              </w:rPr>
              <w:t>67</w:t>
            </w:r>
            <w:r w:rsidR="006C7D6E">
              <w:rPr>
                <w:lang w:val="en-US"/>
              </w:rPr>
              <w:t>.</w:t>
            </w:r>
            <w:r w:rsidRPr="000A6BCB">
              <w:rPr>
                <w:lang w:val="en-US"/>
              </w:rPr>
              <w:t>08</w:t>
            </w:r>
          </w:p>
        </w:tc>
        <w:tc>
          <w:tcPr>
            <w:tcW w:w="850" w:type="dxa"/>
            <w:shd w:val="clear" w:color="auto" w:fill="auto"/>
            <w:vAlign w:val="center"/>
          </w:tcPr>
          <w:p w14:paraId="3A240FE8" w14:textId="7D3D4A19" w:rsidR="00A804ED" w:rsidRPr="000A6BCB" w:rsidRDefault="00A804ED" w:rsidP="00614BEC">
            <w:pPr>
              <w:pStyle w:val="1f5"/>
              <w:rPr>
                <w:lang w:val="en-US"/>
              </w:rPr>
            </w:pPr>
            <w:r w:rsidRPr="000A6BCB">
              <w:t>96</w:t>
            </w:r>
            <w:r w:rsidR="006C7D6E">
              <w:rPr>
                <w:lang w:val="en-US"/>
              </w:rPr>
              <w:t>.</w:t>
            </w:r>
            <w:r w:rsidRPr="000A6BCB">
              <w:rPr>
                <w:lang w:val="en-US"/>
              </w:rPr>
              <w:t>89</w:t>
            </w:r>
          </w:p>
        </w:tc>
        <w:tc>
          <w:tcPr>
            <w:tcW w:w="851" w:type="dxa"/>
            <w:shd w:val="clear" w:color="auto" w:fill="auto"/>
            <w:vAlign w:val="center"/>
          </w:tcPr>
          <w:p w14:paraId="0DA5D197" w14:textId="33E70645" w:rsidR="00A804ED" w:rsidRPr="000A6BCB" w:rsidRDefault="00A804ED" w:rsidP="00614BEC">
            <w:pPr>
              <w:pStyle w:val="1f5"/>
              <w:rPr>
                <w:lang w:val="en-US"/>
              </w:rPr>
            </w:pPr>
            <w:r w:rsidRPr="000A6BCB">
              <w:rPr>
                <w:lang w:val="en-US"/>
              </w:rPr>
              <w:t>32</w:t>
            </w:r>
            <w:r w:rsidR="006C7D6E">
              <w:rPr>
                <w:lang w:val="en-US"/>
              </w:rPr>
              <w:t>.</w:t>
            </w:r>
            <w:r w:rsidRPr="000A6BCB">
              <w:rPr>
                <w:lang w:val="en-US"/>
              </w:rPr>
              <w:t>92</w:t>
            </w:r>
          </w:p>
        </w:tc>
        <w:tc>
          <w:tcPr>
            <w:tcW w:w="992" w:type="dxa"/>
            <w:shd w:val="clear" w:color="auto" w:fill="auto"/>
            <w:vAlign w:val="center"/>
          </w:tcPr>
          <w:p w14:paraId="132895E5" w14:textId="2BBEF0C7" w:rsidR="00A804ED" w:rsidRPr="000A6BCB" w:rsidRDefault="00A804ED" w:rsidP="00614BEC">
            <w:pPr>
              <w:pStyle w:val="1f5"/>
              <w:rPr>
                <w:lang w:val="en-US"/>
              </w:rPr>
            </w:pPr>
            <w:r w:rsidRPr="000A6BCB">
              <w:rPr>
                <w:lang w:val="en-US"/>
              </w:rPr>
              <w:t>3</w:t>
            </w:r>
            <w:r w:rsidR="006C7D6E">
              <w:rPr>
                <w:lang w:val="en-US"/>
              </w:rPr>
              <w:t>.</w:t>
            </w:r>
            <w:r w:rsidRPr="000A6BCB">
              <w:rPr>
                <w:lang w:val="en-US"/>
              </w:rPr>
              <w:t>11</w:t>
            </w:r>
          </w:p>
        </w:tc>
      </w:tr>
      <w:tr w:rsidR="00E43E1F" w:rsidRPr="000A6BCB" w14:paraId="06DCB311" w14:textId="170B2F7C" w:rsidTr="00E43E1F">
        <w:trPr>
          <w:trHeight w:val="510"/>
        </w:trPr>
        <w:tc>
          <w:tcPr>
            <w:tcW w:w="1129" w:type="dxa"/>
            <w:shd w:val="clear" w:color="auto" w:fill="auto"/>
            <w:vAlign w:val="center"/>
          </w:tcPr>
          <w:p w14:paraId="78FEC565" w14:textId="77777777" w:rsidR="00A804ED" w:rsidRPr="00743566" w:rsidRDefault="00A804ED" w:rsidP="00614BEC">
            <w:pPr>
              <w:pStyle w:val="1f5"/>
            </w:pPr>
            <w:r w:rsidRPr="00743566">
              <w:t>4</w:t>
            </w:r>
          </w:p>
        </w:tc>
        <w:tc>
          <w:tcPr>
            <w:tcW w:w="851" w:type="dxa"/>
            <w:shd w:val="clear" w:color="auto" w:fill="auto"/>
            <w:vAlign w:val="center"/>
          </w:tcPr>
          <w:p w14:paraId="60E79E9D" w14:textId="2B15E57D" w:rsidR="00A804ED" w:rsidRPr="000A6BCB" w:rsidRDefault="00A804ED" w:rsidP="00614BEC">
            <w:pPr>
              <w:pStyle w:val="1f5"/>
              <w:rPr>
                <w:lang w:val="en-US"/>
              </w:rPr>
            </w:pPr>
            <w:r w:rsidRPr="000A6BCB">
              <w:rPr>
                <w:lang w:val="en-US"/>
              </w:rPr>
              <w:t>61</w:t>
            </w:r>
            <w:r w:rsidR="006C7D6E">
              <w:rPr>
                <w:lang w:val="en-US"/>
              </w:rPr>
              <w:t>.</w:t>
            </w:r>
            <w:r w:rsidRPr="000A6BCB">
              <w:rPr>
                <w:lang w:val="en-US"/>
              </w:rPr>
              <w:t>07</w:t>
            </w:r>
          </w:p>
        </w:tc>
        <w:tc>
          <w:tcPr>
            <w:tcW w:w="850" w:type="dxa"/>
            <w:shd w:val="clear" w:color="auto" w:fill="auto"/>
            <w:vAlign w:val="center"/>
          </w:tcPr>
          <w:p w14:paraId="30BCCEAB" w14:textId="7B8E1DD8" w:rsidR="00A804ED" w:rsidRPr="000A6BCB" w:rsidRDefault="00A804ED" w:rsidP="00614BEC">
            <w:pPr>
              <w:pStyle w:val="1f5"/>
              <w:rPr>
                <w:lang w:val="en-US"/>
              </w:rPr>
            </w:pPr>
            <w:r w:rsidRPr="000A6BCB">
              <w:rPr>
                <w:lang w:val="en-US"/>
              </w:rPr>
              <w:t>96</w:t>
            </w:r>
            <w:r w:rsidR="006C7D6E">
              <w:rPr>
                <w:lang w:val="en-US"/>
              </w:rPr>
              <w:t>.</w:t>
            </w:r>
            <w:r w:rsidRPr="000A6BCB">
              <w:rPr>
                <w:lang w:val="en-US"/>
              </w:rPr>
              <w:t>00</w:t>
            </w:r>
          </w:p>
        </w:tc>
        <w:tc>
          <w:tcPr>
            <w:tcW w:w="851" w:type="dxa"/>
            <w:shd w:val="clear" w:color="auto" w:fill="auto"/>
            <w:vAlign w:val="center"/>
          </w:tcPr>
          <w:p w14:paraId="56514399" w14:textId="496DE4E5" w:rsidR="00A804ED" w:rsidRPr="000A6BCB" w:rsidRDefault="00A804ED" w:rsidP="00614BEC">
            <w:pPr>
              <w:pStyle w:val="1f5"/>
              <w:rPr>
                <w:lang w:val="en-US"/>
              </w:rPr>
            </w:pPr>
            <w:r w:rsidRPr="000A6BCB">
              <w:rPr>
                <w:lang w:val="en-US"/>
              </w:rPr>
              <w:t>38</w:t>
            </w:r>
            <w:r w:rsidR="006C7D6E">
              <w:rPr>
                <w:lang w:val="en-US"/>
              </w:rPr>
              <w:t>.</w:t>
            </w:r>
            <w:r w:rsidRPr="000A6BCB">
              <w:rPr>
                <w:lang w:val="en-US"/>
              </w:rPr>
              <w:t>93</w:t>
            </w:r>
          </w:p>
        </w:tc>
        <w:tc>
          <w:tcPr>
            <w:tcW w:w="850" w:type="dxa"/>
            <w:shd w:val="clear" w:color="auto" w:fill="auto"/>
            <w:vAlign w:val="center"/>
          </w:tcPr>
          <w:p w14:paraId="069B1762" w14:textId="616239BD" w:rsidR="00A804ED" w:rsidRPr="000A6BCB" w:rsidRDefault="00A804ED" w:rsidP="00614BEC">
            <w:pPr>
              <w:pStyle w:val="1f5"/>
              <w:rPr>
                <w:lang w:val="en-US"/>
              </w:rPr>
            </w:pPr>
            <w:r w:rsidRPr="000A6BCB">
              <w:rPr>
                <w:lang w:val="en-US"/>
              </w:rPr>
              <w:t>4</w:t>
            </w:r>
            <w:r w:rsidR="006C7D6E">
              <w:rPr>
                <w:lang w:val="en-US"/>
              </w:rPr>
              <w:t>.</w:t>
            </w:r>
            <w:r w:rsidRPr="000A6BCB">
              <w:rPr>
                <w:lang w:val="en-US"/>
              </w:rPr>
              <w:t>00</w:t>
            </w:r>
          </w:p>
        </w:tc>
        <w:tc>
          <w:tcPr>
            <w:tcW w:w="1276" w:type="dxa"/>
            <w:shd w:val="clear" w:color="auto" w:fill="auto"/>
          </w:tcPr>
          <w:p w14:paraId="129DCFC0" w14:textId="7A653BB7" w:rsidR="00A804ED" w:rsidRPr="00743566" w:rsidRDefault="00A804ED" w:rsidP="00614BEC">
            <w:pPr>
              <w:pStyle w:val="1f5"/>
              <w:rPr>
                <w:lang w:val="en-US"/>
              </w:rPr>
            </w:pPr>
            <w:r w:rsidRPr="00743566">
              <w:t>19</w:t>
            </w:r>
          </w:p>
        </w:tc>
        <w:tc>
          <w:tcPr>
            <w:tcW w:w="851" w:type="dxa"/>
            <w:shd w:val="clear" w:color="auto" w:fill="auto"/>
          </w:tcPr>
          <w:p w14:paraId="722EDED1" w14:textId="19A7FC74" w:rsidR="00A804ED" w:rsidRPr="000A6BCB" w:rsidRDefault="00A804ED" w:rsidP="00614BEC">
            <w:pPr>
              <w:pStyle w:val="1f5"/>
              <w:rPr>
                <w:lang w:val="en-US"/>
              </w:rPr>
            </w:pPr>
            <w:r w:rsidRPr="000A6BCB">
              <w:rPr>
                <w:lang w:val="en-US"/>
              </w:rPr>
              <w:t>84</w:t>
            </w:r>
            <w:r w:rsidR="006C7D6E">
              <w:rPr>
                <w:lang w:val="en-US"/>
              </w:rPr>
              <w:t>.</w:t>
            </w:r>
            <w:r w:rsidRPr="000A6BCB">
              <w:rPr>
                <w:lang w:val="en-US"/>
              </w:rPr>
              <w:t>85</w:t>
            </w:r>
          </w:p>
        </w:tc>
        <w:tc>
          <w:tcPr>
            <w:tcW w:w="850" w:type="dxa"/>
            <w:shd w:val="clear" w:color="auto" w:fill="auto"/>
          </w:tcPr>
          <w:p w14:paraId="7FDEF7FA" w14:textId="1EC9E667" w:rsidR="00A804ED" w:rsidRPr="000A6BCB" w:rsidRDefault="00A804ED" w:rsidP="00614BEC">
            <w:pPr>
              <w:pStyle w:val="1f5"/>
              <w:rPr>
                <w:lang w:val="en-US"/>
              </w:rPr>
            </w:pPr>
            <w:r w:rsidRPr="000A6BCB">
              <w:t>98</w:t>
            </w:r>
            <w:r w:rsidR="006C7D6E">
              <w:t>.</w:t>
            </w:r>
            <w:r w:rsidRPr="000A6BCB">
              <w:t>85</w:t>
            </w:r>
          </w:p>
        </w:tc>
        <w:tc>
          <w:tcPr>
            <w:tcW w:w="851" w:type="dxa"/>
            <w:shd w:val="clear" w:color="auto" w:fill="auto"/>
          </w:tcPr>
          <w:p w14:paraId="45867B54" w14:textId="791FD7D5" w:rsidR="00A804ED" w:rsidRPr="000A6BCB" w:rsidRDefault="00A804ED" w:rsidP="00614BEC">
            <w:pPr>
              <w:pStyle w:val="1f5"/>
              <w:rPr>
                <w:lang w:val="en-US"/>
              </w:rPr>
            </w:pPr>
            <w:r w:rsidRPr="000A6BCB">
              <w:rPr>
                <w:lang w:val="en-US"/>
              </w:rPr>
              <w:t>15</w:t>
            </w:r>
            <w:r w:rsidR="006C7D6E">
              <w:rPr>
                <w:lang w:val="en-US"/>
              </w:rPr>
              <w:t>.</w:t>
            </w:r>
            <w:r w:rsidRPr="000A6BCB">
              <w:rPr>
                <w:lang w:val="en-US"/>
              </w:rPr>
              <w:t>15</w:t>
            </w:r>
          </w:p>
        </w:tc>
        <w:tc>
          <w:tcPr>
            <w:tcW w:w="992" w:type="dxa"/>
            <w:shd w:val="clear" w:color="auto" w:fill="auto"/>
          </w:tcPr>
          <w:p w14:paraId="232971DA" w14:textId="2768129A" w:rsidR="00A804ED" w:rsidRPr="000A6BCB" w:rsidRDefault="00A804ED" w:rsidP="00614BEC">
            <w:pPr>
              <w:pStyle w:val="1f5"/>
              <w:rPr>
                <w:lang w:val="en-US"/>
              </w:rPr>
            </w:pPr>
            <w:r w:rsidRPr="000A6BCB">
              <w:rPr>
                <w:lang w:val="en-US"/>
              </w:rPr>
              <w:t>1</w:t>
            </w:r>
            <w:r w:rsidR="006C7D6E">
              <w:rPr>
                <w:lang w:val="en-US"/>
              </w:rPr>
              <w:t>.</w:t>
            </w:r>
            <w:r w:rsidRPr="000A6BCB">
              <w:rPr>
                <w:lang w:val="en-US"/>
              </w:rPr>
              <w:t>15</w:t>
            </w:r>
          </w:p>
        </w:tc>
      </w:tr>
      <w:tr w:rsidR="00E43E1F" w:rsidRPr="000A6BCB" w14:paraId="2CB3A55A" w14:textId="08018ED1" w:rsidTr="00E43E1F">
        <w:trPr>
          <w:trHeight w:val="510"/>
        </w:trPr>
        <w:tc>
          <w:tcPr>
            <w:tcW w:w="1129" w:type="dxa"/>
            <w:shd w:val="clear" w:color="auto" w:fill="auto"/>
            <w:vAlign w:val="center"/>
          </w:tcPr>
          <w:p w14:paraId="13F7C0A7" w14:textId="77777777" w:rsidR="00A804ED" w:rsidRPr="00743566" w:rsidRDefault="00A804ED" w:rsidP="00614BEC">
            <w:pPr>
              <w:pStyle w:val="1f5"/>
            </w:pPr>
            <w:r w:rsidRPr="00743566">
              <w:t>5</w:t>
            </w:r>
          </w:p>
        </w:tc>
        <w:tc>
          <w:tcPr>
            <w:tcW w:w="851" w:type="dxa"/>
            <w:shd w:val="clear" w:color="auto" w:fill="auto"/>
            <w:vAlign w:val="center"/>
          </w:tcPr>
          <w:p w14:paraId="22A68430" w14:textId="7F4F583C" w:rsidR="00A804ED" w:rsidRPr="000A6BCB" w:rsidRDefault="00A804ED" w:rsidP="00614BEC">
            <w:pPr>
              <w:pStyle w:val="1f5"/>
              <w:rPr>
                <w:lang w:val="en-US"/>
              </w:rPr>
            </w:pPr>
            <w:r w:rsidRPr="000A6BCB">
              <w:rPr>
                <w:lang w:val="en-US"/>
              </w:rPr>
              <w:t>6</w:t>
            </w:r>
            <w:r w:rsidR="006C7D6E">
              <w:rPr>
                <w:lang w:val="en-US"/>
              </w:rPr>
              <w:t>.</w:t>
            </w:r>
            <w:r w:rsidRPr="000A6BCB">
              <w:rPr>
                <w:lang w:val="en-US"/>
              </w:rPr>
              <w:t>47</w:t>
            </w:r>
          </w:p>
        </w:tc>
        <w:tc>
          <w:tcPr>
            <w:tcW w:w="850" w:type="dxa"/>
            <w:shd w:val="clear" w:color="auto" w:fill="auto"/>
            <w:vAlign w:val="center"/>
          </w:tcPr>
          <w:p w14:paraId="6929DDC8" w14:textId="639B36DB" w:rsidR="00A804ED" w:rsidRPr="000A6BCB" w:rsidRDefault="00A804ED" w:rsidP="00614BEC">
            <w:pPr>
              <w:pStyle w:val="1f5"/>
              <w:rPr>
                <w:lang w:val="en-US"/>
              </w:rPr>
            </w:pPr>
            <w:r w:rsidRPr="000A6BCB">
              <w:rPr>
                <w:lang w:val="en-US"/>
              </w:rPr>
              <w:t>51</w:t>
            </w:r>
            <w:r w:rsidR="006C7D6E">
              <w:rPr>
                <w:lang w:val="en-US"/>
              </w:rPr>
              <w:t>.</w:t>
            </w:r>
            <w:r w:rsidRPr="000A6BCB">
              <w:rPr>
                <w:lang w:val="en-US"/>
              </w:rPr>
              <w:t>42</w:t>
            </w:r>
          </w:p>
        </w:tc>
        <w:tc>
          <w:tcPr>
            <w:tcW w:w="851" w:type="dxa"/>
            <w:shd w:val="clear" w:color="auto" w:fill="auto"/>
            <w:vAlign w:val="center"/>
          </w:tcPr>
          <w:p w14:paraId="062E3247" w14:textId="5AE71C29" w:rsidR="00A804ED" w:rsidRPr="000A6BCB" w:rsidRDefault="00A804ED" w:rsidP="00614BEC">
            <w:pPr>
              <w:pStyle w:val="1f5"/>
              <w:rPr>
                <w:lang w:val="en-US"/>
              </w:rPr>
            </w:pPr>
            <w:r w:rsidRPr="000A6BCB">
              <w:rPr>
                <w:lang w:val="en-US"/>
              </w:rPr>
              <w:t>93</w:t>
            </w:r>
            <w:r w:rsidR="006C7D6E">
              <w:rPr>
                <w:lang w:val="en-US"/>
              </w:rPr>
              <w:t>.</w:t>
            </w:r>
            <w:r w:rsidRPr="000A6BCB">
              <w:rPr>
                <w:lang w:val="en-US"/>
              </w:rPr>
              <w:t>53</w:t>
            </w:r>
          </w:p>
        </w:tc>
        <w:tc>
          <w:tcPr>
            <w:tcW w:w="850" w:type="dxa"/>
            <w:shd w:val="clear" w:color="auto" w:fill="auto"/>
            <w:vAlign w:val="center"/>
          </w:tcPr>
          <w:p w14:paraId="354B817F" w14:textId="2876825B" w:rsidR="00A804ED" w:rsidRPr="000A6BCB" w:rsidRDefault="00A804ED" w:rsidP="00614BEC">
            <w:pPr>
              <w:pStyle w:val="1f5"/>
              <w:rPr>
                <w:lang w:val="en-US"/>
              </w:rPr>
            </w:pPr>
            <w:r w:rsidRPr="000A6BCB">
              <w:rPr>
                <w:lang w:val="en-US"/>
              </w:rPr>
              <w:t>48</w:t>
            </w:r>
            <w:r w:rsidR="006C7D6E">
              <w:rPr>
                <w:lang w:val="en-US"/>
              </w:rPr>
              <w:t>.</w:t>
            </w:r>
            <w:r w:rsidRPr="000A6BCB">
              <w:rPr>
                <w:lang w:val="en-US"/>
              </w:rPr>
              <w:t>58</w:t>
            </w:r>
          </w:p>
        </w:tc>
        <w:tc>
          <w:tcPr>
            <w:tcW w:w="1276" w:type="dxa"/>
            <w:shd w:val="clear" w:color="auto" w:fill="auto"/>
          </w:tcPr>
          <w:p w14:paraId="357BC4C7" w14:textId="04E61167" w:rsidR="00A804ED" w:rsidRPr="00743566" w:rsidRDefault="00A804ED" w:rsidP="00614BEC">
            <w:pPr>
              <w:pStyle w:val="1f5"/>
              <w:rPr>
                <w:lang w:val="en-US"/>
              </w:rPr>
            </w:pPr>
            <w:r w:rsidRPr="00743566">
              <w:t>20</w:t>
            </w:r>
          </w:p>
        </w:tc>
        <w:tc>
          <w:tcPr>
            <w:tcW w:w="851" w:type="dxa"/>
            <w:shd w:val="clear" w:color="auto" w:fill="auto"/>
          </w:tcPr>
          <w:p w14:paraId="6ED0B557" w14:textId="1FBB8F94" w:rsidR="00A804ED" w:rsidRPr="000A6BCB" w:rsidRDefault="00A804ED" w:rsidP="00614BEC">
            <w:pPr>
              <w:pStyle w:val="1f5"/>
              <w:rPr>
                <w:lang w:val="en-US"/>
              </w:rPr>
            </w:pPr>
            <w:r w:rsidRPr="000A6BCB">
              <w:rPr>
                <w:lang w:val="en-US"/>
              </w:rPr>
              <w:t>84</w:t>
            </w:r>
            <w:r w:rsidR="006C7D6E">
              <w:rPr>
                <w:lang w:val="en-US"/>
              </w:rPr>
              <w:t>.</w:t>
            </w:r>
            <w:r w:rsidRPr="000A6BCB">
              <w:rPr>
                <w:lang w:val="en-US"/>
              </w:rPr>
              <w:t>21</w:t>
            </w:r>
          </w:p>
        </w:tc>
        <w:tc>
          <w:tcPr>
            <w:tcW w:w="850" w:type="dxa"/>
            <w:shd w:val="clear" w:color="auto" w:fill="auto"/>
          </w:tcPr>
          <w:p w14:paraId="4530053C" w14:textId="3AE3BED4" w:rsidR="00A804ED" w:rsidRPr="000A6BCB" w:rsidRDefault="00A804ED" w:rsidP="00614BEC">
            <w:pPr>
              <w:pStyle w:val="1f5"/>
              <w:rPr>
                <w:lang w:val="en-US"/>
              </w:rPr>
            </w:pPr>
            <w:r w:rsidRPr="000A6BCB">
              <w:t>98</w:t>
            </w:r>
            <w:r w:rsidR="006C7D6E">
              <w:t>.</w:t>
            </w:r>
            <w:r w:rsidRPr="000A6BCB">
              <w:t>79</w:t>
            </w:r>
          </w:p>
        </w:tc>
        <w:tc>
          <w:tcPr>
            <w:tcW w:w="851" w:type="dxa"/>
            <w:shd w:val="clear" w:color="auto" w:fill="auto"/>
          </w:tcPr>
          <w:p w14:paraId="5EE7B185" w14:textId="3D7FA520" w:rsidR="00A804ED" w:rsidRPr="000A6BCB" w:rsidRDefault="00A804ED" w:rsidP="00614BEC">
            <w:pPr>
              <w:pStyle w:val="1f5"/>
              <w:rPr>
                <w:lang w:val="en-US"/>
              </w:rPr>
            </w:pPr>
            <w:r w:rsidRPr="000A6BCB">
              <w:rPr>
                <w:lang w:val="en-US"/>
              </w:rPr>
              <w:t>15</w:t>
            </w:r>
            <w:r w:rsidR="006C7D6E">
              <w:rPr>
                <w:lang w:val="en-US"/>
              </w:rPr>
              <w:t>.</w:t>
            </w:r>
            <w:r w:rsidRPr="000A6BCB">
              <w:rPr>
                <w:lang w:val="en-US"/>
              </w:rPr>
              <w:t>79</w:t>
            </w:r>
          </w:p>
        </w:tc>
        <w:tc>
          <w:tcPr>
            <w:tcW w:w="992" w:type="dxa"/>
            <w:shd w:val="clear" w:color="auto" w:fill="auto"/>
          </w:tcPr>
          <w:p w14:paraId="3ED09A81" w14:textId="2FC46844" w:rsidR="00A804ED" w:rsidRPr="000A6BCB" w:rsidRDefault="00A804ED" w:rsidP="00614BEC">
            <w:pPr>
              <w:pStyle w:val="1f5"/>
              <w:rPr>
                <w:lang w:val="en-US"/>
              </w:rPr>
            </w:pPr>
            <w:r w:rsidRPr="000A6BCB">
              <w:rPr>
                <w:lang w:val="en-US"/>
              </w:rPr>
              <w:t>1</w:t>
            </w:r>
            <w:r w:rsidR="006C7D6E">
              <w:rPr>
                <w:lang w:val="en-US"/>
              </w:rPr>
              <w:t>.</w:t>
            </w:r>
            <w:r w:rsidRPr="000A6BCB">
              <w:rPr>
                <w:lang w:val="en-US"/>
              </w:rPr>
              <w:t>21</w:t>
            </w:r>
          </w:p>
        </w:tc>
      </w:tr>
      <w:tr w:rsidR="00E43E1F" w:rsidRPr="000A6BCB" w14:paraId="31312876" w14:textId="63C411A4" w:rsidTr="00E43E1F">
        <w:trPr>
          <w:trHeight w:val="510"/>
        </w:trPr>
        <w:tc>
          <w:tcPr>
            <w:tcW w:w="1129" w:type="dxa"/>
            <w:shd w:val="clear" w:color="auto" w:fill="auto"/>
            <w:vAlign w:val="center"/>
          </w:tcPr>
          <w:p w14:paraId="2F689A8F" w14:textId="77777777" w:rsidR="00A804ED" w:rsidRPr="00743566" w:rsidRDefault="00A804ED" w:rsidP="00614BEC">
            <w:pPr>
              <w:pStyle w:val="1f5"/>
            </w:pPr>
            <w:r w:rsidRPr="00743566">
              <w:t>6</w:t>
            </w:r>
          </w:p>
        </w:tc>
        <w:tc>
          <w:tcPr>
            <w:tcW w:w="851" w:type="dxa"/>
            <w:shd w:val="clear" w:color="auto" w:fill="auto"/>
            <w:vAlign w:val="center"/>
          </w:tcPr>
          <w:p w14:paraId="5AFE2123" w14:textId="76B7FEA6" w:rsidR="00A804ED" w:rsidRPr="000A6BCB" w:rsidRDefault="00A804ED" w:rsidP="00614BEC">
            <w:pPr>
              <w:pStyle w:val="1f5"/>
              <w:rPr>
                <w:lang w:val="en-US"/>
              </w:rPr>
            </w:pPr>
            <w:r w:rsidRPr="000A6BCB">
              <w:rPr>
                <w:lang w:val="en-US"/>
              </w:rPr>
              <w:t>15</w:t>
            </w:r>
            <w:r w:rsidR="006C7D6E">
              <w:rPr>
                <w:lang w:val="en-US"/>
              </w:rPr>
              <w:t>.</w:t>
            </w:r>
            <w:r w:rsidRPr="000A6BCB">
              <w:rPr>
                <w:lang w:val="en-US"/>
              </w:rPr>
              <w:t>51</w:t>
            </w:r>
          </w:p>
        </w:tc>
        <w:tc>
          <w:tcPr>
            <w:tcW w:w="850" w:type="dxa"/>
            <w:shd w:val="clear" w:color="auto" w:fill="auto"/>
            <w:vAlign w:val="center"/>
          </w:tcPr>
          <w:p w14:paraId="624A2D9B" w14:textId="263BD9AF" w:rsidR="00A804ED" w:rsidRPr="000A6BCB" w:rsidRDefault="00A804ED" w:rsidP="00614BEC">
            <w:pPr>
              <w:pStyle w:val="1f5"/>
              <w:rPr>
                <w:lang w:val="en-US"/>
              </w:rPr>
            </w:pPr>
            <w:r w:rsidRPr="000A6BCB">
              <w:rPr>
                <w:lang w:val="en-US"/>
              </w:rPr>
              <w:t>73</w:t>
            </w:r>
            <w:r w:rsidR="006C7D6E">
              <w:rPr>
                <w:lang w:val="en-US"/>
              </w:rPr>
              <w:t>.</w:t>
            </w:r>
            <w:r w:rsidRPr="000A6BCB">
              <w:rPr>
                <w:lang w:val="en-US"/>
              </w:rPr>
              <w:t>75</w:t>
            </w:r>
          </w:p>
        </w:tc>
        <w:tc>
          <w:tcPr>
            <w:tcW w:w="851" w:type="dxa"/>
            <w:shd w:val="clear" w:color="auto" w:fill="auto"/>
            <w:vAlign w:val="center"/>
          </w:tcPr>
          <w:p w14:paraId="52C470BE" w14:textId="5B20180E" w:rsidR="00A804ED" w:rsidRPr="000A6BCB" w:rsidRDefault="00A804ED" w:rsidP="00614BEC">
            <w:pPr>
              <w:pStyle w:val="1f5"/>
              <w:rPr>
                <w:lang w:val="en-US"/>
              </w:rPr>
            </w:pPr>
            <w:r w:rsidRPr="000A6BCB">
              <w:rPr>
                <w:lang w:val="en-US"/>
              </w:rPr>
              <w:t>84</w:t>
            </w:r>
            <w:r w:rsidR="006C7D6E">
              <w:rPr>
                <w:lang w:val="en-US"/>
              </w:rPr>
              <w:t>.</w:t>
            </w:r>
            <w:r w:rsidRPr="000A6BCB">
              <w:rPr>
                <w:lang w:val="en-US"/>
              </w:rPr>
              <w:t>49</w:t>
            </w:r>
          </w:p>
        </w:tc>
        <w:tc>
          <w:tcPr>
            <w:tcW w:w="850" w:type="dxa"/>
            <w:shd w:val="clear" w:color="auto" w:fill="auto"/>
            <w:vAlign w:val="center"/>
          </w:tcPr>
          <w:p w14:paraId="55261645" w14:textId="519F87CA" w:rsidR="00A804ED" w:rsidRPr="000A6BCB" w:rsidRDefault="00A804ED" w:rsidP="00614BEC">
            <w:pPr>
              <w:pStyle w:val="1f5"/>
              <w:rPr>
                <w:lang w:val="en-US"/>
              </w:rPr>
            </w:pPr>
            <w:r w:rsidRPr="000A6BCB">
              <w:rPr>
                <w:lang w:val="en-US"/>
              </w:rPr>
              <w:t>26</w:t>
            </w:r>
            <w:r w:rsidR="006C7D6E">
              <w:rPr>
                <w:lang w:val="en-US"/>
              </w:rPr>
              <w:t>.</w:t>
            </w:r>
            <w:r w:rsidRPr="000A6BCB">
              <w:rPr>
                <w:lang w:val="en-US"/>
              </w:rPr>
              <w:t>25</w:t>
            </w:r>
          </w:p>
        </w:tc>
        <w:tc>
          <w:tcPr>
            <w:tcW w:w="1276" w:type="dxa"/>
            <w:shd w:val="clear" w:color="auto" w:fill="auto"/>
          </w:tcPr>
          <w:p w14:paraId="66DC0277" w14:textId="659E6073" w:rsidR="00A804ED" w:rsidRPr="00743566" w:rsidRDefault="00A804ED" w:rsidP="00614BEC">
            <w:pPr>
              <w:pStyle w:val="1f5"/>
              <w:rPr>
                <w:lang w:val="en-US"/>
              </w:rPr>
            </w:pPr>
            <w:r w:rsidRPr="00743566">
              <w:t>21</w:t>
            </w:r>
          </w:p>
        </w:tc>
        <w:tc>
          <w:tcPr>
            <w:tcW w:w="851" w:type="dxa"/>
            <w:shd w:val="clear" w:color="auto" w:fill="auto"/>
          </w:tcPr>
          <w:p w14:paraId="703D3DFC" w14:textId="770ED553" w:rsidR="00A804ED" w:rsidRPr="000A6BCB" w:rsidRDefault="00A804ED" w:rsidP="00614BEC">
            <w:pPr>
              <w:pStyle w:val="1f5"/>
              <w:rPr>
                <w:lang w:val="en-US"/>
              </w:rPr>
            </w:pPr>
            <w:r w:rsidRPr="000A6BCB">
              <w:rPr>
                <w:lang w:val="en-US"/>
              </w:rPr>
              <w:t>9</w:t>
            </w:r>
            <w:r w:rsidR="006C7D6E">
              <w:rPr>
                <w:lang w:val="en-US"/>
              </w:rPr>
              <w:t>.</w:t>
            </w:r>
            <w:r w:rsidRPr="000A6BCB">
              <w:rPr>
                <w:lang w:val="en-US"/>
              </w:rPr>
              <w:t>82</w:t>
            </w:r>
          </w:p>
        </w:tc>
        <w:tc>
          <w:tcPr>
            <w:tcW w:w="850" w:type="dxa"/>
            <w:shd w:val="clear" w:color="auto" w:fill="auto"/>
          </w:tcPr>
          <w:p w14:paraId="3199E46E" w14:textId="0FD084FC" w:rsidR="00A804ED" w:rsidRPr="000A6BCB" w:rsidRDefault="00A804ED" w:rsidP="00614BEC">
            <w:pPr>
              <w:pStyle w:val="1f5"/>
              <w:rPr>
                <w:lang w:val="en-US"/>
              </w:rPr>
            </w:pPr>
            <w:r w:rsidRPr="000A6BCB">
              <w:t>62</w:t>
            </w:r>
            <w:r w:rsidR="006C7D6E">
              <w:t>.</w:t>
            </w:r>
            <w:r w:rsidRPr="000A6BCB">
              <w:t>51</w:t>
            </w:r>
          </w:p>
        </w:tc>
        <w:tc>
          <w:tcPr>
            <w:tcW w:w="851" w:type="dxa"/>
            <w:shd w:val="clear" w:color="auto" w:fill="auto"/>
          </w:tcPr>
          <w:p w14:paraId="790AFA1B" w14:textId="54749D1D" w:rsidR="00A804ED" w:rsidRPr="000A6BCB" w:rsidRDefault="00A804ED" w:rsidP="00614BEC">
            <w:pPr>
              <w:pStyle w:val="1f5"/>
              <w:rPr>
                <w:lang w:val="en-US"/>
              </w:rPr>
            </w:pPr>
            <w:r w:rsidRPr="000A6BCB">
              <w:rPr>
                <w:lang w:val="en-US"/>
              </w:rPr>
              <w:t>90</w:t>
            </w:r>
            <w:r w:rsidR="006C7D6E">
              <w:rPr>
                <w:lang w:val="en-US"/>
              </w:rPr>
              <w:t>.</w:t>
            </w:r>
            <w:r w:rsidRPr="000A6BCB">
              <w:rPr>
                <w:lang w:val="en-US"/>
              </w:rPr>
              <w:t>18</w:t>
            </w:r>
          </w:p>
        </w:tc>
        <w:tc>
          <w:tcPr>
            <w:tcW w:w="992" w:type="dxa"/>
            <w:shd w:val="clear" w:color="auto" w:fill="auto"/>
          </w:tcPr>
          <w:p w14:paraId="73E5A50E" w14:textId="0BC25B12" w:rsidR="00A804ED" w:rsidRPr="000A6BCB" w:rsidRDefault="00A804ED" w:rsidP="00614BEC">
            <w:pPr>
              <w:pStyle w:val="1f5"/>
              <w:rPr>
                <w:lang w:val="en-US"/>
              </w:rPr>
            </w:pPr>
            <w:r w:rsidRPr="000A6BCB">
              <w:rPr>
                <w:lang w:val="en-US"/>
              </w:rPr>
              <w:t>37</w:t>
            </w:r>
            <w:r w:rsidR="006C7D6E">
              <w:rPr>
                <w:lang w:val="en-US"/>
              </w:rPr>
              <w:t>.</w:t>
            </w:r>
            <w:r w:rsidRPr="000A6BCB">
              <w:rPr>
                <w:lang w:val="en-US"/>
              </w:rPr>
              <w:t>49</w:t>
            </w:r>
          </w:p>
        </w:tc>
      </w:tr>
      <w:tr w:rsidR="00E43E1F" w:rsidRPr="000A6BCB" w14:paraId="752E871F" w14:textId="4BF9FA2E" w:rsidTr="00E43E1F">
        <w:trPr>
          <w:trHeight w:val="510"/>
        </w:trPr>
        <w:tc>
          <w:tcPr>
            <w:tcW w:w="1129" w:type="dxa"/>
            <w:shd w:val="clear" w:color="auto" w:fill="auto"/>
            <w:vAlign w:val="center"/>
          </w:tcPr>
          <w:p w14:paraId="4084166F" w14:textId="77777777" w:rsidR="00A804ED" w:rsidRPr="00743566" w:rsidRDefault="00A804ED" w:rsidP="00614BEC">
            <w:pPr>
              <w:pStyle w:val="1f5"/>
            </w:pPr>
            <w:r w:rsidRPr="00743566">
              <w:t>7</w:t>
            </w:r>
          </w:p>
        </w:tc>
        <w:tc>
          <w:tcPr>
            <w:tcW w:w="851" w:type="dxa"/>
            <w:shd w:val="clear" w:color="auto" w:fill="auto"/>
            <w:vAlign w:val="center"/>
          </w:tcPr>
          <w:p w14:paraId="265D74B2" w14:textId="58AB73F1" w:rsidR="00A804ED" w:rsidRPr="000A6BCB" w:rsidRDefault="00A804ED" w:rsidP="00614BEC">
            <w:pPr>
              <w:pStyle w:val="1f5"/>
              <w:rPr>
                <w:lang w:val="en-US"/>
              </w:rPr>
            </w:pPr>
            <w:r w:rsidRPr="000A6BCB">
              <w:rPr>
                <w:lang w:val="en-US"/>
              </w:rPr>
              <w:t>71</w:t>
            </w:r>
            <w:r w:rsidR="006C7D6E">
              <w:rPr>
                <w:lang w:val="en-US"/>
              </w:rPr>
              <w:t>.</w:t>
            </w:r>
            <w:r w:rsidRPr="000A6BCB">
              <w:rPr>
                <w:lang w:val="en-US"/>
              </w:rPr>
              <w:t>71</w:t>
            </w:r>
          </w:p>
        </w:tc>
        <w:tc>
          <w:tcPr>
            <w:tcW w:w="850" w:type="dxa"/>
            <w:shd w:val="clear" w:color="auto" w:fill="auto"/>
            <w:vAlign w:val="center"/>
          </w:tcPr>
          <w:p w14:paraId="6A52985E" w14:textId="3F813A99" w:rsidR="00A804ED" w:rsidRPr="000A6BCB" w:rsidRDefault="00A804ED" w:rsidP="00614BEC">
            <w:pPr>
              <w:pStyle w:val="1f5"/>
              <w:rPr>
                <w:lang w:val="en-US"/>
              </w:rPr>
            </w:pPr>
            <w:r w:rsidRPr="000A6BCB">
              <w:t>97</w:t>
            </w:r>
            <w:r w:rsidR="006C7D6E">
              <w:rPr>
                <w:lang w:val="en-US"/>
              </w:rPr>
              <w:t>.</w:t>
            </w:r>
            <w:r w:rsidRPr="000A6BCB">
              <w:rPr>
                <w:lang w:val="en-US"/>
              </w:rPr>
              <w:t>49</w:t>
            </w:r>
          </w:p>
        </w:tc>
        <w:tc>
          <w:tcPr>
            <w:tcW w:w="851" w:type="dxa"/>
            <w:shd w:val="clear" w:color="auto" w:fill="auto"/>
            <w:vAlign w:val="center"/>
          </w:tcPr>
          <w:p w14:paraId="7DAC47D4" w14:textId="4DDE1936" w:rsidR="00A804ED" w:rsidRPr="000A6BCB" w:rsidRDefault="00A804ED" w:rsidP="00614BEC">
            <w:pPr>
              <w:pStyle w:val="1f5"/>
              <w:rPr>
                <w:lang w:val="en-US"/>
              </w:rPr>
            </w:pPr>
            <w:r w:rsidRPr="000A6BCB">
              <w:rPr>
                <w:lang w:val="en-US"/>
              </w:rPr>
              <w:t>28</w:t>
            </w:r>
            <w:r w:rsidR="006C7D6E">
              <w:rPr>
                <w:lang w:val="en-US"/>
              </w:rPr>
              <w:t>.</w:t>
            </w:r>
            <w:r w:rsidRPr="000A6BCB">
              <w:rPr>
                <w:lang w:val="en-US"/>
              </w:rPr>
              <w:t>29</w:t>
            </w:r>
          </w:p>
        </w:tc>
        <w:tc>
          <w:tcPr>
            <w:tcW w:w="850" w:type="dxa"/>
            <w:shd w:val="clear" w:color="auto" w:fill="auto"/>
            <w:vAlign w:val="center"/>
          </w:tcPr>
          <w:p w14:paraId="554C8F9E" w14:textId="5225535A" w:rsidR="00A804ED" w:rsidRPr="000A6BCB" w:rsidRDefault="00A804ED" w:rsidP="00614BEC">
            <w:pPr>
              <w:pStyle w:val="1f5"/>
              <w:rPr>
                <w:lang w:val="en-US"/>
              </w:rPr>
            </w:pPr>
            <w:r w:rsidRPr="000A6BCB">
              <w:rPr>
                <w:lang w:val="en-US"/>
              </w:rPr>
              <w:t>2</w:t>
            </w:r>
            <w:r w:rsidR="006C7D6E">
              <w:rPr>
                <w:lang w:val="en-US"/>
              </w:rPr>
              <w:t>.</w:t>
            </w:r>
            <w:r w:rsidRPr="000A6BCB">
              <w:rPr>
                <w:lang w:val="en-US"/>
              </w:rPr>
              <w:t>51</w:t>
            </w:r>
          </w:p>
        </w:tc>
        <w:tc>
          <w:tcPr>
            <w:tcW w:w="1276" w:type="dxa"/>
            <w:shd w:val="clear" w:color="auto" w:fill="auto"/>
          </w:tcPr>
          <w:p w14:paraId="3312F5F1" w14:textId="37E7910D" w:rsidR="00A804ED" w:rsidRPr="00743566" w:rsidRDefault="00A804ED" w:rsidP="00614BEC">
            <w:pPr>
              <w:pStyle w:val="1f5"/>
              <w:rPr>
                <w:lang w:val="en-US"/>
              </w:rPr>
            </w:pPr>
            <w:r w:rsidRPr="00743566">
              <w:t>22</w:t>
            </w:r>
          </w:p>
        </w:tc>
        <w:tc>
          <w:tcPr>
            <w:tcW w:w="851" w:type="dxa"/>
            <w:shd w:val="clear" w:color="auto" w:fill="auto"/>
          </w:tcPr>
          <w:p w14:paraId="5D9EFF99" w14:textId="5B083488" w:rsidR="00A804ED" w:rsidRPr="000A6BCB" w:rsidRDefault="00A804ED" w:rsidP="00614BEC">
            <w:pPr>
              <w:pStyle w:val="1f5"/>
              <w:rPr>
                <w:lang w:val="en-US"/>
              </w:rPr>
            </w:pPr>
            <w:r w:rsidRPr="000A6BCB">
              <w:rPr>
                <w:lang w:val="en-US"/>
              </w:rPr>
              <w:t>11</w:t>
            </w:r>
            <w:r w:rsidR="006C7D6E">
              <w:rPr>
                <w:lang w:val="en-US"/>
              </w:rPr>
              <w:t>.</w:t>
            </w:r>
            <w:r w:rsidRPr="000A6BCB">
              <w:rPr>
                <w:lang w:val="en-US"/>
              </w:rPr>
              <w:t>84</w:t>
            </w:r>
          </w:p>
        </w:tc>
        <w:tc>
          <w:tcPr>
            <w:tcW w:w="850" w:type="dxa"/>
            <w:shd w:val="clear" w:color="auto" w:fill="auto"/>
          </w:tcPr>
          <w:p w14:paraId="7A4BD2A2" w14:textId="37EACF21" w:rsidR="00A804ED" w:rsidRPr="000A6BCB" w:rsidRDefault="00A804ED" w:rsidP="00614BEC">
            <w:pPr>
              <w:pStyle w:val="1f5"/>
              <w:rPr>
                <w:lang w:val="en-US"/>
              </w:rPr>
            </w:pPr>
            <w:r w:rsidRPr="000A6BCB">
              <w:t>67</w:t>
            </w:r>
            <w:r w:rsidR="006C7D6E">
              <w:t>.</w:t>
            </w:r>
            <w:r w:rsidRPr="000A6BCB">
              <w:t>28</w:t>
            </w:r>
          </w:p>
        </w:tc>
        <w:tc>
          <w:tcPr>
            <w:tcW w:w="851" w:type="dxa"/>
            <w:shd w:val="clear" w:color="auto" w:fill="auto"/>
          </w:tcPr>
          <w:p w14:paraId="23845BD6" w14:textId="4798E0D3" w:rsidR="00A804ED" w:rsidRPr="000A6BCB" w:rsidRDefault="00A804ED" w:rsidP="00614BEC">
            <w:pPr>
              <w:pStyle w:val="1f5"/>
              <w:rPr>
                <w:lang w:val="en-US"/>
              </w:rPr>
            </w:pPr>
            <w:r w:rsidRPr="000A6BCB">
              <w:rPr>
                <w:lang w:val="en-US"/>
              </w:rPr>
              <w:t>88</w:t>
            </w:r>
            <w:r w:rsidR="006C7D6E">
              <w:rPr>
                <w:lang w:val="en-US"/>
              </w:rPr>
              <w:t>.</w:t>
            </w:r>
            <w:r w:rsidRPr="000A6BCB">
              <w:rPr>
                <w:lang w:val="en-US"/>
              </w:rPr>
              <w:t>16</w:t>
            </w:r>
          </w:p>
        </w:tc>
        <w:tc>
          <w:tcPr>
            <w:tcW w:w="992" w:type="dxa"/>
            <w:shd w:val="clear" w:color="auto" w:fill="auto"/>
          </w:tcPr>
          <w:p w14:paraId="4FFF865C" w14:textId="4AF1CF40" w:rsidR="00A804ED" w:rsidRPr="000A6BCB" w:rsidRDefault="00A804ED" w:rsidP="00614BEC">
            <w:pPr>
              <w:pStyle w:val="1f5"/>
              <w:rPr>
                <w:lang w:val="en-US"/>
              </w:rPr>
            </w:pPr>
            <w:r w:rsidRPr="000A6BCB">
              <w:rPr>
                <w:lang w:val="en-US"/>
              </w:rPr>
              <w:t>32</w:t>
            </w:r>
            <w:r w:rsidR="006C7D6E">
              <w:rPr>
                <w:lang w:val="en-US"/>
              </w:rPr>
              <w:t>.</w:t>
            </w:r>
            <w:r w:rsidRPr="000A6BCB">
              <w:rPr>
                <w:lang w:val="en-US"/>
              </w:rPr>
              <w:t>72</w:t>
            </w:r>
          </w:p>
        </w:tc>
      </w:tr>
      <w:tr w:rsidR="00E43E1F" w:rsidRPr="000A6BCB" w14:paraId="314DBBFF" w14:textId="18D2547C" w:rsidTr="00E43E1F">
        <w:trPr>
          <w:trHeight w:val="510"/>
        </w:trPr>
        <w:tc>
          <w:tcPr>
            <w:tcW w:w="1129" w:type="dxa"/>
            <w:shd w:val="clear" w:color="auto" w:fill="auto"/>
            <w:vAlign w:val="center"/>
          </w:tcPr>
          <w:p w14:paraId="2363B51D" w14:textId="77777777" w:rsidR="00A804ED" w:rsidRPr="00743566" w:rsidRDefault="00A804ED" w:rsidP="00614BEC">
            <w:pPr>
              <w:pStyle w:val="1f5"/>
            </w:pPr>
            <w:r w:rsidRPr="00743566">
              <w:t>8</w:t>
            </w:r>
          </w:p>
        </w:tc>
        <w:tc>
          <w:tcPr>
            <w:tcW w:w="851" w:type="dxa"/>
            <w:shd w:val="clear" w:color="auto" w:fill="auto"/>
            <w:vAlign w:val="center"/>
          </w:tcPr>
          <w:p w14:paraId="4327E969" w14:textId="18F33244" w:rsidR="00A804ED" w:rsidRPr="000A6BCB" w:rsidRDefault="00A804ED" w:rsidP="00614BEC">
            <w:pPr>
              <w:pStyle w:val="1f5"/>
              <w:rPr>
                <w:lang w:val="en-US"/>
              </w:rPr>
            </w:pPr>
            <w:r w:rsidRPr="000A6BCB">
              <w:rPr>
                <w:lang w:val="en-US"/>
              </w:rPr>
              <w:t>55</w:t>
            </w:r>
            <w:r w:rsidR="006C7D6E">
              <w:rPr>
                <w:lang w:val="en-US"/>
              </w:rPr>
              <w:t>.</w:t>
            </w:r>
            <w:r w:rsidRPr="000A6BCB">
              <w:rPr>
                <w:lang w:val="en-US"/>
              </w:rPr>
              <w:t>12</w:t>
            </w:r>
          </w:p>
        </w:tc>
        <w:tc>
          <w:tcPr>
            <w:tcW w:w="850" w:type="dxa"/>
            <w:shd w:val="clear" w:color="auto" w:fill="auto"/>
            <w:vAlign w:val="center"/>
          </w:tcPr>
          <w:p w14:paraId="6D322CBF" w14:textId="4CAAE342" w:rsidR="00A804ED" w:rsidRPr="000A6BCB" w:rsidRDefault="00A804ED" w:rsidP="00614BEC">
            <w:pPr>
              <w:pStyle w:val="1f5"/>
              <w:rPr>
                <w:lang w:val="en-US"/>
              </w:rPr>
            </w:pPr>
            <w:r w:rsidRPr="000A6BCB">
              <w:rPr>
                <w:lang w:val="en-US"/>
              </w:rPr>
              <w:t>94</w:t>
            </w:r>
            <w:r w:rsidR="006C7D6E">
              <w:rPr>
                <w:lang w:val="en-US"/>
              </w:rPr>
              <w:t>.</w:t>
            </w:r>
            <w:r w:rsidRPr="000A6BCB">
              <w:rPr>
                <w:lang w:val="en-US"/>
              </w:rPr>
              <w:t>95</w:t>
            </w:r>
          </w:p>
        </w:tc>
        <w:tc>
          <w:tcPr>
            <w:tcW w:w="851" w:type="dxa"/>
            <w:shd w:val="clear" w:color="auto" w:fill="auto"/>
            <w:vAlign w:val="center"/>
          </w:tcPr>
          <w:p w14:paraId="38EB7FCB" w14:textId="0A4312FB" w:rsidR="00A804ED" w:rsidRPr="000A6BCB" w:rsidRDefault="00A804ED" w:rsidP="00614BEC">
            <w:pPr>
              <w:pStyle w:val="1f5"/>
              <w:rPr>
                <w:lang w:val="en-US"/>
              </w:rPr>
            </w:pPr>
            <w:r w:rsidRPr="000A6BCB">
              <w:rPr>
                <w:lang w:val="en-US"/>
              </w:rPr>
              <w:t>44</w:t>
            </w:r>
            <w:r w:rsidR="006C7D6E">
              <w:rPr>
                <w:lang w:val="en-US"/>
              </w:rPr>
              <w:t>.</w:t>
            </w:r>
            <w:r w:rsidRPr="000A6BCB">
              <w:rPr>
                <w:lang w:val="en-US"/>
              </w:rPr>
              <w:t>88</w:t>
            </w:r>
          </w:p>
        </w:tc>
        <w:tc>
          <w:tcPr>
            <w:tcW w:w="850" w:type="dxa"/>
            <w:shd w:val="clear" w:color="auto" w:fill="auto"/>
            <w:vAlign w:val="center"/>
          </w:tcPr>
          <w:p w14:paraId="3D925182" w14:textId="77C9F9D6" w:rsidR="00A804ED" w:rsidRPr="000A6BCB" w:rsidRDefault="00A804ED" w:rsidP="00614BEC">
            <w:pPr>
              <w:pStyle w:val="1f5"/>
              <w:rPr>
                <w:lang w:val="en-US"/>
              </w:rPr>
            </w:pPr>
            <w:r w:rsidRPr="000A6BCB">
              <w:rPr>
                <w:lang w:val="en-US"/>
              </w:rPr>
              <w:t>5</w:t>
            </w:r>
            <w:r w:rsidR="006C7D6E">
              <w:rPr>
                <w:lang w:val="en-US"/>
              </w:rPr>
              <w:t>.</w:t>
            </w:r>
            <w:r w:rsidRPr="000A6BCB">
              <w:rPr>
                <w:lang w:val="en-US"/>
              </w:rPr>
              <w:t>05</w:t>
            </w:r>
          </w:p>
        </w:tc>
        <w:tc>
          <w:tcPr>
            <w:tcW w:w="1276" w:type="dxa"/>
            <w:shd w:val="clear" w:color="auto" w:fill="auto"/>
          </w:tcPr>
          <w:p w14:paraId="2439072A" w14:textId="466C5B60" w:rsidR="00A804ED" w:rsidRPr="00743566" w:rsidRDefault="00A804ED" w:rsidP="00614BEC">
            <w:pPr>
              <w:pStyle w:val="1f5"/>
              <w:rPr>
                <w:lang w:val="en-US"/>
              </w:rPr>
            </w:pPr>
            <w:r w:rsidRPr="00743566">
              <w:t>29</w:t>
            </w:r>
          </w:p>
        </w:tc>
        <w:tc>
          <w:tcPr>
            <w:tcW w:w="851" w:type="dxa"/>
            <w:shd w:val="clear" w:color="auto" w:fill="auto"/>
          </w:tcPr>
          <w:p w14:paraId="6DB96C24" w14:textId="1AD656CE" w:rsidR="00A804ED" w:rsidRPr="000A6BCB" w:rsidRDefault="00A804ED" w:rsidP="00614BEC">
            <w:pPr>
              <w:pStyle w:val="1f5"/>
              <w:rPr>
                <w:lang w:val="en-US"/>
              </w:rPr>
            </w:pPr>
            <w:r w:rsidRPr="000A6BCB">
              <w:rPr>
                <w:lang w:val="en-US"/>
              </w:rPr>
              <w:t>59</w:t>
            </w:r>
            <w:r w:rsidR="006C7D6E">
              <w:rPr>
                <w:lang w:val="en-US"/>
              </w:rPr>
              <w:t>.</w:t>
            </w:r>
            <w:r w:rsidRPr="000A6BCB">
              <w:rPr>
                <w:lang w:val="en-US"/>
              </w:rPr>
              <w:t>22</w:t>
            </w:r>
          </w:p>
        </w:tc>
        <w:tc>
          <w:tcPr>
            <w:tcW w:w="850" w:type="dxa"/>
            <w:shd w:val="clear" w:color="auto" w:fill="auto"/>
          </w:tcPr>
          <w:p w14:paraId="2D149F14" w14:textId="6BC4FA35" w:rsidR="00A804ED" w:rsidRPr="000A6BCB" w:rsidRDefault="00A804ED" w:rsidP="00614BEC">
            <w:pPr>
              <w:pStyle w:val="1f5"/>
              <w:rPr>
                <w:lang w:val="en-US"/>
              </w:rPr>
            </w:pPr>
            <w:r w:rsidRPr="000A6BCB">
              <w:t>95</w:t>
            </w:r>
            <w:r w:rsidR="006C7D6E">
              <w:t>.</w:t>
            </w:r>
            <w:r w:rsidRPr="000A6BCB">
              <w:t>69</w:t>
            </w:r>
          </w:p>
        </w:tc>
        <w:tc>
          <w:tcPr>
            <w:tcW w:w="851" w:type="dxa"/>
            <w:shd w:val="clear" w:color="auto" w:fill="auto"/>
          </w:tcPr>
          <w:p w14:paraId="22C4AB13" w14:textId="194AC443" w:rsidR="00A804ED" w:rsidRPr="000A6BCB" w:rsidRDefault="00A804ED" w:rsidP="00614BEC">
            <w:pPr>
              <w:pStyle w:val="1f5"/>
              <w:rPr>
                <w:lang w:val="en-US"/>
              </w:rPr>
            </w:pPr>
            <w:r w:rsidRPr="000A6BCB">
              <w:rPr>
                <w:lang w:val="en-US"/>
              </w:rPr>
              <w:t>40</w:t>
            </w:r>
            <w:r w:rsidR="006C7D6E">
              <w:rPr>
                <w:lang w:val="en-US"/>
              </w:rPr>
              <w:t>.</w:t>
            </w:r>
            <w:r w:rsidRPr="000A6BCB">
              <w:rPr>
                <w:lang w:val="en-US"/>
              </w:rPr>
              <w:t>78</w:t>
            </w:r>
          </w:p>
        </w:tc>
        <w:tc>
          <w:tcPr>
            <w:tcW w:w="992" w:type="dxa"/>
            <w:shd w:val="clear" w:color="auto" w:fill="auto"/>
          </w:tcPr>
          <w:p w14:paraId="57FFE373" w14:textId="1F5194AA" w:rsidR="00A804ED" w:rsidRPr="000A6BCB" w:rsidRDefault="00A804ED" w:rsidP="00614BEC">
            <w:pPr>
              <w:pStyle w:val="1f5"/>
              <w:rPr>
                <w:lang w:val="en-US"/>
              </w:rPr>
            </w:pPr>
            <w:r w:rsidRPr="000A6BCB">
              <w:rPr>
                <w:lang w:val="en-US"/>
              </w:rPr>
              <w:t>4</w:t>
            </w:r>
            <w:r w:rsidR="006C7D6E">
              <w:rPr>
                <w:lang w:val="en-US"/>
              </w:rPr>
              <w:t>.</w:t>
            </w:r>
            <w:r w:rsidRPr="000A6BCB">
              <w:rPr>
                <w:lang w:val="en-US"/>
              </w:rPr>
              <w:t>31</w:t>
            </w:r>
          </w:p>
        </w:tc>
      </w:tr>
      <w:tr w:rsidR="00E43E1F" w:rsidRPr="000A6BCB" w14:paraId="65C180F9" w14:textId="0EC59AC8" w:rsidTr="00E43E1F">
        <w:trPr>
          <w:trHeight w:val="510"/>
        </w:trPr>
        <w:tc>
          <w:tcPr>
            <w:tcW w:w="1129" w:type="dxa"/>
            <w:shd w:val="clear" w:color="auto" w:fill="auto"/>
            <w:vAlign w:val="center"/>
          </w:tcPr>
          <w:p w14:paraId="2F8FF814" w14:textId="77777777" w:rsidR="00A804ED" w:rsidRPr="00743566" w:rsidRDefault="00A804ED" w:rsidP="00614BEC">
            <w:pPr>
              <w:pStyle w:val="1f5"/>
            </w:pPr>
            <w:r w:rsidRPr="00743566">
              <w:t>9</w:t>
            </w:r>
          </w:p>
        </w:tc>
        <w:tc>
          <w:tcPr>
            <w:tcW w:w="851" w:type="dxa"/>
            <w:shd w:val="clear" w:color="auto" w:fill="auto"/>
            <w:vAlign w:val="center"/>
          </w:tcPr>
          <w:p w14:paraId="412CED82" w14:textId="6476E87A" w:rsidR="00A804ED" w:rsidRPr="000A6BCB" w:rsidRDefault="00A804ED" w:rsidP="00614BEC">
            <w:pPr>
              <w:pStyle w:val="1f5"/>
              <w:rPr>
                <w:lang w:val="en-US"/>
              </w:rPr>
            </w:pPr>
            <w:r w:rsidRPr="000A6BCB">
              <w:rPr>
                <w:lang w:val="en-US"/>
              </w:rPr>
              <w:t>73</w:t>
            </w:r>
            <w:r w:rsidR="006C7D6E">
              <w:rPr>
                <w:lang w:val="en-US"/>
              </w:rPr>
              <w:t>.</w:t>
            </w:r>
            <w:r w:rsidRPr="000A6BCB">
              <w:rPr>
                <w:lang w:val="en-US"/>
              </w:rPr>
              <w:t>52</w:t>
            </w:r>
          </w:p>
        </w:tc>
        <w:tc>
          <w:tcPr>
            <w:tcW w:w="850" w:type="dxa"/>
            <w:shd w:val="clear" w:color="auto" w:fill="auto"/>
            <w:vAlign w:val="center"/>
          </w:tcPr>
          <w:p w14:paraId="73A070AF" w14:textId="5BB2C348" w:rsidR="00A804ED" w:rsidRPr="000A6BCB" w:rsidRDefault="00A804ED" w:rsidP="00614BEC">
            <w:pPr>
              <w:pStyle w:val="1f5"/>
              <w:rPr>
                <w:lang w:val="en-US"/>
              </w:rPr>
            </w:pPr>
            <w:r w:rsidRPr="000A6BCB">
              <w:rPr>
                <w:lang w:val="en-US"/>
              </w:rPr>
              <w:t>97</w:t>
            </w:r>
            <w:r w:rsidR="006C7D6E">
              <w:rPr>
                <w:lang w:val="en-US"/>
              </w:rPr>
              <w:t>.</w:t>
            </w:r>
            <w:r w:rsidRPr="000A6BCB">
              <w:rPr>
                <w:lang w:val="en-US"/>
              </w:rPr>
              <w:t>70</w:t>
            </w:r>
          </w:p>
        </w:tc>
        <w:tc>
          <w:tcPr>
            <w:tcW w:w="851" w:type="dxa"/>
            <w:shd w:val="clear" w:color="auto" w:fill="auto"/>
            <w:vAlign w:val="center"/>
          </w:tcPr>
          <w:p w14:paraId="6D0FEF52" w14:textId="6F8069F0" w:rsidR="00A804ED" w:rsidRPr="000A6BCB" w:rsidRDefault="00A804ED" w:rsidP="00614BEC">
            <w:pPr>
              <w:pStyle w:val="1f5"/>
              <w:rPr>
                <w:lang w:val="en-US"/>
              </w:rPr>
            </w:pPr>
            <w:r w:rsidRPr="000A6BCB">
              <w:rPr>
                <w:lang w:val="en-US"/>
              </w:rPr>
              <w:t>26</w:t>
            </w:r>
            <w:r w:rsidR="006C7D6E">
              <w:rPr>
                <w:lang w:val="en-US"/>
              </w:rPr>
              <w:t>.</w:t>
            </w:r>
            <w:r w:rsidRPr="000A6BCB">
              <w:rPr>
                <w:lang w:val="en-US"/>
              </w:rPr>
              <w:t>48</w:t>
            </w:r>
          </w:p>
        </w:tc>
        <w:tc>
          <w:tcPr>
            <w:tcW w:w="850" w:type="dxa"/>
            <w:shd w:val="clear" w:color="auto" w:fill="auto"/>
            <w:vAlign w:val="center"/>
          </w:tcPr>
          <w:p w14:paraId="175CFF79" w14:textId="6FD3067D" w:rsidR="00A804ED" w:rsidRPr="000A6BCB" w:rsidRDefault="00A804ED" w:rsidP="00614BEC">
            <w:pPr>
              <w:pStyle w:val="1f5"/>
              <w:rPr>
                <w:lang w:val="en-US"/>
              </w:rPr>
            </w:pPr>
            <w:r w:rsidRPr="000A6BCB">
              <w:rPr>
                <w:lang w:val="en-US"/>
              </w:rPr>
              <w:t>2</w:t>
            </w:r>
            <w:r w:rsidR="006C7D6E">
              <w:rPr>
                <w:lang w:val="en-US"/>
              </w:rPr>
              <w:t>.</w:t>
            </w:r>
            <w:r w:rsidRPr="000A6BCB">
              <w:rPr>
                <w:lang w:val="en-US"/>
              </w:rPr>
              <w:t>30</w:t>
            </w:r>
          </w:p>
        </w:tc>
        <w:tc>
          <w:tcPr>
            <w:tcW w:w="1276" w:type="dxa"/>
            <w:shd w:val="clear" w:color="auto" w:fill="auto"/>
          </w:tcPr>
          <w:p w14:paraId="0C35439A" w14:textId="7A6208A4" w:rsidR="00A804ED" w:rsidRPr="00743566" w:rsidRDefault="00A804ED" w:rsidP="00614BEC">
            <w:pPr>
              <w:pStyle w:val="1f5"/>
              <w:rPr>
                <w:lang w:val="en-US"/>
              </w:rPr>
            </w:pPr>
            <w:r w:rsidRPr="00743566">
              <w:t>30</w:t>
            </w:r>
          </w:p>
        </w:tc>
        <w:tc>
          <w:tcPr>
            <w:tcW w:w="851" w:type="dxa"/>
            <w:shd w:val="clear" w:color="auto" w:fill="auto"/>
          </w:tcPr>
          <w:p w14:paraId="4B8ED379" w14:textId="3A914021" w:rsidR="00A804ED" w:rsidRPr="000A6BCB" w:rsidRDefault="00A804ED" w:rsidP="00614BEC">
            <w:pPr>
              <w:pStyle w:val="1f5"/>
              <w:rPr>
                <w:lang w:val="en-US"/>
              </w:rPr>
            </w:pPr>
            <w:r w:rsidRPr="000A6BCB">
              <w:rPr>
                <w:lang w:val="en-US"/>
              </w:rPr>
              <w:t>67</w:t>
            </w:r>
            <w:r w:rsidR="006C7D6E">
              <w:rPr>
                <w:lang w:val="en-US"/>
              </w:rPr>
              <w:t>.</w:t>
            </w:r>
            <w:r w:rsidRPr="000A6BCB">
              <w:rPr>
                <w:lang w:val="en-US"/>
              </w:rPr>
              <w:t>50</w:t>
            </w:r>
          </w:p>
        </w:tc>
        <w:tc>
          <w:tcPr>
            <w:tcW w:w="850" w:type="dxa"/>
            <w:shd w:val="clear" w:color="auto" w:fill="auto"/>
          </w:tcPr>
          <w:p w14:paraId="04EDDF6A" w14:textId="0C0541B8" w:rsidR="00A804ED" w:rsidRPr="000A6BCB" w:rsidRDefault="00A804ED" w:rsidP="00614BEC">
            <w:pPr>
              <w:pStyle w:val="1f5"/>
              <w:rPr>
                <w:lang w:val="en-US"/>
              </w:rPr>
            </w:pPr>
            <w:r w:rsidRPr="000A6BCB">
              <w:t>96</w:t>
            </w:r>
            <w:r w:rsidR="006C7D6E">
              <w:t>.</w:t>
            </w:r>
            <w:r w:rsidRPr="000A6BCB">
              <w:t>95</w:t>
            </w:r>
          </w:p>
        </w:tc>
        <w:tc>
          <w:tcPr>
            <w:tcW w:w="851" w:type="dxa"/>
            <w:shd w:val="clear" w:color="auto" w:fill="auto"/>
          </w:tcPr>
          <w:p w14:paraId="5229DA4C" w14:textId="431ED3C1" w:rsidR="00A804ED" w:rsidRPr="000A6BCB" w:rsidRDefault="00A804ED" w:rsidP="00614BEC">
            <w:pPr>
              <w:pStyle w:val="1f5"/>
              <w:rPr>
                <w:lang w:val="en-US"/>
              </w:rPr>
            </w:pPr>
            <w:r w:rsidRPr="000A6BCB">
              <w:rPr>
                <w:lang w:val="en-US"/>
              </w:rPr>
              <w:t>32</w:t>
            </w:r>
            <w:r w:rsidR="006C7D6E">
              <w:rPr>
                <w:lang w:val="en-US"/>
              </w:rPr>
              <w:t>.</w:t>
            </w:r>
            <w:r w:rsidRPr="000A6BCB">
              <w:rPr>
                <w:lang w:val="en-US"/>
              </w:rPr>
              <w:t>50</w:t>
            </w:r>
          </w:p>
        </w:tc>
        <w:tc>
          <w:tcPr>
            <w:tcW w:w="992" w:type="dxa"/>
            <w:shd w:val="clear" w:color="auto" w:fill="auto"/>
          </w:tcPr>
          <w:p w14:paraId="4DCFA2A1" w14:textId="0EF29A2D" w:rsidR="00A804ED" w:rsidRPr="000A6BCB" w:rsidRDefault="00A804ED" w:rsidP="00614BEC">
            <w:pPr>
              <w:pStyle w:val="1f5"/>
              <w:rPr>
                <w:lang w:val="en-US"/>
              </w:rPr>
            </w:pPr>
            <w:r w:rsidRPr="000A6BCB">
              <w:rPr>
                <w:lang w:val="en-US"/>
              </w:rPr>
              <w:t>3</w:t>
            </w:r>
            <w:r w:rsidR="006C7D6E">
              <w:rPr>
                <w:lang w:val="en-US"/>
              </w:rPr>
              <w:t>.</w:t>
            </w:r>
            <w:r w:rsidRPr="000A6BCB">
              <w:rPr>
                <w:lang w:val="en-US"/>
              </w:rPr>
              <w:t>05</w:t>
            </w:r>
          </w:p>
        </w:tc>
      </w:tr>
      <w:tr w:rsidR="00E43E1F" w:rsidRPr="000A6BCB" w14:paraId="54BD08D6" w14:textId="319EC844" w:rsidTr="00E43E1F">
        <w:trPr>
          <w:trHeight w:val="510"/>
        </w:trPr>
        <w:tc>
          <w:tcPr>
            <w:tcW w:w="1129" w:type="dxa"/>
            <w:shd w:val="clear" w:color="auto" w:fill="auto"/>
            <w:vAlign w:val="center"/>
          </w:tcPr>
          <w:p w14:paraId="14D50D98" w14:textId="4BC20FB2" w:rsidR="00A804ED" w:rsidRPr="00743566" w:rsidRDefault="00A804ED" w:rsidP="00614BEC">
            <w:pPr>
              <w:pStyle w:val="1f5"/>
            </w:pPr>
            <w:r w:rsidRPr="00743566">
              <w:t>10</w:t>
            </w:r>
          </w:p>
        </w:tc>
        <w:tc>
          <w:tcPr>
            <w:tcW w:w="851" w:type="dxa"/>
            <w:shd w:val="clear" w:color="auto" w:fill="auto"/>
            <w:vAlign w:val="center"/>
          </w:tcPr>
          <w:p w14:paraId="4C773784" w14:textId="155A02DB" w:rsidR="00A804ED" w:rsidRPr="000A6BCB" w:rsidRDefault="00A804ED" w:rsidP="00614BEC">
            <w:pPr>
              <w:pStyle w:val="1f5"/>
              <w:rPr>
                <w:lang w:val="en-US"/>
              </w:rPr>
            </w:pPr>
            <w:r w:rsidRPr="000A6BCB">
              <w:rPr>
                <w:lang w:val="en-US"/>
              </w:rPr>
              <w:t>12</w:t>
            </w:r>
            <w:r w:rsidR="006C7D6E">
              <w:rPr>
                <w:lang w:val="en-US"/>
              </w:rPr>
              <w:t>.</w:t>
            </w:r>
            <w:r w:rsidRPr="000A6BCB">
              <w:rPr>
                <w:lang w:val="en-US"/>
              </w:rPr>
              <w:t>83</w:t>
            </w:r>
          </w:p>
        </w:tc>
        <w:tc>
          <w:tcPr>
            <w:tcW w:w="850" w:type="dxa"/>
            <w:shd w:val="clear" w:color="auto" w:fill="auto"/>
            <w:vAlign w:val="center"/>
          </w:tcPr>
          <w:p w14:paraId="14999EBE" w14:textId="757A5FE6" w:rsidR="00A804ED" w:rsidRPr="000A6BCB" w:rsidRDefault="00A804ED" w:rsidP="00614BEC">
            <w:pPr>
              <w:pStyle w:val="1f5"/>
              <w:rPr>
                <w:lang w:val="en-US"/>
              </w:rPr>
            </w:pPr>
            <w:r w:rsidRPr="000A6BCB">
              <w:rPr>
                <w:lang w:val="en-US"/>
              </w:rPr>
              <w:t>69</w:t>
            </w:r>
            <w:r w:rsidR="006C7D6E">
              <w:rPr>
                <w:lang w:val="en-US"/>
              </w:rPr>
              <w:t>.</w:t>
            </w:r>
            <w:r w:rsidRPr="000A6BCB">
              <w:rPr>
                <w:lang w:val="en-US"/>
              </w:rPr>
              <w:t>25</w:t>
            </w:r>
          </w:p>
        </w:tc>
        <w:tc>
          <w:tcPr>
            <w:tcW w:w="851" w:type="dxa"/>
            <w:shd w:val="clear" w:color="auto" w:fill="auto"/>
            <w:vAlign w:val="center"/>
          </w:tcPr>
          <w:p w14:paraId="646BA60E" w14:textId="7BD40708" w:rsidR="00A804ED" w:rsidRPr="000A6BCB" w:rsidRDefault="00A804ED" w:rsidP="00614BEC">
            <w:pPr>
              <w:pStyle w:val="1f5"/>
              <w:rPr>
                <w:lang w:val="en-US"/>
              </w:rPr>
            </w:pPr>
            <w:r w:rsidRPr="000A6BCB">
              <w:rPr>
                <w:lang w:val="en-US"/>
              </w:rPr>
              <w:t>87</w:t>
            </w:r>
            <w:r w:rsidR="006C7D6E">
              <w:rPr>
                <w:lang w:val="en-US"/>
              </w:rPr>
              <w:t>.</w:t>
            </w:r>
            <w:r w:rsidRPr="000A6BCB">
              <w:rPr>
                <w:lang w:val="en-US"/>
              </w:rPr>
              <w:t>17</w:t>
            </w:r>
          </w:p>
        </w:tc>
        <w:tc>
          <w:tcPr>
            <w:tcW w:w="850" w:type="dxa"/>
            <w:shd w:val="clear" w:color="auto" w:fill="auto"/>
            <w:vAlign w:val="center"/>
          </w:tcPr>
          <w:p w14:paraId="10CE486C" w14:textId="073940DF" w:rsidR="00A804ED" w:rsidRPr="000A6BCB" w:rsidRDefault="00A804ED" w:rsidP="00614BEC">
            <w:pPr>
              <w:pStyle w:val="1f5"/>
              <w:rPr>
                <w:lang w:val="en-US"/>
              </w:rPr>
            </w:pPr>
            <w:r w:rsidRPr="000A6BCB">
              <w:rPr>
                <w:lang w:val="en-US"/>
              </w:rPr>
              <w:t>30</w:t>
            </w:r>
            <w:r w:rsidR="006C7D6E">
              <w:rPr>
                <w:lang w:val="en-US"/>
              </w:rPr>
              <w:t>.</w:t>
            </w:r>
            <w:r w:rsidRPr="000A6BCB">
              <w:rPr>
                <w:lang w:val="en-US"/>
              </w:rPr>
              <w:t>75</w:t>
            </w:r>
          </w:p>
        </w:tc>
        <w:tc>
          <w:tcPr>
            <w:tcW w:w="1276" w:type="dxa"/>
            <w:shd w:val="clear" w:color="auto" w:fill="auto"/>
          </w:tcPr>
          <w:p w14:paraId="2DF44FA1" w14:textId="5456107F" w:rsidR="00A804ED" w:rsidRPr="00743566" w:rsidRDefault="00A804ED" w:rsidP="00614BEC">
            <w:pPr>
              <w:pStyle w:val="1f5"/>
              <w:rPr>
                <w:lang w:val="en-US"/>
              </w:rPr>
            </w:pPr>
            <w:r w:rsidRPr="00743566">
              <w:t>31</w:t>
            </w:r>
          </w:p>
        </w:tc>
        <w:tc>
          <w:tcPr>
            <w:tcW w:w="851" w:type="dxa"/>
            <w:shd w:val="clear" w:color="auto" w:fill="auto"/>
          </w:tcPr>
          <w:p w14:paraId="3EA51449" w14:textId="01852A3C" w:rsidR="00A804ED" w:rsidRPr="000A6BCB" w:rsidRDefault="00A804ED" w:rsidP="00614BEC">
            <w:pPr>
              <w:pStyle w:val="1f5"/>
              <w:rPr>
                <w:lang w:val="en-US"/>
              </w:rPr>
            </w:pPr>
            <w:r w:rsidRPr="000A6BCB">
              <w:rPr>
                <w:lang w:val="en-US"/>
              </w:rPr>
              <w:t>48</w:t>
            </w:r>
            <w:r w:rsidR="006C7D6E">
              <w:rPr>
                <w:lang w:val="en-US"/>
              </w:rPr>
              <w:t>.</w:t>
            </w:r>
            <w:r w:rsidRPr="000A6BCB">
              <w:rPr>
                <w:lang w:val="en-US"/>
              </w:rPr>
              <w:t>21</w:t>
            </w:r>
          </w:p>
        </w:tc>
        <w:tc>
          <w:tcPr>
            <w:tcW w:w="850" w:type="dxa"/>
            <w:shd w:val="clear" w:color="auto" w:fill="auto"/>
          </w:tcPr>
          <w:p w14:paraId="0EDABB94" w14:textId="030DA7C0" w:rsidR="00A804ED" w:rsidRPr="000A6BCB" w:rsidRDefault="00A804ED" w:rsidP="00614BEC">
            <w:pPr>
              <w:pStyle w:val="1f5"/>
              <w:rPr>
                <w:lang w:val="en-US"/>
              </w:rPr>
            </w:pPr>
            <w:r w:rsidRPr="000A6BCB">
              <w:t>93</w:t>
            </w:r>
            <w:r w:rsidR="006C7D6E">
              <w:t>.</w:t>
            </w:r>
            <w:r w:rsidRPr="000A6BCB">
              <w:t>44</w:t>
            </w:r>
          </w:p>
        </w:tc>
        <w:tc>
          <w:tcPr>
            <w:tcW w:w="851" w:type="dxa"/>
            <w:shd w:val="clear" w:color="auto" w:fill="auto"/>
          </w:tcPr>
          <w:p w14:paraId="1C944BC2" w14:textId="363BFE6F" w:rsidR="00A804ED" w:rsidRPr="000A6BCB" w:rsidRDefault="00A804ED" w:rsidP="00614BEC">
            <w:pPr>
              <w:pStyle w:val="1f5"/>
              <w:rPr>
                <w:lang w:val="en-US"/>
              </w:rPr>
            </w:pPr>
            <w:r w:rsidRPr="000A6BCB">
              <w:rPr>
                <w:lang w:val="en-US"/>
              </w:rPr>
              <w:t>51</w:t>
            </w:r>
            <w:r w:rsidR="006C7D6E">
              <w:rPr>
                <w:lang w:val="en-US"/>
              </w:rPr>
              <w:t>.</w:t>
            </w:r>
            <w:r w:rsidRPr="000A6BCB">
              <w:rPr>
                <w:lang w:val="en-US"/>
              </w:rPr>
              <w:t>79</w:t>
            </w:r>
          </w:p>
        </w:tc>
        <w:tc>
          <w:tcPr>
            <w:tcW w:w="992" w:type="dxa"/>
            <w:shd w:val="clear" w:color="auto" w:fill="auto"/>
          </w:tcPr>
          <w:p w14:paraId="3375A103" w14:textId="33539F27" w:rsidR="00A804ED" w:rsidRPr="000A6BCB" w:rsidRDefault="00A804ED" w:rsidP="00614BEC">
            <w:pPr>
              <w:pStyle w:val="1f5"/>
              <w:rPr>
                <w:lang w:val="en-US"/>
              </w:rPr>
            </w:pPr>
            <w:r w:rsidRPr="000A6BCB">
              <w:rPr>
                <w:lang w:val="en-US"/>
              </w:rPr>
              <w:t>6</w:t>
            </w:r>
            <w:r w:rsidR="006C7D6E">
              <w:rPr>
                <w:lang w:val="en-US"/>
              </w:rPr>
              <w:t>.</w:t>
            </w:r>
            <w:r w:rsidRPr="000A6BCB">
              <w:rPr>
                <w:lang w:val="en-US"/>
              </w:rPr>
              <w:t>56</w:t>
            </w:r>
          </w:p>
        </w:tc>
      </w:tr>
      <w:tr w:rsidR="00E43E1F" w:rsidRPr="000A6BCB" w14:paraId="05C59B7E" w14:textId="42AEAE6E" w:rsidTr="00E43E1F">
        <w:trPr>
          <w:trHeight w:val="510"/>
        </w:trPr>
        <w:tc>
          <w:tcPr>
            <w:tcW w:w="1129" w:type="dxa"/>
            <w:shd w:val="clear" w:color="auto" w:fill="auto"/>
            <w:vAlign w:val="center"/>
          </w:tcPr>
          <w:p w14:paraId="7105173D" w14:textId="461CC37A" w:rsidR="00A804ED" w:rsidRPr="00743566" w:rsidRDefault="00A804ED" w:rsidP="00614BEC">
            <w:pPr>
              <w:pStyle w:val="1f5"/>
            </w:pPr>
            <w:r w:rsidRPr="00743566">
              <w:lastRenderedPageBreak/>
              <w:t>11</w:t>
            </w:r>
          </w:p>
        </w:tc>
        <w:tc>
          <w:tcPr>
            <w:tcW w:w="851" w:type="dxa"/>
            <w:shd w:val="clear" w:color="auto" w:fill="auto"/>
            <w:vAlign w:val="center"/>
          </w:tcPr>
          <w:p w14:paraId="6B597DDD" w14:textId="5DD6675C" w:rsidR="00A804ED" w:rsidRPr="000A6BCB" w:rsidRDefault="00A804ED" w:rsidP="00614BEC">
            <w:pPr>
              <w:pStyle w:val="1f5"/>
              <w:rPr>
                <w:lang w:val="en-US"/>
              </w:rPr>
            </w:pPr>
            <w:r w:rsidRPr="000A6BCB">
              <w:rPr>
                <w:lang w:val="en-US"/>
              </w:rPr>
              <w:t>12</w:t>
            </w:r>
            <w:r w:rsidR="006C7D6E">
              <w:rPr>
                <w:lang w:val="en-US"/>
              </w:rPr>
              <w:t>.</w:t>
            </w:r>
            <w:r w:rsidRPr="000A6BCB">
              <w:rPr>
                <w:lang w:val="en-US"/>
              </w:rPr>
              <w:t>32</w:t>
            </w:r>
          </w:p>
        </w:tc>
        <w:tc>
          <w:tcPr>
            <w:tcW w:w="850" w:type="dxa"/>
            <w:shd w:val="clear" w:color="auto" w:fill="auto"/>
            <w:vAlign w:val="center"/>
          </w:tcPr>
          <w:p w14:paraId="633E671E" w14:textId="396345FC" w:rsidR="00A804ED" w:rsidRPr="000A6BCB" w:rsidRDefault="00A804ED" w:rsidP="00614BEC">
            <w:pPr>
              <w:pStyle w:val="1f5"/>
              <w:rPr>
                <w:lang w:val="en-US"/>
              </w:rPr>
            </w:pPr>
            <w:r w:rsidRPr="000A6BCB">
              <w:rPr>
                <w:lang w:val="en-US"/>
              </w:rPr>
              <w:t>68</w:t>
            </w:r>
            <w:r w:rsidR="006C7D6E">
              <w:rPr>
                <w:lang w:val="en-US"/>
              </w:rPr>
              <w:t>.</w:t>
            </w:r>
            <w:r w:rsidRPr="000A6BCB">
              <w:rPr>
                <w:lang w:val="en-US"/>
              </w:rPr>
              <w:t>25</w:t>
            </w:r>
          </w:p>
        </w:tc>
        <w:tc>
          <w:tcPr>
            <w:tcW w:w="851" w:type="dxa"/>
            <w:shd w:val="clear" w:color="auto" w:fill="auto"/>
            <w:vAlign w:val="center"/>
          </w:tcPr>
          <w:p w14:paraId="6C06D006" w14:textId="53ABFDC4" w:rsidR="00A804ED" w:rsidRPr="000A6BCB" w:rsidRDefault="00A804ED" w:rsidP="00614BEC">
            <w:pPr>
              <w:pStyle w:val="1f5"/>
              <w:rPr>
                <w:lang w:val="en-US"/>
              </w:rPr>
            </w:pPr>
            <w:r w:rsidRPr="000A6BCB">
              <w:rPr>
                <w:lang w:val="en-US"/>
              </w:rPr>
              <w:t>87</w:t>
            </w:r>
            <w:r w:rsidR="006C7D6E">
              <w:rPr>
                <w:lang w:val="en-US"/>
              </w:rPr>
              <w:t>.</w:t>
            </w:r>
            <w:r w:rsidRPr="000A6BCB">
              <w:rPr>
                <w:lang w:val="en-US"/>
              </w:rPr>
              <w:t>68</w:t>
            </w:r>
          </w:p>
        </w:tc>
        <w:tc>
          <w:tcPr>
            <w:tcW w:w="850" w:type="dxa"/>
            <w:shd w:val="clear" w:color="auto" w:fill="auto"/>
            <w:vAlign w:val="center"/>
          </w:tcPr>
          <w:p w14:paraId="5C67661F" w14:textId="2D3AAB55" w:rsidR="00A804ED" w:rsidRPr="000A6BCB" w:rsidRDefault="00A804ED" w:rsidP="00614BEC">
            <w:pPr>
              <w:pStyle w:val="1f5"/>
              <w:rPr>
                <w:lang w:val="en-US"/>
              </w:rPr>
            </w:pPr>
            <w:r w:rsidRPr="000A6BCB">
              <w:rPr>
                <w:lang w:val="en-US"/>
              </w:rPr>
              <w:t>31</w:t>
            </w:r>
            <w:r w:rsidR="006C7D6E">
              <w:rPr>
                <w:lang w:val="en-US"/>
              </w:rPr>
              <w:t>.</w:t>
            </w:r>
            <w:r w:rsidRPr="000A6BCB">
              <w:rPr>
                <w:lang w:val="en-US"/>
              </w:rPr>
              <w:t>75</w:t>
            </w:r>
          </w:p>
        </w:tc>
        <w:tc>
          <w:tcPr>
            <w:tcW w:w="1276" w:type="dxa"/>
            <w:shd w:val="clear" w:color="auto" w:fill="auto"/>
          </w:tcPr>
          <w:p w14:paraId="56CF57F3" w14:textId="7185052D" w:rsidR="00A804ED" w:rsidRPr="00743566" w:rsidRDefault="00A804ED" w:rsidP="00614BEC">
            <w:pPr>
              <w:pStyle w:val="1f5"/>
              <w:rPr>
                <w:lang w:val="en-US"/>
              </w:rPr>
            </w:pPr>
            <w:r w:rsidRPr="00743566">
              <w:t>32</w:t>
            </w:r>
          </w:p>
        </w:tc>
        <w:tc>
          <w:tcPr>
            <w:tcW w:w="851" w:type="dxa"/>
            <w:shd w:val="clear" w:color="auto" w:fill="auto"/>
          </w:tcPr>
          <w:p w14:paraId="7444464D" w14:textId="2671D7C1" w:rsidR="00A804ED" w:rsidRPr="000A6BCB" w:rsidRDefault="00A804ED" w:rsidP="00614BEC">
            <w:pPr>
              <w:pStyle w:val="1f5"/>
              <w:rPr>
                <w:lang w:val="en-US"/>
              </w:rPr>
            </w:pPr>
            <w:r w:rsidRPr="000A6BCB">
              <w:rPr>
                <w:lang w:val="en-US"/>
              </w:rPr>
              <w:t>42</w:t>
            </w:r>
            <w:r w:rsidR="006C7D6E">
              <w:rPr>
                <w:lang w:val="en-US"/>
              </w:rPr>
              <w:t>.</w:t>
            </w:r>
            <w:r w:rsidRPr="000A6BCB">
              <w:rPr>
                <w:lang w:val="en-US"/>
              </w:rPr>
              <w:t>49</w:t>
            </w:r>
          </w:p>
        </w:tc>
        <w:tc>
          <w:tcPr>
            <w:tcW w:w="850" w:type="dxa"/>
            <w:shd w:val="clear" w:color="auto" w:fill="auto"/>
          </w:tcPr>
          <w:p w14:paraId="4E725204" w14:textId="4BBF5B9A" w:rsidR="00A804ED" w:rsidRPr="000A6BCB" w:rsidRDefault="00A804ED" w:rsidP="00614BEC">
            <w:pPr>
              <w:pStyle w:val="1f5"/>
              <w:rPr>
                <w:lang w:val="en-US"/>
              </w:rPr>
            </w:pPr>
            <w:r w:rsidRPr="000A6BCB">
              <w:t>91</w:t>
            </w:r>
            <w:r w:rsidR="006C7D6E">
              <w:t>.</w:t>
            </w:r>
            <w:r w:rsidRPr="000A6BCB">
              <w:t>88</w:t>
            </w:r>
          </w:p>
        </w:tc>
        <w:tc>
          <w:tcPr>
            <w:tcW w:w="851" w:type="dxa"/>
            <w:shd w:val="clear" w:color="auto" w:fill="auto"/>
          </w:tcPr>
          <w:p w14:paraId="1204614B" w14:textId="74265668" w:rsidR="00A804ED" w:rsidRPr="000A6BCB" w:rsidRDefault="00A804ED" w:rsidP="00614BEC">
            <w:pPr>
              <w:pStyle w:val="1f5"/>
              <w:rPr>
                <w:lang w:val="en-US"/>
              </w:rPr>
            </w:pPr>
            <w:r w:rsidRPr="000A6BCB">
              <w:rPr>
                <w:lang w:val="en-US"/>
              </w:rPr>
              <w:t>57</w:t>
            </w:r>
            <w:r w:rsidR="006C7D6E">
              <w:rPr>
                <w:lang w:val="en-US"/>
              </w:rPr>
              <w:t>.</w:t>
            </w:r>
            <w:r w:rsidRPr="000A6BCB">
              <w:rPr>
                <w:lang w:val="en-US"/>
              </w:rPr>
              <w:t>51</w:t>
            </w:r>
          </w:p>
        </w:tc>
        <w:tc>
          <w:tcPr>
            <w:tcW w:w="992" w:type="dxa"/>
            <w:shd w:val="clear" w:color="auto" w:fill="auto"/>
          </w:tcPr>
          <w:p w14:paraId="42669098" w14:textId="5D63EF9E" w:rsidR="00A804ED" w:rsidRPr="000A6BCB" w:rsidRDefault="00A804ED" w:rsidP="00614BEC">
            <w:pPr>
              <w:pStyle w:val="1f5"/>
              <w:rPr>
                <w:lang w:val="en-US"/>
              </w:rPr>
            </w:pPr>
            <w:r w:rsidRPr="000A6BCB">
              <w:rPr>
                <w:lang w:val="en-US"/>
              </w:rPr>
              <w:t>8</w:t>
            </w:r>
            <w:r w:rsidR="006C7D6E">
              <w:rPr>
                <w:lang w:val="en-US"/>
              </w:rPr>
              <w:t>.</w:t>
            </w:r>
            <w:r w:rsidRPr="000A6BCB">
              <w:rPr>
                <w:lang w:val="en-US"/>
              </w:rPr>
              <w:t>12</w:t>
            </w:r>
          </w:p>
        </w:tc>
      </w:tr>
      <w:tr w:rsidR="00E43E1F" w:rsidRPr="000A6BCB" w14:paraId="74E9EC35" w14:textId="73C600DD" w:rsidTr="00E43E1F">
        <w:trPr>
          <w:trHeight w:val="510"/>
        </w:trPr>
        <w:tc>
          <w:tcPr>
            <w:tcW w:w="1129" w:type="dxa"/>
            <w:shd w:val="clear" w:color="auto" w:fill="auto"/>
            <w:vAlign w:val="center"/>
          </w:tcPr>
          <w:p w14:paraId="458FC29E" w14:textId="15224424" w:rsidR="00A804ED" w:rsidRPr="00743566" w:rsidRDefault="00A804ED" w:rsidP="00614BEC">
            <w:pPr>
              <w:pStyle w:val="1f5"/>
            </w:pPr>
            <w:r w:rsidRPr="00743566">
              <w:t>12</w:t>
            </w:r>
          </w:p>
        </w:tc>
        <w:tc>
          <w:tcPr>
            <w:tcW w:w="851" w:type="dxa"/>
            <w:shd w:val="clear" w:color="auto" w:fill="auto"/>
            <w:vAlign w:val="center"/>
          </w:tcPr>
          <w:p w14:paraId="3729F6D3" w14:textId="53033D27" w:rsidR="00A804ED" w:rsidRPr="000A6BCB" w:rsidRDefault="00A804ED" w:rsidP="00614BEC">
            <w:pPr>
              <w:pStyle w:val="1f5"/>
              <w:rPr>
                <w:lang w:val="en-US"/>
              </w:rPr>
            </w:pPr>
            <w:r w:rsidRPr="000A6BCB">
              <w:rPr>
                <w:lang w:val="en-US"/>
              </w:rPr>
              <w:t>17</w:t>
            </w:r>
            <w:r w:rsidR="006C7D6E">
              <w:rPr>
                <w:lang w:val="en-US"/>
              </w:rPr>
              <w:t>.</w:t>
            </w:r>
            <w:r w:rsidRPr="000A6BCB">
              <w:rPr>
                <w:lang w:val="en-US"/>
              </w:rPr>
              <w:t>47</w:t>
            </w:r>
          </w:p>
        </w:tc>
        <w:tc>
          <w:tcPr>
            <w:tcW w:w="850" w:type="dxa"/>
            <w:shd w:val="clear" w:color="auto" w:fill="auto"/>
            <w:vAlign w:val="center"/>
          </w:tcPr>
          <w:p w14:paraId="5FEEC4CF" w14:textId="4EF109B4" w:rsidR="00A804ED" w:rsidRPr="000A6BCB" w:rsidRDefault="00A804ED" w:rsidP="00614BEC">
            <w:pPr>
              <w:pStyle w:val="1f5"/>
              <w:rPr>
                <w:lang w:val="en-US"/>
              </w:rPr>
            </w:pPr>
            <w:r w:rsidRPr="000A6BCB">
              <w:rPr>
                <w:lang w:val="en-US"/>
              </w:rPr>
              <w:t>76</w:t>
            </w:r>
            <w:r w:rsidR="006C7D6E">
              <w:rPr>
                <w:lang w:val="en-US"/>
              </w:rPr>
              <w:t>.</w:t>
            </w:r>
            <w:r w:rsidRPr="000A6BCB">
              <w:rPr>
                <w:lang w:val="en-US"/>
              </w:rPr>
              <w:t>41</w:t>
            </w:r>
          </w:p>
        </w:tc>
        <w:tc>
          <w:tcPr>
            <w:tcW w:w="851" w:type="dxa"/>
            <w:shd w:val="clear" w:color="auto" w:fill="auto"/>
            <w:vAlign w:val="center"/>
          </w:tcPr>
          <w:p w14:paraId="66010FF7" w14:textId="09B88A9B" w:rsidR="00A804ED" w:rsidRPr="000A6BCB" w:rsidRDefault="00A804ED" w:rsidP="00614BEC">
            <w:pPr>
              <w:pStyle w:val="1f5"/>
              <w:rPr>
                <w:lang w:val="en-US"/>
              </w:rPr>
            </w:pPr>
            <w:r w:rsidRPr="000A6BCB">
              <w:rPr>
                <w:lang w:val="en-US"/>
              </w:rPr>
              <w:t>82</w:t>
            </w:r>
            <w:r w:rsidR="006C7D6E">
              <w:rPr>
                <w:lang w:val="en-US"/>
              </w:rPr>
              <w:t>.</w:t>
            </w:r>
            <w:r w:rsidRPr="000A6BCB">
              <w:rPr>
                <w:lang w:val="en-US"/>
              </w:rPr>
              <w:t>53</w:t>
            </w:r>
          </w:p>
        </w:tc>
        <w:tc>
          <w:tcPr>
            <w:tcW w:w="850" w:type="dxa"/>
            <w:shd w:val="clear" w:color="auto" w:fill="auto"/>
            <w:vAlign w:val="center"/>
          </w:tcPr>
          <w:p w14:paraId="51CE5D9B" w14:textId="23E15009" w:rsidR="00A804ED" w:rsidRPr="000A6BCB" w:rsidRDefault="00A804ED" w:rsidP="00614BEC">
            <w:pPr>
              <w:pStyle w:val="1f5"/>
              <w:rPr>
                <w:lang w:val="en-US"/>
              </w:rPr>
            </w:pPr>
            <w:r w:rsidRPr="000A6BCB">
              <w:rPr>
                <w:lang w:val="en-US"/>
              </w:rPr>
              <w:t>23</w:t>
            </w:r>
            <w:r w:rsidR="006C7D6E">
              <w:rPr>
                <w:lang w:val="en-US"/>
              </w:rPr>
              <w:t>.</w:t>
            </w:r>
            <w:r w:rsidRPr="000A6BCB">
              <w:rPr>
                <w:lang w:val="en-US"/>
              </w:rPr>
              <w:t>59</w:t>
            </w:r>
          </w:p>
        </w:tc>
        <w:tc>
          <w:tcPr>
            <w:tcW w:w="1276" w:type="dxa"/>
            <w:shd w:val="clear" w:color="auto" w:fill="auto"/>
          </w:tcPr>
          <w:p w14:paraId="707A1A8D" w14:textId="55B58CA4" w:rsidR="00A804ED" w:rsidRPr="00743566" w:rsidRDefault="00A804ED" w:rsidP="00614BEC">
            <w:pPr>
              <w:pStyle w:val="1f5"/>
              <w:rPr>
                <w:lang w:val="en-US"/>
              </w:rPr>
            </w:pPr>
            <w:r w:rsidRPr="00743566">
              <w:t>33</w:t>
            </w:r>
          </w:p>
        </w:tc>
        <w:tc>
          <w:tcPr>
            <w:tcW w:w="851" w:type="dxa"/>
            <w:shd w:val="clear" w:color="auto" w:fill="auto"/>
          </w:tcPr>
          <w:p w14:paraId="007E0239" w14:textId="3CCF3159" w:rsidR="00A804ED" w:rsidRPr="000A6BCB" w:rsidRDefault="00A804ED" w:rsidP="00614BEC">
            <w:pPr>
              <w:pStyle w:val="1f5"/>
              <w:rPr>
                <w:lang w:val="en-US"/>
              </w:rPr>
            </w:pPr>
            <w:r w:rsidRPr="000A6BCB">
              <w:rPr>
                <w:lang w:val="en-US"/>
              </w:rPr>
              <w:t>9</w:t>
            </w:r>
            <w:r w:rsidR="006C7D6E">
              <w:rPr>
                <w:lang w:val="en-US"/>
              </w:rPr>
              <w:t>.</w:t>
            </w:r>
            <w:r w:rsidRPr="000A6BCB">
              <w:rPr>
                <w:lang w:val="en-US"/>
              </w:rPr>
              <w:t>98</w:t>
            </w:r>
          </w:p>
        </w:tc>
        <w:tc>
          <w:tcPr>
            <w:tcW w:w="850" w:type="dxa"/>
            <w:shd w:val="clear" w:color="auto" w:fill="auto"/>
          </w:tcPr>
          <w:p w14:paraId="1956838F" w14:textId="19B9E7DE" w:rsidR="00A804ED" w:rsidRPr="000A6BCB" w:rsidRDefault="00A804ED" w:rsidP="00614BEC">
            <w:pPr>
              <w:pStyle w:val="1f5"/>
              <w:rPr>
                <w:lang w:val="en-US"/>
              </w:rPr>
            </w:pPr>
            <w:r w:rsidRPr="000A6BCB">
              <w:t>62</w:t>
            </w:r>
            <w:r w:rsidR="006C7D6E">
              <w:t>.</w:t>
            </w:r>
            <w:r w:rsidRPr="000A6BCB">
              <w:t>92</w:t>
            </w:r>
          </w:p>
        </w:tc>
        <w:tc>
          <w:tcPr>
            <w:tcW w:w="851" w:type="dxa"/>
            <w:shd w:val="clear" w:color="auto" w:fill="auto"/>
          </w:tcPr>
          <w:p w14:paraId="403775DE" w14:textId="1C96EBF3" w:rsidR="00A804ED" w:rsidRPr="000A6BCB" w:rsidRDefault="00A804ED" w:rsidP="00614BEC">
            <w:pPr>
              <w:pStyle w:val="1f5"/>
              <w:rPr>
                <w:lang w:val="en-US"/>
              </w:rPr>
            </w:pPr>
            <w:r w:rsidRPr="000A6BCB">
              <w:rPr>
                <w:lang w:val="en-US"/>
              </w:rPr>
              <w:t>90</w:t>
            </w:r>
            <w:r w:rsidR="006C7D6E">
              <w:rPr>
                <w:lang w:val="en-US"/>
              </w:rPr>
              <w:t>.</w:t>
            </w:r>
            <w:r w:rsidRPr="000A6BCB">
              <w:rPr>
                <w:lang w:val="en-US"/>
              </w:rPr>
              <w:t>02</w:t>
            </w:r>
          </w:p>
        </w:tc>
        <w:tc>
          <w:tcPr>
            <w:tcW w:w="992" w:type="dxa"/>
            <w:shd w:val="clear" w:color="auto" w:fill="auto"/>
          </w:tcPr>
          <w:p w14:paraId="0E1C22D6" w14:textId="7C046A7C" w:rsidR="00A804ED" w:rsidRPr="000A6BCB" w:rsidRDefault="00A804ED" w:rsidP="00614BEC">
            <w:pPr>
              <w:pStyle w:val="1f5"/>
              <w:rPr>
                <w:lang w:val="en-US"/>
              </w:rPr>
            </w:pPr>
            <w:r w:rsidRPr="000A6BCB">
              <w:rPr>
                <w:lang w:val="en-US"/>
              </w:rPr>
              <w:t>37</w:t>
            </w:r>
            <w:r w:rsidR="006C7D6E">
              <w:rPr>
                <w:lang w:val="en-US"/>
              </w:rPr>
              <w:t>.</w:t>
            </w:r>
            <w:r w:rsidRPr="000A6BCB">
              <w:rPr>
                <w:lang w:val="en-US"/>
              </w:rPr>
              <w:t>08</w:t>
            </w:r>
          </w:p>
        </w:tc>
      </w:tr>
      <w:tr w:rsidR="00E43E1F" w:rsidRPr="000A6BCB" w14:paraId="070C481A" w14:textId="68712BA7" w:rsidTr="00E43E1F">
        <w:trPr>
          <w:trHeight w:val="510"/>
        </w:trPr>
        <w:tc>
          <w:tcPr>
            <w:tcW w:w="1129" w:type="dxa"/>
            <w:shd w:val="clear" w:color="auto" w:fill="auto"/>
            <w:vAlign w:val="center"/>
          </w:tcPr>
          <w:p w14:paraId="6EA7D146" w14:textId="7B11CE98" w:rsidR="00A804ED" w:rsidRPr="00743566" w:rsidRDefault="00A804ED" w:rsidP="00614BEC">
            <w:pPr>
              <w:pStyle w:val="1f5"/>
            </w:pPr>
            <w:r w:rsidRPr="00743566">
              <w:t>13</w:t>
            </w:r>
          </w:p>
        </w:tc>
        <w:tc>
          <w:tcPr>
            <w:tcW w:w="851" w:type="dxa"/>
            <w:shd w:val="clear" w:color="auto" w:fill="auto"/>
            <w:vAlign w:val="center"/>
          </w:tcPr>
          <w:p w14:paraId="37145BCC" w14:textId="5D5B4483" w:rsidR="00A804ED" w:rsidRPr="000A6BCB" w:rsidRDefault="00A804ED" w:rsidP="00614BEC">
            <w:pPr>
              <w:pStyle w:val="1f5"/>
              <w:rPr>
                <w:lang w:val="en-US"/>
              </w:rPr>
            </w:pPr>
            <w:r w:rsidRPr="000A6BCB">
              <w:rPr>
                <w:lang w:val="en-US"/>
              </w:rPr>
              <w:t>76</w:t>
            </w:r>
            <w:r w:rsidR="006C7D6E">
              <w:rPr>
                <w:lang w:val="en-US"/>
              </w:rPr>
              <w:t>.</w:t>
            </w:r>
            <w:r w:rsidRPr="000A6BCB">
              <w:rPr>
                <w:lang w:val="en-US"/>
              </w:rPr>
              <w:t>50</w:t>
            </w:r>
          </w:p>
        </w:tc>
        <w:tc>
          <w:tcPr>
            <w:tcW w:w="850" w:type="dxa"/>
            <w:shd w:val="clear" w:color="auto" w:fill="auto"/>
            <w:vAlign w:val="center"/>
          </w:tcPr>
          <w:p w14:paraId="23127435" w14:textId="357AD8EE" w:rsidR="00A804ED" w:rsidRPr="000A6BCB" w:rsidRDefault="00A804ED" w:rsidP="00614BEC">
            <w:pPr>
              <w:pStyle w:val="1f5"/>
              <w:rPr>
                <w:lang w:val="en-US"/>
              </w:rPr>
            </w:pPr>
            <w:r w:rsidRPr="000A6BCB">
              <w:rPr>
                <w:lang w:val="en-US"/>
              </w:rPr>
              <w:t>98</w:t>
            </w:r>
            <w:r w:rsidR="006C7D6E">
              <w:rPr>
                <w:lang w:val="en-US"/>
              </w:rPr>
              <w:t>.</w:t>
            </w:r>
            <w:r w:rsidRPr="000A6BCB">
              <w:rPr>
                <w:lang w:val="en-US"/>
              </w:rPr>
              <w:t>03</w:t>
            </w:r>
          </w:p>
        </w:tc>
        <w:tc>
          <w:tcPr>
            <w:tcW w:w="851" w:type="dxa"/>
            <w:shd w:val="clear" w:color="auto" w:fill="auto"/>
            <w:vAlign w:val="center"/>
          </w:tcPr>
          <w:p w14:paraId="1600D997" w14:textId="064A4700" w:rsidR="00A804ED" w:rsidRPr="000A6BCB" w:rsidRDefault="00A804ED" w:rsidP="00614BEC">
            <w:pPr>
              <w:pStyle w:val="1f5"/>
              <w:rPr>
                <w:lang w:val="en-US"/>
              </w:rPr>
            </w:pPr>
            <w:r w:rsidRPr="000A6BCB">
              <w:rPr>
                <w:lang w:val="en-US"/>
              </w:rPr>
              <w:t>23</w:t>
            </w:r>
            <w:r w:rsidR="006C7D6E">
              <w:rPr>
                <w:lang w:val="en-US"/>
              </w:rPr>
              <w:t>.</w:t>
            </w:r>
            <w:r w:rsidRPr="000A6BCB">
              <w:rPr>
                <w:lang w:val="en-US"/>
              </w:rPr>
              <w:t>50</w:t>
            </w:r>
          </w:p>
        </w:tc>
        <w:tc>
          <w:tcPr>
            <w:tcW w:w="850" w:type="dxa"/>
            <w:shd w:val="clear" w:color="auto" w:fill="auto"/>
            <w:vAlign w:val="center"/>
          </w:tcPr>
          <w:p w14:paraId="39A84282" w14:textId="13A2E21F" w:rsidR="00A804ED" w:rsidRPr="000A6BCB" w:rsidRDefault="00A804ED" w:rsidP="00614BEC">
            <w:pPr>
              <w:pStyle w:val="1f5"/>
              <w:rPr>
                <w:lang w:val="en-US"/>
              </w:rPr>
            </w:pPr>
            <w:r w:rsidRPr="000A6BCB">
              <w:rPr>
                <w:lang w:val="en-US"/>
              </w:rPr>
              <w:t>1</w:t>
            </w:r>
            <w:r w:rsidR="006C7D6E">
              <w:rPr>
                <w:lang w:val="en-US"/>
              </w:rPr>
              <w:t>.</w:t>
            </w:r>
            <w:r w:rsidRPr="000A6BCB">
              <w:rPr>
                <w:lang w:val="en-US"/>
              </w:rPr>
              <w:t>97</w:t>
            </w:r>
          </w:p>
        </w:tc>
        <w:tc>
          <w:tcPr>
            <w:tcW w:w="1276" w:type="dxa"/>
            <w:shd w:val="clear" w:color="auto" w:fill="auto"/>
          </w:tcPr>
          <w:p w14:paraId="61431C4F" w14:textId="784A44D0" w:rsidR="00A804ED" w:rsidRPr="00743566" w:rsidRDefault="00A804ED" w:rsidP="00614BEC">
            <w:pPr>
              <w:pStyle w:val="1f5"/>
              <w:rPr>
                <w:lang w:val="en-US"/>
              </w:rPr>
            </w:pPr>
            <w:r w:rsidRPr="00743566">
              <w:t>34</w:t>
            </w:r>
          </w:p>
        </w:tc>
        <w:tc>
          <w:tcPr>
            <w:tcW w:w="851" w:type="dxa"/>
            <w:shd w:val="clear" w:color="auto" w:fill="auto"/>
          </w:tcPr>
          <w:p w14:paraId="00AB3D49" w14:textId="4E4362D2" w:rsidR="00A804ED" w:rsidRPr="000A6BCB" w:rsidRDefault="00A804ED" w:rsidP="00614BEC">
            <w:pPr>
              <w:pStyle w:val="1f5"/>
              <w:rPr>
                <w:lang w:val="en-US"/>
              </w:rPr>
            </w:pPr>
            <w:r w:rsidRPr="000A6BCB">
              <w:rPr>
                <w:lang w:val="en-US"/>
              </w:rPr>
              <w:t>8</w:t>
            </w:r>
            <w:r w:rsidR="006C7D6E">
              <w:rPr>
                <w:lang w:val="en-US"/>
              </w:rPr>
              <w:t>.</w:t>
            </w:r>
            <w:r w:rsidRPr="000A6BCB">
              <w:rPr>
                <w:lang w:val="en-US"/>
              </w:rPr>
              <w:t>60</w:t>
            </w:r>
          </w:p>
        </w:tc>
        <w:tc>
          <w:tcPr>
            <w:tcW w:w="850" w:type="dxa"/>
            <w:shd w:val="clear" w:color="auto" w:fill="auto"/>
          </w:tcPr>
          <w:p w14:paraId="0BD2D3D2" w14:textId="6111E335" w:rsidR="00A804ED" w:rsidRPr="000A6BCB" w:rsidRDefault="00A804ED" w:rsidP="00614BEC">
            <w:pPr>
              <w:pStyle w:val="1f5"/>
              <w:rPr>
                <w:lang w:val="en-US"/>
              </w:rPr>
            </w:pPr>
            <w:r w:rsidRPr="000A6BCB">
              <w:t>59</w:t>
            </w:r>
            <w:r w:rsidR="006C7D6E">
              <w:t>.</w:t>
            </w:r>
            <w:r w:rsidRPr="000A6BCB">
              <w:t>01</w:t>
            </w:r>
          </w:p>
        </w:tc>
        <w:tc>
          <w:tcPr>
            <w:tcW w:w="851" w:type="dxa"/>
            <w:shd w:val="clear" w:color="auto" w:fill="auto"/>
          </w:tcPr>
          <w:p w14:paraId="7BB06B09" w14:textId="526D8CDA" w:rsidR="00A804ED" w:rsidRPr="000A6BCB" w:rsidRDefault="00A804ED" w:rsidP="00614BEC">
            <w:pPr>
              <w:pStyle w:val="1f5"/>
              <w:rPr>
                <w:lang w:val="en-US"/>
              </w:rPr>
            </w:pPr>
            <w:r w:rsidRPr="000A6BCB">
              <w:rPr>
                <w:lang w:val="en-US"/>
              </w:rPr>
              <w:t>91</w:t>
            </w:r>
            <w:r w:rsidR="006C7D6E">
              <w:rPr>
                <w:lang w:val="en-US"/>
              </w:rPr>
              <w:t>.</w:t>
            </w:r>
            <w:r w:rsidRPr="000A6BCB">
              <w:rPr>
                <w:lang w:val="en-US"/>
              </w:rPr>
              <w:t>40</w:t>
            </w:r>
          </w:p>
        </w:tc>
        <w:tc>
          <w:tcPr>
            <w:tcW w:w="992" w:type="dxa"/>
            <w:shd w:val="clear" w:color="auto" w:fill="auto"/>
          </w:tcPr>
          <w:p w14:paraId="58A4A38C" w14:textId="4B384AF9" w:rsidR="00A804ED" w:rsidRPr="000A6BCB" w:rsidRDefault="00A804ED" w:rsidP="00614BEC">
            <w:pPr>
              <w:pStyle w:val="1f5"/>
              <w:rPr>
                <w:lang w:val="en-US"/>
              </w:rPr>
            </w:pPr>
            <w:r w:rsidRPr="000A6BCB">
              <w:rPr>
                <w:lang w:val="en-US"/>
              </w:rPr>
              <w:t>40</w:t>
            </w:r>
            <w:r w:rsidR="006C7D6E">
              <w:rPr>
                <w:lang w:val="en-US"/>
              </w:rPr>
              <w:t>.</w:t>
            </w:r>
            <w:r w:rsidRPr="000A6BCB">
              <w:rPr>
                <w:lang w:val="en-US"/>
              </w:rPr>
              <w:t>99</w:t>
            </w:r>
          </w:p>
        </w:tc>
      </w:tr>
      <w:tr w:rsidR="00E43E1F" w:rsidRPr="000A6BCB" w14:paraId="2B3B2184" w14:textId="3F2311B1" w:rsidTr="00E43E1F">
        <w:trPr>
          <w:trHeight w:val="510"/>
        </w:trPr>
        <w:tc>
          <w:tcPr>
            <w:tcW w:w="1129" w:type="dxa"/>
            <w:shd w:val="clear" w:color="auto" w:fill="auto"/>
            <w:vAlign w:val="center"/>
          </w:tcPr>
          <w:p w14:paraId="5F9DABAD" w14:textId="70A0C5B4" w:rsidR="00A804ED" w:rsidRPr="00743566" w:rsidRDefault="00A804ED" w:rsidP="00614BEC">
            <w:pPr>
              <w:pStyle w:val="1f5"/>
            </w:pPr>
            <w:r w:rsidRPr="00743566">
              <w:t>14</w:t>
            </w:r>
          </w:p>
        </w:tc>
        <w:tc>
          <w:tcPr>
            <w:tcW w:w="851" w:type="dxa"/>
            <w:shd w:val="clear" w:color="auto" w:fill="auto"/>
            <w:vAlign w:val="center"/>
          </w:tcPr>
          <w:p w14:paraId="3ECFE8C2" w14:textId="41F45632" w:rsidR="00A804ED" w:rsidRPr="000A6BCB" w:rsidRDefault="00A804ED" w:rsidP="00614BEC">
            <w:pPr>
              <w:pStyle w:val="1f5"/>
              <w:rPr>
                <w:lang w:val="en-US"/>
              </w:rPr>
            </w:pPr>
            <w:r w:rsidRPr="000A6BCB">
              <w:rPr>
                <w:lang w:val="en-US"/>
              </w:rPr>
              <w:t>76</w:t>
            </w:r>
            <w:r w:rsidR="006C7D6E">
              <w:rPr>
                <w:lang w:val="en-US"/>
              </w:rPr>
              <w:t>.</w:t>
            </w:r>
            <w:r w:rsidRPr="000A6BCB">
              <w:rPr>
                <w:lang w:val="en-US"/>
              </w:rPr>
              <w:t>60</w:t>
            </w:r>
          </w:p>
        </w:tc>
        <w:tc>
          <w:tcPr>
            <w:tcW w:w="850" w:type="dxa"/>
            <w:shd w:val="clear" w:color="auto" w:fill="auto"/>
            <w:vAlign w:val="center"/>
          </w:tcPr>
          <w:p w14:paraId="49213D4F" w14:textId="4D3DF161" w:rsidR="00A804ED" w:rsidRPr="000A6BCB" w:rsidRDefault="00A804ED" w:rsidP="00614BEC">
            <w:pPr>
              <w:pStyle w:val="1f5"/>
              <w:rPr>
                <w:lang w:val="en-US"/>
              </w:rPr>
            </w:pPr>
            <w:r w:rsidRPr="000A6BCB">
              <w:rPr>
                <w:lang w:val="en-US"/>
              </w:rPr>
              <w:t>98</w:t>
            </w:r>
            <w:r w:rsidR="006C7D6E">
              <w:rPr>
                <w:lang w:val="en-US"/>
              </w:rPr>
              <w:t>.</w:t>
            </w:r>
            <w:r w:rsidRPr="000A6BCB">
              <w:rPr>
                <w:lang w:val="en-US"/>
              </w:rPr>
              <w:t>04</w:t>
            </w:r>
          </w:p>
        </w:tc>
        <w:tc>
          <w:tcPr>
            <w:tcW w:w="851" w:type="dxa"/>
            <w:shd w:val="clear" w:color="auto" w:fill="auto"/>
            <w:vAlign w:val="center"/>
          </w:tcPr>
          <w:p w14:paraId="1B39C995" w14:textId="34F638EC" w:rsidR="00A804ED" w:rsidRPr="000A6BCB" w:rsidRDefault="00A804ED" w:rsidP="00614BEC">
            <w:pPr>
              <w:pStyle w:val="1f5"/>
              <w:rPr>
                <w:lang w:val="en-US"/>
              </w:rPr>
            </w:pPr>
            <w:r w:rsidRPr="000A6BCB">
              <w:rPr>
                <w:lang w:val="en-US"/>
              </w:rPr>
              <w:t>23</w:t>
            </w:r>
            <w:r w:rsidR="006C7D6E">
              <w:rPr>
                <w:lang w:val="en-US"/>
              </w:rPr>
              <w:t>.</w:t>
            </w:r>
            <w:r w:rsidRPr="000A6BCB">
              <w:rPr>
                <w:lang w:val="en-US"/>
              </w:rPr>
              <w:t>40</w:t>
            </w:r>
          </w:p>
        </w:tc>
        <w:tc>
          <w:tcPr>
            <w:tcW w:w="850" w:type="dxa"/>
            <w:shd w:val="clear" w:color="auto" w:fill="auto"/>
            <w:vAlign w:val="center"/>
          </w:tcPr>
          <w:p w14:paraId="12F7105B" w14:textId="449DF890" w:rsidR="00A804ED" w:rsidRPr="000A6BCB" w:rsidRDefault="00A804ED" w:rsidP="00614BEC">
            <w:pPr>
              <w:pStyle w:val="1f5"/>
              <w:rPr>
                <w:lang w:val="en-US"/>
              </w:rPr>
            </w:pPr>
            <w:r w:rsidRPr="000A6BCB">
              <w:rPr>
                <w:lang w:val="en-US"/>
              </w:rPr>
              <w:t>1</w:t>
            </w:r>
            <w:r w:rsidR="006C7D6E">
              <w:rPr>
                <w:lang w:val="en-US"/>
              </w:rPr>
              <w:t>.</w:t>
            </w:r>
            <w:r w:rsidRPr="000A6BCB">
              <w:rPr>
                <w:lang w:val="en-US"/>
              </w:rPr>
              <w:t>96</w:t>
            </w:r>
          </w:p>
        </w:tc>
        <w:tc>
          <w:tcPr>
            <w:tcW w:w="1276" w:type="dxa"/>
            <w:shd w:val="clear" w:color="auto" w:fill="auto"/>
          </w:tcPr>
          <w:p w14:paraId="6F05D8B8" w14:textId="29C2560B" w:rsidR="00A804ED" w:rsidRPr="00743566" w:rsidRDefault="00A804ED" w:rsidP="00614BEC">
            <w:pPr>
              <w:pStyle w:val="1f5"/>
              <w:rPr>
                <w:lang w:val="en-US"/>
              </w:rPr>
            </w:pPr>
            <w:r w:rsidRPr="00743566">
              <w:t>35</w:t>
            </w:r>
          </w:p>
        </w:tc>
        <w:tc>
          <w:tcPr>
            <w:tcW w:w="851" w:type="dxa"/>
            <w:shd w:val="clear" w:color="auto" w:fill="auto"/>
          </w:tcPr>
          <w:p w14:paraId="6CA4CB38" w14:textId="1AB21BB9" w:rsidR="00A804ED" w:rsidRPr="000A6BCB" w:rsidRDefault="00A804ED" w:rsidP="00614BEC">
            <w:pPr>
              <w:pStyle w:val="1f5"/>
              <w:rPr>
                <w:lang w:val="en-US"/>
              </w:rPr>
            </w:pPr>
            <w:r w:rsidRPr="000A6BCB">
              <w:rPr>
                <w:lang w:val="en-US"/>
              </w:rPr>
              <w:t>94</w:t>
            </w:r>
            <w:r w:rsidR="006C7D6E">
              <w:rPr>
                <w:lang w:val="en-US"/>
              </w:rPr>
              <w:t>.</w:t>
            </w:r>
            <w:r w:rsidRPr="000A6BCB">
              <w:rPr>
                <w:lang w:val="en-US"/>
              </w:rPr>
              <w:t>67</w:t>
            </w:r>
          </w:p>
        </w:tc>
        <w:tc>
          <w:tcPr>
            <w:tcW w:w="850" w:type="dxa"/>
            <w:shd w:val="clear" w:color="auto" w:fill="auto"/>
          </w:tcPr>
          <w:p w14:paraId="634B41DB" w14:textId="12DAEC48" w:rsidR="00A804ED" w:rsidRPr="000A6BCB" w:rsidRDefault="00A804ED" w:rsidP="00614BEC">
            <w:pPr>
              <w:pStyle w:val="1f5"/>
              <w:rPr>
                <w:lang w:val="en-US"/>
              </w:rPr>
            </w:pPr>
            <w:r w:rsidRPr="000A6BCB">
              <w:t>99</w:t>
            </w:r>
            <w:r w:rsidR="006C7D6E">
              <w:t>.</w:t>
            </w:r>
            <w:r w:rsidRPr="000A6BCB">
              <w:t>63</w:t>
            </w:r>
          </w:p>
        </w:tc>
        <w:tc>
          <w:tcPr>
            <w:tcW w:w="851" w:type="dxa"/>
            <w:shd w:val="clear" w:color="auto" w:fill="auto"/>
          </w:tcPr>
          <w:p w14:paraId="40E638F3" w14:textId="7393F3EA" w:rsidR="00A804ED" w:rsidRPr="000A6BCB" w:rsidRDefault="00A804ED" w:rsidP="00614BEC">
            <w:pPr>
              <w:pStyle w:val="1f5"/>
              <w:rPr>
                <w:lang w:val="en-US"/>
              </w:rPr>
            </w:pPr>
            <w:r w:rsidRPr="000A6BCB">
              <w:rPr>
                <w:lang w:val="en-US"/>
              </w:rPr>
              <w:t>5</w:t>
            </w:r>
            <w:r w:rsidR="006C7D6E">
              <w:rPr>
                <w:lang w:val="en-US"/>
              </w:rPr>
              <w:t>.</w:t>
            </w:r>
            <w:r w:rsidRPr="000A6BCB">
              <w:rPr>
                <w:lang w:val="en-US"/>
              </w:rPr>
              <w:t>33</w:t>
            </w:r>
          </w:p>
        </w:tc>
        <w:tc>
          <w:tcPr>
            <w:tcW w:w="992" w:type="dxa"/>
            <w:shd w:val="clear" w:color="auto" w:fill="auto"/>
          </w:tcPr>
          <w:p w14:paraId="3F6A995A" w14:textId="6303F3FC" w:rsidR="00A804ED" w:rsidRPr="000A6BCB" w:rsidRDefault="00A804ED" w:rsidP="00614BEC">
            <w:pPr>
              <w:pStyle w:val="1f5"/>
              <w:rPr>
                <w:lang w:val="en-US"/>
              </w:rPr>
            </w:pPr>
            <w:r w:rsidRPr="000A6BCB">
              <w:rPr>
                <w:lang w:val="en-US"/>
              </w:rPr>
              <w:t>0</w:t>
            </w:r>
            <w:r w:rsidR="006C7D6E">
              <w:rPr>
                <w:lang w:val="en-US"/>
              </w:rPr>
              <w:t>.</w:t>
            </w:r>
            <w:r w:rsidRPr="000A6BCB">
              <w:rPr>
                <w:lang w:val="en-US"/>
              </w:rPr>
              <w:t>37</w:t>
            </w:r>
          </w:p>
        </w:tc>
      </w:tr>
      <w:tr w:rsidR="00E43E1F" w:rsidRPr="000A6BCB" w14:paraId="7B806257" w14:textId="7789FAAB" w:rsidTr="00E43E1F">
        <w:trPr>
          <w:trHeight w:val="510"/>
        </w:trPr>
        <w:tc>
          <w:tcPr>
            <w:tcW w:w="1129" w:type="dxa"/>
            <w:shd w:val="clear" w:color="auto" w:fill="auto"/>
            <w:vAlign w:val="center"/>
          </w:tcPr>
          <w:p w14:paraId="20364676" w14:textId="08F929AD" w:rsidR="00A804ED" w:rsidRPr="00743566" w:rsidRDefault="00A804ED" w:rsidP="00614BEC">
            <w:pPr>
              <w:pStyle w:val="1f5"/>
            </w:pPr>
            <w:r w:rsidRPr="00743566">
              <w:t>15</w:t>
            </w:r>
          </w:p>
        </w:tc>
        <w:tc>
          <w:tcPr>
            <w:tcW w:w="851" w:type="dxa"/>
            <w:shd w:val="clear" w:color="auto" w:fill="auto"/>
            <w:vAlign w:val="center"/>
          </w:tcPr>
          <w:p w14:paraId="5D39ED57" w14:textId="78F97158" w:rsidR="00A804ED" w:rsidRPr="000A6BCB" w:rsidRDefault="00A804ED" w:rsidP="00614BEC">
            <w:pPr>
              <w:pStyle w:val="1f5"/>
              <w:rPr>
                <w:lang w:val="en-US"/>
              </w:rPr>
            </w:pPr>
            <w:r w:rsidRPr="000A6BCB">
              <w:rPr>
                <w:lang w:val="en-US"/>
              </w:rPr>
              <w:t>48</w:t>
            </w:r>
            <w:r w:rsidR="006C7D6E">
              <w:rPr>
                <w:lang w:val="en-US"/>
              </w:rPr>
              <w:t>.</w:t>
            </w:r>
            <w:r w:rsidRPr="000A6BCB">
              <w:rPr>
                <w:lang w:val="en-US"/>
              </w:rPr>
              <w:t>31</w:t>
            </w:r>
          </w:p>
        </w:tc>
        <w:tc>
          <w:tcPr>
            <w:tcW w:w="850" w:type="dxa"/>
            <w:shd w:val="clear" w:color="auto" w:fill="auto"/>
            <w:vAlign w:val="center"/>
          </w:tcPr>
          <w:p w14:paraId="1252FF98" w14:textId="49317BD7" w:rsidR="00A804ED" w:rsidRPr="000A6BCB" w:rsidRDefault="00A804ED" w:rsidP="00614BEC">
            <w:pPr>
              <w:pStyle w:val="1f5"/>
              <w:rPr>
                <w:lang w:val="en-US"/>
              </w:rPr>
            </w:pPr>
            <w:r w:rsidRPr="000A6BCB">
              <w:rPr>
                <w:lang w:val="en-US"/>
              </w:rPr>
              <w:t>93</w:t>
            </w:r>
            <w:r w:rsidR="006C7D6E">
              <w:rPr>
                <w:lang w:val="en-US"/>
              </w:rPr>
              <w:t>.</w:t>
            </w:r>
            <w:r w:rsidRPr="000A6BCB">
              <w:rPr>
                <w:lang w:val="en-US"/>
              </w:rPr>
              <w:t>47</w:t>
            </w:r>
          </w:p>
        </w:tc>
        <w:tc>
          <w:tcPr>
            <w:tcW w:w="851" w:type="dxa"/>
            <w:shd w:val="clear" w:color="auto" w:fill="auto"/>
            <w:vAlign w:val="center"/>
          </w:tcPr>
          <w:p w14:paraId="15242DA8" w14:textId="6D888F10" w:rsidR="00A804ED" w:rsidRPr="000A6BCB" w:rsidRDefault="00A804ED" w:rsidP="00614BEC">
            <w:pPr>
              <w:pStyle w:val="1f5"/>
              <w:rPr>
                <w:lang w:val="en-US"/>
              </w:rPr>
            </w:pPr>
            <w:r w:rsidRPr="000A6BCB">
              <w:rPr>
                <w:lang w:val="en-US"/>
              </w:rPr>
              <w:t>51</w:t>
            </w:r>
            <w:r w:rsidR="006C7D6E">
              <w:rPr>
                <w:lang w:val="en-US"/>
              </w:rPr>
              <w:t>.</w:t>
            </w:r>
            <w:r w:rsidRPr="000A6BCB">
              <w:rPr>
                <w:lang w:val="en-US"/>
              </w:rPr>
              <w:t>69</w:t>
            </w:r>
          </w:p>
        </w:tc>
        <w:tc>
          <w:tcPr>
            <w:tcW w:w="850" w:type="dxa"/>
            <w:shd w:val="clear" w:color="auto" w:fill="auto"/>
            <w:vAlign w:val="center"/>
          </w:tcPr>
          <w:p w14:paraId="27F84BCB" w14:textId="36B25862" w:rsidR="00A804ED" w:rsidRPr="000A6BCB" w:rsidRDefault="00A804ED" w:rsidP="00614BEC">
            <w:pPr>
              <w:pStyle w:val="1f5"/>
              <w:rPr>
                <w:lang w:val="en-US"/>
              </w:rPr>
            </w:pPr>
            <w:r w:rsidRPr="000A6BCB">
              <w:rPr>
                <w:lang w:val="en-US"/>
              </w:rPr>
              <w:t>6</w:t>
            </w:r>
            <w:r w:rsidR="006C7D6E">
              <w:rPr>
                <w:lang w:val="en-US"/>
              </w:rPr>
              <w:t>.</w:t>
            </w:r>
            <w:r w:rsidRPr="000A6BCB">
              <w:rPr>
                <w:lang w:val="en-US"/>
              </w:rPr>
              <w:t>53</w:t>
            </w:r>
          </w:p>
        </w:tc>
        <w:tc>
          <w:tcPr>
            <w:tcW w:w="1276" w:type="dxa"/>
            <w:shd w:val="clear" w:color="auto" w:fill="auto"/>
          </w:tcPr>
          <w:p w14:paraId="20201A64" w14:textId="5F1C56C5" w:rsidR="00A804ED" w:rsidRPr="00743566" w:rsidRDefault="00A804ED" w:rsidP="00614BEC">
            <w:pPr>
              <w:pStyle w:val="1f5"/>
              <w:rPr>
                <w:lang w:val="en-US"/>
              </w:rPr>
            </w:pPr>
            <w:r w:rsidRPr="00743566">
              <w:t>36</w:t>
            </w:r>
          </w:p>
        </w:tc>
        <w:tc>
          <w:tcPr>
            <w:tcW w:w="851" w:type="dxa"/>
            <w:shd w:val="clear" w:color="auto" w:fill="auto"/>
          </w:tcPr>
          <w:p w14:paraId="07D40822" w14:textId="4DD2D079" w:rsidR="00A804ED" w:rsidRPr="000A6BCB" w:rsidRDefault="00A804ED" w:rsidP="00614BEC">
            <w:pPr>
              <w:pStyle w:val="1f5"/>
              <w:rPr>
                <w:lang w:val="en-US"/>
              </w:rPr>
            </w:pPr>
            <w:r w:rsidRPr="000A6BCB">
              <w:rPr>
                <w:lang w:val="en-US"/>
              </w:rPr>
              <w:t>94</w:t>
            </w:r>
            <w:r w:rsidR="006C7D6E">
              <w:rPr>
                <w:lang w:val="en-US"/>
              </w:rPr>
              <w:t>.</w:t>
            </w:r>
            <w:r w:rsidRPr="000A6BCB">
              <w:rPr>
                <w:lang w:val="en-US"/>
              </w:rPr>
              <w:t>20</w:t>
            </w:r>
          </w:p>
        </w:tc>
        <w:tc>
          <w:tcPr>
            <w:tcW w:w="850" w:type="dxa"/>
            <w:shd w:val="clear" w:color="auto" w:fill="auto"/>
          </w:tcPr>
          <w:p w14:paraId="4AB18E7B" w14:textId="00057D48" w:rsidR="00A804ED" w:rsidRPr="000A6BCB" w:rsidRDefault="00A804ED" w:rsidP="00614BEC">
            <w:pPr>
              <w:pStyle w:val="1f5"/>
              <w:rPr>
                <w:lang w:val="en-US"/>
              </w:rPr>
            </w:pPr>
            <w:r w:rsidRPr="000A6BCB">
              <w:t>99</w:t>
            </w:r>
            <w:r w:rsidR="006C7D6E">
              <w:t>.</w:t>
            </w:r>
            <w:r w:rsidRPr="000A6BCB">
              <w:t>60</w:t>
            </w:r>
          </w:p>
        </w:tc>
        <w:tc>
          <w:tcPr>
            <w:tcW w:w="851" w:type="dxa"/>
            <w:shd w:val="clear" w:color="auto" w:fill="auto"/>
          </w:tcPr>
          <w:p w14:paraId="00769915" w14:textId="42E23163" w:rsidR="00A804ED" w:rsidRPr="000A6BCB" w:rsidRDefault="00A804ED" w:rsidP="00614BEC">
            <w:pPr>
              <w:pStyle w:val="1f5"/>
              <w:rPr>
                <w:lang w:val="en-US"/>
              </w:rPr>
            </w:pPr>
            <w:r w:rsidRPr="000A6BCB">
              <w:rPr>
                <w:lang w:val="en-US"/>
              </w:rPr>
              <w:t>5</w:t>
            </w:r>
            <w:r w:rsidR="006C7D6E">
              <w:rPr>
                <w:lang w:val="en-US"/>
              </w:rPr>
              <w:t>.</w:t>
            </w:r>
            <w:r w:rsidRPr="000A6BCB">
              <w:rPr>
                <w:lang w:val="en-US"/>
              </w:rPr>
              <w:t>80</w:t>
            </w:r>
          </w:p>
        </w:tc>
        <w:tc>
          <w:tcPr>
            <w:tcW w:w="992" w:type="dxa"/>
            <w:shd w:val="clear" w:color="auto" w:fill="auto"/>
          </w:tcPr>
          <w:p w14:paraId="03625E52" w14:textId="2321A3AE" w:rsidR="00A804ED" w:rsidRPr="000A6BCB" w:rsidRDefault="00A804ED" w:rsidP="00614BEC">
            <w:pPr>
              <w:pStyle w:val="1f5"/>
              <w:rPr>
                <w:lang w:val="en-US"/>
              </w:rPr>
            </w:pPr>
            <w:r w:rsidRPr="000A6BCB">
              <w:rPr>
                <w:lang w:val="en-US"/>
              </w:rPr>
              <w:t>0</w:t>
            </w:r>
            <w:r w:rsidR="006C7D6E">
              <w:rPr>
                <w:lang w:val="en-US"/>
              </w:rPr>
              <w:t>.</w:t>
            </w:r>
            <w:r w:rsidRPr="000A6BCB">
              <w:rPr>
                <w:lang w:val="en-US"/>
              </w:rPr>
              <w:t>40</w:t>
            </w:r>
          </w:p>
        </w:tc>
      </w:tr>
    </w:tbl>
    <w:p w14:paraId="2C17802B" w14:textId="69345044" w:rsidR="00386C84" w:rsidRPr="006C7D6E" w:rsidRDefault="006C7D6E" w:rsidP="004C22F6">
      <w:pPr>
        <w:pStyle w:val="110"/>
        <w:rPr>
          <w:lang w:val="en-US"/>
        </w:rPr>
      </w:pPr>
      <w:bookmarkStart w:id="47" w:name="_Toc86169903"/>
      <w:r w:rsidRPr="006C7D6E">
        <w:rPr>
          <w:lang w:val="en-US"/>
        </w:rPr>
        <w:t>Assessment of the effect of the tungsten sample surface temperature under plasma irradiation on the formation of a carbidized layer</w:t>
      </w:r>
      <w:bookmarkEnd w:id="47"/>
    </w:p>
    <w:p w14:paraId="75E346EE" w14:textId="53064259" w:rsidR="00386C84" w:rsidRPr="006C7D6E" w:rsidRDefault="006C7D6E" w:rsidP="00614BEC">
      <w:pPr>
        <w:pStyle w:val="15"/>
        <w:rPr>
          <w:lang w:val="en-US"/>
        </w:rPr>
      </w:pPr>
      <w:r w:rsidRPr="006C7D6E">
        <w:rPr>
          <w:lang w:val="en-US"/>
        </w:rPr>
        <w:t xml:space="preserve">X-ray and microstructural studies of the surface of tungsten samples after plasma irradiation showed that, </w:t>
      </w:r>
      <w:r>
        <w:rPr>
          <w:lang w:val="en-US"/>
        </w:rPr>
        <w:t>within the studied</w:t>
      </w:r>
      <w:r w:rsidRPr="006C7D6E">
        <w:rPr>
          <w:lang w:val="en-US"/>
        </w:rPr>
        <w:t xml:space="preserve"> temperature range, interaction between tungsten and methane occurs with the formation of tungsten carbides</w:t>
      </w:r>
      <w:r w:rsidR="009262C9" w:rsidRPr="006C7D6E">
        <w:rPr>
          <w:lang w:val="en-US"/>
        </w:rPr>
        <w:t xml:space="preserve">. </w:t>
      </w:r>
    </w:p>
    <w:p w14:paraId="249DBB11" w14:textId="1376DB17" w:rsidR="00944698" w:rsidRPr="006C7D6E" w:rsidRDefault="006C7D6E" w:rsidP="00614BEC">
      <w:pPr>
        <w:pStyle w:val="15"/>
        <w:rPr>
          <w:lang w:val="en-US"/>
        </w:rPr>
      </w:pPr>
      <w:r w:rsidRPr="006C7D6E">
        <w:rPr>
          <w:lang w:val="en-US"/>
        </w:rPr>
        <w:t xml:space="preserve">After irradiation at 700 °C, most likely, crystallization centers appear on the surface of the tungsten sample, as a result of their growth, subsequently, with increasing temperature, a continuous carbon film is formed. The dependence of the elemental composition of the </w:t>
      </w:r>
      <w:r>
        <w:rPr>
          <w:lang w:val="en-US"/>
        </w:rPr>
        <w:t>tungsten sample</w:t>
      </w:r>
      <w:r w:rsidRPr="006C7D6E">
        <w:rPr>
          <w:lang w:val="en-US"/>
        </w:rPr>
        <w:t xml:space="preserve"> surface on the irradiation temperature is shown in Figure 7. The graph in Figure 7 shows that the mass fraction of carbon increases after irradiation at temperatures from 700 °C to 900 °C, while the tungsten content decreases. This indirectly indicates an increase in the thickness of the carbon coating</w:t>
      </w:r>
      <w:r w:rsidR="00944698" w:rsidRPr="006C7D6E">
        <w:rPr>
          <w:lang w:val="en-US"/>
        </w:rPr>
        <w:t xml:space="preserve">. </w:t>
      </w:r>
    </w:p>
    <w:p w14:paraId="2982813A" w14:textId="5D75D221" w:rsidR="0002100F" w:rsidRPr="006C7D6E" w:rsidRDefault="006C7D6E" w:rsidP="00614BEC">
      <w:pPr>
        <w:pStyle w:val="15"/>
        <w:rPr>
          <w:szCs w:val="28"/>
          <w:lang w:val="en-US"/>
        </w:rPr>
      </w:pPr>
      <w:r w:rsidRPr="006C7D6E">
        <w:rPr>
          <w:lang w:val="en-US"/>
        </w:rPr>
        <w:t>However, according to the results of X-ray phase analysis after irradiation of the sam</w:t>
      </w:r>
      <w:r>
        <w:rPr>
          <w:lang w:val="en-US"/>
        </w:rPr>
        <w:t>ples at temperatures from 700 °C to 900 °</w:t>
      </w:r>
      <w:r w:rsidRPr="006C7D6E">
        <w:rPr>
          <w:lang w:val="en-US"/>
        </w:rPr>
        <w:t xml:space="preserve">C, the basis of the phase composition of the surface of the samples is metallic tungsten with a </w:t>
      </w:r>
      <w:r w:rsidR="00D60747" w:rsidRPr="00D60747">
        <w:rPr>
          <w:lang w:val="en-US"/>
        </w:rPr>
        <w:t>body-centered cubic</w:t>
      </w:r>
      <w:r w:rsidRPr="006C7D6E">
        <w:rPr>
          <w:lang w:val="en-US"/>
        </w:rPr>
        <w:t xml:space="preserve"> crystal lattice, as in the initial state. This indicates that higher temperatures are required for diffusion of carbon into tun</w:t>
      </w:r>
      <w:r>
        <w:rPr>
          <w:lang w:val="en-US"/>
        </w:rPr>
        <w:t>gsten to form tungsten carbides</w:t>
      </w:r>
      <w:r w:rsidR="00483BB9" w:rsidRPr="006C7D6E">
        <w:rPr>
          <w:szCs w:val="28"/>
          <w:lang w:val="en-US"/>
        </w:rPr>
        <w:t>.</w:t>
      </w:r>
      <w:r w:rsidR="004D1A18" w:rsidRPr="006C7D6E">
        <w:rPr>
          <w:lang w:val="en-US"/>
        </w:rPr>
        <w:t xml:space="preserve"> </w:t>
      </w:r>
    </w:p>
    <w:p w14:paraId="7D4FA251" w14:textId="77777777" w:rsidR="004D1A18" w:rsidRDefault="004D1A18" w:rsidP="00614BEC">
      <w:pPr>
        <w:pStyle w:val="1f1"/>
      </w:pPr>
      <w:r>
        <w:rPr>
          <w:noProof/>
        </w:rPr>
        <w:lastRenderedPageBreak/>
        <w:drawing>
          <wp:inline distT="0" distB="0" distL="0" distR="0" wp14:anchorId="38C17072" wp14:editId="3202348D">
            <wp:extent cx="4833513" cy="2951803"/>
            <wp:effectExtent l="0" t="0" r="571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jpeg"/>
                    <pic:cNvPicPr/>
                  </pic:nvPicPr>
                  <pic:blipFill>
                    <a:blip r:embed="rId28">
                      <a:extLst>
                        <a:ext uri="{28A0092B-C50C-407E-A947-70E740481C1C}">
                          <a14:useLocalDpi xmlns:a14="http://schemas.microsoft.com/office/drawing/2010/main" val="0"/>
                        </a:ext>
                      </a:extLst>
                    </a:blip>
                    <a:stretch>
                      <a:fillRect/>
                    </a:stretch>
                  </pic:blipFill>
                  <pic:spPr>
                    <a:xfrm>
                      <a:off x="0" y="0"/>
                      <a:ext cx="4845502" cy="2959125"/>
                    </a:xfrm>
                    <a:prstGeom prst="rect">
                      <a:avLst/>
                    </a:prstGeom>
                  </pic:spPr>
                </pic:pic>
              </a:graphicData>
            </a:graphic>
          </wp:inline>
        </w:drawing>
      </w:r>
    </w:p>
    <w:p w14:paraId="7312F156" w14:textId="66913E90" w:rsidR="004D1A18" w:rsidRPr="006C7D6E" w:rsidRDefault="006C7D6E" w:rsidP="00614BEC">
      <w:pPr>
        <w:pStyle w:val="1f1"/>
        <w:rPr>
          <w:lang w:val="en-US"/>
        </w:rPr>
      </w:pPr>
      <w:r>
        <w:rPr>
          <w:lang w:val="en-US"/>
        </w:rPr>
        <w:t>Figure</w:t>
      </w:r>
      <w:r w:rsidR="004D1A18" w:rsidRPr="006C7D6E">
        <w:rPr>
          <w:lang w:val="en-US"/>
        </w:rPr>
        <w:t xml:space="preserve"> </w:t>
      </w:r>
      <w:r w:rsidR="00663BCF" w:rsidRPr="006C7D6E">
        <w:rPr>
          <w:lang w:val="en-US"/>
        </w:rPr>
        <w:t>7</w:t>
      </w:r>
      <w:r w:rsidR="004D1A18" w:rsidRPr="006C7D6E">
        <w:rPr>
          <w:lang w:val="en-US"/>
        </w:rPr>
        <w:t xml:space="preserve"> – </w:t>
      </w:r>
      <w:r w:rsidRPr="006C7D6E">
        <w:rPr>
          <w:lang w:val="en-US"/>
        </w:rPr>
        <w:t xml:space="preserve">Dependence of the elemental composition of the </w:t>
      </w:r>
      <w:r>
        <w:rPr>
          <w:lang w:val="en-US"/>
        </w:rPr>
        <w:t>tungsten sample</w:t>
      </w:r>
      <w:r w:rsidRPr="006C7D6E">
        <w:rPr>
          <w:lang w:val="en-US"/>
        </w:rPr>
        <w:t xml:space="preserve"> surface on the irradiation temperature</w:t>
      </w:r>
    </w:p>
    <w:p w14:paraId="4B92394B" w14:textId="77777777" w:rsidR="004D1A18" w:rsidRPr="006C7D6E" w:rsidRDefault="004D1A18" w:rsidP="00614BEC">
      <w:pPr>
        <w:pStyle w:val="15"/>
        <w:rPr>
          <w:lang w:val="en-US"/>
        </w:rPr>
      </w:pPr>
    </w:p>
    <w:p w14:paraId="76C7F2EF" w14:textId="4ADE6319" w:rsidR="00BF1BBB" w:rsidRPr="006C7D6E" w:rsidRDefault="006C7D6E" w:rsidP="00614BEC">
      <w:pPr>
        <w:pStyle w:val="15"/>
        <w:rPr>
          <w:lang w:val="en-US"/>
        </w:rPr>
      </w:pPr>
      <w:r w:rsidRPr="006C7D6E">
        <w:rPr>
          <w:lang w:val="en-US"/>
        </w:rPr>
        <w:t>According to the results of elemental analysis, with an increase in the irradiation temperature o</w:t>
      </w:r>
      <w:r>
        <w:rPr>
          <w:lang w:val="en-US"/>
        </w:rPr>
        <w:t>f tungsten samples up to 1300 °</w:t>
      </w:r>
      <w:r w:rsidRPr="006C7D6E">
        <w:rPr>
          <w:lang w:val="en-US"/>
        </w:rPr>
        <w:t>C, a decrease in the mass fraction of carbon is observed. This is due to delamination, partial destruction of the formed film in local areas, as well as the onset of diffusion of carbon into tungsten. After irradiation of the surface of the samples at a temperature of 1400 ° C and above, a sharp change is observed in the ratios of atomic fractions between carbon and tungsten. It is possible that at high temperatures a thermally unstable carbon film is destroyed and carbon on the surface of the samples is already chemically bound, forming new phases</w:t>
      </w:r>
      <w:r w:rsidR="00BF1BBB" w:rsidRPr="006C7D6E">
        <w:rPr>
          <w:lang w:val="en-US"/>
        </w:rPr>
        <w:t xml:space="preserve">.  </w:t>
      </w:r>
    </w:p>
    <w:p w14:paraId="5FB63ADD" w14:textId="26DCB7C5" w:rsidR="00BF1BBB" w:rsidRPr="006C7D6E" w:rsidRDefault="006C7D6E" w:rsidP="00614BEC">
      <w:pPr>
        <w:pStyle w:val="15"/>
        <w:rPr>
          <w:lang w:val="en-US"/>
        </w:rPr>
      </w:pPr>
      <w:r w:rsidRPr="006C7D6E">
        <w:rPr>
          <w:lang w:val="en-US"/>
        </w:rPr>
        <w:t>Figure 8 shows a graph of the dependence of the quantitative content of phases on the tungsten surface on the irradiation temperature, built according to Table</w:t>
      </w:r>
      <w:r>
        <w:rPr>
          <w:lang w:val="en-US"/>
        </w:rPr>
        <w:t xml:space="preserve"> 2</w:t>
      </w:r>
      <w:r w:rsidR="00BF1BBB" w:rsidRPr="006C7D6E">
        <w:rPr>
          <w:lang w:val="en-US"/>
        </w:rPr>
        <w:t xml:space="preserve">. </w:t>
      </w:r>
    </w:p>
    <w:p w14:paraId="29D9B1D4" w14:textId="0B78BEBA" w:rsidR="0088630E" w:rsidRDefault="0088630E" w:rsidP="00614BEC">
      <w:pPr>
        <w:pStyle w:val="15"/>
        <w:ind w:firstLine="0"/>
        <w:jc w:val="center"/>
      </w:pPr>
      <w:r>
        <w:rPr>
          <w:noProof/>
        </w:rPr>
        <w:lastRenderedPageBreak/>
        <w:drawing>
          <wp:inline distT="0" distB="0" distL="0" distR="0" wp14:anchorId="08ACCBF3" wp14:editId="158DC3FA">
            <wp:extent cx="5939790" cy="3417570"/>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542370.tmp"/>
                    <pic:cNvPicPr/>
                  </pic:nvPicPr>
                  <pic:blipFill>
                    <a:blip r:embed="rId29">
                      <a:extLst>
                        <a:ext uri="{28A0092B-C50C-407E-A947-70E740481C1C}">
                          <a14:useLocalDpi xmlns:a14="http://schemas.microsoft.com/office/drawing/2010/main" val="0"/>
                        </a:ext>
                      </a:extLst>
                    </a:blip>
                    <a:stretch>
                      <a:fillRect/>
                    </a:stretch>
                  </pic:blipFill>
                  <pic:spPr>
                    <a:xfrm>
                      <a:off x="0" y="0"/>
                      <a:ext cx="5939790" cy="3417570"/>
                    </a:xfrm>
                    <a:prstGeom prst="rect">
                      <a:avLst/>
                    </a:prstGeom>
                  </pic:spPr>
                </pic:pic>
              </a:graphicData>
            </a:graphic>
          </wp:inline>
        </w:drawing>
      </w:r>
    </w:p>
    <w:p w14:paraId="005971CE" w14:textId="11F0BA59" w:rsidR="0088630E" w:rsidRPr="006C7D6E" w:rsidRDefault="006C7D6E" w:rsidP="00614BEC">
      <w:pPr>
        <w:pStyle w:val="1f1"/>
        <w:rPr>
          <w:lang w:val="en-US"/>
        </w:rPr>
      </w:pPr>
      <w:r>
        <w:rPr>
          <w:lang w:val="en-US"/>
        </w:rPr>
        <w:t>Figure</w:t>
      </w:r>
      <w:r w:rsidR="0088630E" w:rsidRPr="006C7D6E">
        <w:rPr>
          <w:lang w:val="en-US"/>
        </w:rPr>
        <w:t xml:space="preserve"> </w:t>
      </w:r>
      <w:r w:rsidR="007B280B" w:rsidRPr="006C7D6E">
        <w:rPr>
          <w:lang w:val="en-US"/>
        </w:rPr>
        <w:t>8</w:t>
      </w:r>
      <w:r w:rsidR="0088630E" w:rsidRPr="006C7D6E">
        <w:rPr>
          <w:lang w:val="en-US"/>
        </w:rPr>
        <w:t xml:space="preserve"> – </w:t>
      </w:r>
      <w:r w:rsidRPr="006C7D6E">
        <w:rPr>
          <w:lang w:val="en-US"/>
        </w:rPr>
        <w:t>Dependence of the quantitative content of phases on the surface of tungsten samples on the irradiation temperature</w:t>
      </w:r>
    </w:p>
    <w:p w14:paraId="3C5BFB81" w14:textId="77777777" w:rsidR="00BF1BBB" w:rsidRPr="006C7D6E" w:rsidRDefault="00BF1BBB" w:rsidP="00614BEC">
      <w:pPr>
        <w:pStyle w:val="15"/>
        <w:rPr>
          <w:lang w:val="en-US"/>
        </w:rPr>
      </w:pPr>
    </w:p>
    <w:p w14:paraId="1E5A8813" w14:textId="3A08DF1A" w:rsidR="00BF1BBB" w:rsidRPr="006C7D6E" w:rsidRDefault="006C7D6E" w:rsidP="00614BEC">
      <w:pPr>
        <w:pStyle w:val="15"/>
        <w:rPr>
          <w:lang w:val="en-US"/>
        </w:rPr>
      </w:pPr>
      <w:r w:rsidRPr="006C7D6E">
        <w:rPr>
          <w:lang w:val="en-US"/>
        </w:rPr>
        <w:t>The graph shows that the diffusion of carbon into tungsten with the formation of WC occurs after irradia</w:t>
      </w:r>
      <w:r>
        <w:rPr>
          <w:lang w:val="en-US"/>
        </w:rPr>
        <w:t>tion at a temperature of 1000 °</w:t>
      </w:r>
      <w:r w:rsidRPr="006C7D6E">
        <w:rPr>
          <w:lang w:val="en-US"/>
        </w:rPr>
        <w:t>C. After irradiation at temperatures from 1100 °C to 1500 °C, the simultaneous formation of two phases of tungsten carbides is observed</w:t>
      </w:r>
      <w:r w:rsidR="00BF1BBB" w:rsidRPr="006C7D6E">
        <w:rPr>
          <w:lang w:val="en-US"/>
        </w:rPr>
        <w:t xml:space="preserve">. </w:t>
      </w:r>
    </w:p>
    <w:p w14:paraId="72C7EBA1" w14:textId="5587A9E9" w:rsidR="00122AA3" w:rsidRPr="006C7D6E" w:rsidRDefault="006C7D6E" w:rsidP="00614BEC">
      <w:pPr>
        <w:pStyle w:val="15"/>
        <w:rPr>
          <w:lang w:val="en-US"/>
        </w:rPr>
      </w:pPr>
      <w:r w:rsidRPr="006C7D6E">
        <w:rPr>
          <w:lang w:val="en-US"/>
        </w:rPr>
        <w:t>After irradiati</w:t>
      </w:r>
      <w:r>
        <w:rPr>
          <w:lang w:val="en-US"/>
        </w:rPr>
        <w:t>on at temperatures above 1400 °</w:t>
      </w:r>
      <w:r w:rsidRPr="006C7D6E">
        <w:rPr>
          <w:lang w:val="en-US"/>
        </w:rPr>
        <w:t>C, the content of the tungsten phase on the sample surface is zero, indicating that metallic tungsten in the near-surface region has completely reacted and W</w:t>
      </w:r>
      <w:r w:rsidRPr="006C7D6E">
        <w:rPr>
          <w:vertAlign w:val="subscript"/>
          <w:lang w:val="en-US"/>
        </w:rPr>
        <w:t>2</w:t>
      </w:r>
      <w:r w:rsidRPr="006C7D6E">
        <w:rPr>
          <w:lang w:val="en-US"/>
        </w:rPr>
        <w:t>C becomes the basis of the phase composition of the sample surface. The results obtained are in good agreement with the literature data [19] - [21]</w:t>
      </w:r>
      <w:r w:rsidR="006F2337" w:rsidRPr="006C7D6E">
        <w:rPr>
          <w:lang w:val="en-US"/>
        </w:rPr>
        <w:t xml:space="preserve">. </w:t>
      </w:r>
    </w:p>
    <w:p w14:paraId="323B4B12" w14:textId="124E9C1A" w:rsidR="00344879" w:rsidRPr="006C7D6E" w:rsidRDefault="006C7D6E" w:rsidP="00614BEC">
      <w:pPr>
        <w:pStyle w:val="15"/>
        <w:rPr>
          <w:highlight w:val="yellow"/>
          <w:lang w:val="en-US"/>
        </w:rPr>
      </w:pPr>
      <w:r w:rsidRPr="006C7D6E">
        <w:rPr>
          <w:lang w:val="en-US"/>
        </w:rPr>
        <w:t>From the analysis of the results of X-ray structural and microstructural studies, it is obvious that the phase transformations are greatly influenced by an increase in the surface temperature of the samples under plasma irradiation</w:t>
      </w:r>
      <w:r w:rsidR="006F2337" w:rsidRPr="006C7D6E">
        <w:rPr>
          <w:lang w:val="en-US"/>
        </w:rPr>
        <w:t>.</w:t>
      </w:r>
    </w:p>
    <w:p w14:paraId="2982428F" w14:textId="1B91C6DB" w:rsidR="00533EBA" w:rsidRPr="006C7D6E" w:rsidRDefault="006C7D6E" w:rsidP="00533EBA">
      <w:pPr>
        <w:pStyle w:val="17"/>
        <w:spacing w:after="0"/>
        <w:outlineLvl w:val="0"/>
        <w:rPr>
          <w:lang w:val="en-US"/>
        </w:rPr>
      </w:pPr>
      <w:bookmarkStart w:id="48" w:name="_Toc86169904"/>
      <w:r>
        <w:rPr>
          <w:caps w:val="0"/>
          <w:lang w:val="en-US"/>
        </w:rPr>
        <w:lastRenderedPageBreak/>
        <w:t>CONCLUSION</w:t>
      </w:r>
      <w:bookmarkEnd w:id="48"/>
    </w:p>
    <w:p w14:paraId="0540391A" w14:textId="77777777" w:rsidR="00533EBA" w:rsidRPr="006C7D6E" w:rsidRDefault="00533EBA" w:rsidP="00614BEC">
      <w:pPr>
        <w:pStyle w:val="15"/>
        <w:rPr>
          <w:lang w:val="en-US"/>
        </w:rPr>
      </w:pPr>
    </w:p>
    <w:p w14:paraId="3AA0E5B6" w14:textId="1B6BE2F5" w:rsidR="003F31B7" w:rsidRDefault="006C7D6E" w:rsidP="00614BEC">
      <w:pPr>
        <w:pStyle w:val="15"/>
        <w:rPr>
          <w:lang w:val="kk-KZ"/>
        </w:rPr>
      </w:pPr>
      <w:r>
        <w:rPr>
          <w:lang w:val="en-US"/>
        </w:rPr>
        <w:t>Based on</w:t>
      </w:r>
      <w:r w:rsidRPr="006C7D6E">
        <w:rPr>
          <w:lang w:val="en-US"/>
        </w:rPr>
        <w:t xml:space="preserve"> the work on the </w:t>
      </w:r>
      <w:r>
        <w:rPr>
          <w:lang w:val="en-US"/>
        </w:rPr>
        <w:t>theme</w:t>
      </w:r>
      <w:r w:rsidRPr="006C7D6E">
        <w:rPr>
          <w:lang w:val="en-US"/>
        </w:rPr>
        <w:t xml:space="preserve"> of grant financing in 2021, experimental work was carried out to assess the surface temperature effect of a tungsten sample on the </w:t>
      </w:r>
      <w:proofErr w:type="spellStart"/>
      <w:r w:rsidRPr="006C7D6E">
        <w:rPr>
          <w:lang w:val="en-US"/>
        </w:rPr>
        <w:t>carbidized</w:t>
      </w:r>
      <w:proofErr w:type="spellEnd"/>
      <w:r w:rsidRPr="006C7D6E">
        <w:rPr>
          <w:lang w:val="en-US"/>
        </w:rPr>
        <w:t xml:space="preserve"> layer formation under plasma irradiation</w:t>
      </w:r>
      <w:r w:rsidR="00D973B6">
        <w:rPr>
          <w:lang w:val="kk-KZ"/>
        </w:rPr>
        <w:t xml:space="preserve">. </w:t>
      </w:r>
    </w:p>
    <w:p w14:paraId="727D72D8" w14:textId="50DC37E9" w:rsidR="00D973B6" w:rsidRPr="006C7D6E" w:rsidRDefault="006C7D6E" w:rsidP="00614BEC">
      <w:pPr>
        <w:pStyle w:val="15"/>
        <w:rPr>
          <w:lang w:val="en-US"/>
        </w:rPr>
      </w:pPr>
      <w:r w:rsidRPr="006C7D6E">
        <w:rPr>
          <w:lang w:val="kk-KZ"/>
        </w:rPr>
        <w:t xml:space="preserve">According to the results of X-ray diffraction analysis of the surface of tungsten samples, it was found that interaction </w:t>
      </w:r>
      <w:r>
        <w:rPr>
          <w:lang w:val="en-US"/>
        </w:rPr>
        <w:t>between</w:t>
      </w:r>
      <w:r w:rsidRPr="006C7D6E">
        <w:rPr>
          <w:lang w:val="kk-KZ"/>
        </w:rPr>
        <w:t xml:space="preserve"> methane </w:t>
      </w:r>
      <w:r>
        <w:rPr>
          <w:lang w:val="en-US"/>
        </w:rPr>
        <w:t>and</w:t>
      </w:r>
      <w:r w:rsidRPr="006C7D6E">
        <w:rPr>
          <w:lang w:val="kk-KZ"/>
        </w:rPr>
        <w:t xml:space="preserve"> tungsten leads to WC formation after irradiation at 1000 °C. Irradiation at temperatures from 1100 °C to 1300 °C leads to the simultaneous formation of WC and W</w:t>
      </w:r>
      <w:r w:rsidRPr="006C7D6E">
        <w:rPr>
          <w:vertAlign w:val="subscript"/>
          <w:lang w:val="kk-KZ"/>
        </w:rPr>
        <w:t>2</w:t>
      </w:r>
      <w:r w:rsidRPr="006C7D6E">
        <w:rPr>
          <w:lang w:val="kk-KZ"/>
        </w:rPr>
        <w:t>C carbide phases. The phase composition of the sample surface after irradiation at temperatures from 1500 °C to 1700 °C is based on W</w:t>
      </w:r>
      <w:r w:rsidRPr="006C7D6E">
        <w:rPr>
          <w:vertAlign w:val="subscript"/>
          <w:lang w:val="kk-KZ"/>
        </w:rPr>
        <w:t>2</w:t>
      </w:r>
      <w:r w:rsidRPr="006C7D6E">
        <w:rPr>
          <w:lang w:val="kk-KZ"/>
        </w:rPr>
        <w:t>C</w:t>
      </w:r>
      <w:r w:rsidR="00D973B6" w:rsidRPr="006C7D6E">
        <w:rPr>
          <w:lang w:val="en-US"/>
        </w:rPr>
        <w:t xml:space="preserve">. </w:t>
      </w:r>
    </w:p>
    <w:p w14:paraId="176BEA3D" w14:textId="19238E92" w:rsidR="00F3603D" w:rsidRPr="006C7D6E" w:rsidRDefault="006C7D6E" w:rsidP="00614BEC">
      <w:pPr>
        <w:pStyle w:val="15"/>
        <w:rPr>
          <w:lang w:val="en-US"/>
        </w:rPr>
      </w:pPr>
      <w:r w:rsidRPr="006C7D6E">
        <w:rPr>
          <w:lang w:val="en-US"/>
        </w:rPr>
        <w:t xml:space="preserve">Microstructural analysis showed that, on the surface of the samples irradiated at temperatures from 700 °C to 1200 °C, the presence of a carbon coating in the form of a continuous film is observed. The surface of the samples after irradiation at temperatures from 1300 °C to 1700 °C has a metallic luster and does not visually differ from the surface of the original sample. This can be explained by the fact that at high </w:t>
      </w:r>
      <w:r w:rsidR="00363FC2" w:rsidRPr="006C7D6E">
        <w:rPr>
          <w:lang w:val="en-US"/>
        </w:rPr>
        <w:t>temperatures,</w:t>
      </w:r>
      <w:r w:rsidRPr="006C7D6E">
        <w:rPr>
          <w:lang w:val="en-US"/>
        </w:rPr>
        <w:t xml:space="preserve"> the thermally unstable carbon film is destroyed and carbon on the surface of the samples is already chemically bound, forming tungsten carbide phases, as evidenced by the results of X-ray diffraction analysis</w:t>
      </w:r>
      <w:r w:rsidR="00D973B6" w:rsidRPr="006C7D6E">
        <w:rPr>
          <w:lang w:val="en-US"/>
        </w:rPr>
        <w:t>.</w:t>
      </w:r>
    </w:p>
    <w:p w14:paraId="2E678623" w14:textId="44F1B934" w:rsidR="00D973B6" w:rsidRPr="00363FC2" w:rsidRDefault="00363FC2" w:rsidP="00614BEC">
      <w:pPr>
        <w:pStyle w:val="15"/>
        <w:rPr>
          <w:lang w:val="en-US"/>
        </w:rPr>
      </w:pPr>
      <w:r w:rsidRPr="00363FC2">
        <w:rPr>
          <w:lang w:val="en-US"/>
        </w:rPr>
        <w:t xml:space="preserve">From the analysis of the results of the </w:t>
      </w:r>
      <w:r>
        <w:rPr>
          <w:lang w:val="en-US"/>
        </w:rPr>
        <w:t>research</w:t>
      </w:r>
      <w:r w:rsidRPr="00363FC2">
        <w:rPr>
          <w:lang w:val="en-US"/>
        </w:rPr>
        <w:t xml:space="preserve">, it is obvious that the phase transformations occurring on the surface of the tungsten-based plasma irradiated with methane are most importantly influenced by an increase in the temperature of the sample surface during irradiation. It has been experimentally established that </w:t>
      </w:r>
      <w:r>
        <w:rPr>
          <w:lang w:val="en-US"/>
        </w:rPr>
        <w:t xml:space="preserve">interaction between </w:t>
      </w:r>
      <w:r w:rsidRPr="00363FC2">
        <w:rPr>
          <w:lang w:val="en-US"/>
        </w:rPr>
        <w:t>tungsten and methane in a wide temperature range can occur with simultaneous or sequential formation of the carbide phases W</w:t>
      </w:r>
      <w:r w:rsidRPr="00363FC2">
        <w:rPr>
          <w:vertAlign w:val="subscript"/>
          <w:lang w:val="en-US"/>
        </w:rPr>
        <w:t>2</w:t>
      </w:r>
      <w:r w:rsidRPr="00363FC2">
        <w:rPr>
          <w:lang w:val="en-US"/>
        </w:rPr>
        <w:t>C and WC</w:t>
      </w:r>
      <w:r w:rsidR="00D973B6" w:rsidRPr="00363FC2">
        <w:rPr>
          <w:lang w:val="en-US"/>
        </w:rPr>
        <w:t>.</w:t>
      </w:r>
    </w:p>
    <w:p w14:paraId="010301D4" w14:textId="277CFD43" w:rsidR="0003738C" w:rsidRPr="00363FC2" w:rsidRDefault="00363FC2" w:rsidP="00614BEC">
      <w:pPr>
        <w:pStyle w:val="15"/>
        <w:rPr>
          <w:lang w:val="en-US"/>
        </w:rPr>
      </w:pPr>
      <w:r w:rsidRPr="00363FC2">
        <w:rPr>
          <w:lang w:val="en-US"/>
        </w:rPr>
        <w:t xml:space="preserve">The data obtained will have practical application in the formation of a program for studying the interaction </w:t>
      </w:r>
      <w:r>
        <w:rPr>
          <w:lang w:val="en-US"/>
        </w:rPr>
        <w:t>between</w:t>
      </w:r>
      <w:r w:rsidRPr="00363FC2">
        <w:rPr>
          <w:lang w:val="en-US"/>
        </w:rPr>
        <w:t xml:space="preserve"> plasma </w:t>
      </w:r>
      <w:r>
        <w:rPr>
          <w:lang w:val="en-US"/>
        </w:rPr>
        <w:t>and</w:t>
      </w:r>
      <w:r w:rsidRPr="00363FC2">
        <w:rPr>
          <w:lang w:val="en-US"/>
        </w:rPr>
        <w:t xml:space="preserve"> surface of samples of candidate TNR materials during experiments at the KTM tokamak</w:t>
      </w:r>
      <w:r w:rsidR="0003738C" w:rsidRPr="00363FC2">
        <w:rPr>
          <w:lang w:val="en-US"/>
        </w:rPr>
        <w:t xml:space="preserve">. </w:t>
      </w:r>
    </w:p>
    <w:p w14:paraId="2897DABF" w14:textId="22E9DE54" w:rsidR="00533EBA" w:rsidRPr="00363FC2" w:rsidRDefault="00533EBA" w:rsidP="00614BEC">
      <w:pPr>
        <w:pStyle w:val="15"/>
        <w:rPr>
          <w:rFonts w:eastAsiaTheme="minorHAnsi"/>
          <w:lang w:val="en-US"/>
        </w:rPr>
      </w:pPr>
    </w:p>
    <w:p w14:paraId="069481DD" w14:textId="63C9F65B" w:rsidR="000C5446" w:rsidRDefault="000C5446" w:rsidP="00614BEC">
      <w:pPr>
        <w:pStyle w:val="15"/>
        <w:rPr>
          <w:rFonts w:eastAsiaTheme="minorHAnsi"/>
          <w:lang w:val="kk-KZ"/>
        </w:rPr>
      </w:pPr>
    </w:p>
    <w:p w14:paraId="13124C7D" w14:textId="6874C011" w:rsidR="00DE44C4" w:rsidRPr="00363FC2" w:rsidRDefault="00363FC2" w:rsidP="00DE44C4">
      <w:pPr>
        <w:pStyle w:val="17"/>
        <w:rPr>
          <w:lang w:val="en-US"/>
        </w:rPr>
      </w:pPr>
      <w:bookmarkStart w:id="49" w:name="_Toc86169905"/>
      <w:r>
        <w:rPr>
          <w:lang w:val="en-US"/>
        </w:rPr>
        <w:lastRenderedPageBreak/>
        <w:t>LIST OF REFERENCES</w:t>
      </w:r>
      <w:bookmarkEnd w:id="49"/>
    </w:p>
    <w:p w14:paraId="2AB3A382" w14:textId="6C83B060" w:rsidR="00DE44C4" w:rsidRDefault="00DE44C4"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proofErr w:type="spellStart"/>
      <w:r w:rsidRPr="006C1133">
        <w:rPr>
          <w:rFonts w:ascii="Times New Roman" w:eastAsia="Times New Roman" w:hAnsi="Times New Roman" w:cs="Times New Roman"/>
          <w:sz w:val="24"/>
          <w:szCs w:val="24"/>
          <w:lang w:val="en-US" w:eastAsia="ru-RU"/>
        </w:rPr>
        <w:t>Pintsuk</w:t>
      </w:r>
      <w:proofErr w:type="spellEnd"/>
      <w:r w:rsidRPr="006C1133">
        <w:rPr>
          <w:rFonts w:ascii="Times New Roman" w:eastAsia="Times New Roman" w:hAnsi="Times New Roman" w:cs="Times New Roman"/>
          <w:sz w:val="24"/>
          <w:szCs w:val="24"/>
          <w:lang w:val="en-US" w:eastAsia="ru-RU"/>
        </w:rPr>
        <w:t xml:space="preserve"> G., Hasegawa A.</w:t>
      </w:r>
      <w:r w:rsidRPr="001D2791">
        <w:rPr>
          <w:rFonts w:ascii="Times New Roman" w:eastAsia="Times New Roman" w:hAnsi="Times New Roman" w:cs="Times New Roman"/>
          <w:sz w:val="24"/>
          <w:szCs w:val="24"/>
          <w:lang w:val="en-US" w:eastAsia="ru-RU"/>
        </w:rPr>
        <w:t xml:space="preserve"> </w:t>
      </w:r>
      <w:r w:rsidRPr="006C1133">
        <w:rPr>
          <w:rFonts w:ascii="Times New Roman" w:eastAsia="Times New Roman" w:hAnsi="Times New Roman" w:cs="Times New Roman"/>
          <w:sz w:val="24"/>
          <w:szCs w:val="24"/>
          <w:lang w:val="en-US" w:eastAsia="ru-RU"/>
        </w:rPr>
        <w:t>Tungsten as a plasma-facing material</w:t>
      </w:r>
      <w:r w:rsidRPr="001D2791">
        <w:rPr>
          <w:rFonts w:ascii="Times New Roman" w:eastAsia="Times New Roman" w:hAnsi="Times New Roman" w:cs="Times New Roman"/>
          <w:sz w:val="24"/>
          <w:szCs w:val="24"/>
          <w:lang w:val="en-US" w:eastAsia="ru-RU"/>
        </w:rPr>
        <w:t xml:space="preserve"> // </w:t>
      </w:r>
      <w:r w:rsidRPr="006C1133">
        <w:rPr>
          <w:rFonts w:ascii="Times New Roman" w:eastAsia="Times New Roman" w:hAnsi="Times New Roman" w:cs="Times New Roman"/>
          <w:sz w:val="24"/>
          <w:szCs w:val="24"/>
          <w:lang w:val="en-US" w:eastAsia="ru-RU"/>
        </w:rPr>
        <w:t xml:space="preserve">Reference Module in Materials Science and Materials </w:t>
      </w:r>
      <w:proofErr w:type="gramStart"/>
      <w:r w:rsidRPr="006C1133">
        <w:rPr>
          <w:rFonts w:ascii="Times New Roman" w:eastAsia="Times New Roman" w:hAnsi="Times New Roman" w:cs="Times New Roman"/>
          <w:sz w:val="24"/>
          <w:szCs w:val="24"/>
          <w:lang w:val="en-US" w:eastAsia="ru-RU"/>
        </w:rPr>
        <w:t>Engineering.–</w:t>
      </w:r>
      <w:proofErr w:type="gramEnd"/>
      <w:r w:rsidRPr="006C1133">
        <w:rPr>
          <w:rFonts w:ascii="Times New Roman" w:eastAsia="Times New Roman" w:hAnsi="Times New Roman" w:cs="Times New Roman"/>
          <w:sz w:val="24"/>
          <w:szCs w:val="24"/>
          <w:lang w:val="en-US" w:eastAsia="ru-RU"/>
        </w:rPr>
        <w:t xml:space="preserve"> 2019.–</w:t>
      </w:r>
      <w:r w:rsidRPr="006C1133">
        <w:rPr>
          <w:sz w:val="24"/>
          <w:szCs w:val="24"/>
          <w:lang w:val="en-US"/>
        </w:rPr>
        <w:t xml:space="preserve"> </w:t>
      </w:r>
      <w:hyperlink r:id="rId30" w:history="1">
        <w:r w:rsidRPr="006C1133">
          <w:rPr>
            <w:rStyle w:val="ad"/>
            <w:rFonts w:ascii="Times New Roman" w:hAnsi="Times New Roman" w:cs="Times New Roman"/>
            <w:sz w:val="24"/>
            <w:szCs w:val="24"/>
            <w:lang w:val="en-US"/>
          </w:rPr>
          <w:t>https://doi.org/10.1016/B978-0-12-803581-8.11696-0</w:t>
        </w:r>
      </w:hyperlink>
      <w:r w:rsidRPr="006C1133">
        <w:rPr>
          <w:rFonts w:ascii="Times New Roman" w:eastAsia="Times New Roman" w:hAnsi="Times New Roman" w:cs="Times New Roman"/>
          <w:sz w:val="24"/>
          <w:szCs w:val="24"/>
          <w:lang w:val="en-US" w:eastAsia="ru-RU"/>
        </w:rPr>
        <w:t>.</w:t>
      </w:r>
    </w:p>
    <w:p w14:paraId="4894694C" w14:textId="2D3BFAC6" w:rsidR="00DE44C4" w:rsidRPr="00524FC6" w:rsidRDefault="00DE44C4"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r w:rsidRPr="00524FC6">
        <w:rPr>
          <w:rFonts w:ascii="Times New Roman" w:hAnsi="Times New Roman" w:cs="Times New Roman"/>
          <w:spacing w:val="-2"/>
          <w:sz w:val="24"/>
          <w:szCs w:val="24"/>
          <w:lang w:val="en-US"/>
        </w:rPr>
        <w:t xml:space="preserve">Bolt H., </w:t>
      </w:r>
      <w:proofErr w:type="spellStart"/>
      <w:r w:rsidRPr="00524FC6">
        <w:rPr>
          <w:rFonts w:ascii="Times New Roman" w:hAnsi="Times New Roman" w:cs="Times New Roman"/>
          <w:spacing w:val="-2"/>
          <w:sz w:val="24"/>
          <w:szCs w:val="24"/>
          <w:lang w:val="en-US"/>
        </w:rPr>
        <w:t>Barabash</w:t>
      </w:r>
      <w:proofErr w:type="spellEnd"/>
      <w:r w:rsidRPr="00524FC6">
        <w:rPr>
          <w:rFonts w:ascii="Times New Roman" w:hAnsi="Times New Roman" w:cs="Times New Roman"/>
          <w:spacing w:val="-2"/>
          <w:sz w:val="24"/>
          <w:szCs w:val="24"/>
          <w:lang w:val="en-US"/>
        </w:rPr>
        <w:t xml:space="preserve"> V., Federici G., </w:t>
      </w:r>
      <w:proofErr w:type="spellStart"/>
      <w:r w:rsidRPr="00524FC6">
        <w:rPr>
          <w:rFonts w:ascii="Times New Roman" w:hAnsi="Times New Roman" w:cs="Times New Roman"/>
          <w:spacing w:val="-2"/>
          <w:sz w:val="24"/>
          <w:szCs w:val="24"/>
          <w:lang w:val="en-US"/>
        </w:rPr>
        <w:t>Linke</w:t>
      </w:r>
      <w:proofErr w:type="spellEnd"/>
      <w:r w:rsidRPr="00524FC6">
        <w:rPr>
          <w:rFonts w:ascii="Times New Roman" w:hAnsi="Times New Roman" w:cs="Times New Roman"/>
          <w:spacing w:val="-2"/>
          <w:sz w:val="24"/>
          <w:szCs w:val="24"/>
          <w:lang w:val="en-US"/>
        </w:rPr>
        <w:t xml:space="preserve"> J., </w:t>
      </w:r>
      <w:proofErr w:type="spellStart"/>
      <w:r w:rsidRPr="00524FC6">
        <w:rPr>
          <w:rFonts w:ascii="Times New Roman" w:hAnsi="Times New Roman" w:cs="Times New Roman"/>
          <w:spacing w:val="-2"/>
          <w:sz w:val="24"/>
          <w:szCs w:val="24"/>
          <w:lang w:val="en-US"/>
        </w:rPr>
        <w:t>Loarte</w:t>
      </w:r>
      <w:proofErr w:type="spellEnd"/>
      <w:r w:rsidRPr="00524FC6">
        <w:rPr>
          <w:rFonts w:ascii="Times New Roman" w:hAnsi="Times New Roman" w:cs="Times New Roman"/>
          <w:spacing w:val="-2"/>
          <w:sz w:val="24"/>
          <w:szCs w:val="24"/>
          <w:lang w:val="en-US"/>
        </w:rPr>
        <w:t xml:space="preserve"> A., Roth J., Sato K. Plasma facing and high heat ﬂux materials-needs for ITER and beyond // </w:t>
      </w:r>
      <w:r w:rsidRPr="002266FE">
        <w:rPr>
          <w:rFonts w:ascii="Times New Roman" w:hAnsi="Times New Roman" w:cs="Times New Roman"/>
          <w:spacing w:val="-2"/>
          <w:sz w:val="24"/>
          <w:szCs w:val="24"/>
          <w:lang w:val="en-US"/>
        </w:rPr>
        <w:t xml:space="preserve">Journal of Nuclear </w:t>
      </w:r>
      <w:proofErr w:type="gramStart"/>
      <w:r w:rsidRPr="002266FE">
        <w:rPr>
          <w:rFonts w:ascii="Times New Roman" w:hAnsi="Times New Roman" w:cs="Times New Roman"/>
          <w:spacing w:val="-2"/>
          <w:sz w:val="24"/>
          <w:szCs w:val="24"/>
          <w:lang w:val="en-US"/>
        </w:rPr>
        <w:t>Materials</w:t>
      </w:r>
      <w:r w:rsidRPr="00524FC6">
        <w:rPr>
          <w:rFonts w:ascii="Times New Roman" w:hAnsi="Times New Roman" w:cs="Times New Roman"/>
          <w:spacing w:val="-2"/>
          <w:sz w:val="24"/>
          <w:szCs w:val="24"/>
          <w:lang w:val="en-US"/>
        </w:rPr>
        <w:t>.–</w:t>
      </w:r>
      <w:proofErr w:type="gramEnd"/>
      <w:r w:rsidRPr="00524FC6">
        <w:rPr>
          <w:rFonts w:ascii="Times New Roman" w:hAnsi="Times New Roman" w:cs="Times New Roman"/>
          <w:spacing w:val="-2"/>
          <w:sz w:val="24"/>
          <w:szCs w:val="24"/>
          <w:lang w:val="en-US"/>
        </w:rPr>
        <w:t xml:space="preserve"> 2002.– Vol.307.– P. 43</w:t>
      </w:r>
      <w:r w:rsidR="00110F1D">
        <w:rPr>
          <w:rFonts w:ascii="Times New Roman" w:hAnsi="Times New Roman" w:cs="Times New Roman"/>
          <w:sz w:val="24"/>
          <w:szCs w:val="24"/>
        </w:rPr>
        <w:t>–</w:t>
      </w:r>
      <w:r w:rsidRPr="00524FC6">
        <w:rPr>
          <w:rFonts w:ascii="Times New Roman" w:hAnsi="Times New Roman" w:cs="Times New Roman"/>
          <w:spacing w:val="-2"/>
          <w:sz w:val="24"/>
          <w:szCs w:val="24"/>
          <w:lang w:val="en-US"/>
        </w:rPr>
        <w:t>52.</w:t>
      </w:r>
    </w:p>
    <w:p w14:paraId="009875DC" w14:textId="77777777" w:rsidR="00DE44C4" w:rsidRPr="00A204FE" w:rsidRDefault="00DE44C4" w:rsidP="003A42BE">
      <w:pPr>
        <w:pStyle w:val="aff"/>
        <w:numPr>
          <w:ilvl w:val="0"/>
          <w:numId w:val="10"/>
        </w:numPr>
        <w:tabs>
          <w:tab w:val="left" w:pos="709"/>
          <w:tab w:val="left" w:pos="1134"/>
        </w:tabs>
        <w:spacing w:line="480" w:lineRule="auto"/>
        <w:ind w:left="0" w:firstLine="709"/>
        <w:rPr>
          <w:lang w:val="en-US"/>
        </w:rPr>
      </w:pPr>
      <w:proofErr w:type="spellStart"/>
      <w:r w:rsidRPr="00A204FE">
        <w:rPr>
          <w:lang w:val="en-US"/>
        </w:rPr>
        <w:t>Budaev</w:t>
      </w:r>
      <w:proofErr w:type="spellEnd"/>
      <w:r w:rsidRPr="00524FC6">
        <w:rPr>
          <w:lang w:val="en-US"/>
        </w:rPr>
        <w:t xml:space="preserve"> </w:t>
      </w:r>
      <w:r>
        <w:rPr>
          <w:lang w:val="en-US"/>
        </w:rPr>
        <w:t>V.P.</w:t>
      </w:r>
      <w:r w:rsidRPr="00A204FE">
        <w:rPr>
          <w:lang w:val="en-US"/>
        </w:rPr>
        <w:t xml:space="preserve">, </w:t>
      </w:r>
      <w:proofErr w:type="spellStart"/>
      <w:r w:rsidRPr="00A204FE">
        <w:rPr>
          <w:lang w:val="en-US"/>
        </w:rPr>
        <w:t>Fedorovich</w:t>
      </w:r>
      <w:proofErr w:type="spellEnd"/>
      <w:r w:rsidRPr="00524FC6">
        <w:rPr>
          <w:lang w:val="en-US"/>
        </w:rPr>
        <w:t xml:space="preserve"> </w:t>
      </w:r>
      <w:r w:rsidRPr="00A204FE">
        <w:rPr>
          <w:lang w:val="en-US"/>
        </w:rPr>
        <w:t xml:space="preserve">S.D., </w:t>
      </w:r>
      <w:proofErr w:type="spellStart"/>
      <w:r w:rsidRPr="00A204FE">
        <w:rPr>
          <w:lang w:val="en-US"/>
        </w:rPr>
        <w:t>Dedov</w:t>
      </w:r>
      <w:proofErr w:type="spellEnd"/>
      <w:r w:rsidRPr="00524FC6">
        <w:rPr>
          <w:lang w:val="en-US"/>
        </w:rPr>
        <w:t xml:space="preserve"> </w:t>
      </w:r>
      <w:r w:rsidRPr="00A204FE">
        <w:rPr>
          <w:lang w:val="en-US"/>
        </w:rPr>
        <w:t>A.V.</w:t>
      </w:r>
      <w:r>
        <w:rPr>
          <w:lang w:val="en-US"/>
        </w:rPr>
        <w:t xml:space="preserve"> [</w:t>
      </w:r>
      <w:r w:rsidRPr="00A204FE">
        <w:rPr>
          <w:lang w:val="en-US"/>
        </w:rPr>
        <w:t>et</w:t>
      </w:r>
      <w:r>
        <w:rPr>
          <w:lang w:val="en-US"/>
        </w:rPr>
        <w:t xml:space="preserve"> </w:t>
      </w:r>
      <w:r w:rsidRPr="00A204FE">
        <w:rPr>
          <w:lang w:val="en-US"/>
        </w:rPr>
        <w:t>al.</w:t>
      </w:r>
      <w:r>
        <w:rPr>
          <w:lang w:val="en-US"/>
        </w:rPr>
        <w:t>]</w:t>
      </w:r>
      <w:r w:rsidRPr="00A204FE">
        <w:rPr>
          <w:lang w:val="en-US"/>
        </w:rPr>
        <w:t xml:space="preserve"> High-heat flux tests of tungsten divertor mock-ups with steady-state plasma and e-beam</w:t>
      </w:r>
      <w:r>
        <w:rPr>
          <w:lang w:val="en-US"/>
        </w:rPr>
        <w:t xml:space="preserve"> //</w:t>
      </w:r>
      <w:r w:rsidRPr="00A204FE">
        <w:rPr>
          <w:lang w:val="en-US"/>
        </w:rPr>
        <w:t xml:space="preserve"> </w:t>
      </w:r>
      <w:r w:rsidRPr="002266FE">
        <w:rPr>
          <w:lang w:val="en-US"/>
        </w:rPr>
        <w:t xml:space="preserve">Nuclear Materials and </w:t>
      </w:r>
      <w:proofErr w:type="gramStart"/>
      <w:r w:rsidRPr="002266FE">
        <w:rPr>
          <w:lang w:val="en-US"/>
        </w:rPr>
        <w:t>Energy</w:t>
      </w:r>
      <w:r>
        <w:rPr>
          <w:lang w:val="en-US"/>
        </w:rPr>
        <w:t>.–</w:t>
      </w:r>
      <w:proofErr w:type="gramEnd"/>
      <w:r>
        <w:rPr>
          <w:lang w:val="en-US"/>
        </w:rPr>
        <w:t xml:space="preserve"> 2020.–</w:t>
      </w:r>
      <w:r w:rsidRPr="00A204FE">
        <w:rPr>
          <w:lang w:val="en-US"/>
        </w:rPr>
        <w:t xml:space="preserve"> </w:t>
      </w:r>
      <w:r>
        <w:rPr>
          <w:lang w:val="en-US"/>
        </w:rPr>
        <w:t>Vol.</w:t>
      </w:r>
      <w:r w:rsidRPr="002266FE">
        <w:rPr>
          <w:lang w:val="en-US"/>
        </w:rPr>
        <w:t>25</w:t>
      </w:r>
      <w:r>
        <w:rPr>
          <w:lang w:val="en-US"/>
        </w:rPr>
        <w:t>.–</w:t>
      </w:r>
      <w:r w:rsidRPr="00A204FE">
        <w:rPr>
          <w:lang w:val="en-US"/>
        </w:rPr>
        <w:t xml:space="preserve"> </w:t>
      </w:r>
      <w:hyperlink r:id="rId31" w:history="1">
        <w:r w:rsidRPr="00A204FE">
          <w:rPr>
            <w:rStyle w:val="ad"/>
            <w:lang w:val="en-US"/>
          </w:rPr>
          <w:t>https://doi.org/10.1016/j.nme.2020.100816</w:t>
        </w:r>
      </w:hyperlink>
      <w:r w:rsidRPr="00A204FE">
        <w:rPr>
          <w:lang w:val="en-US"/>
        </w:rPr>
        <w:t>.</w:t>
      </w:r>
    </w:p>
    <w:p w14:paraId="73EE25F3" w14:textId="481D5600" w:rsidR="00DE44C4" w:rsidRPr="00107680" w:rsidRDefault="00DE44C4" w:rsidP="003A42BE">
      <w:pPr>
        <w:pStyle w:val="a3"/>
        <w:numPr>
          <w:ilvl w:val="0"/>
          <w:numId w:val="10"/>
        </w:numPr>
        <w:tabs>
          <w:tab w:val="left" w:pos="709"/>
          <w:tab w:val="left" w:pos="1134"/>
        </w:tabs>
        <w:spacing w:line="480" w:lineRule="auto"/>
        <w:ind w:left="0" w:firstLine="709"/>
        <w:jc w:val="both"/>
        <w:rPr>
          <w:rFonts w:ascii="Times New Roman" w:hAnsi="Times New Roman" w:cs="Times New Roman"/>
          <w:sz w:val="24"/>
          <w:szCs w:val="24"/>
          <w:lang w:val="en-US"/>
        </w:rPr>
      </w:pPr>
      <w:proofErr w:type="spellStart"/>
      <w:r w:rsidRPr="00107680">
        <w:rPr>
          <w:rFonts w:ascii="Times New Roman" w:hAnsi="Times New Roman" w:cs="Times New Roman"/>
          <w:sz w:val="24"/>
          <w:szCs w:val="24"/>
          <w:lang w:val="en-US"/>
        </w:rPr>
        <w:t>Rieth</w:t>
      </w:r>
      <w:proofErr w:type="spellEnd"/>
      <w:r w:rsidRPr="00107680">
        <w:rPr>
          <w:rFonts w:ascii="Times New Roman" w:hAnsi="Times New Roman" w:cs="Times New Roman"/>
          <w:sz w:val="24"/>
          <w:szCs w:val="24"/>
          <w:lang w:val="en-US"/>
        </w:rPr>
        <w:t xml:space="preserve"> M., </w:t>
      </w:r>
      <w:proofErr w:type="spellStart"/>
      <w:r w:rsidRPr="00107680">
        <w:rPr>
          <w:rFonts w:ascii="Times New Roman" w:hAnsi="Times New Roman" w:cs="Times New Roman"/>
          <w:sz w:val="24"/>
          <w:szCs w:val="24"/>
          <w:lang w:val="en-US"/>
        </w:rPr>
        <w:t>Doerner</w:t>
      </w:r>
      <w:proofErr w:type="spellEnd"/>
      <w:r w:rsidRPr="00107680">
        <w:rPr>
          <w:rFonts w:ascii="Times New Roman" w:hAnsi="Times New Roman" w:cs="Times New Roman"/>
          <w:sz w:val="24"/>
          <w:szCs w:val="24"/>
          <w:lang w:val="en-US"/>
        </w:rPr>
        <w:t xml:space="preserve"> R., Hasegawa A., Ueda Y., Wirtz M. Behavior of tungsten under irradiation and plasma interaction // </w:t>
      </w:r>
      <w:r w:rsidRPr="00107680">
        <w:rPr>
          <w:rFonts w:ascii="Times New Roman" w:hAnsi="Times New Roman" w:cs="Times New Roman"/>
          <w:spacing w:val="-2"/>
          <w:sz w:val="24"/>
          <w:szCs w:val="24"/>
          <w:lang w:val="en-US"/>
        </w:rPr>
        <w:t>Journal of Nuclear Materials.– 2019.– Vol.519.– P. 334</w:t>
      </w:r>
      <w:r w:rsidR="00B57A26">
        <w:rPr>
          <w:rFonts w:ascii="Times New Roman" w:hAnsi="Times New Roman" w:cs="Times New Roman"/>
          <w:sz w:val="24"/>
          <w:szCs w:val="24"/>
        </w:rPr>
        <w:t>–</w:t>
      </w:r>
      <w:r w:rsidRPr="00107680">
        <w:rPr>
          <w:rFonts w:ascii="Times New Roman" w:hAnsi="Times New Roman" w:cs="Times New Roman"/>
          <w:spacing w:val="-2"/>
          <w:sz w:val="24"/>
          <w:szCs w:val="24"/>
          <w:lang w:val="en-US"/>
        </w:rPr>
        <w:t xml:space="preserve">368.– </w:t>
      </w:r>
      <w:hyperlink r:id="rId32" w:history="1">
        <w:r w:rsidRPr="00107680">
          <w:rPr>
            <w:rStyle w:val="ad"/>
            <w:rFonts w:ascii="Times New Roman" w:hAnsi="Times New Roman" w:cs="Times New Roman"/>
            <w:sz w:val="24"/>
            <w:szCs w:val="24"/>
            <w:lang w:val="en-US"/>
          </w:rPr>
          <w:t>https://doi.org/10.1016/j.jnucmat.2019.03.035</w:t>
        </w:r>
      </w:hyperlink>
      <w:r w:rsidRPr="00107680">
        <w:rPr>
          <w:rFonts w:ascii="Times New Roman" w:hAnsi="Times New Roman" w:cs="Times New Roman"/>
          <w:sz w:val="24"/>
          <w:szCs w:val="24"/>
          <w:lang w:val="en-US"/>
        </w:rPr>
        <w:t>.</w:t>
      </w:r>
    </w:p>
    <w:p w14:paraId="1232E1DA" w14:textId="77777777" w:rsidR="00DE44C4" w:rsidRPr="00A204FE" w:rsidRDefault="00DE44C4" w:rsidP="003A42BE">
      <w:pPr>
        <w:pStyle w:val="aff"/>
        <w:numPr>
          <w:ilvl w:val="0"/>
          <w:numId w:val="10"/>
        </w:numPr>
        <w:tabs>
          <w:tab w:val="left" w:pos="426"/>
          <w:tab w:val="left" w:pos="1134"/>
        </w:tabs>
        <w:spacing w:line="480" w:lineRule="auto"/>
        <w:ind w:left="0" w:firstLine="709"/>
        <w:rPr>
          <w:lang w:val="en-US"/>
        </w:rPr>
      </w:pPr>
      <w:bookmarkStart w:id="50" w:name="_Ref41464259"/>
      <w:proofErr w:type="spellStart"/>
      <w:r w:rsidRPr="00A204FE">
        <w:rPr>
          <w:shd w:val="clear" w:color="auto" w:fill="FCFCFC"/>
          <w:lang w:val="en-US"/>
        </w:rPr>
        <w:t>Rakhadilov</w:t>
      </w:r>
      <w:proofErr w:type="spellEnd"/>
      <w:r w:rsidRPr="00D51D70">
        <w:rPr>
          <w:shd w:val="clear" w:color="auto" w:fill="FCFCFC"/>
          <w:lang w:val="en-US"/>
        </w:rPr>
        <w:t xml:space="preserve"> </w:t>
      </w:r>
      <w:r w:rsidRPr="00A204FE">
        <w:rPr>
          <w:shd w:val="clear" w:color="auto" w:fill="FCFCFC"/>
          <w:lang w:val="en-US"/>
        </w:rPr>
        <w:t xml:space="preserve">B.K., </w:t>
      </w:r>
      <w:proofErr w:type="spellStart"/>
      <w:r w:rsidRPr="00A204FE">
        <w:rPr>
          <w:shd w:val="clear" w:color="auto" w:fill="FCFCFC"/>
          <w:lang w:val="en-US"/>
        </w:rPr>
        <w:t>Miniyazov</w:t>
      </w:r>
      <w:proofErr w:type="spellEnd"/>
      <w:r w:rsidRPr="00D51D70">
        <w:rPr>
          <w:shd w:val="clear" w:color="auto" w:fill="FCFCFC"/>
          <w:lang w:val="en-US"/>
        </w:rPr>
        <w:t xml:space="preserve"> </w:t>
      </w:r>
      <w:r w:rsidRPr="00A204FE">
        <w:rPr>
          <w:shd w:val="clear" w:color="auto" w:fill="FCFCFC"/>
          <w:lang w:val="en-US"/>
        </w:rPr>
        <w:t>A.Z., Skakov</w:t>
      </w:r>
      <w:r w:rsidRPr="00D51D70">
        <w:rPr>
          <w:shd w:val="clear" w:color="auto" w:fill="FCFCFC"/>
          <w:lang w:val="en-US"/>
        </w:rPr>
        <w:t xml:space="preserve"> </w:t>
      </w:r>
      <w:r w:rsidRPr="00A204FE">
        <w:rPr>
          <w:shd w:val="clear" w:color="auto" w:fill="FCFCFC"/>
          <w:lang w:val="en-US"/>
        </w:rPr>
        <w:t>M.K.</w:t>
      </w:r>
      <w:r w:rsidRPr="00D51D70">
        <w:rPr>
          <w:shd w:val="clear" w:color="auto" w:fill="FCFCFC"/>
          <w:lang w:val="en-US"/>
        </w:rPr>
        <w:t xml:space="preserve"> </w:t>
      </w:r>
      <w:r>
        <w:rPr>
          <w:shd w:val="clear" w:color="auto" w:fill="FCFCFC"/>
          <w:lang w:val="en-US"/>
        </w:rPr>
        <w:t>[</w:t>
      </w:r>
      <w:r w:rsidRPr="00A204FE">
        <w:rPr>
          <w:iCs/>
          <w:shd w:val="clear" w:color="auto" w:fill="FCFCFC"/>
          <w:lang w:val="en-US"/>
        </w:rPr>
        <w:t>et al.</w:t>
      </w:r>
      <w:r>
        <w:rPr>
          <w:iCs/>
          <w:shd w:val="clear" w:color="auto" w:fill="FCFCFC"/>
          <w:lang w:val="en-US"/>
        </w:rPr>
        <w:t>]</w:t>
      </w:r>
      <w:r w:rsidRPr="00A204FE">
        <w:rPr>
          <w:iCs/>
          <w:shd w:val="clear" w:color="auto" w:fill="FCFCFC"/>
          <w:lang w:val="en-US"/>
        </w:rPr>
        <w:t>,</w:t>
      </w:r>
      <w:r w:rsidRPr="00A204FE">
        <w:rPr>
          <w:shd w:val="clear" w:color="auto" w:fill="FCFCFC"/>
          <w:lang w:val="en-US"/>
        </w:rPr>
        <w:t> Structural Modification and Erosion of Plasma-Irradiated Tungsten and Molybdenum Surfaces</w:t>
      </w:r>
      <w:r>
        <w:rPr>
          <w:shd w:val="clear" w:color="auto" w:fill="FCFCFC"/>
          <w:lang w:val="en-US"/>
        </w:rPr>
        <w:t xml:space="preserve"> //</w:t>
      </w:r>
      <w:r w:rsidRPr="00A204FE">
        <w:rPr>
          <w:shd w:val="clear" w:color="auto" w:fill="FCFCFC"/>
          <w:lang w:val="en-US"/>
        </w:rPr>
        <w:t xml:space="preserve"> </w:t>
      </w:r>
      <w:r w:rsidRPr="00D51D70">
        <w:rPr>
          <w:iCs/>
          <w:shd w:val="clear" w:color="auto" w:fill="FCFCFC"/>
          <w:lang w:val="en-US"/>
        </w:rPr>
        <w:t xml:space="preserve">Technical </w:t>
      </w:r>
      <w:proofErr w:type="gramStart"/>
      <w:r w:rsidRPr="00D51D70">
        <w:rPr>
          <w:iCs/>
          <w:shd w:val="clear" w:color="auto" w:fill="FCFCFC"/>
          <w:lang w:val="en-US"/>
        </w:rPr>
        <w:t>Physics</w:t>
      </w:r>
      <w:r>
        <w:rPr>
          <w:iCs/>
          <w:shd w:val="clear" w:color="auto" w:fill="FCFCFC"/>
          <w:lang w:val="en-US"/>
        </w:rPr>
        <w:t>.</w:t>
      </w:r>
      <w:r w:rsidRPr="00A204FE">
        <w:rPr>
          <w:shd w:val="clear" w:color="auto" w:fill="FCFCFC"/>
          <w:lang w:val="en-US"/>
        </w:rPr>
        <w:t>–</w:t>
      </w:r>
      <w:proofErr w:type="gramEnd"/>
      <w:r w:rsidRPr="00A204FE">
        <w:rPr>
          <w:iCs/>
          <w:shd w:val="clear" w:color="auto" w:fill="FCFCFC"/>
          <w:lang w:val="en-US"/>
        </w:rPr>
        <w:t xml:space="preserve"> </w:t>
      </w:r>
      <w:r>
        <w:rPr>
          <w:iCs/>
          <w:shd w:val="clear" w:color="auto" w:fill="FCFCFC"/>
          <w:lang w:val="en-US"/>
        </w:rPr>
        <w:t>2020.</w:t>
      </w:r>
      <w:r w:rsidRPr="00A204FE">
        <w:rPr>
          <w:shd w:val="clear" w:color="auto" w:fill="FCFCFC"/>
          <w:lang w:val="en-US"/>
        </w:rPr>
        <w:t>–</w:t>
      </w:r>
      <w:r>
        <w:rPr>
          <w:shd w:val="clear" w:color="auto" w:fill="FCFCFC"/>
          <w:lang w:val="en-US"/>
        </w:rPr>
        <w:t xml:space="preserve"> </w:t>
      </w:r>
      <w:r>
        <w:rPr>
          <w:iCs/>
          <w:shd w:val="clear" w:color="auto" w:fill="FCFCFC"/>
          <w:lang w:val="en-US"/>
        </w:rPr>
        <w:t>Vol.</w:t>
      </w:r>
      <w:r w:rsidRPr="00D51D70">
        <w:rPr>
          <w:bCs/>
          <w:shd w:val="clear" w:color="auto" w:fill="FCFCFC"/>
          <w:lang w:val="en-US"/>
        </w:rPr>
        <w:t>65.</w:t>
      </w:r>
      <w:r w:rsidRPr="00A204FE">
        <w:rPr>
          <w:shd w:val="clear" w:color="auto" w:fill="FCFCFC"/>
          <w:lang w:val="en-US"/>
        </w:rPr>
        <w:t>–</w:t>
      </w:r>
      <w:r w:rsidRPr="00A204FE">
        <w:rPr>
          <w:iCs/>
          <w:shd w:val="clear" w:color="auto" w:fill="FCFCFC"/>
          <w:lang w:val="en-US"/>
        </w:rPr>
        <w:t xml:space="preserve"> </w:t>
      </w:r>
      <w:r>
        <w:rPr>
          <w:iCs/>
          <w:shd w:val="clear" w:color="auto" w:fill="FCFCFC"/>
          <w:lang w:val="en-US"/>
        </w:rPr>
        <w:t>P.</w:t>
      </w:r>
      <w:r w:rsidRPr="00A204FE">
        <w:rPr>
          <w:shd w:val="clear" w:color="auto" w:fill="FCFCFC"/>
          <w:lang w:val="en-US"/>
        </w:rPr>
        <w:t>382–391</w:t>
      </w:r>
      <w:r>
        <w:rPr>
          <w:shd w:val="clear" w:color="auto" w:fill="FCFCFC"/>
          <w:lang w:val="en-US"/>
        </w:rPr>
        <w:t>.</w:t>
      </w:r>
      <w:r w:rsidRPr="00A204FE">
        <w:rPr>
          <w:shd w:val="clear" w:color="auto" w:fill="FCFCFC"/>
          <w:lang w:val="en-US"/>
        </w:rPr>
        <w:t>–</w:t>
      </w:r>
      <w:r w:rsidRPr="00A204FE">
        <w:rPr>
          <w:iCs/>
          <w:shd w:val="clear" w:color="auto" w:fill="FCFCFC"/>
          <w:lang w:val="en-US"/>
        </w:rPr>
        <w:t xml:space="preserve"> </w:t>
      </w:r>
      <w:hyperlink r:id="rId33" w:history="1">
        <w:r w:rsidRPr="00A204FE">
          <w:rPr>
            <w:rStyle w:val="ad"/>
            <w:shd w:val="clear" w:color="auto" w:fill="FCFCFC"/>
            <w:lang w:val="en-US"/>
          </w:rPr>
          <w:t>https://doi.org/10.1134/S1063784220030202</w:t>
        </w:r>
      </w:hyperlink>
      <w:bookmarkEnd w:id="50"/>
      <w:r w:rsidRPr="00A204FE">
        <w:rPr>
          <w:rStyle w:val="ad"/>
          <w:shd w:val="clear" w:color="auto" w:fill="FCFCFC"/>
          <w:lang w:val="en-US"/>
        </w:rPr>
        <w:t>.</w:t>
      </w:r>
    </w:p>
    <w:p w14:paraId="450F2FE7" w14:textId="0FF415DD" w:rsidR="00DE44C4" w:rsidRPr="006F02D2" w:rsidRDefault="00DE44C4" w:rsidP="003A42BE">
      <w:pPr>
        <w:pStyle w:val="aff"/>
        <w:numPr>
          <w:ilvl w:val="0"/>
          <w:numId w:val="10"/>
        </w:numPr>
        <w:tabs>
          <w:tab w:val="left" w:pos="1134"/>
        </w:tabs>
        <w:ind w:left="0" w:firstLine="709"/>
        <w:rPr>
          <w:lang w:val="en-US"/>
        </w:rPr>
      </w:pPr>
      <w:proofErr w:type="spellStart"/>
      <w:r w:rsidRPr="006F02D2">
        <w:rPr>
          <w:lang w:val="en-US"/>
        </w:rPr>
        <w:t>Tazhibayeva</w:t>
      </w:r>
      <w:proofErr w:type="spellEnd"/>
      <w:r w:rsidRPr="006F02D2">
        <w:rPr>
          <w:lang w:val="en-US"/>
        </w:rPr>
        <w:t xml:space="preserve"> I.L. [et al.] KTM Experimental Complex Project Status // Fusion Science and </w:t>
      </w:r>
      <w:proofErr w:type="gramStart"/>
      <w:r w:rsidRPr="006F02D2">
        <w:rPr>
          <w:lang w:val="en-US"/>
        </w:rPr>
        <w:t>Technology.–</w:t>
      </w:r>
      <w:proofErr w:type="gramEnd"/>
      <w:r w:rsidRPr="006F02D2">
        <w:rPr>
          <w:lang w:val="en-US"/>
        </w:rPr>
        <w:t xml:space="preserve"> Vol.47.– 2005.– P. 746</w:t>
      </w:r>
      <w:r w:rsidR="00110F1D">
        <w:t>–</w:t>
      </w:r>
      <w:r w:rsidRPr="006F02D2">
        <w:rPr>
          <w:lang w:val="en-US"/>
        </w:rPr>
        <w:t>750.</w:t>
      </w:r>
    </w:p>
    <w:p w14:paraId="72AD843C" w14:textId="20253A42" w:rsidR="00DE44C4" w:rsidRPr="00363FC2" w:rsidRDefault="00363FC2" w:rsidP="00363FC2">
      <w:pPr>
        <w:pStyle w:val="a3"/>
        <w:numPr>
          <w:ilvl w:val="0"/>
          <w:numId w:val="10"/>
        </w:numPr>
        <w:tabs>
          <w:tab w:val="left" w:pos="709"/>
        </w:tabs>
        <w:spacing w:line="360" w:lineRule="auto"/>
        <w:ind w:left="0" w:firstLine="709"/>
        <w:jc w:val="both"/>
        <w:rPr>
          <w:rFonts w:ascii="Times New Roman" w:eastAsia="Times New Roman" w:hAnsi="Times New Roman" w:cs="Times New Roman"/>
          <w:sz w:val="24"/>
          <w:szCs w:val="24"/>
          <w:lang w:val="en-US" w:eastAsia="ru-RU"/>
        </w:rPr>
      </w:pPr>
      <w:r w:rsidRPr="00363FC2">
        <w:rPr>
          <w:rFonts w:ascii="Times New Roman" w:eastAsia="Times New Roman" w:hAnsi="Times New Roman" w:cs="Times New Roman"/>
          <w:sz w:val="24"/>
          <w:szCs w:val="24"/>
          <w:lang w:val="en-US" w:eastAsia="ru-RU"/>
        </w:rPr>
        <w:t xml:space="preserve">Investigation of the formation of a </w:t>
      </w:r>
      <w:proofErr w:type="spellStart"/>
      <w:r w:rsidRPr="00363FC2">
        <w:rPr>
          <w:rFonts w:ascii="Times New Roman" w:eastAsia="Times New Roman" w:hAnsi="Times New Roman" w:cs="Times New Roman"/>
          <w:sz w:val="24"/>
          <w:szCs w:val="24"/>
          <w:lang w:val="en-US" w:eastAsia="ru-RU"/>
        </w:rPr>
        <w:t>carbidized</w:t>
      </w:r>
      <w:proofErr w:type="spellEnd"/>
      <w:r w:rsidRPr="00363FC2">
        <w:rPr>
          <w:rFonts w:ascii="Times New Roman" w:eastAsia="Times New Roman" w:hAnsi="Times New Roman" w:cs="Times New Roman"/>
          <w:sz w:val="24"/>
          <w:szCs w:val="24"/>
          <w:lang w:val="en-US" w:eastAsia="ru-RU"/>
        </w:rPr>
        <w:t xml:space="preserve"> layer on the surface of tungsten under plasma irradiation: research report (intermediate) / IAE Branch RSE NNC RK; </w:t>
      </w:r>
      <w:proofErr w:type="spellStart"/>
      <w:r>
        <w:rPr>
          <w:rFonts w:ascii="Times New Roman" w:eastAsia="Times New Roman" w:hAnsi="Times New Roman" w:cs="Times New Roman"/>
          <w:sz w:val="24"/>
          <w:szCs w:val="24"/>
          <w:lang w:val="en-US" w:eastAsia="ru-RU"/>
        </w:rPr>
        <w:t>Manag</w:t>
      </w:r>
      <w:proofErr w:type="spellEnd"/>
      <w:r w:rsidRPr="00363FC2">
        <w:rPr>
          <w:rFonts w:ascii="Times New Roman" w:eastAsia="Times New Roman" w:hAnsi="Times New Roman" w:cs="Times New Roman"/>
          <w:sz w:val="24"/>
          <w:szCs w:val="24"/>
          <w:lang w:val="en-US" w:eastAsia="ru-RU"/>
        </w:rPr>
        <w:t xml:space="preserve">. V.V. </w:t>
      </w:r>
      <w:proofErr w:type="spellStart"/>
      <w:r w:rsidRPr="00363FC2">
        <w:rPr>
          <w:rFonts w:ascii="Times New Roman" w:eastAsia="Times New Roman" w:hAnsi="Times New Roman" w:cs="Times New Roman"/>
          <w:sz w:val="24"/>
          <w:szCs w:val="24"/>
          <w:lang w:val="en-US" w:eastAsia="ru-RU"/>
        </w:rPr>
        <w:t>Baklanov</w:t>
      </w:r>
      <w:proofErr w:type="spellEnd"/>
      <w:r w:rsidRPr="00363FC2">
        <w:rPr>
          <w:rFonts w:ascii="Times New Roman" w:eastAsia="Times New Roman" w:hAnsi="Times New Roman" w:cs="Times New Roman"/>
          <w:sz w:val="24"/>
          <w:szCs w:val="24"/>
          <w:lang w:val="en-US" w:eastAsia="ru-RU"/>
        </w:rPr>
        <w:t xml:space="preserve">. - </w:t>
      </w:r>
      <w:proofErr w:type="spellStart"/>
      <w:r w:rsidRPr="00363FC2">
        <w:rPr>
          <w:rFonts w:ascii="Times New Roman" w:eastAsia="Times New Roman" w:hAnsi="Times New Roman" w:cs="Times New Roman"/>
          <w:sz w:val="24"/>
          <w:szCs w:val="24"/>
          <w:lang w:val="en-US" w:eastAsia="ru-RU"/>
        </w:rPr>
        <w:t>Kurchatov</w:t>
      </w:r>
      <w:proofErr w:type="spellEnd"/>
      <w:r w:rsidRPr="00363FC2">
        <w:rPr>
          <w:rFonts w:ascii="Times New Roman" w:eastAsia="Times New Roman" w:hAnsi="Times New Roman" w:cs="Times New Roman"/>
          <w:sz w:val="24"/>
          <w:szCs w:val="24"/>
          <w:lang w:val="en-US" w:eastAsia="ru-RU"/>
        </w:rPr>
        <w:t xml:space="preserve">, 2020. - 26 p. - State. Inv. </w:t>
      </w:r>
      <w:r>
        <w:rPr>
          <w:rFonts w:ascii="Times New Roman" w:eastAsia="Times New Roman" w:hAnsi="Times New Roman" w:cs="Times New Roman"/>
          <w:sz w:val="24"/>
          <w:szCs w:val="24"/>
          <w:lang w:val="en-US" w:eastAsia="ru-RU"/>
        </w:rPr>
        <w:t>#</w:t>
      </w:r>
      <w:r w:rsidR="00DE44C4" w:rsidRPr="00363FC2">
        <w:rPr>
          <w:rFonts w:ascii="Times New Roman" w:eastAsia="Times New Roman" w:hAnsi="Times New Roman" w:cs="Times New Roman"/>
          <w:sz w:val="24"/>
          <w:szCs w:val="24"/>
          <w:lang w:val="en-US" w:eastAsia="ru-RU"/>
        </w:rPr>
        <w:t xml:space="preserve"> </w:t>
      </w:r>
      <w:r w:rsidR="006567F9" w:rsidRPr="009527E4">
        <w:rPr>
          <w:rFonts w:ascii="Times New Roman" w:eastAsia="Times New Roman" w:hAnsi="Times New Roman" w:cs="Times New Roman"/>
          <w:sz w:val="24"/>
          <w:szCs w:val="24"/>
          <w:lang w:val="en-US" w:eastAsia="ru-RU"/>
        </w:rPr>
        <w:t>0220</w:t>
      </w:r>
      <w:r w:rsidR="006567F9" w:rsidRPr="009527E4">
        <w:rPr>
          <w:rFonts w:ascii="Times New Roman" w:eastAsia="Times New Roman" w:hAnsi="Times New Roman" w:cs="Times New Roman"/>
          <w:sz w:val="24"/>
          <w:szCs w:val="24"/>
          <w:lang w:eastAsia="ru-RU"/>
        </w:rPr>
        <w:t>РК</w:t>
      </w:r>
      <w:r w:rsidR="006567F9" w:rsidRPr="00363FC2">
        <w:rPr>
          <w:rFonts w:ascii="Times New Roman" w:eastAsia="Times New Roman" w:hAnsi="Times New Roman" w:cs="Times New Roman"/>
          <w:sz w:val="24"/>
          <w:szCs w:val="24"/>
          <w:lang w:val="en-US" w:eastAsia="ru-RU"/>
        </w:rPr>
        <w:t>01557</w:t>
      </w:r>
      <w:r w:rsidR="00110F1D" w:rsidRPr="00363FC2">
        <w:rPr>
          <w:rFonts w:ascii="Times New Roman" w:eastAsia="Times New Roman" w:hAnsi="Times New Roman" w:cs="Times New Roman"/>
          <w:sz w:val="24"/>
          <w:szCs w:val="24"/>
          <w:lang w:val="en-US" w:eastAsia="ru-RU"/>
        </w:rPr>
        <w:t>.</w:t>
      </w:r>
      <w:r w:rsidRPr="00363FC2">
        <w:rPr>
          <w:rFonts w:ascii="Times New Roman" w:eastAsia="Times New Roman" w:hAnsi="Times New Roman" w:cs="Times New Roman"/>
          <w:sz w:val="24"/>
          <w:szCs w:val="24"/>
          <w:lang w:val="en-US" w:eastAsia="ru-RU"/>
        </w:rPr>
        <w:t xml:space="preserve"> </w:t>
      </w:r>
    </w:p>
    <w:p w14:paraId="05B6F167" w14:textId="743C581A" w:rsidR="00DE44C4" w:rsidRPr="00363FC2" w:rsidRDefault="00363FC2" w:rsidP="00363FC2">
      <w:pPr>
        <w:pStyle w:val="aff"/>
        <w:numPr>
          <w:ilvl w:val="0"/>
          <w:numId w:val="10"/>
        </w:numPr>
        <w:tabs>
          <w:tab w:val="left" w:pos="426"/>
          <w:tab w:val="left" w:pos="1276"/>
          <w:tab w:val="left" w:pos="1560"/>
        </w:tabs>
        <w:ind w:left="0" w:firstLine="709"/>
        <w:rPr>
          <w:lang w:val="en-US"/>
        </w:rPr>
      </w:pPr>
      <w:r w:rsidRPr="00363FC2">
        <w:rPr>
          <w:lang w:val="en-US"/>
        </w:rPr>
        <w:t xml:space="preserve">Patent of the Republic of Kazakhstan No. 2080. Simulation </w:t>
      </w:r>
      <w:r>
        <w:rPr>
          <w:lang w:val="en-US"/>
        </w:rPr>
        <w:t>test-bench</w:t>
      </w:r>
      <w:r w:rsidRPr="00363FC2">
        <w:rPr>
          <w:lang w:val="en-US"/>
        </w:rPr>
        <w:t xml:space="preserve"> with a plasma-beam installation / </w:t>
      </w:r>
      <w:proofErr w:type="spellStart"/>
      <w:r w:rsidRPr="00363FC2">
        <w:rPr>
          <w:lang w:val="en-US"/>
        </w:rPr>
        <w:t>Kolodeshnikov</w:t>
      </w:r>
      <w:proofErr w:type="spellEnd"/>
      <w:r w:rsidRPr="00363FC2">
        <w:rPr>
          <w:lang w:val="en-US"/>
        </w:rPr>
        <w:t xml:space="preserve"> A</w:t>
      </w:r>
      <w:r>
        <w:rPr>
          <w:lang w:val="en-US"/>
        </w:rPr>
        <w:t>.</w:t>
      </w:r>
      <w:r w:rsidRPr="00363FC2">
        <w:rPr>
          <w:lang w:val="en-US"/>
        </w:rPr>
        <w:t>A</w:t>
      </w:r>
      <w:r>
        <w:rPr>
          <w:lang w:val="en-US"/>
        </w:rPr>
        <w:t>.</w:t>
      </w:r>
      <w:r w:rsidRPr="00363FC2">
        <w:rPr>
          <w:lang w:val="en-US"/>
        </w:rPr>
        <w:t xml:space="preserve">, </w:t>
      </w:r>
      <w:proofErr w:type="spellStart"/>
      <w:r w:rsidRPr="00363FC2">
        <w:rPr>
          <w:lang w:val="en-US"/>
        </w:rPr>
        <w:t>Zuev</w:t>
      </w:r>
      <w:proofErr w:type="spellEnd"/>
      <w:r w:rsidRPr="00363FC2">
        <w:rPr>
          <w:lang w:val="en-US"/>
        </w:rPr>
        <w:t xml:space="preserve"> V</w:t>
      </w:r>
      <w:r>
        <w:rPr>
          <w:lang w:val="en-US"/>
        </w:rPr>
        <w:t>.</w:t>
      </w:r>
      <w:r w:rsidRPr="00363FC2">
        <w:rPr>
          <w:lang w:val="en-US"/>
        </w:rPr>
        <w:t>A</w:t>
      </w:r>
      <w:r>
        <w:rPr>
          <w:lang w:val="en-US"/>
        </w:rPr>
        <w:t>.</w:t>
      </w:r>
      <w:r w:rsidRPr="00363FC2">
        <w:rPr>
          <w:lang w:val="en-US"/>
        </w:rPr>
        <w:t xml:space="preserve">, </w:t>
      </w:r>
      <w:proofErr w:type="spellStart"/>
      <w:r w:rsidRPr="00363FC2">
        <w:rPr>
          <w:lang w:val="en-US"/>
        </w:rPr>
        <w:t>Ganovichev</w:t>
      </w:r>
      <w:proofErr w:type="spellEnd"/>
      <w:r w:rsidRPr="00363FC2">
        <w:rPr>
          <w:lang w:val="en-US"/>
        </w:rPr>
        <w:t xml:space="preserve"> D</w:t>
      </w:r>
      <w:r>
        <w:rPr>
          <w:lang w:val="en-US"/>
        </w:rPr>
        <w:t>.</w:t>
      </w:r>
      <w:r w:rsidRPr="00363FC2">
        <w:rPr>
          <w:lang w:val="en-US"/>
        </w:rPr>
        <w:t>A</w:t>
      </w:r>
      <w:r>
        <w:rPr>
          <w:lang w:val="en-US"/>
        </w:rPr>
        <w:t>.</w:t>
      </w:r>
      <w:r w:rsidRPr="00363FC2">
        <w:rPr>
          <w:lang w:val="en-US"/>
        </w:rPr>
        <w:t xml:space="preserve">, </w:t>
      </w:r>
      <w:proofErr w:type="spellStart"/>
      <w:r w:rsidRPr="00363FC2">
        <w:rPr>
          <w:lang w:val="en-US"/>
        </w:rPr>
        <w:t>Tulenbergenov</w:t>
      </w:r>
      <w:proofErr w:type="spellEnd"/>
      <w:r w:rsidRPr="00363FC2">
        <w:rPr>
          <w:lang w:val="en-US"/>
        </w:rPr>
        <w:t xml:space="preserve"> T</w:t>
      </w:r>
      <w:r>
        <w:rPr>
          <w:lang w:val="en-US"/>
        </w:rPr>
        <w:t>.</w:t>
      </w:r>
      <w:r w:rsidRPr="00363FC2">
        <w:rPr>
          <w:lang w:val="en-US"/>
        </w:rPr>
        <w:t>R</w:t>
      </w:r>
      <w:r>
        <w:rPr>
          <w:lang w:val="en-US"/>
        </w:rPr>
        <w:t>.</w:t>
      </w:r>
      <w:r w:rsidRPr="00363FC2">
        <w:rPr>
          <w:lang w:val="en-US"/>
        </w:rPr>
        <w:t xml:space="preserve"> [</w:t>
      </w:r>
      <w:r>
        <w:rPr>
          <w:lang w:val="en-US"/>
        </w:rPr>
        <w:t>et</w:t>
      </w:r>
      <w:r w:rsidRPr="00363FC2">
        <w:rPr>
          <w:lang w:val="en-US"/>
        </w:rPr>
        <w:t xml:space="preserve"> </w:t>
      </w:r>
      <w:r>
        <w:rPr>
          <w:lang w:val="en-US"/>
        </w:rPr>
        <w:t>al</w:t>
      </w:r>
      <w:r w:rsidRPr="00363FC2">
        <w:rPr>
          <w:lang w:val="en-US"/>
        </w:rPr>
        <w:t>.]; applicant and pate</w:t>
      </w:r>
      <w:r>
        <w:rPr>
          <w:lang w:val="en-US"/>
        </w:rPr>
        <w:t xml:space="preserve">ntee of RSE NNC </w:t>
      </w:r>
      <w:proofErr w:type="gramStart"/>
      <w:r>
        <w:rPr>
          <w:lang w:val="en-US"/>
        </w:rPr>
        <w:t>RK.–</w:t>
      </w:r>
      <w:proofErr w:type="gramEnd"/>
      <w:r>
        <w:rPr>
          <w:lang w:val="en-US"/>
        </w:rPr>
        <w:t xml:space="preserve"> No. 2016/</w:t>
      </w:r>
      <w:r w:rsidRPr="00363FC2">
        <w:rPr>
          <w:lang w:val="en-US"/>
        </w:rPr>
        <w:t>0108.2; declared 02/29/2016; publ.</w:t>
      </w:r>
      <w:r>
        <w:rPr>
          <w:lang w:val="en-US"/>
        </w:rPr>
        <w:t xml:space="preserve"> on</w:t>
      </w:r>
      <w:r w:rsidRPr="00363FC2">
        <w:rPr>
          <w:lang w:val="en-US"/>
        </w:rPr>
        <w:t xml:space="preserve"> 15</w:t>
      </w:r>
      <w:r>
        <w:rPr>
          <w:lang w:val="en-US"/>
        </w:rPr>
        <w:t>.</w:t>
      </w:r>
      <w:r w:rsidRPr="00363FC2">
        <w:rPr>
          <w:lang w:val="en-US"/>
        </w:rPr>
        <w:t>03</w:t>
      </w:r>
      <w:r>
        <w:rPr>
          <w:lang w:val="en-US"/>
        </w:rPr>
        <w:t>.2017, Bul. No. 5. - 3 p</w:t>
      </w:r>
      <w:r w:rsidR="00DE44C4" w:rsidRPr="00363FC2">
        <w:rPr>
          <w:lang w:val="en-US"/>
        </w:rPr>
        <w:t>.</w:t>
      </w:r>
    </w:p>
    <w:p w14:paraId="5657BCC8" w14:textId="77777777" w:rsidR="00DE44C4" w:rsidRDefault="00DE44C4" w:rsidP="003A42BE">
      <w:pPr>
        <w:pStyle w:val="aff"/>
        <w:numPr>
          <w:ilvl w:val="0"/>
          <w:numId w:val="10"/>
        </w:numPr>
        <w:tabs>
          <w:tab w:val="left" w:pos="426"/>
          <w:tab w:val="left" w:pos="1134"/>
          <w:tab w:val="left" w:pos="1276"/>
          <w:tab w:val="left" w:pos="1560"/>
        </w:tabs>
        <w:ind w:left="0" w:firstLine="709"/>
      </w:pPr>
      <w:proofErr w:type="spellStart"/>
      <w:r w:rsidRPr="00E530C0">
        <w:rPr>
          <w:lang w:val="en-US"/>
        </w:rPr>
        <w:t>Kurnaev</w:t>
      </w:r>
      <w:proofErr w:type="spellEnd"/>
      <w:r w:rsidRPr="00532DBD">
        <w:rPr>
          <w:lang w:val="en-US"/>
        </w:rPr>
        <w:t xml:space="preserve"> </w:t>
      </w:r>
      <w:r w:rsidRPr="00E530C0">
        <w:rPr>
          <w:lang w:val="en-US"/>
        </w:rPr>
        <w:t>V</w:t>
      </w:r>
      <w:r w:rsidRPr="00532DBD">
        <w:rPr>
          <w:lang w:val="en-US"/>
        </w:rPr>
        <w:t xml:space="preserve">., </w:t>
      </w:r>
      <w:proofErr w:type="spellStart"/>
      <w:r w:rsidRPr="00E530C0">
        <w:rPr>
          <w:lang w:val="en-US"/>
        </w:rPr>
        <w:t>Vizgalov</w:t>
      </w:r>
      <w:proofErr w:type="spellEnd"/>
      <w:r w:rsidRPr="00532DBD">
        <w:rPr>
          <w:lang w:val="en-US"/>
        </w:rPr>
        <w:t xml:space="preserve"> </w:t>
      </w:r>
      <w:r w:rsidRPr="00E530C0">
        <w:rPr>
          <w:lang w:val="en-US"/>
        </w:rPr>
        <w:t>I</w:t>
      </w:r>
      <w:r w:rsidRPr="00532DBD">
        <w:rPr>
          <w:lang w:val="en-US"/>
        </w:rPr>
        <w:t xml:space="preserve">., </w:t>
      </w:r>
      <w:proofErr w:type="spellStart"/>
      <w:r w:rsidRPr="00E530C0">
        <w:rPr>
          <w:lang w:val="en-US"/>
        </w:rPr>
        <w:t>Gutorov</w:t>
      </w:r>
      <w:proofErr w:type="spellEnd"/>
      <w:r w:rsidRPr="00532DBD">
        <w:rPr>
          <w:lang w:val="en-US"/>
        </w:rPr>
        <w:t xml:space="preserve"> </w:t>
      </w:r>
      <w:r w:rsidRPr="00E530C0">
        <w:rPr>
          <w:lang w:val="en-US"/>
        </w:rPr>
        <w:t>K</w:t>
      </w:r>
      <w:r w:rsidRPr="00532DBD">
        <w:rPr>
          <w:lang w:val="en-US"/>
        </w:rPr>
        <w:t xml:space="preserve">., </w:t>
      </w:r>
      <w:proofErr w:type="spellStart"/>
      <w:r w:rsidRPr="00E530C0">
        <w:rPr>
          <w:lang w:val="en-US"/>
        </w:rPr>
        <w:t>Tulenbergenov</w:t>
      </w:r>
      <w:proofErr w:type="spellEnd"/>
      <w:r w:rsidRPr="00532DBD">
        <w:rPr>
          <w:lang w:val="en-US"/>
        </w:rPr>
        <w:t xml:space="preserve"> </w:t>
      </w:r>
      <w:r w:rsidRPr="00E530C0">
        <w:rPr>
          <w:lang w:val="en-US"/>
        </w:rPr>
        <w:t>T</w:t>
      </w:r>
      <w:r w:rsidRPr="00532DBD">
        <w:rPr>
          <w:lang w:val="en-US"/>
        </w:rPr>
        <w:t xml:space="preserve">., </w:t>
      </w:r>
      <w:r w:rsidRPr="00E530C0">
        <w:rPr>
          <w:lang w:val="en-US"/>
        </w:rPr>
        <w:t>Sokolov</w:t>
      </w:r>
      <w:r w:rsidRPr="00532DBD">
        <w:rPr>
          <w:lang w:val="en-US"/>
        </w:rPr>
        <w:t xml:space="preserve"> </w:t>
      </w:r>
      <w:r w:rsidRPr="00E530C0">
        <w:rPr>
          <w:lang w:val="en-US"/>
        </w:rPr>
        <w:t>I</w:t>
      </w:r>
      <w:r w:rsidRPr="00532DBD">
        <w:rPr>
          <w:lang w:val="en-US"/>
        </w:rPr>
        <w:t xml:space="preserve">., </w:t>
      </w:r>
      <w:r w:rsidRPr="00532DBD">
        <w:rPr>
          <w:lang w:val="en-US"/>
        </w:rPr>
        <w:br/>
      </w:r>
      <w:proofErr w:type="spellStart"/>
      <w:r w:rsidRPr="00E530C0">
        <w:rPr>
          <w:lang w:val="en-US"/>
        </w:rPr>
        <w:t>Kolodeshnikov</w:t>
      </w:r>
      <w:proofErr w:type="spellEnd"/>
      <w:r w:rsidRPr="00532DBD">
        <w:rPr>
          <w:lang w:val="en-US"/>
        </w:rPr>
        <w:t xml:space="preserve"> </w:t>
      </w:r>
      <w:r w:rsidRPr="00E530C0">
        <w:rPr>
          <w:lang w:val="en-US"/>
        </w:rPr>
        <w:t>A</w:t>
      </w:r>
      <w:r w:rsidRPr="00532DBD">
        <w:rPr>
          <w:lang w:val="en-US"/>
        </w:rPr>
        <w:t xml:space="preserve">., </w:t>
      </w:r>
      <w:proofErr w:type="spellStart"/>
      <w:r w:rsidRPr="00E530C0">
        <w:rPr>
          <w:lang w:val="en-US"/>
        </w:rPr>
        <w:t>Ignashev</w:t>
      </w:r>
      <w:proofErr w:type="spellEnd"/>
      <w:r w:rsidRPr="00532DBD">
        <w:rPr>
          <w:lang w:val="en-US"/>
        </w:rPr>
        <w:t xml:space="preserve"> </w:t>
      </w:r>
      <w:r w:rsidRPr="00E530C0">
        <w:rPr>
          <w:lang w:val="en-US"/>
        </w:rPr>
        <w:t>V</w:t>
      </w:r>
      <w:r w:rsidRPr="00532DBD">
        <w:rPr>
          <w:lang w:val="en-US"/>
        </w:rPr>
        <w:t xml:space="preserve">., </w:t>
      </w:r>
      <w:proofErr w:type="spellStart"/>
      <w:r w:rsidRPr="00E530C0">
        <w:rPr>
          <w:lang w:val="en-US"/>
        </w:rPr>
        <w:t>Zuev</w:t>
      </w:r>
      <w:proofErr w:type="spellEnd"/>
      <w:r w:rsidRPr="00532DBD">
        <w:rPr>
          <w:lang w:val="en-US"/>
        </w:rPr>
        <w:t xml:space="preserve"> </w:t>
      </w:r>
      <w:r w:rsidRPr="00E530C0">
        <w:rPr>
          <w:lang w:val="en-US"/>
        </w:rPr>
        <w:t>V</w:t>
      </w:r>
      <w:r w:rsidRPr="00532DBD">
        <w:rPr>
          <w:lang w:val="en-US"/>
        </w:rPr>
        <w:t xml:space="preserve">., </w:t>
      </w:r>
      <w:proofErr w:type="spellStart"/>
      <w:r w:rsidRPr="00E530C0">
        <w:rPr>
          <w:lang w:val="en-US"/>
        </w:rPr>
        <w:t>Bogomolova</w:t>
      </w:r>
      <w:proofErr w:type="spellEnd"/>
      <w:r w:rsidRPr="00532DBD">
        <w:rPr>
          <w:lang w:val="en-US"/>
        </w:rPr>
        <w:t xml:space="preserve"> </w:t>
      </w:r>
      <w:r w:rsidRPr="00E530C0">
        <w:rPr>
          <w:lang w:val="en-US"/>
        </w:rPr>
        <w:t>I</w:t>
      </w:r>
      <w:r w:rsidRPr="00532DBD">
        <w:rPr>
          <w:lang w:val="en-US"/>
        </w:rPr>
        <w:t xml:space="preserve">., </w:t>
      </w:r>
      <w:proofErr w:type="spellStart"/>
      <w:r w:rsidRPr="00E530C0">
        <w:rPr>
          <w:lang w:val="en-US"/>
        </w:rPr>
        <w:t>Klimov</w:t>
      </w:r>
      <w:proofErr w:type="spellEnd"/>
      <w:r w:rsidRPr="00532DBD">
        <w:rPr>
          <w:lang w:val="en-US"/>
        </w:rPr>
        <w:t xml:space="preserve"> </w:t>
      </w:r>
      <w:r w:rsidRPr="00E530C0">
        <w:rPr>
          <w:lang w:val="en-US"/>
        </w:rPr>
        <w:t>N</w:t>
      </w:r>
      <w:r w:rsidRPr="00532DBD">
        <w:rPr>
          <w:lang w:val="en-US"/>
        </w:rPr>
        <w:t xml:space="preserve">. </w:t>
      </w:r>
      <w:r w:rsidRPr="00E530C0">
        <w:rPr>
          <w:lang w:val="en-US"/>
        </w:rPr>
        <w:t>Investigation</w:t>
      </w:r>
      <w:r w:rsidRPr="00532DBD">
        <w:rPr>
          <w:lang w:val="en-US"/>
        </w:rPr>
        <w:t xml:space="preserve"> </w:t>
      </w:r>
      <w:r w:rsidRPr="00E530C0">
        <w:rPr>
          <w:lang w:val="en-US"/>
        </w:rPr>
        <w:t>of</w:t>
      </w:r>
      <w:r w:rsidRPr="00532DBD">
        <w:rPr>
          <w:lang w:val="en-US"/>
        </w:rPr>
        <w:t xml:space="preserve"> </w:t>
      </w:r>
      <w:r w:rsidRPr="00E530C0">
        <w:rPr>
          <w:lang w:val="en-US"/>
        </w:rPr>
        <w:t>plasma</w:t>
      </w:r>
      <w:r w:rsidRPr="00532DBD">
        <w:rPr>
          <w:lang w:val="en-US"/>
        </w:rPr>
        <w:t>-</w:t>
      </w:r>
      <w:r w:rsidRPr="00E530C0">
        <w:rPr>
          <w:lang w:val="en-US"/>
        </w:rPr>
        <w:t>surface</w:t>
      </w:r>
      <w:r w:rsidRPr="00532DBD">
        <w:rPr>
          <w:lang w:val="en-US"/>
        </w:rPr>
        <w:t xml:space="preserve"> </w:t>
      </w:r>
      <w:r w:rsidRPr="00E530C0">
        <w:rPr>
          <w:lang w:val="en-US"/>
        </w:rPr>
        <w:t>interaction</w:t>
      </w:r>
      <w:r w:rsidRPr="00532DBD">
        <w:rPr>
          <w:lang w:val="en-US"/>
        </w:rPr>
        <w:t xml:space="preserve"> </w:t>
      </w:r>
      <w:r w:rsidRPr="00E530C0">
        <w:rPr>
          <w:lang w:val="en-US"/>
        </w:rPr>
        <w:t>at</w:t>
      </w:r>
      <w:r w:rsidRPr="00532DBD">
        <w:rPr>
          <w:lang w:val="en-US"/>
        </w:rPr>
        <w:t xml:space="preserve"> </w:t>
      </w:r>
      <w:r w:rsidRPr="00E530C0">
        <w:rPr>
          <w:lang w:val="en-US"/>
        </w:rPr>
        <w:t>plasma</w:t>
      </w:r>
      <w:r w:rsidRPr="00532DBD">
        <w:rPr>
          <w:lang w:val="en-US"/>
        </w:rPr>
        <w:t xml:space="preserve"> </w:t>
      </w:r>
      <w:r w:rsidRPr="00E530C0">
        <w:rPr>
          <w:lang w:val="en-US"/>
        </w:rPr>
        <w:t>beam</w:t>
      </w:r>
      <w:r w:rsidRPr="00532DBD">
        <w:rPr>
          <w:lang w:val="en-US"/>
        </w:rPr>
        <w:t xml:space="preserve"> </w:t>
      </w:r>
      <w:r w:rsidRPr="00E530C0">
        <w:rPr>
          <w:lang w:val="en-US"/>
        </w:rPr>
        <w:t>facilities</w:t>
      </w:r>
      <w:r w:rsidRPr="00532DBD">
        <w:rPr>
          <w:lang w:val="en-US"/>
        </w:rPr>
        <w:t xml:space="preserve"> // </w:t>
      </w:r>
      <w:r w:rsidRPr="00E530C0">
        <w:rPr>
          <w:lang w:val="en-US"/>
        </w:rPr>
        <w:t>Journal</w:t>
      </w:r>
      <w:r w:rsidRPr="00532DBD">
        <w:rPr>
          <w:lang w:val="en-US"/>
        </w:rPr>
        <w:t xml:space="preserve"> </w:t>
      </w:r>
      <w:r w:rsidRPr="00E530C0">
        <w:rPr>
          <w:lang w:val="en-US"/>
        </w:rPr>
        <w:t>of</w:t>
      </w:r>
      <w:r w:rsidRPr="00532DBD">
        <w:rPr>
          <w:lang w:val="en-US"/>
        </w:rPr>
        <w:t xml:space="preserve"> </w:t>
      </w:r>
      <w:r w:rsidRPr="00E530C0">
        <w:rPr>
          <w:lang w:val="en-US"/>
        </w:rPr>
        <w:t>Nuclear</w:t>
      </w:r>
      <w:r w:rsidRPr="00532DBD">
        <w:rPr>
          <w:lang w:val="en-US"/>
        </w:rPr>
        <w:t xml:space="preserve"> </w:t>
      </w:r>
      <w:r w:rsidRPr="00E530C0">
        <w:rPr>
          <w:lang w:val="en-US"/>
        </w:rPr>
        <w:t>Materials</w:t>
      </w:r>
      <w:r w:rsidRPr="00532DBD">
        <w:rPr>
          <w:lang w:val="en-US"/>
        </w:rPr>
        <w:t xml:space="preserve">.– </w:t>
      </w:r>
      <w:r w:rsidRPr="00666F2C">
        <w:t>2015.</w:t>
      </w:r>
      <w:r w:rsidRPr="00E530C0">
        <w:t>–</w:t>
      </w:r>
      <w:r w:rsidRPr="00666F2C">
        <w:t xml:space="preserve"> </w:t>
      </w:r>
      <w:r w:rsidRPr="00E530C0">
        <w:rPr>
          <w:lang w:val="en-US"/>
        </w:rPr>
        <w:t>Vol</w:t>
      </w:r>
      <w:r w:rsidRPr="00666F2C">
        <w:t>.463.</w:t>
      </w:r>
      <w:r w:rsidRPr="00E530C0">
        <w:t>–</w:t>
      </w:r>
      <w:r w:rsidRPr="00E530C0">
        <w:rPr>
          <w:lang w:val="en-US"/>
        </w:rPr>
        <w:t>P</w:t>
      </w:r>
      <w:r w:rsidRPr="00666F2C">
        <w:t>.</w:t>
      </w:r>
      <w:r w:rsidRPr="00E530C0">
        <w:rPr>
          <w:lang w:val="en-US"/>
        </w:rPr>
        <w:t> </w:t>
      </w:r>
      <w:r w:rsidRPr="00666F2C">
        <w:t>228-232.</w:t>
      </w:r>
      <w:r w:rsidRPr="00E530C0">
        <w:t>–</w:t>
      </w:r>
      <w:r w:rsidRPr="00666F2C">
        <w:t xml:space="preserve"> </w:t>
      </w:r>
      <w:hyperlink r:id="rId34" w:history="1">
        <w:r w:rsidRPr="00E530C0">
          <w:rPr>
            <w:rStyle w:val="ad"/>
            <w:lang w:val="en-US"/>
          </w:rPr>
          <w:t>http</w:t>
        </w:r>
        <w:r w:rsidRPr="00666F2C">
          <w:rPr>
            <w:rStyle w:val="ad"/>
          </w:rPr>
          <w:t>://</w:t>
        </w:r>
        <w:r w:rsidRPr="00E530C0">
          <w:rPr>
            <w:rStyle w:val="ad"/>
            <w:lang w:val="en-US"/>
          </w:rPr>
          <w:t>dx</w:t>
        </w:r>
        <w:r w:rsidRPr="00666F2C">
          <w:rPr>
            <w:rStyle w:val="ad"/>
          </w:rPr>
          <w:t>.</w:t>
        </w:r>
        <w:proofErr w:type="spellStart"/>
        <w:r w:rsidRPr="00E530C0">
          <w:rPr>
            <w:rStyle w:val="ad"/>
            <w:lang w:val="en-US"/>
          </w:rPr>
          <w:t>doi</w:t>
        </w:r>
        <w:proofErr w:type="spellEnd"/>
        <w:r w:rsidRPr="00666F2C">
          <w:rPr>
            <w:rStyle w:val="ad"/>
          </w:rPr>
          <w:t>.</w:t>
        </w:r>
        <w:r w:rsidRPr="00E530C0">
          <w:rPr>
            <w:rStyle w:val="ad"/>
            <w:lang w:val="en-US"/>
          </w:rPr>
          <w:t>org</w:t>
        </w:r>
        <w:r w:rsidRPr="00666F2C">
          <w:rPr>
            <w:rStyle w:val="ad"/>
          </w:rPr>
          <w:t>/10.1016/</w:t>
        </w:r>
        <w:r w:rsidRPr="00E530C0">
          <w:rPr>
            <w:rStyle w:val="ad"/>
            <w:lang w:val="en-US"/>
          </w:rPr>
          <w:t>j</w:t>
        </w:r>
        <w:r w:rsidRPr="00666F2C">
          <w:rPr>
            <w:rStyle w:val="ad"/>
          </w:rPr>
          <w:t>.</w:t>
        </w:r>
        <w:proofErr w:type="spellStart"/>
        <w:r w:rsidRPr="00E530C0">
          <w:rPr>
            <w:rStyle w:val="ad"/>
            <w:lang w:val="en-US"/>
          </w:rPr>
          <w:t>jnucmat</w:t>
        </w:r>
        <w:proofErr w:type="spellEnd"/>
        <w:r w:rsidRPr="00666F2C">
          <w:rPr>
            <w:rStyle w:val="ad"/>
          </w:rPr>
          <w:t>.2014.12.076</w:t>
        </w:r>
      </w:hyperlink>
      <w:r w:rsidRPr="00666F2C">
        <w:t>.</w:t>
      </w:r>
    </w:p>
    <w:p w14:paraId="7EF21F9E" w14:textId="62859195" w:rsidR="00DE44C4" w:rsidRPr="00F150CC" w:rsidRDefault="006C5038" w:rsidP="006C5038">
      <w:pPr>
        <w:pStyle w:val="aff"/>
        <w:numPr>
          <w:ilvl w:val="0"/>
          <w:numId w:val="10"/>
        </w:numPr>
        <w:tabs>
          <w:tab w:val="left" w:pos="426"/>
          <w:tab w:val="left" w:pos="709"/>
          <w:tab w:val="left" w:pos="1276"/>
          <w:tab w:val="left" w:pos="1560"/>
        </w:tabs>
        <w:ind w:left="0" w:firstLine="709"/>
      </w:pPr>
      <w:r w:rsidRPr="006C5038">
        <w:rPr>
          <w:lang w:val="en-US"/>
        </w:rPr>
        <w:t>On the preparation of tungst</w:t>
      </w:r>
      <w:r>
        <w:rPr>
          <w:lang w:val="en-US"/>
        </w:rPr>
        <w:t>en</w:t>
      </w:r>
      <w:r w:rsidRPr="006C5038">
        <w:rPr>
          <w:lang w:val="en-US"/>
        </w:rPr>
        <w:t xml:space="preserve"> </w:t>
      </w:r>
      <w:r>
        <w:rPr>
          <w:lang w:val="en-US"/>
        </w:rPr>
        <w:t>samples</w:t>
      </w:r>
      <w:r w:rsidRPr="006C5038">
        <w:rPr>
          <w:lang w:val="en-US"/>
        </w:rPr>
        <w:t xml:space="preserve">: </w:t>
      </w:r>
      <w:r>
        <w:rPr>
          <w:lang w:val="en-US"/>
        </w:rPr>
        <w:t>act</w:t>
      </w:r>
      <w:r w:rsidRPr="006C5038">
        <w:rPr>
          <w:lang w:val="en-US"/>
        </w:rPr>
        <w:t xml:space="preserve"> </w:t>
      </w:r>
      <w:r>
        <w:rPr>
          <w:lang w:val="en-US"/>
        </w:rPr>
        <w:t>No</w:t>
      </w:r>
      <w:r w:rsidRPr="006C5038">
        <w:rPr>
          <w:lang w:val="en-US"/>
        </w:rPr>
        <w:t xml:space="preserve">. 12-230-02/16 dated 02.02.21/Branch IAE </w:t>
      </w:r>
      <w:r>
        <w:rPr>
          <w:lang w:val="en-US"/>
        </w:rPr>
        <w:t>RSE</w:t>
      </w:r>
      <w:r w:rsidRPr="006C5038">
        <w:rPr>
          <w:lang w:val="en-US"/>
        </w:rPr>
        <w:t xml:space="preserve"> NNC </w:t>
      </w:r>
      <w:proofErr w:type="gramStart"/>
      <w:r w:rsidRPr="006C5038">
        <w:rPr>
          <w:lang w:val="en-US"/>
        </w:rPr>
        <w:t>RK.-</w:t>
      </w:r>
      <w:proofErr w:type="gramEnd"/>
      <w:r w:rsidRPr="006C5038">
        <w:rPr>
          <w:lang w:val="en-US"/>
        </w:rPr>
        <w:t xml:space="preserve"> </w:t>
      </w:r>
      <w:proofErr w:type="spellStart"/>
      <w:r w:rsidRPr="006C5038">
        <w:t>Kurchatov</w:t>
      </w:r>
      <w:proofErr w:type="spellEnd"/>
      <w:r w:rsidRPr="006C5038">
        <w:t>, 2021</w:t>
      </w:r>
      <w:r w:rsidR="00DE44C4">
        <w:t>.</w:t>
      </w:r>
    </w:p>
    <w:p w14:paraId="29B3DDDF" w14:textId="25A629C2" w:rsidR="00DE44C4" w:rsidRPr="006C5038" w:rsidRDefault="006C5038" w:rsidP="006C5038">
      <w:pPr>
        <w:pStyle w:val="aff"/>
        <w:numPr>
          <w:ilvl w:val="0"/>
          <w:numId w:val="10"/>
        </w:numPr>
        <w:ind w:left="142" w:firstLine="567"/>
        <w:rPr>
          <w:lang w:val="en-US"/>
        </w:rPr>
      </w:pPr>
      <w:proofErr w:type="spellStart"/>
      <w:r w:rsidRPr="006C5038">
        <w:rPr>
          <w:lang w:val="en-US"/>
        </w:rPr>
        <w:lastRenderedPageBreak/>
        <w:t>Bochvar</w:t>
      </w:r>
      <w:proofErr w:type="spellEnd"/>
      <w:r w:rsidRPr="006C5038">
        <w:rPr>
          <w:lang w:val="en-US"/>
        </w:rPr>
        <w:t xml:space="preserve"> A.A. Fundamentals of heat treatment of alloys: </w:t>
      </w:r>
      <w:r>
        <w:rPr>
          <w:lang w:val="en-US"/>
        </w:rPr>
        <w:t>study guide</w:t>
      </w:r>
      <w:r w:rsidRPr="006C5038">
        <w:rPr>
          <w:lang w:val="en-US"/>
        </w:rPr>
        <w:t xml:space="preserve"> for higher educational institutions. - 5th ed. rev. and </w:t>
      </w:r>
      <w:r>
        <w:rPr>
          <w:lang w:val="en-US"/>
        </w:rPr>
        <w:t>amended - M.-</w:t>
      </w:r>
      <w:proofErr w:type="gramStart"/>
      <w:r>
        <w:rPr>
          <w:lang w:val="en-US"/>
        </w:rPr>
        <w:t xml:space="preserve">L </w:t>
      </w:r>
      <w:r w:rsidRPr="006C5038">
        <w:rPr>
          <w:lang w:val="en-US"/>
        </w:rPr>
        <w:t>:</w:t>
      </w:r>
      <w:proofErr w:type="gramEnd"/>
      <w:r w:rsidRPr="006C5038">
        <w:rPr>
          <w:lang w:val="en-US"/>
        </w:rPr>
        <w:t xml:space="preserve"> Publishing house of </w:t>
      </w:r>
      <w:proofErr w:type="spellStart"/>
      <w:r w:rsidRPr="006C5038">
        <w:rPr>
          <w:lang w:val="en-US"/>
        </w:rPr>
        <w:t>Metallurgizdat</w:t>
      </w:r>
      <w:proofErr w:type="spellEnd"/>
      <w:r w:rsidRPr="006C5038">
        <w:rPr>
          <w:lang w:val="en-US"/>
        </w:rPr>
        <w:t>, 1940. - P. 298</w:t>
      </w:r>
      <w:r w:rsidR="00DE44C4" w:rsidRPr="006C5038">
        <w:rPr>
          <w:lang w:val="en-US"/>
        </w:rPr>
        <w:t>.</w:t>
      </w:r>
    </w:p>
    <w:p w14:paraId="74537605" w14:textId="230A14BB" w:rsidR="00DE44C4" w:rsidRPr="006C5038" w:rsidRDefault="00C01C42" w:rsidP="00C01C42">
      <w:pPr>
        <w:pStyle w:val="aff"/>
        <w:numPr>
          <w:ilvl w:val="0"/>
          <w:numId w:val="10"/>
        </w:numPr>
        <w:tabs>
          <w:tab w:val="left" w:pos="709"/>
        </w:tabs>
        <w:ind w:left="0" w:firstLine="709"/>
        <w:rPr>
          <w:lang w:val="en-US"/>
        </w:rPr>
      </w:pPr>
      <w:r w:rsidRPr="00C01C42">
        <w:rPr>
          <w:lang w:val="en-US"/>
        </w:rPr>
        <w:t xml:space="preserve">Pavlov B.A., </w:t>
      </w:r>
      <w:proofErr w:type="spellStart"/>
      <w:r>
        <w:rPr>
          <w:lang w:val="en-US"/>
        </w:rPr>
        <w:t>Terenty</w:t>
      </w:r>
      <w:r w:rsidRPr="00C01C42">
        <w:rPr>
          <w:lang w:val="en-US"/>
        </w:rPr>
        <w:t>ev</w:t>
      </w:r>
      <w:proofErr w:type="spellEnd"/>
      <w:r w:rsidRPr="00C01C42">
        <w:rPr>
          <w:lang w:val="en-US"/>
        </w:rPr>
        <w:t xml:space="preserve"> A.P. A course in organic chemistry. - Sixth edition, stereotyped. - </w:t>
      </w:r>
      <w:proofErr w:type="gramStart"/>
      <w:r w:rsidRPr="00C01C42">
        <w:rPr>
          <w:lang w:val="en-US"/>
        </w:rPr>
        <w:t>M .</w:t>
      </w:r>
      <w:proofErr w:type="gramEnd"/>
      <w:r w:rsidRPr="00C01C42">
        <w:rPr>
          <w:lang w:val="en-US"/>
        </w:rPr>
        <w:t>: Publishing house Chemistry, 1967. - P. 58</w:t>
      </w:r>
      <w:r w:rsidR="00DE44C4" w:rsidRPr="006C5038">
        <w:rPr>
          <w:lang w:val="en-US"/>
        </w:rPr>
        <w:t>.</w:t>
      </w:r>
    </w:p>
    <w:p w14:paraId="40E39EFE" w14:textId="0674889D" w:rsidR="00DE44C4" w:rsidRPr="00BC4A4A" w:rsidRDefault="00DE44C4" w:rsidP="003A42BE">
      <w:pPr>
        <w:pStyle w:val="aff"/>
        <w:numPr>
          <w:ilvl w:val="0"/>
          <w:numId w:val="10"/>
        </w:numPr>
        <w:tabs>
          <w:tab w:val="left" w:pos="1134"/>
        </w:tabs>
        <w:ind w:left="0" w:firstLine="709"/>
        <w:rPr>
          <w:lang w:val="en-US"/>
        </w:rPr>
      </w:pPr>
      <w:proofErr w:type="spellStart"/>
      <w:r w:rsidRPr="00BC4A4A">
        <w:rPr>
          <w:lang w:val="en-US"/>
        </w:rPr>
        <w:t>Gražulis</w:t>
      </w:r>
      <w:proofErr w:type="spellEnd"/>
      <w:r w:rsidRPr="00BC4A4A">
        <w:rPr>
          <w:lang w:val="en-US"/>
        </w:rPr>
        <w:t xml:space="preserve"> S.</w:t>
      </w:r>
      <w:r w:rsidRPr="008B531D">
        <w:rPr>
          <w:lang w:val="en-US"/>
        </w:rPr>
        <w:t>,</w:t>
      </w:r>
      <w:r w:rsidRPr="00BC4A4A">
        <w:rPr>
          <w:lang w:val="en-US"/>
        </w:rPr>
        <w:t xml:space="preserve"> </w:t>
      </w:r>
      <w:proofErr w:type="spellStart"/>
      <w:r w:rsidRPr="00BC4A4A">
        <w:rPr>
          <w:lang w:val="en-US"/>
        </w:rPr>
        <w:t>Chateigner</w:t>
      </w:r>
      <w:proofErr w:type="spellEnd"/>
      <w:r w:rsidRPr="00BC4A4A">
        <w:rPr>
          <w:lang w:val="en-US"/>
        </w:rPr>
        <w:t xml:space="preserve"> D.</w:t>
      </w:r>
      <w:r w:rsidRPr="008B531D">
        <w:rPr>
          <w:lang w:val="en-US"/>
        </w:rPr>
        <w:t>,</w:t>
      </w:r>
      <w:r w:rsidRPr="00BC4A4A">
        <w:rPr>
          <w:lang w:val="en-US"/>
        </w:rPr>
        <w:t xml:space="preserve"> Downs R.T.</w:t>
      </w:r>
      <w:r w:rsidRPr="008B531D">
        <w:rPr>
          <w:lang w:val="en-US"/>
        </w:rPr>
        <w:t>,</w:t>
      </w:r>
      <w:r w:rsidRPr="00BC4A4A">
        <w:rPr>
          <w:lang w:val="en-US"/>
        </w:rPr>
        <w:t xml:space="preserve"> </w:t>
      </w:r>
      <w:proofErr w:type="spellStart"/>
      <w:r w:rsidRPr="00BC4A4A">
        <w:rPr>
          <w:lang w:val="en-US"/>
        </w:rPr>
        <w:t>Yokochi</w:t>
      </w:r>
      <w:proofErr w:type="spellEnd"/>
      <w:r w:rsidRPr="00BC4A4A">
        <w:rPr>
          <w:lang w:val="en-US"/>
        </w:rPr>
        <w:t xml:space="preserve"> A.F.T.</w:t>
      </w:r>
      <w:r w:rsidRPr="008B531D">
        <w:rPr>
          <w:lang w:val="en-US"/>
        </w:rPr>
        <w:t>,</w:t>
      </w:r>
      <w:r w:rsidRPr="00BC4A4A">
        <w:rPr>
          <w:lang w:val="en-US"/>
        </w:rPr>
        <w:t xml:space="preserve"> </w:t>
      </w:r>
      <w:proofErr w:type="spellStart"/>
      <w:r w:rsidRPr="00BC4A4A">
        <w:rPr>
          <w:lang w:val="en-US"/>
        </w:rPr>
        <w:t>Quirós</w:t>
      </w:r>
      <w:proofErr w:type="spellEnd"/>
      <w:r w:rsidRPr="00BC4A4A">
        <w:rPr>
          <w:lang w:val="en-US"/>
        </w:rPr>
        <w:t xml:space="preserve"> M.</w:t>
      </w:r>
      <w:r w:rsidRPr="008B531D">
        <w:rPr>
          <w:lang w:val="en-US"/>
        </w:rPr>
        <w:t>,</w:t>
      </w:r>
      <w:r w:rsidRPr="00BC4A4A">
        <w:rPr>
          <w:lang w:val="en-US"/>
        </w:rPr>
        <w:t xml:space="preserve"> </w:t>
      </w:r>
      <w:proofErr w:type="spellStart"/>
      <w:r w:rsidRPr="00BC4A4A">
        <w:rPr>
          <w:lang w:val="en-US"/>
        </w:rPr>
        <w:t>Lutterotti</w:t>
      </w:r>
      <w:proofErr w:type="spellEnd"/>
      <w:r w:rsidRPr="00BC4A4A">
        <w:rPr>
          <w:lang w:val="en-US"/>
        </w:rPr>
        <w:t xml:space="preserve"> L.</w:t>
      </w:r>
      <w:r w:rsidRPr="008B531D">
        <w:rPr>
          <w:lang w:val="en-US"/>
        </w:rPr>
        <w:t>,</w:t>
      </w:r>
      <w:r w:rsidRPr="00BC4A4A">
        <w:rPr>
          <w:lang w:val="en-US"/>
        </w:rPr>
        <w:t xml:space="preserve"> </w:t>
      </w:r>
      <w:proofErr w:type="spellStart"/>
      <w:r w:rsidRPr="00BC4A4A">
        <w:rPr>
          <w:lang w:val="en-US"/>
        </w:rPr>
        <w:t>Manakova</w:t>
      </w:r>
      <w:proofErr w:type="spellEnd"/>
      <w:r w:rsidRPr="00BC4A4A">
        <w:rPr>
          <w:lang w:val="en-US"/>
        </w:rPr>
        <w:t xml:space="preserve"> E.</w:t>
      </w:r>
      <w:r w:rsidRPr="008B531D">
        <w:rPr>
          <w:lang w:val="en-US"/>
        </w:rPr>
        <w:t>,</w:t>
      </w:r>
      <w:r w:rsidRPr="00BC4A4A">
        <w:rPr>
          <w:lang w:val="en-US"/>
        </w:rPr>
        <w:t xml:space="preserve"> Butkus J.</w:t>
      </w:r>
      <w:r w:rsidRPr="008B531D">
        <w:rPr>
          <w:lang w:val="en-US"/>
        </w:rPr>
        <w:t>,</w:t>
      </w:r>
      <w:r w:rsidRPr="00BC4A4A">
        <w:rPr>
          <w:lang w:val="en-US"/>
        </w:rPr>
        <w:t xml:space="preserve"> </w:t>
      </w:r>
      <w:proofErr w:type="spellStart"/>
      <w:r w:rsidRPr="00BC4A4A">
        <w:rPr>
          <w:lang w:val="en-US"/>
        </w:rPr>
        <w:t>Moeck</w:t>
      </w:r>
      <w:proofErr w:type="spellEnd"/>
      <w:r w:rsidRPr="00BC4A4A">
        <w:rPr>
          <w:lang w:val="en-US"/>
        </w:rPr>
        <w:t xml:space="preserve"> P. </w:t>
      </w:r>
      <w:r>
        <w:rPr>
          <w:lang w:val="en-US"/>
        </w:rPr>
        <w:t>and</w:t>
      </w:r>
      <w:r w:rsidRPr="00BC4A4A">
        <w:rPr>
          <w:lang w:val="en-US"/>
        </w:rPr>
        <w:t xml:space="preserve"> Le Bail A. Crystallography Open Database </w:t>
      </w:r>
      <w:r w:rsidR="00110F1D" w:rsidRPr="00110F1D">
        <w:rPr>
          <w:lang w:val="en-US"/>
        </w:rPr>
        <w:t>–</w:t>
      </w:r>
      <w:r w:rsidRPr="00BC4A4A">
        <w:rPr>
          <w:lang w:val="en-US"/>
        </w:rPr>
        <w:t xml:space="preserve"> an open-access collection of crystal structures // J. Appl. </w:t>
      </w:r>
      <w:proofErr w:type="spellStart"/>
      <w:proofErr w:type="gramStart"/>
      <w:r w:rsidRPr="00BC4A4A">
        <w:rPr>
          <w:lang w:val="en-US"/>
        </w:rPr>
        <w:t>Cryst</w:t>
      </w:r>
      <w:proofErr w:type="spellEnd"/>
      <w:r w:rsidRPr="00BC4A4A">
        <w:rPr>
          <w:lang w:val="en-US"/>
        </w:rPr>
        <w:t>.</w:t>
      </w:r>
      <w:r w:rsidRPr="00110F1D">
        <w:rPr>
          <w:lang w:val="en-US"/>
        </w:rPr>
        <w:t>–</w:t>
      </w:r>
      <w:proofErr w:type="gramEnd"/>
      <w:r w:rsidRPr="00BC4A4A">
        <w:rPr>
          <w:lang w:val="en-US"/>
        </w:rPr>
        <w:t xml:space="preserve"> 2009.</w:t>
      </w:r>
      <w:r w:rsidRPr="00110F1D">
        <w:rPr>
          <w:lang w:val="en-US"/>
        </w:rPr>
        <w:t xml:space="preserve">– </w:t>
      </w:r>
      <w:r>
        <w:rPr>
          <w:lang w:val="en-US"/>
        </w:rPr>
        <w:t>Vol.</w:t>
      </w:r>
      <w:r w:rsidRPr="00BC4A4A">
        <w:rPr>
          <w:lang w:val="en-US"/>
        </w:rPr>
        <w:t>42.</w:t>
      </w:r>
      <w:r w:rsidRPr="00110F1D">
        <w:rPr>
          <w:lang w:val="en-US"/>
        </w:rPr>
        <w:t>–</w:t>
      </w:r>
      <w:r>
        <w:rPr>
          <w:lang w:val="en-US"/>
        </w:rPr>
        <w:t xml:space="preserve"> P.</w:t>
      </w:r>
      <w:r w:rsidRPr="00BC4A4A">
        <w:rPr>
          <w:lang w:val="en-US"/>
        </w:rPr>
        <w:t>726</w:t>
      </w:r>
      <w:r w:rsidR="00110F1D" w:rsidRPr="00614BEC">
        <w:rPr>
          <w:lang w:val="en-US"/>
        </w:rPr>
        <w:t>–</w:t>
      </w:r>
      <w:r w:rsidRPr="00BC4A4A">
        <w:rPr>
          <w:lang w:val="en-US"/>
        </w:rPr>
        <w:t>729.</w:t>
      </w:r>
    </w:p>
    <w:p w14:paraId="0B4D9053" w14:textId="30CC8841" w:rsidR="007905D0" w:rsidRDefault="00DE44C4"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r w:rsidRPr="00224F21">
        <w:rPr>
          <w:rFonts w:ascii="Times New Roman" w:eastAsia="Times New Roman" w:hAnsi="Times New Roman" w:cs="Times New Roman"/>
          <w:sz w:val="24"/>
          <w:szCs w:val="24"/>
          <w:lang w:val="en-US" w:eastAsia="ru-RU"/>
        </w:rPr>
        <w:t xml:space="preserve">Hubbard C.R., Snyder R.L. RIR </w:t>
      </w:r>
      <w:r w:rsidR="00614BEC" w:rsidRPr="00614BEC">
        <w:rPr>
          <w:lang w:val="en-US"/>
        </w:rPr>
        <w:t>–</w:t>
      </w:r>
      <w:r w:rsidRPr="00224F21">
        <w:rPr>
          <w:rFonts w:ascii="Times New Roman" w:eastAsia="Times New Roman" w:hAnsi="Times New Roman" w:cs="Times New Roman"/>
          <w:sz w:val="24"/>
          <w:szCs w:val="24"/>
          <w:lang w:val="en-US" w:eastAsia="ru-RU"/>
        </w:rPr>
        <w:t xml:space="preserve"> Measurement and Use in Quantitative XRD // Powder </w:t>
      </w:r>
      <w:proofErr w:type="gramStart"/>
      <w:r w:rsidRPr="00224F21">
        <w:rPr>
          <w:rFonts w:ascii="Times New Roman" w:eastAsia="Times New Roman" w:hAnsi="Times New Roman" w:cs="Times New Roman"/>
          <w:sz w:val="24"/>
          <w:szCs w:val="24"/>
          <w:lang w:val="en-US" w:eastAsia="ru-RU"/>
        </w:rPr>
        <w:t>Diffraction.</w:t>
      </w:r>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w:t>
      </w:r>
      <w:r w:rsidRPr="00224F21">
        <w:rPr>
          <w:rFonts w:ascii="Times New Roman" w:eastAsia="Times New Roman" w:hAnsi="Times New Roman" w:cs="Times New Roman"/>
          <w:sz w:val="24"/>
          <w:szCs w:val="24"/>
          <w:lang w:val="en-US" w:eastAsia="ru-RU"/>
        </w:rPr>
        <w:t>1988.</w:t>
      </w:r>
      <w:r>
        <w:rPr>
          <w:rFonts w:ascii="Times New Roman" w:eastAsia="Times New Roman" w:hAnsi="Times New Roman" w:cs="Times New Roman"/>
          <w:sz w:val="24"/>
          <w:szCs w:val="24"/>
          <w:lang w:val="en-US" w:eastAsia="ru-RU"/>
        </w:rPr>
        <w:t>–</w:t>
      </w:r>
      <w:r w:rsidRPr="00224F21">
        <w:rPr>
          <w:rFonts w:ascii="Times New Roman" w:eastAsia="Times New Roman" w:hAnsi="Times New Roman" w:cs="Times New Roman"/>
          <w:sz w:val="24"/>
          <w:szCs w:val="24"/>
          <w:lang w:val="en-US" w:eastAsia="ru-RU"/>
        </w:rPr>
        <w:t xml:space="preserve"> V</w:t>
      </w:r>
      <w:r>
        <w:rPr>
          <w:rFonts w:ascii="Times New Roman" w:eastAsia="Times New Roman" w:hAnsi="Times New Roman" w:cs="Times New Roman"/>
          <w:sz w:val="24"/>
          <w:szCs w:val="24"/>
          <w:lang w:val="en-US" w:eastAsia="ru-RU"/>
        </w:rPr>
        <w:t>ol</w:t>
      </w:r>
      <w:r w:rsidRPr="00224F21">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val="en-US" w:eastAsia="ru-RU"/>
        </w:rPr>
        <w:t>–</w:t>
      </w:r>
      <w:r w:rsidRPr="00224F21">
        <w:rPr>
          <w:rFonts w:ascii="Times New Roman" w:eastAsia="Times New Roman" w:hAnsi="Times New Roman" w:cs="Times New Roman"/>
          <w:sz w:val="24"/>
          <w:szCs w:val="24"/>
          <w:lang w:val="en-US" w:eastAsia="ru-RU"/>
        </w:rPr>
        <w:t xml:space="preserve"> P.74</w:t>
      </w:r>
      <w:r w:rsidR="00110F1D" w:rsidRPr="00614BEC">
        <w:rPr>
          <w:rFonts w:ascii="Times New Roman" w:hAnsi="Times New Roman" w:cs="Times New Roman"/>
          <w:sz w:val="24"/>
          <w:szCs w:val="24"/>
          <w:lang w:val="en-US"/>
        </w:rPr>
        <w:t>–</w:t>
      </w:r>
      <w:r w:rsidRPr="00224F21">
        <w:rPr>
          <w:rFonts w:ascii="Times New Roman" w:eastAsia="Times New Roman" w:hAnsi="Times New Roman" w:cs="Times New Roman"/>
          <w:sz w:val="24"/>
          <w:szCs w:val="24"/>
          <w:lang w:val="en-US" w:eastAsia="ru-RU"/>
        </w:rPr>
        <w:t>77.</w:t>
      </w:r>
    </w:p>
    <w:p w14:paraId="5AED853D" w14:textId="7DD07BD5" w:rsidR="007905D0" w:rsidRPr="007905D0" w:rsidRDefault="00C01C42" w:rsidP="00C01C42">
      <w:pPr>
        <w:pStyle w:val="a3"/>
        <w:numPr>
          <w:ilvl w:val="0"/>
          <w:numId w:val="10"/>
        </w:numPr>
        <w:spacing w:line="360" w:lineRule="auto"/>
        <w:ind w:left="0" w:firstLine="709"/>
        <w:jc w:val="both"/>
        <w:rPr>
          <w:rFonts w:ascii="Times New Roman" w:eastAsia="Times New Roman" w:hAnsi="Times New Roman" w:cs="Times New Roman"/>
          <w:sz w:val="24"/>
          <w:szCs w:val="24"/>
          <w:lang w:val="en-US" w:eastAsia="ru-RU"/>
        </w:rPr>
      </w:pPr>
      <w:r w:rsidRPr="00C01C42">
        <w:rPr>
          <w:rFonts w:ascii="Times New Roman" w:eastAsia="Times New Roman" w:hAnsi="Times New Roman" w:cs="Times New Roman"/>
          <w:sz w:val="24"/>
          <w:szCs w:val="24"/>
          <w:lang w:val="en-US" w:eastAsia="ru-RU"/>
        </w:rPr>
        <w:t xml:space="preserve">On </w:t>
      </w:r>
      <w:r>
        <w:rPr>
          <w:rFonts w:ascii="Times New Roman" w:eastAsia="Times New Roman" w:hAnsi="Times New Roman" w:cs="Times New Roman"/>
          <w:sz w:val="24"/>
          <w:szCs w:val="24"/>
          <w:lang w:val="en-US" w:eastAsia="ru-RU"/>
        </w:rPr>
        <w:t>conduction</w:t>
      </w:r>
      <w:r w:rsidRPr="00C01C42">
        <w:rPr>
          <w:rFonts w:ascii="Times New Roman" w:eastAsia="Times New Roman" w:hAnsi="Times New Roman" w:cs="Times New Roman"/>
          <w:sz w:val="24"/>
          <w:szCs w:val="24"/>
          <w:lang w:val="en-US" w:eastAsia="ru-RU"/>
        </w:rPr>
        <w:t xml:space="preserve"> experiments to obtain a </w:t>
      </w:r>
      <w:proofErr w:type="spellStart"/>
      <w:r w:rsidRPr="00C01C42">
        <w:rPr>
          <w:rFonts w:ascii="Times New Roman" w:eastAsia="Times New Roman" w:hAnsi="Times New Roman" w:cs="Times New Roman"/>
          <w:sz w:val="24"/>
          <w:szCs w:val="24"/>
          <w:lang w:val="en-US" w:eastAsia="ru-RU"/>
        </w:rPr>
        <w:t>carbidized</w:t>
      </w:r>
      <w:proofErr w:type="spellEnd"/>
      <w:r w:rsidRPr="00C01C42">
        <w:rPr>
          <w:rFonts w:ascii="Times New Roman" w:eastAsia="Times New Roman" w:hAnsi="Times New Roman" w:cs="Times New Roman"/>
          <w:sz w:val="24"/>
          <w:szCs w:val="24"/>
          <w:lang w:val="en-US" w:eastAsia="ru-RU"/>
        </w:rPr>
        <w:t xml:space="preserve"> layer on the surface of tungsten under plasma irradiation on a simulation stand with a plasma-beam installation: protocol No. 12-230-02 / 20 dated 02.19.2021 // IAE Branch R</w:t>
      </w:r>
      <w:r>
        <w:rPr>
          <w:rFonts w:ascii="Times New Roman" w:eastAsia="Times New Roman" w:hAnsi="Times New Roman" w:cs="Times New Roman"/>
          <w:sz w:val="24"/>
          <w:szCs w:val="24"/>
          <w:lang w:val="en-US" w:eastAsia="ru-RU"/>
        </w:rPr>
        <w:t>SE</w:t>
      </w:r>
      <w:r w:rsidRPr="00C01C42">
        <w:rPr>
          <w:rFonts w:ascii="Times New Roman" w:eastAsia="Times New Roman" w:hAnsi="Times New Roman" w:cs="Times New Roman"/>
          <w:sz w:val="24"/>
          <w:szCs w:val="24"/>
          <w:lang w:val="en-US" w:eastAsia="ru-RU"/>
        </w:rPr>
        <w:t xml:space="preserve"> NNC </w:t>
      </w:r>
      <w:proofErr w:type="gramStart"/>
      <w:r w:rsidRPr="00C01C42">
        <w:rPr>
          <w:rFonts w:ascii="Times New Roman" w:eastAsia="Times New Roman" w:hAnsi="Times New Roman" w:cs="Times New Roman"/>
          <w:sz w:val="24"/>
          <w:szCs w:val="24"/>
          <w:lang w:val="en-US" w:eastAsia="ru-RU"/>
        </w:rPr>
        <w:t>RK.–</w:t>
      </w:r>
      <w:proofErr w:type="gramEnd"/>
      <w:r w:rsidRPr="00C01C42">
        <w:rPr>
          <w:rFonts w:ascii="Times New Roman" w:eastAsia="Times New Roman" w:hAnsi="Times New Roman" w:cs="Times New Roman"/>
          <w:sz w:val="24"/>
          <w:szCs w:val="24"/>
          <w:lang w:val="en-US" w:eastAsia="ru-RU"/>
        </w:rPr>
        <w:t xml:space="preserve"> </w:t>
      </w:r>
      <w:proofErr w:type="spellStart"/>
      <w:r w:rsidRPr="00C01C42">
        <w:rPr>
          <w:rFonts w:ascii="Times New Roman" w:eastAsia="Times New Roman" w:hAnsi="Times New Roman" w:cs="Times New Roman"/>
          <w:sz w:val="24"/>
          <w:szCs w:val="24"/>
          <w:lang w:val="en-US" w:eastAsia="ru-RU"/>
        </w:rPr>
        <w:t>Kurchatov</w:t>
      </w:r>
      <w:proofErr w:type="spellEnd"/>
      <w:r w:rsidRPr="00C01C42">
        <w:rPr>
          <w:rFonts w:ascii="Times New Roman" w:eastAsia="Times New Roman" w:hAnsi="Times New Roman" w:cs="Times New Roman"/>
          <w:sz w:val="24"/>
          <w:szCs w:val="24"/>
          <w:lang w:val="en-US" w:eastAsia="ru-RU"/>
        </w:rPr>
        <w:t>, 2021</w:t>
      </w:r>
      <w:r w:rsidR="007905D0" w:rsidRPr="007905D0">
        <w:rPr>
          <w:rFonts w:ascii="Times New Roman" w:eastAsia="Times New Roman" w:hAnsi="Times New Roman" w:cs="Times New Roman"/>
          <w:sz w:val="24"/>
          <w:szCs w:val="24"/>
          <w:lang w:val="en-US" w:eastAsia="ru-RU"/>
        </w:rPr>
        <w:t>.</w:t>
      </w:r>
    </w:p>
    <w:p w14:paraId="40D367E1" w14:textId="1EAC4433" w:rsidR="007905D0" w:rsidRPr="00C01C42" w:rsidRDefault="00C01C42" w:rsidP="00C01C42">
      <w:pPr>
        <w:pStyle w:val="a3"/>
        <w:numPr>
          <w:ilvl w:val="0"/>
          <w:numId w:val="10"/>
        </w:numPr>
        <w:spacing w:line="360" w:lineRule="auto"/>
        <w:ind w:left="0" w:firstLine="709"/>
        <w:jc w:val="both"/>
        <w:rPr>
          <w:rFonts w:ascii="Times New Roman" w:eastAsia="Times New Roman" w:hAnsi="Times New Roman" w:cs="Times New Roman"/>
          <w:sz w:val="24"/>
          <w:szCs w:val="24"/>
          <w:lang w:val="en-US" w:eastAsia="ru-RU"/>
        </w:rPr>
      </w:pPr>
      <w:r w:rsidRPr="00C01C42">
        <w:rPr>
          <w:rFonts w:ascii="Times New Roman" w:eastAsia="Times New Roman" w:hAnsi="Times New Roman" w:cs="Times New Roman"/>
          <w:sz w:val="24"/>
          <w:szCs w:val="24"/>
          <w:lang w:val="en-US" w:eastAsia="ru-RU"/>
        </w:rPr>
        <w:t xml:space="preserve">On conducting experiments to assess the effect of the surface temperature of a tungsten sample on the formation of a </w:t>
      </w:r>
      <w:proofErr w:type="spellStart"/>
      <w:r w:rsidRPr="00C01C42">
        <w:rPr>
          <w:rFonts w:ascii="Times New Roman" w:eastAsia="Times New Roman" w:hAnsi="Times New Roman" w:cs="Times New Roman"/>
          <w:sz w:val="24"/>
          <w:szCs w:val="24"/>
          <w:lang w:val="en-US" w:eastAsia="ru-RU"/>
        </w:rPr>
        <w:t>carbidized</w:t>
      </w:r>
      <w:proofErr w:type="spellEnd"/>
      <w:r w:rsidRPr="00C01C42">
        <w:rPr>
          <w:rFonts w:ascii="Times New Roman" w:eastAsia="Times New Roman" w:hAnsi="Times New Roman" w:cs="Times New Roman"/>
          <w:sz w:val="24"/>
          <w:szCs w:val="24"/>
          <w:lang w:val="en-US" w:eastAsia="ru-RU"/>
        </w:rPr>
        <w:t xml:space="preserve"> layer on the tungsten surface: protocol No. 12-230-02 / 107 dated 07.26.2021 // IAE Branch R</w:t>
      </w:r>
      <w:r>
        <w:rPr>
          <w:rFonts w:ascii="Times New Roman" w:eastAsia="Times New Roman" w:hAnsi="Times New Roman" w:cs="Times New Roman"/>
          <w:sz w:val="24"/>
          <w:szCs w:val="24"/>
          <w:lang w:val="en-US" w:eastAsia="ru-RU"/>
        </w:rPr>
        <w:t>SE</w:t>
      </w:r>
      <w:r w:rsidRPr="00C01C42">
        <w:rPr>
          <w:rFonts w:ascii="Times New Roman" w:eastAsia="Times New Roman" w:hAnsi="Times New Roman" w:cs="Times New Roman"/>
          <w:sz w:val="24"/>
          <w:szCs w:val="24"/>
          <w:lang w:val="en-US" w:eastAsia="ru-RU"/>
        </w:rPr>
        <w:t xml:space="preserve"> NNC </w:t>
      </w:r>
      <w:proofErr w:type="gramStart"/>
      <w:r w:rsidRPr="00C01C42">
        <w:rPr>
          <w:rFonts w:ascii="Times New Roman" w:eastAsia="Times New Roman" w:hAnsi="Times New Roman" w:cs="Times New Roman"/>
          <w:sz w:val="24"/>
          <w:szCs w:val="24"/>
          <w:lang w:val="en-US" w:eastAsia="ru-RU"/>
        </w:rPr>
        <w:t>RK.–</w:t>
      </w:r>
      <w:proofErr w:type="gramEnd"/>
      <w:r w:rsidRPr="00C01C42">
        <w:rPr>
          <w:rFonts w:ascii="Times New Roman" w:eastAsia="Times New Roman" w:hAnsi="Times New Roman" w:cs="Times New Roman"/>
          <w:sz w:val="24"/>
          <w:szCs w:val="24"/>
          <w:lang w:val="en-US" w:eastAsia="ru-RU"/>
        </w:rPr>
        <w:t xml:space="preserve"> </w:t>
      </w:r>
      <w:proofErr w:type="spellStart"/>
      <w:r w:rsidRPr="00C01C42">
        <w:rPr>
          <w:rFonts w:ascii="Times New Roman" w:eastAsia="Times New Roman" w:hAnsi="Times New Roman" w:cs="Times New Roman"/>
          <w:sz w:val="24"/>
          <w:szCs w:val="24"/>
          <w:lang w:val="en-US" w:eastAsia="ru-RU"/>
        </w:rPr>
        <w:t>Kurchatov</w:t>
      </w:r>
      <w:proofErr w:type="spellEnd"/>
      <w:r w:rsidRPr="00C01C42">
        <w:rPr>
          <w:rFonts w:ascii="Times New Roman" w:eastAsia="Times New Roman" w:hAnsi="Times New Roman" w:cs="Times New Roman"/>
          <w:sz w:val="24"/>
          <w:szCs w:val="24"/>
          <w:lang w:val="en-US" w:eastAsia="ru-RU"/>
        </w:rPr>
        <w:t>, 2021</w:t>
      </w:r>
      <w:r w:rsidR="007905D0" w:rsidRPr="00C01C42">
        <w:rPr>
          <w:rFonts w:ascii="Times New Roman" w:eastAsia="Times New Roman" w:hAnsi="Times New Roman" w:cs="Times New Roman"/>
          <w:sz w:val="24"/>
          <w:szCs w:val="24"/>
          <w:lang w:val="en-US" w:eastAsia="ru-RU"/>
        </w:rPr>
        <w:t>.</w:t>
      </w:r>
    </w:p>
    <w:p w14:paraId="777F9296" w14:textId="4657659E" w:rsidR="00DE44C4" w:rsidRDefault="00C01C42" w:rsidP="00C01C42">
      <w:pPr>
        <w:pStyle w:val="a3"/>
        <w:numPr>
          <w:ilvl w:val="0"/>
          <w:numId w:val="10"/>
        </w:numPr>
        <w:spacing w:line="360" w:lineRule="auto"/>
        <w:ind w:left="0" w:firstLine="709"/>
        <w:jc w:val="both"/>
        <w:rPr>
          <w:rFonts w:ascii="Times New Roman" w:eastAsia="Times New Roman" w:hAnsi="Times New Roman" w:cs="Times New Roman"/>
          <w:sz w:val="24"/>
          <w:szCs w:val="24"/>
          <w:lang w:val="en-US" w:eastAsia="ru-RU"/>
        </w:rPr>
      </w:pPr>
      <w:r w:rsidRPr="00C01C42">
        <w:rPr>
          <w:rFonts w:ascii="Times New Roman" w:eastAsia="Times New Roman" w:hAnsi="Times New Roman" w:cs="Times New Roman"/>
          <w:sz w:val="24"/>
          <w:szCs w:val="24"/>
          <w:lang w:val="en-US" w:eastAsia="ru-RU"/>
        </w:rPr>
        <w:t xml:space="preserve">On structural analysis of the surface of samples irradiated on a simulation </w:t>
      </w:r>
      <w:r>
        <w:rPr>
          <w:rFonts w:ascii="Times New Roman" w:eastAsia="Times New Roman" w:hAnsi="Times New Roman" w:cs="Times New Roman"/>
          <w:sz w:val="24"/>
          <w:szCs w:val="24"/>
          <w:lang w:val="en-US" w:eastAsia="ru-RU"/>
        </w:rPr>
        <w:t xml:space="preserve">test-bench </w:t>
      </w:r>
      <w:r w:rsidRPr="00C01C42">
        <w:rPr>
          <w:rFonts w:ascii="Times New Roman" w:eastAsia="Times New Roman" w:hAnsi="Times New Roman" w:cs="Times New Roman"/>
          <w:sz w:val="24"/>
          <w:szCs w:val="24"/>
          <w:lang w:val="en-US" w:eastAsia="ru-RU"/>
        </w:rPr>
        <w:t>with P</w:t>
      </w:r>
      <w:r>
        <w:rPr>
          <w:rFonts w:ascii="Times New Roman" w:eastAsia="Times New Roman" w:hAnsi="Times New Roman" w:cs="Times New Roman"/>
          <w:sz w:val="24"/>
          <w:szCs w:val="24"/>
          <w:lang w:val="en-US" w:eastAsia="ru-RU"/>
        </w:rPr>
        <w:t>BI</w:t>
      </w:r>
      <w:r w:rsidRPr="00C01C42">
        <w:rPr>
          <w:rFonts w:ascii="Times New Roman" w:eastAsia="Times New Roman" w:hAnsi="Times New Roman" w:cs="Times New Roman"/>
          <w:sz w:val="24"/>
          <w:szCs w:val="24"/>
          <w:lang w:val="en-US" w:eastAsia="ru-RU"/>
        </w:rPr>
        <w:t xml:space="preserve"> in the temperature range from 700 °C to 1000 °C: protocol No. 12-230-02 / 34 dated 03.29.2021 // IAE Branch R</w:t>
      </w:r>
      <w:r>
        <w:rPr>
          <w:rFonts w:ascii="Times New Roman" w:eastAsia="Times New Roman" w:hAnsi="Times New Roman" w:cs="Times New Roman"/>
          <w:sz w:val="24"/>
          <w:szCs w:val="24"/>
          <w:lang w:val="en-US" w:eastAsia="ru-RU"/>
        </w:rPr>
        <w:t>SE</w:t>
      </w:r>
      <w:r w:rsidRPr="00C01C42">
        <w:rPr>
          <w:rFonts w:ascii="Times New Roman" w:eastAsia="Times New Roman" w:hAnsi="Times New Roman" w:cs="Times New Roman"/>
          <w:sz w:val="24"/>
          <w:szCs w:val="24"/>
          <w:lang w:val="en-US" w:eastAsia="ru-RU"/>
        </w:rPr>
        <w:t xml:space="preserve"> NNC RK. - </w:t>
      </w:r>
      <w:proofErr w:type="spellStart"/>
      <w:r w:rsidRPr="00C01C42">
        <w:rPr>
          <w:rFonts w:ascii="Times New Roman" w:eastAsia="Times New Roman" w:hAnsi="Times New Roman" w:cs="Times New Roman"/>
          <w:sz w:val="24"/>
          <w:szCs w:val="24"/>
          <w:lang w:val="en-US" w:eastAsia="ru-RU"/>
        </w:rPr>
        <w:t>Kurchatov</w:t>
      </w:r>
      <w:proofErr w:type="spellEnd"/>
      <w:r w:rsidRPr="00C01C42">
        <w:rPr>
          <w:rFonts w:ascii="Times New Roman" w:eastAsia="Times New Roman" w:hAnsi="Times New Roman" w:cs="Times New Roman"/>
          <w:sz w:val="24"/>
          <w:szCs w:val="24"/>
          <w:lang w:val="en-US" w:eastAsia="ru-RU"/>
        </w:rPr>
        <w:t>, 2021</w:t>
      </w:r>
      <w:r w:rsidR="007B280B" w:rsidRPr="007905D0">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 xml:space="preserve"> </w:t>
      </w:r>
    </w:p>
    <w:p w14:paraId="3C00F858" w14:textId="73176DE6" w:rsidR="007B280B" w:rsidRDefault="00C01C42" w:rsidP="00C01C42">
      <w:pPr>
        <w:pStyle w:val="a3"/>
        <w:numPr>
          <w:ilvl w:val="0"/>
          <w:numId w:val="10"/>
        </w:numPr>
        <w:tabs>
          <w:tab w:val="left" w:pos="709"/>
        </w:tabs>
        <w:spacing w:line="360" w:lineRule="auto"/>
        <w:ind w:left="0"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On</w:t>
      </w:r>
      <w:r w:rsidRPr="00C01C42">
        <w:rPr>
          <w:rFonts w:ascii="Times New Roman" w:eastAsia="Times New Roman" w:hAnsi="Times New Roman" w:cs="Times New Roman"/>
          <w:sz w:val="24"/>
          <w:szCs w:val="24"/>
          <w:lang w:val="en-US" w:eastAsia="ru-RU"/>
        </w:rPr>
        <w:t xml:space="preserve"> structural analysis of the surface of samples irradiated on a simulation </w:t>
      </w:r>
      <w:r>
        <w:rPr>
          <w:rFonts w:ascii="Times New Roman" w:eastAsia="Times New Roman" w:hAnsi="Times New Roman" w:cs="Times New Roman"/>
          <w:sz w:val="24"/>
          <w:szCs w:val="24"/>
          <w:lang w:val="en-US" w:eastAsia="ru-RU"/>
        </w:rPr>
        <w:t>test-bench</w:t>
      </w:r>
      <w:r w:rsidRPr="00C01C42">
        <w:rPr>
          <w:rFonts w:ascii="Times New Roman" w:eastAsia="Times New Roman" w:hAnsi="Times New Roman" w:cs="Times New Roman"/>
          <w:sz w:val="24"/>
          <w:szCs w:val="24"/>
          <w:lang w:val="en-US" w:eastAsia="ru-RU"/>
        </w:rPr>
        <w:t xml:space="preserve"> with P</w:t>
      </w:r>
      <w:r>
        <w:rPr>
          <w:rFonts w:ascii="Times New Roman" w:eastAsia="Times New Roman" w:hAnsi="Times New Roman" w:cs="Times New Roman"/>
          <w:sz w:val="24"/>
          <w:szCs w:val="24"/>
          <w:lang w:val="en-US" w:eastAsia="ru-RU"/>
        </w:rPr>
        <w:t>BI</w:t>
      </w:r>
      <w:r w:rsidRPr="00C01C42">
        <w:rPr>
          <w:rFonts w:ascii="Times New Roman" w:eastAsia="Times New Roman" w:hAnsi="Times New Roman" w:cs="Times New Roman"/>
          <w:sz w:val="24"/>
          <w:szCs w:val="24"/>
          <w:lang w:val="en-US" w:eastAsia="ru-RU"/>
        </w:rPr>
        <w:t xml:space="preserve"> in th</w:t>
      </w:r>
      <w:r>
        <w:rPr>
          <w:rFonts w:ascii="Times New Roman" w:eastAsia="Times New Roman" w:hAnsi="Times New Roman" w:cs="Times New Roman"/>
          <w:sz w:val="24"/>
          <w:szCs w:val="24"/>
          <w:lang w:val="en-US" w:eastAsia="ru-RU"/>
        </w:rPr>
        <w:t>e temperature range from 1100 °C to 1700 °</w:t>
      </w:r>
      <w:r w:rsidRPr="00C01C42">
        <w:rPr>
          <w:rFonts w:ascii="Times New Roman" w:eastAsia="Times New Roman" w:hAnsi="Times New Roman" w:cs="Times New Roman"/>
          <w:sz w:val="24"/>
          <w:szCs w:val="24"/>
          <w:lang w:val="en-US" w:eastAsia="ru-RU"/>
        </w:rPr>
        <w:t>C: protocol No. 12-230-02 / 122 dated 27.08.2021 // IAE Branch R</w:t>
      </w:r>
      <w:r>
        <w:rPr>
          <w:rFonts w:ascii="Times New Roman" w:eastAsia="Times New Roman" w:hAnsi="Times New Roman" w:cs="Times New Roman"/>
          <w:sz w:val="24"/>
          <w:szCs w:val="24"/>
          <w:lang w:val="en-US" w:eastAsia="ru-RU"/>
        </w:rPr>
        <w:t>SE</w:t>
      </w:r>
      <w:r w:rsidRPr="00C01C42">
        <w:rPr>
          <w:rFonts w:ascii="Times New Roman" w:eastAsia="Times New Roman" w:hAnsi="Times New Roman" w:cs="Times New Roman"/>
          <w:sz w:val="24"/>
          <w:szCs w:val="24"/>
          <w:lang w:val="en-US" w:eastAsia="ru-RU"/>
        </w:rPr>
        <w:t xml:space="preserve"> NNC RK. - </w:t>
      </w:r>
      <w:proofErr w:type="spellStart"/>
      <w:r w:rsidRPr="00C01C42">
        <w:rPr>
          <w:rFonts w:ascii="Times New Roman" w:eastAsia="Times New Roman" w:hAnsi="Times New Roman" w:cs="Times New Roman"/>
          <w:sz w:val="24"/>
          <w:szCs w:val="24"/>
          <w:lang w:val="en-US" w:eastAsia="ru-RU"/>
        </w:rPr>
        <w:t>Kurchatov</w:t>
      </w:r>
      <w:proofErr w:type="spellEnd"/>
      <w:r w:rsidRPr="00C01C42">
        <w:rPr>
          <w:rFonts w:ascii="Times New Roman" w:eastAsia="Times New Roman" w:hAnsi="Times New Roman" w:cs="Times New Roman"/>
          <w:sz w:val="24"/>
          <w:szCs w:val="24"/>
          <w:lang w:val="en-US" w:eastAsia="ru-RU"/>
        </w:rPr>
        <w:t>, 2021</w:t>
      </w:r>
      <w:r w:rsidR="007B280B" w:rsidRPr="007905D0">
        <w:rPr>
          <w:rFonts w:ascii="Times New Roman" w:eastAsia="Times New Roman" w:hAnsi="Times New Roman" w:cs="Times New Roman"/>
          <w:sz w:val="24"/>
          <w:szCs w:val="24"/>
          <w:lang w:val="en-US" w:eastAsia="ru-RU"/>
        </w:rPr>
        <w:t>.</w:t>
      </w:r>
    </w:p>
    <w:p w14:paraId="65EEB32E" w14:textId="64DFF568" w:rsidR="007B280B" w:rsidRPr="003A42BE" w:rsidRDefault="007B280B"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proofErr w:type="spellStart"/>
      <w:r w:rsidRPr="003A42BE">
        <w:rPr>
          <w:rFonts w:ascii="Times New Roman" w:eastAsia="Times New Roman" w:hAnsi="Times New Roman" w:cs="Times New Roman"/>
          <w:sz w:val="24"/>
          <w:szCs w:val="24"/>
          <w:lang w:val="en-US" w:eastAsia="ru-RU"/>
        </w:rPr>
        <w:t>Luthin</w:t>
      </w:r>
      <w:proofErr w:type="spellEnd"/>
      <w:r w:rsidR="003A42BE" w:rsidRPr="003A42BE">
        <w:rPr>
          <w:rFonts w:ascii="Times New Roman" w:hAnsi="Times New Roman" w:cs="Times New Roman"/>
          <w:spacing w:val="-2"/>
          <w:sz w:val="24"/>
          <w:szCs w:val="24"/>
          <w:lang w:val="en-US"/>
        </w:rPr>
        <w:t xml:space="preserve"> J.</w:t>
      </w:r>
      <w:r w:rsidRPr="003A42BE">
        <w:rPr>
          <w:rFonts w:ascii="Times New Roman" w:eastAsia="Times New Roman" w:hAnsi="Times New Roman" w:cs="Times New Roman"/>
          <w:sz w:val="24"/>
          <w:szCs w:val="24"/>
          <w:lang w:val="en-US" w:eastAsia="ru-RU"/>
        </w:rPr>
        <w:t xml:space="preserve">, </w:t>
      </w:r>
      <w:proofErr w:type="spellStart"/>
      <w:r w:rsidRPr="003A42BE">
        <w:rPr>
          <w:rFonts w:ascii="Times New Roman" w:eastAsia="Times New Roman" w:hAnsi="Times New Roman" w:cs="Times New Roman"/>
          <w:sz w:val="24"/>
          <w:szCs w:val="24"/>
          <w:lang w:val="en-US" w:eastAsia="ru-RU"/>
        </w:rPr>
        <w:t>Linsmeier</w:t>
      </w:r>
      <w:proofErr w:type="spellEnd"/>
      <w:r w:rsidR="003A42BE" w:rsidRPr="003A42BE">
        <w:rPr>
          <w:rFonts w:ascii="Times New Roman" w:eastAsia="Times New Roman" w:hAnsi="Times New Roman" w:cs="Times New Roman"/>
          <w:sz w:val="24"/>
          <w:szCs w:val="24"/>
          <w:lang w:val="en-US" w:eastAsia="ru-RU"/>
        </w:rPr>
        <w:t xml:space="preserve"> Ch.</w:t>
      </w:r>
      <w:r w:rsidRPr="003A42BE">
        <w:rPr>
          <w:rFonts w:ascii="Times New Roman" w:eastAsia="Times New Roman" w:hAnsi="Times New Roman" w:cs="Times New Roman"/>
          <w:sz w:val="24"/>
          <w:szCs w:val="24"/>
          <w:lang w:val="en-US" w:eastAsia="ru-RU"/>
        </w:rPr>
        <w:t xml:space="preserve"> Carbon films and carbide formation on tungsten // Surface </w:t>
      </w:r>
      <w:proofErr w:type="gramStart"/>
      <w:r w:rsidRPr="003A42BE">
        <w:rPr>
          <w:rFonts w:ascii="Times New Roman" w:eastAsia="Times New Roman" w:hAnsi="Times New Roman" w:cs="Times New Roman"/>
          <w:sz w:val="24"/>
          <w:szCs w:val="24"/>
          <w:lang w:val="en-US" w:eastAsia="ru-RU"/>
        </w:rPr>
        <w:t>Science.–</w:t>
      </w:r>
      <w:proofErr w:type="gramEnd"/>
      <w:r w:rsidRPr="003A42BE">
        <w:rPr>
          <w:rFonts w:ascii="Times New Roman" w:eastAsia="Times New Roman" w:hAnsi="Times New Roman" w:cs="Times New Roman"/>
          <w:sz w:val="24"/>
          <w:szCs w:val="24"/>
          <w:lang w:val="en-US" w:eastAsia="ru-RU"/>
        </w:rPr>
        <w:t xml:space="preserve"> 2000.– Vol. 454–456.– P.78</w:t>
      </w:r>
      <w:r w:rsidR="00110F1D">
        <w:rPr>
          <w:rFonts w:ascii="Times New Roman" w:hAnsi="Times New Roman" w:cs="Times New Roman"/>
          <w:sz w:val="24"/>
          <w:szCs w:val="24"/>
        </w:rPr>
        <w:t>–</w:t>
      </w:r>
      <w:r w:rsidRPr="003A42BE">
        <w:rPr>
          <w:rFonts w:ascii="Times New Roman" w:eastAsia="Times New Roman" w:hAnsi="Times New Roman" w:cs="Times New Roman"/>
          <w:sz w:val="24"/>
          <w:szCs w:val="24"/>
          <w:lang w:val="en-US" w:eastAsia="ru-RU"/>
        </w:rPr>
        <w:t xml:space="preserve">82. </w:t>
      </w:r>
      <w:r w:rsidR="00C01C42">
        <w:rPr>
          <w:rFonts w:ascii="Times New Roman" w:eastAsia="Times New Roman" w:hAnsi="Times New Roman" w:cs="Times New Roman"/>
          <w:sz w:val="24"/>
          <w:szCs w:val="24"/>
          <w:lang w:val="en-US" w:eastAsia="ru-RU"/>
        </w:rPr>
        <w:t xml:space="preserve"> </w:t>
      </w:r>
    </w:p>
    <w:p w14:paraId="115CEBEB" w14:textId="3E869D8D" w:rsidR="007B280B" w:rsidRPr="003A42BE" w:rsidRDefault="007B280B"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proofErr w:type="spellStart"/>
      <w:r w:rsidRPr="003A42BE">
        <w:rPr>
          <w:rFonts w:ascii="Times New Roman" w:eastAsia="Times New Roman" w:hAnsi="Times New Roman" w:cs="Times New Roman"/>
          <w:sz w:val="24"/>
          <w:szCs w:val="24"/>
          <w:lang w:val="en-US" w:eastAsia="ru-RU"/>
        </w:rPr>
        <w:t>Linsmeier</w:t>
      </w:r>
      <w:proofErr w:type="spellEnd"/>
      <w:r w:rsidR="003A42BE" w:rsidRPr="003A42BE">
        <w:rPr>
          <w:rFonts w:ascii="Times New Roman" w:eastAsia="Times New Roman" w:hAnsi="Times New Roman" w:cs="Times New Roman"/>
          <w:sz w:val="24"/>
          <w:szCs w:val="24"/>
          <w:lang w:val="en-US" w:eastAsia="ru-RU"/>
        </w:rPr>
        <w:t xml:space="preserve"> Ch.</w:t>
      </w:r>
      <w:r w:rsidRPr="003A42BE">
        <w:rPr>
          <w:rFonts w:ascii="Times New Roman" w:eastAsia="Times New Roman" w:hAnsi="Times New Roman" w:cs="Times New Roman"/>
          <w:sz w:val="24"/>
          <w:szCs w:val="24"/>
          <w:lang w:val="en-US" w:eastAsia="ru-RU"/>
        </w:rPr>
        <w:t xml:space="preserve">, </w:t>
      </w:r>
      <w:proofErr w:type="spellStart"/>
      <w:r w:rsidRPr="003A42BE">
        <w:rPr>
          <w:rFonts w:ascii="Times New Roman" w:eastAsia="Times New Roman" w:hAnsi="Times New Roman" w:cs="Times New Roman"/>
          <w:sz w:val="24"/>
          <w:szCs w:val="24"/>
          <w:lang w:val="en-US" w:eastAsia="ru-RU"/>
        </w:rPr>
        <w:t>Luthin</w:t>
      </w:r>
      <w:proofErr w:type="spellEnd"/>
      <w:r w:rsidR="003A42BE" w:rsidRPr="003A42BE">
        <w:rPr>
          <w:rFonts w:ascii="Times New Roman" w:eastAsia="Times New Roman" w:hAnsi="Times New Roman" w:cs="Times New Roman"/>
          <w:sz w:val="24"/>
          <w:szCs w:val="24"/>
          <w:lang w:val="en-US" w:eastAsia="ru-RU"/>
        </w:rPr>
        <w:t xml:space="preserve"> J.</w:t>
      </w:r>
      <w:r w:rsidRPr="003A42BE">
        <w:rPr>
          <w:rFonts w:ascii="Times New Roman" w:eastAsia="Times New Roman" w:hAnsi="Times New Roman" w:cs="Times New Roman"/>
          <w:sz w:val="24"/>
          <w:szCs w:val="24"/>
          <w:lang w:val="en-US" w:eastAsia="ru-RU"/>
        </w:rPr>
        <w:t xml:space="preserve">, </w:t>
      </w:r>
      <w:proofErr w:type="spellStart"/>
      <w:r w:rsidRPr="003A42BE">
        <w:rPr>
          <w:rFonts w:ascii="Times New Roman" w:eastAsia="Times New Roman" w:hAnsi="Times New Roman" w:cs="Times New Roman"/>
          <w:sz w:val="24"/>
          <w:szCs w:val="24"/>
          <w:lang w:val="en-US" w:eastAsia="ru-RU"/>
        </w:rPr>
        <w:t>Klages</w:t>
      </w:r>
      <w:proofErr w:type="spellEnd"/>
      <w:r w:rsidR="003A42BE" w:rsidRPr="003A42BE">
        <w:rPr>
          <w:rFonts w:ascii="Times New Roman" w:eastAsia="Times New Roman" w:hAnsi="Times New Roman" w:cs="Times New Roman"/>
          <w:sz w:val="24"/>
          <w:szCs w:val="24"/>
          <w:lang w:val="en-US" w:eastAsia="ru-RU"/>
        </w:rPr>
        <w:t xml:space="preserve"> K. U.</w:t>
      </w:r>
      <w:r w:rsidRPr="003A42BE">
        <w:rPr>
          <w:rFonts w:ascii="Times New Roman" w:eastAsia="Times New Roman" w:hAnsi="Times New Roman" w:cs="Times New Roman"/>
          <w:sz w:val="24"/>
          <w:szCs w:val="24"/>
          <w:lang w:val="en-US" w:eastAsia="ru-RU"/>
        </w:rPr>
        <w:t xml:space="preserve">, </w:t>
      </w:r>
      <w:proofErr w:type="spellStart"/>
      <w:r w:rsidRPr="003A42BE">
        <w:rPr>
          <w:rFonts w:ascii="Times New Roman" w:eastAsia="Times New Roman" w:hAnsi="Times New Roman" w:cs="Times New Roman"/>
          <w:sz w:val="24"/>
          <w:szCs w:val="24"/>
          <w:lang w:val="en-US" w:eastAsia="ru-RU"/>
        </w:rPr>
        <w:t>Wiltner</w:t>
      </w:r>
      <w:proofErr w:type="spellEnd"/>
      <w:r w:rsidRPr="003A42BE">
        <w:rPr>
          <w:rFonts w:ascii="Times New Roman" w:eastAsia="Times New Roman" w:hAnsi="Times New Roman" w:cs="Times New Roman"/>
          <w:sz w:val="24"/>
          <w:szCs w:val="24"/>
          <w:lang w:val="en-US" w:eastAsia="ru-RU"/>
        </w:rPr>
        <w:t xml:space="preserve"> </w:t>
      </w:r>
      <w:r w:rsidR="003A42BE" w:rsidRPr="003A42BE">
        <w:rPr>
          <w:rFonts w:ascii="Times New Roman" w:eastAsia="Times New Roman" w:hAnsi="Times New Roman" w:cs="Times New Roman"/>
          <w:sz w:val="24"/>
          <w:szCs w:val="24"/>
          <w:lang w:val="en-US" w:eastAsia="ru-RU"/>
        </w:rPr>
        <w:t xml:space="preserve">A. </w:t>
      </w:r>
      <w:r w:rsidRPr="003A42BE">
        <w:rPr>
          <w:rFonts w:ascii="Times New Roman" w:eastAsia="Times New Roman" w:hAnsi="Times New Roman" w:cs="Times New Roman"/>
          <w:sz w:val="24"/>
          <w:szCs w:val="24"/>
          <w:lang w:val="en-US" w:eastAsia="ru-RU"/>
        </w:rPr>
        <w:t xml:space="preserve">and </w:t>
      </w:r>
      <w:proofErr w:type="spellStart"/>
      <w:r w:rsidRPr="003A42BE">
        <w:rPr>
          <w:rFonts w:ascii="Times New Roman" w:eastAsia="Times New Roman" w:hAnsi="Times New Roman" w:cs="Times New Roman"/>
          <w:sz w:val="24"/>
          <w:szCs w:val="24"/>
          <w:lang w:val="en-US" w:eastAsia="ru-RU"/>
        </w:rPr>
        <w:t>Goldstraß</w:t>
      </w:r>
      <w:proofErr w:type="spellEnd"/>
      <w:r w:rsidR="003A42BE" w:rsidRPr="003A42BE">
        <w:rPr>
          <w:rFonts w:ascii="Times New Roman" w:eastAsia="Times New Roman" w:hAnsi="Times New Roman" w:cs="Times New Roman"/>
          <w:sz w:val="24"/>
          <w:szCs w:val="24"/>
          <w:lang w:val="en-US" w:eastAsia="ru-RU"/>
        </w:rPr>
        <w:t xml:space="preserve"> P.</w:t>
      </w:r>
      <w:r w:rsidRPr="003A42BE">
        <w:rPr>
          <w:rFonts w:ascii="Times New Roman" w:eastAsia="Times New Roman" w:hAnsi="Times New Roman" w:cs="Times New Roman"/>
          <w:sz w:val="24"/>
          <w:szCs w:val="24"/>
          <w:lang w:val="en-US" w:eastAsia="ru-RU"/>
        </w:rPr>
        <w:t xml:space="preserve"> Formation and Erosion of Carbon-Containing Mixed Materials on Metals // </w:t>
      </w:r>
      <w:proofErr w:type="spellStart"/>
      <w:r w:rsidRPr="003A42BE">
        <w:rPr>
          <w:rFonts w:ascii="Times New Roman" w:eastAsia="Times New Roman" w:hAnsi="Times New Roman" w:cs="Times New Roman"/>
          <w:sz w:val="24"/>
          <w:szCs w:val="24"/>
          <w:lang w:val="en-US" w:eastAsia="ru-RU"/>
        </w:rPr>
        <w:t>Physica</w:t>
      </w:r>
      <w:proofErr w:type="spellEnd"/>
      <w:r w:rsidRPr="003A42BE">
        <w:rPr>
          <w:rFonts w:ascii="Times New Roman" w:eastAsia="Times New Roman" w:hAnsi="Times New Roman" w:cs="Times New Roman"/>
          <w:sz w:val="24"/>
          <w:szCs w:val="24"/>
          <w:lang w:val="en-US" w:eastAsia="ru-RU"/>
        </w:rPr>
        <w:t xml:space="preserve"> </w:t>
      </w:r>
      <w:proofErr w:type="gramStart"/>
      <w:r w:rsidRPr="003A42BE">
        <w:rPr>
          <w:rFonts w:ascii="Times New Roman" w:eastAsia="Times New Roman" w:hAnsi="Times New Roman" w:cs="Times New Roman"/>
          <w:sz w:val="24"/>
          <w:szCs w:val="24"/>
          <w:lang w:val="en-US" w:eastAsia="ru-RU"/>
        </w:rPr>
        <w:t>Scripta.–</w:t>
      </w:r>
      <w:proofErr w:type="gramEnd"/>
      <w:r w:rsidRPr="003A42BE">
        <w:rPr>
          <w:rFonts w:ascii="Times New Roman" w:eastAsia="Times New Roman" w:hAnsi="Times New Roman" w:cs="Times New Roman"/>
          <w:sz w:val="24"/>
          <w:szCs w:val="24"/>
          <w:lang w:val="en-US" w:eastAsia="ru-RU"/>
        </w:rPr>
        <w:t xml:space="preserve"> 2004.– Vol.T111.– </w:t>
      </w:r>
      <w:r w:rsidR="003A42BE">
        <w:rPr>
          <w:rFonts w:ascii="Times New Roman" w:eastAsia="Times New Roman" w:hAnsi="Times New Roman" w:cs="Times New Roman"/>
          <w:sz w:val="24"/>
          <w:szCs w:val="24"/>
          <w:lang w:val="en-US" w:eastAsia="ru-RU"/>
        </w:rPr>
        <w:t>P.</w:t>
      </w:r>
      <w:r w:rsidRPr="003A42BE">
        <w:rPr>
          <w:rFonts w:ascii="Times New Roman" w:eastAsia="Times New Roman" w:hAnsi="Times New Roman" w:cs="Times New Roman"/>
          <w:sz w:val="24"/>
          <w:szCs w:val="24"/>
          <w:lang w:val="en-US" w:eastAsia="ru-RU"/>
        </w:rPr>
        <w:t>86</w:t>
      </w:r>
      <w:r w:rsidR="00110F1D">
        <w:rPr>
          <w:rFonts w:ascii="Times New Roman" w:hAnsi="Times New Roman" w:cs="Times New Roman"/>
          <w:sz w:val="24"/>
          <w:szCs w:val="24"/>
        </w:rPr>
        <w:t>–</w:t>
      </w:r>
      <w:r w:rsidRPr="003A42BE">
        <w:rPr>
          <w:rFonts w:ascii="Times New Roman" w:eastAsia="Times New Roman" w:hAnsi="Times New Roman" w:cs="Times New Roman"/>
          <w:sz w:val="24"/>
          <w:szCs w:val="24"/>
          <w:lang w:val="en-US" w:eastAsia="ru-RU"/>
        </w:rPr>
        <w:t>91.</w:t>
      </w:r>
    </w:p>
    <w:p w14:paraId="34D341AE" w14:textId="18BD1A76" w:rsidR="007B280B" w:rsidRPr="003A42BE" w:rsidRDefault="007B280B" w:rsidP="003A42BE">
      <w:pPr>
        <w:pStyle w:val="a3"/>
        <w:numPr>
          <w:ilvl w:val="0"/>
          <w:numId w:val="10"/>
        </w:numPr>
        <w:tabs>
          <w:tab w:val="left" w:pos="1134"/>
        </w:tabs>
        <w:spacing w:line="360" w:lineRule="auto"/>
        <w:ind w:left="0" w:firstLine="709"/>
        <w:jc w:val="both"/>
        <w:rPr>
          <w:rFonts w:ascii="Times New Roman" w:eastAsia="Times New Roman" w:hAnsi="Times New Roman" w:cs="Times New Roman"/>
          <w:sz w:val="24"/>
          <w:szCs w:val="24"/>
          <w:lang w:val="en-US" w:eastAsia="ru-RU"/>
        </w:rPr>
      </w:pPr>
      <w:proofErr w:type="spellStart"/>
      <w:r w:rsidRPr="003A42BE">
        <w:rPr>
          <w:rFonts w:ascii="Times New Roman" w:eastAsia="Times New Roman" w:hAnsi="Times New Roman" w:cs="Times New Roman"/>
          <w:sz w:val="24"/>
          <w:szCs w:val="24"/>
          <w:lang w:val="en-US" w:eastAsia="ru-RU"/>
        </w:rPr>
        <w:t>Linsmeier</w:t>
      </w:r>
      <w:proofErr w:type="spellEnd"/>
      <w:r w:rsidRPr="003A42BE">
        <w:rPr>
          <w:rFonts w:ascii="Times New Roman" w:eastAsia="Times New Roman" w:hAnsi="Times New Roman" w:cs="Times New Roman"/>
          <w:sz w:val="24"/>
          <w:szCs w:val="24"/>
          <w:lang w:val="en-US" w:eastAsia="ru-RU"/>
        </w:rPr>
        <w:t xml:space="preserve"> </w:t>
      </w:r>
      <w:r w:rsidR="003A42BE" w:rsidRPr="003A42BE">
        <w:rPr>
          <w:rFonts w:ascii="Times New Roman" w:eastAsia="Times New Roman" w:hAnsi="Times New Roman" w:cs="Times New Roman"/>
          <w:sz w:val="24"/>
          <w:szCs w:val="24"/>
          <w:lang w:val="en-US" w:eastAsia="ru-RU"/>
        </w:rPr>
        <w:t>Ch.</w:t>
      </w:r>
      <w:r w:rsidRPr="003A42BE">
        <w:rPr>
          <w:rFonts w:ascii="Times New Roman" w:eastAsia="Times New Roman" w:hAnsi="Times New Roman" w:cs="Times New Roman"/>
          <w:sz w:val="24"/>
          <w:szCs w:val="24"/>
          <w:lang w:val="en-US" w:eastAsia="ru-RU"/>
        </w:rPr>
        <w:t xml:space="preserve">, </w:t>
      </w:r>
      <w:proofErr w:type="spellStart"/>
      <w:r w:rsidRPr="003A42BE">
        <w:rPr>
          <w:rFonts w:ascii="Times New Roman" w:eastAsia="Times New Roman" w:hAnsi="Times New Roman" w:cs="Times New Roman"/>
          <w:sz w:val="24"/>
          <w:szCs w:val="24"/>
          <w:lang w:val="en-US" w:eastAsia="ru-RU"/>
        </w:rPr>
        <w:t>Reinelt</w:t>
      </w:r>
      <w:proofErr w:type="spellEnd"/>
      <w:r w:rsidR="003A42BE" w:rsidRPr="003A42BE">
        <w:rPr>
          <w:rFonts w:ascii="Times New Roman" w:eastAsia="Times New Roman" w:hAnsi="Times New Roman" w:cs="Times New Roman"/>
          <w:sz w:val="24"/>
          <w:szCs w:val="24"/>
          <w:lang w:val="en-US" w:eastAsia="ru-RU"/>
        </w:rPr>
        <w:t xml:space="preserve"> M.</w:t>
      </w:r>
      <w:r w:rsidRPr="003A42BE">
        <w:rPr>
          <w:rFonts w:ascii="Times New Roman" w:eastAsia="Times New Roman" w:hAnsi="Times New Roman" w:cs="Times New Roman"/>
          <w:sz w:val="24"/>
          <w:szCs w:val="24"/>
          <w:lang w:val="en-US" w:eastAsia="ru-RU"/>
        </w:rPr>
        <w:t>, Schmid</w:t>
      </w:r>
      <w:r w:rsidR="003A42BE" w:rsidRPr="003A42BE">
        <w:rPr>
          <w:rFonts w:ascii="Times New Roman" w:eastAsia="Times New Roman" w:hAnsi="Times New Roman" w:cs="Times New Roman"/>
          <w:sz w:val="24"/>
          <w:szCs w:val="24"/>
          <w:lang w:val="en-US" w:eastAsia="ru-RU"/>
        </w:rPr>
        <w:t xml:space="preserve"> K.</w:t>
      </w:r>
      <w:r w:rsidRPr="003A42BE">
        <w:rPr>
          <w:rFonts w:ascii="Times New Roman" w:eastAsia="Times New Roman" w:hAnsi="Times New Roman" w:cs="Times New Roman"/>
          <w:sz w:val="24"/>
          <w:szCs w:val="24"/>
          <w:lang w:val="en-US" w:eastAsia="ru-RU"/>
        </w:rPr>
        <w:t xml:space="preserve"> Surface chemistry of first wall materials – From fundamental data to modeling // Journal of Nuclear </w:t>
      </w:r>
      <w:proofErr w:type="gramStart"/>
      <w:r w:rsidRPr="003A42BE">
        <w:rPr>
          <w:rFonts w:ascii="Times New Roman" w:eastAsia="Times New Roman" w:hAnsi="Times New Roman" w:cs="Times New Roman"/>
          <w:sz w:val="24"/>
          <w:szCs w:val="24"/>
          <w:lang w:val="en-US" w:eastAsia="ru-RU"/>
        </w:rPr>
        <w:t>Materials.–</w:t>
      </w:r>
      <w:proofErr w:type="gramEnd"/>
      <w:r w:rsidRPr="003A42BE">
        <w:rPr>
          <w:rFonts w:ascii="Times New Roman" w:eastAsia="Times New Roman" w:hAnsi="Times New Roman" w:cs="Times New Roman"/>
          <w:sz w:val="24"/>
          <w:szCs w:val="24"/>
          <w:lang w:val="en-US" w:eastAsia="ru-RU"/>
        </w:rPr>
        <w:t xml:space="preserve"> 2011.– Vol.415.– </w:t>
      </w:r>
      <w:r w:rsidR="003A42BE">
        <w:rPr>
          <w:rFonts w:ascii="Times New Roman" w:eastAsia="Times New Roman" w:hAnsi="Times New Roman" w:cs="Times New Roman"/>
          <w:sz w:val="24"/>
          <w:szCs w:val="24"/>
          <w:lang w:val="en-US" w:eastAsia="ru-RU"/>
        </w:rPr>
        <w:br/>
      </w:r>
      <w:r w:rsidRPr="003A42BE">
        <w:rPr>
          <w:rFonts w:ascii="Times New Roman" w:eastAsia="Times New Roman" w:hAnsi="Times New Roman" w:cs="Times New Roman"/>
          <w:sz w:val="24"/>
          <w:szCs w:val="24"/>
          <w:lang w:val="en-US" w:eastAsia="ru-RU"/>
        </w:rPr>
        <w:t>P.S212</w:t>
      </w:r>
      <w:r w:rsidR="00110F1D">
        <w:rPr>
          <w:rFonts w:ascii="Times New Roman" w:hAnsi="Times New Roman" w:cs="Times New Roman"/>
          <w:sz w:val="24"/>
          <w:szCs w:val="24"/>
        </w:rPr>
        <w:t>–</w:t>
      </w:r>
      <w:r w:rsidRPr="003A42BE">
        <w:rPr>
          <w:rFonts w:ascii="Times New Roman" w:eastAsia="Times New Roman" w:hAnsi="Times New Roman" w:cs="Times New Roman"/>
          <w:sz w:val="24"/>
          <w:szCs w:val="24"/>
          <w:lang w:val="en-US" w:eastAsia="ru-RU"/>
        </w:rPr>
        <w:t>S218.</w:t>
      </w:r>
    </w:p>
    <w:p w14:paraId="0EA21138" w14:textId="77777777" w:rsidR="007B280B" w:rsidRPr="00BC4A4A" w:rsidRDefault="007B280B" w:rsidP="003A42BE">
      <w:pPr>
        <w:pStyle w:val="a3"/>
        <w:tabs>
          <w:tab w:val="left" w:pos="1134"/>
        </w:tabs>
        <w:spacing w:line="360" w:lineRule="auto"/>
        <w:jc w:val="both"/>
        <w:rPr>
          <w:rFonts w:ascii="Times New Roman" w:eastAsia="Times New Roman" w:hAnsi="Times New Roman" w:cs="Times New Roman"/>
          <w:sz w:val="24"/>
          <w:szCs w:val="24"/>
          <w:lang w:val="en-US" w:eastAsia="ru-RU"/>
        </w:rPr>
      </w:pPr>
    </w:p>
    <w:p w14:paraId="55FD0010" w14:textId="10994ADC" w:rsidR="00524FC6" w:rsidRDefault="00524FC6" w:rsidP="00614BEC">
      <w:pPr>
        <w:pStyle w:val="15"/>
        <w:rPr>
          <w:rFonts w:eastAsiaTheme="minorHAnsi"/>
          <w:lang w:val="kk-KZ"/>
        </w:rPr>
      </w:pPr>
    </w:p>
    <w:p w14:paraId="7EFF633A" w14:textId="268E96AB" w:rsidR="00524FC6" w:rsidRDefault="00524FC6" w:rsidP="00614BEC">
      <w:pPr>
        <w:pStyle w:val="15"/>
        <w:rPr>
          <w:rFonts w:eastAsiaTheme="minorHAnsi"/>
          <w:lang w:val="kk-KZ"/>
        </w:rPr>
      </w:pPr>
    </w:p>
    <w:p w14:paraId="61F9447E" w14:textId="15ED6CF2" w:rsidR="000C5446" w:rsidRPr="00C01C42" w:rsidRDefault="00C01C42" w:rsidP="00110F1D">
      <w:pPr>
        <w:pStyle w:val="17"/>
        <w:spacing w:after="0"/>
        <w:rPr>
          <w:sz w:val="17"/>
          <w:lang w:val="en-US"/>
        </w:rPr>
      </w:pPr>
      <w:bookmarkStart w:id="51" w:name="_Toc56432194"/>
      <w:bookmarkStart w:id="52" w:name="_Toc86169906"/>
      <w:r>
        <w:rPr>
          <w:lang w:val="en-US"/>
        </w:rPr>
        <w:lastRenderedPageBreak/>
        <w:t>APPENDIX</w:t>
      </w:r>
      <w:r w:rsidR="000C5446" w:rsidRPr="00F55142">
        <w:t xml:space="preserve"> А</w:t>
      </w:r>
      <w:bookmarkStart w:id="53" w:name="_Toc56432195"/>
      <w:bookmarkEnd w:id="51"/>
      <w:r w:rsidR="00110F1D">
        <w:br/>
      </w:r>
      <w:r w:rsidR="00110F1D" w:rsidRPr="00110F1D">
        <w:rPr>
          <w:b w:val="0"/>
          <w:caps w:val="0"/>
        </w:rPr>
        <w:t>(</w:t>
      </w:r>
      <w:r>
        <w:rPr>
          <w:b w:val="0"/>
          <w:caps w:val="0"/>
          <w:lang w:val="en-US"/>
        </w:rPr>
        <w:t>obligatory</w:t>
      </w:r>
      <w:r w:rsidR="00110F1D" w:rsidRPr="00110F1D">
        <w:rPr>
          <w:b w:val="0"/>
          <w:caps w:val="0"/>
        </w:rPr>
        <w:t>)</w:t>
      </w:r>
      <w:r w:rsidR="00110F1D" w:rsidRPr="00110F1D">
        <w:rPr>
          <w:caps w:val="0"/>
        </w:rPr>
        <w:t xml:space="preserve">  </w:t>
      </w:r>
      <w:r w:rsidR="00110F1D" w:rsidRPr="00110F1D">
        <w:br/>
      </w:r>
      <w:bookmarkEnd w:id="53"/>
      <w:r>
        <w:rPr>
          <w:caps w:val="0"/>
          <w:lang w:val="en-US"/>
        </w:rPr>
        <w:t>Calendar Schedule</w:t>
      </w:r>
      <w:bookmarkEnd w:id="52"/>
    </w:p>
    <w:p w14:paraId="32C58664" w14:textId="55F8D6AD" w:rsidR="000C5446" w:rsidRDefault="000C5446" w:rsidP="000C5446">
      <w:pPr>
        <w:rPr>
          <w:sz w:val="17"/>
        </w:rPr>
      </w:pPr>
      <w:r>
        <w:rPr>
          <w:noProof/>
          <w:lang w:eastAsia="ru-RU"/>
        </w:rPr>
        <w:drawing>
          <wp:inline distT="0" distB="0" distL="0" distR="0" wp14:anchorId="314850B4" wp14:editId="1853695E">
            <wp:extent cx="5520896" cy="8124825"/>
            <wp:effectExtent l="0" t="0" r="381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35" cstate="print">
                      <a:extLst>
                        <a:ext uri="{28A0092B-C50C-407E-A947-70E740481C1C}">
                          <a14:useLocalDpi xmlns:a14="http://schemas.microsoft.com/office/drawing/2010/main" val="0"/>
                        </a:ext>
                      </a:extLst>
                    </a:blip>
                    <a:srcRect l="10700" t="8230" r="7098" b="6332"/>
                    <a:stretch/>
                  </pic:blipFill>
                  <pic:spPr bwMode="auto">
                    <a:xfrm>
                      <a:off x="0" y="0"/>
                      <a:ext cx="5521676" cy="8125973"/>
                    </a:xfrm>
                    <a:prstGeom prst="rect">
                      <a:avLst/>
                    </a:prstGeom>
                    <a:ln>
                      <a:noFill/>
                    </a:ln>
                    <a:extLst>
                      <a:ext uri="{53640926-AAD7-44D8-BBD7-CCE9431645EC}">
                        <a14:shadowObscured xmlns:a14="http://schemas.microsoft.com/office/drawing/2010/main"/>
                      </a:ext>
                    </a:extLst>
                  </pic:spPr>
                </pic:pic>
              </a:graphicData>
            </a:graphic>
          </wp:inline>
        </w:drawing>
      </w:r>
    </w:p>
    <w:p w14:paraId="465090AD" w14:textId="77777777" w:rsidR="000C5446" w:rsidRDefault="000C5446" w:rsidP="000C5446">
      <w:pPr>
        <w:rPr>
          <w:sz w:val="17"/>
        </w:rPr>
      </w:pPr>
    </w:p>
    <w:p w14:paraId="4CFFAD88" w14:textId="40738AC2" w:rsidR="000C5446" w:rsidRDefault="000C5446" w:rsidP="000C5446">
      <w:pPr>
        <w:spacing w:before="4"/>
        <w:rPr>
          <w:sz w:val="17"/>
        </w:rPr>
      </w:pPr>
      <w:r>
        <w:rPr>
          <w:noProof/>
          <w:lang w:eastAsia="ru-RU"/>
        </w:rPr>
        <w:lastRenderedPageBreak/>
        <w:drawing>
          <wp:inline distT="0" distB="0" distL="0" distR="0" wp14:anchorId="25C1CB1A" wp14:editId="16995C7F">
            <wp:extent cx="5725647" cy="7749167"/>
            <wp:effectExtent l="0" t="0" r="8890" b="4445"/>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6" cstate="print">
                      <a:extLst>
                        <a:ext uri="{28A0092B-C50C-407E-A947-70E740481C1C}">
                          <a14:useLocalDpi xmlns:a14="http://schemas.microsoft.com/office/drawing/2010/main" val="0"/>
                        </a:ext>
                      </a:extLst>
                    </a:blip>
                    <a:srcRect l="9970" t="8209" r="6563" b="12313"/>
                    <a:stretch/>
                  </pic:blipFill>
                  <pic:spPr bwMode="auto">
                    <a:xfrm>
                      <a:off x="0" y="0"/>
                      <a:ext cx="5726861" cy="7750810"/>
                    </a:xfrm>
                    <a:prstGeom prst="rect">
                      <a:avLst/>
                    </a:prstGeom>
                    <a:ln>
                      <a:noFill/>
                    </a:ln>
                    <a:extLst>
                      <a:ext uri="{53640926-AAD7-44D8-BBD7-CCE9431645EC}">
                        <a14:shadowObscured xmlns:a14="http://schemas.microsoft.com/office/drawing/2010/main"/>
                      </a:ext>
                    </a:extLst>
                  </pic:spPr>
                </pic:pic>
              </a:graphicData>
            </a:graphic>
          </wp:inline>
        </w:drawing>
      </w:r>
      <w:r w:rsidRPr="002F7983">
        <w:rPr>
          <w:noProof/>
          <w:lang w:eastAsia="ru-RU"/>
        </w:rPr>
        <w:lastRenderedPageBreak/>
        <w:drawing>
          <wp:inline distT="0" distB="0" distL="0" distR="0" wp14:anchorId="147E2285" wp14:editId="45FF0C80">
            <wp:extent cx="5760000" cy="75870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37" cstate="print">
                      <a:extLst>
                        <a:ext uri="{28A0092B-C50C-407E-A947-70E740481C1C}">
                          <a14:useLocalDpi xmlns:a14="http://schemas.microsoft.com/office/drawing/2010/main" val="0"/>
                        </a:ext>
                      </a:extLst>
                    </a:blip>
                    <a:srcRect l="9869" t="7836" r="6331" b="14403"/>
                    <a:stretch/>
                  </pic:blipFill>
                  <pic:spPr bwMode="auto">
                    <a:xfrm>
                      <a:off x="0" y="0"/>
                      <a:ext cx="5760000" cy="758701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648F6F94" wp14:editId="4272DA0C">
            <wp:extent cx="5976000" cy="8347423"/>
            <wp:effectExtent l="0" t="0" r="5715" b="0"/>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38" cstate="print">
                      <a:extLst>
                        <a:ext uri="{28A0092B-C50C-407E-A947-70E740481C1C}">
                          <a14:useLocalDpi xmlns:a14="http://schemas.microsoft.com/office/drawing/2010/main" val="0"/>
                        </a:ext>
                      </a:extLst>
                    </a:blip>
                    <a:srcRect l="6793" t="7470" r="6263" b="7082"/>
                    <a:stretch/>
                  </pic:blipFill>
                  <pic:spPr bwMode="auto">
                    <a:xfrm>
                      <a:off x="0" y="0"/>
                      <a:ext cx="5976000" cy="8347423"/>
                    </a:xfrm>
                    <a:prstGeom prst="rect">
                      <a:avLst/>
                    </a:prstGeom>
                    <a:ln>
                      <a:noFill/>
                    </a:ln>
                    <a:extLst>
                      <a:ext uri="{53640926-AAD7-44D8-BBD7-CCE9431645EC}">
                        <a14:shadowObscured xmlns:a14="http://schemas.microsoft.com/office/drawing/2010/main"/>
                      </a:ext>
                    </a:extLst>
                  </pic:spPr>
                </pic:pic>
              </a:graphicData>
            </a:graphic>
          </wp:inline>
        </w:drawing>
      </w:r>
    </w:p>
    <w:p w14:paraId="07B120E9" w14:textId="77777777" w:rsidR="000C5446" w:rsidRPr="004068A0" w:rsidRDefault="000C5446" w:rsidP="000C5446">
      <w:pPr>
        <w:spacing w:line="360" w:lineRule="auto"/>
      </w:pPr>
    </w:p>
    <w:p w14:paraId="090920FA" w14:textId="29BEC174" w:rsidR="000C5446" w:rsidRPr="003F31B7" w:rsidRDefault="000C5446" w:rsidP="00614BEC">
      <w:pPr>
        <w:pStyle w:val="15"/>
        <w:rPr>
          <w:rFonts w:eastAsiaTheme="minorHAnsi"/>
          <w:lang w:val="kk-KZ"/>
        </w:rPr>
      </w:pPr>
    </w:p>
    <w:bookmarkEnd w:id="14"/>
    <w:bookmarkEnd w:id="15"/>
    <w:bookmarkEnd w:id="16"/>
    <w:bookmarkEnd w:id="17"/>
    <w:bookmarkEnd w:id="18"/>
    <w:bookmarkEnd w:id="19"/>
    <w:bookmarkEnd w:id="20"/>
    <w:bookmarkEnd w:id="24"/>
    <w:bookmarkEnd w:id="25"/>
    <w:bookmarkEnd w:id="26"/>
    <w:bookmarkEnd w:id="27"/>
    <w:bookmarkEnd w:id="28"/>
    <w:bookmarkEnd w:id="29"/>
    <w:bookmarkEnd w:id="30"/>
    <w:bookmarkEnd w:id="31"/>
    <w:p w14:paraId="6234E6A5" w14:textId="77777777" w:rsidR="007905D0" w:rsidRDefault="007905D0" w:rsidP="00533EBA">
      <w:pPr>
        <w:sectPr w:rsidR="007905D0" w:rsidSect="0015400F">
          <w:footerReference w:type="default" r:id="rId39"/>
          <w:endnotePr>
            <w:numFmt w:val="decimal"/>
          </w:endnotePr>
          <w:pgSz w:w="11906" w:h="16838"/>
          <w:pgMar w:top="1134" w:right="851" w:bottom="1134" w:left="1701" w:header="709" w:footer="709" w:gutter="0"/>
          <w:cols w:space="708"/>
          <w:titlePg/>
          <w:docGrid w:linePitch="360"/>
        </w:sectPr>
      </w:pPr>
    </w:p>
    <w:tbl>
      <w:tblPr>
        <w:tblpPr w:leftFromText="180" w:rightFromText="180" w:vertAnchor="text" w:tblpY="120"/>
        <w:tblW w:w="9699" w:type="dxa"/>
        <w:tblLayout w:type="fixed"/>
        <w:tblCellMar>
          <w:left w:w="70" w:type="dxa"/>
          <w:right w:w="70" w:type="dxa"/>
        </w:tblCellMar>
        <w:tblLook w:val="0000" w:firstRow="0" w:lastRow="0" w:firstColumn="0" w:lastColumn="0" w:noHBand="0" w:noVBand="0"/>
      </w:tblPr>
      <w:tblGrid>
        <w:gridCol w:w="210"/>
        <w:gridCol w:w="569"/>
        <w:gridCol w:w="3543"/>
        <w:gridCol w:w="993"/>
        <w:gridCol w:w="1276"/>
        <w:gridCol w:w="2977"/>
        <w:gridCol w:w="10"/>
        <w:gridCol w:w="121"/>
      </w:tblGrid>
      <w:tr w:rsidR="008B0237" w:rsidRPr="008B0237" w14:paraId="564C838E" w14:textId="77777777" w:rsidTr="00AF4502">
        <w:trPr>
          <w:gridAfter w:val="2"/>
          <w:wAfter w:w="131" w:type="dxa"/>
          <w:cantSplit/>
          <w:trHeight w:val="396"/>
        </w:trPr>
        <w:tc>
          <w:tcPr>
            <w:tcW w:w="779" w:type="dxa"/>
            <w:gridSpan w:val="2"/>
            <w:vMerge w:val="restart"/>
            <w:tcBorders>
              <w:top w:val="single" w:sz="4" w:space="0" w:color="auto"/>
              <w:left w:val="single" w:sz="6" w:space="0" w:color="auto"/>
              <w:right w:val="single" w:sz="4" w:space="0" w:color="auto"/>
            </w:tcBorders>
          </w:tcPr>
          <w:p w14:paraId="6EBE81B7"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r w:rsidRPr="008B0237">
              <w:rPr>
                <w:rFonts w:ascii="Times New Roman" w:hAnsi="Times New Roman" w:cs="Times New Roman"/>
                <w:sz w:val="24"/>
                <w:szCs w:val="24"/>
                <w:lang w:val="en-US"/>
              </w:rPr>
              <w:lastRenderedPageBreak/>
              <w:t>No</w:t>
            </w:r>
          </w:p>
        </w:tc>
        <w:tc>
          <w:tcPr>
            <w:tcW w:w="3543" w:type="dxa"/>
            <w:vMerge w:val="restart"/>
            <w:tcBorders>
              <w:top w:val="single" w:sz="4" w:space="0" w:color="auto"/>
              <w:left w:val="single" w:sz="4" w:space="0" w:color="auto"/>
              <w:right w:val="single" w:sz="4" w:space="0" w:color="auto"/>
            </w:tcBorders>
          </w:tcPr>
          <w:p w14:paraId="1D8337C7"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proofErr w:type="spellStart"/>
            <w:r w:rsidRPr="008B0237">
              <w:rPr>
                <w:rFonts w:ascii="Times New Roman" w:hAnsi="Times New Roman" w:cs="Times New Roman"/>
                <w:sz w:val="24"/>
                <w:szCs w:val="24"/>
              </w:rPr>
              <w:t>Name</w:t>
            </w:r>
            <w:proofErr w:type="spellEnd"/>
            <w:r w:rsidRPr="008B0237">
              <w:rPr>
                <w:rFonts w:ascii="Times New Roman" w:hAnsi="Times New Roman" w:cs="Times New Roman"/>
                <w:sz w:val="24"/>
                <w:szCs w:val="24"/>
              </w:rPr>
              <w:t xml:space="preserve"> of </w:t>
            </w:r>
            <w:proofErr w:type="spellStart"/>
            <w:r w:rsidRPr="008B0237">
              <w:rPr>
                <w:rFonts w:ascii="Times New Roman" w:hAnsi="Times New Roman" w:cs="Times New Roman"/>
                <w:sz w:val="24"/>
                <w:szCs w:val="24"/>
              </w:rPr>
              <w:t>work</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under</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Agreement</w:t>
            </w:r>
            <w:proofErr w:type="spellEnd"/>
            <w:r w:rsidRPr="008B0237">
              <w:rPr>
                <w:rFonts w:ascii="Times New Roman" w:hAnsi="Times New Roman" w:cs="Times New Roman"/>
                <w:sz w:val="24"/>
                <w:szCs w:val="24"/>
              </w:rPr>
              <w:t xml:space="preserve"> and the </w:t>
            </w:r>
            <w:proofErr w:type="spellStart"/>
            <w:r w:rsidRPr="008B0237">
              <w:rPr>
                <w:rFonts w:ascii="Times New Roman" w:hAnsi="Times New Roman" w:cs="Times New Roman"/>
                <w:sz w:val="24"/>
                <w:szCs w:val="24"/>
              </w:rPr>
              <w:t>main</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stages</w:t>
            </w:r>
            <w:proofErr w:type="spellEnd"/>
            <w:r w:rsidRPr="008B0237">
              <w:rPr>
                <w:rFonts w:ascii="Times New Roman" w:hAnsi="Times New Roman" w:cs="Times New Roman"/>
                <w:sz w:val="24"/>
                <w:szCs w:val="24"/>
              </w:rPr>
              <w:t xml:space="preserve"> of </w:t>
            </w:r>
            <w:proofErr w:type="spellStart"/>
            <w:r w:rsidRPr="008B0237">
              <w:rPr>
                <w:rFonts w:ascii="Times New Roman" w:hAnsi="Times New Roman" w:cs="Times New Roman"/>
                <w:sz w:val="24"/>
                <w:szCs w:val="24"/>
              </w:rPr>
              <w:t>its</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implementation</w:t>
            </w:r>
            <w:proofErr w:type="spellEnd"/>
            <w:r w:rsidRPr="008B0237">
              <w:rPr>
                <w:rFonts w:ascii="Times New Roman" w:hAnsi="Times New Roman" w:cs="Times New Roman"/>
                <w:sz w:val="24"/>
                <w:szCs w:val="24"/>
              </w:rPr>
              <w:t xml:space="preserve"> </w:t>
            </w:r>
          </w:p>
        </w:tc>
        <w:tc>
          <w:tcPr>
            <w:tcW w:w="2269" w:type="dxa"/>
            <w:gridSpan w:val="2"/>
            <w:tcBorders>
              <w:top w:val="single" w:sz="4" w:space="0" w:color="auto"/>
              <w:left w:val="single" w:sz="4" w:space="0" w:color="auto"/>
              <w:bottom w:val="single" w:sz="4" w:space="0" w:color="auto"/>
              <w:right w:val="single" w:sz="4" w:space="0" w:color="auto"/>
            </w:tcBorders>
          </w:tcPr>
          <w:p w14:paraId="4DFF8F28"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proofErr w:type="spellStart"/>
            <w:r w:rsidRPr="008B0237">
              <w:rPr>
                <w:rFonts w:ascii="Times New Roman" w:hAnsi="Times New Roman" w:cs="Times New Roman"/>
                <w:sz w:val="24"/>
                <w:szCs w:val="24"/>
              </w:rPr>
              <w:t>Deadline</w:t>
            </w:r>
            <w:proofErr w:type="spellEnd"/>
          </w:p>
        </w:tc>
        <w:tc>
          <w:tcPr>
            <w:tcW w:w="2977" w:type="dxa"/>
            <w:tcBorders>
              <w:top w:val="single" w:sz="4" w:space="0" w:color="auto"/>
              <w:left w:val="single" w:sz="4" w:space="0" w:color="auto"/>
              <w:right w:val="single" w:sz="4" w:space="0" w:color="auto"/>
            </w:tcBorders>
          </w:tcPr>
          <w:p w14:paraId="6023BE68"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proofErr w:type="spellStart"/>
            <w:r w:rsidRPr="008B0237">
              <w:rPr>
                <w:rFonts w:ascii="Times New Roman" w:hAnsi="Times New Roman" w:cs="Times New Roman"/>
                <w:sz w:val="24"/>
                <w:szCs w:val="24"/>
              </w:rPr>
              <w:t>Expected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results</w:t>
            </w:r>
            <w:proofErr w:type="spellEnd"/>
          </w:p>
        </w:tc>
      </w:tr>
      <w:tr w:rsidR="008B0237" w:rsidRPr="008B0237" w14:paraId="758A5180" w14:textId="77777777" w:rsidTr="00AF4502">
        <w:trPr>
          <w:gridAfter w:val="2"/>
          <w:wAfter w:w="131" w:type="dxa"/>
          <w:cantSplit/>
          <w:trHeight w:val="137"/>
        </w:trPr>
        <w:tc>
          <w:tcPr>
            <w:tcW w:w="779" w:type="dxa"/>
            <w:gridSpan w:val="2"/>
            <w:vMerge/>
            <w:tcBorders>
              <w:left w:val="single" w:sz="6" w:space="0" w:color="auto"/>
              <w:bottom w:val="single" w:sz="4" w:space="0" w:color="auto"/>
              <w:right w:val="single" w:sz="4" w:space="0" w:color="auto"/>
            </w:tcBorders>
          </w:tcPr>
          <w:p w14:paraId="505FCE61"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p>
        </w:tc>
        <w:tc>
          <w:tcPr>
            <w:tcW w:w="3543" w:type="dxa"/>
            <w:vMerge/>
            <w:tcBorders>
              <w:left w:val="single" w:sz="4" w:space="0" w:color="auto"/>
              <w:bottom w:val="single" w:sz="4" w:space="0" w:color="auto"/>
              <w:right w:val="single" w:sz="4" w:space="0" w:color="auto"/>
            </w:tcBorders>
          </w:tcPr>
          <w:p w14:paraId="067D3961"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D0F056C"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r w:rsidRPr="008B0237">
              <w:rPr>
                <w:rFonts w:ascii="Times New Roman" w:hAnsi="Times New Roman" w:cs="Times New Roman"/>
                <w:sz w:val="24"/>
                <w:szCs w:val="24"/>
                <w:lang w:val="en-US"/>
              </w:rPr>
              <w:t>Start</w:t>
            </w:r>
          </w:p>
        </w:tc>
        <w:tc>
          <w:tcPr>
            <w:tcW w:w="1276" w:type="dxa"/>
            <w:tcBorders>
              <w:top w:val="single" w:sz="4" w:space="0" w:color="auto"/>
              <w:left w:val="single" w:sz="4" w:space="0" w:color="auto"/>
              <w:bottom w:val="single" w:sz="4" w:space="0" w:color="auto"/>
              <w:right w:val="single" w:sz="4" w:space="0" w:color="auto"/>
            </w:tcBorders>
          </w:tcPr>
          <w:p w14:paraId="144FC925"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r w:rsidRPr="008B0237">
              <w:rPr>
                <w:rFonts w:ascii="Times New Roman" w:hAnsi="Times New Roman" w:cs="Times New Roman"/>
                <w:sz w:val="24"/>
                <w:szCs w:val="24"/>
                <w:lang w:val="en-US"/>
              </w:rPr>
              <w:t>The end</w:t>
            </w:r>
          </w:p>
        </w:tc>
        <w:tc>
          <w:tcPr>
            <w:tcW w:w="2977" w:type="dxa"/>
            <w:tcBorders>
              <w:left w:val="single" w:sz="4" w:space="0" w:color="auto"/>
              <w:bottom w:val="single" w:sz="4" w:space="0" w:color="auto"/>
              <w:right w:val="single" w:sz="4" w:space="0" w:color="auto"/>
            </w:tcBorders>
          </w:tcPr>
          <w:p w14:paraId="53E439CD"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p>
        </w:tc>
      </w:tr>
      <w:tr w:rsidR="008B0237" w:rsidRPr="008B0237" w14:paraId="2CE8F4FA" w14:textId="77777777" w:rsidTr="008B0237">
        <w:trPr>
          <w:gridAfter w:val="1"/>
          <w:wAfter w:w="121" w:type="dxa"/>
          <w:cantSplit/>
          <w:trHeight w:val="573"/>
        </w:trPr>
        <w:tc>
          <w:tcPr>
            <w:tcW w:w="9578" w:type="dxa"/>
            <w:gridSpan w:val="7"/>
            <w:tcBorders>
              <w:top w:val="single" w:sz="4" w:space="0" w:color="auto"/>
              <w:left w:val="single" w:sz="6" w:space="0" w:color="auto"/>
              <w:bottom w:val="single" w:sz="4" w:space="0" w:color="auto"/>
              <w:right w:val="single" w:sz="4" w:space="0" w:color="auto"/>
            </w:tcBorders>
            <w:vAlign w:val="center"/>
          </w:tcPr>
          <w:p w14:paraId="71177B7A" w14:textId="58AD977E"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r w:rsidRPr="008B0237">
              <w:rPr>
                <w:rFonts w:ascii="Times New Roman" w:hAnsi="Times New Roman" w:cs="Times New Roman"/>
                <w:sz w:val="24"/>
                <w:szCs w:val="24"/>
              </w:rPr>
              <w:t xml:space="preserve">2020 </w:t>
            </w:r>
            <w:r w:rsidRPr="008B0237">
              <w:rPr>
                <w:rFonts w:ascii="Times New Roman" w:hAnsi="Times New Roman" w:cs="Times New Roman"/>
                <w:sz w:val="24"/>
                <w:szCs w:val="24"/>
                <w:lang w:val="en-US"/>
              </w:rPr>
              <w:t>year</w:t>
            </w:r>
          </w:p>
        </w:tc>
      </w:tr>
      <w:tr w:rsidR="008B0237" w:rsidRPr="008B0237" w14:paraId="0E023118" w14:textId="77777777" w:rsidTr="00AF4502">
        <w:trPr>
          <w:gridAfter w:val="2"/>
          <w:wAfter w:w="131" w:type="dxa"/>
          <w:cantSplit/>
          <w:trHeight w:val="585"/>
        </w:trPr>
        <w:tc>
          <w:tcPr>
            <w:tcW w:w="779" w:type="dxa"/>
            <w:gridSpan w:val="2"/>
            <w:tcBorders>
              <w:top w:val="single" w:sz="4" w:space="0" w:color="auto"/>
              <w:left w:val="single" w:sz="6" w:space="0" w:color="auto"/>
              <w:bottom w:val="single" w:sz="4" w:space="0" w:color="auto"/>
              <w:right w:val="single" w:sz="4" w:space="0" w:color="auto"/>
            </w:tcBorders>
          </w:tcPr>
          <w:p w14:paraId="000AE5D4"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r w:rsidRPr="008B0237">
              <w:rPr>
                <w:rFonts w:ascii="Times New Roman" w:hAnsi="Times New Roman" w:cs="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tcPr>
          <w:p w14:paraId="3D1FA2AC"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proofErr w:type="spellStart"/>
            <w:r w:rsidRPr="008B0237">
              <w:rPr>
                <w:rFonts w:ascii="Times New Roman" w:hAnsi="Times New Roman" w:cs="Times New Roman"/>
                <w:sz w:val="24"/>
                <w:szCs w:val="24"/>
              </w:rPr>
              <w:t>To</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study</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physical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processes</w:t>
            </w:r>
            <w:proofErr w:type="spellEnd"/>
            <w:r w:rsidRPr="008B0237">
              <w:rPr>
                <w:rFonts w:ascii="Times New Roman" w:hAnsi="Times New Roman" w:cs="Times New Roman"/>
                <w:sz w:val="24"/>
                <w:szCs w:val="24"/>
              </w:rPr>
              <w:t xml:space="preserve"> of </w:t>
            </w:r>
            <w:proofErr w:type="spellStart"/>
            <w:r w:rsidRPr="008B0237">
              <w:rPr>
                <w:rFonts w:ascii="Times New Roman" w:hAnsi="Times New Roman" w:cs="Times New Roman"/>
                <w:sz w:val="24"/>
                <w:szCs w:val="24"/>
              </w:rPr>
              <w:t>formation</w:t>
            </w:r>
            <w:proofErr w:type="spellEnd"/>
            <w:r w:rsidRPr="008B0237">
              <w:rPr>
                <w:rFonts w:ascii="Times New Roman" w:hAnsi="Times New Roman" w:cs="Times New Roman"/>
                <w:sz w:val="24"/>
                <w:szCs w:val="24"/>
              </w:rPr>
              <w:t xml:space="preserve"> of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under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plasma</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irradiation</w:t>
            </w:r>
            <w:proofErr w:type="spellEnd"/>
            <w:r w:rsidRPr="008B023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01B08438"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r w:rsidRPr="008B0237">
              <w:rPr>
                <w:rFonts w:ascii="Times New Roman" w:hAnsi="Times New Roman" w:cs="Times New Roman"/>
                <w:sz w:val="24"/>
                <w:szCs w:val="24"/>
                <w:lang w:val="en-US"/>
              </w:rPr>
              <w:t xml:space="preserve">October 2020 </w:t>
            </w:r>
          </w:p>
        </w:tc>
        <w:tc>
          <w:tcPr>
            <w:tcW w:w="1276" w:type="dxa"/>
            <w:tcBorders>
              <w:top w:val="single" w:sz="4" w:space="0" w:color="auto"/>
              <w:left w:val="single" w:sz="4" w:space="0" w:color="auto"/>
              <w:bottom w:val="single" w:sz="4" w:space="0" w:color="auto"/>
              <w:right w:val="single" w:sz="4" w:space="0" w:color="auto"/>
            </w:tcBorders>
          </w:tcPr>
          <w:p w14:paraId="6BCD1063"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r w:rsidRPr="008B0237">
              <w:rPr>
                <w:rFonts w:ascii="Times New Roman" w:hAnsi="Times New Roman" w:cs="Times New Roman"/>
                <w:sz w:val="24"/>
                <w:szCs w:val="24"/>
                <w:lang w:val="en-US"/>
              </w:rPr>
              <w:t>December 2020</w:t>
            </w:r>
          </w:p>
        </w:tc>
        <w:tc>
          <w:tcPr>
            <w:tcW w:w="2977" w:type="dxa"/>
            <w:tcBorders>
              <w:top w:val="single" w:sz="4" w:space="0" w:color="auto"/>
              <w:left w:val="single" w:sz="4" w:space="0" w:color="auto"/>
              <w:bottom w:val="single" w:sz="4" w:space="0" w:color="auto"/>
              <w:right w:val="single" w:sz="4" w:space="0" w:color="auto"/>
            </w:tcBorders>
          </w:tcPr>
          <w:p w14:paraId="34FAA113"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r w:rsidRPr="008B0237">
              <w:rPr>
                <w:rFonts w:ascii="Times New Roman" w:hAnsi="Times New Roman" w:cs="Times New Roman"/>
                <w:sz w:val="24"/>
                <w:szCs w:val="24"/>
              </w:rPr>
              <w:t xml:space="preserve">The </w:t>
            </w:r>
            <w:proofErr w:type="spellStart"/>
            <w:r w:rsidRPr="008B0237">
              <w:rPr>
                <w:rFonts w:ascii="Times New Roman" w:hAnsi="Times New Roman" w:cs="Times New Roman"/>
                <w:sz w:val="24"/>
                <w:szCs w:val="24"/>
              </w:rPr>
              <w:t>parameters</w:t>
            </w:r>
            <w:proofErr w:type="spellEnd"/>
            <w:r w:rsidRPr="008B0237">
              <w:rPr>
                <w:rFonts w:ascii="Times New Roman" w:hAnsi="Times New Roman" w:cs="Times New Roman"/>
                <w:sz w:val="24"/>
                <w:szCs w:val="24"/>
              </w:rPr>
              <w:t xml:space="preserve"> and </w:t>
            </w:r>
            <w:proofErr w:type="spellStart"/>
            <w:r w:rsidRPr="008B0237">
              <w:rPr>
                <w:rFonts w:ascii="Times New Roman" w:hAnsi="Times New Roman" w:cs="Times New Roman"/>
                <w:sz w:val="24"/>
                <w:szCs w:val="24"/>
              </w:rPr>
              <w:t>conditions</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for</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formation</w:t>
            </w:r>
            <w:proofErr w:type="spellEnd"/>
            <w:r w:rsidRPr="008B0237">
              <w:rPr>
                <w:rFonts w:ascii="Times New Roman" w:hAnsi="Times New Roman" w:cs="Times New Roman"/>
                <w:sz w:val="24"/>
                <w:szCs w:val="24"/>
              </w:rPr>
              <w:t xml:space="preserve"> of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tungsten surface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PUF </w:t>
            </w:r>
            <w:proofErr w:type="spellStart"/>
            <w:r w:rsidRPr="008B0237">
              <w:rPr>
                <w:rFonts w:ascii="Times New Roman" w:hAnsi="Times New Roman" w:cs="Times New Roman"/>
                <w:sz w:val="24"/>
                <w:szCs w:val="24"/>
              </w:rPr>
              <w:t>will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be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determined</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physical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processes</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occurring</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during</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formation</w:t>
            </w:r>
            <w:proofErr w:type="spellEnd"/>
            <w:r w:rsidRPr="008B0237">
              <w:rPr>
                <w:rFonts w:ascii="Times New Roman" w:hAnsi="Times New Roman" w:cs="Times New Roman"/>
                <w:sz w:val="24"/>
                <w:szCs w:val="24"/>
              </w:rPr>
              <w:t xml:space="preserve"> of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surface of tungsten </w:t>
            </w:r>
            <w:proofErr w:type="spellStart"/>
            <w:r w:rsidRPr="008B0237">
              <w:rPr>
                <w:rFonts w:ascii="Times New Roman" w:hAnsi="Times New Roman" w:cs="Times New Roman"/>
                <w:sz w:val="24"/>
                <w:szCs w:val="24"/>
              </w:rPr>
              <w:t>during</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plasma</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irradiation</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will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be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studied</w:t>
            </w:r>
            <w:proofErr w:type="spellEnd"/>
            <w:r w:rsidRPr="008B0237">
              <w:rPr>
                <w:rFonts w:ascii="Times New Roman" w:hAnsi="Times New Roman" w:cs="Times New Roman"/>
                <w:sz w:val="24"/>
                <w:szCs w:val="24"/>
              </w:rPr>
              <w:t>.</w:t>
            </w:r>
          </w:p>
        </w:tc>
      </w:tr>
      <w:tr w:rsidR="008B0237" w:rsidRPr="008B0237" w14:paraId="2DFF9495" w14:textId="77777777" w:rsidTr="00AF4502">
        <w:trPr>
          <w:gridAfter w:val="2"/>
          <w:wAfter w:w="131" w:type="dxa"/>
          <w:cantSplit/>
          <w:trHeight w:val="585"/>
        </w:trPr>
        <w:tc>
          <w:tcPr>
            <w:tcW w:w="779" w:type="dxa"/>
            <w:gridSpan w:val="2"/>
            <w:tcBorders>
              <w:top w:val="single" w:sz="4" w:space="0" w:color="auto"/>
              <w:left w:val="single" w:sz="6" w:space="0" w:color="auto"/>
              <w:bottom w:val="single" w:sz="4" w:space="0" w:color="auto"/>
              <w:right w:val="single" w:sz="4" w:space="0" w:color="auto"/>
            </w:tcBorders>
          </w:tcPr>
          <w:p w14:paraId="05221B5F"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r w:rsidRPr="008B0237">
              <w:rPr>
                <w:rFonts w:ascii="Times New Roman" w:hAnsi="Times New Roman" w:cs="Times New Roman"/>
                <w:sz w:val="24"/>
                <w:szCs w:val="24"/>
              </w:rPr>
              <w:t>1.1.</w:t>
            </w:r>
          </w:p>
        </w:tc>
        <w:tc>
          <w:tcPr>
            <w:tcW w:w="3543" w:type="dxa"/>
            <w:tcBorders>
              <w:top w:val="single" w:sz="4" w:space="0" w:color="auto"/>
              <w:left w:val="single" w:sz="4" w:space="0" w:color="auto"/>
              <w:bottom w:val="single" w:sz="4" w:space="0" w:color="auto"/>
              <w:right w:val="single" w:sz="4" w:space="0" w:color="auto"/>
            </w:tcBorders>
          </w:tcPr>
          <w:p w14:paraId="0880C117"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proofErr w:type="spellStart"/>
            <w:r w:rsidRPr="008B0237">
              <w:rPr>
                <w:rFonts w:ascii="Times New Roman" w:hAnsi="Times New Roman" w:cs="Times New Roman"/>
                <w:sz w:val="24"/>
                <w:szCs w:val="24"/>
              </w:rPr>
              <w:t>Carrying</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out</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theoretical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analysis</w:t>
            </w:r>
            <w:proofErr w:type="spellEnd"/>
            <w:r w:rsidRPr="008B0237">
              <w:rPr>
                <w:rFonts w:ascii="Times New Roman" w:hAnsi="Times New Roman" w:cs="Times New Roman"/>
                <w:sz w:val="24"/>
                <w:szCs w:val="24"/>
              </w:rPr>
              <w:t xml:space="preserve"> of </w:t>
            </w:r>
            <w:proofErr w:type="spellStart"/>
            <w:r w:rsidRPr="008B0237">
              <w:rPr>
                <w:rFonts w:ascii="Times New Roman" w:hAnsi="Times New Roman" w:cs="Times New Roman"/>
                <w:sz w:val="24"/>
                <w:szCs w:val="24"/>
              </w:rPr>
              <w:t>literature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formation</w:t>
            </w:r>
            <w:proofErr w:type="spellEnd"/>
            <w:r w:rsidRPr="008B0237">
              <w:rPr>
                <w:rFonts w:ascii="Times New Roman" w:hAnsi="Times New Roman" w:cs="Times New Roman"/>
                <w:sz w:val="24"/>
                <w:szCs w:val="24"/>
              </w:rPr>
              <w:t xml:space="preserve"> of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tungsten surface </w:t>
            </w:r>
            <w:proofErr w:type="spellStart"/>
            <w:r w:rsidRPr="008B0237">
              <w:rPr>
                <w:rFonts w:ascii="Times New Roman" w:hAnsi="Times New Roman" w:cs="Times New Roman"/>
                <w:sz w:val="24"/>
                <w:szCs w:val="24"/>
              </w:rPr>
              <w:t>under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plasma</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irradiation</w:t>
            </w:r>
            <w:proofErr w:type="spellEnd"/>
            <w:r w:rsidRPr="008B023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4E7C3DF6"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r w:rsidRPr="008B0237">
              <w:rPr>
                <w:rFonts w:ascii="Times New Roman" w:hAnsi="Times New Roman" w:cs="Times New Roman"/>
                <w:sz w:val="24"/>
                <w:szCs w:val="24"/>
                <w:lang w:val="en-US"/>
              </w:rPr>
              <w:t xml:space="preserve">October 2020 </w:t>
            </w:r>
          </w:p>
        </w:tc>
        <w:tc>
          <w:tcPr>
            <w:tcW w:w="1276" w:type="dxa"/>
            <w:tcBorders>
              <w:top w:val="single" w:sz="4" w:space="0" w:color="auto"/>
              <w:left w:val="single" w:sz="4" w:space="0" w:color="auto"/>
              <w:bottom w:val="single" w:sz="4" w:space="0" w:color="auto"/>
              <w:right w:val="single" w:sz="4" w:space="0" w:color="auto"/>
            </w:tcBorders>
          </w:tcPr>
          <w:p w14:paraId="0F61DF76"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r w:rsidRPr="008B0237">
              <w:rPr>
                <w:rFonts w:ascii="Times New Roman" w:hAnsi="Times New Roman" w:cs="Times New Roman"/>
                <w:sz w:val="24"/>
                <w:szCs w:val="24"/>
                <w:lang w:val="en-US"/>
              </w:rPr>
              <w:t>December 2020</w:t>
            </w:r>
          </w:p>
        </w:tc>
        <w:tc>
          <w:tcPr>
            <w:tcW w:w="2977" w:type="dxa"/>
            <w:tcBorders>
              <w:top w:val="single" w:sz="4" w:space="0" w:color="auto"/>
              <w:left w:val="single" w:sz="4" w:space="0" w:color="auto"/>
              <w:bottom w:val="single" w:sz="4" w:space="0" w:color="auto"/>
              <w:right w:val="single" w:sz="4" w:space="0" w:color="auto"/>
            </w:tcBorders>
          </w:tcPr>
          <w:p w14:paraId="38C66438"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proofErr w:type="spellStart"/>
            <w:r w:rsidRPr="008B0237">
              <w:rPr>
                <w:rFonts w:ascii="Times New Roman" w:hAnsi="Times New Roman" w:cs="Times New Roman"/>
                <w:sz w:val="24"/>
                <w:szCs w:val="24"/>
              </w:rPr>
              <w:t>Theoretical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data</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formation</w:t>
            </w:r>
            <w:proofErr w:type="spellEnd"/>
            <w:r w:rsidRPr="008B0237">
              <w:rPr>
                <w:rFonts w:ascii="Times New Roman" w:hAnsi="Times New Roman" w:cs="Times New Roman"/>
                <w:sz w:val="24"/>
                <w:szCs w:val="24"/>
              </w:rPr>
              <w:t xml:space="preserve"> of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tungsten surface </w:t>
            </w:r>
            <w:proofErr w:type="spellStart"/>
            <w:r w:rsidRPr="008B0237">
              <w:rPr>
                <w:rFonts w:ascii="Times New Roman" w:hAnsi="Times New Roman" w:cs="Times New Roman"/>
                <w:sz w:val="24"/>
                <w:szCs w:val="24"/>
              </w:rPr>
              <w:t>under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plasma</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irradiation</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will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be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obtained</w:t>
            </w:r>
            <w:proofErr w:type="spellEnd"/>
            <w:r w:rsidRPr="008B0237">
              <w:rPr>
                <w:rFonts w:ascii="Times New Roman" w:hAnsi="Times New Roman" w:cs="Times New Roman"/>
                <w:sz w:val="24"/>
                <w:szCs w:val="24"/>
              </w:rPr>
              <w:t>.</w:t>
            </w:r>
          </w:p>
        </w:tc>
      </w:tr>
      <w:tr w:rsidR="008B0237" w:rsidRPr="008B0237" w14:paraId="19918F48" w14:textId="77777777" w:rsidTr="00AF4502">
        <w:trPr>
          <w:gridAfter w:val="2"/>
          <w:wAfter w:w="131" w:type="dxa"/>
          <w:cantSplit/>
          <w:trHeight w:val="585"/>
        </w:trPr>
        <w:tc>
          <w:tcPr>
            <w:tcW w:w="779" w:type="dxa"/>
            <w:gridSpan w:val="2"/>
            <w:tcBorders>
              <w:top w:val="single" w:sz="4" w:space="0" w:color="auto"/>
              <w:left w:val="single" w:sz="6" w:space="0" w:color="auto"/>
              <w:bottom w:val="single" w:sz="4" w:space="0" w:color="auto"/>
              <w:right w:val="single" w:sz="4" w:space="0" w:color="auto"/>
            </w:tcBorders>
          </w:tcPr>
          <w:p w14:paraId="40F3E29C"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r w:rsidRPr="008B0237">
              <w:rPr>
                <w:rFonts w:ascii="Times New Roman" w:hAnsi="Times New Roman" w:cs="Times New Roman"/>
                <w:sz w:val="24"/>
                <w:szCs w:val="24"/>
              </w:rPr>
              <w:t>1.2</w:t>
            </w:r>
          </w:p>
        </w:tc>
        <w:tc>
          <w:tcPr>
            <w:tcW w:w="3543" w:type="dxa"/>
            <w:tcBorders>
              <w:top w:val="single" w:sz="4" w:space="0" w:color="auto"/>
              <w:left w:val="single" w:sz="4" w:space="0" w:color="auto"/>
              <w:bottom w:val="single" w:sz="4" w:space="0" w:color="auto"/>
              <w:right w:val="single" w:sz="4" w:space="0" w:color="auto"/>
            </w:tcBorders>
          </w:tcPr>
          <w:p w14:paraId="67494346"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proofErr w:type="spellStart"/>
            <w:r w:rsidRPr="008B0237">
              <w:rPr>
                <w:rFonts w:ascii="Times New Roman" w:hAnsi="Times New Roman" w:cs="Times New Roman"/>
                <w:sz w:val="24"/>
                <w:szCs w:val="24"/>
              </w:rPr>
              <w:t>Preparations</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for</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experiments</w:t>
            </w:r>
            <w:proofErr w:type="spellEnd"/>
          </w:p>
        </w:tc>
        <w:tc>
          <w:tcPr>
            <w:tcW w:w="993" w:type="dxa"/>
            <w:tcBorders>
              <w:top w:val="single" w:sz="4" w:space="0" w:color="auto"/>
              <w:left w:val="single" w:sz="4" w:space="0" w:color="auto"/>
              <w:bottom w:val="single" w:sz="4" w:space="0" w:color="auto"/>
              <w:right w:val="single" w:sz="4" w:space="0" w:color="auto"/>
            </w:tcBorders>
          </w:tcPr>
          <w:p w14:paraId="00A6D503"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r w:rsidRPr="008B0237">
              <w:rPr>
                <w:rFonts w:ascii="Times New Roman" w:hAnsi="Times New Roman" w:cs="Times New Roman"/>
                <w:sz w:val="24"/>
                <w:szCs w:val="24"/>
                <w:lang w:val="en-US"/>
              </w:rPr>
              <w:t xml:space="preserve">October 2020 </w:t>
            </w:r>
          </w:p>
        </w:tc>
        <w:tc>
          <w:tcPr>
            <w:tcW w:w="1276" w:type="dxa"/>
            <w:tcBorders>
              <w:top w:val="single" w:sz="4" w:space="0" w:color="auto"/>
              <w:left w:val="single" w:sz="4" w:space="0" w:color="auto"/>
              <w:bottom w:val="single" w:sz="4" w:space="0" w:color="auto"/>
              <w:right w:val="single" w:sz="4" w:space="0" w:color="auto"/>
            </w:tcBorders>
          </w:tcPr>
          <w:p w14:paraId="1B467BE1"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r w:rsidRPr="008B0237">
              <w:rPr>
                <w:rFonts w:ascii="Times New Roman" w:hAnsi="Times New Roman" w:cs="Times New Roman"/>
                <w:sz w:val="24"/>
                <w:szCs w:val="24"/>
                <w:lang w:val="en-US"/>
              </w:rPr>
              <w:t>December 2020</w:t>
            </w:r>
          </w:p>
        </w:tc>
        <w:tc>
          <w:tcPr>
            <w:tcW w:w="2977" w:type="dxa"/>
            <w:tcBorders>
              <w:top w:val="single" w:sz="4" w:space="0" w:color="auto"/>
              <w:left w:val="single" w:sz="4" w:space="0" w:color="auto"/>
              <w:bottom w:val="single" w:sz="4" w:space="0" w:color="auto"/>
              <w:right w:val="single" w:sz="4" w:space="0" w:color="auto"/>
            </w:tcBorders>
          </w:tcPr>
          <w:p w14:paraId="7A0B2B85" w14:textId="77777777" w:rsidR="008B0237" w:rsidRPr="008B0237" w:rsidRDefault="008B0237" w:rsidP="008B0237">
            <w:pPr>
              <w:spacing w:after="0" w:line="240" w:lineRule="auto"/>
              <w:jc w:val="both"/>
              <w:rPr>
                <w:rFonts w:ascii="Times New Roman" w:hAnsi="Times New Roman" w:cs="Times New Roman"/>
                <w:sz w:val="24"/>
                <w:szCs w:val="24"/>
              </w:rPr>
            </w:pPr>
            <w:proofErr w:type="spellStart"/>
            <w:r w:rsidRPr="008B0237">
              <w:rPr>
                <w:rFonts w:ascii="Times New Roman" w:hAnsi="Times New Roman" w:cs="Times New Roman"/>
                <w:sz w:val="24"/>
                <w:szCs w:val="24"/>
              </w:rPr>
              <w:t>Samples</w:t>
            </w:r>
            <w:proofErr w:type="spellEnd"/>
            <w:r w:rsidRPr="008B0237">
              <w:rPr>
                <w:rFonts w:ascii="Times New Roman" w:hAnsi="Times New Roman" w:cs="Times New Roman"/>
                <w:sz w:val="24"/>
                <w:szCs w:val="24"/>
              </w:rPr>
              <w:t xml:space="preserve"> of </w:t>
            </w:r>
            <w:proofErr w:type="spellStart"/>
            <w:r w:rsidRPr="008B0237">
              <w:rPr>
                <w:rFonts w:ascii="Times New Roman" w:hAnsi="Times New Roman" w:cs="Times New Roman"/>
                <w:sz w:val="24"/>
                <w:szCs w:val="24"/>
              </w:rPr>
              <w:t>high-frequency</w:t>
            </w:r>
            <w:proofErr w:type="spellEnd"/>
            <w:r w:rsidRPr="008B0237">
              <w:rPr>
                <w:rFonts w:ascii="Times New Roman" w:hAnsi="Times New Roman" w:cs="Times New Roman"/>
                <w:sz w:val="24"/>
                <w:szCs w:val="24"/>
              </w:rPr>
              <w:t xml:space="preserve"> tungsten </w:t>
            </w:r>
            <w:proofErr w:type="spellStart"/>
            <w:r w:rsidRPr="008B0237">
              <w:rPr>
                <w:rFonts w:ascii="Times New Roman" w:hAnsi="Times New Roman" w:cs="Times New Roman"/>
                <w:sz w:val="24"/>
                <w:szCs w:val="24"/>
              </w:rPr>
              <w:t>will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be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prepared</w:t>
            </w:r>
            <w:proofErr w:type="spellEnd"/>
            <w:r w:rsidRPr="008B0237">
              <w:rPr>
                <w:rFonts w:ascii="Times New Roman" w:hAnsi="Times New Roman" w:cs="Times New Roman"/>
                <w:sz w:val="24"/>
                <w:szCs w:val="24"/>
              </w:rPr>
              <w:t>.</w:t>
            </w:r>
          </w:p>
        </w:tc>
      </w:tr>
      <w:tr w:rsidR="008B0237" w:rsidRPr="008B0237" w14:paraId="201EE2CD" w14:textId="77777777" w:rsidTr="00AF4502">
        <w:trPr>
          <w:gridAfter w:val="1"/>
          <w:wAfter w:w="121" w:type="dxa"/>
          <w:cantSplit/>
          <w:trHeight w:val="739"/>
        </w:trPr>
        <w:tc>
          <w:tcPr>
            <w:tcW w:w="9578" w:type="dxa"/>
            <w:gridSpan w:val="7"/>
            <w:tcBorders>
              <w:top w:val="single" w:sz="4" w:space="0" w:color="auto"/>
              <w:left w:val="single" w:sz="6" w:space="0" w:color="auto"/>
              <w:bottom w:val="single" w:sz="4" w:space="0" w:color="auto"/>
              <w:right w:val="single" w:sz="4" w:space="0" w:color="auto"/>
            </w:tcBorders>
          </w:tcPr>
          <w:p w14:paraId="00328611"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p>
          <w:p w14:paraId="2D4DE38A"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r w:rsidRPr="008B0237">
              <w:rPr>
                <w:rFonts w:ascii="Times New Roman" w:hAnsi="Times New Roman" w:cs="Times New Roman"/>
                <w:sz w:val="24"/>
                <w:szCs w:val="24"/>
              </w:rPr>
              <w:t xml:space="preserve">2021 </w:t>
            </w:r>
            <w:r w:rsidRPr="008B0237">
              <w:rPr>
                <w:rFonts w:ascii="Times New Roman" w:hAnsi="Times New Roman" w:cs="Times New Roman"/>
                <w:sz w:val="24"/>
                <w:szCs w:val="24"/>
                <w:lang w:val="en-US"/>
              </w:rPr>
              <w:t>year</w:t>
            </w:r>
          </w:p>
        </w:tc>
      </w:tr>
      <w:tr w:rsidR="008B0237" w:rsidRPr="008B0237" w14:paraId="7B341166" w14:textId="77777777" w:rsidTr="00AF4502">
        <w:trPr>
          <w:gridAfter w:val="2"/>
          <w:wAfter w:w="131"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vAlign w:val="center"/>
          </w:tcPr>
          <w:p w14:paraId="5BEFA724" w14:textId="77777777" w:rsidR="008B0237" w:rsidRPr="008B0237" w:rsidRDefault="008B0237" w:rsidP="008B0237">
            <w:pPr>
              <w:spacing w:after="0" w:line="240" w:lineRule="auto"/>
              <w:jc w:val="center"/>
              <w:rPr>
                <w:rFonts w:ascii="Times New Roman" w:hAnsi="Times New Roman" w:cs="Times New Roman"/>
                <w:sz w:val="24"/>
                <w:szCs w:val="24"/>
              </w:rPr>
            </w:pPr>
            <w:r w:rsidRPr="008B0237">
              <w:rPr>
                <w:rFonts w:ascii="Times New Roman" w:hAnsi="Times New Roman" w:cs="Times New Roman"/>
                <w:sz w:val="24"/>
                <w:szCs w:val="24"/>
              </w:rPr>
              <w:t>1.3</w:t>
            </w:r>
          </w:p>
        </w:tc>
        <w:tc>
          <w:tcPr>
            <w:tcW w:w="3543" w:type="dxa"/>
            <w:tcBorders>
              <w:top w:val="single" w:sz="4" w:space="0" w:color="auto"/>
              <w:left w:val="single" w:sz="4" w:space="0" w:color="auto"/>
              <w:bottom w:val="single" w:sz="4" w:space="0" w:color="auto"/>
              <w:right w:val="single" w:sz="4" w:space="0" w:color="auto"/>
            </w:tcBorders>
            <w:vAlign w:val="center"/>
          </w:tcPr>
          <w:p w14:paraId="13EBF3A9" w14:textId="77777777" w:rsidR="008B0237" w:rsidRPr="008B0237" w:rsidRDefault="008B0237" w:rsidP="008B0237">
            <w:pPr>
              <w:spacing w:after="0" w:line="240" w:lineRule="auto"/>
              <w:jc w:val="both"/>
              <w:rPr>
                <w:rFonts w:ascii="Times New Roman" w:hAnsi="Times New Roman" w:cs="Times New Roman"/>
                <w:sz w:val="24"/>
                <w:szCs w:val="24"/>
              </w:rPr>
            </w:pPr>
            <w:proofErr w:type="spellStart"/>
            <w:r w:rsidRPr="008B0237">
              <w:rPr>
                <w:rFonts w:ascii="Times New Roman" w:hAnsi="Times New Roman" w:cs="Times New Roman"/>
                <w:sz w:val="24"/>
                <w:szCs w:val="24"/>
              </w:rPr>
              <w:t>Conducting</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experiments</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obtaining</w:t>
            </w:r>
            <w:proofErr w:type="spellEnd"/>
            <w:r w:rsidRPr="008B0237">
              <w:rPr>
                <w:rFonts w:ascii="Times New Roman" w:hAnsi="Times New Roman" w:cs="Times New Roman"/>
                <w:sz w:val="24"/>
                <w:szCs w:val="24"/>
              </w:rPr>
              <w:t xml:space="preserve">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surface of tungsten </w:t>
            </w:r>
            <w:proofErr w:type="spellStart"/>
            <w:r w:rsidRPr="008B0237">
              <w:rPr>
                <w:rFonts w:ascii="Times New Roman" w:hAnsi="Times New Roman" w:cs="Times New Roman"/>
                <w:sz w:val="24"/>
                <w:szCs w:val="24"/>
              </w:rPr>
              <w:t>under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plasma</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irradiation</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a </w:t>
            </w:r>
            <w:proofErr w:type="spellStart"/>
            <w:r w:rsidRPr="008B0237">
              <w:rPr>
                <w:rFonts w:ascii="Times New Roman" w:hAnsi="Times New Roman" w:cs="Times New Roman"/>
                <w:sz w:val="24"/>
                <w:szCs w:val="24"/>
              </w:rPr>
              <w:t>simulation</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bench</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with</w:t>
            </w:r>
            <w:proofErr w:type="spellEnd"/>
            <w:r w:rsidRPr="008B0237">
              <w:rPr>
                <w:rFonts w:ascii="Times New Roman" w:hAnsi="Times New Roman" w:cs="Times New Roman"/>
                <w:sz w:val="24"/>
                <w:szCs w:val="24"/>
              </w:rPr>
              <w:t xml:space="preserve"> a </w:t>
            </w:r>
            <w:proofErr w:type="spellStart"/>
            <w:r w:rsidRPr="008B0237">
              <w:rPr>
                <w:rFonts w:ascii="Times New Roman" w:hAnsi="Times New Roman" w:cs="Times New Roman"/>
                <w:sz w:val="24"/>
                <w:szCs w:val="24"/>
              </w:rPr>
              <w:t>plasma-beam</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installation</w:t>
            </w:r>
            <w:proofErr w:type="spellEnd"/>
          </w:p>
        </w:tc>
        <w:tc>
          <w:tcPr>
            <w:tcW w:w="993" w:type="dxa"/>
            <w:tcBorders>
              <w:top w:val="single" w:sz="4" w:space="0" w:color="auto"/>
              <w:left w:val="single" w:sz="4" w:space="0" w:color="auto"/>
              <w:bottom w:val="single" w:sz="4" w:space="0" w:color="auto"/>
              <w:right w:val="single" w:sz="4" w:space="0" w:color="auto"/>
            </w:tcBorders>
          </w:tcPr>
          <w:p w14:paraId="5DEF5D3B"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proofErr w:type="spellStart"/>
            <w:r w:rsidRPr="008B0237">
              <w:rPr>
                <w:rFonts w:ascii="Times New Roman" w:hAnsi="Times New Roman" w:cs="Times New Roman"/>
                <w:sz w:val="24"/>
                <w:szCs w:val="24"/>
              </w:rPr>
              <w:t>January</w:t>
            </w:r>
            <w:proofErr w:type="spellEnd"/>
            <w:r w:rsidRPr="008B0237">
              <w:rPr>
                <w:rFonts w:ascii="Times New Roman" w:hAnsi="Times New Roman" w:cs="Times New Roman"/>
                <w:sz w:val="24"/>
                <w:szCs w:val="24"/>
              </w:rPr>
              <w:t xml:space="preserve"> </w:t>
            </w:r>
            <w:r w:rsidRPr="008B0237">
              <w:rPr>
                <w:rFonts w:ascii="Times New Roman" w:hAnsi="Times New Roman" w:cs="Times New Roman"/>
                <w:sz w:val="24"/>
                <w:szCs w:val="24"/>
                <w:lang w:val="en-US"/>
              </w:rPr>
              <w:t>2021</w:t>
            </w:r>
          </w:p>
        </w:tc>
        <w:tc>
          <w:tcPr>
            <w:tcW w:w="1276" w:type="dxa"/>
            <w:tcBorders>
              <w:top w:val="single" w:sz="4" w:space="0" w:color="auto"/>
              <w:left w:val="single" w:sz="4" w:space="0" w:color="auto"/>
              <w:bottom w:val="single" w:sz="4" w:space="0" w:color="auto"/>
              <w:right w:val="single" w:sz="4" w:space="0" w:color="auto"/>
            </w:tcBorders>
          </w:tcPr>
          <w:p w14:paraId="42D87B2C"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proofErr w:type="spellStart"/>
            <w:r w:rsidRPr="008B0237">
              <w:rPr>
                <w:rFonts w:ascii="Times New Roman" w:hAnsi="Times New Roman" w:cs="Times New Roman"/>
                <w:sz w:val="24"/>
                <w:szCs w:val="24"/>
              </w:rPr>
              <w:t>February</w:t>
            </w:r>
            <w:proofErr w:type="spellEnd"/>
          </w:p>
          <w:p w14:paraId="05FA1F8E"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r w:rsidRPr="008B0237">
              <w:rPr>
                <w:rFonts w:ascii="Times New Roman" w:hAnsi="Times New Roman" w:cs="Times New Roman"/>
                <w:sz w:val="24"/>
                <w:szCs w:val="24"/>
                <w:lang w:val="en-US"/>
              </w:rPr>
              <w:t>2021</w:t>
            </w:r>
          </w:p>
        </w:tc>
        <w:tc>
          <w:tcPr>
            <w:tcW w:w="2977" w:type="dxa"/>
            <w:tcBorders>
              <w:top w:val="single" w:sz="4" w:space="0" w:color="auto"/>
              <w:left w:val="single" w:sz="4" w:space="0" w:color="auto"/>
              <w:bottom w:val="single" w:sz="4" w:space="0" w:color="auto"/>
              <w:right w:val="single" w:sz="4" w:space="0" w:color="auto"/>
            </w:tcBorders>
          </w:tcPr>
          <w:p w14:paraId="67993285"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proofErr w:type="spellStart"/>
            <w:r w:rsidRPr="008B0237">
              <w:rPr>
                <w:rFonts w:ascii="Times New Roman" w:hAnsi="Times New Roman" w:cs="Times New Roman"/>
                <w:sz w:val="24"/>
                <w:szCs w:val="24"/>
              </w:rPr>
              <w:t>Obtaining</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experimental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data</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formation</w:t>
            </w:r>
            <w:proofErr w:type="spellEnd"/>
            <w:r w:rsidRPr="008B0237">
              <w:rPr>
                <w:rFonts w:ascii="Times New Roman" w:hAnsi="Times New Roman" w:cs="Times New Roman"/>
                <w:sz w:val="24"/>
                <w:szCs w:val="24"/>
              </w:rPr>
              <w:t xml:space="preserve"> of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tungsten surface. </w:t>
            </w:r>
            <w:proofErr w:type="spellStart"/>
            <w:r w:rsidRPr="008B0237">
              <w:rPr>
                <w:rFonts w:ascii="Times New Roman" w:hAnsi="Times New Roman" w:cs="Times New Roman"/>
                <w:sz w:val="24"/>
                <w:szCs w:val="24"/>
              </w:rPr>
              <w:t>Obtaining</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samples</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with</w:t>
            </w:r>
            <w:proofErr w:type="spellEnd"/>
            <w:r w:rsidRPr="008B0237">
              <w:rPr>
                <w:rFonts w:ascii="Times New Roman" w:hAnsi="Times New Roman" w:cs="Times New Roman"/>
                <w:sz w:val="24"/>
                <w:szCs w:val="24"/>
              </w:rPr>
              <w:t xml:space="preserve">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tungsten surface.</w:t>
            </w:r>
          </w:p>
        </w:tc>
      </w:tr>
      <w:tr w:rsidR="008B0237" w:rsidRPr="008B0237" w14:paraId="7768D9DC" w14:textId="77777777" w:rsidTr="00AF4502">
        <w:trPr>
          <w:gridAfter w:val="2"/>
          <w:wAfter w:w="131"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vAlign w:val="center"/>
          </w:tcPr>
          <w:p w14:paraId="178C6447" w14:textId="77777777" w:rsidR="008B0237" w:rsidRPr="008B0237" w:rsidRDefault="008B0237" w:rsidP="008B0237">
            <w:pPr>
              <w:spacing w:after="0" w:line="240" w:lineRule="auto"/>
              <w:jc w:val="center"/>
              <w:rPr>
                <w:rFonts w:ascii="Times New Roman" w:hAnsi="Times New Roman" w:cs="Times New Roman"/>
                <w:sz w:val="24"/>
                <w:szCs w:val="24"/>
              </w:rPr>
            </w:pPr>
            <w:r w:rsidRPr="008B0237">
              <w:rPr>
                <w:rFonts w:ascii="Times New Roman" w:hAnsi="Times New Roman" w:cs="Times New Roman"/>
                <w:sz w:val="24"/>
                <w:szCs w:val="24"/>
              </w:rPr>
              <w:t>1.4</w:t>
            </w:r>
          </w:p>
        </w:tc>
        <w:tc>
          <w:tcPr>
            <w:tcW w:w="3543" w:type="dxa"/>
            <w:tcBorders>
              <w:top w:val="single" w:sz="4" w:space="0" w:color="auto"/>
              <w:left w:val="single" w:sz="4" w:space="0" w:color="auto"/>
              <w:bottom w:val="single" w:sz="4" w:space="0" w:color="auto"/>
              <w:right w:val="single" w:sz="4" w:space="0" w:color="auto"/>
            </w:tcBorders>
            <w:vAlign w:val="center"/>
          </w:tcPr>
          <w:p w14:paraId="7FEFB2C2" w14:textId="77777777" w:rsidR="008B0237" w:rsidRPr="008B0237" w:rsidRDefault="008B0237" w:rsidP="008B0237">
            <w:pPr>
              <w:spacing w:after="0" w:line="240" w:lineRule="auto"/>
              <w:jc w:val="both"/>
              <w:rPr>
                <w:rFonts w:ascii="Times New Roman" w:hAnsi="Times New Roman" w:cs="Times New Roman"/>
                <w:sz w:val="24"/>
                <w:szCs w:val="24"/>
              </w:rPr>
            </w:pPr>
            <w:proofErr w:type="spellStart"/>
            <w:r w:rsidRPr="008B0237">
              <w:rPr>
                <w:rFonts w:ascii="Times New Roman" w:hAnsi="Times New Roman" w:cs="Times New Roman"/>
                <w:sz w:val="24"/>
                <w:szCs w:val="24"/>
              </w:rPr>
              <w:t>Conducting</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structural</w:t>
            </w:r>
            <w:proofErr w:type="spellEnd"/>
            <w:r w:rsidRPr="008B0237">
              <w:rPr>
                <w:rFonts w:ascii="Times New Roman" w:hAnsi="Times New Roman" w:cs="Times New Roman"/>
                <w:sz w:val="24"/>
                <w:szCs w:val="24"/>
              </w:rPr>
              <w:t xml:space="preserve"> and </w:t>
            </w:r>
            <w:proofErr w:type="spellStart"/>
            <w:r w:rsidRPr="008B0237">
              <w:rPr>
                <w:rFonts w:ascii="Times New Roman" w:hAnsi="Times New Roman" w:cs="Times New Roman"/>
                <w:sz w:val="24"/>
                <w:szCs w:val="24"/>
              </w:rPr>
              <w:t>elemental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analysis</w:t>
            </w:r>
            <w:proofErr w:type="spellEnd"/>
            <w:r w:rsidRPr="008B0237">
              <w:rPr>
                <w:rFonts w:ascii="Times New Roman" w:hAnsi="Times New Roman" w:cs="Times New Roman"/>
                <w:sz w:val="24"/>
                <w:szCs w:val="24"/>
              </w:rPr>
              <w:t xml:space="preserve"> of the </w:t>
            </w:r>
            <w:proofErr w:type="spellStart"/>
            <w:r w:rsidRPr="008B0237">
              <w:rPr>
                <w:rFonts w:ascii="Times New Roman" w:hAnsi="Times New Roman" w:cs="Times New Roman"/>
                <w:sz w:val="24"/>
                <w:szCs w:val="24"/>
              </w:rPr>
              <w:t>samples</w:t>
            </w:r>
            <w:proofErr w:type="spellEnd"/>
            <w:r w:rsidRPr="008B0237">
              <w:rPr>
                <w:rFonts w:ascii="Times New Roman" w:hAnsi="Times New Roman" w:cs="Times New Roman"/>
                <w:sz w:val="24"/>
                <w:szCs w:val="24"/>
              </w:rPr>
              <w:t xml:space="preserve"> surface </w:t>
            </w:r>
            <w:proofErr w:type="spellStart"/>
            <w:r w:rsidRPr="008B0237">
              <w:rPr>
                <w:rFonts w:ascii="Times New Roman" w:hAnsi="Times New Roman" w:cs="Times New Roman"/>
                <w:sz w:val="24"/>
                <w:szCs w:val="24"/>
              </w:rPr>
              <w:t>state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as</w:t>
            </w:r>
            <w:proofErr w:type="spellEnd"/>
            <w:r w:rsidRPr="008B0237">
              <w:rPr>
                <w:rFonts w:ascii="Times New Roman" w:hAnsi="Times New Roman" w:cs="Times New Roman"/>
                <w:sz w:val="24"/>
                <w:szCs w:val="24"/>
              </w:rPr>
              <w:t xml:space="preserve"> a </w:t>
            </w:r>
            <w:proofErr w:type="spellStart"/>
            <w:r w:rsidRPr="008B0237">
              <w:rPr>
                <w:rFonts w:ascii="Times New Roman" w:hAnsi="Times New Roman" w:cs="Times New Roman"/>
                <w:sz w:val="24"/>
                <w:szCs w:val="24"/>
              </w:rPr>
              <w:t>result</w:t>
            </w:r>
            <w:proofErr w:type="spellEnd"/>
            <w:r w:rsidRPr="008B0237">
              <w:rPr>
                <w:rFonts w:ascii="Times New Roman" w:hAnsi="Times New Roman" w:cs="Times New Roman"/>
                <w:sz w:val="24"/>
                <w:szCs w:val="24"/>
              </w:rPr>
              <w:t xml:space="preserve"> of the </w:t>
            </w:r>
            <w:proofErr w:type="spellStart"/>
            <w:r w:rsidRPr="008B0237">
              <w:rPr>
                <w:rFonts w:ascii="Times New Roman" w:hAnsi="Times New Roman" w:cs="Times New Roman"/>
                <w:sz w:val="24"/>
                <w:szCs w:val="24"/>
              </w:rPr>
              <w:t>experiments</w:t>
            </w:r>
            <w:proofErr w:type="spellEnd"/>
          </w:p>
        </w:tc>
        <w:tc>
          <w:tcPr>
            <w:tcW w:w="993" w:type="dxa"/>
            <w:tcBorders>
              <w:top w:val="single" w:sz="4" w:space="0" w:color="auto"/>
              <w:left w:val="single" w:sz="4" w:space="0" w:color="auto"/>
              <w:bottom w:val="single" w:sz="4" w:space="0" w:color="auto"/>
              <w:right w:val="single" w:sz="4" w:space="0" w:color="auto"/>
            </w:tcBorders>
          </w:tcPr>
          <w:p w14:paraId="29A9BACF"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proofErr w:type="spellStart"/>
            <w:r w:rsidRPr="008B0237">
              <w:rPr>
                <w:rFonts w:ascii="Times New Roman" w:hAnsi="Times New Roman" w:cs="Times New Roman"/>
                <w:sz w:val="24"/>
                <w:szCs w:val="24"/>
              </w:rPr>
              <w:t>March</w:t>
            </w:r>
            <w:proofErr w:type="spellEnd"/>
            <w:r w:rsidRPr="008B0237">
              <w:rPr>
                <w:rFonts w:ascii="Times New Roman" w:hAnsi="Times New Roman" w:cs="Times New Roman"/>
                <w:sz w:val="24"/>
                <w:szCs w:val="24"/>
                <w:lang w:val="en-US"/>
              </w:rPr>
              <w:t xml:space="preserve"> 2021</w:t>
            </w:r>
            <w:r w:rsidRPr="008B0237">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14:paraId="6F705443"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proofErr w:type="spellStart"/>
            <w:r w:rsidRPr="008B0237">
              <w:rPr>
                <w:rFonts w:ascii="Times New Roman" w:hAnsi="Times New Roman" w:cs="Times New Roman"/>
                <w:sz w:val="24"/>
                <w:szCs w:val="24"/>
              </w:rPr>
              <w:t>April</w:t>
            </w:r>
            <w:proofErr w:type="spellEnd"/>
            <w:r w:rsidRPr="008B0237">
              <w:rPr>
                <w:rFonts w:ascii="Times New Roman" w:hAnsi="Times New Roman" w:cs="Times New Roman"/>
                <w:sz w:val="24"/>
                <w:szCs w:val="24"/>
              </w:rPr>
              <w:t xml:space="preserve"> </w:t>
            </w:r>
            <w:r w:rsidRPr="008B0237">
              <w:rPr>
                <w:rFonts w:ascii="Times New Roman" w:hAnsi="Times New Roman" w:cs="Times New Roman"/>
                <w:sz w:val="24"/>
                <w:szCs w:val="24"/>
                <w:lang w:val="en-US"/>
              </w:rPr>
              <w:t>2021</w:t>
            </w:r>
          </w:p>
        </w:tc>
        <w:tc>
          <w:tcPr>
            <w:tcW w:w="2977" w:type="dxa"/>
            <w:tcBorders>
              <w:top w:val="single" w:sz="4" w:space="0" w:color="auto"/>
              <w:left w:val="single" w:sz="4" w:space="0" w:color="auto"/>
              <w:bottom w:val="single" w:sz="4" w:space="0" w:color="auto"/>
              <w:right w:val="single" w:sz="4" w:space="0" w:color="auto"/>
            </w:tcBorders>
          </w:tcPr>
          <w:p w14:paraId="435D8FF7" w14:textId="77777777" w:rsidR="008B0237" w:rsidRPr="008B0237" w:rsidRDefault="008B0237" w:rsidP="008B0237">
            <w:pPr>
              <w:widowControl w:val="0"/>
              <w:spacing w:after="0" w:line="240" w:lineRule="auto"/>
              <w:contextualSpacing/>
              <w:jc w:val="both"/>
              <w:rPr>
                <w:rFonts w:ascii="Times New Roman" w:hAnsi="Times New Roman" w:cs="Times New Roman"/>
                <w:sz w:val="24"/>
                <w:szCs w:val="24"/>
              </w:rPr>
            </w:pPr>
            <w:proofErr w:type="spellStart"/>
            <w:r w:rsidRPr="008B0237">
              <w:rPr>
                <w:rFonts w:ascii="Times New Roman" w:hAnsi="Times New Roman" w:cs="Times New Roman"/>
                <w:spacing w:val="2"/>
                <w:sz w:val="24"/>
                <w:szCs w:val="24"/>
              </w:rPr>
              <w:t>Experimental</w:t>
            </w:r>
            <w:proofErr w:type="spellEnd"/>
            <w:r w:rsidRPr="008B0237">
              <w:rPr>
                <w:rFonts w:ascii="Times New Roman" w:hAnsi="Times New Roman" w:cs="Times New Roman"/>
                <w:spacing w:val="2"/>
                <w:sz w:val="24"/>
                <w:szCs w:val="24"/>
              </w:rPr>
              <w:t xml:space="preserve"> </w:t>
            </w:r>
            <w:proofErr w:type="spellStart"/>
            <w:r w:rsidRPr="008B0237">
              <w:rPr>
                <w:rFonts w:ascii="Times New Roman" w:hAnsi="Times New Roman" w:cs="Times New Roman"/>
                <w:spacing w:val="2"/>
                <w:sz w:val="24"/>
                <w:szCs w:val="24"/>
              </w:rPr>
              <w:t>data</w:t>
            </w:r>
            <w:proofErr w:type="spellEnd"/>
            <w:r w:rsidRPr="008B0237">
              <w:rPr>
                <w:rFonts w:ascii="Times New Roman" w:hAnsi="Times New Roman" w:cs="Times New Roman"/>
                <w:spacing w:val="2"/>
                <w:sz w:val="24"/>
                <w:szCs w:val="24"/>
              </w:rPr>
              <w:t xml:space="preserve"> </w:t>
            </w:r>
            <w:proofErr w:type="spellStart"/>
            <w:r w:rsidRPr="008B0237">
              <w:rPr>
                <w:rFonts w:ascii="Times New Roman" w:hAnsi="Times New Roman" w:cs="Times New Roman"/>
                <w:spacing w:val="2"/>
                <w:sz w:val="24"/>
                <w:szCs w:val="24"/>
              </w:rPr>
              <w:t>on</w:t>
            </w:r>
            <w:proofErr w:type="spellEnd"/>
            <w:r w:rsidRPr="008B0237">
              <w:rPr>
                <w:rFonts w:ascii="Times New Roman" w:hAnsi="Times New Roman" w:cs="Times New Roman"/>
                <w:spacing w:val="2"/>
                <w:sz w:val="24"/>
                <w:szCs w:val="24"/>
              </w:rPr>
              <w:t xml:space="preserve"> </w:t>
            </w:r>
            <w:proofErr w:type="spellStart"/>
            <w:r w:rsidRPr="008B0237">
              <w:rPr>
                <w:rFonts w:ascii="Times New Roman" w:hAnsi="Times New Roman" w:cs="Times New Roman"/>
                <w:spacing w:val="2"/>
                <w:sz w:val="24"/>
                <w:szCs w:val="24"/>
              </w:rPr>
              <w:t>changes</w:t>
            </w:r>
            <w:proofErr w:type="spellEnd"/>
            <w:r w:rsidRPr="008B0237">
              <w:rPr>
                <w:rFonts w:ascii="Times New Roman" w:hAnsi="Times New Roman" w:cs="Times New Roman"/>
                <w:spacing w:val="2"/>
                <w:sz w:val="24"/>
                <w:szCs w:val="24"/>
              </w:rPr>
              <w:t xml:space="preserve"> in the </w:t>
            </w:r>
            <w:proofErr w:type="spellStart"/>
            <w:r w:rsidRPr="008B0237">
              <w:rPr>
                <w:rFonts w:ascii="Times New Roman" w:hAnsi="Times New Roman" w:cs="Times New Roman"/>
                <w:spacing w:val="2"/>
                <w:sz w:val="24"/>
                <w:szCs w:val="24"/>
              </w:rPr>
              <w:t>structure</w:t>
            </w:r>
            <w:proofErr w:type="spellEnd"/>
            <w:r w:rsidRPr="008B0237">
              <w:rPr>
                <w:rFonts w:ascii="Times New Roman" w:hAnsi="Times New Roman" w:cs="Times New Roman"/>
                <w:spacing w:val="2"/>
                <w:sz w:val="24"/>
                <w:szCs w:val="24"/>
              </w:rPr>
              <w:t xml:space="preserve"> and </w:t>
            </w:r>
            <w:proofErr w:type="spellStart"/>
            <w:r w:rsidRPr="008B0237">
              <w:rPr>
                <w:rFonts w:ascii="Times New Roman" w:hAnsi="Times New Roman" w:cs="Times New Roman"/>
                <w:spacing w:val="2"/>
                <w:sz w:val="24"/>
                <w:szCs w:val="24"/>
              </w:rPr>
              <w:t>chemical</w:t>
            </w:r>
            <w:proofErr w:type="spellEnd"/>
            <w:r w:rsidRPr="008B0237">
              <w:rPr>
                <w:rFonts w:ascii="Times New Roman" w:hAnsi="Times New Roman" w:cs="Times New Roman"/>
                <w:spacing w:val="2"/>
                <w:sz w:val="24"/>
                <w:szCs w:val="24"/>
              </w:rPr>
              <w:t xml:space="preserve"> </w:t>
            </w:r>
            <w:proofErr w:type="spellStart"/>
            <w:r w:rsidRPr="008B0237">
              <w:rPr>
                <w:rFonts w:ascii="Times New Roman" w:hAnsi="Times New Roman" w:cs="Times New Roman"/>
                <w:spacing w:val="2"/>
                <w:sz w:val="24"/>
                <w:szCs w:val="24"/>
              </w:rPr>
              <w:t>composition</w:t>
            </w:r>
            <w:proofErr w:type="spellEnd"/>
            <w:r w:rsidRPr="008B0237">
              <w:rPr>
                <w:rFonts w:ascii="Times New Roman" w:hAnsi="Times New Roman" w:cs="Times New Roman"/>
                <w:spacing w:val="2"/>
                <w:sz w:val="24"/>
                <w:szCs w:val="24"/>
              </w:rPr>
              <w:t xml:space="preserve"> of the </w:t>
            </w:r>
            <w:proofErr w:type="spellStart"/>
            <w:r w:rsidRPr="008B0237">
              <w:rPr>
                <w:rFonts w:ascii="Times New Roman" w:hAnsi="Times New Roman" w:cs="Times New Roman"/>
                <w:spacing w:val="2"/>
                <w:sz w:val="24"/>
                <w:szCs w:val="24"/>
              </w:rPr>
              <w:t>samples</w:t>
            </w:r>
            <w:proofErr w:type="spellEnd"/>
            <w:r w:rsidRPr="008B0237">
              <w:rPr>
                <w:rFonts w:ascii="Times New Roman" w:hAnsi="Times New Roman" w:cs="Times New Roman"/>
                <w:spacing w:val="2"/>
                <w:sz w:val="24"/>
                <w:szCs w:val="24"/>
              </w:rPr>
              <w:t xml:space="preserve"> surface </w:t>
            </w:r>
            <w:proofErr w:type="spellStart"/>
            <w:r w:rsidRPr="008B0237">
              <w:rPr>
                <w:rFonts w:ascii="Times New Roman" w:hAnsi="Times New Roman" w:cs="Times New Roman"/>
                <w:spacing w:val="2"/>
                <w:sz w:val="24"/>
                <w:szCs w:val="24"/>
              </w:rPr>
              <w:t>as</w:t>
            </w:r>
            <w:proofErr w:type="spellEnd"/>
            <w:r w:rsidRPr="008B0237">
              <w:rPr>
                <w:rFonts w:ascii="Times New Roman" w:hAnsi="Times New Roman" w:cs="Times New Roman"/>
                <w:spacing w:val="2"/>
                <w:sz w:val="24"/>
                <w:szCs w:val="24"/>
              </w:rPr>
              <w:t xml:space="preserve"> a </w:t>
            </w:r>
            <w:proofErr w:type="spellStart"/>
            <w:r w:rsidRPr="008B0237">
              <w:rPr>
                <w:rFonts w:ascii="Times New Roman" w:hAnsi="Times New Roman" w:cs="Times New Roman"/>
                <w:spacing w:val="2"/>
                <w:sz w:val="24"/>
                <w:szCs w:val="24"/>
              </w:rPr>
              <w:t>result</w:t>
            </w:r>
            <w:proofErr w:type="spellEnd"/>
            <w:r w:rsidRPr="008B0237">
              <w:rPr>
                <w:rFonts w:ascii="Times New Roman" w:hAnsi="Times New Roman" w:cs="Times New Roman"/>
                <w:spacing w:val="2"/>
                <w:sz w:val="24"/>
                <w:szCs w:val="24"/>
              </w:rPr>
              <w:t xml:space="preserve"> of </w:t>
            </w:r>
            <w:proofErr w:type="spellStart"/>
            <w:r w:rsidRPr="008B0237">
              <w:rPr>
                <w:rFonts w:ascii="Times New Roman" w:hAnsi="Times New Roman" w:cs="Times New Roman"/>
                <w:spacing w:val="2"/>
                <w:sz w:val="24"/>
                <w:szCs w:val="24"/>
              </w:rPr>
              <w:t>plasma</w:t>
            </w:r>
            <w:proofErr w:type="spellEnd"/>
            <w:r w:rsidRPr="008B0237">
              <w:rPr>
                <w:rFonts w:ascii="Times New Roman" w:hAnsi="Times New Roman" w:cs="Times New Roman"/>
                <w:spacing w:val="2"/>
                <w:sz w:val="24"/>
                <w:szCs w:val="24"/>
              </w:rPr>
              <w:t xml:space="preserve"> </w:t>
            </w:r>
            <w:proofErr w:type="spellStart"/>
            <w:r w:rsidRPr="008B0237">
              <w:rPr>
                <w:rFonts w:ascii="Times New Roman" w:hAnsi="Times New Roman" w:cs="Times New Roman"/>
                <w:spacing w:val="2"/>
                <w:sz w:val="24"/>
                <w:szCs w:val="24"/>
              </w:rPr>
              <w:t>exposure</w:t>
            </w:r>
            <w:proofErr w:type="spellEnd"/>
            <w:r w:rsidRPr="008B0237">
              <w:rPr>
                <w:rFonts w:ascii="Times New Roman" w:hAnsi="Times New Roman" w:cs="Times New Roman"/>
                <w:spacing w:val="2"/>
                <w:sz w:val="24"/>
                <w:szCs w:val="24"/>
              </w:rPr>
              <w:t xml:space="preserve"> in </w:t>
            </w:r>
            <w:proofErr w:type="spellStart"/>
            <w:r w:rsidRPr="008B0237">
              <w:rPr>
                <w:rFonts w:ascii="Times New Roman" w:hAnsi="Times New Roman" w:cs="Times New Roman"/>
                <w:spacing w:val="2"/>
                <w:sz w:val="24"/>
                <w:szCs w:val="24"/>
              </w:rPr>
              <w:t>order</w:t>
            </w:r>
            <w:proofErr w:type="spellEnd"/>
            <w:r w:rsidRPr="008B0237">
              <w:rPr>
                <w:rFonts w:ascii="Times New Roman" w:hAnsi="Times New Roman" w:cs="Times New Roman"/>
                <w:spacing w:val="2"/>
                <w:sz w:val="24"/>
                <w:szCs w:val="24"/>
              </w:rPr>
              <w:t xml:space="preserve"> </w:t>
            </w:r>
            <w:proofErr w:type="spellStart"/>
            <w:r w:rsidRPr="008B0237">
              <w:rPr>
                <w:rFonts w:ascii="Times New Roman" w:hAnsi="Times New Roman" w:cs="Times New Roman"/>
                <w:spacing w:val="2"/>
                <w:sz w:val="24"/>
                <w:szCs w:val="24"/>
              </w:rPr>
              <w:t>to</w:t>
            </w:r>
            <w:proofErr w:type="spellEnd"/>
            <w:r w:rsidRPr="008B0237">
              <w:rPr>
                <w:rFonts w:ascii="Times New Roman" w:hAnsi="Times New Roman" w:cs="Times New Roman"/>
                <w:spacing w:val="2"/>
                <w:sz w:val="24"/>
                <w:szCs w:val="24"/>
              </w:rPr>
              <w:t xml:space="preserve"> </w:t>
            </w:r>
            <w:proofErr w:type="spellStart"/>
            <w:r w:rsidRPr="008B0237">
              <w:rPr>
                <w:rFonts w:ascii="Times New Roman" w:hAnsi="Times New Roman" w:cs="Times New Roman"/>
                <w:spacing w:val="2"/>
                <w:sz w:val="24"/>
                <w:szCs w:val="24"/>
              </w:rPr>
              <w:t>obtain</w:t>
            </w:r>
            <w:proofErr w:type="spellEnd"/>
            <w:r w:rsidRPr="008B0237">
              <w:rPr>
                <w:rFonts w:ascii="Times New Roman" w:hAnsi="Times New Roman" w:cs="Times New Roman"/>
                <w:spacing w:val="2"/>
                <w:sz w:val="24"/>
                <w:szCs w:val="24"/>
              </w:rPr>
              <w:t xml:space="preserve"> a </w:t>
            </w:r>
            <w:proofErr w:type="spellStart"/>
            <w:r w:rsidRPr="008B0237">
              <w:rPr>
                <w:rFonts w:ascii="Times New Roman" w:hAnsi="Times New Roman" w:cs="Times New Roman"/>
                <w:spacing w:val="2"/>
                <w:sz w:val="24"/>
                <w:szCs w:val="24"/>
              </w:rPr>
              <w:t>carbidized</w:t>
            </w:r>
            <w:proofErr w:type="spellEnd"/>
            <w:r w:rsidRPr="008B0237">
              <w:rPr>
                <w:rFonts w:ascii="Times New Roman" w:hAnsi="Times New Roman" w:cs="Times New Roman"/>
                <w:spacing w:val="2"/>
                <w:sz w:val="24"/>
                <w:szCs w:val="24"/>
              </w:rPr>
              <w:t xml:space="preserve"> </w:t>
            </w:r>
            <w:proofErr w:type="spellStart"/>
            <w:r w:rsidRPr="008B0237">
              <w:rPr>
                <w:rFonts w:ascii="Times New Roman" w:hAnsi="Times New Roman" w:cs="Times New Roman"/>
                <w:spacing w:val="2"/>
                <w:sz w:val="24"/>
                <w:szCs w:val="24"/>
              </w:rPr>
              <w:t>layer</w:t>
            </w:r>
            <w:proofErr w:type="spellEnd"/>
          </w:p>
        </w:tc>
      </w:tr>
      <w:tr w:rsidR="008B0237" w:rsidRPr="008B0237" w14:paraId="5DAEC864" w14:textId="77777777" w:rsidTr="00AF4502">
        <w:trPr>
          <w:gridAfter w:val="2"/>
          <w:wAfter w:w="131"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vAlign w:val="center"/>
          </w:tcPr>
          <w:p w14:paraId="0C7AB2AE" w14:textId="77777777" w:rsidR="008B0237" w:rsidRPr="008B0237" w:rsidRDefault="008B0237" w:rsidP="008B0237">
            <w:pPr>
              <w:spacing w:after="0" w:line="240" w:lineRule="auto"/>
              <w:jc w:val="center"/>
              <w:rPr>
                <w:rFonts w:ascii="Times New Roman" w:hAnsi="Times New Roman" w:cs="Times New Roman"/>
                <w:sz w:val="24"/>
                <w:szCs w:val="24"/>
              </w:rPr>
            </w:pPr>
            <w:r w:rsidRPr="008B0237">
              <w:rPr>
                <w:rFonts w:ascii="Times New Roman" w:hAnsi="Times New Roman" w:cs="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vAlign w:val="center"/>
          </w:tcPr>
          <w:p w14:paraId="5A256419" w14:textId="77777777" w:rsidR="008B0237" w:rsidRPr="008B0237" w:rsidRDefault="008B0237" w:rsidP="008B0237">
            <w:pPr>
              <w:spacing w:after="0" w:line="240" w:lineRule="auto"/>
              <w:jc w:val="both"/>
              <w:rPr>
                <w:rFonts w:ascii="Times New Roman" w:hAnsi="Times New Roman" w:cs="Times New Roman"/>
                <w:sz w:val="24"/>
                <w:szCs w:val="24"/>
              </w:rPr>
            </w:pPr>
            <w:proofErr w:type="spellStart"/>
            <w:r w:rsidRPr="008B0237">
              <w:rPr>
                <w:rFonts w:ascii="Times New Roman" w:hAnsi="Times New Roman" w:cs="Times New Roman"/>
                <w:sz w:val="24"/>
                <w:szCs w:val="24"/>
              </w:rPr>
              <w:t>To</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evaluate</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influence</w:t>
            </w:r>
            <w:proofErr w:type="spellEnd"/>
            <w:r w:rsidRPr="008B0237">
              <w:rPr>
                <w:rFonts w:ascii="Times New Roman" w:hAnsi="Times New Roman" w:cs="Times New Roman"/>
                <w:sz w:val="24"/>
                <w:szCs w:val="24"/>
              </w:rPr>
              <w:t xml:space="preserve"> of the surface </w:t>
            </w:r>
            <w:proofErr w:type="spellStart"/>
            <w:r w:rsidRPr="008B0237">
              <w:rPr>
                <w:rFonts w:ascii="Times New Roman" w:hAnsi="Times New Roman" w:cs="Times New Roman"/>
                <w:sz w:val="24"/>
                <w:szCs w:val="24"/>
              </w:rPr>
              <w:t>temperature</w:t>
            </w:r>
            <w:proofErr w:type="spellEnd"/>
            <w:r w:rsidRPr="008B0237">
              <w:rPr>
                <w:rFonts w:ascii="Times New Roman" w:hAnsi="Times New Roman" w:cs="Times New Roman"/>
                <w:sz w:val="24"/>
                <w:szCs w:val="24"/>
              </w:rPr>
              <w:t xml:space="preserve"> of a tungsten </w:t>
            </w:r>
            <w:proofErr w:type="spellStart"/>
            <w:r w:rsidRPr="008B0237">
              <w:rPr>
                <w:rFonts w:ascii="Times New Roman" w:hAnsi="Times New Roman" w:cs="Times New Roman"/>
                <w:sz w:val="24"/>
                <w:szCs w:val="24"/>
              </w:rPr>
              <w:t>sample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under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plasma</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irradiation</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formation</w:t>
            </w:r>
            <w:proofErr w:type="spellEnd"/>
            <w:r w:rsidRPr="008B0237">
              <w:rPr>
                <w:rFonts w:ascii="Times New Roman" w:hAnsi="Times New Roman" w:cs="Times New Roman"/>
                <w:sz w:val="24"/>
                <w:szCs w:val="24"/>
              </w:rPr>
              <w:t xml:space="preserve"> of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677DF756"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proofErr w:type="spellStart"/>
            <w:r w:rsidRPr="008B0237">
              <w:rPr>
                <w:rFonts w:ascii="Times New Roman" w:hAnsi="Times New Roman" w:cs="Times New Roman"/>
                <w:sz w:val="24"/>
                <w:szCs w:val="24"/>
              </w:rPr>
              <w:t>April</w:t>
            </w:r>
            <w:proofErr w:type="spellEnd"/>
            <w:r w:rsidRPr="008B0237">
              <w:rPr>
                <w:rFonts w:ascii="Times New Roman" w:hAnsi="Times New Roman" w:cs="Times New Roman"/>
                <w:sz w:val="24"/>
                <w:szCs w:val="24"/>
              </w:rPr>
              <w:t xml:space="preserve"> </w:t>
            </w:r>
            <w:r w:rsidRPr="008B0237">
              <w:rPr>
                <w:rFonts w:ascii="Times New Roman" w:hAnsi="Times New Roman" w:cs="Times New Roman"/>
                <w:sz w:val="24"/>
                <w:szCs w:val="24"/>
                <w:lang w:val="en-US"/>
              </w:rPr>
              <w:t>2021</w:t>
            </w:r>
          </w:p>
        </w:tc>
        <w:tc>
          <w:tcPr>
            <w:tcW w:w="1276" w:type="dxa"/>
            <w:tcBorders>
              <w:top w:val="single" w:sz="4" w:space="0" w:color="auto"/>
              <w:left w:val="single" w:sz="4" w:space="0" w:color="auto"/>
              <w:bottom w:val="single" w:sz="4" w:space="0" w:color="auto"/>
              <w:right w:val="single" w:sz="4" w:space="0" w:color="auto"/>
            </w:tcBorders>
          </w:tcPr>
          <w:p w14:paraId="6686796E"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r w:rsidRPr="008B0237">
              <w:rPr>
                <w:rFonts w:ascii="Times New Roman" w:hAnsi="Times New Roman" w:cs="Times New Roman"/>
                <w:sz w:val="24"/>
                <w:szCs w:val="24"/>
                <w:lang w:val="en-US"/>
              </w:rPr>
              <w:t>October</w:t>
            </w:r>
            <w:r w:rsidRPr="008B0237">
              <w:rPr>
                <w:rFonts w:ascii="Times New Roman" w:hAnsi="Times New Roman" w:cs="Times New Roman"/>
                <w:sz w:val="24"/>
                <w:szCs w:val="24"/>
              </w:rPr>
              <w:t xml:space="preserve"> </w:t>
            </w:r>
            <w:r w:rsidRPr="008B0237">
              <w:rPr>
                <w:rFonts w:ascii="Times New Roman" w:hAnsi="Times New Roman" w:cs="Times New Roman"/>
                <w:sz w:val="24"/>
                <w:szCs w:val="24"/>
                <w:lang w:val="en-US"/>
              </w:rPr>
              <w:t>2021</w:t>
            </w:r>
          </w:p>
        </w:tc>
        <w:tc>
          <w:tcPr>
            <w:tcW w:w="2977" w:type="dxa"/>
            <w:tcBorders>
              <w:top w:val="single" w:sz="4" w:space="0" w:color="auto"/>
              <w:left w:val="single" w:sz="4" w:space="0" w:color="auto"/>
              <w:bottom w:val="single" w:sz="4" w:space="0" w:color="auto"/>
              <w:right w:val="single" w:sz="4" w:space="0" w:color="auto"/>
            </w:tcBorders>
          </w:tcPr>
          <w:p w14:paraId="4FED4CF9" w14:textId="77777777" w:rsidR="008B0237" w:rsidRPr="008B0237" w:rsidRDefault="008B0237" w:rsidP="008B0237">
            <w:pPr>
              <w:spacing w:after="0" w:line="240" w:lineRule="auto"/>
              <w:jc w:val="both"/>
              <w:rPr>
                <w:rFonts w:ascii="Times New Roman" w:hAnsi="Times New Roman" w:cs="Times New Roman"/>
                <w:sz w:val="24"/>
                <w:szCs w:val="24"/>
              </w:rPr>
            </w:pPr>
            <w:r w:rsidRPr="008B0237">
              <w:rPr>
                <w:rFonts w:ascii="Times New Roman" w:hAnsi="Times New Roman" w:cs="Times New Roman"/>
                <w:sz w:val="24"/>
                <w:szCs w:val="24"/>
              </w:rPr>
              <w:t xml:space="preserve">The </w:t>
            </w:r>
            <w:proofErr w:type="spellStart"/>
            <w:r w:rsidRPr="008B0237">
              <w:rPr>
                <w:rFonts w:ascii="Times New Roman" w:hAnsi="Times New Roman" w:cs="Times New Roman"/>
                <w:sz w:val="24"/>
                <w:szCs w:val="24"/>
              </w:rPr>
              <w:t>method</w:t>
            </w:r>
            <w:proofErr w:type="spellEnd"/>
            <w:r w:rsidRPr="008B0237">
              <w:rPr>
                <w:rFonts w:ascii="Times New Roman" w:hAnsi="Times New Roman" w:cs="Times New Roman"/>
                <w:sz w:val="24"/>
                <w:szCs w:val="24"/>
              </w:rPr>
              <w:t xml:space="preserve"> of </w:t>
            </w:r>
            <w:proofErr w:type="spellStart"/>
            <w:r w:rsidRPr="008B0237">
              <w:rPr>
                <w:rFonts w:ascii="Times New Roman" w:hAnsi="Times New Roman" w:cs="Times New Roman"/>
                <w:sz w:val="24"/>
                <w:szCs w:val="24"/>
              </w:rPr>
              <w:t>obtaining</w:t>
            </w:r>
            <w:proofErr w:type="spellEnd"/>
            <w:r w:rsidRPr="008B0237">
              <w:rPr>
                <w:rFonts w:ascii="Times New Roman" w:hAnsi="Times New Roman" w:cs="Times New Roman"/>
                <w:sz w:val="24"/>
                <w:szCs w:val="24"/>
              </w:rPr>
              <w:t xml:space="preserve">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 xml:space="preserve"> in the </w:t>
            </w:r>
            <w:proofErr w:type="spellStart"/>
            <w:r w:rsidRPr="008B0237">
              <w:rPr>
                <w:rFonts w:ascii="Times New Roman" w:hAnsi="Times New Roman" w:cs="Times New Roman"/>
                <w:sz w:val="24"/>
                <w:szCs w:val="24"/>
              </w:rPr>
              <w:t>form</w:t>
            </w:r>
            <w:proofErr w:type="spellEnd"/>
            <w:r w:rsidRPr="008B0237">
              <w:rPr>
                <w:rFonts w:ascii="Times New Roman" w:hAnsi="Times New Roman" w:cs="Times New Roman"/>
                <w:sz w:val="24"/>
                <w:szCs w:val="24"/>
              </w:rPr>
              <w:t xml:space="preserve"> of tungsten </w:t>
            </w:r>
            <w:proofErr w:type="spellStart"/>
            <w:r w:rsidRPr="008B0237">
              <w:rPr>
                <w:rFonts w:ascii="Times New Roman" w:hAnsi="Times New Roman" w:cs="Times New Roman"/>
                <w:sz w:val="24"/>
                <w:szCs w:val="24"/>
              </w:rPr>
              <w:t>monocarbide</w:t>
            </w:r>
            <w:proofErr w:type="spellEnd"/>
            <w:r w:rsidRPr="008B0237">
              <w:rPr>
                <w:rFonts w:ascii="Times New Roman" w:hAnsi="Times New Roman" w:cs="Times New Roman"/>
                <w:sz w:val="24"/>
                <w:szCs w:val="24"/>
              </w:rPr>
              <w:t xml:space="preserve"> (WC) and tungsten </w:t>
            </w:r>
            <w:proofErr w:type="spellStart"/>
            <w:r w:rsidRPr="008B0237">
              <w:rPr>
                <w:rFonts w:ascii="Times New Roman" w:hAnsi="Times New Roman" w:cs="Times New Roman"/>
                <w:sz w:val="24"/>
                <w:szCs w:val="24"/>
              </w:rPr>
              <w:t>semi-carbide</w:t>
            </w:r>
            <w:proofErr w:type="spellEnd"/>
            <w:r w:rsidRPr="008B0237">
              <w:rPr>
                <w:rFonts w:ascii="Times New Roman" w:hAnsi="Times New Roman" w:cs="Times New Roman"/>
                <w:sz w:val="24"/>
                <w:szCs w:val="24"/>
              </w:rPr>
              <w:t xml:space="preserve"> (W</w:t>
            </w:r>
            <w:r w:rsidRPr="008B0237">
              <w:rPr>
                <w:rFonts w:ascii="Times New Roman" w:hAnsi="Times New Roman" w:cs="Times New Roman"/>
                <w:sz w:val="24"/>
                <w:szCs w:val="24"/>
                <w:vertAlign w:val="subscript"/>
              </w:rPr>
              <w:t>2</w:t>
            </w:r>
            <w:r w:rsidRPr="008B0237">
              <w:rPr>
                <w:rFonts w:ascii="Times New Roman" w:hAnsi="Times New Roman" w:cs="Times New Roman"/>
                <w:sz w:val="24"/>
                <w:szCs w:val="24"/>
              </w:rPr>
              <w:t xml:space="preserve">C) </w:t>
            </w:r>
            <w:proofErr w:type="spellStart"/>
            <w:r w:rsidRPr="008B0237">
              <w:rPr>
                <w:rFonts w:ascii="Times New Roman" w:hAnsi="Times New Roman" w:cs="Times New Roman"/>
                <w:sz w:val="24"/>
                <w:szCs w:val="24"/>
              </w:rPr>
              <w:t>by</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plasma</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method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will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be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improved</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dependence</w:t>
            </w:r>
            <w:proofErr w:type="spellEnd"/>
            <w:r w:rsidRPr="008B0237">
              <w:rPr>
                <w:rFonts w:ascii="Times New Roman" w:hAnsi="Times New Roman" w:cs="Times New Roman"/>
                <w:sz w:val="24"/>
                <w:szCs w:val="24"/>
              </w:rPr>
              <w:t xml:space="preserve"> of the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formation</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upon</w:t>
            </w:r>
            <w:proofErr w:type="spellEnd"/>
            <w:r w:rsidRPr="008B0237">
              <w:rPr>
                <w:rFonts w:ascii="Times New Roman" w:hAnsi="Times New Roman" w:cs="Times New Roman"/>
                <w:sz w:val="24"/>
                <w:szCs w:val="24"/>
              </w:rPr>
              <w:t xml:space="preserve"> the surface </w:t>
            </w:r>
            <w:proofErr w:type="spellStart"/>
            <w:r w:rsidRPr="008B0237">
              <w:rPr>
                <w:rFonts w:ascii="Times New Roman" w:hAnsi="Times New Roman" w:cs="Times New Roman"/>
                <w:sz w:val="24"/>
                <w:szCs w:val="24"/>
              </w:rPr>
              <w:t>temperature</w:t>
            </w:r>
            <w:proofErr w:type="spellEnd"/>
            <w:r w:rsidRPr="008B0237">
              <w:rPr>
                <w:rFonts w:ascii="Times New Roman" w:hAnsi="Times New Roman" w:cs="Times New Roman"/>
                <w:sz w:val="24"/>
                <w:szCs w:val="24"/>
              </w:rPr>
              <w:t xml:space="preserve"> of the tungsten </w:t>
            </w:r>
            <w:proofErr w:type="spellStart"/>
            <w:r w:rsidRPr="008B0237">
              <w:rPr>
                <w:rFonts w:ascii="Times New Roman" w:hAnsi="Times New Roman" w:cs="Times New Roman"/>
                <w:sz w:val="24"/>
                <w:szCs w:val="24"/>
              </w:rPr>
              <w:t>sample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will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be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determined</w:t>
            </w:r>
            <w:proofErr w:type="spellEnd"/>
            <w:r w:rsidRPr="008B0237">
              <w:rPr>
                <w:rFonts w:ascii="Times New Roman" w:hAnsi="Times New Roman" w:cs="Times New Roman"/>
                <w:sz w:val="24"/>
                <w:szCs w:val="24"/>
              </w:rPr>
              <w:t>.</w:t>
            </w:r>
          </w:p>
        </w:tc>
      </w:tr>
      <w:tr w:rsidR="008B0237" w:rsidRPr="008B0237" w14:paraId="002ECF91" w14:textId="77777777" w:rsidTr="00AF4502">
        <w:trPr>
          <w:gridAfter w:val="2"/>
          <w:wAfter w:w="131"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vAlign w:val="center"/>
          </w:tcPr>
          <w:p w14:paraId="154A9FAA" w14:textId="77777777" w:rsidR="008B0237" w:rsidRPr="008B0237" w:rsidRDefault="008B0237" w:rsidP="008B0237">
            <w:pPr>
              <w:spacing w:after="0" w:line="240" w:lineRule="auto"/>
              <w:jc w:val="center"/>
              <w:rPr>
                <w:rFonts w:ascii="Times New Roman" w:hAnsi="Times New Roman" w:cs="Times New Roman"/>
                <w:sz w:val="24"/>
                <w:szCs w:val="24"/>
              </w:rPr>
            </w:pPr>
            <w:r w:rsidRPr="008B0237">
              <w:rPr>
                <w:rFonts w:ascii="Times New Roman" w:hAnsi="Times New Roman" w:cs="Times New Roman"/>
                <w:sz w:val="24"/>
                <w:szCs w:val="24"/>
              </w:rPr>
              <w:t>2.1</w:t>
            </w:r>
          </w:p>
        </w:tc>
        <w:tc>
          <w:tcPr>
            <w:tcW w:w="3543" w:type="dxa"/>
            <w:tcBorders>
              <w:top w:val="single" w:sz="4" w:space="0" w:color="auto"/>
              <w:left w:val="single" w:sz="4" w:space="0" w:color="auto"/>
              <w:bottom w:val="single" w:sz="4" w:space="0" w:color="auto"/>
              <w:right w:val="single" w:sz="4" w:space="0" w:color="auto"/>
            </w:tcBorders>
            <w:vAlign w:val="center"/>
          </w:tcPr>
          <w:p w14:paraId="6ADBEF7B" w14:textId="77777777" w:rsidR="008B0237" w:rsidRPr="008B0237" w:rsidRDefault="008B0237" w:rsidP="008B0237">
            <w:pPr>
              <w:spacing w:after="0" w:line="240" w:lineRule="auto"/>
              <w:jc w:val="both"/>
              <w:rPr>
                <w:rFonts w:ascii="Times New Roman" w:hAnsi="Times New Roman" w:cs="Times New Roman"/>
                <w:sz w:val="24"/>
                <w:szCs w:val="24"/>
                <w:lang w:val="en-US"/>
              </w:rPr>
            </w:pPr>
            <w:proofErr w:type="spellStart"/>
            <w:r w:rsidRPr="008B0237">
              <w:rPr>
                <w:rFonts w:ascii="Times New Roman" w:hAnsi="Times New Roman" w:cs="Times New Roman"/>
                <w:sz w:val="24"/>
                <w:szCs w:val="24"/>
              </w:rPr>
              <w:t>Preparations</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for</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experiments</w:t>
            </w:r>
            <w:proofErr w:type="spellEnd"/>
            <w:r w:rsidRPr="008B023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127F40C4"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proofErr w:type="spellStart"/>
            <w:r w:rsidRPr="008B0237">
              <w:rPr>
                <w:rFonts w:ascii="Times New Roman" w:hAnsi="Times New Roman" w:cs="Times New Roman"/>
                <w:sz w:val="24"/>
                <w:szCs w:val="24"/>
              </w:rPr>
              <w:t>April</w:t>
            </w:r>
            <w:proofErr w:type="spellEnd"/>
            <w:r w:rsidRPr="008B0237">
              <w:rPr>
                <w:rFonts w:ascii="Times New Roman" w:hAnsi="Times New Roman" w:cs="Times New Roman"/>
                <w:sz w:val="24"/>
                <w:szCs w:val="24"/>
              </w:rPr>
              <w:t xml:space="preserve"> </w:t>
            </w:r>
            <w:r w:rsidRPr="008B0237">
              <w:rPr>
                <w:rFonts w:ascii="Times New Roman" w:hAnsi="Times New Roman" w:cs="Times New Roman"/>
                <w:sz w:val="24"/>
                <w:szCs w:val="24"/>
                <w:lang w:val="en-US"/>
              </w:rPr>
              <w:t>2021</w:t>
            </w:r>
          </w:p>
        </w:tc>
        <w:tc>
          <w:tcPr>
            <w:tcW w:w="1276" w:type="dxa"/>
            <w:tcBorders>
              <w:top w:val="single" w:sz="4" w:space="0" w:color="auto"/>
              <w:left w:val="single" w:sz="4" w:space="0" w:color="auto"/>
              <w:bottom w:val="single" w:sz="4" w:space="0" w:color="auto"/>
              <w:right w:val="single" w:sz="4" w:space="0" w:color="auto"/>
            </w:tcBorders>
          </w:tcPr>
          <w:p w14:paraId="36E45514"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r w:rsidRPr="008B0237">
              <w:rPr>
                <w:rFonts w:ascii="Times New Roman" w:hAnsi="Times New Roman" w:cs="Times New Roman"/>
                <w:sz w:val="24"/>
                <w:szCs w:val="24"/>
                <w:lang w:val="en-US"/>
              </w:rPr>
              <w:t>May</w:t>
            </w:r>
            <w:r w:rsidRPr="008B0237">
              <w:rPr>
                <w:rFonts w:ascii="Times New Roman" w:hAnsi="Times New Roman" w:cs="Times New Roman"/>
                <w:sz w:val="24"/>
                <w:szCs w:val="24"/>
              </w:rPr>
              <w:t xml:space="preserve"> </w:t>
            </w:r>
            <w:r w:rsidRPr="008B0237">
              <w:rPr>
                <w:rFonts w:ascii="Times New Roman" w:hAnsi="Times New Roman" w:cs="Times New Roman"/>
                <w:sz w:val="24"/>
                <w:szCs w:val="24"/>
              </w:rPr>
              <w:br/>
            </w:r>
            <w:r w:rsidRPr="008B0237">
              <w:rPr>
                <w:rFonts w:ascii="Times New Roman" w:hAnsi="Times New Roman" w:cs="Times New Roman"/>
                <w:sz w:val="24"/>
                <w:szCs w:val="24"/>
                <w:lang w:val="en-US"/>
              </w:rPr>
              <w:t>2021</w:t>
            </w:r>
          </w:p>
        </w:tc>
        <w:tc>
          <w:tcPr>
            <w:tcW w:w="2977" w:type="dxa"/>
            <w:tcBorders>
              <w:top w:val="single" w:sz="4" w:space="0" w:color="auto"/>
              <w:left w:val="single" w:sz="4" w:space="0" w:color="auto"/>
              <w:bottom w:val="single" w:sz="4" w:space="0" w:color="auto"/>
              <w:right w:val="single" w:sz="4" w:space="0" w:color="auto"/>
            </w:tcBorders>
          </w:tcPr>
          <w:p w14:paraId="70A0AABE" w14:textId="77777777" w:rsidR="008B0237" w:rsidRPr="008B0237" w:rsidRDefault="008B0237" w:rsidP="008B0237">
            <w:pPr>
              <w:spacing w:after="0" w:line="240" w:lineRule="auto"/>
              <w:jc w:val="both"/>
              <w:rPr>
                <w:rFonts w:ascii="Times New Roman" w:hAnsi="Times New Roman" w:cs="Times New Roman"/>
                <w:sz w:val="24"/>
                <w:szCs w:val="24"/>
              </w:rPr>
            </w:pPr>
            <w:proofErr w:type="spellStart"/>
            <w:r w:rsidRPr="008B0237">
              <w:rPr>
                <w:rFonts w:ascii="Times New Roman" w:hAnsi="Times New Roman" w:cs="Times New Roman"/>
                <w:sz w:val="24"/>
                <w:szCs w:val="24"/>
              </w:rPr>
              <w:t>Samples</w:t>
            </w:r>
            <w:proofErr w:type="spellEnd"/>
            <w:r w:rsidRPr="008B0237">
              <w:rPr>
                <w:rFonts w:ascii="Times New Roman" w:hAnsi="Times New Roman" w:cs="Times New Roman"/>
                <w:sz w:val="24"/>
                <w:szCs w:val="24"/>
              </w:rPr>
              <w:t xml:space="preserve"> of </w:t>
            </w:r>
            <w:proofErr w:type="spellStart"/>
            <w:r w:rsidRPr="008B0237">
              <w:rPr>
                <w:rFonts w:ascii="Times New Roman" w:hAnsi="Times New Roman" w:cs="Times New Roman"/>
                <w:sz w:val="24"/>
                <w:szCs w:val="24"/>
              </w:rPr>
              <w:t>high-frequency</w:t>
            </w:r>
            <w:proofErr w:type="spellEnd"/>
            <w:r w:rsidRPr="008B0237">
              <w:rPr>
                <w:rFonts w:ascii="Times New Roman" w:hAnsi="Times New Roman" w:cs="Times New Roman"/>
                <w:sz w:val="24"/>
                <w:szCs w:val="24"/>
              </w:rPr>
              <w:t xml:space="preserve"> tungsten </w:t>
            </w:r>
            <w:proofErr w:type="spellStart"/>
            <w:r w:rsidRPr="008B0237">
              <w:rPr>
                <w:rFonts w:ascii="Times New Roman" w:hAnsi="Times New Roman" w:cs="Times New Roman"/>
                <w:sz w:val="24"/>
                <w:szCs w:val="24"/>
              </w:rPr>
              <w:t>will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be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prepared</w:t>
            </w:r>
            <w:proofErr w:type="spellEnd"/>
            <w:r w:rsidRPr="008B0237">
              <w:rPr>
                <w:rFonts w:ascii="Times New Roman" w:hAnsi="Times New Roman" w:cs="Times New Roman"/>
                <w:sz w:val="24"/>
                <w:szCs w:val="24"/>
              </w:rPr>
              <w:t>.</w:t>
            </w:r>
          </w:p>
          <w:p w14:paraId="5EC329FE" w14:textId="77777777" w:rsidR="008B0237" w:rsidRPr="008B0237" w:rsidRDefault="008B0237" w:rsidP="008B0237">
            <w:pPr>
              <w:spacing w:after="0" w:line="240" w:lineRule="auto"/>
              <w:jc w:val="both"/>
              <w:rPr>
                <w:rFonts w:ascii="Times New Roman" w:hAnsi="Times New Roman" w:cs="Times New Roman"/>
                <w:sz w:val="24"/>
                <w:szCs w:val="24"/>
              </w:rPr>
            </w:pPr>
            <w:r w:rsidRPr="008B0237">
              <w:rPr>
                <w:rFonts w:ascii="Times New Roman" w:hAnsi="Times New Roman" w:cs="Times New Roman"/>
                <w:sz w:val="24"/>
                <w:szCs w:val="24"/>
              </w:rPr>
              <w:lastRenderedPageBreak/>
              <w:t xml:space="preserve">A PBI </w:t>
            </w:r>
            <w:proofErr w:type="spellStart"/>
            <w:r w:rsidRPr="008B0237">
              <w:rPr>
                <w:rFonts w:ascii="Times New Roman" w:hAnsi="Times New Roman" w:cs="Times New Roman"/>
                <w:sz w:val="24"/>
                <w:szCs w:val="24"/>
              </w:rPr>
              <w:t>bench</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will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be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prepared</w:t>
            </w:r>
            <w:proofErr w:type="spellEnd"/>
            <w:r w:rsidRPr="008B0237">
              <w:rPr>
                <w:rFonts w:ascii="Times New Roman" w:hAnsi="Times New Roman" w:cs="Times New Roman"/>
                <w:sz w:val="24"/>
                <w:szCs w:val="24"/>
              </w:rPr>
              <w:t>.</w:t>
            </w:r>
          </w:p>
        </w:tc>
      </w:tr>
      <w:tr w:rsidR="008B0237" w:rsidRPr="008B0237" w14:paraId="4A7679EF" w14:textId="77777777" w:rsidTr="00AF4502">
        <w:trPr>
          <w:gridAfter w:val="2"/>
          <w:wAfter w:w="131"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vAlign w:val="center"/>
          </w:tcPr>
          <w:p w14:paraId="1EDD9C6F" w14:textId="77777777" w:rsidR="008B0237" w:rsidRPr="008B0237" w:rsidRDefault="008B0237" w:rsidP="008B0237">
            <w:pPr>
              <w:spacing w:after="0" w:line="240" w:lineRule="auto"/>
              <w:jc w:val="center"/>
              <w:rPr>
                <w:rFonts w:ascii="Times New Roman" w:hAnsi="Times New Roman" w:cs="Times New Roman"/>
                <w:sz w:val="24"/>
                <w:szCs w:val="24"/>
              </w:rPr>
            </w:pPr>
            <w:r w:rsidRPr="008B0237">
              <w:rPr>
                <w:rFonts w:ascii="Times New Roman" w:hAnsi="Times New Roman" w:cs="Times New Roman"/>
                <w:sz w:val="24"/>
                <w:szCs w:val="24"/>
              </w:rPr>
              <w:lastRenderedPageBreak/>
              <w:t>2.2</w:t>
            </w:r>
          </w:p>
        </w:tc>
        <w:tc>
          <w:tcPr>
            <w:tcW w:w="3543" w:type="dxa"/>
            <w:tcBorders>
              <w:top w:val="single" w:sz="4" w:space="0" w:color="auto"/>
              <w:left w:val="single" w:sz="4" w:space="0" w:color="auto"/>
              <w:bottom w:val="single" w:sz="4" w:space="0" w:color="auto"/>
              <w:right w:val="single" w:sz="4" w:space="0" w:color="auto"/>
            </w:tcBorders>
            <w:vAlign w:val="center"/>
          </w:tcPr>
          <w:p w14:paraId="36C70EFD" w14:textId="77777777" w:rsidR="008B0237" w:rsidRPr="008B0237" w:rsidRDefault="008B0237" w:rsidP="008B0237">
            <w:pPr>
              <w:spacing w:after="0" w:line="240" w:lineRule="auto"/>
              <w:jc w:val="both"/>
              <w:rPr>
                <w:rFonts w:ascii="Times New Roman" w:hAnsi="Times New Roman" w:cs="Times New Roman"/>
                <w:sz w:val="24"/>
                <w:szCs w:val="24"/>
              </w:rPr>
            </w:pPr>
            <w:proofErr w:type="spellStart"/>
            <w:r w:rsidRPr="008B0237">
              <w:rPr>
                <w:rFonts w:ascii="Times New Roman" w:hAnsi="Times New Roman" w:cs="Times New Roman"/>
                <w:sz w:val="24"/>
                <w:szCs w:val="24"/>
              </w:rPr>
              <w:t>Conducting</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experiments</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to</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assess</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effect</w:t>
            </w:r>
            <w:proofErr w:type="spellEnd"/>
            <w:r w:rsidRPr="008B0237">
              <w:rPr>
                <w:rFonts w:ascii="Times New Roman" w:hAnsi="Times New Roman" w:cs="Times New Roman"/>
                <w:sz w:val="24"/>
                <w:szCs w:val="24"/>
              </w:rPr>
              <w:t xml:space="preserve"> of surface </w:t>
            </w:r>
            <w:proofErr w:type="spellStart"/>
            <w:r w:rsidRPr="008B0237">
              <w:rPr>
                <w:rFonts w:ascii="Times New Roman" w:hAnsi="Times New Roman" w:cs="Times New Roman"/>
                <w:sz w:val="24"/>
                <w:szCs w:val="24"/>
              </w:rPr>
              <w:t>temperature</w:t>
            </w:r>
            <w:proofErr w:type="spellEnd"/>
            <w:r w:rsidRPr="008B0237">
              <w:rPr>
                <w:rFonts w:ascii="Times New Roman" w:hAnsi="Times New Roman" w:cs="Times New Roman"/>
                <w:sz w:val="24"/>
                <w:szCs w:val="24"/>
              </w:rPr>
              <w:t xml:space="preserve"> of a tungsten </w:t>
            </w:r>
            <w:proofErr w:type="spellStart"/>
            <w:r w:rsidRPr="008B0237">
              <w:rPr>
                <w:rFonts w:ascii="Times New Roman" w:hAnsi="Times New Roman" w:cs="Times New Roman"/>
                <w:sz w:val="24"/>
                <w:szCs w:val="24"/>
              </w:rPr>
              <w:t>sample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formation</w:t>
            </w:r>
            <w:proofErr w:type="spellEnd"/>
            <w:r w:rsidRPr="008B0237">
              <w:rPr>
                <w:rFonts w:ascii="Times New Roman" w:hAnsi="Times New Roman" w:cs="Times New Roman"/>
                <w:sz w:val="24"/>
                <w:szCs w:val="24"/>
              </w:rPr>
              <w:t xml:space="preserve"> of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tungsten surface.</w:t>
            </w:r>
          </w:p>
        </w:tc>
        <w:tc>
          <w:tcPr>
            <w:tcW w:w="993" w:type="dxa"/>
            <w:tcBorders>
              <w:top w:val="single" w:sz="4" w:space="0" w:color="auto"/>
              <w:left w:val="single" w:sz="4" w:space="0" w:color="auto"/>
              <w:bottom w:val="single" w:sz="4" w:space="0" w:color="auto"/>
              <w:right w:val="single" w:sz="4" w:space="0" w:color="auto"/>
            </w:tcBorders>
          </w:tcPr>
          <w:p w14:paraId="0D96DEC6"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rPr>
            </w:pPr>
            <w:r w:rsidRPr="008B0237">
              <w:rPr>
                <w:rFonts w:ascii="Times New Roman" w:hAnsi="Times New Roman" w:cs="Times New Roman"/>
                <w:sz w:val="24"/>
                <w:szCs w:val="24"/>
                <w:lang w:val="en-US"/>
              </w:rPr>
              <w:t>June</w:t>
            </w:r>
            <w:r w:rsidRPr="008B0237">
              <w:rPr>
                <w:rFonts w:ascii="Times New Roman" w:hAnsi="Times New Roman" w:cs="Times New Roman"/>
                <w:sz w:val="24"/>
                <w:szCs w:val="24"/>
                <w:lang w:val="en-US"/>
              </w:rPr>
              <w:br/>
            </w:r>
            <w:r w:rsidRPr="008B0237">
              <w:rPr>
                <w:rFonts w:ascii="Times New Roman" w:hAnsi="Times New Roman" w:cs="Times New Roman"/>
                <w:sz w:val="24"/>
                <w:szCs w:val="24"/>
              </w:rPr>
              <w:t xml:space="preserve"> </w:t>
            </w:r>
            <w:r w:rsidRPr="008B0237">
              <w:rPr>
                <w:rFonts w:ascii="Times New Roman" w:hAnsi="Times New Roman" w:cs="Times New Roman"/>
                <w:sz w:val="24"/>
                <w:szCs w:val="24"/>
                <w:lang w:val="en-US"/>
              </w:rPr>
              <w:t>2021</w:t>
            </w:r>
          </w:p>
        </w:tc>
        <w:tc>
          <w:tcPr>
            <w:tcW w:w="1276" w:type="dxa"/>
            <w:tcBorders>
              <w:top w:val="single" w:sz="4" w:space="0" w:color="auto"/>
              <w:left w:val="single" w:sz="4" w:space="0" w:color="auto"/>
              <w:bottom w:val="single" w:sz="4" w:space="0" w:color="auto"/>
              <w:right w:val="single" w:sz="4" w:space="0" w:color="auto"/>
            </w:tcBorders>
          </w:tcPr>
          <w:p w14:paraId="6FED03C1"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proofErr w:type="spellStart"/>
            <w:r w:rsidRPr="008B0237">
              <w:rPr>
                <w:rFonts w:ascii="Times New Roman" w:hAnsi="Times New Roman" w:cs="Times New Roman"/>
                <w:sz w:val="24"/>
                <w:szCs w:val="24"/>
              </w:rPr>
              <w:t>July</w:t>
            </w:r>
            <w:proofErr w:type="spellEnd"/>
            <w:r w:rsidRPr="008B0237">
              <w:rPr>
                <w:rFonts w:ascii="Times New Roman" w:hAnsi="Times New Roman" w:cs="Times New Roman"/>
                <w:sz w:val="24"/>
                <w:szCs w:val="24"/>
              </w:rPr>
              <w:br/>
            </w:r>
            <w:r w:rsidRPr="008B0237">
              <w:rPr>
                <w:rFonts w:ascii="Times New Roman" w:hAnsi="Times New Roman" w:cs="Times New Roman"/>
                <w:sz w:val="24"/>
                <w:szCs w:val="24"/>
                <w:lang w:val="en-US"/>
              </w:rPr>
              <w:t>2021</w:t>
            </w:r>
          </w:p>
        </w:tc>
        <w:tc>
          <w:tcPr>
            <w:tcW w:w="2977" w:type="dxa"/>
            <w:tcBorders>
              <w:top w:val="single" w:sz="4" w:space="0" w:color="auto"/>
              <w:left w:val="single" w:sz="4" w:space="0" w:color="auto"/>
              <w:bottom w:val="single" w:sz="4" w:space="0" w:color="auto"/>
              <w:right w:val="single" w:sz="4" w:space="0" w:color="auto"/>
            </w:tcBorders>
          </w:tcPr>
          <w:p w14:paraId="72B5FB4C" w14:textId="77777777" w:rsidR="008B0237" w:rsidRPr="008B0237" w:rsidRDefault="008B0237" w:rsidP="008B0237">
            <w:pPr>
              <w:spacing w:after="0" w:line="240" w:lineRule="auto"/>
              <w:jc w:val="both"/>
              <w:rPr>
                <w:rFonts w:ascii="Times New Roman" w:hAnsi="Times New Roman" w:cs="Times New Roman"/>
                <w:sz w:val="24"/>
                <w:szCs w:val="24"/>
              </w:rPr>
            </w:pPr>
            <w:proofErr w:type="spellStart"/>
            <w:r w:rsidRPr="008B0237">
              <w:rPr>
                <w:rFonts w:ascii="Times New Roman" w:hAnsi="Times New Roman" w:cs="Times New Roman"/>
                <w:sz w:val="24"/>
                <w:szCs w:val="24"/>
              </w:rPr>
              <w:t>Experimental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data</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influence</w:t>
            </w:r>
            <w:proofErr w:type="spellEnd"/>
            <w:r w:rsidRPr="008B0237">
              <w:rPr>
                <w:rFonts w:ascii="Times New Roman" w:hAnsi="Times New Roman" w:cs="Times New Roman"/>
                <w:sz w:val="24"/>
                <w:szCs w:val="24"/>
              </w:rPr>
              <w:t xml:space="preserve"> of the surface </w:t>
            </w:r>
            <w:proofErr w:type="spellStart"/>
            <w:r w:rsidRPr="008B0237">
              <w:rPr>
                <w:rFonts w:ascii="Times New Roman" w:hAnsi="Times New Roman" w:cs="Times New Roman"/>
                <w:sz w:val="24"/>
                <w:szCs w:val="24"/>
              </w:rPr>
              <w:t>temperature</w:t>
            </w:r>
            <w:proofErr w:type="spellEnd"/>
            <w:r w:rsidRPr="008B0237">
              <w:rPr>
                <w:rFonts w:ascii="Times New Roman" w:hAnsi="Times New Roman" w:cs="Times New Roman"/>
                <w:sz w:val="24"/>
                <w:szCs w:val="24"/>
              </w:rPr>
              <w:t xml:space="preserve"> of a tungsten </w:t>
            </w:r>
            <w:proofErr w:type="spellStart"/>
            <w:r w:rsidRPr="008B0237">
              <w:rPr>
                <w:rFonts w:ascii="Times New Roman" w:hAnsi="Times New Roman" w:cs="Times New Roman"/>
                <w:sz w:val="24"/>
                <w:szCs w:val="24"/>
              </w:rPr>
              <w:t>sample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w:t>
            </w:r>
            <w:proofErr w:type="spellStart"/>
            <w:r w:rsidRPr="008B0237">
              <w:rPr>
                <w:rFonts w:ascii="Times New Roman" w:hAnsi="Times New Roman" w:cs="Times New Roman"/>
                <w:sz w:val="24"/>
                <w:szCs w:val="24"/>
              </w:rPr>
              <w:t>formation</w:t>
            </w:r>
            <w:proofErr w:type="spellEnd"/>
            <w:r w:rsidRPr="008B0237">
              <w:rPr>
                <w:rFonts w:ascii="Times New Roman" w:hAnsi="Times New Roman" w:cs="Times New Roman"/>
                <w:sz w:val="24"/>
                <w:szCs w:val="24"/>
              </w:rPr>
              <w:t xml:space="preserve"> of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the tungsten surface.</w:t>
            </w:r>
          </w:p>
        </w:tc>
      </w:tr>
      <w:tr w:rsidR="008B0237" w:rsidRPr="008B0237" w14:paraId="6683D813" w14:textId="77777777" w:rsidTr="00AF4502">
        <w:trPr>
          <w:gridAfter w:val="2"/>
          <w:wAfter w:w="131"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vAlign w:val="center"/>
          </w:tcPr>
          <w:p w14:paraId="3E30B23F" w14:textId="77777777" w:rsidR="008B0237" w:rsidRPr="008B0237" w:rsidRDefault="008B0237" w:rsidP="008B0237">
            <w:pPr>
              <w:spacing w:after="0" w:line="240" w:lineRule="auto"/>
              <w:jc w:val="center"/>
              <w:rPr>
                <w:rFonts w:ascii="Times New Roman" w:hAnsi="Times New Roman" w:cs="Times New Roman"/>
                <w:sz w:val="24"/>
                <w:szCs w:val="24"/>
              </w:rPr>
            </w:pPr>
            <w:r w:rsidRPr="008B0237">
              <w:rPr>
                <w:rFonts w:ascii="Times New Roman" w:hAnsi="Times New Roman" w:cs="Times New Roman"/>
                <w:sz w:val="24"/>
                <w:szCs w:val="24"/>
              </w:rPr>
              <w:t>2.3</w:t>
            </w:r>
          </w:p>
        </w:tc>
        <w:tc>
          <w:tcPr>
            <w:tcW w:w="3543" w:type="dxa"/>
            <w:tcBorders>
              <w:top w:val="single" w:sz="4" w:space="0" w:color="auto"/>
              <w:left w:val="single" w:sz="4" w:space="0" w:color="auto"/>
              <w:bottom w:val="single" w:sz="4" w:space="0" w:color="auto"/>
              <w:right w:val="single" w:sz="4" w:space="0" w:color="auto"/>
            </w:tcBorders>
            <w:vAlign w:val="center"/>
          </w:tcPr>
          <w:p w14:paraId="6D32EE5B" w14:textId="77777777" w:rsidR="008B0237" w:rsidRPr="008B0237" w:rsidRDefault="008B0237" w:rsidP="008B0237">
            <w:pPr>
              <w:spacing w:after="0" w:line="240" w:lineRule="auto"/>
              <w:jc w:val="both"/>
              <w:rPr>
                <w:rFonts w:ascii="Times New Roman" w:hAnsi="Times New Roman" w:cs="Times New Roman"/>
                <w:sz w:val="24"/>
                <w:szCs w:val="24"/>
              </w:rPr>
            </w:pPr>
            <w:proofErr w:type="spellStart"/>
            <w:r w:rsidRPr="008B0237">
              <w:rPr>
                <w:rFonts w:ascii="Times New Roman" w:hAnsi="Times New Roman" w:cs="Times New Roman"/>
                <w:sz w:val="24"/>
                <w:szCs w:val="24"/>
              </w:rPr>
              <w:t>Conductng</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structural</w:t>
            </w:r>
            <w:proofErr w:type="spellEnd"/>
            <w:r w:rsidRPr="008B0237">
              <w:rPr>
                <w:rFonts w:ascii="Times New Roman" w:hAnsi="Times New Roman" w:cs="Times New Roman"/>
                <w:sz w:val="24"/>
                <w:szCs w:val="24"/>
              </w:rPr>
              <w:t xml:space="preserve"> and </w:t>
            </w:r>
            <w:proofErr w:type="spellStart"/>
            <w:r w:rsidRPr="008B0237">
              <w:rPr>
                <w:rFonts w:ascii="Times New Roman" w:hAnsi="Times New Roman" w:cs="Times New Roman"/>
                <w:sz w:val="24"/>
                <w:szCs w:val="24"/>
              </w:rPr>
              <w:t>elemental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analysis</w:t>
            </w:r>
            <w:proofErr w:type="spellEnd"/>
            <w:r w:rsidRPr="008B0237">
              <w:rPr>
                <w:rFonts w:ascii="Times New Roman" w:hAnsi="Times New Roman" w:cs="Times New Roman"/>
                <w:sz w:val="24"/>
                <w:szCs w:val="24"/>
              </w:rPr>
              <w:t xml:space="preserve"> of the </w:t>
            </w:r>
            <w:proofErr w:type="spellStart"/>
            <w:r w:rsidRPr="008B0237">
              <w:rPr>
                <w:rFonts w:ascii="Times New Roman" w:hAnsi="Times New Roman" w:cs="Times New Roman"/>
                <w:sz w:val="24"/>
                <w:szCs w:val="24"/>
              </w:rPr>
              <w:t>samples</w:t>
            </w:r>
            <w:proofErr w:type="spellEnd"/>
            <w:r w:rsidRPr="008B0237">
              <w:rPr>
                <w:rFonts w:ascii="Times New Roman" w:hAnsi="Times New Roman" w:cs="Times New Roman"/>
                <w:sz w:val="24"/>
                <w:szCs w:val="24"/>
              </w:rPr>
              <w:t xml:space="preserve"> surface </w:t>
            </w:r>
            <w:proofErr w:type="spellStart"/>
            <w:r w:rsidRPr="008B0237">
              <w:rPr>
                <w:rFonts w:ascii="Times New Roman" w:hAnsi="Times New Roman" w:cs="Times New Roman"/>
                <w:sz w:val="24"/>
                <w:szCs w:val="24"/>
              </w:rPr>
              <w:t>state</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as</w:t>
            </w:r>
            <w:proofErr w:type="spellEnd"/>
            <w:r w:rsidRPr="008B0237">
              <w:rPr>
                <w:rFonts w:ascii="Times New Roman" w:hAnsi="Times New Roman" w:cs="Times New Roman"/>
                <w:sz w:val="24"/>
                <w:szCs w:val="24"/>
              </w:rPr>
              <w:t xml:space="preserve"> a </w:t>
            </w:r>
            <w:proofErr w:type="spellStart"/>
            <w:r w:rsidRPr="008B0237">
              <w:rPr>
                <w:rFonts w:ascii="Times New Roman" w:hAnsi="Times New Roman" w:cs="Times New Roman"/>
                <w:sz w:val="24"/>
                <w:szCs w:val="24"/>
              </w:rPr>
              <w:t>result</w:t>
            </w:r>
            <w:proofErr w:type="spellEnd"/>
            <w:r w:rsidRPr="008B0237">
              <w:rPr>
                <w:rFonts w:ascii="Times New Roman" w:hAnsi="Times New Roman" w:cs="Times New Roman"/>
                <w:sz w:val="24"/>
                <w:szCs w:val="24"/>
              </w:rPr>
              <w:t xml:space="preserve"> of the </w:t>
            </w:r>
            <w:proofErr w:type="spellStart"/>
            <w:r w:rsidRPr="008B0237">
              <w:rPr>
                <w:rFonts w:ascii="Times New Roman" w:hAnsi="Times New Roman" w:cs="Times New Roman"/>
                <w:sz w:val="24"/>
                <w:szCs w:val="24"/>
              </w:rPr>
              <w:t>experiments</w:t>
            </w:r>
            <w:proofErr w:type="spellEnd"/>
          </w:p>
        </w:tc>
        <w:tc>
          <w:tcPr>
            <w:tcW w:w="993" w:type="dxa"/>
            <w:tcBorders>
              <w:top w:val="single" w:sz="4" w:space="0" w:color="auto"/>
              <w:left w:val="single" w:sz="4" w:space="0" w:color="auto"/>
              <w:bottom w:val="single" w:sz="4" w:space="0" w:color="auto"/>
              <w:right w:val="single" w:sz="4" w:space="0" w:color="auto"/>
            </w:tcBorders>
          </w:tcPr>
          <w:p w14:paraId="55EF003C"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proofErr w:type="spellStart"/>
            <w:r w:rsidRPr="008B0237">
              <w:rPr>
                <w:rFonts w:ascii="Times New Roman" w:hAnsi="Times New Roman" w:cs="Times New Roman"/>
                <w:sz w:val="24"/>
                <w:szCs w:val="24"/>
              </w:rPr>
              <w:t>August</w:t>
            </w:r>
            <w:proofErr w:type="spellEnd"/>
            <w:r w:rsidRPr="008B0237">
              <w:rPr>
                <w:rFonts w:ascii="Times New Roman" w:hAnsi="Times New Roman" w:cs="Times New Roman"/>
                <w:sz w:val="24"/>
                <w:szCs w:val="24"/>
              </w:rPr>
              <w:t xml:space="preserve"> </w:t>
            </w:r>
            <w:r w:rsidRPr="008B0237">
              <w:rPr>
                <w:rFonts w:ascii="Times New Roman" w:hAnsi="Times New Roman" w:cs="Times New Roman"/>
                <w:sz w:val="24"/>
                <w:szCs w:val="24"/>
                <w:lang w:val="en-US"/>
              </w:rPr>
              <w:t>2021</w:t>
            </w:r>
          </w:p>
        </w:tc>
        <w:tc>
          <w:tcPr>
            <w:tcW w:w="1276" w:type="dxa"/>
            <w:tcBorders>
              <w:top w:val="single" w:sz="4" w:space="0" w:color="auto"/>
              <w:left w:val="single" w:sz="4" w:space="0" w:color="auto"/>
              <w:bottom w:val="single" w:sz="4" w:space="0" w:color="auto"/>
              <w:right w:val="single" w:sz="4" w:space="0" w:color="auto"/>
            </w:tcBorders>
          </w:tcPr>
          <w:p w14:paraId="4CE8DC48" w14:textId="77777777" w:rsidR="008B0237" w:rsidRPr="008B0237" w:rsidRDefault="008B0237" w:rsidP="008B0237">
            <w:pPr>
              <w:widowControl w:val="0"/>
              <w:spacing w:after="0" w:line="240" w:lineRule="auto"/>
              <w:contextualSpacing/>
              <w:jc w:val="center"/>
              <w:rPr>
                <w:rFonts w:ascii="Times New Roman" w:hAnsi="Times New Roman" w:cs="Times New Roman"/>
                <w:sz w:val="24"/>
                <w:szCs w:val="24"/>
                <w:lang w:val="en-US"/>
              </w:rPr>
            </w:pPr>
            <w:r w:rsidRPr="008B0237">
              <w:rPr>
                <w:rFonts w:ascii="Times New Roman" w:hAnsi="Times New Roman" w:cs="Times New Roman"/>
                <w:sz w:val="24"/>
                <w:szCs w:val="24"/>
                <w:lang w:val="en-US"/>
              </w:rPr>
              <w:t>Octo</w:t>
            </w:r>
            <w:proofErr w:type="spellStart"/>
            <w:r w:rsidRPr="008B0237">
              <w:rPr>
                <w:rFonts w:ascii="Times New Roman" w:hAnsi="Times New Roman" w:cs="Times New Roman"/>
                <w:sz w:val="24"/>
                <w:szCs w:val="24"/>
              </w:rPr>
              <w:t>ber</w:t>
            </w:r>
            <w:proofErr w:type="spellEnd"/>
            <w:r w:rsidRPr="008B0237">
              <w:rPr>
                <w:rFonts w:ascii="Times New Roman" w:hAnsi="Times New Roman" w:cs="Times New Roman"/>
                <w:sz w:val="24"/>
                <w:szCs w:val="24"/>
                <w:lang w:val="en-US"/>
              </w:rPr>
              <w:t xml:space="preserve"> 2021</w:t>
            </w:r>
          </w:p>
        </w:tc>
        <w:tc>
          <w:tcPr>
            <w:tcW w:w="2977" w:type="dxa"/>
            <w:tcBorders>
              <w:top w:val="single" w:sz="4" w:space="0" w:color="auto"/>
              <w:left w:val="single" w:sz="4" w:space="0" w:color="auto"/>
              <w:bottom w:val="single" w:sz="4" w:space="0" w:color="auto"/>
              <w:right w:val="single" w:sz="4" w:space="0" w:color="auto"/>
            </w:tcBorders>
          </w:tcPr>
          <w:p w14:paraId="1C5791DF" w14:textId="77777777" w:rsidR="008B0237" w:rsidRPr="008B0237" w:rsidRDefault="008B0237" w:rsidP="008B0237">
            <w:pPr>
              <w:spacing w:after="0" w:line="240" w:lineRule="auto"/>
              <w:jc w:val="both"/>
              <w:rPr>
                <w:rFonts w:ascii="Times New Roman" w:hAnsi="Times New Roman" w:cs="Times New Roman"/>
                <w:sz w:val="24"/>
                <w:szCs w:val="24"/>
              </w:rPr>
            </w:pPr>
            <w:proofErr w:type="spellStart"/>
            <w:r w:rsidRPr="008B0237">
              <w:rPr>
                <w:rFonts w:ascii="Times New Roman" w:hAnsi="Times New Roman" w:cs="Times New Roman"/>
                <w:sz w:val="24"/>
                <w:szCs w:val="24"/>
              </w:rPr>
              <w:t>Experimental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data</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on</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changes</w:t>
            </w:r>
            <w:proofErr w:type="spellEnd"/>
            <w:r w:rsidRPr="008B0237">
              <w:rPr>
                <w:rFonts w:ascii="Times New Roman" w:hAnsi="Times New Roman" w:cs="Times New Roman"/>
                <w:sz w:val="24"/>
                <w:szCs w:val="24"/>
              </w:rPr>
              <w:t xml:space="preserve"> in the </w:t>
            </w:r>
            <w:proofErr w:type="spellStart"/>
            <w:r w:rsidRPr="008B0237">
              <w:rPr>
                <w:rFonts w:ascii="Times New Roman" w:hAnsi="Times New Roman" w:cs="Times New Roman"/>
                <w:sz w:val="24"/>
                <w:szCs w:val="24"/>
              </w:rPr>
              <w:t>structure</w:t>
            </w:r>
            <w:proofErr w:type="spellEnd"/>
            <w:r w:rsidRPr="008B0237">
              <w:rPr>
                <w:rFonts w:ascii="Times New Roman" w:hAnsi="Times New Roman" w:cs="Times New Roman"/>
                <w:sz w:val="24"/>
                <w:szCs w:val="24"/>
              </w:rPr>
              <w:t xml:space="preserve"> and </w:t>
            </w:r>
            <w:proofErr w:type="spellStart"/>
            <w:r w:rsidRPr="008B0237">
              <w:rPr>
                <w:rFonts w:ascii="Times New Roman" w:hAnsi="Times New Roman" w:cs="Times New Roman"/>
                <w:sz w:val="24"/>
                <w:szCs w:val="24"/>
              </w:rPr>
              <w:t>chemical</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composition</w:t>
            </w:r>
            <w:proofErr w:type="spellEnd"/>
            <w:r w:rsidRPr="008B0237">
              <w:rPr>
                <w:rFonts w:ascii="Times New Roman" w:hAnsi="Times New Roman" w:cs="Times New Roman"/>
                <w:sz w:val="24"/>
                <w:szCs w:val="24"/>
              </w:rPr>
              <w:t xml:space="preserve"> of the </w:t>
            </w:r>
            <w:proofErr w:type="spellStart"/>
            <w:r w:rsidRPr="008B0237">
              <w:rPr>
                <w:rFonts w:ascii="Times New Roman" w:hAnsi="Times New Roman" w:cs="Times New Roman"/>
                <w:sz w:val="24"/>
                <w:szCs w:val="24"/>
              </w:rPr>
              <w:t>samples</w:t>
            </w:r>
            <w:proofErr w:type="spellEnd"/>
            <w:r w:rsidRPr="008B0237">
              <w:rPr>
                <w:rFonts w:ascii="Times New Roman" w:hAnsi="Times New Roman" w:cs="Times New Roman"/>
                <w:sz w:val="24"/>
                <w:szCs w:val="24"/>
              </w:rPr>
              <w:t xml:space="preserve"> surface </w:t>
            </w:r>
            <w:proofErr w:type="spellStart"/>
            <w:r w:rsidRPr="008B0237">
              <w:rPr>
                <w:rFonts w:ascii="Times New Roman" w:hAnsi="Times New Roman" w:cs="Times New Roman"/>
                <w:sz w:val="24"/>
                <w:szCs w:val="24"/>
              </w:rPr>
              <w:t>as</w:t>
            </w:r>
            <w:proofErr w:type="spellEnd"/>
            <w:r w:rsidRPr="008B0237">
              <w:rPr>
                <w:rFonts w:ascii="Times New Roman" w:hAnsi="Times New Roman" w:cs="Times New Roman"/>
                <w:sz w:val="24"/>
                <w:szCs w:val="24"/>
              </w:rPr>
              <w:t xml:space="preserve"> a </w:t>
            </w:r>
            <w:proofErr w:type="spellStart"/>
            <w:r w:rsidRPr="008B0237">
              <w:rPr>
                <w:rFonts w:ascii="Times New Roman" w:hAnsi="Times New Roman" w:cs="Times New Roman"/>
                <w:sz w:val="24"/>
                <w:szCs w:val="24"/>
              </w:rPr>
              <w:t>result</w:t>
            </w:r>
            <w:proofErr w:type="spellEnd"/>
            <w:r w:rsidRPr="008B0237">
              <w:rPr>
                <w:rFonts w:ascii="Times New Roman" w:hAnsi="Times New Roman" w:cs="Times New Roman"/>
                <w:sz w:val="24"/>
                <w:szCs w:val="24"/>
              </w:rPr>
              <w:t xml:space="preserve"> of </w:t>
            </w:r>
            <w:proofErr w:type="spellStart"/>
            <w:r w:rsidRPr="008B0237">
              <w:rPr>
                <w:rFonts w:ascii="Times New Roman" w:hAnsi="Times New Roman" w:cs="Times New Roman"/>
                <w:sz w:val="24"/>
                <w:szCs w:val="24"/>
              </w:rPr>
              <w:t>plasma</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exposure</w:t>
            </w:r>
            <w:proofErr w:type="spellEnd"/>
            <w:r w:rsidRPr="008B0237">
              <w:rPr>
                <w:rFonts w:ascii="Times New Roman" w:hAnsi="Times New Roman" w:cs="Times New Roman"/>
                <w:sz w:val="24"/>
                <w:szCs w:val="24"/>
              </w:rPr>
              <w:t xml:space="preserve"> in </w:t>
            </w:r>
            <w:proofErr w:type="spellStart"/>
            <w:r w:rsidRPr="008B0237">
              <w:rPr>
                <w:rFonts w:ascii="Times New Roman" w:hAnsi="Times New Roman" w:cs="Times New Roman"/>
                <w:sz w:val="24"/>
                <w:szCs w:val="24"/>
              </w:rPr>
              <w:t>order</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to</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obtain</w:t>
            </w:r>
            <w:proofErr w:type="spellEnd"/>
            <w:r w:rsidRPr="008B0237">
              <w:rPr>
                <w:rFonts w:ascii="Times New Roman" w:hAnsi="Times New Roman" w:cs="Times New Roman"/>
                <w:sz w:val="24"/>
                <w:szCs w:val="24"/>
              </w:rPr>
              <w:t xml:space="preserve"> a </w:t>
            </w:r>
            <w:proofErr w:type="spellStart"/>
            <w:r w:rsidRPr="008B0237">
              <w:rPr>
                <w:rFonts w:ascii="Times New Roman" w:hAnsi="Times New Roman" w:cs="Times New Roman"/>
                <w:sz w:val="24"/>
                <w:szCs w:val="24"/>
              </w:rPr>
              <w:t>carbidized</w:t>
            </w:r>
            <w:proofErr w:type="spellEnd"/>
            <w:r w:rsidRPr="008B0237">
              <w:rPr>
                <w:rFonts w:ascii="Times New Roman" w:hAnsi="Times New Roman" w:cs="Times New Roman"/>
                <w:sz w:val="24"/>
                <w:szCs w:val="24"/>
              </w:rPr>
              <w:t xml:space="preserve"> </w:t>
            </w:r>
            <w:proofErr w:type="spellStart"/>
            <w:r w:rsidRPr="008B0237">
              <w:rPr>
                <w:rFonts w:ascii="Times New Roman" w:hAnsi="Times New Roman" w:cs="Times New Roman"/>
                <w:sz w:val="24"/>
                <w:szCs w:val="24"/>
              </w:rPr>
              <w:t>layer</w:t>
            </w:r>
            <w:proofErr w:type="spellEnd"/>
          </w:p>
        </w:tc>
      </w:tr>
      <w:tr w:rsidR="008B0237" w:rsidRPr="008B0237" w14:paraId="420318A6" w14:textId="77777777" w:rsidTr="00AF4502">
        <w:tblPrEx>
          <w:tblCellMar>
            <w:left w:w="108" w:type="dxa"/>
            <w:right w:w="108" w:type="dxa"/>
          </w:tblCellMar>
          <w:tblLook w:val="04A0" w:firstRow="1" w:lastRow="0" w:firstColumn="1" w:lastColumn="0" w:noHBand="0" w:noVBand="1"/>
        </w:tblPrEx>
        <w:trPr>
          <w:gridBefore w:val="1"/>
          <w:wBefore w:w="210" w:type="dxa"/>
          <w:trHeight w:val="314"/>
        </w:trPr>
        <w:tc>
          <w:tcPr>
            <w:tcW w:w="9489" w:type="dxa"/>
            <w:gridSpan w:val="7"/>
            <w:shd w:val="clear" w:color="auto" w:fill="auto"/>
          </w:tcPr>
          <w:p w14:paraId="6B05365A" w14:textId="77777777" w:rsidR="008B0237" w:rsidRPr="008B0237" w:rsidRDefault="008B0237" w:rsidP="008B0237">
            <w:pPr>
              <w:widowControl w:val="0"/>
              <w:spacing w:after="0" w:line="240" w:lineRule="auto"/>
              <w:ind w:right="153"/>
              <w:contextualSpacing/>
              <w:jc w:val="both"/>
              <w:rPr>
                <w:rFonts w:ascii="Times New Roman" w:eastAsia="Arial Unicode MS" w:hAnsi="Times New Roman" w:cs="Times New Roman"/>
                <w:color w:val="000000"/>
                <w:sz w:val="24"/>
                <w:szCs w:val="24"/>
                <w:lang w:bidi="en-US"/>
              </w:rPr>
            </w:pPr>
          </w:p>
        </w:tc>
      </w:tr>
    </w:tbl>
    <w:p w14:paraId="4F24E563" w14:textId="3B3A3755" w:rsidR="007905D0" w:rsidRPr="00C01C42" w:rsidRDefault="00C01C42" w:rsidP="002304B7">
      <w:pPr>
        <w:pStyle w:val="17"/>
        <w:rPr>
          <w:sz w:val="28"/>
          <w:szCs w:val="28"/>
          <w:lang w:val="en-US"/>
        </w:rPr>
      </w:pPr>
      <w:bookmarkStart w:id="54" w:name="_Toc86169907"/>
      <w:r>
        <w:rPr>
          <w:lang w:val="en-US"/>
        </w:rPr>
        <w:lastRenderedPageBreak/>
        <w:t>APPENDIX</w:t>
      </w:r>
      <w:r w:rsidR="007905D0" w:rsidRPr="00C01C42">
        <w:rPr>
          <w:lang w:val="en-US"/>
        </w:rPr>
        <w:t xml:space="preserve"> </w:t>
      </w:r>
      <w:r w:rsidR="008263B1" w:rsidRPr="008263B1">
        <w:rPr>
          <w:lang w:val="en-US"/>
        </w:rPr>
        <w:t>B</w:t>
      </w:r>
      <w:r w:rsidR="00110F1D" w:rsidRPr="00C01C42">
        <w:rPr>
          <w:lang w:val="en-US"/>
        </w:rPr>
        <w:t xml:space="preserve"> </w:t>
      </w:r>
      <w:r w:rsidR="007C235F" w:rsidRPr="00C01C42">
        <w:rPr>
          <w:lang w:val="en-US"/>
        </w:rPr>
        <w:br/>
      </w:r>
      <w:r w:rsidR="007C235F" w:rsidRPr="00C01C42">
        <w:rPr>
          <w:b w:val="0"/>
          <w:caps w:val="0"/>
          <w:lang w:val="en-US"/>
        </w:rPr>
        <w:t>(</w:t>
      </w:r>
      <w:r>
        <w:rPr>
          <w:b w:val="0"/>
          <w:caps w:val="0"/>
          <w:lang w:val="en-US"/>
        </w:rPr>
        <w:t>reference</w:t>
      </w:r>
      <w:r w:rsidR="007C235F" w:rsidRPr="00C01C42">
        <w:rPr>
          <w:b w:val="0"/>
          <w:caps w:val="0"/>
          <w:lang w:val="en-US"/>
        </w:rPr>
        <w:t>)</w:t>
      </w:r>
      <w:r w:rsidR="007C235F" w:rsidRPr="00C01C42">
        <w:rPr>
          <w:caps w:val="0"/>
          <w:lang w:val="en-US"/>
        </w:rPr>
        <w:t xml:space="preserve"> </w:t>
      </w:r>
      <w:r w:rsidR="007C235F" w:rsidRPr="00C01C42">
        <w:rPr>
          <w:lang w:val="en-US"/>
        </w:rPr>
        <w:br/>
      </w:r>
      <w:r w:rsidRPr="00C01C42">
        <w:rPr>
          <w:caps w:val="0"/>
          <w:lang w:val="en-US"/>
        </w:rPr>
        <w:t>Diffractometric Data Cards</w:t>
      </w:r>
      <w:bookmarkEnd w:id="54"/>
    </w:p>
    <w:p w14:paraId="5580EF44" w14:textId="60994213" w:rsidR="007905D0" w:rsidRPr="00C01C42" w:rsidRDefault="00C01C42" w:rsidP="00614BEC">
      <w:pPr>
        <w:pStyle w:val="1f3"/>
        <w:rPr>
          <w:lang w:val="en-US"/>
        </w:rPr>
      </w:pPr>
      <w:r>
        <w:rPr>
          <w:lang w:val="en-US"/>
        </w:rPr>
        <w:t>Table</w:t>
      </w:r>
      <w:r w:rsidR="007905D0" w:rsidRPr="00C01C42">
        <w:rPr>
          <w:lang w:val="en-US"/>
        </w:rPr>
        <w:t xml:space="preserve"> </w:t>
      </w:r>
      <w:r>
        <w:rPr>
          <w:lang w:val="en-US"/>
        </w:rPr>
        <w:t>B</w:t>
      </w:r>
      <w:r w:rsidR="00A566CD" w:rsidRPr="00C01C42">
        <w:rPr>
          <w:lang w:val="en-US"/>
        </w:rPr>
        <w:t>.</w:t>
      </w:r>
      <w:r w:rsidR="007905D0" w:rsidRPr="00C01C42">
        <w:rPr>
          <w:lang w:val="en-US"/>
        </w:rPr>
        <w:t xml:space="preserve">1 – </w:t>
      </w:r>
      <w:r w:rsidRPr="00C01C42">
        <w:rPr>
          <w:lang w:val="en-US"/>
        </w:rPr>
        <w:t>Data from the metal tungsten card of the cubic system</w:t>
      </w:r>
    </w:p>
    <w:p w14:paraId="4E67D78C" w14:textId="77777777" w:rsidR="007905D0" w:rsidRPr="00C01C42" w:rsidRDefault="007905D0" w:rsidP="007905D0">
      <w:pPr>
        <w:rPr>
          <w:lang w:val="en-US" w:eastAsia="ja-JP"/>
        </w:rPr>
      </w:pPr>
    </w:p>
    <w:tbl>
      <w:tblPr>
        <w:tblStyle w:val="24"/>
        <w:tblW w:w="0" w:type="auto"/>
        <w:tblLook w:val="0620" w:firstRow="1" w:lastRow="0" w:firstColumn="0" w:lastColumn="0" w:noHBand="1" w:noVBand="1"/>
      </w:tblPr>
      <w:tblGrid>
        <w:gridCol w:w="4103"/>
        <w:gridCol w:w="3159"/>
        <w:gridCol w:w="2092"/>
      </w:tblGrid>
      <w:tr w:rsidR="007905D0" w:rsidRPr="007905D0" w14:paraId="19011719" w14:textId="77777777" w:rsidTr="00281081">
        <w:trPr>
          <w:cnfStyle w:val="100000000000" w:firstRow="1" w:lastRow="0" w:firstColumn="0" w:lastColumn="0" w:oddVBand="0" w:evenVBand="0" w:oddHBand="0" w:evenHBand="0" w:firstRowFirstColumn="0" w:firstRowLastColumn="0" w:lastRowFirstColumn="0" w:lastRowLastColumn="0"/>
        </w:trPr>
        <w:tc>
          <w:tcPr>
            <w:tcW w:w="4103" w:type="dxa"/>
          </w:tcPr>
          <w:p w14:paraId="00C4F985" w14:textId="4B7BBDB5" w:rsidR="007905D0" w:rsidRPr="007905D0" w:rsidRDefault="00281081" w:rsidP="007905D0">
            <w:pPr>
              <w:rPr>
                <w:rFonts w:ascii="Times New Roman" w:hAnsi="Times New Roman"/>
                <w:b w:val="0"/>
                <w:color w:val="auto"/>
                <w:sz w:val="24"/>
                <w:szCs w:val="24"/>
              </w:rPr>
            </w:pPr>
            <w:r>
              <w:rPr>
                <w:rFonts w:ascii="Times New Roman" w:hAnsi="Times New Roman"/>
                <w:b w:val="0"/>
                <w:color w:val="auto"/>
                <w:sz w:val="24"/>
                <w:szCs w:val="24"/>
                <w:lang w:val="en-US"/>
              </w:rPr>
              <w:t>Card</w:t>
            </w:r>
            <w:r w:rsidR="007905D0" w:rsidRPr="007905D0">
              <w:rPr>
                <w:rFonts w:ascii="Times New Roman" w:hAnsi="Times New Roman"/>
                <w:b w:val="0"/>
                <w:color w:val="auto"/>
                <w:sz w:val="24"/>
                <w:szCs w:val="24"/>
              </w:rPr>
              <w:t xml:space="preserve"> </w:t>
            </w:r>
          </w:p>
        </w:tc>
        <w:tc>
          <w:tcPr>
            <w:tcW w:w="5251" w:type="dxa"/>
            <w:gridSpan w:val="2"/>
          </w:tcPr>
          <w:p w14:paraId="1FA506C3" w14:textId="77777777" w:rsidR="007905D0" w:rsidRPr="007905D0" w:rsidRDefault="007905D0" w:rsidP="007905D0">
            <w:pPr>
              <w:rPr>
                <w:rFonts w:ascii="Times New Roman" w:hAnsi="Times New Roman"/>
                <w:b w:val="0"/>
                <w:color w:val="auto"/>
                <w:sz w:val="24"/>
                <w:szCs w:val="24"/>
              </w:rPr>
            </w:pPr>
            <w:r w:rsidRPr="007905D0">
              <w:rPr>
                <w:rFonts w:ascii="Times New Roman" w:hAnsi="Times New Roman"/>
                <w:b w:val="0"/>
                <w:color w:val="auto"/>
                <w:sz w:val="24"/>
                <w:szCs w:val="24"/>
              </w:rPr>
              <w:t>00-004-0806</w:t>
            </w:r>
          </w:p>
        </w:tc>
      </w:tr>
      <w:tr w:rsidR="007905D0" w:rsidRPr="007905D0" w14:paraId="3DEC0CA5" w14:textId="77777777" w:rsidTr="00281081">
        <w:tc>
          <w:tcPr>
            <w:tcW w:w="4103" w:type="dxa"/>
          </w:tcPr>
          <w:p w14:paraId="59DFD829" w14:textId="43EB6BE0" w:rsidR="007905D0" w:rsidRPr="007905D0" w:rsidRDefault="00281081" w:rsidP="007905D0">
            <w:pPr>
              <w:rPr>
                <w:rFonts w:ascii="Times New Roman" w:hAnsi="Times New Roman"/>
                <w:sz w:val="24"/>
                <w:szCs w:val="24"/>
              </w:rPr>
            </w:pPr>
            <w:r>
              <w:rPr>
                <w:rFonts w:ascii="Times New Roman" w:hAnsi="Times New Roman"/>
                <w:sz w:val="24"/>
                <w:szCs w:val="24"/>
                <w:lang w:val="en-US"/>
              </w:rPr>
              <w:t>Structure</w:t>
            </w:r>
            <w:r w:rsidR="007905D0" w:rsidRPr="007905D0">
              <w:rPr>
                <w:rFonts w:ascii="Times New Roman" w:hAnsi="Times New Roman"/>
                <w:sz w:val="24"/>
                <w:szCs w:val="24"/>
              </w:rPr>
              <w:t>:</w:t>
            </w:r>
          </w:p>
        </w:tc>
        <w:tc>
          <w:tcPr>
            <w:tcW w:w="5251" w:type="dxa"/>
            <w:gridSpan w:val="2"/>
          </w:tcPr>
          <w:p w14:paraId="7B747651" w14:textId="77777777" w:rsidR="007905D0" w:rsidRPr="007905D0" w:rsidRDefault="007905D0" w:rsidP="007905D0">
            <w:pPr>
              <w:rPr>
                <w:rFonts w:ascii="Times New Roman" w:hAnsi="Times New Roman"/>
                <w:sz w:val="24"/>
                <w:szCs w:val="24"/>
                <w:lang w:val="en-US"/>
              </w:rPr>
            </w:pPr>
            <w:r w:rsidRPr="007905D0">
              <w:rPr>
                <w:rFonts w:ascii="Times New Roman" w:hAnsi="Times New Roman"/>
                <w:sz w:val="24"/>
                <w:szCs w:val="24"/>
                <w:lang w:val="en-US"/>
              </w:rPr>
              <w:t>W</w:t>
            </w:r>
          </w:p>
        </w:tc>
      </w:tr>
      <w:tr w:rsidR="007905D0" w:rsidRPr="007905D0" w14:paraId="1220ED56" w14:textId="77777777" w:rsidTr="00281081">
        <w:tc>
          <w:tcPr>
            <w:tcW w:w="4103" w:type="dxa"/>
          </w:tcPr>
          <w:p w14:paraId="23ADDC4D" w14:textId="1ACA444D" w:rsidR="007905D0" w:rsidRPr="007905D0" w:rsidRDefault="00281081" w:rsidP="007905D0">
            <w:pPr>
              <w:rPr>
                <w:rFonts w:ascii="Times New Roman" w:hAnsi="Times New Roman"/>
                <w:sz w:val="24"/>
                <w:szCs w:val="24"/>
              </w:rPr>
            </w:pPr>
            <w:r>
              <w:rPr>
                <w:rFonts w:ascii="Times New Roman" w:hAnsi="Times New Roman"/>
                <w:sz w:val="24"/>
                <w:szCs w:val="24"/>
                <w:lang w:val="en-US"/>
              </w:rPr>
              <w:t>Data base</w:t>
            </w:r>
            <w:r w:rsidR="007905D0" w:rsidRPr="007905D0">
              <w:rPr>
                <w:rFonts w:ascii="Times New Roman" w:hAnsi="Times New Roman"/>
                <w:sz w:val="24"/>
                <w:szCs w:val="24"/>
              </w:rPr>
              <w:t>:</w:t>
            </w:r>
          </w:p>
        </w:tc>
        <w:tc>
          <w:tcPr>
            <w:tcW w:w="5251" w:type="dxa"/>
            <w:gridSpan w:val="2"/>
          </w:tcPr>
          <w:p w14:paraId="5FE93EF4"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lang w:val="en-US"/>
              </w:rPr>
              <w:t>ICDD</w:t>
            </w:r>
          </w:p>
        </w:tc>
      </w:tr>
      <w:tr w:rsidR="007905D0" w:rsidRPr="00D80F10" w14:paraId="5B8DDD7C" w14:textId="77777777" w:rsidTr="00281081">
        <w:tc>
          <w:tcPr>
            <w:tcW w:w="4103" w:type="dxa"/>
          </w:tcPr>
          <w:p w14:paraId="143DB5CA" w14:textId="224E564B" w:rsidR="007905D0" w:rsidRPr="00281081" w:rsidRDefault="00281081" w:rsidP="007905D0">
            <w:pPr>
              <w:rPr>
                <w:rFonts w:ascii="Times New Roman" w:hAnsi="Times New Roman"/>
                <w:sz w:val="24"/>
                <w:szCs w:val="24"/>
              </w:rPr>
            </w:pPr>
            <w:r w:rsidRPr="00281081">
              <w:rPr>
                <w:rFonts w:ascii="Times New Roman" w:hAnsi="Times New Roman"/>
                <w:sz w:val="24"/>
                <w:szCs w:val="24"/>
                <w:lang w:val="en-US"/>
              </w:rPr>
              <w:t>Primary reference</w:t>
            </w:r>
            <w:r w:rsidR="007905D0" w:rsidRPr="00281081">
              <w:rPr>
                <w:rFonts w:ascii="Times New Roman" w:hAnsi="Times New Roman"/>
                <w:sz w:val="24"/>
                <w:szCs w:val="24"/>
              </w:rPr>
              <w:t>:</w:t>
            </w:r>
          </w:p>
        </w:tc>
        <w:tc>
          <w:tcPr>
            <w:tcW w:w="5251" w:type="dxa"/>
            <w:gridSpan w:val="2"/>
          </w:tcPr>
          <w:p w14:paraId="1E73CD0B" w14:textId="77777777" w:rsidR="007905D0" w:rsidRPr="007905D0" w:rsidRDefault="007905D0" w:rsidP="007905D0">
            <w:pPr>
              <w:rPr>
                <w:rFonts w:ascii="Times New Roman" w:hAnsi="Times New Roman"/>
                <w:sz w:val="24"/>
                <w:szCs w:val="24"/>
                <w:lang w:val="en-US"/>
              </w:rPr>
            </w:pPr>
            <w:r w:rsidRPr="007905D0">
              <w:rPr>
                <w:rFonts w:ascii="Times New Roman" w:hAnsi="Times New Roman"/>
                <w:iCs/>
                <w:sz w:val="24"/>
                <w:szCs w:val="24"/>
                <w:lang w:val="en-US"/>
              </w:rPr>
              <w:t xml:space="preserve">Swanson, </w:t>
            </w:r>
            <w:proofErr w:type="spellStart"/>
            <w:r w:rsidRPr="007905D0">
              <w:rPr>
                <w:rFonts w:ascii="Times New Roman" w:hAnsi="Times New Roman"/>
                <w:iCs/>
                <w:sz w:val="24"/>
                <w:szCs w:val="24"/>
                <w:lang w:val="en-US"/>
              </w:rPr>
              <w:t>Tatge</w:t>
            </w:r>
            <w:proofErr w:type="spellEnd"/>
            <w:r w:rsidRPr="007905D0">
              <w:rPr>
                <w:rFonts w:ascii="Times New Roman" w:hAnsi="Times New Roman"/>
                <w:iCs/>
                <w:sz w:val="24"/>
                <w:szCs w:val="24"/>
                <w:lang w:val="en-US"/>
              </w:rPr>
              <w:t>., Natl. Bur. Stand. (U.S.), Circ. 539, I, 28, (1953)</w:t>
            </w:r>
          </w:p>
        </w:tc>
      </w:tr>
      <w:tr w:rsidR="00281081" w:rsidRPr="007905D0" w14:paraId="76EDEDC4" w14:textId="77777777" w:rsidTr="00281081">
        <w:tc>
          <w:tcPr>
            <w:tcW w:w="4103" w:type="dxa"/>
          </w:tcPr>
          <w:p w14:paraId="6C76CA9E" w14:textId="327FFC32" w:rsidR="00281081" w:rsidRPr="00281081" w:rsidRDefault="00281081" w:rsidP="00281081">
            <w:pPr>
              <w:rPr>
                <w:rFonts w:ascii="Times New Roman" w:hAnsi="Times New Roman"/>
                <w:sz w:val="24"/>
                <w:szCs w:val="24"/>
              </w:rPr>
            </w:pPr>
            <w:proofErr w:type="spellStart"/>
            <w:r>
              <w:rPr>
                <w:rFonts w:ascii="Times New Roman" w:hAnsi="Times New Roman"/>
                <w:sz w:val="24"/>
                <w:szCs w:val="24"/>
              </w:rPr>
              <w:t>Crystal</w:t>
            </w:r>
            <w:proofErr w:type="spellEnd"/>
            <w:r>
              <w:rPr>
                <w:rFonts w:ascii="Times New Roman" w:hAnsi="Times New Roman"/>
                <w:sz w:val="24"/>
                <w:szCs w:val="24"/>
              </w:rPr>
              <w:t xml:space="preserve"> </w:t>
            </w:r>
            <w:proofErr w:type="spellStart"/>
            <w:r>
              <w:rPr>
                <w:rFonts w:ascii="Times New Roman" w:hAnsi="Times New Roman"/>
                <w:sz w:val="24"/>
                <w:szCs w:val="24"/>
              </w:rPr>
              <w:t>system</w:t>
            </w:r>
            <w:proofErr w:type="spellEnd"/>
            <w:r w:rsidRPr="00281081">
              <w:rPr>
                <w:rFonts w:ascii="Times New Roman" w:hAnsi="Times New Roman"/>
                <w:sz w:val="24"/>
                <w:szCs w:val="24"/>
              </w:rPr>
              <w:t>:</w:t>
            </w:r>
          </w:p>
        </w:tc>
        <w:tc>
          <w:tcPr>
            <w:tcW w:w="5251" w:type="dxa"/>
            <w:gridSpan w:val="2"/>
          </w:tcPr>
          <w:p w14:paraId="2447F0CF" w14:textId="222C4441" w:rsidR="00281081" w:rsidRPr="007905D0" w:rsidRDefault="00281081" w:rsidP="00281081">
            <w:pPr>
              <w:rPr>
                <w:rFonts w:ascii="Times New Roman" w:hAnsi="Times New Roman"/>
                <w:sz w:val="24"/>
                <w:szCs w:val="24"/>
              </w:rPr>
            </w:pPr>
            <w:r>
              <w:rPr>
                <w:rFonts w:ascii="Times New Roman" w:hAnsi="Times New Roman"/>
                <w:sz w:val="24"/>
                <w:szCs w:val="24"/>
                <w:lang w:val="en-US"/>
              </w:rPr>
              <w:t>Cubic</w:t>
            </w:r>
            <w:r w:rsidRPr="007905D0">
              <w:rPr>
                <w:rFonts w:ascii="Times New Roman" w:hAnsi="Times New Roman"/>
                <w:sz w:val="24"/>
                <w:szCs w:val="24"/>
              </w:rPr>
              <w:t xml:space="preserve"> </w:t>
            </w:r>
          </w:p>
        </w:tc>
      </w:tr>
      <w:tr w:rsidR="00281081" w:rsidRPr="007905D0" w14:paraId="497BFC82" w14:textId="77777777" w:rsidTr="00281081">
        <w:tc>
          <w:tcPr>
            <w:tcW w:w="4103" w:type="dxa"/>
          </w:tcPr>
          <w:p w14:paraId="20C77DBA" w14:textId="5F642094" w:rsidR="00281081" w:rsidRPr="00281081" w:rsidRDefault="00281081" w:rsidP="00281081">
            <w:pPr>
              <w:rPr>
                <w:rFonts w:ascii="Times New Roman" w:hAnsi="Times New Roman"/>
                <w:sz w:val="24"/>
                <w:szCs w:val="24"/>
              </w:rPr>
            </w:pPr>
            <w:proofErr w:type="spellStart"/>
            <w:r w:rsidRPr="00281081">
              <w:rPr>
                <w:rFonts w:ascii="Times New Roman" w:hAnsi="Times New Roman"/>
                <w:sz w:val="24"/>
                <w:szCs w:val="24"/>
              </w:rPr>
              <w:t>Space</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group</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number</w:t>
            </w:r>
            <w:proofErr w:type="spellEnd"/>
            <w:r w:rsidRPr="00281081">
              <w:rPr>
                <w:rFonts w:ascii="Times New Roman" w:hAnsi="Times New Roman"/>
                <w:sz w:val="24"/>
                <w:szCs w:val="24"/>
              </w:rPr>
              <w:t>):</w:t>
            </w:r>
          </w:p>
        </w:tc>
        <w:tc>
          <w:tcPr>
            <w:tcW w:w="5251" w:type="dxa"/>
            <w:gridSpan w:val="2"/>
          </w:tcPr>
          <w:p w14:paraId="202F166C" w14:textId="77777777" w:rsidR="00281081" w:rsidRPr="007905D0" w:rsidRDefault="00281081" w:rsidP="00281081">
            <w:pPr>
              <w:rPr>
                <w:rFonts w:ascii="Times New Roman" w:hAnsi="Times New Roman"/>
                <w:sz w:val="24"/>
                <w:szCs w:val="24"/>
              </w:rPr>
            </w:pPr>
            <w:r w:rsidRPr="007905D0">
              <w:rPr>
                <w:rFonts w:ascii="Times New Roman" w:hAnsi="Times New Roman"/>
                <w:sz w:val="24"/>
                <w:szCs w:val="24"/>
                <w:lang w:val="en-US"/>
              </w:rPr>
              <w:t>Im-3m</w:t>
            </w:r>
            <w:r w:rsidRPr="007905D0">
              <w:rPr>
                <w:rFonts w:ascii="Times New Roman" w:hAnsi="Times New Roman"/>
                <w:sz w:val="24"/>
                <w:szCs w:val="24"/>
              </w:rPr>
              <w:t xml:space="preserve"> (</w:t>
            </w:r>
            <w:r w:rsidRPr="007905D0">
              <w:rPr>
                <w:rFonts w:ascii="Times New Roman" w:hAnsi="Times New Roman"/>
                <w:sz w:val="24"/>
                <w:szCs w:val="24"/>
                <w:lang w:val="en-US"/>
              </w:rPr>
              <w:t>229</w:t>
            </w:r>
            <w:r w:rsidRPr="007905D0">
              <w:rPr>
                <w:rFonts w:ascii="Times New Roman" w:hAnsi="Times New Roman"/>
                <w:sz w:val="24"/>
                <w:szCs w:val="24"/>
              </w:rPr>
              <w:t>)</w:t>
            </w:r>
          </w:p>
        </w:tc>
      </w:tr>
      <w:tr w:rsidR="00281081" w:rsidRPr="007905D0" w14:paraId="12B81B30" w14:textId="77777777" w:rsidTr="00281081">
        <w:tc>
          <w:tcPr>
            <w:tcW w:w="4103" w:type="dxa"/>
          </w:tcPr>
          <w:p w14:paraId="3492E7CF" w14:textId="5DF076C7" w:rsidR="00281081" w:rsidRPr="00281081" w:rsidRDefault="00281081" w:rsidP="00281081">
            <w:pPr>
              <w:rPr>
                <w:rFonts w:ascii="Times New Roman" w:hAnsi="Times New Roman"/>
                <w:sz w:val="24"/>
                <w:szCs w:val="24"/>
              </w:rPr>
            </w:pPr>
            <w:proofErr w:type="spellStart"/>
            <w:r w:rsidRPr="00281081">
              <w:rPr>
                <w:rFonts w:ascii="Times New Roman" w:hAnsi="Times New Roman"/>
                <w:sz w:val="24"/>
                <w:szCs w:val="24"/>
              </w:rPr>
              <w:t>Unit</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cell</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parameters</w:t>
            </w:r>
            <w:proofErr w:type="spellEnd"/>
            <w:r w:rsidRPr="00281081">
              <w:rPr>
                <w:rFonts w:ascii="Times New Roman" w:hAnsi="Times New Roman"/>
                <w:sz w:val="24"/>
                <w:szCs w:val="24"/>
              </w:rPr>
              <w:t>:</w:t>
            </w:r>
          </w:p>
        </w:tc>
        <w:tc>
          <w:tcPr>
            <w:tcW w:w="3159" w:type="dxa"/>
          </w:tcPr>
          <w:p w14:paraId="02D3CF36" w14:textId="77777777" w:rsidR="00281081" w:rsidRPr="007905D0" w:rsidRDefault="00281081" w:rsidP="00281081">
            <w:pPr>
              <w:rPr>
                <w:rFonts w:ascii="Times New Roman" w:hAnsi="Times New Roman"/>
                <w:sz w:val="24"/>
                <w:szCs w:val="24"/>
              </w:rPr>
            </w:pPr>
            <w:proofErr w:type="gramStart"/>
            <w:r w:rsidRPr="007905D0">
              <w:rPr>
                <w:rFonts w:ascii="Times New Roman" w:hAnsi="Times New Roman"/>
                <w:sz w:val="24"/>
                <w:szCs w:val="24"/>
              </w:rPr>
              <w:t>a  =</w:t>
            </w:r>
            <w:proofErr w:type="gramEnd"/>
            <w:r w:rsidRPr="007905D0">
              <w:rPr>
                <w:rFonts w:ascii="Times New Roman" w:hAnsi="Times New Roman"/>
                <w:sz w:val="24"/>
                <w:szCs w:val="24"/>
              </w:rPr>
              <w:t xml:space="preserve"> b = с = 3,1648 Å</w:t>
            </w:r>
          </w:p>
        </w:tc>
        <w:tc>
          <w:tcPr>
            <w:tcW w:w="0" w:type="auto"/>
          </w:tcPr>
          <w:p w14:paraId="12C10A62" w14:textId="77777777" w:rsidR="00281081" w:rsidRPr="007905D0" w:rsidRDefault="00281081" w:rsidP="00281081">
            <w:pPr>
              <w:rPr>
                <w:rFonts w:ascii="Times New Roman" w:hAnsi="Times New Roman"/>
                <w:sz w:val="24"/>
                <w:szCs w:val="24"/>
              </w:rPr>
            </w:pPr>
          </w:p>
        </w:tc>
      </w:tr>
      <w:tr w:rsidR="007905D0" w:rsidRPr="007905D0" w14:paraId="16F7DC22" w14:textId="77777777" w:rsidTr="00281081">
        <w:tc>
          <w:tcPr>
            <w:tcW w:w="4103" w:type="dxa"/>
          </w:tcPr>
          <w:p w14:paraId="3BF7B2CA" w14:textId="77777777" w:rsidR="007905D0" w:rsidRPr="007905D0" w:rsidRDefault="007905D0" w:rsidP="007905D0">
            <w:pPr>
              <w:rPr>
                <w:rFonts w:ascii="Times New Roman" w:hAnsi="Times New Roman"/>
                <w:sz w:val="24"/>
                <w:szCs w:val="24"/>
              </w:rPr>
            </w:pPr>
          </w:p>
        </w:tc>
        <w:tc>
          <w:tcPr>
            <w:tcW w:w="3159" w:type="dxa"/>
          </w:tcPr>
          <w:p w14:paraId="2892CB9F"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 xml:space="preserve">α = β = </w:t>
            </w:r>
            <w:r w:rsidRPr="007905D0">
              <w:rPr>
                <w:rFonts w:ascii="Times New Roman" w:hAnsi="Times New Roman"/>
                <w:sz w:val="24"/>
                <w:szCs w:val="24"/>
                <w:lang w:val="en-US"/>
              </w:rPr>
              <w:t>γ</w:t>
            </w:r>
            <w:r w:rsidRPr="007905D0">
              <w:rPr>
                <w:rFonts w:ascii="Times New Roman" w:hAnsi="Times New Roman"/>
                <w:sz w:val="24"/>
                <w:szCs w:val="24"/>
              </w:rPr>
              <w:t xml:space="preserve"> = 90 °</w:t>
            </w:r>
          </w:p>
        </w:tc>
        <w:tc>
          <w:tcPr>
            <w:tcW w:w="0" w:type="auto"/>
          </w:tcPr>
          <w:p w14:paraId="229A5D3E" w14:textId="77777777" w:rsidR="007905D0" w:rsidRPr="007905D0" w:rsidRDefault="007905D0" w:rsidP="007905D0">
            <w:pPr>
              <w:rPr>
                <w:rFonts w:ascii="Times New Roman" w:hAnsi="Times New Roman"/>
                <w:sz w:val="24"/>
                <w:szCs w:val="24"/>
              </w:rPr>
            </w:pPr>
          </w:p>
        </w:tc>
      </w:tr>
      <w:tr w:rsidR="007905D0" w:rsidRPr="007905D0" w14:paraId="038C77C9" w14:textId="77777777" w:rsidTr="00281081">
        <w:tc>
          <w:tcPr>
            <w:tcW w:w="4103" w:type="dxa"/>
          </w:tcPr>
          <w:p w14:paraId="3DC4B834" w14:textId="4293D2B1" w:rsidR="007905D0" w:rsidRPr="007905D0" w:rsidRDefault="00281081" w:rsidP="00281081">
            <w:pPr>
              <w:rPr>
                <w:rFonts w:ascii="Times New Roman" w:hAnsi="Times New Roman"/>
                <w:sz w:val="24"/>
                <w:szCs w:val="24"/>
              </w:rPr>
            </w:pPr>
            <w:r>
              <w:rPr>
                <w:rFonts w:ascii="Times New Roman" w:hAnsi="Times New Roman"/>
                <w:sz w:val="24"/>
                <w:szCs w:val="24"/>
                <w:lang w:val="en-US"/>
              </w:rPr>
              <w:t>Calculated density</w:t>
            </w:r>
            <w:r w:rsidR="007905D0" w:rsidRPr="007905D0">
              <w:rPr>
                <w:rFonts w:ascii="Times New Roman" w:hAnsi="Times New Roman"/>
                <w:sz w:val="24"/>
                <w:szCs w:val="24"/>
                <w:lang w:val="en-US"/>
              </w:rPr>
              <w:t> </w:t>
            </w:r>
            <w:r w:rsidR="007905D0" w:rsidRPr="007905D0">
              <w:rPr>
                <w:rFonts w:ascii="Times New Roman" w:hAnsi="Times New Roman"/>
                <w:sz w:val="24"/>
                <w:szCs w:val="24"/>
              </w:rPr>
              <w:t>(</w:t>
            </w:r>
            <w:r>
              <w:rPr>
                <w:rFonts w:ascii="Times New Roman" w:hAnsi="Times New Roman"/>
                <w:sz w:val="24"/>
                <w:szCs w:val="24"/>
                <w:lang w:val="en-US"/>
              </w:rPr>
              <w:t>g</w:t>
            </w:r>
            <w:r w:rsidR="007905D0" w:rsidRPr="007905D0">
              <w:rPr>
                <w:rFonts w:ascii="Times New Roman" w:hAnsi="Times New Roman"/>
                <w:sz w:val="24"/>
                <w:szCs w:val="24"/>
              </w:rPr>
              <w:t>/</w:t>
            </w:r>
            <w:r>
              <w:rPr>
                <w:rFonts w:ascii="Times New Roman" w:hAnsi="Times New Roman"/>
                <w:sz w:val="24"/>
                <w:szCs w:val="24"/>
                <w:lang w:val="en-US"/>
              </w:rPr>
              <w:t>cm</w:t>
            </w:r>
            <w:r w:rsidR="007905D0" w:rsidRPr="007905D0">
              <w:rPr>
                <w:rFonts w:ascii="Times New Roman" w:hAnsi="Times New Roman"/>
                <w:sz w:val="24"/>
                <w:szCs w:val="24"/>
                <w:vertAlign w:val="superscript"/>
              </w:rPr>
              <w:t>3</w:t>
            </w:r>
            <w:r w:rsidR="007905D0" w:rsidRPr="007905D0">
              <w:rPr>
                <w:rFonts w:ascii="Times New Roman" w:hAnsi="Times New Roman"/>
                <w:sz w:val="24"/>
                <w:szCs w:val="24"/>
              </w:rPr>
              <w:t>):</w:t>
            </w:r>
          </w:p>
        </w:tc>
        <w:tc>
          <w:tcPr>
            <w:tcW w:w="5251" w:type="dxa"/>
            <w:gridSpan w:val="2"/>
          </w:tcPr>
          <w:p w14:paraId="3EDB710B" w14:textId="0A4E6997" w:rsidR="007905D0" w:rsidRPr="007905D0" w:rsidRDefault="007905D0" w:rsidP="007905D0">
            <w:pPr>
              <w:rPr>
                <w:rFonts w:ascii="Times New Roman" w:hAnsi="Times New Roman"/>
                <w:sz w:val="24"/>
                <w:szCs w:val="24"/>
              </w:rPr>
            </w:pPr>
            <w:r w:rsidRPr="007905D0">
              <w:rPr>
                <w:rFonts w:ascii="Times New Roman" w:hAnsi="Times New Roman"/>
                <w:sz w:val="24"/>
                <w:szCs w:val="24"/>
              </w:rPr>
              <w:t>19</w:t>
            </w:r>
            <w:r w:rsidR="007C235F">
              <w:rPr>
                <w:rFonts w:ascii="Times New Roman" w:hAnsi="Times New Roman"/>
                <w:sz w:val="24"/>
                <w:szCs w:val="24"/>
              </w:rPr>
              <w:t>,</w:t>
            </w:r>
            <w:r w:rsidRPr="007905D0">
              <w:rPr>
                <w:rFonts w:ascii="Times New Roman" w:hAnsi="Times New Roman"/>
                <w:sz w:val="24"/>
                <w:szCs w:val="24"/>
              </w:rPr>
              <w:t>26</w:t>
            </w:r>
          </w:p>
        </w:tc>
      </w:tr>
      <w:tr w:rsidR="007905D0" w:rsidRPr="007905D0" w14:paraId="339122CE" w14:textId="77777777" w:rsidTr="00281081">
        <w:tc>
          <w:tcPr>
            <w:tcW w:w="4103" w:type="dxa"/>
          </w:tcPr>
          <w:p w14:paraId="3EDC03C1" w14:textId="27FC70F6" w:rsidR="007905D0" w:rsidRPr="007905D0" w:rsidRDefault="00281081" w:rsidP="00281081">
            <w:pPr>
              <w:rPr>
                <w:rFonts w:ascii="Times New Roman" w:hAnsi="Times New Roman"/>
                <w:sz w:val="24"/>
                <w:szCs w:val="24"/>
              </w:rPr>
            </w:pPr>
            <w:r>
              <w:rPr>
                <w:rFonts w:ascii="Times New Roman" w:hAnsi="Times New Roman"/>
                <w:sz w:val="24"/>
                <w:szCs w:val="24"/>
                <w:lang w:val="en-US"/>
              </w:rPr>
              <w:t>Unit cell volume</w:t>
            </w:r>
            <w:r w:rsidR="007905D0" w:rsidRPr="007905D0">
              <w:rPr>
                <w:rFonts w:ascii="Times New Roman" w:hAnsi="Times New Roman"/>
                <w:sz w:val="24"/>
                <w:szCs w:val="24"/>
                <w:lang w:val="en-US"/>
              </w:rPr>
              <w:t> </w:t>
            </w:r>
            <w:r w:rsidR="007C235F">
              <w:rPr>
                <w:rFonts w:ascii="Times New Roman" w:hAnsi="Times New Roman"/>
                <w:sz w:val="24"/>
                <w:szCs w:val="24"/>
                <w:lang w:val="en-US"/>
              </w:rPr>
              <w:br/>
            </w:r>
            <w:r w:rsidR="007905D0" w:rsidRPr="007905D0">
              <w:rPr>
                <w:rFonts w:ascii="Times New Roman" w:hAnsi="Times New Roman"/>
                <w:sz w:val="24"/>
                <w:szCs w:val="24"/>
              </w:rPr>
              <w:t>(10</w:t>
            </w:r>
            <w:r w:rsidR="007905D0" w:rsidRPr="007905D0">
              <w:rPr>
                <w:rFonts w:ascii="Times New Roman" w:hAnsi="Times New Roman"/>
                <w:sz w:val="24"/>
                <w:szCs w:val="24"/>
                <w:vertAlign w:val="superscript"/>
              </w:rPr>
              <w:t>6</w:t>
            </w:r>
            <w:r w:rsidR="007905D0" w:rsidRPr="007905D0">
              <w:rPr>
                <w:rFonts w:ascii="Times New Roman" w:hAnsi="Times New Roman"/>
                <w:sz w:val="24"/>
                <w:szCs w:val="24"/>
              </w:rPr>
              <w:t xml:space="preserve"> </w:t>
            </w:r>
            <w:r>
              <w:rPr>
                <w:rFonts w:ascii="Times New Roman" w:hAnsi="Times New Roman"/>
                <w:sz w:val="24"/>
                <w:szCs w:val="24"/>
                <w:lang w:val="en-US"/>
              </w:rPr>
              <w:t>pm</w:t>
            </w:r>
            <w:r w:rsidR="007905D0" w:rsidRPr="007905D0">
              <w:rPr>
                <w:rFonts w:ascii="Times New Roman" w:hAnsi="Times New Roman"/>
                <w:sz w:val="24"/>
                <w:szCs w:val="24"/>
                <w:vertAlign w:val="superscript"/>
              </w:rPr>
              <w:t>3</w:t>
            </w:r>
            <w:r w:rsidR="007905D0" w:rsidRPr="007905D0">
              <w:rPr>
                <w:rFonts w:ascii="Times New Roman" w:hAnsi="Times New Roman"/>
                <w:sz w:val="24"/>
                <w:szCs w:val="24"/>
              </w:rPr>
              <w:t>):</w:t>
            </w:r>
          </w:p>
        </w:tc>
        <w:tc>
          <w:tcPr>
            <w:tcW w:w="5251" w:type="dxa"/>
            <w:gridSpan w:val="2"/>
          </w:tcPr>
          <w:p w14:paraId="1988E3A0" w14:textId="078DC28A" w:rsidR="007905D0" w:rsidRPr="007905D0" w:rsidRDefault="007905D0" w:rsidP="00281081">
            <w:pPr>
              <w:rPr>
                <w:rFonts w:ascii="Times New Roman" w:hAnsi="Times New Roman"/>
                <w:sz w:val="24"/>
                <w:szCs w:val="24"/>
              </w:rPr>
            </w:pPr>
            <w:r w:rsidRPr="007905D0">
              <w:rPr>
                <w:rFonts w:ascii="Times New Roman" w:hAnsi="Times New Roman"/>
                <w:sz w:val="24"/>
                <w:szCs w:val="24"/>
              </w:rPr>
              <w:t>31</w:t>
            </w:r>
            <w:r w:rsidR="00281081">
              <w:rPr>
                <w:rFonts w:ascii="Times New Roman" w:hAnsi="Times New Roman"/>
                <w:sz w:val="24"/>
                <w:szCs w:val="24"/>
                <w:lang w:val="en-US"/>
              </w:rPr>
              <w:t>.</w:t>
            </w:r>
            <w:r w:rsidRPr="007905D0">
              <w:rPr>
                <w:rFonts w:ascii="Times New Roman" w:hAnsi="Times New Roman"/>
                <w:sz w:val="24"/>
                <w:szCs w:val="24"/>
              </w:rPr>
              <w:t>70</w:t>
            </w:r>
          </w:p>
        </w:tc>
      </w:tr>
      <w:tr w:rsidR="007905D0" w:rsidRPr="007905D0" w14:paraId="5061BDBE" w14:textId="77777777" w:rsidTr="00281081">
        <w:tc>
          <w:tcPr>
            <w:tcW w:w="4103" w:type="dxa"/>
          </w:tcPr>
          <w:p w14:paraId="61F0FCB8" w14:textId="58B0F700" w:rsidR="007905D0" w:rsidRPr="007905D0" w:rsidRDefault="007905D0" w:rsidP="00281081">
            <w:pPr>
              <w:rPr>
                <w:rFonts w:ascii="Times New Roman" w:hAnsi="Times New Roman"/>
                <w:sz w:val="24"/>
                <w:szCs w:val="24"/>
                <w:lang w:val="en-US"/>
              </w:rPr>
            </w:pPr>
            <w:r w:rsidRPr="007905D0">
              <w:rPr>
                <w:rFonts w:ascii="Times New Roman" w:hAnsi="Times New Roman"/>
                <w:sz w:val="24"/>
                <w:szCs w:val="24"/>
                <w:lang w:val="en-US"/>
              </w:rPr>
              <w:t>RIR (</w:t>
            </w:r>
            <w:r w:rsidR="00281081">
              <w:rPr>
                <w:rFonts w:ascii="Times New Roman" w:hAnsi="Times New Roman"/>
                <w:sz w:val="24"/>
                <w:szCs w:val="24"/>
                <w:lang w:val="en-US"/>
              </w:rPr>
              <w:t>Corundum number</w:t>
            </w:r>
            <w:r w:rsidRPr="007905D0">
              <w:rPr>
                <w:rFonts w:ascii="Times New Roman" w:hAnsi="Times New Roman"/>
                <w:sz w:val="24"/>
                <w:szCs w:val="24"/>
                <w:lang w:val="en-US"/>
              </w:rPr>
              <w:t>): </w:t>
            </w:r>
          </w:p>
        </w:tc>
        <w:tc>
          <w:tcPr>
            <w:tcW w:w="5251" w:type="dxa"/>
            <w:gridSpan w:val="2"/>
          </w:tcPr>
          <w:p w14:paraId="751C0E69" w14:textId="3D0CBA0C" w:rsidR="007905D0" w:rsidRPr="007905D0" w:rsidRDefault="007905D0" w:rsidP="00281081">
            <w:pPr>
              <w:rPr>
                <w:rFonts w:ascii="Times New Roman" w:hAnsi="Times New Roman"/>
                <w:sz w:val="24"/>
                <w:szCs w:val="24"/>
              </w:rPr>
            </w:pPr>
            <w:r w:rsidRPr="007905D0">
              <w:rPr>
                <w:rFonts w:ascii="Times New Roman" w:hAnsi="Times New Roman"/>
                <w:sz w:val="24"/>
                <w:szCs w:val="24"/>
              </w:rPr>
              <w:t>18</w:t>
            </w:r>
            <w:r w:rsidR="00281081">
              <w:rPr>
                <w:rFonts w:ascii="Times New Roman" w:hAnsi="Times New Roman"/>
                <w:sz w:val="24"/>
                <w:szCs w:val="24"/>
                <w:lang w:val="en-US"/>
              </w:rPr>
              <w:t>.</w:t>
            </w:r>
            <w:r w:rsidRPr="007905D0">
              <w:rPr>
                <w:rFonts w:ascii="Times New Roman" w:hAnsi="Times New Roman"/>
                <w:sz w:val="24"/>
                <w:szCs w:val="24"/>
              </w:rPr>
              <w:t>00</w:t>
            </w:r>
          </w:p>
        </w:tc>
      </w:tr>
    </w:tbl>
    <w:p w14:paraId="50B8F591" w14:textId="77777777" w:rsidR="007905D0" w:rsidRPr="007905D0" w:rsidRDefault="007905D0" w:rsidP="00614BEC">
      <w:pPr>
        <w:pStyle w:val="1f3"/>
      </w:pPr>
    </w:p>
    <w:p w14:paraId="62B1A9D2" w14:textId="7145E2A5" w:rsidR="007905D0" w:rsidRPr="00281081" w:rsidRDefault="00281081" w:rsidP="00614BEC">
      <w:pPr>
        <w:pStyle w:val="1f3"/>
        <w:rPr>
          <w:lang w:val="en-US"/>
        </w:rPr>
      </w:pPr>
      <w:r w:rsidRPr="00281081">
        <w:rPr>
          <w:lang w:val="en-US"/>
        </w:rPr>
        <w:t>Table</w:t>
      </w:r>
      <w:r w:rsidR="007905D0" w:rsidRPr="00281081">
        <w:rPr>
          <w:lang w:val="en-US"/>
        </w:rPr>
        <w:t xml:space="preserve"> </w:t>
      </w:r>
      <w:r>
        <w:rPr>
          <w:lang w:val="en-US"/>
        </w:rPr>
        <w:t>B</w:t>
      </w:r>
      <w:r w:rsidR="00A566CD" w:rsidRPr="00281081">
        <w:rPr>
          <w:lang w:val="en-US"/>
        </w:rPr>
        <w:t>.</w:t>
      </w:r>
      <w:r w:rsidR="007905D0" w:rsidRPr="00281081">
        <w:rPr>
          <w:lang w:val="en-US"/>
        </w:rPr>
        <w:t xml:space="preserve">2 – </w:t>
      </w:r>
      <w:r w:rsidRPr="00281081">
        <w:rPr>
          <w:lang w:val="en-US"/>
        </w:rPr>
        <w:t>Data from W</w:t>
      </w:r>
      <w:r w:rsidRPr="00281081">
        <w:rPr>
          <w:vertAlign w:val="subscript"/>
          <w:lang w:val="en-US"/>
        </w:rPr>
        <w:t>2</w:t>
      </w:r>
      <w:r w:rsidRPr="00281081">
        <w:rPr>
          <w:lang w:val="en-US"/>
        </w:rPr>
        <w:t>C Tungsten Semi-Carbide Card of Orthorhombic System</w:t>
      </w:r>
    </w:p>
    <w:p w14:paraId="54CCB794" w14:textId="77777777" w:rsidR="007905D0" w:rsidRPr="00281081" w:rsidRDefault="007905D0" w:rsidP="007905D0">
      <w:pPr>
        <w:rPr>
          <w:lang w:val="en-US" w:eastAsia="ja-JP"/>
        </w:rPr>
      </w:pPr>
    </w:p>
    <w:tbl>
      <w:tblPr>
        <w:tblStyle w:val="24"/>
        <w:tblW w:w="9552" w:type="dxa"/>
        <w:tblLook w:val="0620" w:firstRow="1" w:lastRow="0" w:firstColumn="0" w:lastColumn="0" w:noHBand="1" w:noVBand="1"/>
      </w:tblPr>
      <w:tblGrid>
        <w:gridCol w:w="4004"/>
        <w:gridCol w:w="3237"/>
        <w:gridCol w:w="2171"/>
        <w:gridCol w:w="140"/>
      </w:tblGrid>
      <w:tr w:rsidR="007905D0" w:rsidRPr="007905D0" w14:paraId="7D3B7875" w14:textId="77777777" w:rsidTr="00A566CD">
        <w:trPr>
          <w:gridAfter w:val="1"/>
          <w:cnfStyle w:val="100000000000" w:firstRow="1" w:lastRow="0" w:firstColumn="0" w:lastColumn="0" w:oddVBand="0" w:evenVBand="0" w:oddHBand="0" w:evenHBand="0" w:firstRowFirstColumn="0" w:firstRowLastColumn="0" w:lastRowFirstColumn="0" w:lastRowLastColumn="0"/>
          <w:wAfter w:w="140" w:type="dxa"/>
          <w:trHeight w:val="271"/>
        </w:trPr>
        <w:tc>
          <w:tcPr>
            <w:tcW w:w="4004" w:type="dxa"/>
          </w:tcPr>
          <w:p w14:paraId="4CAB7DE2" w14:textId="6BAB14A2" w:rsidR="007905D0" w:rsidRPr="007905D0" w:rsidRDefault="00281081" w:rsidP="007905D0">
            <w:pPr>
              <w:rPr>
                <w:rFonts w:ascii="Times New Roman" w:hAnsi="Times New Roman"/>
                <w:b w:val="0"/>
                <w:sz w:val="24"/>
                <w:szCs w:val="24"/>
              </w:rPr>
            </w:pPr>
            <w:r>
              <w:rPr>
                <w:rFonts w:ascii="Times New Roman" w:hAnsi="Times New Roman"/>
                <w:b w:val="0"/>
                <w:sz w:val="24"/>
                <w:szCs w:val="24"/>
                <w:lang w:val="en-US"/>
              </w:rPr>
              <w:t>Card</w:t>
            </w:r>
            <w:r w:rsidR="007905D0" w:rsidRPr="007905D0">
              <w:rPr>
                <w:rFonts w:ascii="Times New Roman" w:hAnsi="Times New Roman"/>
                <w:b w:val="0"/>
                <w:sz w:val="24"/>
                <w:szCs w:val="24"/>
              </w:rPr>
              <w:t xml:space="preserve"> </w:t>
            </w:r>
          </w:p>
        </w:tc>
        <w:tc>
          <w:tcPr>
            <w:tcW w:w="5408" w:type="dxa"/>
            <w:gridSpan w:val="2"/>
          </w:tcPr>
          <w:p w14:paraId="6A092E20" w14:textId="77777777" w:rsidR="007905D0" w:rsidRPr="007905D0" w:rsidRDefault="007905D0" w:rsidP="007905D0">
            <w:pPr>
              <w:rPr>
                <w:rFonts w:ascii="Times New Roman" w:hAnsi="Times New Roman"/>
                <w:b w:val="0"/>
                <w:sz w:val="24"/>
                <w:szCs w:val="24"/>
              </w:rPr>
            </w:pPr>
            <w:r w:rsidRPr="007905D0">
              <w:rPr>
                <w:rFonts w:ascii="Times New Roman" w:hAnsi="Times New Roman"/>
                <w:b w:val="0"/>
                <w:sz w:val="24"/>
                <w:szCs w:val="24"/>
              </w:rPr>
              <w:t>01-089-2371</w:t>
            </w:r>
          </w:p>
        </w:tc>
      </w:tr>
      <w:tr w:rsidR="007905D0" w:rsidRPr="007905D0" w14:paraId="1B401B58" w14:textId="77777777" w:rsidTr="00A566CD">
        <w:trPr>
          <w:gridAfter w:val="1"/>
          <w:wAfter w:w="140" w:type="dxa"/>
          <w:trHeight w:val="259"/>
        </w:trPr>
        <w:tc>
          <w:tcPr>
            <w:tcW w:w="4004" w:type="dxa"/>
          </w:tcPr>
          <w:p w14:paraId="6D8923DA" w14:textId="7245B8EA" w:rsidR="007905D0" w:rsidRPr="007905D0" w:rsidRDefault="00281081" w:rsidP="007905D0">
            <w:pPr>
              <w:rPr>
                <w:rFonts w:ascii="Times New Roman" w:hAnsi="Times New Roman"/>
                <w:sz w:val="24"/>
                <w:szCs w:val="24"/>
              </w:rPr>
            </w:pPr>
            <w:r>
              <w:rPr>
                <w:rFonts w:ascii="Times New Roman" w:hAnsi="Times New Roman"/>
                <w:sz w:val="24"/>
                <w:szCs w:val="24"/>
                <w:lang w:val="en-US"/>
              </w:rPr>
              <w:t>Structure</w:t>
            </w:r>
            <w:r w:rsidR="007905D0" w:rsidRPr="007905D0">
              <w:rPr>
                <w:rFonts w:ascii="Times New Roman" w:hAnsi="Times New Roman"/>
                <w:sz w:val="24"/>
                <w:szCs w:val="24"/>
              </w:rPr>
              <w:t>:</w:t>
            </w:r>
          </w:p>
        </w:tc>
        <w:tc>
          <w:tcPr>
            <w:tcW w:w="5408" w:type="dxa"/>
            <w:gridSpan w:val="2"/>
          </w:tcPr>
          <w:p w14:paraId="41314C12" w14:textId="77777777" w:rsidR="007905D0" w:rsidRPr="007905D0" w:rsidRDefault="007905D0" w:rsidP="007905D0">
            <w:pPr>
              <w:rPr>
                <w:rFonts w:ascii="Times New Roman" w:hAnsi="Times New Roman"/>
                <w:sz w:val="24"/>
                <w:szCs w:val="24"/>
                <w:lang w:val="en-US"/>
              </w:rPr>
            </w:pPr>
            <w:r w:rsidRPr="007905D0">
              <w:rPr>
                <w:rFonts w:ascii="Times New Roman" w:hAnsi="Times New Roman"/>
                <w:sz w:val="24"/>
                <w:szCs w:val="24"/>
                <w:lang w:val="en-US"/>
              </w:rPr>
              <w:t>W</w:t>
            </w:r>
            <w:r w:rsidRPr="007905D0">
              <w:rPr>
                <w:rFonts w:ascii="Times New Roman" w:hAnsi="Times New Roman"/>
                <w:sz w:val="24"/>
                <w:szCs w:val="24"/>
                <w:vertAlign w:val="subscript"/>
              </w:rPr>
              <w:t>2</w:t>
            </w:r>
            <w:r w:rsidRPr="007905D0">
              <w:rPr>
                <w:rFonts w:ascii="Times New Roman" w:hAnsi="Times New Roman"/>
                <w:sz w:val="24"/>
                <w:szCs w:val="24"/>
                <w:lang w:val="en-US"/>
              </w:rPr>
              <w:t>C</w:t>
            </w:r>
          </w:p>
        </w:tc>
      </w:tr>
      <w:tr w:rsidR="007905D0" w:rsidRPr="007905D0" w14:paraId="140E4A37" w14:textId="77777777" w:rsidTr="00A566CD">
        <w:trPr>
          <w:gridAfter w:val="1"/>
          <w:wAfter w:w="140" w:type="dxa"/>
          <w:trHeight w:val="271"/>
        </w:trPr>
        <w:tc>
          <w:tcPr>
            <w:tcW w:w="4004" w:type="dxa"/>
          </w:tcPr>
          <w:p w14:paraId="0565B96B" w14:textId="4C0B0220" w:rsidR="007905D0" w:rsidRPr="007905D0" w:rsidRDefault="00281081" w:rsidP="007905D0">
            <w:pPr>
              <w:rPr>
                <w:rFonts w:ascii="Times New Roman" w:hAnsi="Times New Roman"/>
                <w:sz w:val="24"/>
                <w:szCs w:val="24"/>
              </w:rPr>
            </w:pPr>
            <w:r>
              <w:rPr>
                <w:rFonts w:ascii="Times New Roman" w:hAnsi="Times New Roman"/>
                <w:sz w:val="24"/>
                <w:szCs w:val="24"/>
                <w:lang w:val="en-US"/>
              </w:rPr>
              <w:t>Data base</w:t>
            </w:r>
            <w:r w:rsidR="007905D0" w:rsidRPr="007905D0">
              <w:rPr>
                <w:rFonts w:ascii="Times New Roman" w:hAnsi="Times New Roman"/>
                <w:sz w:val="24"/>
                <w:szCs w:val="24"/>
              </w:rPr>
              <w:t>:</w:t>
            </w:r>
          </w:p>
        </w:tc>
        <w:tc>
          <w:tcPr>
            <w:tcW w:w="5408" w:type="dxa"/>
            <w:gridSpan w:val="2"/>
          </w:tcPr>
          <w:p w14:paraId="2A86E50F"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lang w:val="en-US"/>
              </w:rPr>
              <w:t>ICDD</w:t>
            </w:r>
          </w:p>
        </w:tc>
      </w:tr>
      <w:tr w:rsidR="007905D0" w:rsidRPr="007A1EDC" w14:paraId="14302ED9" w14:textId="77777777" w:rsidTr="00A566CD">
        <w:trPr>
          <w:gridAfter w:val="1"/>
          <w:wAfter w:w="140" w:type="dxa"/>
          <w:trHeight w:val="271"/>
        </w:trPr>
        <w:tc>
          <w:tcPr>
            <w:tcW w:w="4004" w:type="dxa"/>
          </w:tcPr>
          <w:p w14:paraId="0341EAB0" w14:textId="1BFF02A6" w:rsidR="007905D0" w:rsidRPr="007905D0" w:rsidRDefault="00281081" w:rsidP="007905D0">
            <w:pPr>
              <w:rPr>
                <w:rFonts w:ascii="Times New Roman" w:hAnsi="Times New Roman"/>
                <w:sz w:val="24"/>
                <w:szCs w:val="24"/>
              </w:rPr>
            </w:pPr>
            <w:r>
              <w:rPr>
                <w:rFonts w:ascii="Times New Roman" w:hAnsi="Times New Roman"/>
                <w:sz w:val="24"/>
                <w:szCs w:val="24"/>
                <w:lang w:val="en-US"/>
              </w:rPr>
              <w:t>Primary reference</w:t>
            </w:r>
            <w:r w:rsidR="007905D0" w:rsidRPr="007905D0">
              <w:rPr>
                <w:rFonts w:ascii="Times New Roman" w:hAnsi="Times New Roman"/>
                <w:sz w:val="24"/>
                <w:szCs w:val="24"/>
              </w:rPr>
              <w:t>:</w:t>
            </w:r>
          </w:p>
        </w:tc>
        <w:tc>
          <w:tcPr>
            <w:tcW w:w="5408" w:type="dxa"/>
            <w:gridSpan w:val="2"/>
          </w:tcPr>
          <w:p w14:paraId="12D51916" w14:textId="77777777" w:rsidR="007905D0" w:rsidRPr="007905D0" w:rsidRDefault="007905D0" w:rsidP="007905D0">
            <w:pPr>
              <w:rPr>
                <w:rFonts w:ascii="Times New Roman" w:hAnsi="Times New Roman"/>
                <w:sz w:val="24"/>
                <w:szCs w:val="24"/>
                <w:lang w:val="en-US"/>
              </w:rPr>
            </w:pPr>
            <w:r w:rsidRPr="007905D0">
              <w:rPr>
                <w:rFonts w:ascii="Times New Roman" w:hAnsi="Times New Roman"/>
                <w:iCs/>
                <w:sz w:val="24"/>
                <w:szCs w:val="24"/>
                <w:lang w:val="en-US"/>
              </w:rPr>
              <w:t>Calculated from ICSD using POWD-12++</w:t>
            </w:r>
          </w:p>
        </w:tc>
      </w:tr>
      <w:tr w:rsidR="007905D0" w:rsidRPr="007905D0" w14:paraId="1162A5C1" w14:textId="77777777" w:rsidTr="00A566CD">
        <w:trPr>
          <w:gridAfter w:val="1"/>
          <w:wAfter w:w="140" w:type="dxa"/>
          <w:trHeight w:val="107"/>
        </w:trPr>
        <w:tc>
          <w:tcPr>
            <w:tcW w:w="4004" w:type="dxa"/>
          </w:tcPr>
          <w:p w14:paraId="1781FAC0" w14:textId="05DAD982" w:rsidR="007905D0" w:rsidRPr="007905D0" w:rsidRDefault="00281081" w:rsidP="007905D0">
            <w:pPr>
              <w:rPr>
                <w:rFonts w:ascii="Times New Roman" w:hAnsi="Times New Roman"/>
                <w:sz w:val="24"/>
                <w:szCs w:val="24"/>
              </w:rPr>
            </w:pPr>
            <w:r>
              <w:rPr>
                <w:rFonts w:ascii="Times New Roman" w:hAnsi="Times New Roman"/>
                <w:sz w:val="24"/>
                <w:szCs w:val="24"/>
                <w:lang w:val="en-US"/>
              </w:rPr>
              <w:t>Structure description</w:t>
            </w:r>
            <w:r w:rsidR="007905D0" w:rsidRPr="007905D0">
              <w:rPr>
                <w:rFonts w:ascii="Times New Roman" w:hAnsi="Times New Roman"/>
                <w:sz w:val="24"/>
                <w:szCs w:val="24"/>
              </w:rPr>
              <w:t>:</w:t>
            </w:r>
          </w:p>
        </w:tc>
        <w:tc>
          <w:tcPr>
            <w:tcW w:w="5408" w:type="dxa"/>
            <w:gridSpan w:val="2"/>
          </w:tcPr>
          <w:p w14:paraId="707D48E6" w14:textId="77777777" w:rsidR="007905D0" w:rsidRPr="007905D0" w:rsidRDefault="007905D0" w:rsidP="007905D0">
            <w:pPr>
              <w:widowControl w:val="0"/>
              <w:autoSpaceDE w:val="0"/>
              <w:autoSpaceDN w:val="0"/>
              <w:adjustRightInd w:val="0"/>
              <w:jc w:val="both"/>
              <w:rPr>
                <w:rFonts w:ascii="Times New Roman" w:hAnsi="Times New Roman"/>
                <w:sz w:val="24"/>
                <w:szCs w:val="24"/>
              </w:rPr>
            </w:pPr>
            <w:r w:rsidRPr="007905D0">
              <w:rPr>
                <w:rFonts w:ascii="Times New Roman" w:hAnsi="Times New Roman"/>
                <w:sz w:val="24"/>
                <w:szCs w:val="24"/>
                <w:lang w:val="en-US"/>
              </w:rPr>
              <w:t xml:space="preserve">Yvon, K., </w:t>
            </w:r>
            <w:proofErr w:type="spellStart"/>
            <w:r w:rsidRPr="007905D0">
              <w:rPr>
                <w:rFonts w:ascii="Times New Roman" w:hAnsi="Times New Roman"/>
                <w:sz w:val="24"/>
                <w:szCs w:val="24"/>
                <w:lang w:val="en-US"/>
              </w:rPr>
              <w:t>Nowotny</w:t>
            </w:r>
            <w:proofErr w:type="spellEnd"/>
            <w:r w:rsidRPr="007905D0">
              <w:rPr>
                <w:rFonts w:ascii="Times New Roman" w:hAnsi="Times New Roman"/>
                <w:sz w:val="24"/>
                <w:szCs w:val="24"/>
                <w:lang w:val="en-US"/>
              </w:rPr>
              <w:t xml:space="preserve">, H., </w:t>
            </w:r>
            <w:proofErr w:type="spellStart"/>
            <w:r w:rsidRPr="007905D0">
              <w:rPr>
                <w:rFonts w:ascii="Times New Roman" w:hAnsi="Times New Roman"/>
                <w:sz w:val="24"/>
                <w:szCs w:val="24"/>
                <w:lang w:val="en-US"/>
              </w:rPr>
              <w:t>Benesovsky</w:t>
            </w:r>
            <w:proofErr w:type="spellEnd"/>
            <w:r w:rsidRPr="007905D0">
              <w:rPr>
                <w:rFonts w:ascii="Times New Roman" w:hAnsi="Times New Roman"/>
                <w:sz w:val="24"/>
                <w:szCs w:val="24"/>
                <w:lang w:val="en-US"/>
              </w:rPr>
              <w:t xml:space="preserve">, P., </w:t>
            </w:r>
            <w:proofErr w:type="spellStart"/>
            <w:r w:rsidRPr="007905D0">
              <w:rPr>
                <w:rFonts w:ascii="Times New Roman" w:hAnsi="Times New Roman"/>
                <w:iCs/>
                <w:sz w:val="24"/>
                <w:szCs w:val="24"/>
                <w:lang w:val="en-US"/>
              </w:rPr>
              <w:t>Monatsh</w:t>
            </w:r>
            <w:proofErr w:type="spellEnd"/>
            <w:r w:rsidRPr="007905D0">
              <w:rPr>
                <w:rFonts w:ascii="Times New Roman" w:hAnsi="Times New Roman"/>
                <w:iCs/>
                <w:sz w:val="24"/>
                <w:szCs w:val="24"/>
                <w:lang w:val="en-US"/>
              </w:rPr>
              <w:t>. Chem.</w:t>
            </w:r>
            <w:r w:rsidRPr="007905D0">
              <w:rPr>
                <w:rFonts w:ascii="Times New Roman" w:hAnsi="Times New Roman"/>
                <w:sz w:val="24"/>
                <w:szCs w:val="24"/>
                <w:lang w:val="en-US"/>
              </w:rPr>
              <w:t xml:space="preserve">, </w:t>
            </w:r>
            <w:r w:rsidRPr="007905D0">
              <w:rPr>
                <w:rFonts w:ascii="Times New Roman" w:hAnsi="Times New Roman"/>
                <w:bCs/>
                <w:sz w:val="24"/>
                <w:szCs w:val="24"/>
                <w:lang w:val="en-US"/>
              </w:rPr>
              <w:t>99</w:t>
            </w:r>
            <w:r w:rsidRPr="007905D0">
              <w:rPr>
                <w:rFonts w:ascii="Times New Roman" w:hAnsi="Times New Roman"/>
                <w:sz w:val="24"/>
                <w:szCs w:val="24"/>
                <w:lang w:val="en-US"/>
              </w:rPr>
              <w:t>, 726, (1968)</w:t>
            </w:r>
          </w:p>
        </w:tc>
      </w:tr>
      <w:tr w:rsidR="00281081" w:rsidRPr="007905D0" w14:paraId="74EF6480" w14:textId="77777777" w:rsidTr="00A566CD">
        <w:trPr>
          <w:gridAfter w:val="1"/>
          <w:wAfter w:w="140" w:type="dxa"/>
          <w:trHeight w:val="271"/>
        </w:trPr>
        <w:tc>
          <w:tcPr>
            <w:tcW w:w="4004" w:type="dxa"/>
          </w:tcPr>
          <w:p w14:paraId="107D9CE1" w14:textId="33E507F8" w:rsidR="00281081" w:rsidRPr="007905D0" w:rsidRDefault="00281081" w:rsidP="00281081">
            <w:pPr>
              <w:rPr>
                <w:rFonts w:ascii="Times New Roman" w:hAnsi="Times New Roman"/>
                <w:sz w:val="24"/>
                <w:szCs w:val="24"/>
              </w:rPr>
            </w:pPr>
            <w:proofErr w:type="spellStart"/>
            <w:r>
              <w:rPr>
                <w:rFonts w:ascii="Times New Roman" w:hAnsi="Times New Roman"/>
                <w:sz w:val="24"/>
                <w:szCs w:val="24"/>
              </w:rPr>
              <w:t>Crystal</w:t>
            </w:r>
            <w:proofErr w:type="spellEnd"/>
            <w:r>
              <w:rPr>
                <w:rFonts w:ascii="Times New Roman" w:hAnsi="Times New Roman"/>
                <w:sz w:val="24"/>
                <w:szCs w:val="24"/>
              </w:rPr>
              <w:t xml:space="preserve"> </w:t>
            </w:r>
            <w:proofErr w:type="spellStart"/>
            <w:r>
              <w:rPr>
                <w:rFonts w:ascii="Times New Roman" w:hAnsi="Times New Roman"/>
                <w:sz w:val="24"/>
                <w:szCs w:val="24"/>
              </w:rPr>
              <w:t>system</w:t>
            </w:r>
            <w:proofErr w:type="spellEnd"/>
            <w:r w:rsidRPr="00281081">
              <w:rPr>
                <w:rFonts w:ascii="Times New Roman" w:hAnsi="Times New Roman"/>
                <w:sz w:val="24"/>
                <w:szCs w:val="24"/>
              </w:rPr>
              <w:t>:</w:t>
            </w:r>
          </w:p>
        </w:tc>
        <w:tc>
          <w:tcPr>
            <w:tcW w:w="5408" w:type="dxa"/>
            <w:gridSpan w:val="2"/>
          </w:tcPr>
          <w:p w14:paraId="3DF82D51" w14:textId="5FDB0B6E" w:rsidR="00281081" w:rsidRPr="007905D0" w:rsidRDefault="00281081" w:rsidP="00281081">
            <w:pPr>
              <w:rPr>
                <w:rFonts w:ascii="Times New Roman" w:hAnsi="Times New Roman"/>
                <w:sz w:val="24"/>
                <w:szCs w:val="24"/>
              </w:rPr>
            </w:pPr>
            <w:proofErr w:type="spellStart"/>
            <w:r w:rsidRPr="00281081">
              <w:rPr>
                <w:rFonts w:ascii="Times New Roman" w:hAnsi="Times New Roman"/>
                <w:sz w:val="24"/>
                <w:szCs w:val="24"/>
              </w:rPr>
              <w:t>Orthorhombic</w:t>
            </w:r>
            <w:proofErr w:type="spellEnd"/>
          </w:p>
        </w:tc>
      </w:tr>
      <w:tr w:rsidR="00281081" w:rsidRPr="007905D0" w14:paraId="56EE9174" w14:textId="77777777" w:rsidTr="00A566CD">
        <w:trPr>
          <w:gridAfter w:val="1"/>
          <w:wAfter w:w="140" w:type="dxa"/>
          <w:trHeight w:val="271"/>
        </w:trPr>
        <w:tc>
          <w:tcPr>
            <w:tcW w:w="4004" w:type="dxa"/>
          </w:tcPr>
          <w:p w14:paraId="1EEF67CE" w14:textId="77EAAB8F" w:rsidR="00281081" w:rsidRPr="007905D0" w:rsidRDefault="00281081" w:rsidP="00281081">
            <w:pPr>
              <w:rPr>
                <w:rFonts w:ascii="Times New Roman" w:hAnsi="Times New Roman"/>
                <w:sz w:val="24"/>
                <w:szCs w:val="24"/>
              </w:rPr>
            </w:pPr>
            <w:proofErr w:type="spellStart"/>
            <w:r w:rsidRPr="00281081">
              <w:rPr>
                <w:rFonts w:ascii="Times New Roman" w:hAnsi="Times New Roman"/>
                <w:sz w:val="24"/>
                <w:szCs w:val="24"/>
              </w:rPr>
              <w:t>Space</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group</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number</w:t>
            </w:r>
            <w:proofErr w:type="spellEnd"/>
            <w:r w:rsidRPr="00281081">
              <w:rPr>
                <w:rFonts w:ascii="Times New Roman" w:hAnsi="Times New Roman"/>
                <w:sz w:val="24"/>
                <w:szCs w:val="24"/>
              </w:rPr>
              <w:t>):</w:t>
            </w:r>
          </w:p>
        </w:tc>
        <w:tc>
          <w:tcPr>
            <w:tcW w:w="5408" w:type="dxa"/>
            <w:gridSpan w:val="2"/>
          </w:tcPr>
          <w:p w14:paraId="616E137D" w14:textId="77777777" w:rsidR="00281081" w:rsidRPr="007905D0" w:rsidRDefault="00281081" w:rsidP="00281081">
            <w:pPr>
              <w:rPr>
                <w:rFonts w:ascii="Times New Roman" w:hAnsi="Times New Roman"/>
                <w:sz w:val="24"/>
                <w:szCs w:val="24"/>
              </w:rPr>
            </w:pPr>
            <w:proofErr w:type="spellStart"/>
            <w:r w:rsidRPr="007905D0">
              <w:rPr>
                <w:rFonts w:ascii="Times New Roman" w:hAnsi="Times New Roman"/>
                <w:sz w:val="24"/>
                <w:szCs w:val="24"/>
                <w:lang w:val="en-US"/>
              </w:rPr>
              <w:t>Pbcn</w:t>
            </w:r>
            <w:proofErr w:type="spellEnd"/>
            <w:r w:rsidRPr="007905D0">
              <w:rPr>
                <w:rFonts w:ascii="Times New Roman" w:hAnsi="Times New Roman"/>
                <w:sz w:val="24"/>
                <w:szCs w:val="24"/>
              </w:rPr>
              <w:t xml:space="preserve"> (60)</w:t>
            </w:r>
          </w:p>
        </w:tc>
      </w:tr>
      <w:tr w:rsidR="00281081" w:rsidRPr="007905D0" w14:paraId="08D39461" w14:textId="77777777" w:rsidTr="00A566CD">
        <w:trPr>
          <w:gridAfter w:val="1"/>
          <w:wAfter w:w="140" w:type="dxa"/>
          <w:trHeight w:val="271"/>
        </w:trPr>
        <w:tc>
          <w:tcPr>
            <w:tcW w:w="4004" w:type="dxa"/>
          </w:tcPr>
          <w:p w14:paraId="194EF053" w14:textId="10D7D25D" w:rsidR="00281081" w:rsidRPr="007905D0" w:rsidRDefault="00281081" w:rsidP="00281081">
            <w:pPr>
              <w:rPr>
                <w:rFonts w:ascii="Times New Roman" w:hAnsi="Times New Roman"/>
                <w:sz w:val="24"/>
                <w:szCs w:val="24"/>
              </w:rPr>
            </w:pPr>
            <w:proofErr w:type="spellStart"/>
            <w:r w:rsidRPr="00281081">
              <w:rPr>
                <w:rFonts w:ascii="Times New Roman" w:hAnsi="Times New Roman"/>
                <w:sz w:val="24"/>
                <w:szCs w:val="24"/>
              </w:rPr>
              <w:t>Unit</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cell</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parameters</w:t>
            </w:r>
            <w:proofErr w:type="spellEnd"/>
            <w:r w:rsidRPr="00281081">
              <w:rPr>
                <w:rFonts w:ascii="Times New Roman" w:hAnsi="Times New Roman"/>
                <w:sz w:val="24"/>
                <w:szCs w:val="24"/>
              </w:rPr>
              <w:t>:</w:t>
            </w:r>
          </w:p>
        </w:tc>
        <w:tc>
          <w:tcPr>
            <w:tcW w:w="3237" w:type="dxa"/>
          </w:tcPr>
          <w:p w14:paraId="04666A2F" w14:textId="77777777" w:rsidR="00281081" w:rsidRPr="007905D0" w:rsidRDefault="00281081" w:rsidP="00281081">
            <w:pPr>
              <w:rPr>
                <w:rFonts w:ascii="Times New Roman" w:hAnsi="Times New Roman"/>
                <w:sz w:val="24"/>
                <w:szCs w:val="24"/>
              </w:rPr>
            </w:pPr>
            <w:proofErr w:type="gramStart"/>
            <w:r w:rsidRPr="007905D0">
              <w:rPr>
                <w:rFonts w:ascii="Times New Roman" w:hAnsi="Times New Roman"/>
                <w:sz w:val="24"/>
                <w:szCs w:val="24"/>
              </w:rPr>
              <w:t>a  =</w:t>
            </w:r>
            <w:proofErr w:type="gramEnd"/>
            <w:r w:rsidRPr="007905D0">
              <w:rPr>
                <w:rFonts w:ascii="Times New Roman" w:hAnsi="Times New Roman"/>
                <w:sz w:val="24"/>
                <w:szCs w:val="24"/>
              </w:rPr>
              <w:t xml:space="preserve"> 4, 728;             b = 6,009 Å</w:t>
            </w:r>
          </w:p>
        </w:tc>
        <w:tc>
          <w:tcPr>
            <w:tcW w:w="0" w:type="auto"/>
          </w:tcPr>
          <w:p w14:paraId="6804523B" w14:textId="77777777" w:rsidR="00281081" w:rsidRPr="007905D0" w:rsidRDefault="00281081" w:rsidP="00281081">
            <w:pPr>
              <w:rPr>
                <w:rFonts w:ascii="Times New Roman" w:hAnsi="Times New Roman"/>
                <w:sz w:val="24"/>
                <w:szCs w:val="24"/>
              </w:rPr>
            </w:pPr>
            <w:r w:rsidRPr="007905D0">
              <w:rPr>
                <w:rFonts w:ascii="Times New Roman" w:hAnsi="Times New Roman"/>
                <w:sz w:val="24"/>
                <w:szCs w:val="24"/>
                <w:lang w:val="en-US"/>
              </w:rPr>
              <w:t>c </w:t>
            </w:r>
            <w:r w:rsidRPr="007905D0">
              <w:rPr>
                <w:rFonts w:ascii="Times New Roman" w:hAnsi="Times New Roman"/>
                <w:sz w:val="24"/>
                <w:szCs w:val="24"/>
              </w:rPr>
              <w:t>=</w:t>
            </w:r>
            <w:r w:rsidRPr="007905D0">
              <w:rPr>
                <w:rFonts w:ascii="Times New Roman" w:hAnsi="Times New Roman"/>
                <w:sz w:val="24"/>
                <w:szCs w:val="24"/>
                <w:lang w:val="en-US"/>
              </w:rPr>
              <w:t> </w:t>
            </w:r>
            <w:r w:rsidRPr="007905D0">
              <w:rPr>
                <w:rFonts w:ascii="Times New Roman" w:hAnsi="Times New Roman"/>
                <w:sz w:val="24"/>
                <w:szCs w:val="24"/>
              </w:rPr>
              <w:t>5,193 Å</w:t>
            </w:r>
          </w:p>
        </w:tc>
      </w:tr>
      <w:tr w:rsidR="007905D0" w:rsidRPr="007905D0" w14:paraId="33CEF176" w14:textId="77777777" w:rsidTr="00A566CD">
        <w:trPr>
          <w:gridAfter w:val="1"/>
          <w:wAfter w:w="140" w:type="dxa"/>
          <w:trHeight w:val="271"/>
        </w:trPr>
        <w:tc>
          <w:tcPr>
            <w:tcW w:w="4004" w:type="dxa"/>
          </w:tcPr>
          <w:p w14:paraId="37EFF2C7" w14:textId="77777777" w:rsidR="007905D0" w:rsidRPr="007905D0" w:rsidRDefault="007905D0" w:rsidP="007905D0">
            <w:pPr>
              <w:rPr>
                <w:rFonts w:ascii="Times New Roman" w:hAnsi="Times New Roman"/>
                <w:sz w:val="24"/>
                <w:szCs w:val="24"/>
              </w:rPr>
            </w:pPr>
          </w:p>
        </w:tc>
        <w:tc>
          <w:tcPr>
            <w:tcW w:w="3237" w:type="dxa"/>
          </w:tcPr>
          <w:p w14:paraId="0B419636" w14:textId="77777777" w:rsidR="007905D0" w:rsidRPr="007905D0" w:rsidRDefault="007905D0" w:rsidP="007905D0">
            <w:pPr>
              <w:rPr>
                <w:rFonts w:ascii="Times New Roman" w:hAnsi="Times New Roman"/>
                <w:sz w:val="24"/>
                <w:szCs w:val="24"/>
              </w:rPr>
            </w:pPr>
            <w:r w:rsidRPr="007905D0">
              <w:rPr>
                <w:rFonts w:ascii="Times New Roman" w:hAnsi="Times New Roman"/>
                <w:sz w:val="24"/>
                <w:szCs w:val="24"/>
              </w:rPr>
              <w:t xml:space="preserve">α = β = </w:t>
            </w:r>
            <w:r w:rsidRPr="007905D0">
              <w:rPr>
                <w:rFonts w:ascii="Times New Roman" w:hAnsi="Times New Roman"/>
                <w:sz w:val="24"/>
                <w:szCs w:val="24"/>
                <w:lang w:val="en-US"/>
              </w:rPr>
              <w:t>γ</w:t>
            </w:r>
            <w:r w:rsidRPr="007905D0">
              <w:rPr>
                <w:rFonts w:ascii="Times New Roman" w:hAnsi="Times New Roman"/>
                <w:sz w:val="24"/>
                <w:szCs w:val="24"/>
              </w:rPr>
              <w:t xml:space="preserve"> = 90 °</w:t>
            </w:r>
          </w:p>
        </w:tc>
        <w:tc>
          <w:tcPr>
            <w:tcW w:w="0" w:type="auto"/>
          </w:tcPr>
          <w:p w14:paraId="6E2C47E4" w14:textId="77777777" w:rsidR="007905D0" w:rsidRPr="007905D0" w:rsidRDefault="007905D0" w:rsidP="007905D0">
            <w:pPr>
              <w:rPr>
                <w:rFonts w:ascii="Times New Roman" w:hAnsi="Times New Roman"/>
                <w:sz w:val="24"/>
                <w:szCs w:val="24"/>
              </w:rPr>
            </w:pPr>
          </w:p>
        </w:tc>
      </w:tr>
      <w:tr w:rsidR="00281081" w:rsidRPr="007905D0" w14:paraId="4564012B" w14:textId="77777777" w:rsidTr="00A566CD">
        <w:trPr>
          <w:gridAfter w:val="1"/>
          <w:wAfter w:w="140" w:type="dxa"/>
          <w:trHeight w:val="271"/>
        </w:trPr>
        <w:tc>
          <w:tcPr>
            <w:tcW w:w="4004" w:type="dxa"/>
          </w:tcPr>
          <w:p w14:paraId="25120A9E" w14:textId="2A5C7F9F" w:rsidR="00281081" w:rsidRPr="007905D0" w:rsidRDefault="00281081" w:rsidP="00281081">
            <w:pPr>
              <w:rPr>
                <w:rFonts w:ascii="Times New Roman" w:hAnsi="Times New Roman"/>
                <w:sz w:val="24"/>
                <w:szCs w:val="24"/>
              </w:rPr>
            </w:pPr>
            <w:r>
              <w:rPr>
                <w:rFonts w:ascii="Times New Roman" w:hAnsi="Times New Roman"/>
                <w:sz w:val="24"/>
                <w:szCs w:val="24"/>
                <w:lang w:val="en-US"/>
              </w:rPr>
              <w:t>Calculated density</w:t>
            </w:r>
            <w:r w:rsidRPr="007905D0">
              <w:rPr>
                <w:rFonts w:ascii="Times New Roman" w:hAnsi="Times New Roman"/>
                <w:sz w:val="24"/>
                <w:szCs w:val="24"/>
                <w:lang w:val="en-US"/>
              </w:rPr>
              <w:t> </w:t>
            </w:r>
            <w:r w:rsidRPr="007905D0">
              <w:rPr>
                <w:rFonts w:ascii="Times New Roman" w:hAnsi="Times New Roman"/>
                <w:sz w:val="24"/>
                <w:szCs w:val="24"/>
              </w:rPr>
              <w:t>(</w:t>
            </w:r>
            <w:r>
              <w:rPr>
                <w:rFonts w:ascii="Times New Roman" w:hAnsi="Times New Roman"/>
                <w:sz w:val="24"/>
                <w:szCs w:val="24"/>
                <w:lang w:val="en-US"/>
              </w:rPr>
              <w:t>g</w:t>
            </w:r>
            <w:r w:rsidRPr="007905D0">
              <w:rPr>
                <w:rFonts w:ascii="Times New Roman" w:hAnsi="Times New Roman"/>
                <w:sz w:val="24"/>
                <w:szCs w:val="24"/>
              </w:rPr>
              <w:t>/</w:t>
            </w:r>
            <w:r>
              <w:rPr>
                <w:rFonts w:ascii="Times New Roman" w:hAnsi="Times New Roman"/>
                <w:sz w:val="24"/>
                <w:szCs w:val="24"/>
                <w:lang w:val="en-US"/>
              </w:rPr>
              <w:t>cm</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408" w:type="dxa"/>
            <w:gridSpan w:val="2"/>
          </w:tcPr>
          <w:p w14:paraId="402E2591" w14:textId="0188ABBF" w:rsidR="00281081" w:rsidRPr="007905D0" w:rsidRDefault="00281081" w:rsidP="00281081">
            <w:pPr>
              <w:rPr>
                <w:rFonts w:ascii="Times New Roman" w:hAnsi="Times New Roman"/>
                <w:sz w:val="24"/>
                <w:szCs w:val="24"/>
              </w:rPr>
            </w:pPr>
            <w:r w:rsidRPr="007905D0">
              <w:rPr>
                <w:rFonts w:ascii="Times New Roman" w:hAnsi="Times New Roman"/>
                <w:sz w:val="24"/>
                <w:szCs w:val="24"/>
              </w:rPr>
              <w:t>17</w:t>
            </w:r>
            <w:r>
              <w:rPr>
                <w:rFonts w:ascii="Times New Roman" w:hAnsi="Times New Roman"/>
                <w:sz w:val="24"/>
                <w:szCs w:val="24"/>
                <w:lang w:val="en-US"/>
              </w:rPr>
              <w:t>.</w:t>
            </w:r>
            <w:r w:rsidRPr="007905D0">
              <w:rPr>
                <w:rFonts w:ascii="Times New Roman" w:hAnsi="Times New Roman"/>
                <w:sz w:val="24"/>
                <w:szCs w:val="24"/>
              </w:rPr>
              <w:t>09</w:t>
            </w:r>
          </w:p>
        </w:tc>
      </w:tr>
      <w:tr w:rsidR="00281081" w:rsidRPr="007905D0" w14:paraId="51F24B6B" w14:textId="77777777" w:rsidTr="00A566CD">
        <w:trPr>
          <w:gridAfter w:val="1"/>
          <w:wAfter w:w="140" w:type="dxa"/>
          <w:trHeight w:val="271"/>
        </w:trPr>
        <w:tc>
          <w:tcPr>
            <w:tcW w:w="4004" w:type="dxa"/>
          </w:tcPr>
          <w:p w14:paraId="288DB221" w14:textId="32F27EE0" w:rsidR="00281081" w:rsidRPr="007905D0" w:rsidRDefault="00281081" w:rsidP="00281081">
            <w:pPr>
              <w:rPr>
                <w:rFonts w:ascii="Times New Roman" w:hAnsi="Times New Roman"/>
                <w:sz w:val="24"/>
                <w:szCs w:val="24"/>
              </w:rPr>
            </w:pPr>
            <w:r>
              <w:rPr>
                <w:rFonts w:ascii="Times New Roman" w:hAnsi="Times New Roman"/>
                <w:sz w:val="24"/>
                <w:szCs w:val="24"/>
                <w:lang w:val="en-US"/>
              </w:rPr>
              <w:t>Unit cell volume</w:t>
            </w:r>
            <w:r w:rsidRPr="007905D0">
              <w:rPr>
                <w:rFonts w:ascii="Times New Roman" w:hAnsi="Times New Roman"/>
                <w:sz w:val="24"/>
                <w:szCs w:val="24"/>
                <w:lang w:val="en-US"/>
              </w:rPr>
              <w:t> </w:t>
            </w:r>
            <w:r>
              <w:rPr>
                <w:rFonts w:ascii="Times New Roman" w:hAnsi="Times New Roman"/>
                <w:sz w:val="24"/>
                <w:szCs w:val="24"/>
                <w:lang w:val="en-US"/>
              </w:rPr>
              <w:br/>
            </w:r>
            <w:r w:rsidRPr="007905D0">
              <w:rPr>
                <w:rFonts w:ascii="Times New Roman" w:hAnsi="Times New Roman"/>
                <w:sz w:val="24"/>
                <w:szCs w:val="24"/>
              </w:rPr>
              <w:t>(10</w:t>
            </w:r>
            <w:r w:rsidRPr="007905D0">
              <w:rPr>
                <w:rFonts w:ascii="Times New Roman" w:hAnsi="Times New Roman"/>
                <w:sz w:val="24"/>
                <w:szCs w:val="24"/>
                <w:vertAlign w:val="superscript"/>
              </w:rPr>
              <w:t>6</w:t>
            </w:r>
            <w:r w:rsidRPr="007905D0">
              <w:rPr>
                <w:rFonts w:ascii="Times New Roman" w:hAnsi="Times New Roman"/>
                <w:sz w:val="24"/>
                <w:szCs w:val="24"/>
              </w:rPr>
              <w:t xml:space="preserve"> </w:t>
            </w:r>
            <w:r>
              <w:rPr>
                <w:rFonts w:ascii="Times New Roman" w:hAnsi="Times New Roman"/>
                <w:sz w:val="24"/>
                <w:szCs w:val="24"/>
                <w:lang w:val="en-US"/>
              </w:rPr>
              <w:t>pm</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408" w:type="dxa"/>
            <w:gridSpan w:val="2"/>
          </w:tcPr>
          <w:p w14:paraId="5EF757DB" w14:textId="4D4B618A" w:rsidR="00281081" w:rsidRPr="007905D0" w:rsidRDefault="00281081" w:rsidP="00281081">
            <w:pPr>
              <w:rPr>
                <w:rFonts w:ascii="Times New Roman" w:hAnsi="Times New Roman"/>
                <w:sz w:val="24"/>
                <w:szCs w:val="24"/>
              </w:rPr>
            </w:pPr>
            <w:r w:rsidRPr="007905D0">
              <w:rPr>
                <w:rFonts w:ascii="Times New Roman" w:hAnsi="Times New Roman"/>
                <w:sz w:val="24"/>
                <w:szCs w:val="24"/>
              </w:rPr>
              <w:t>1475</w:t>
            </w:r>
            <w:r>
              <w:rPr>
                <w:rFonts w:ascii="Times New Roman" w:hAnsi="Times New Roman"/>
                <w:sz w:val="24"/>
                <w:szCs w:val="24"/>
                <w:lang w:val="en-US"/>
              </w:rPr>
              <w:t>.</w:t>
            </w:r>
            <w:r w:rsidRPr="007905D0">
              <w:rPr>
                <w:rFonts w:ascii="Times New Roman" w:hAnsi="Times New Roman"/>
                <w:sz w:val="24"/>
                <w:szCs w:val="24"/>
              </w:rPr>
              <w:t>54</w:t>
            </w:r>
          </w:p>
        </w:tc>
      </w:tr>
      <w:tr w:rsidR="00281081" w:rsidRPr="007905D0" w14:paraId="61F3492D" w14:textId="77777777" w:rsidTr="00A566CD">
        <w:trPr>
          <w:trHeight w:val="271"/>
        </w:trPr>
        <w:tc>
          <w:tcPr>
            <w:tcW w:w="4004" w:type="dxa"/>
          </w:tcPr>
          <w:p w14:paraId="57442010" w14:textId="63F7ADEC" w:rsidR="00281081" w:rsidRPr="007905D0" w:rsidRDefault="00281081" w:rsidP="00281081">
            <w:pPr>
              <w:rPr>
                <w:rFonts w:ascii="Times New Roman" w:hAnsi="Times New Roman"/>
                <w:sz w:val="24"/>
                <w:szCs w:val="24"/>
                <w:lang w:val="en-US"/>
              </w:rPr>
            </w:pPr>
            <w:r w:rsidRPr="007905D0">
              <w:rPr>
                <w:rFonts w:ascii="Times New Roman" w:hAnsi="Times New Roman"/>
                <w:sz w:val="24"/>
                <w:szCs w:val="24"/>
                <w:lang w:val="en-US"/>
              </w:rPr>
              <w:t>RIR (</w:t>
            </w:r>
            <w:r>
              <w:rPr>
                <w:rFonts w:ascii="Times New Roman" w:hAnsi="Times New Roman"/>
                <w:sz w:val="24"/>
                <w:szCs w:val="24"/>
                <w:lang w:val="en-US"/>
              </w:rPr>
              <w:t>Corundum number</w:t>
            </w:r>
            <w:r w:rsidRPr="007905D0">
              <w:rPr>
                <w:rFonts w:ascii="Times New Roman" w:hAnsi="Times New Roman"/>
                <w:sz w:val="24"/>
                <w:szCs w:val="24"/>
                <w:lang w:val="en-US"/>
              </w:rPr>
              <w:t>): </w:t>
            </w:r>
          </w:p>
        </w:tc>
        <w:tc>
          <w:tcPr>
            <w:tcW w:w="5548" w:type="dxa"/>
            <w:gridSpan w:val="3"/>
          </w:tcPr>
          <w:p w14:paraId="6B8ED7A2" w14:textId="292D33FD" w:rsidR="00281081" w:rsidRPr="007905D0" w:rsidRDefault="00281081" w:rsidP="00281081">
            <w:pPr>
              <w:rPr>
                <w:rFonts w:ascii="Times New Roman" w:hAnsi="Times New Roman"/>
                <w:sz w:val="24"/>
                <w:szCs w:val="24"/>
              </w:rPr>
            </w:pPr>
            <w:r w:rsidRPr="007905D0">
              <w:rPr>
                <w:rFonts w:ascii="Times New Roman" w:hAnsi="Times New Roman"/>
                <w:sz w:val="24"/>
                <w:szCs w:val="24"/>
              </w:rPr>
              <w:t>12</w:t>
            </w:r>
            <w:r>
              <w:rPr>
                <w:rFonts w:ascii="Times New Roman" w:hAnsi="Times New Roman"/>
                <w:sz w:val="24"/>
                <w:szCs w:val="24"/>
                <w:lang w:val="en-US"/>
              </w:rPr>
              <w:t>.</w:t>
            </w:r>
            <w:r w:rsidRPr="007905D0">
              <w:rPr>
                <w:rFonts w:ascii="Times New Roman" w:hAnsi="Times New Roman"/>
                <w:sz w:val="24"/>
                <w:szCs w:val="24"/>
              </w:rPr>
              <w:t>84</w:t>
            </w:r>
          </w:p>
        </w:tc>
      </w:tr>
    </w:tbl>
    <w:p w14:paraId="4D4B2FC5" w14:textId="77777777" w:rsidR="007905D0" w:rsidRPr="00A566CD" w:rsidRDefault="007905D0" w:rsidP="00614BEC">
      <w:pPr>
        <w:pStyle w:val="1f3"/>
      </w:pPr>
    </w:p>
    <w:p w14:paraId="58746C09" w14:textId="45ADF5F4" w:rsidR="007905D0" w:rsidRPr="00281081" w:rsidRDefault="00281081" w:rsidP="00614BEC">
      <w:pPr>
        <w:pStyle w:val="1f3"/>
        <w:rPr>
          <w:lang w:val="en-US"/>
        </w:rPr>
      </w:pPr>
      <w:r>
        <w:rPr>
          <w:lang w:val="en-US"/>
        </w:rPr>
        <w:t>Table</w:t>
      </w:r>
      <w:r w:rsidR="007905D0" w:rsidRPr="00281081">
        <w:rPr>
          <w:lang w:val="en-US"/>
        </w:rPr>
        <w:t xml:space="preserve"> </w:t>
      </w:r>
      <w:r>
        <w:rPr>
          <w:lang w:val="en-US"/>
        </w:rPr>
        <w:t>B</w:t>
      </w:r>
      <w:r w:rsidR="00A566CD" w:rsidRPr="00281081">
        <w:rPr>
          <w:lang w:val="en-US"/>
        </w:rPr>
        <w:t>.</w:t>
      </w:r>
      <w:r w:rsidR="007905D0" w:rsidRPr="00281081">
        <w:rPr>
          <w:lang w:val="en-US"/>
        </w:rPr>
        <w:t xml:space="preserve">3 - </w:t>
      </w:r>
      <w:r w:rsidRPr="00281081">
        <w:rPr>
          <w:lang w:val="en-US"/>
        </w:rPr>
        <w:t>Data from the card of the highest tungsten carbide WC of the hexagonal system</w:t>
      </w:r>
    </w:p>
    <w:p w14:paraId="05617C73" w14:textId="77777777" w:rsidR="007905D0" w:rsidRPr="00281081" w:rsidRDefault="007905D0" w:rsidP="007905D0">
      <w:pPr>
        <w:rPr>
          <w:lang w:val="en-US" w:eastAsia="ja-JP"/>
        </w:rPr>
      </w:pPr>
    </w:p>
    <w:tbl>
      <w:tblPr>
        <w:tblStyle w:val="24"/>
        <w:tblW w:w="0" w:type="auto"/>
        <w:tblLook w:val="0620" w:firstRow="1" w:lastRow="0" w:firstColumn="0" w:lastColumn="0" w:noHBand="1" w:noVBand="1"/>
      </w:tblPr>
      <w:tblGrid>
        <w:gridCol w:w="3911"/>
        <w:gridCol w:w="2654"/>
        <w:gridCol w:w="2704"/>
      </w:tblGrid>
      <w:tr w:rsidR="007905D0" w:rsidRPr="00A566CD" w14:paraId="3F060B3D" w14:textId="77777777" w:rsidTr="00A566CD">
        <w:trPr>
          <w:cnfStyle w:val="100000000000" w:firstRow="1" w:lastRow="0" w:firstColumn="0" w:lastColumn="0" w:oddVBand="0" w:evenVBand="0" w:oddHBand="0" w:evenHBand="0" w:firstRowFirstColumn="0" w:firstRowLastColumn="0" w:lastRowFirstColumn="0" w:lastRowLastColumn="0"/>
          <w:trHeight w:val="277"/>
        </w:trPr>
        <w:tc>
          <w:tcPr>
            <w:tcW w:w="3911" w:type="dxa"/>
          </w:tcPr>
          <w:p w14:paraId="07EFFFD4" w14:textId="47C69EEF" w:rsidR="007905D0" w:rsidRPr="00A566CD" w:rsidRDefault="00281081" w:rsidP="007905D0">
            <w:pPr>
              <w:rPr>
                <w:rFonts w:ascii="Times New Roman" w:hAnsi="Times New Roman"/>
                <w:b w:val="0"/>
                <w:sz w:val="24"/>
                <w:szCs w:val="24"/>
              </w:rPr>
            </w:pPr>
            <w:r>
              <w:rPr>
                <w:rFonts w:ascii="Times New Roman" w:hAnsi="Times New Roman"/>
                <w:b w:val="0"/>
                <w:sz w:val="24"/>
                <w:szCs w:val="24"/>
                <w:lang w:val="en-US"/>
              </w:rPr>
              <w:t>Card</w:t>
            </w:r>
            <w:r w:rsidR="007905D0" w:rsidRPr="00A566CD">
              <w:rPr>
                <w:rFonts w:ascii="Times New Roman" w:hAnsi="Times New Roman"/>
                <w:b w:val="0"/>
                <w:sz w:val="24"/>
                <w:szCs w:val="24"/>
              </w:rPr>
              <w:t xml:space="preserve"> </w:t>
            </w:r>
          </w:p>
        </w:tc>
        <w:tc>
          <w:tcPr>
            <w:tcW w:w="5358" w:type="dxa"/>
            <w:gridSpan w:val="2"/>
          </w:tcPr>
          <w:p w14:paraId="1D361666" w14:textId="77777777" w:rsidR="007905D0" w:rsidRPr="00A566CD" w:rsidRDefault="007905D0" w:rsidP="007905D0">
            <w:pPr>
              <w:rPr>
                <w:rFonts w:ascii="Times New Roman" w:hAnsi="Times New Roman"/>
                <w:b w:val="0"/>
                <w:sz w:val="24"/>
                <w:szCs w:val="24"/>
              </w:rPr>
            </w:pPr>
            <w:r w:rsidRPr="00A566CD">
              <w:rPr>
                <w:rFonts w:ascii="Times New Roman" w:hAnsi="Times New Roman"/>
                <w:b w:val="0"/>
                <w:sz w:val="24"/>
                <w:szCs w:val="24"/>
              </w:rPr>
              <w:t>00-051-0939</w:t>
            </w:r>
          </w:p>
        </w:tc>
      </w:tr>
      <w:tr w:rsidR="00281081" w:rsidRPr="00A566CD" w14:paraId="7A973D78" w14:textId="77777777" w:rsidTr="00A566CD">
        <w:trPr>
          <w:trHeight w:val="265"/>
        </w:trPr>
        <w:tc>
          <w:tcPr>
            <w:tcW w:w="3911" w:type="dxa"/>
          </w:tcPr>
          <w:p w14:paraId="65EA083D" w14:textId="460808DA" w:rsidR="00281081" w:rsidRPr="00A566CD" w:rsidRDefault="00281081" w:rsidP="00281081">
            <w:pPr>
              <w:rPr>
                <w:rFonts w:ascii="Times New Roman" w:hAnsi="Times New Roman"/>
                <w:sz w:val="24"/>
                <w:szCs w:val="24"/>
              </w:rPr>
            </w:pPr>
            <w:r>
              <w:rPr>
                <w:rFonts w:ascii="Times New Roman" w:hAnsi="Times New Roman"/>
                <w:sz w:val="24"/>
                <w:szCs w:val="24"/>
                <w:lang w:val="en-US"/>
              </w:rPr>
              <w:t>Structure</w:t>
            </w:r>
            <w:r w:rsidRPr="007905D0">
              <w:rPr>
                <w:rFonts w:ascii="Times New Roman" w:hAnsi="Times New Roman"/>
                <w:sz w:val="24"/>
                <w:szCs w:val="24"/>
              </w:rPr>
              <w:t>:</w:t>
            </w:r>
          </w:p>
        </w:tc>
        <w:tc>
          <w:tcPr>
            <w:tcW w:w="5358" w:type="dxa"/>
            <w:gridSpan w:val="2"/>
          </w:tcPr>
          <w:p w14:paraId="5E4AE745" w14:textId="77777777" w:rsidR="00281081" w:rsidRPr="00A566CD" w:rsidRDefault="00281081" w:rsidP="00281081">
            <w:pPr>
              <w:rPr>
                <w:rFonts w:ascii="Times New Roman" w:hAnsi="Times New Roman"/>
                <w:sz w:val="24"/>
                <w:szCs w:val="24"/>
                <w:lang w:val="en-US"/>
              </w:rPr>
            </w:pPr>
            <w:r w:rsidRPr="00A566CD">
              <w:rPr>
                <w:rFonts w:ascii="Times New Roman" w:hAnsi="Times New Roman"/>
                <w:sz w:val="24"/>
                <w:szCs w:val="24"/>
                <w:lang w:val="en-US"/>
              </w:rPr>
              <w:t>WC</w:t>
            </w:r>
          </w:p>
        </w:tc>
      </w:tr>
      <w:tr w:rsidR="00281081" w:rsidRPr="00A566CD" w14:paraId="6EB821B6" w14:textId="77777777" w:rsidTr="00A566CD">
        <w:trPr>
          <w:trHeight w:val="277"/>
        </w:trPr>
        <w:tc>
          <w:tcPr>
            <w:tcW w:w="3911" w:type="dxa"/>
          </w:tcPr>
          <w:p w14:paraId="171E2B05" w14:textId="1DE7EB51" w:rsidR="00281081" w:rsidRPr="00A566CD" w:rsidRDefault="00281081" w:rsidP="00281081">
            <w:pPr>
              <w:rPr>
                <w:rFonts w:ascii="Times New Roman" w:hAnsi="Times New Roman"/>
                <w:sz w:val="24"/>
                <w:szCs w:val="24"/>
              </w:rPr>
            </w:pPr>
            <w:r>
              <w:rPr>
                <w:rFonts w:ascii="Times New Roman" w:hAnsi="Times New Roman"/>
                <w:sz w:val="24"/>
                <w:szCs w:val="24"/>
                <w:lang w:val="en-US"/>
              </w:rPr>
              <w:t>Data base</w:t>
            </w:r>
            <w:r w:rsidRPr="007905D0">
              <w:rPr>
                <w:rFonts w:ascii="Times New Roman" w:hAnsi="Times New Roman"/>
                <w:sz w:val="24"/>
                <w:szCs w:val="24"/>
              </w:rPr>
              <w:t>:</w:t>
            </w:r>
          </w:p>
        </w:tc>
        <w:tc>
          <w:tcPr>
            <w:tcW w:w="5358" w:type="dxa"/>
            <w:gridSpan w:val="2"/>
          </w:tcPr>
          <w:p w14:paraId="7B650D32" w14:textId="77777777" w:rsidR="00281081" w:rsidRPr="00A566CD" w:rsidRDefault="00281081" w:rsidP="00281081">
            <w:pPr>
              <w:rPr>
                <w:rFonts w:ascii="Times New Roman" w:hAnsi="Times New Roman"/>
                <w:sz w:val="24"/>
                <w:szCs w:val="24"/>
              </w:rPr>
            </w:pPr>
            <w:r w:rsidRPr="00A566CD">
              <w:rPr>
                <w:rFonts w:ascii="Times New Roman" w:hAnsi="Times New Roman"/>
                <w:sz w:val="24"/>
                <w:szCs w:val="24"/>
                <w:lang w:val="en-US"/>
              </w:rPr>
              <w:t>ICDD</w:t>
            </w:r>
          </w:p>
        </w:tc>
      </w:tr>
      <w:tr w:rsidR="00281081" w:rsidRPr="007A1EDC" w14:paraId="18EAE97E" w14:textId="77777777" w:rsidTr="00A566CD">
        <w:trPr>
          <w:trHeight w:val="555"/>
        </w:trPr>
        <w:tc>
          <w:tcPr>
            <w:tcW w:w="3911" w:type="dxa"/>
          </w:tcPr>
          <w:p w14:paraId="28F22859" w14:textId="2C338938" w:rsidR="00281081" w:rsidRPr="00A566CD" w:rsidRDefault="00281081" w:rsidP="00281081">
            <w:pPr>
              <w:rPr>
                <w:rFonts w:ascii="Times New Roman" w:hAnsi="Times New Roman"/>
                <w:sz w:val="24"/>
                <w:szCs w:val="24"/>
              </w:rPr>
            </w:pPr>
            <w:r>
              <w:rPr>
                <w:rFonts w:ascii="Times New Roman" w:hAnsi="Times New Roman"/>
                <w:sz w:val="24"/>
                <w:szCs w:val="24"/>
                <w:lang w:val="en-US"/>
              </w:rPr>
              <w:t>Primary reference</w:t>
            </w:r>
            <w:r w:rsidRPr="007905D0">
              <w:rPr>
                <w:rFonts w:ascii="Times New Roman" w:hAnsi="Times New Roman"/>
                <w:sz w:val="24"/>
                <w:szCs w:val="24"/>
              </w:rPr>
              <w:t>:</w:t>
            </w:r>
          </w:p>
        </w:tc>
        <w:tc>
          <w:tcPr>
            <w:tcW w:w="5358" w:type="dxa"/>
            <w:gridSpan w:val="2"/>
          </w:tcPr>
          <w:p w14:paraId="6D02A117" w14:textId="77777777" w:rsidR="00281081" w:rsidRPr="00A566CD" w:rsidRDefault="00281081" w:rsidP="00281081">
            <w:pPr>
              <w:rPr>
                <w:rFonts w:ascii="Times New Roman" w:hAnsi="Times New Roman"/>
                <w:sz w:val="24"/>
                <w:szCs w:val="24"/>
                <w:lang w:val="en-US"/>
              </w:rPr>
            </w:pPr>
            <w:r w:rsidRPr="00A566CD">
              <w:rPr>
                <w:rFonts w:ascii="Times New Roman" w:hAnsi="Times New Roman"/>
                <w:iCs/>
                <w:sz w:val="24"/>
                <w:szCs w:val="24"/>
                <w:lang w:val="en-US"/>
              </w:rPr>
              <w:t>Mayo, W., H&amp;M Analytical Services, Inc., Allentown, NJ, USA., ICDD Grant-in-Aid, (1999)</w:t>
            </w:r>
          </w:p>
        </w:tc>
      </w:tr>
      <w:tr w:rsidR="007905D0" w:rsidRPr="00A566CD" w14:paraId="563014C0" w14:textId="77777777" w:rsidTr="00A566CD">
        <w:trPr>
          <w:trHeight w:val="277"/>
        </w:trPr>
        <w:tc>
          <w:tcPr>
            <w:tcW w:w="3911" w:type="dxa"/>
          </w:tcPr>
          <w:p w14:paraId="070C3D40" w14:textId="2708C49C" w:rsidR="007905D0" w:rsidRPr="00A566CD" w:rsidRDefault="00281081" w:rsidP="007905D0">
            <w:pPr>
              <w:rPr>
                <w:rFonts w:ascii="Times New Roman" w:hAnsi="Times New Roman"/>
                <w:sz w:val="24"/>
                <w:szCs w:val="24"/>
              </w:rPr>
            </w:pPr>
            <w:proofErr w:type="spellStart"/>
            <w:r w:rsidRPr="00281081">
              <w:rPr>
                <w:rFonts w:ascii="Times New Roman" w:hAnsi="Times New Roman"/>
                <w:sz w:val="24"/>
                <w:szCs w:val="24"/>
              </w:rPr>
              <w:lastRenderedPageBreak/>
              <w:t>Lattice</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parameters</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determined</w:t>
            </w:r>
            <w:proofErr w:type="spellEnd"/>
            <w:r w:rsidR="007905D0" w:rsidRPr="00A566CD">
              <w:rPr>
                <w:rFonts w:ascii="Times New Roman" w:hAnsi="Times New Roman"/>
                <w:sz w:val="24"/>
                <w:szCs w:val="24"/>
              </w:rPr>
              <w:t>:</w:t>
            </w:r>
          </w:p>
        </w:tc>
        <w:tc>
          <w:tcPr>
            <w:tcW w:w="5358" w:type="dxa"/>
            <w:gridSpan w:val="2"/>
          </w:tcPr>
          <w:p w14:paraId="7B9675BF" w14:textId="77777777" w:rsidR="007905D0" w:rsidRPr="00A566CD" w:rsidRDefault="007905D0" w:rsidP="007905D0">
            <w:pPr>
              <w:rPr>
                <w:rFonts w:ascii="Times New Roman" w:hAnsi="Times New Roman"/>
                <w:sz w:val="24"/>
                <w:szCs w:val="24"/>
                <w:lang w:val="en-US"/>
              </w:rPr>
            </w:pPr>
            <w:proofErr w:type="spellStart"/>
            <w:r w:rsidRPr="00A566CD">
              <w:rPr>
                <w:rFonts w:ascii="Times New Roman" w:hAnsi="Times New Roman"/>
                <w:sz w:val="24"/>
                <w:szCs w:val="24"/>
                <w:lang w:val="en-US"/>
              </w:rPr>
              <w:t>Leciejewicz</w:t>
            </w:r>
            <w:proofErr w:type="spellEnd"/>
            <w:r w:rsidRPr="00A566CD">
              <w:rPr>
                <w:rFonts w:ascii="Times New Roman" w:hAnsi="Times New Roman"/>
                <w:sz w:val="24"/>
                <w:szCs w:val="24"/>
                <w:lang w:val="en-US"/>
              </w:rPr>
              <w:t xml:space="preserve">, J., Acta </w:t>
            </w:r>
            <w:proofErr w:type="spellStart"/>
            <w:r w:rsidRPr="00A566CD">
              <w:rPr>
                <w:rFonts w:ascii="Times New Roman" w:hAnsi="Times New Roman"/>
                <w:sz w:val="24"/>
                <w:szCs w:val="24"/>
                <w:lang w:val="en-US"/>
              </w:rPr>
              <w:t>Crystallogr</w:t>
            </w:r>
            <w:proofErr w:type="spellEnd"/>
            <w:r w:rsidRPr="00A566CD">
              <w:rPr>
                <w:rFonts w:ascii="Times New Roman" w:hAnsi="Times New Roman"/>
                <w:sz w:val="24"/>
                <w:szCs w:val="24"/>
                <w:lang w:val="en-US"/>
              </w:rPr>
              <w:t>., 14, 200, (1961)</w:t>
            </w:r>
          </w:p>
        </w:tc>
      </w:tr>
      <w:tr w:rsidR="00281081" w:rsidRPr="00A566CD" w14:paraId="7435C066" w14:textId="77777777" w:rsidTr="00A566CD">
        <w:trPr>
          <w:trHeight w:val="555"/>
        </w:trPr>
        <w:tc>
          <w:tcPr>
            <w:tcW w:w="3911" w:type="dxa"/>
          </w:tcPr>
          <w:p w14:paraId="0D98E70A" w14:textId="22214C29" w:rsidR="00281081" w:rsidRPr="00A566CD" w:rsidRDefault="00281081" w:rsidP="00281081">
            <w:pPr>
              <w:rPr>
                <w:rFonts w:ascii="Times New Roman" w:hAnsi="Times New Roman"/>
                <w:sz w:val="24"/>
                <w:szCs w:val="24"/>
              </w:rPr>
            </w:pPr>
            <w:proofErr w:type="spellStart"/>
            <w:r>
              <w:rPr>
                <w:rFonts w:ascii="Times New Roman" w:hAnsi="Times New Roman"/>
                <w:sz w:val="24"/>
                <w:szCs w:val="24"/>
              </w:rPr>
              <w:t>Crystal</w:t>
            </w:r>
            <w:proofErr w:type="spellEnd"/>
            <w:r>
              <w:rPr>
                <w:rFonts w:ascii="Times New Roman" w:hAnsi="Times New Roman"/>
                <w:sz w:val="24"/>
                <w:szCs w:val="24"/>
              </w:rPr>
              <w:t xml:space="preserve"> </w:t>
            </w:r>
            <w:proofErr w:type="spellStart"/>
            <w:r>
              <w:rPr>
                <w:rFonts w:ascii="Times New Roman" w:hAnsi="Times New Roman"/>
                <w:sz w:val="24"/>
                <w:szCs w:val="24"/>
              </w:rPr>
              <w:t>system</w:t>
            </w:r>
            <w:proofErr w:type="spellEnd"/>
            <w:r w:rsidRPr="00281081">
              <w:rPr>
                <w:rFonts w:ascii="Times New Roman" w:hAnsi="Times New Roman"/>
                <w:sz w:val="24"/>
                <w:szCs w:val="24"/>
              </w:rPr>
              <w:t>:</w:t>
            </w:r>
          </w:p>
        </w:tc>
        <w:tc>
          <w:tcPr>
            <w:tcW w:w="5358" w:type="dxa"/>
            <w:gridSpan w:val="2"/>
          </w:tcPr>
          <w:p w14:paraId="3DE42394" w14:textId="36CFA176" w:rsidR="00281081" w:rsidRPr="00A566CD" w:rsidRDefault="00281081" w:rsidP="00281081">
            <w:pPr>
              <w:rPr>
                <w:rFonts w:ascii="Times New Roman" w:hAnsi="Times New Roman"/>
                <w:sz w:val="24"/>
                <w:szCs w:val="24"/>
              </w:rPr>
            </w:pPr>
            <w:proofErr w:type="spellStart"/>
            <w:r w:rsidRPr="00281081">
              <w:rPr>
                <w:rFonts w:ascii="Times New Roman" w:hAnsi="Times New Roman"/>
                <w:sz w:val="24"/>
                <w:szCs w:val="24"/>
              </w:rPr>
              <w:t>Hexagonal</w:t>
            </w:r>
            <w:proofErr w:type="spellEnd"/>
          </w:p>
        </w:tc>
      </w:tr>
      <w:tr w:rsidR="00281081" w:rsidRPr="00A566CD" w14:paraId="4511513C" w14:textId="77777777" w:rsidTr="00A566CD">
        <w:trPr>
          <w:trHeight w:val="277"/>
        </w:trPr>
        <w:tc>
          <w:tcPr>
            <w:tcW w:w="3911" w:type="dxa"/>
          </w:tcPr>
          <w:p w14:paraId="4D230EE0" w14:textId="563AE488" w:rsidR="00281081" w:rsidRPr="00A566CD" w:rsidRDefault="00281081" w:rsidP="00281081">
            <w:pPr>
              <w:rPr>
                <w:rFonts w:ascii="Times New Roman" w:hAnsi="Times New Roman"/>
                <w:sz w:val="24"/>
                <w:szCs w:val="24"/>
              </w:rPr>
            </w:pPr>
            <w:proofErr w:type="spellStart"/>
            <w:r w:rsidRPr="00281081">
              <w:rPr>
                <w:rFonts w:ascii="Times New Roman" w:hAnsi="Times New Roman"/>
                <w:sz w:val="24"/>
                <w:szCs w:val="24"/>
              </w:rPr>
              <w:t>Space</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group</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number</w:t>
            </w:r>
            <w:proofErr w:type="spellEnd"/>
            <w:r w:rsidRPr="00281081">
              <w:rPr>
                <w:rFonts w:ascii="Times New Roman" w:hAnsi="Times New Roman"/>
                <w:sz w:val="24"/>
                <w:szCs w:val="24"/>
              </w:rPr>
              <w:t>):</w:t>
            </w:r>
          </w:p>
        </w:tc>
        <w:tc>
          <w:tcPr>
            <w:tcW w:w="5358" w:type="dxa"/>
            <w:gridSpan w:val="2"/>
          </w:tcPr>
          <w:p w14:paraId="54FE9119" w14:textId="77777777" w:rsidR="00281081" w:rsidRPr="00A566CD" w:rsidRDefault="00281081" w:rsidP="00281081">
            <w:pPr>
              <w:rPr>
                <w:rFonts w:ascii="Times New Roman" w:hAnsi="Times New Roman"/>
                <w:sz w:val="24"/>
                <w:szCs w:val="24"/>
              </w:rPr>
            </w:pPr>
            <w:r w:rsidRPr="00A566CD">
              <w:rPr>
                <w:rFonts w:ascii="Times New Roman" w:hAnsi="Times New Roman"/>
                <w:sz w:val="24"/>
                <w:szCs w:val="24"/>
                <w:lang w:val="en-US"/>
              </w:rPr>
              <w:t>P</w:t>
            </w:r>
            <w:r w:rsidRPr="00A566CD">
              <w:rPr>
                <w:rFonts w:ascii="Times New Roman" w:hAnsi="Times New Roman"/>
                <w:sz w:val="24"/>
                <w:szCs w:val="24"/>
              </w:rPr>
              <w:t>-6</w:t>
            </w:r>
            <w:r w:rsidRPr="00A566CD">
              <w:rPr>
                <w:rFonts w:ascii="Times New Roman" w:hAnsi="Times New Roman"/>
                <w:sz w:val="24"/>
                <w:szCs w:val="24"/>
                <w:lang w:val="en-US"/>
              </w:rPr>
              <w:t>m</w:t>
            </w:r>
            <w:r w:rsidRPr="00A566CD">
              <w:rPr>
                <w:rFonts w:ascii="Times New Roman" w:hAnsi="Times New Roman"/>
                <w:sz w:val="24"/>
                <w:szCs w:val="24"/>
              </w:rPr>
              <w:t>2 (187)</w:t>
            </w:r>
          </w:p>
        </w:tc>
      </w:tr>
      <w:tr w:rsidR="00281081" w:rsidRPr="00A566CD" w14:paraId="32EF6117" w14:textId="77777777" w:rsidTr="00281081">
        <w:trPr>
          <w:trHeight w:val="277"/>
        </w:trPr>
        <w:tc>
          <w:tcPr>
            <w:tcW w:w="3911" w:type="dxa"/>
          </w:tcPr>
          <w:p w14:paraId="44664CE1" w14:textId="2FE330E7" w:rsidR="00281081" w:rsidRPr="00A566CD" w:rsidRDefault="00281081" w:rsidP="00281081">
            <w:pPr>
              <w:rPr>
                <w:rFonts w:ascii="Times New Roman" w:hAnsi="Times New Roman"/>
                <w:sz w:val="24"/>
                <w:szCs w:val="24"/>
              </w:rPr>
            </w:pPr>
            <w:proofErr w:type="spellStart"/>
            <w:r w:rsidRPr="00281081">
              <w:rPr>
                <w:rFonts w:ascii="Times New Roman" w:hAnsi="Times New Roman"/>
                <w:sz w:val="24"/>
                <w:szCs w:val="24"/>
              </w:rPr>
              <w:t>Unit</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cell</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parameters</w:t>
            </w:r>
            <w:proofErr w:type="spellEnd"/>
            <w:r w:rsidRPr="00281081">
              <w:rPr>
                <w:rFonts w:ascii="Times New Roman" w:hAnsi="Times New Roman"/>
                <w:sz w:val="24"/>
                <w:szCs w:val="24"/>
              </w:rPr>
              <w:t>:</w:t>
            </w:r>
          </w:p>
        </w:tc>
        <w:tc>
          <w:tcPr>
            <w:tcW w:w="2654" w:type="dxa"/>
          </w:tcPr>
          <w:p w14:paraId="23A024AA" w14:textId="77777777" w:rsidR="00281081" w:rsidRPr="00A566CD" w:rsidRDefault="00281081" w:rsidP="00281081">
            <w:pPr>
              <w:rPr>
                <w:rFonts w:ascii="Times New Roman" w:hAnsi="Times New Roman"/>
                <w:sz w:val="24"/>
                <w:szCs w:val="24"/>
              </w:rPr>
            </w:pPr>
            <w:proofErr w:type="gramStart"/>
            <w:r w:rsidRPr="00A566CD">
              <w:rPr>
                <w:rFonts w:ascii="Times New Roman" w:hAnsi="Times New Roman"/>
                <w:sz w:val="24"/>
                <w:szCs w:val="24"/>
              </w:rPr>
              <w:t>a  =</w:t>
            </w:r>
            <w:proofErr w:type="gramEnd"/>
            <w:r w:rsidRPr="00A566CD">
              <w:rPr>
                <w:rFonts w:ascii="Times New Roman" w:hAnsi="Times New Roman"/>
                <w:sz w:val="24"/>
                <w:szCs w:val="24"/>
              </w:rPr>
              <w:t xml:space="preserve"> b = 2,9063 Å</w:t>
            </w:r>
          </w:p>
        </w:tc>
        <w:tc>
          <w:tcPr>
            <w:tcW w:w="2704" w:type="dxa"/>
          </w:tcPr>
          <w:p w14:paraId="51AB47D4" w14:textId="77777777" w:rsidR="00281081" w:rsidRPr="00A566CD" w:rsidRDefault="00281081" w:rsidP="00281081">
            <w:pPr>
              <w:rPr>
                <w:rFonts w:ascii="Times New Roman" w:hAnsi="Times New Roman"/>
                <w:sz w:val="24"/>
                <w:szCs w:val="24"/>
              </w:rPr>
            </w:pPr>
            <w:r w:rsidRPr="00A566CD">
              <w:rPr>
                <w:rFonts w:ascii="Times New Roman" w:hAnsi="Times New Roman"/>
                <w:sz w:val="24"/>
                <w:szCs w:val="24"/>
                <w:lang w:val="en-US"/>
              </w:rPr>
              <w:t>c </w:t>
            </w:r>
            <w:r w:rsidRPr="00A566CD">
              <w:rPr>
                <w:rFonts w:ascii="Times New Roman" w:hAnsi="Times New Roman"/>
                <w:sz w:val="24"/>
                <w:szCs w:val="24"/>
              </w:rPr>
              <w:t>=</w:t>
            </w:r>
            <w:r w:rsidRPr="00A566CD">
              <w:rPr>
                <w:rFonts w:ascii="Times New Roman" w:hAnsi="Times New Roman"/>
                <w:sz w:val="24"/>
                <w:szCs w:val="24"/>
                <w:lang w:val="en-US"/>
              </w:rPr>
              <w:t> </w:t>
            </w:r>
            <w:r w:rsidRPr="00A566CD">
              <w:rPr>
                <w:rFonts w:ascii="Times New Roman" w:hAnsi="Times New Roman"/>
                <w:sz w:val="24"/>
                <w:szCs w:val="24"/>
              </w:rPr>
              <w:t>2,8375 Å</w:t>
            </w:r>
          </w:p>
        </w:tc>
      </w:tr>
      <w:tr w:rsidR="007905D0" w:rsidRPr="00A566CD" w14:paraId="32BE6965" w14:textId="77777777" w:rsidTr="00281081">
        <w:trPr>
          <w:trHeight w:val="277"/>
        </w:trPr>
        <w:tc>
          <w:tcPr>
            <w:tcW w:w="3911" w:type="dxa"/>
          </w:tcPr>
          <w:p w14:paraId="246C775D" w14:textId="77777777" w:rsidR="007905D0" w:rsidRPr="00A566CD" w:rsidRDefault="007905D0" w:rsidP="007905D0">
            <w:pPr>
              <w:rPr>
                <w:rFonts w:ascii="Times New Roman" w:hAnsi="Times New Roman"/>
                <w:sz w:val="24"/>
                <w:szCs w:val="24"/>
              </w:rPr>
            </w:pPr>
          </w:p>
        </w:tc>
        <w:tc>
          <w:tcPr>
            <w:tcW w:w="2654" w:type="dxa"/>
          </w:tcPr>
          <w:p w14:paraId="702BF39D"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α = β = 90 °</w:t>
            </w:r>
          </w:p>
        </w:tc>
        <w:tc>
          <w:tcPr>
            <w:tcW w:w="2704" w:type="dxa"/>
          </w:tcPr>
          <w:p w14:paraId="612DBD27"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lang w:val="en-US"/>
              </w:rPr>
              <w:t>γ</w:t>
            </w:r>
            <w:r w:rsidRPr="00A566CD">
              <w:rPr>
                <w:rFonts w:ascii="Times New Roman" w:hAnsi="Times New Roman"/>
                <w:sz w:val="24"/>
                <w:szCs w:val="24"/>
              </w:rPr>
              <w:t xml:space="preserve"> = 120° </w:t>
            </w:r>
          </w:p>
        </w:tc>
      </w:tr>
      <w:tr w:rsidR="00281081" w:rsidRPr="00A566CD" w14:paraId="1EE0B993" w14:textId="77777777" w:rsidTr="00A566CD">
        <w:trPr>
          <w:trHeight w:val="277"/>
        </w:trPr>
        <w:tc>
          <w:tcPr>
            <w:tcW w:w="3911" w:type="dxa"/>
          </w:tcPr>
          <w:p w14:paraId="4DDE1491" w14:textId="0ED1D438" w:rsidR="00281081" w:rsidRPr="00A566CD" w:rsidRDefault="00281081" w:rsidP="00281081">
            <w:pPr>
              <w:rPr>
                <w:rFonts w:ascii="Times New Roman" w:hAnsi="Times New Roman"/>
                <w:sz w:val="24"/>
                <w:szCs w:val="24"/>
              </w:rPr>
            </w:pPr>
            <w:r>
              <w:rPr>
                <w:rFonts w:ascii="Times New Roman" w:hAnsi="Times New Roman"/>
                <w:sz w:val="24"/>
                <w:szCs w:val="24"/>
                <w:lang w:val="en-US"/>
              </w:rPr>
              <w:t>Calculated density</w:t>
            </w:r>
            <w:r w:rsidRPr="007905D0">
              <w:rPr>
                <w:rFonts w:ascii="Times New Roman" w:hAnsi="Times New Roman"/>
                <w:sz w:val="24"/>
                <w:szCs w:val="24"/>
                <w:lang w:val="en-US"/>
              </w:rPr>
              <w:t> </w:t>
            </w:r>
            <w:r w:rsidRPr="007905D0">
              <w:rPr>
                <w:rFonts w:ascii="Times New Roman" w:hAnsi="Times New Roman"/>
                <w:sz w:val="24"/>
                <w:szCs w:val="24"/>
              </w:rPr>
              <w:t>(</w:t>
            </w:r>
            <w:r>
              <w:rPr>
                <w:rFonts w:ascii="Times New Roman" w:hAnsi="Times New Roman"/>
                <w:sz w:val="24"/>
                <w:szCs w:val="24"/>
                <w:lang w:val="en-US"/>
              </w:rPr>
              <w:t>g</w:t>
            </w:r>
            <w:r w:rsidRPr="007905D0">
              <w:rPr>
                <w:rFonts w:ascii="Times New Roman" w:hAnsi="Times New Roman"/>
                <w:sz w:val="24"/>
                <w:szCs w:val="24"/>
              </w:rPr>
              <w:t>/</w:t>
            </w:r>
            <w:r>
              <w:rPr>
                <w:rFonts w:ascii="Times New Roman" w:hAnsi="Times New Roman"/>
                <w:sz w:val="24"/>
                <w:szCs w:val="24"/>
                <w:lang w:val="en-US"/>
              </w:rPr>
              <w:t>cm</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358" w:type="dxa"/>
            <w:gridSpan w:val="2"/>
          </w:tcPr>
          <w:p w14:paraId="5BC7E673" w14:textId="6CA88113" w:rsidR="00281081" w:rsidRPr="00A566CD" w:rsidRDefault="00281081" w:rsidP="00281081">
            <w:pPr>
              <w:rPr>
                <w:rFonts w:ascii="Times New Roman" w:hAnsi="Times New Roman"/>
                <w:sz w:val="24"/>
                <w:szCs w:val="24"/>
              </w:rPr>
            </w:pPr>
            <w:r w:rsidRPr="00A566CD">
              <w:rPr>
                <w:rFonts w:ascii="Times New Roman" w:hAnsi="Times New Roman"/>
                <w:sz w:val="24"/>
                <w:szCs w:val="24"/>
              </w:rPr>
              <w:t>15</w:t>
            </w:r>
            <w:r>
              <w:rPr>
                <w:rFonts w:ascii="Times New Roman" w:hAnsi="Times New Roman"/>
                <w:sz w:val="24"/>
                <w:szCs w:val="24"/>
                <w:lang w:val="en-US"/>
              </w:rPr>
              <w:t>.</w:t>
            </w:r>
            <w:r w:rsidRPr="00A566CD">
              <w:rPr>
                <w:rFonts w:ascii="Times New Roman" w:hAnsi="Times New Roman"/>
                <w:sz w:val="24"/>
                <w:szCs w:val="24"/>
              </w:rPr>
              <w:t>66</w:t>
            </w:r>
          </w:p>
        </w:tc>
      </w:tr>
      <w:tr w:rsidR="00281081" w:rsidRPr="00A566CD" w14:paraId="79F5A918" w14:textId="77777777" w:rsidTr="00A566CD">
        <w:trPr>
          <w:trHeight w:val="555"/>
        </w:trPr>
        <w:tc>
          <w:tcPr>
            <w:tcW w:w="3911" w:type="dxa"/>
          </w:tcPr>
          <w:p w14:paraId="2E3BF02E" w14:textId="4BFEB366" w:rsidR="00281081" w:rsidRPr="00A566CD" w:rsidRDefault="00281081" w:rsidP="00281081">
            <w:pPr>
              <w:rPr>
                <w:rFonts w:ascii="Times New Roman" w:hAnsi="Times New Roman"/>
                <w:sz w:val="24"/>
                <w:szCs w:val="24"/>
              </w:rPr>
            </w:pPr>
            <w:r>
              <w:rPr>
                <w:rFonts w:ascii="Times New Roman" w:hAnsi="Times New Roman"/>
                <w:sz w:val="24"/>
                <w:szCs w:val="24"/>
                <w:lang w:val="en-US"/>
              </w:rPr>
              <w:t>Unit cell volume</w:t>
            </w:r>
            <w:r w:rsidRPr="007905D0">
              <w:rPr>
                <w:rFonts w:ascii="Times New Roman" w:hAnsi="Times New Roman"/>
                <w:sz w:val="24"/>
                <w:szCs w:val="24"/>
                <w:lang w:val="en-US"/>
              </w:rPr>
              <w:t> </w:t>
            </w:r>
            <w:r>
              <w:rPr>
                <w:rFonts w:ascii="Times New Roman" w:hAnsi="Times New Roman"/>
                <w:sz w:val="24"/>
                <w:szCs w:val="24"/>
                <w:lang w:val="en-US"/>
              </w:rPr>
              <w:br/>
            </w:r>
            <w:r w:rsidRPr="007905D0">
              <w:rPr>
                <w:rFonts w:ascii="Times New Roman" w:hAnsi="Times New Roman"/>
                <w:sz w:val="24"/>
                <w:szCs w:val="24"/>
              </w:rPr>
              <w:t>(10</w:t>
            </w:r>
            <w:r w:rsidRPr="007905D0">
              <w:rPr>
                <w:rFonts w:ascii="Times New Roman" w:hAnsi="Times New Roman"/>
                <w:sz w:val="24"/>
                <w:szCs w:val="24"/>
                <w:vertAlign w:val="superscript"/>
              </w:rPr>
              <w:t>6</w:t>
            </w:r>
            <w:r w:rsidRPr="007905D0">
              <w:rPr>
                <w:rFonts w:ascii="Times New Roman" w:hAnsi="Times New Roman"/>
                <w:sz w:val="24"/>
                <w:szCs w:val="24"/>
              </w:rPr>
              <w:t xml:space="preserve"> </w:t>
            </w:r>
            <w:r>
              <w:rPr>
                <w:rFonts w:ascii="Times New Roman" w:hAnsi="Times New Roman"/>
                <w:sz w:val="24"/>
                <w:szCs w:val="24"/>
                <w:lang w:val="en-US"/>
              </w:rPr>
              <w:t>pm</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358" w:type="dxa"/>
            <w:gridSpan w:val="2"/>
          </w:tcPr>
          <w:p w14:paraId="4C79DBE4" w14:textId="3D658015" w:rsidR="00281081" w:rsidRPr="00A566CD" w:rsidRDefault="00281081" w:rsidP="00281081">
            <w:pPr>
              <w:rPr>
                <w:rFonts w:ascii="Times New Roman" w:hAnsi="Times New Roman"/>
                <w:sz w:val="24"/>
                <w:szCs w:val="24"/>
              </w:rPr>
            </w:pPr>
            <w:r w:rsidRPr="00A566CD">
              <w:rPr>
                <w:rFonts w:ascii="Times New Roman" w:hAnsi="Times New Roman"/>
                <w:sz w:val="24"/>
                <w:szCs w:val="24"/>
              </w:rPr>
              <w:t>20</w:t>
            </w:r>
            <w:r>
              <w:rPr>
                <w:rFonts w:ascii="Times New Roman" w:hAnsi="Times New Roman"/>
                <w:sz w:val="24"/>
                <w:szCs w:val="24"/>
                <w:lang w:val="en-US"/>
              </w:rPr>
              <w:t>.</w:t>
            </w:r>
            <w:r w:rsidRPr="00A566CD">
              <w:rPr>
                <w:rFonts w:ascii="Times New Roman" w:hAnsi="Times New Roman"/>
                <w:sz w:val="24"/>
                <w:szCs w:val="24"/>
              </w:rPr>
              <w:t>76</w:t>
            </w:r>
          </w:p>
        </w:tc>
      </w:tr>
      <w:tr w:rsidR="00281081" w:rsidRPr="00A566CD" w14:paraId="7C894FEE" w14:textId="77777777" w:rsidTr="00A566CD">
        <w:trPr>
          <w:trHeight w:val="265"/>
        </w:trPr>
        <w:tc>
          <w:tcPr>
            <w:tcW w:w="3911" w:type="dxa"/>
          </w:tcPr>
          <w:p w14:paraId="6064F3CE" w14:textId="65B44F6B" w:rsidR="00281081" w:rsidRPr="00A566CD" w:rsidRDefault="00281081" w:rsidP="00281081">
            <w:pPr>
              <w:rPr>
                <w:rFonts w:ascii="Times New Roman" w:hAnsi="Times New Roman"/>
                <w:sz w:val="24"/>
                <w:szCs w:val="24"/>
                <w:lang w:val="en-US"/>
              </w:rPr>
            </w:pPr>
            <w:r w:rsidRPr="007905D0">
              <w:rPr>
                <w:rFonts w:ascii="Times New Roman" w:hAnsi="Times New Roman"/>
                <w:sz w:val="24"/>
                <w:szCs w:val="24"/>
                <w:lang w:val="en-US"/>
              </w:rPr>
              <w:t>RIR (</w:t>
            </w:r>
            <w:r>
              <w:rPr>
                <w:rFonts w:ascii="Times New Roman" w:hAnsi="Times New Roman"/>
                <w:sz w:val="24"/>
                <w:szCs w:val="24"/>
                <w:lang w:val="en-US"/>
              </w:rPr>
              <w:t>Corundum number</w:t>
            </w:r>
            <w:r w:rsidRPr="007905D0">
              <w:rPr>
                <w:rFonts w:ascii="Times New Roman" w:hAnsi="Times New Roman"/>
                <w:sz w:val="24"/>
                <w:szCs w:val="24"/>
                <w:lang w:val="en-US"/>
              </w:rPr>
              <w:t>): </w:t>
            </w:r>
          </w:p>
        </w:tc>
        <w:tc>
          <w:tcPr>
            <w:tcW w:w="5358" w:type="dxa"/>
            <w:gridSpan w:val="2"/>
          </w:tcPr>
          <w:p w14:paraId="1BEA09DE" w14:textId="707638BE" w:rsidR="00281081" w:rsidRPr="00A566CD" w:rsidRDefault="00281081" w:rsidP="00281081">
            <w:pPr>
              <w:rPr>
                <w:rFonts w:ascii="Times New Roman" w:hAnsi="Times New Roman"/>
                <w:sz w:val="24"/>
                <w:szCs w:val="24"/>
              </w:rPr>
            </w:pPr>
            <w:r w:rsidRPr="00A566CD">
              <w:rPr>
                <w:rFonts w:ascii="Times New Roman" w:hAnsi="Times New Roman"/>
                <w:sz w:val="24"/>
                <w:szCs w:val="24"/>
              </w:rPr>
              <w:t>14</w:t>
            </w:r>
            <w:r>
              <w:rPr>
                <w:rFonts w:ascii="Times New Roman" w:hAnsi="Times New Roman"/>
                <w:sz w:val="24"/>
                <w:szCs w:val="24"/>
                <w:lang w:val="en-US"/>
              </w:rPr>
              <w:t>.</w:t>
            </w:r>
            <w:r w:rsidRPr="00A566CD">
              <w:rPr>
                <w:rFonts w:ascii="Times New Roman" w:hAnsi="Times New Roman"/>
                <w:sz w:val="24"/>
                <w:szCs w:val="24"/>
              </w:rPr>
              <w:t>94</w:t>
            </w:r>
          </w:p>
        </w:tc>
      </w:tr>
    </w:tbl>
    <w:p w14:paraId="19D1EFFE" w14:textId="77777777" w:rsidR="007905D0" w:rsidRPr="00A566CD" w:rsidRDefault="007905D0" w:rsidP="007905D0">
      <w:pPr>
        <w:tabs>
          <w:tab w:val="left" w:pos="1134"/>
        </w:tabs>
        <w:ind w:firstLine="567"/>
        <w:jc w:val="both"/>
        <w:rPr>
          <w:bCs/>
          <w:color w:val="FFFFFF" w:themeColor="background1"/>
        </w:rPr>
      </w:pPr>
    </w:p>
    <w:p w14:paraId="25F0A955" w14:textId="1EF7A648" w:rsidR="007905D0" w:rsidRPr="00281081" w:rsidRDefault="00281081" w:rsidP="00614BEC">
      <w:pPr>
        <w:pStyle w:val="1f3"/>
        <w:rPr>
          <w:lang w:val="en-US"/>
        </w:rPr>
      </w:pPr>
      <w:r>
        <w:rPr>
          <w:lang w:val="en-US"/>
        </w:rPr>
        <w:t>Table</w:t>
      </w:r>
      <w:r w:rsidR="007905D0" w:rsidRPr="00281081">
        <w:rPr>
          <w:lang w:val="en-US"/>
        </w:rPr>
        <w:t xml:space="preserve"> </w:t>
      </w:r>
      <w:r>
        <w:rPr>
          <w:lang w:val="en-US"/>
        </w:rPr>
        <w:t>B</w:t>
      </w:r>
      <w:r w:rsidR="00A566CD" w:rsidRPr="00281081">
        <w:rPr>
          <w:lang w:val="en-US"/>
        </w:rPr>
        <w:t>.</w:t>
      </w:r>
      <w:r w:rsidR="007905D0" w:rsidRPr="00281081">
        <w:rPr>
          <w:lang w:val="en-US"/>
        </w:rPr>
        <w:t xml:space="preserve">4 </w:t>
      </w:r>
      <w:r w:rsidR="007C235F" w:rsidRPr="00281081">
        <w:rPr>
          <w:lang w:val="en-US"/>
        </w:rPr>
        <w:t>–</w:t>
      </w:r>
      <w:r w:rsidR="007905D0" w:rsidRPr="00281081">
        <w:rPr>
          <w:lang w:val="en-US"/>
        </w:rPr>
        <w:t xml:space="preserve"> </w:t>
      </w:r>
      <w:r w:rsidRPr="00281081">
        <w:rPr>
          <w:lang w:val="en-US"/>
        </w:rPr>
        <w:t>Data from the W</w:t>
      </w:r>
      <w:r w:rsidRPr="00281081">
        <w:rPr>
          <w:vertAlign w:val="subscript"/>
          <w:lang w:val="en-US"/>
        </w:rPr>
        <w:t>2</w:t>
      </w:r>
      <w:r w:rsidRPr="00281081">
        <w:rPr>
          <w:lang w:val="en-US"/>
        </w:rPr>
        <w:t>C Hexagonal Tungsten Semi-Carbide Card</w:t>
      </w:r>
    </w:p>
    <w:p w14:paraId="1C9CF55A" w14:textId="77777777" w:rsidR="007905D0" w:rsidRPr="00281081" w:rsidRDefault="007905D0" w:rsidP="007905D0">
      <w:pPr>
        <w:rPr>
          <w:lang w:val="en-US" w:eastAsia="ja-JP"/>
        </w:rPr>
      </w:pPr>
    </w:p>
    <w:tbl>
      <w:tblPr>
        <w:tblStyle w:val="24"/>
        <w:tblW w:w="0" w:type="auto"/>
        <w:tblLook w:val="0620" w:firstRow="1" w:lastRow="0" w:firstColumn="0" w:lastColumn="0" w:noHBand="1" w:noVBand="1"/>
      </w:tblPr>
      <w:tblGrid>
        <w:gridCol w:w="4029"/>
        <w:gridCol w:w="2463"/>
        <w:gridCol w:w="2862"/>
      </w:tblGrid>
      <w:tr w:rsidR="007905D0" w:rsidRPr="00A566CD" w14:paraId="0A3744F6" w14:textId="77777777" w:rsidTr="00281081">
        <w:trPr>
          <w:cnfStyle w:val="100000000000" w:firstRow="1" w:lastRow="0" w:firstColumn="0" w:lastColumn="0" w:oddVBand="0" w:evenVBand="0" w:oddHBand="0" w:evenHBand="0" w:firstRowFirstColumn="0" w:firstRowLastColumn="0" w:lastRowFirstColumn="0" w:lastRowLastColumn="0"/>
        </w:trPr>
        <w:tc>
          <w:tcPr>
            <w:tcW w:w="4029" w:type="dxa"/>
          </w:tcPr>
          <w:p w14:paraId="4C7D3E82" w14:textId="77777777" w:rsidR="007905D0" w:rsidRPr="00A566CD" w:rsidRDefault="007905D0" w:rsidP="007905D0">
            <w:pPr>
              <w:rPr>
                <w:rFonts w:ascii="Times New Roman" w:hAnsi="Times New Roman"/>
                <w:b w:val="0"/>
                <w:sz w:val="24"/>
                <w:szCs w:val="24"/>
              </w:rPr>
            </w:pPr>
            <w:r w:rsidRPr="00A566CD">
              <w:rPr>
                <w:rFonts w:ascii="Times New Roman" w:hAnsi="Times New Roman"/>
                <w:b w:val="0"/>
                <w:sz w:val="24"/>
                <w:szCs w:val="24"/>
              </w:rPr>
              <w:t xml:space="preserve">Карточка </w:t>
            </w:r>
          </w:p>
        </w:tc>
        <w:tc>
          <w:tcPr>
            <w:tcW w:w="5325" w:type="dxa"/>
            <w:gridSpan w:val="2"/>
          </w:tcPr>
          <w:p w14:paraId="7BD3DFA2" w14:textId="77777777" w:rsidR="007905D0" w:rsidRPr="00A566CD" w:rsidRDefault="007905D0" w:rsidP="007905D0">
            <w:pPr>
              <w:rPr>
                <w:rFonts w:ascii="Times New Roman" w:hAnsi="Times New Roman"/>
                <w:b w:val="0"/>
                <w:sz w:val="24"/>
                <w:szCs w:val="24"/>
              </w:rPr>
            </w:pPr>
            <w:r w:rsidRPr="00A566CD">
              <w:rPr>
                <w:rFonts w:ascii="Times New Roman" w:hAnsi="Times New Roman"/>
                <w:b w:val="0"/>
                <w:sz w:val="24"/>
                <w:szCs w:val="24"/>
              </w:rPr>
              <w:t>03-065-3896</w:t>
            </w:r>
          </w:p>
        </w:tc>
      </w:tr>
      <w:tr w:rsidR="00281081" w:rsidRPr="00A566CD" w14:paraId="7AA7B9F9" w14:textId="77777777" w:rsidTr="00281081">
        <w:tc>
          <w:tcPr>
            <w:tcW w:w="4029" w:type="dxa"/>
          </w:tcPr>
          <w:p w14:paraId="055D55A1" w14:textId="1CDF4349" w:rsidR="00281081" w:rsidRPr="00A566CD" w:rsidRDefault="00281081" w:rsidP="00281081">
            <w:pPr>
              <w:rPr>
                <w:rFonts w:ascii="Times New Roman" w:hAnsi="Times New Roman"/>
                <w:sz w:val="24"/>
                <w:szCs w:val="24"/>
              </w:rPr>
            </w:pPr>
            <w:r>
              <w:rPr>
                <w:rFonts w:ascii="Times New Roman" w:hAnsi="Times New Roman"/>
                <w:sz w:val="24"/>
                <w:szCs w:val="24"/>
                <w:lang w:val="en-US"/>
              </w:rPr>
              <w:t>Structure</w:t>
            </w:r>
            <w:r w:rsidRPr="007905D0">
              <w:rPr>
                <w:rFonts w:ascii="Times New Roman" w:hAnsi="Times New Roman"/>
                <w:sz w:val="24"/>
                <w:szCs w:val="24"/>
              </w:rPr>
              <w:t>:</w:t>
            </w:r>
          </w:p>
        </w:tc>
        <w:tc>
          <w:tcPr>
            <w:tcW w:w="5325" w:type="dxa"/>
            <w:gridSpan w:val="2"/>
          </w:tcPr>
          <w:p w14:paraId="68AAC72B" w14:textId="77777777" w:rsidR="00281081" w:rsidRPr="00A566CD" w:rsidRDefault="00281081" w:rsidP="00281081">
            <w:pPr>
              <w:rPr>
                <w:rFonts w:ascii="Times New Roman" w:hAnsi="Times New Roman"/>
                <w:sz w:val="24"/>
                <w:szCs w:val="24"/>
                <w:lang w:val="en-US"/>
              </w:rPr>
            </w:pPr>
            <w:r w:rsidRPr="00A566CD">
              <w:rPr>
                <w:rFonts w:ascii="Times New Roman" w:hAnsi="Times New Roman"/>
                <w:sz w:val="24"/>
                <w:szCs w:val="24"/>
                <w:lang w:val="en-US"/>
              </w:rPr>
              <w:t>W</w:t>
            </w:r>
            <w:r w:rsidRPr="00A566CD">
              <w:rPr>
                <w:rFonts w:ascii="Times New Roman" w:hAnsi="Times New Roman"/>
                <w:sz w:val="24"/>
                <w:szCs w:val="24"/>
                <w:vertAlign w:val="subscript"/>
              </w:rPr>
              <w:t>2</w:t>
            </w:r>
            <w:r w:rsidRPr="00A566CD">
              <w:rPr>
                <w:rFonts w:ascii="Times New Roman" w:hAnsi="Times New Roman"/>
                <w:sz w:val="24"/>
                <w:szCs w:val="24"/>
                <w:lang w:val="en-US"/>
              </w:rPr>
              <w:t>C</w:t>
            </w:r>
          </w:p>
        </w:tc>
      </w:tr>
      <w:tr w:rsidR="00281081" w:rsidRPr="00A566CD" w14:paraId="4F8DDC04" w14:textId="77777777" w:rsidTr="00281081">
        <w:tc>
          <w:tcPr>
            <w:tcW w:w="4029" w:type="dxa"/>
          </w:tcPr>
          <w:p w14:paraId="0F96813E" w14:textId="72BDAECC" w:rsidR="00281081" w:rsidRPr="00A566CD" w:rsidRDefault="00281081" w:rsidP="00281081">
            <w:pPr>
              <w:rPr>
                <w:rFonts w:ascii="Times New Roman" w:hAnsi="Times New Roman"/>
                <w:sz w:val="24"/>
                <w:szCs w:val="24"/>
              </w:rPr>
            </w:pPr>
            <w:r>
              <w:rPr>
                <w:rFonts w:ascii="Times New Roman" w:hAnsi="Times New Roman"/>
                <w:sz w:val="24"/>
                <w:szCs w:val="24"/>
                <w:lang w:val="en-US"/>
              </w:rPr>
              <w:t>Data base</w:t>
            </w:r>
            <w:r w:rsidRPr="007905D0">
              <w:rPr>
                <w:rFonts w:ascii="Times New Roman" w:hAnsi="Times New Roman"/>
                <w:sz w:val="24"/>
                <w:szCs w:val="24"/>
              </w:rPr>
              <w:t>:</w:t>
            </w:r>
          </w:p>
        </w:tc>
        <w:tc>
          <w:tcPr>
            <w:tcW w:w="5325" w:type="dxa"/>
            <w:gridSpan w:val="2"/>
          </w:tcPr>
          <w:p w14:paraId="1BE8DDB3" w14:textId="77777777" w:rsidR="00281081" w:rsidRPr="00A566CD" w:rsidRDefault="00281081" w:rsidP="00281081">
            <w:pPr>
              <w:rPr>
                <w:rFonts w:ascii="Times New Roman" w:hAnsi="Times New Roman"/>
                <w:sz w:val="24"/>
                <w:szCs w:val="24"/>
              </w:rPr>
            </w:pPr>
            <w:r w:rsidRPr="00A566CD">
              <w:rPr>
                <w:rFonts w:ascii="Times New Roman" w:hAnsi="Times New Roman"/>
                <w:sz w:val="24"/>
                <w:szCs w:val="24"/>
                <w:lang w:val="en-US"/>
              </w:rPr>
              <w:t>ICDD</w:t>
            </w:r>
          </w:p>
        </w:tc>
      </w:tr>
      <w:tr w:rsidR="00281081" w:rsidRPr="007A1EDC" w14:paraId="682A62FB" w14:textId="77777777" w:rsidTr="00281081">
        <w:tc>
          <w:tcPr>
            <w:tcW w:w="4029" w:type="dxa"/>
          </w:tcPr>
          <w:p w14:paraId="103E63F1" w14:textId="60B23CC6" w:rsidR="00281081" w:rsidRPr="00A566CD" w:rsidRDefault="00281081" w:rsidP="00281081">
            <w:pPr>
              <w:rPr>
                <w:rFonts w:ascii="Times New Roman" w:hAnsi="Times New Roman"/>
                <w:sz w:val="24"/>
                <w:szCs w:val="24"/>
              </w:rPr>
            </w:pPr>
            <w:r>
              <w:rPr>
                <w:rFonts w:ascii="Times New Roman" w:hAnsi="Times New Roman"/>
                <w:sz w:val="24"/>
                <w:szCs w:val="24"/>
                <w:lang w:val="en-US"/>
              </w:rPr>
              <w:t>Primary reference</w:t>
            </w:r>
            <w:r w:rsidRPr="007905D0">
              <w:rPr>
                <w:rFonts w:ascii="Times New Roman" w:hAnsi="Times New Roman"/>
                <w:sz w:val="24"/>
                <w:szCs w:val="24"/>
              </w:rPr>
              <w:t>:</w:t>
            </w:r>
          </w:p>
        </w:tc>
        <w:tc>
          <w:tcPr>
            <w:tcW w:w="5325" w:type="dxa"/>
            <w:gridSpan w:val="2"/>
          </w:tcPr>
          <w:p w14:paraId="448CC9E6" w14:textId="77777777" w:rsidR="00281081" w:rsidRPr="00A566CD" w:rsidRDefault="00281081" w:rsidP="00281081">
            <w:pPr>
              <w:rPr>
                <w:rFonts w:ascii="Times New Roman" w:hAnsi="Times New Roman"/>
                <w:sz w:val="24"/>
                <w:szCs w:val="24"/>
                <w:lang w:val="en-US"/>
              </w:rPr>
            </w:pPr>
            <w:r w:rsidRPr="00A566CD">
              <w:rPr>
                <w:rFonts w:ascii="Times New Roman" w:hAnsi="Times New Roman"/>
                <w:iCs/>
                <w:sz w:val="24"/>
                <w:szCs w:val="24"/>
                <w:lang w:val="en-US"/>
              </w:rPr>
              <w:t>Calculated from NIST using POWD-12++</w:t>
            </w:r>
          </w:p>
        </w:tc>
      </w:tr>
      <w:tr w:rsidR="00281081" w:rsidRPr="007A1EDC" w14:paraId="0DD375A4" w14:textId="77777777" w:rsidTr="00281081">
        <w:tc>
          <w:tcPr>
            <w:tcW w:w="4029" w:type="dxa"/>
          </w:tcPr>
          <w:p w14:paraId="3D241CA3" w14:textId="145A8D68" w:rsidR="00281081" w:rsidRPr="00A566CD" w:rsidRDefault="00281081" w:rsidP="00281081">
            <w:pPr>
              <w:rPr>
                <w:rFonts w:ascii="Times New Roman" w:hAnsi="Times New Roman"/>
                <w:sz w:val="24"/>
                <w:szCs w:val="24"/>
              </w:rPr>
            </w:pPr>
            <w:r>
              <w:rPr>
                <w:rFonts w:ascii="Times New Roman" w:hAnsi="Times New Roman"/>
                <w:sz w:val="24"/>
                <w:szCs w:val="24"/>
                <w:lang w:val="en-US"/>
              </w:rPr>
              <w:t>Structure description</w:t>
            </w:r>
            <w:r w:rsidRPr="007905D0">
              <w:rPr>
                <w:rFonts w:ascii="Times New Roman" w:hAnsi="Times New Roman"/>
                <w:sz w:val="24"/>
                <w:szCs w:val="24"/>
              </w:rPr>
              <w:t>:</w:t>
            </w:r>
          </w:p>
        </w:tc>
        <w:tc>
          <w:tcPr>
            <w:tcW w:w="5325" w:type="dxa"/>
            <w:gridSpan w:val="2"/>
          </w:tcPr>
          <w:p w14:paraId="2D6B70CF" w14:textId="77777777" w:rsidR="00281081" w:rsidRPr="00A566CD" w:rsidRDefault="00281081" w:rsidP="00281081">
            <w:pPr>
              <w:rPr>
                <w:rFonts w:ascii="Times New Roman" w:hAnsi="Times New Roman"/>
                <w:sz w:val="24"/>
                <w:szCs w:val="24"/>
                <w:lang w:val="en-US"/>
              </w:rPr>
            </w:pPr>
            <w:proofErr w:type="spellStart"/>
            <w:proofErr w:type="gramStart"/>
            <w:r w:rsidRPr="00A566CD">
              <w:rPr>
                <w:rFonts w:ascii="Times New Roman" w:hAnsi="Times New Roman"/>
                <w:sz w:val="24"/>
                <w:szCs w:val="24"/>
                <w:lang w:val="en-US"/>
              </w:rPr>
              <w:t>B.Lonnberg</w:t>
            </w:r>
            <w:proofErr w:type="spellEnd"/>
            <w:proofErr w:type="gramEnd"/>
            <w:r w:rsidRPr="00A566CD">
              <w:rPr>
                <w:rFonts w:ascii="Times New Roman" w:hAnsi="Times New Roman"/>
                <w:sz w:val="24"/>
                <w:szCs w:val="24"/>
                <w:lang w:val="en-US"/>
              </w:rPr>
              <w:t xml:space="preserve">, </w:t>
            </w:r>
            <w:proofErr w:type="spellStart"/>
            <w:r w:rsidRPr="00A566CD">
              <w:rPr>
                <w:rFonts w:ascii="Times New Roman" w:hAnsi="Times New Roman"/>
                <w:sz w:val="24"/>
                <w:szCs w:val="24"/>
                <w:lang w:val="en-US"/>
              </w:rPr>
              <w:t>T.Lundstrom&amp;R.Tellgren</w:t>
            </w:r>
            <w:proofErr w:type="spellEnd"/>
            <w:r w:rsidRPr="00A566CD">
              <w:rPr>
                <w:rFonts w:ascii="Times New Roman" w:hAnsi="Times New Roman"/>
                <w:sz w:val="24"/>
                <w:szCs w:val="24"/>
                <w:lang w:val="en-US"/>
              </w:rPr>
              <w:t>, J. Less-Common Met., 120, 239-2, (1986)</w:t>
            </w:r>
          </w:p>
        </w:tc>
      </w:tr>
      <w:tr w:rsidR="00281081" w:rsidRPr="00A566CD" w14:paraId="623EA20E" w14:textId="77777777" w:rsidTr="00281081">
        <w:tc>
          <w:tcPr>
            <w:tcW w:w="4029" w:type="dxa"/>
          </w:tcPr>
          <w:p w14:paraId="0454D026" w14:textId="49102FCE" w:rsidR="00281081" w:rsidRPr="00A566CD" w:rsidRDefault="00281081" w:rsidP="00281081">
            <w:pPr>
              <w:rPr>
                <w:rFonts w:ascii="Times New Roman" w:hAnsi="Times New Roman"/>
                <w:sz w:val="24"/>
                <w:szCs w:val="24"/>
              </w:rPr>
            </w:pPr>
            <w:proofErr w:type="spellStart"/>
            <w:r>
              <w:rPr>
                <w:rFonts w:ascii="Times New Roman" w:hAnsi="Times New Roman"/>
                <w:sz w:val="24"/>
                <w:szCs w:val="24"/>
              </w:rPr>
              <w:t>Crystal</w:t>
            </w:r>
            <w:proofErr w:type="spellEnd"/>
            <w:r>
              <w:rPr>
                <w:rFonts w:ascii="Times New Roman" w:hAnsi="Times New Roman"/>
                <w:sz w:val="24"/>
                <w:szCs w:val="24"/>
              </w:rPr>
              <w:t xml:space="preserve"> </w:t>
            </w:r>
            <w:proofErr w:type="spellStart"/>
            <w:r>
              <w:rPr>
                <w:rFonts w:ascii="Times New Roman" w:hAnsi="Times New Roman"/>
                <w:sz w:val="24"/>
                <w:szCs w:val="24"/>
              </w:rPr>
              <w:t>system</w:t>
            </w:r>
            <w:proofErr w:type="spellEnd"/>
            <w:r w:rsidRPr="00281081">
              <w:rPr>
                <w:rFonts w:ascii="Times New Roman" w:hAnsi="Times New Roman"/>
                <w:sz w:val="24"/>
                <w:szCs w:val="24"/>
              </w:rPr>
              <w:t>:</w:t>
            </w:r>
          </w:p>
        </w:tc>
        <w:tc>
          <w:tcPr>
            <w:tcW w:w="5325" w:type="dxa"/>
            <w:gridSpan w:val="2"/>
          </w:tcPr>
          <w:p w14:paraId="44C204CA" w14:textId="66F6327C" w:rsidR="00281081" w:rsidRPr="00A566CD" w:rsidRDefault="00281081" w:rsidP="00281081">
            <w:pPr>
              <w:rPr>
                <w:rFonts w:ascii="Times New Roman" w:hAnsi="Times New Roman"/>
                <w:sz w:val="24"/>
                <w:szCs w:val="24"/>
              </w:rPr>
            </w:pPr>
            <w:proofErr w:type="spellStart"/>
            <w:r w:rsidRPr="00281081">
              <w:rPr>
                <w:rFonts w:ascii="Times New Roman" w:hAnsi="Times New Roman"/>
                <w:sz w:val="24"/>
                <w:szCs w:val="24"/>
              </w:rPr>
              <w:t>Hexagonal</w:t>
            </w:r>
            <w:proofErr w:type="spellEnd"/>
          </w:p>
        </w:tc>
      </w:tr>
      <w:tr w:rsidR="00281081" w:rsidRPr="00A566CD" w14:paraId="356BABDD" w14:textId="77777777" w:rsidTr="00281081">
        <w:tc>
          <w:tcPr>
            <w:tcW w:w="4029" w:type="dxa"/>
          </w:tcPr>
          <w:p w14:paraId="17DBE9C6" w14:textId="59F6EF8D" w:rsidR="00281081" w:rsidRPr="00A566CD" w:rsidRDefault="00281081" w:rsidP="00281081">
            <w:pPr>
              <w:rPr>
                <w:rFonts w:ascii="Times New Roman" w:hAnsi="Times New Roman"/>
                <w:sz w:val="24"/>
                <w:szCs w:val="24"/>
              </w:rPr>
            </w:pPr>
            <w:proofErr w:type="spellStart"/>
            <w:r w:rsidRPr="00281081">
              <w:rPr>
                <w:rFonts w:ascii="Times New Roman" w:hAnsi="Times New Roman"/>
                <w:sz w:val="24"/>
                <w:szCs w:val="24"/>
              </w:rPr>
              <w:t>Space</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group</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number</w:t>
            </w:r>
            <w:proofErr w:type="spellEnd"/>
            <w:r w:rsidRPr="00281081">
              <w:rPr>
                <w:rFonts w:ascii="Times New Roman" w:hAnsi="Times New Roman"/>
                <w:sz w:val="24"/>
                <w:szCs w:val="24"/>
              </w:rPr>
              <w:t>):</w:t>
            </w:r>
          </w:p>
        </w:tc>
        <w:tc>
          <w:tcPr>
            <w:tcW w:w="5325" w:type="dxa"/>
            <w:gridSpan w:val="2"/>
          </w:tcPr>
          <w:p w14:paraId="6AA41FFA" w14:textId="77777777" w:rsidR="00281081" w:rsidRPr="00A566CD" w:rsidRDefault="00281081" w:rsidP="00281081">
            <w:pPr>
              <w:rPr>
                <w:rFonts w:ascii="Times New Roman" w:hAnsi="Times New Roman"/>
                <w:sz w:val="24"/>
                <w:szCs w:val="24"/>
              </w:rPr>
            </w:pPr>
            <w:r w:rsidRPr="00A566CD">
              <w:rPr>
                <w:rFonts w:ascii="Times New Roman" w:hAnsi="Times New Roman"/>
                <w:sz w:val="24"/>
                <w:szCs w:val="24"/>
                <w:lang w:val="en-US"/>
              </w:rPr>
              <w:t>P</w:t>
            </w:r>
            <w:r w:rsidRPr="00A566CD">
              <w:rPr>
                <w:rFonts w:ascii="Times New Roman" w:hAnsi="Times New Roman"/>
                <w:sz w:val="24"/>
                <w:szCs w:val="24"/>
              </w:rPr>
              <w:t>-31</w:t>
            </w:r>
            <w:r w:rsidRPr="00A566CD">
              <w:rPr>
                <w:rFonts w:ascii="Times New Roman" w:hAnsi="Times New Roman"/>
                <w:sz w:val="24"/>
                <w:szCs w:val="24"/>
                <w:lang w:val="en-US"/>
              </w:rPr>
              <w:t>m</w:t>
            </w:r>
            <w:r w:rsidRPr="00A566CD">
              <w:rPr>
                <w:rFonts w:ascii="Times New Roman" w:hAnsi="Times New Roman"/>
                <w:sz w:val="24"/>
                <w:szCs w:val="24"/>
              </w:rPr>
              <w:t xml:space="preserve"> (162)</w:t>
            </w:r>
          </w:p>
        </w:tc>
      </w:tr>
      <w:tr w:rsidR="00281081" w:rsidRPr="00A566CD" w14:paraId="042096DC" w14:textId="77777777" w:rsidTr="00281081">
        <w:tc>
          <w:tcPr>
            <w:tcW w:w="4029" w:type="dxa"/>
          </w:tcPr>
          <w:p w14:paraId="7EAD024A" w14:textId="463733E1" w:rsidR="00281081" w:rsidRPr="00A566CD" w:rsidRDefault="00281081" w:rsidP="00281081">
            <w:pPr>
              <w:rPr>
                <w:rFonts w:ascii="Times New Roman" w:hAnsi="Times New Roman"/>
                <w:sz w:val="24"/>
                <w:szCs w:val="24"/>
              </w:rPr>
            </w:pPr>
            <w:proofErr w:type="spellStart"/>
            <w:r w:rsidRPr="00281081">
              <w:rPr>
                <w:rFonts w:ascii="Times New Roman" w:hAnsi="Times New Roman"/>
                <w:sz w:val="24"/>
                <w:szCs w:val="24"/>
              </w:rPr>
              <w:t>Unit</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cell</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parameters</w:t>
            </w:r>
            <w:proofErr w:type="spellEnd"/>
            <w:r w:rsidRPr="00281081">
              <w:rPr>
                <w:rFonts w:ascii="Times New Roman" w:hAnsi="Times New Roman"/>
                <w:sz w:val="24"/>
                <w:szCs w:val="24"/>
              </w:rPr>
              <w:t>:</w:t>
            </w:r>
          </w:p>
        </w:tc>
        <w:tc>
          <w:tcPr>
            <w:tcW w:w="2463" w:type="dxa"/>
          </w:tcPr>
          <w:p w14:paraId="4E3DDC40" w14:textId="77777777" w:rsidR="00281081" w:rsidRPr="00A566CD" w:rsidRDefault="00281081" w:rsidP="00281081">
            <w:pPr>
              <w:rPr>
                <w:rFonts w:ascii="Times New Roman" w:hAnsi="Times New Roman"/>
                <w:sz w:val="24"/>
                <w:szCs w:val="24"/>
              </w:rPr>
            </w:pPr>
            <w:proofErr w:type="gramStart"/>
            <w:r w:rsidRPr="00A566CD">
              <w:rPr>
                <w:rFonts w:ascii="Times New Roman" w:hAnsi="Times New Roman"/>
                <w:sz w:val="24"/>
                <w:szCs w:val="24"/>
              </w:rPr>
              <w:t>a  =</w:t>
            </w:r>
            <w:proofErr w:type="gramEnd"/>
            <w:r w:rsidRPr="00A566CD">
              <w:rPr>
                <w:rFonts w:ascii="Times New Roman" w:hAnsi="Times New Roman"/>
                <w:sz w:val="24"/>
                <w:szCs w:val="24"/>
              </w:rPr>
              <w:t xml:space="preserve"> b = 5,1809 Å</w:t>
            </w:r>
          </w:p>
        </w:tc>
        <w:tc>
          <w:tcPr>
            <w:tcW w:w="2862" w:type="dxa"/>
          </w:tcPr>
          <w:p w14:paraId="36375765" w14:textId="0E3DDEF1" w:rsidR="00281081" w:rsidRPr="00A566CD" w:rsidRDefault="00281081" w:rsidP="008263B1">
            <w:pPr>
              <w:rPr>
                <w:rFonts w:ascii="Times New Roman" w:hAnsi="Times New Roman"/>
                <w:sz w:val="24"/>
                <w:szCs w:val="24"/>
              </w:rPr>
            </w:pPr>
            <w:r w:rsidRPr="00A566CD">
              <w:rPr>
                <w:rFonts w:ascii="Times New Roman" w:hAnsi="Times New Roman"/>
                <w:sz w:val="24"/>
                <w:szCs w:val="24"/>
                <w:lang w:val="en-US"/>
              </w:rPr>
              <w:t>c </w:t>
            </w:r>
            <w:r w:rsidRPr="00A566CD">
              <w:rPr>
                <w:rFonts w:ascii="Times New Roman" w:hAnsi="Times New Roman"/>
                <w:sz w:val="24"/>
                <w:szCs w:val="24"/>
              </w:rPr>
              <w:t>=</w:t>
            </w:r>
            <w:r w:rsidRPr="00A566CD">
              <w:rPr>
                <w:rFonts w:ascii="Times New Roman" w:hAnsi="Times New Roman"/>
                <w:sz w:val="24"/>
                <w:szCs w:val="24"/>
                <w:lang w:val="en-US"/>
              </w:rPr>
              <w:t> </w:t>
            </w:r>
            <w:r w:rsidRPr="00A566CD">
              <w:rPr>
                <w:rFonts w:ascii="Times New Roman" w:hAnsi="Times New Roman"/>
                <w:sz w:val="24"/>
                <w:szCs w:val="24"/>
              </w:rPr>
              <w:t>4</w:t>
            </w:r>
            <w:r w:rsidR="008263B1">
              <w:rPr>
                <w:rFonts w:ascii="Times New Roman" w:hAnsi="Times New Roman"/>
                <w:sz w:val="24"/>
                <w:szCs w:val="24"/>
                <w:lang w:val="en-US"/>
              </w:rPr>
              <w:t>.</w:t>
            </w:r>
            <w:r w:rsidRPr="00A566CD">
              <w:rPr>
                <w:rFonts w:ascii="Times New Roman" w:hAnsi="Times New Roman"/>
                <w:sz w:val="24"/>
                <w:szCs w:val="24"/>
              </w:rPr>
              <w:t>7216 Å</w:t>
            </w:r>
          </w:p>
        </w:tc>
      </w:tr>
      <w:tr w:rsidR="007905D0" w:rsidRPr="00A566CD" w14:paraId="55402A7B" w14:textId="77777777" w:rsidTr="00281081">
        <w:tc>
          <w:tcPr>
            <w:tcW w:w="4029" w:type="dxa"/>
          </w:tcPr>
          <w:p w14:paraId="71482F3D" w14:textId="77777777" w:rsidR="007905D0" w:rsidRPr="00A566CD" w:rsidRDefault="007905D0" w:rsidP="007905D0">
            <w:pPr>
              <w:rPr>
                <w:rFonts w:ascii="Times New Roman" w:hAnsi="Times New Roman"/>
                <w:sz w:val="24"/>
                <w:szCs w:val="24"/>
              </w:rPr>
            </w:pPr>
          </w:p>
        </w:tc>
        <w:tc>
          <w:tcPr>
            <w:tcW w:w="2463" w:type="dxa"/>
          </w:tcPr>
          <w:p w14:paraId="794935A3"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α = β = 90 °</w:t>
            </w:r>
          </w:p>
        </w:tc>
        <w:tc>
          <w:tcPr>
            <w:tcW w:w="2862" w:type="dxa"/>
          </w:tcPr>
          <w:p w14:paraId="089B9F6F"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lang w:val="en-US"/>
              </w:rPr>
              <w:t>γ</w:t>
            </w:r>
            <w:r w:rsidRPr="00A566CD">
              <w:rPr>
                <w:rFonts w:ascii="Times New Roman" w:hAnsi="Times New Roman"/>
                <w:sz w:val="24"/>
                <w:szCs w:val="24"/>
              </w:rPr>
              <w:t xml:space="preserve"> = 120° </w:t>
            </w:r>
          </w:p>
        </w:tc>
      </w:tr>
      <w:tr w:rsidR="00281081" w:rsidRPr="00A566CD" w14:paraId="2B1ECF75" w14:textId="77777777" w:rsidTr="00281081">
        <w:tc>
          <w:tcPr>
            <w:tcW w:w="4029" w:type="dxa"/>
          </w:tcPr>
          <w:p w14:paraId="19AAA3A0" w14:textId="394CF2A9" w:rsidR="00281081" w:rsidRPr="00A566CD" w:rsidRDefault="00281081" w:rsidP="00281081">
            <w:pPr>
              <w:rPr>
                <w:rFonts w:ascii="Times New Roman" w:hAnsi="Times New Roman"/>
                <w:sz w:val="24"/>
                <w:szCs w:val="24"/>
              </w:rPr>
            </w:pPr>
            <w:r>
              <w:rPr>
                <w:rFonts w:ascii="Times New Roman" w:hAnsi="Times New Roman"/>
                <w:sz w:val="24"/>
                <w:szCs w:val="24"/>
                <w:lang w:val="en-US"/>
              </w:rPr>
              <w:t>Calculated density</w:t>
            </w:r>
            <w:r w:rsidRPr="007905D0">
              <w:rPr>
                <w:rFonts w:ascii="Times New Roman" w:hAnsi="Times New Roman"/>
                <w:sz w:val="24"/>
                <w:szCs w:val="24"/>
                <w:lang w:val="en-US"/>
              </w:rPr>
              <w:t> </w:t>
            </w:r>
            <w:r w:rsidRPr="007905D0">
              <w:rPr>
                <w:rFonts w:ascii="Times New Roman" w:hAnsi="Times New Roman"/>
                <w:sz w:val="24"/>
                <w:szCs w:val="24"/>
              </w:rPr>
              <w:t>(</w:t>
            </w:r>
            <w:r>
              <w:rPr>
                <w:rFonts w:ascii="Times New Roman" w:hAnsi="Times New Roman"/>
                <w:sz w:val="24"/>
                <w:szCs w:val="24"/>
                <w:lang w:val="en-US"/>
              </w:rPr>
              <w:t>g</w:t>
            </w:r>
            <w:r w:rsidRPr="007905D0">
              <w:rPr>
                <w:rFonts w:ascii="Times New Roman" w:hAnsi="Times New Roman"/>
                <w:sz w:val="24"/>
                <w:szCs w:val="24"/>
              </w:rPr>
              <w:t>/</w:t>
            </w:r>
            <w:r>
              <w:rPr>
                <w:rFonts w:ascii="Times New Roman" w:hAnsi="Times New Roman"/>
                <w:sz w:val="24"/>
                <w:szCs w:val="24"/>
                <w:lang w:val="en-US"/>
              </w:rPr>
              <w:t>cm</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325" w:type="dxa"/>
            <w:gridSpan w:val="2"/>
          </w:tcPr>
          <w:p w14:paraId="4253FD07" w14:textId="11741382" w:rsidR="00281081" w:rsidRPr="00A566CD" w:rsidRDefault="00281081" w:rsidP="008263B1">
            <w:pPr>
              <w:rPr>
                <w:rFonts w:ascii="Times New Roman" w:hAnsi="Times New Roman"/>
                <w:sz w:val="24"/>
                <w:szCs w:val="24"/>
              </w:rPr>
            </w:pPr>
            <w:r w:rsidRPr="00A566CD">
              <w:rPr>
                <w:rFonts w:ascii="Times New Roman" w:hAnsi="Times New Roman"/>
                <w:sz w:val="24"/>
                <w:szCs w:val="24"/>
              </w:rPr>
              <w:t>17</w:t>
            </w:r>
            <w:r w:rsidR="008263B1">
              <w:rPr>
                <w:rFonts w:ascii="Times New Roman" w:hAnsi="Times New Roman"/>
                <w:sz w:val="24"/>
                <w:szCs w:val="24"/>
                <w:lang w:val="en-US"/>
              </w:rPr>
              <w:t>.</w:t>
            </w:r>
            <w:r w:rsidRPr="00A566CD">
              <w:rPr>
                <w:rFonts w:ascii="Times New Roman" w:hAnsi="Times New Roman"/>
                <w:sz w:val="24"/>
                <w:szCs w:val="24"/>
              </w:rPr>
              <w:t>14</w:t>
            </w:r>
          </w:p>
        </w:tc>
      </w:tr>
      <w:tr w:rsidR="00281081" w:rsidRPr="00A566CD" w14:paraId="48DE28B7" w14:textId="77777777" w:rsidTr="00281081">
        <w:tc>
          <w:tcPr>
            <w:tcW w:w="4029" w:type="dxa"/>
          </w:tcPr>
          <w:p w14:paraId="58099425" w14:textId="78D39736" w:rsidR="00281081" w:rsidRPr="00A566CD" w:rsidRDefault="00281081" w:rsidP="00281081">
            <w:pPr>
              <w:rPr>
                <w:rFonts w:ascii="Times New Roman" w:hAnsi="Times New Roman"/>
                <w:sz w:val="24"/>
                <w:szCs w:val="24"/>
              </w:rPr>
            </w:pPr>
            <w:r>
              <w:rPr>
                <w:rFonts w:ascii="Times New Roman" w:hAnsi="Times New Roman"/>
                <w:sz w:val="24"/>
                <w:szCs w:val="24"/>
                <w:lang w:val="en-US"/>
              </w:rPr>
              <w:t>Unit cell volume</w:t>
            </w:r>
            <w:r w:rsidRPr="007905D0">
              <w:rPr>
                <w:rFonts w:ascii="Times New Roman" w:hAnsi="Times New Roman"/>
                <w:sz w:val="24"/>
                <w:szCs w:val="24"/>
                <w:lang w:val="en-US"/>
              </w:rPr>
              <w:t> </w:t>
            </w:r>
            <w:r>
              <w:rPr>
                <w:rFonts w:ascii="Times New Roman" w:hAnsi="Times New Roman"/>
                <w:sz w:val="24"/>
                <w:szCs w:val="24"/>
                <w:lang w:val="en-US"/>
              </w:rPr>
              <w:br/>
            </w:r>
            <w:r w:rsidRPr="007905D0">
              <w:rPr>
                <w:rFonts w:ascii="Times New Roman" w:hAnsi="Times New Roman"/>
                <w:sz w:val="24"/>
                <w:szCs w:val="24"/>
              </w:rPr>
              <w:t>(10</w:t>
            </w:r>
            <w:r w:rsidRPr="007905D0">
              <w:rPr>
                <w:rFonts w:ascii="Times New Roman" w:hAnsi="Times New Roman"/>
                <w:sz w:val="24"/>
                <w:szCs w:val="24"/>
                <w:vertAlign w:val="superscript"/>
              </w:rPr>
              <w:t>6</w:t>
            </w:r>
            <w:r w:rsidRPr="007905D0">
              <w:rPr>
                <w:rFonts w:ascii="Times New Roman" w:hAnsi="Times New Roman"/>
                <w:sz w:val="24"/>
                <w:szCs w:val="24"/>
              </w:rPr>
              <w:t xml:space="preserve"> </w:t>
            </w:r>
            <w:r>
              <w:rPr>
                <w:rFonts w:ascii="Times New Roman" w:hAnsi="Times New Roman"/>
                <w:sz w:val="24"/>
                <w:szCs w:val="24"/>
                <w:lang w:val="en-US"/>
              </w:rPr>
              <w:t>pm</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325" w:type="dxa"/>
            <w:gridSpan w:val="2"/>
          </w:tcPr>
          <w:p w14:paraId="028524B7" w14:textId="52714E0F" w:rsidR="00281081" w:rsidRPr="00A566CD" w:rsidRDefault="00281081" w:rsidP="008263B1">
            <w:pPr>
              <w:rPr>
                <w:rFonts w:ascii="Times New Roman" w:hAnsi="Times New Roman"/>
                <w:sz w:val="24"/>
                <w:szCs w:val="24"/>
              </w:rPr>
            </w:pPr>
            <w:r w:rsidRPr="00A566CD">
              <w:rPr>
                <w:rFonts w:ascii="Times New Roman" w:hAnsi="Times New Roman"/>
                <w:sz w:val="24"/>
                <w:szCs w:val="24"/>
              </w:rPr>
              <w:t>109</w:t>
            </w:r>
            <w:r w:rsidR="008263B1">
              <w:rPr>
                <w:rFonts w:ascii="Times New Roman" w:hAnsi="Times New Roman"/>
                <w:sz w:val="24"/>
                <w:szCs w:val="24"/>
                <w:lang w:val="en-US"/>
              </w:rPr>
              <w:t>.</w:t>
            </w:r>
            <w:r w:rsidRPr="00A566CD">
              <w:rPr>
                <w:rFonts w:ascii="Times New Roman" w:hAnsi="Times New Roman"/>
                <w:sz w:val="24"/>
                <w:szCs w:val="24"/>
              </w:rPr>
              <w:t>76</w:t>
            </w:r>
          </w:p>
        </w:tc>
      </w:tr>
      <w:tr w:rsidR="00281081" w:rsidRPr="00A566CD" w14:paraId="3EC62145" w14:textId="77777777" w:rsidTr="00281081">
        <w:tc>
          <w:tcPr>
            <w:tcW w:w="4029" w:type="dxa"/>
          </w:tcPr>
          <w:p w14:paraId="0DCCE315" w14:textId="51C229B0" w:rsidR="00281081" w:rsidRPr="00A566CD" w:rsidRDefault="00281081" w:rsidP="00281081">
            <w:pPr>
              <w:rPr>
                <w:rFonts w:ascii="Times New Roman" w:hAnsi="Times New Roman"/>
                <w:sz w:val="24"/>
                <w:szCs w:val="24"/>
                <w:lang w:val="en-US"/>
              </w:rPr>
            </w:pPr>
            <w:r w:rsidRPr="007905D0">
              <w:rPr>
                <w:rFonts w:ascii="Times New Roman" w:hAnsi="Times New Roman"/>
                <w:sz w:val="24"/>
                <w:szCs w:val="24"/>
                <w:lang w:val="en-US"/>
              </w:rPr>
              <w:t>RIR (</w:t>
            </w:r>
            <w:r>
              <w:rPr>
                <w:rFonts w:ascii="Times New Roman" w:hAnsi="Times New Roman"/>
                <w:sz w:val="24"/>
                <w:szCs w:val="24"/>
                <w:lang w:val="en-US"/>
              </w:rPr>
              <w:t>Corundum number</w:t>
            </w:r>
            <w:r w:rsidRPr="007905D0">
              <w:rPr>
                <w:rFonts w:ascii="Times New Roman" w:hAnsi="Times New Roman"/>
                <w:sz w:val="24"/>
                <w:szCs w:val="24"/>
                <w:lang w:val="en-US"/>
              </w:rPr>
              <w:t>): </w:t>
            </w:r>
          </w:p>
        </w:tc>
        <w:tc>
          <w:tcPr>
            <w:tcW w:w="5325" w:type="dxa"/>
            <w:gridSpan w:val="2"/>
          </w:tcPr>
          <w:p w14:paraId="083044A5" w14:textId="4137F728" w:rsidR="00281081" w:rsidRPr="00A566CD" w:rsidRDefault="00281081" w:rsidP="008263B1">
            <w:pPr>
              <w:rPr>
                <w:rFonts w:ascii="Times New Roman" w:hAnsi="Times New Roman"/>
                <w:sz w:val="24"/>
                <w:szCs w:val="24"/>
              </w:rPr>
            </w:pPr>
            <w:r w:rsidRPr="00A566CD">
              <w:rPr>
                <w:rFonts w:ascii="Times New Roman" w:hAnsi="Times New Roman"/>
                <w:sz w:val="24"/>
                <w:szCs w:val="24"/>
              </w:rPr>
              <w:t>11</w:t>
            </w:r>
            <w:r w:rsidR="008263B1">
              <w:rPr>
                <w:rFonts w:ascii="Times New Roman" w:hAnsi="Times New Roman"/>
                <w:sz w:val="24"/>
                <w:szCs w:val="24"/>
                <w:lang w:val="en-US"/>
              </w:rPr>
              <w:t>.</w:t>
            </w:r>
            <w:r w:rsidRPr="00A566CD">
              <w:rPr>
                <w:rFonts w:ascii="Times New Roman" w:hAnsi="Times New Roman"/>
                <w:sz w:val="24"/>
                <w:szCs w:val="24"/>
              </w:rPr>
              <w:t>12</w:t>
            </w:r>
          </w:p>
        </w:tc>
      </w:tr>
    </w:tbl>
    <w:p w14:paraId="51F717CD" w14:textId="77777777" w:rsidR="007905D0" w:rsidRPr="00A566CD" w:rsidRDefault="007905D0" w:rsidP="00614BEC">
      <w:pPr>
        <w:pStyle w:val="1f3"/>
      </w:pPr>
    </w:p>
    <w:p w14:paraId="031BFA5B" w14:textId="7CA0E1AC" w:rsidR="007905D0" w:rsidRPr="00281081" w:rsidRDefault="00281081" w:rsidP="00614BEC">
      <w:pPr>
        <w:pStyle w:val="1f3"/>
        <w:rPr>
          <w:lang w:val="en-US"/>
        </w:rPr>
      </w:pPr>
      <w:r>
        <w:rPr>
          <w:lang w:val="en-US"/>
        </w:rPr>
        <w:t>Table</w:t>
      </w:r>
      <w:r w:rsidRPr="00281081">
        <w:rPr>
          <w:lang w:val="en-US"/>
        </w:rPr>
        <w:t xml:space="preserve"> </w:t>
      </w:r>
      <w:r>
        <w:rPr>
          <w:lang w:val="en-US"/>
        </w:rPr>
        <w:t>B</w:t>
      </w:r>
      <w:r w:rsidR="00A566CD" w:rsidRPr="00281081">
        <w:rPr>
          <w:lang w:val="en-US"/>
        </w:rPr>
        <w:t>.5</w:t>
      </w:r>
      <w:r w:rsidR="007905D0" w:rsidRPr="00281081">
        <w:rPr>
          <w:lang w:val="en-US"/>
        </w:rPr>
        <w:t xml:space="preserve"> </w:t>
      </w:r>
      <w:r w:rsidR="007C235F" w:rsidRPr="00281081">
        <w:rPr>
          <w:lang w:val="en-US"/>
        </w:rPr>
        <w:t>–</w:t>
      </w:r>
      <w:r w:rsidR="007905D0" w:rsidRPr="00281081">
        <w:rPr>
          <w:lang w:val="en-US"/>
        </w:rPr>
        <w:t xml:space="preserve"> </w:t>
      </w:r>
      <w:r w:rsidRPr="00281081">
        <w:rPr>
          <w:lang w:val="en-US"/>
        </w:rPr>
        <w:t xml:space="preserve">Data from the card of the highest tungsten carbide WC of the hexagonal system (identified in the sample after </w:t>
      </w:r>
      <w:proofErr w:type="spellStart"/>
      <w:r w:rsidRPr="00281081">
        <w:rPr>
          <w:lang w:val="en-US"/>
        </w:rPr>
        <w:t>carbidization</w:t>
      </w:r>
      <w:proofErr w:type="spellEnd"/>
      <w:r w:rsidRPr="00281081">
        <w:rPr>
          <w:lang w:val="en-US"/>
        </w:rPr>
        <w:t xml:space="preserve"> at 1400 ° C</w:t>
      </w:r>
      <w:r w:rsidR="007905D0" w:rsidRPr="00281081">
        <w:rPr>
          <w:lang w:val="en-US"/>
        </w:rPr>
        <w:t>)</w:t>
      </w:r>
    </w:p>
    <w:p w14:paraId="63601E1E" w14:textId="77777777" w:rsidR="007905D0" w:rsidRPr="00281081" w:rsidRDefault="007905D0" w:rsidP="00614BEC">
      <w:pPr>
        <w:pStyle w:val="1f3"/>
        <w:rPr>
          <w:lang w:val="en-US"/>
        </w:rPr>
      </w:pPr>
    </w:p>
    <w:tbl>
      <w:tblPr>
        <w:tblStyle w:val="24"/>
        <w:tblW w:w="0" w:type="auto"/>
        <w:tblLook w:val="0620" w:firstRow="1" w:lastRow="0" w:firstColumn="0" w:lastColumn="0" w:noHBand="1" w:noVBand="1"/>
      </w:tblPr>
      <w:tblGrid>
        <w:gridCol w:w="3947"/>
        <w:gridCol w:w="2679"/>
        <w:gridCol w:w="2728"/>
      </w:tblGrid>
      <w:tr w:rsidR="007905D0" w:rsidRPr="00A566CD" w14:paraId="74A6FA76" w14:textId="77777777" w:rsidTr="00281081">
        <w:trPr>
          <w:cnfStyle w:val="100000000000" w:firstRow="1" w:lastRow="0" w:firstColumn="0" w:lastColumn="0" w:oddVBand="0" w:evenVBand="0" w:oddHBand="0" w:evenHBand="0" w:firstRowFirstColumn="0" w:firstRowLastColumn="0" w:lastRowFirstColumn="0" w:lastRowLastColumn="0"/>
        </w:trPr>
        <w:tc>
          <w:tcPr>
            <w:tcW w:w="3947" w:type="dxa"/>
          </w:tcPr>
          <w:p w14:paraId="7970536B" w14:textId="7173F3C0" w:rsidR="007905D0" w:rsidRPr="00281081" w:rsidRDefault="00281081" w:rsidP="007905D0">
            <w:pPr>
              <w:rPr>
                <w:rFonts w:ascii="Times New Roman" w:hAnsi="Times New Roman"/>
                <w:b w:val="0"/>
                <w:sz w:val="24"/>
                <w:szCs w:val="24"/>
                <w:lang w:val="en-US"/>
              </w:rPr>
            </w:pPr>
            <w:r>
              <w:rPr>
                <w:rFonts w:ascii="Times New Roman" w:hAnsi="Times New Roman"/>
                <w:b w:val="0"/>
                <w:sz w:val="24"/>
                <w:szCs w:val="24"/>
                <w:lang w:val="en-US"/>
              </w:rPr>
              <w:t>Card</w:t>
            </w:r>
          </w:p>
        </w:tc>
        <w:tc>
          <w:tcPr>
            <w:tcW w:w="5407" w:type="dxa"/>
            <w:gridSpan w:val="2"/>
          </w:tcPr>
          <w:p w14:paraId="653D1DA4" w14:textId="77777777" w:rsidR="007905D0" w:rsidRPr="00A566CD" w:rsidRDefault="007905D0" w:rsidP="007905D0">
            <w:pPr>
              <w:rPr>
                <w:rFonts w:ascii="Times New Roman" w:hAnsi="Times New Roman"/>
                <w:b w:val="0"/>
                <w:sz w:val="24"/>
                <w:szCs w:val="24"/>
                <w:lang w:val="en-US"/>
              </w:rPr>
            </w:pPr>
            <w:r w:rsidRPr="00A566CD">
              <w:rPr>
                <w:rFonts w:ascii="Times New Roman" w:hAnsi="Times New Roman"/>
                <w:b w:val="0"/>
                <w:sz w:val="24"/>
                <w:szCs w:val="24"/>
              </w:rPr>
              <w:t>0</w:t>
            </w:r>
            <w:r w:rsidRPr="00A566CD">
              <w:rPr>
                <w:rFonts w:ascii="Times New Roman" w:hAnsi="Times New Roman"/>
                <w:b w:val="0"/>
                <w:sz w:val="24"/>
                <w:szCs w:val="24"/>
                <w:lang w:val="en-US"/>
              </w:rPr>
              <w:t>3-065-8828</w:t>
            </w:r>
          </w:p>
        </w:tc>
      </w:tr>
      <w:tr w:rsidR="00281081" w:rsidRPr="00A566CD" w14:paraId="5E3D8EA3" w14:textId="77777777" w:rsidTr="00281081">
        <w:tc>
          <w:tcPr>
            <w:tcW w:w="3947" w:type="dxa"/>
          </w:tcPr>
          <w:p w14:paraId="44E3718F" w14:textId="03E314F7" w:rsidR="00281081" w:rsidRPr="00A566CD" w:rsidRDefault="00281081" w:rsidP="00281081">
            <w:pPr>
              <w:rPr>
                <w:rFonts w:ascii="Times New Roman" w:hAnsi="Times New Roman"/>
                <w:sz w:val="24"/>
                <w:szCs w:val="22"/>
              </w:rPr>
            </w:pPr>
            <w:r>
              <w:rPr>
                <w:rFonts w:ascii="Times New Roman" w:hAnsi="Times New Roman"/>
                <w:sz w:val="24"/>
                <w:szCs w:val="24"/>
                <w:lang w:val="en-US"/>
              </w:rPr>
              <w:t>Structure</w:t>
            </w:r>
            <w:r w:rsidRPr="007905D0">
              <w:rPr>
                <w:rFonts w:ascii="Times New Roman" w:hAnsi="Times New Roman"/>
                <w:sz w:val="24"/>
                <w:szCs w:val="24"/>
              </w:rPr>
              <w:t>:</w:t>
            </w:r>
          </w:p>
        </w:tc>
        <w:tc>
          <w:tcPr>
            <w:tcW w:w="5407" w:type="dxa"/>
            <w:gridSpan w:val="2"/>
          </w:tcPr>
          <w:p w14:paraId="64885BFB" w14:textId="77777777" w:rsidR="00281081" w:rsidRPr="00A566CD" w:rsidRDefault="00281081" w:rsidP="00281081">
            <w:pPr>
              <w:rPr>
                <w:rFonts w:ascii="Times New Roman" w:hAnsi="Times New Roman"/>
                <w:sz w:val="24"/>
                <w:szCs w:val="22"/>
                <w:lang w:val="en-US"/>
              </w:rPr>
            </w:pPr>
            <w:r w:rsidRPr="00A566CD">
              <w:rPr>
                <w:rFonts w:ascii="Times New Roman" w:hAnsi="Times New Roman"/>
                <w:sz w:val="24"/>
                <w:szCs w:val="22"/>
                <w:lang w:val="en-US"/>
              </w:rPr>
              <w:t>WC</w:t>
            </w:r>
          </w:p>
        </w:tc>
      </w:tr>
      <w:tr w:rsidR="00281081" w:rsidRPr="00A566CD" w14:paraId="784F9108" w14:textId="77777777" w:rsidTr="00281081">
        <w:tc>
          <w:tcPr>
            <w:tcW w:w="3947" w:type="dxa"/>
          </w:tcPr>
          <w:p w14:paraId="7A95F6FA" w14:textId="7D9EE370" w:rsidR="00281081" w:rsidRPr="00A566CD" w:rsidRDefault="00281081" w:rsidP="00281081">
            <w:pPr>
              <w:rPr>
                <w:rFonts w:ascii="Times New Roman" w:hAnsi="Times New Roman"/>
                <w:sz w:val="24"/>
                <w:szCs w:val="22"/>
              </w:rPr>
            </w:pPr>
            <w:r>
              <w:rPr>
                <w:rFonts w:ascii="Times New Roman" w:hAnsi="Times New Roman"/>
                <w:sz w:val="24"/>
                <w:szCs w:val="24"/>
                <w:lang w:val="en-US"/>
              </w:rPr>
              <w:t>Data base</w:t>
            </w:r>
            <w:r w:rsidRPr="007905D0">
              <w:rPr>
                <w:rFonts w:ascii="Times New Roman" w:hAnsi="Times New Roman"/>
                <w:sz w:val="24"/>
                <w:szCs w:val="24"/>
              </w:rPr>
              <w:t>:</w:t>
            </w:r>
          </w:p>
        </w:tc>
        <w:tc>
          <w:tcPr>
            <w:tcW w:w="5407" w:type="dxa"/>
            <w:gridSpan w:val="2"/>
          </w:tcPr>
          <w:p w14:paraId="6630C702" w14:textId="77777777" w:rsidR="00281081" w:rsidRPr="00A566CD" w:rsidRDefault="00281081" w:rsidP="00281081">
            <w:pPr>
              <w:rPr>
                <w:rFonts w:ascii="Times New Roman" w:hAnsi="Times New Roman"/>
                <w:sz w:val="24"/>
                <w:szCs w:val="22"/>
              </w:rPr>
            </w:pPr>
            <w:r w:rsidRPr="00A566CD">
              <w:rPr>
                <w:rFonts w:ascii="Times New Roman" w:hAnsi="Times New Roman"/>
                <w:sz w:val="24"/>
                <w:szCs w:val="22"/>
                <w:lang w:val="en-US"/>
              </w:rPr>
              <w:t>ICDD</w:t>
            </w:r>
            <w:r w:rsidRPr="00A566CD">
              <w:rPr>
                <w:rFonts w:ascii="Times New Roman" w:hAnsi="Times New Roman"/>
                <w:sz w:val="24"/>
                <w:szCs w:val="22"/>
              </w:rPr>
              <w:t xml:space="preserve"> </w:t>
            </w:r>
          </w:p>
        </w:tc>
      </w:tr>
      <w:tr w:rsidR="00281081" w:rsidRPr="007A1EDC" w14:paraId="10301057" w14:textId="77777777" w:rsidTr="00281081">
        <w:trPr>
          <w:trHeight w:val="130"/>
        </w:trPr>
        <w:tc>
          <w:tcPr>
            <w:tcW w:w="3947" w:type="dxa"/>
          </w:tcPr>
          <w:p w14:paraId="1F7BE308" w14:textId="2CC8A26C" w:rsidR="00281081" w:rsidRPr="00A566CD" w:rsidRDefault="00281081" w:rsidP="00281081">
            <w:pPr>
              <w:rPr>
                <w:rFonts w:ascii="Times New Roman" w:hAnsi="Times New Roman"/>
                <w:sz w:val="24"/>
                <w:szCs w:val="22"/>
              </w:rPr>
            </w:pPr>
            <w:r>
              <w:rPr>
                <w:rFonts w:ascii="Times New Roman" w:hAnsi="Times New Roman"/>
                <w:sz w:val="24"/>
                <w:szCs w:val="24"/>
                <w:lang w:val="en-US"/>
              </w:rPr>
              <w:t>Primary reference</w:t>
            </w:r>
            <w:r w:rsidRPr="007905D0">
              <w:rPr>
                <w:rFonts w:ascii="Times New Roman" w:hAnsi="Times New Roman"/>
                <w:sz w:val="24"/>
                <w:szCs w:val="24"/>
              </w:rPr>
              <w:t>:</w:t>
            </w:r>
          </w:p>
        </w:tc>
        <w:tc>
          <w:tcPr>
            <w:tcW w:w="5407" w:type="dxa"/>
            <w:gridSpan w:val="2"/>
          </w:tcPr>
          <w:p w14:paraId="6EC17EF3" w14:textId="77777777" w:rsidR="00281081" w:rsidRPr="00A566CD" w:rsidRDefault="00281081" w:rsidP="00281081">
            <w:pPr>
              <w:rPr>
                <w:rFonts w:ascii="Times New Roman" w:hAnsi="Times New Roman"/>
                <w:sz w:val="24"/>
                <w:szCs w:val="22"/>
                <w:lang w:val="en-US"/>
              </w:rPr>
            </w:pPr>
            <w:r w:rsidRPr="00A566CD">
              <w:rPr>
                <w:rFonts w:ascii="Times New Roman" w:hAnsi="Times New Roman"/>
                <w:iCs/>
                <w:sz w:val="24"/>
                <w:szCs w:val="24"/>
                <w:lang w:val="en-US"/>
              </w:rPr>
              <w:t>Calculated from NIST using POWD-12++</w:t>
            </w:r>
          </w:p>
        </w:tc>
      </w:tr>
      <w:tr w:rsidR="00281081" w:rsidRPr="00A566CD" w14:paraId="5C09B2CC" w14:textId="77777777" w:rsidTr="00281081">
        <w:tc>
          <w:tcPr>
            <w:tcW w:w="3947" w:type="dxa"/>
          </w:tcPr>
          <w:p w14:paraId="1EEF87FD" w14:textId="6864207B" w:rsidR="00281081" w:rsidRPr="00A566CD" w:rsidRDefault="00281081" w:rsidP="00281081">
            <w:pPr>
              <w:rPr>
                <w:rFonts w:ascii="Times New Roman" w:hAnsi="Times New Roman"/>
                <w:sz w:val="24"/>
                <w:szCs w:val="22"/>
              </w:rPr>
            </w:pPr>
            <w:r>
              <w:rPr>
                <w:rFonts w:ascii="Times New Roman" w:hAnsi="Times New Roman"/>
                <w:sz w:val="24"/>
                <w:szCs w:val="24"/>
                <w:lang w:val="en-US"/>
              </w:rPr>
              <w:t>Structure description</w:t>
            </w:r>
            <w:r w:rsidRPr="007905D0">
              <w:rPr>
                <w:rFonts w:ascii="Times New Roman" w:hAnsi="Times New Roman"/>
                <w:sz w:val="24"/>
                <w:szCs w:val="24"/>
              </w:rPr>
              <w:t>:</w:t>
            </w:r>
          </w:p>
        </w:tc>
        <w:tc>
          <w:tcPr>
            <w:tcW w:w="5407" w:type="dxa"/>
            <w:gridSpan w:val="2"/>
          </w:tcPr>
          <w:p w14:paraId="6640B918" w14:textId="77777777" w:rsidR="00281081" w:rsidRPr="00A566CD" w:rsidRDefault="00281081" w:rsidP="00281081">
            <w:pPr>
              <w:rPr>
                <w:rFonts w:ascii="Times New Roman" w:hAnsi="Times New Roman"/>
                <w:sz w:val="24"/>
                <w:szCs w:val="22"/>
                <w:lang w:val="en-US"/>
              </w:rPr>
            </w:pPr>
            <w:r w:rsidRPr="00A566CD">
              <w:rPr>
                <w:rFonts w:ascii="Times New Roman" w:hAnsi="Times New Roman"/>
                <w:sz w:val="24"/>
                <w:szCs w:val="22"/>
                <w:lang w:val="en-US"/>
              </w:rPr>
              <w:t xml:space="preserve">Schuster, J., Rudy, E., </w:t>
            </w:r>
            <w:proofErr w:type="spellStart"/>
            <w:r w:rsidRPr="00A566CD">
              <w:rPr>
                <w:rFonts w:ascii="Times New Roman" w:hAnsi="Times New Roman"/>
                <w:sz w:val="24"/>
                <w:szCs w:val="22"/>
                <w:lang w:val="en-US"/>
              </w:rPr>
              <w:t>Nowotny</w:t>
            </w:r>
            <w:proofErr w:type="spellEnd"/>
            <w:r w:rsidRPr="00A566CD">
              <w:rPr>
                <w:rFonts w:ascii="Times New Roman" w:hAnsi="Times New Roman"/>
                <w:sz w:val="24"/>
                <w:szCs w:val="22"/>
                <w:lang w:val="en-US"/>
              </w:rPr>
              <w:t xml:space="preserve">, H., </w:t>
            </w:r>
            <w:proofErr w:type="spellStart"/>
            <w:r w:rsidRPr="00A566CD">
              <w:rPr>
                <w:rFonts w:ascii="Times New Roman" w:hAnsi="Times New Roman"/>
                <w:iCs/>
                <w:sz w:val="24"/>
                <w:szCs w:val="22"/>
                <w:lang w:val="en-US"/>
              </w:rPr>
              <w:t>Monatsh</w:t>
            </w:r>
            <w:proofErr w:type="spellEnd"/>
            <w:r w:rsidRPr="00A566CD">
              <w:rPr>
                <w:rFonts w:ascii="Times New Roman" w:hAnsi="Times New Roman"/>
                <w:iCs/>
                <w:sz w:val="24"/>
                <w:szCs w:val="22"/>
                <w:lang w:val="en-US"/>
              </w:rPr>
              <w:t>. Chem.</w:t>
            </w:r>
            <w:r w:rsidRPr="00A566CD">
              <w:rPr>
                <w:rFonts w:ascii="Times New Roman" w:hAnsi="Times New Roman"/>
                <w:sz w:val="24"/>
                <w:szCs w:val="22"/>
                <w:lang w:val="en-US"/>
              </w:rPr>
              <w:t xml:space="preserve">, </w:t>
            </w:r>
            <w:r w:rsidRPr="00A566CD">
              <w:rPr>
                <w:rFonts w:ascii="Times New Roman" w:hAnsi="Times New Roman"/>
                <w:bCs/>
                <w:sz w:val="24"/>
                <w:szCs w:val="22"/>
                <w:lang w:val="en-US"/>
              </w:rPr>
              <w:t>107</w:t>
            </w:r>
            <w:r w:rsidRPr="00A566CD">
              <w:rPr>
                <w:rFonts w:ascii="Times New Roman" w:hAnsi="Times New Roman"/>
                <w:sz w:val="24"/>
                <w:szCs w:val="22"/>
                <w:lang w:val="en-US"/>
              </w:rPr>
              <w:t>, 116, (1976)</w:t>
            </w:r>
          </w:p>
        </w:tc>
      </w:tr>
      <w:tr w:rsidR="00281081" w:rsidRPr="00A566CD" w14:paraId="6AD937E1" w14:textId="77777777" w:rsidTr="00281081">
        <w:tc>
          <w:tcPr>
            <w:tcW w:w="3947" w:type="dxa"/>
          </w:tcPr>
          <w:p w14:paraId="7B1D1738" w14:textId="3B47C37E" w:rsidR="00281081" w:rsidRPr="00A566CD" w:rsidRDefault="00281081" w:rsidP="00281081">
            <w:pPr>
              <w:rPr>
                <w:rFonts w:ascii="Times New Roman" w:hAnsi="Times New Roman"/>
                <w:sz w:val="24"/>
                <w:szCs w:val="22"/>
              </w:rPr>
            </w:pPr>
            <w:proofErr w:type="spellStart"/>
            <w:r>
              <w:rPr>
                <w:rFonts w:ascii="Times New Roman" w:hAnsi="Times New Roman"/>
                <w:sz w:val="24"/>
                <w:szCs w:val="24"/>
              </w:rPr>
              <w:t>Crystal</w:t>
            </w:r>
            <w:proofErr w:type="spellEnd"/>
            <w:r>
              <w:rPr>
                <w:rFonts w:ascii="Times New Roman" w:hAnsi="Times New Roman"/>
                <w:sz w:val="24"/>
                <w:szCs w:val="24"/>
              </w:rPr>
              <w:t xml:space="preserve"> </w:t>
            </w:r>
            <w:proofErr w:type="spellStart"/>
            <w:r>
              <w:rPr>
                <w:rFonts w:ascii="Times New Roman" w:hAnsi="Times New Roman"/>
                <w:sz w:val="24"/>
                <w:szCs w:val="24"/>
              </w:rPr>
              <w:t>system</w:t>
            </w:r>
            <w:proofErr w:type="spellEnd"/>
            <w:r w:rsidRPr="00281081">
              <w:rPr>
                <w:rFonts w:ascii="Times New Roman" w:hAnsi="Times New Roman"/>
                <w:sz w:val="24"/>
                <w:szCs w:val="24"/>
              </w:rPr>
              <w:t>:</w:t>
            </w:r>
          </w:p>
        </w:tc>
        <w:tc>
          <w:tcPr>
            <w:tcW w:w="5407" w:type="dxa"/>
            <w:gridSpan w:val="2"/>
          </w:tcPr>
          <w:p w14:paraId="2610BAC1" w14:textId="15380C00" w:rsidR="00281081" w:rsidRPr="00A566CD" w:rsidRDefault="00281081" w:rsidP="00281081">
            <w:pPr>
              <w:rPr>
                <w:rFonts w:ascii="Times New Roman" w:hAnsi="Times New Roman"/>
                <w:sz w:val="24"/>
                <w:szCs w:val="22"/>
              </w:rPr>
            </w:pPr>
            <w:proofErr w:type="spellStart"/>
            <w:r w:rsidRPr="00281081">
              <w:rPr>
                <w:rFonts w:ascii="Times New Roman" w:hAnsi="Times New Roman"/>
                <w:sz w:val="24"/>
                <w:szCs w:val="24"/>
              </w:rPr>
              <w:t>Hexagonal</w:t>
            </w:r>
            <w:proofErr w:type="spellEnd"/>
            <w:r w:rsidRPr="00A566CD">
              <w:rPr>
                <w:rFonts w:ascii="Times New Roman" w:hAnsi="Times New Roman"/>
                <w:sz w:val="24"/>
                <w:szCs w:val="22"/>
              </w:rPr>
              <w:t xml:space="preserve"> </w:t>
            </w:r>
          </w:p>
        </w:tc>
      </w:tr>
      <w:tr w:rsidR="00281081" w:rsidRPr="00A566CD" w14:paraId="23AE3C53" w14:textId="77777777" w:rsidTr="00281081">
        <w:tc>
          <w:tcPr>
            <w:tcW w:w="3947" w:type="dxa"/>
          </w:tcPr>
          <w:p w14:paraId="2A41B4AA" w14:textId="2F9C989F" w:rsidR="00281081" w:rsidRPr="00A566CD" w:rsidRDefault="00281081" w:rsidP="00281081">
            <w:pPr>
              <w:rPr>
                <w:rFonts w:ascii="Times New Roman" w:hAnsi="Times New Roman"/>
                <w:sz w:val="24"/>
                <w:szCs w:val="22"/>
              </w:rPr>
            </w:pPr>
            <w:proofErr w:type="spellStart"/>
            <w:r w:rsidRPr="00281081">
              <w:rPr>
                <w:rFonts w:ascii="Times New Roman" w:hAnsi="Times New Roman"/>
                <w:sz w:val="24"/>
                <w:szCs w:val="24"/>
              </w:rPr>
              <w:t>Space</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group</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number</w:t>
            </w:r>
            <w:proofErr w:type="spellEnd"/>
            <w:r w:rsidRPr="00281081">
              <w:rPr>
                <w:rFonts w:ascii="Times New Roman" w:hAnsi="Times New Roman"/>
                <w:sz w:val="24"/>
                <w:szCs w:val="24"/>
              </w:rPr>
              <w:t>):</w:t>
            </w:r>
          </w:p>
        </w:tc>
        <w:tc>
          <w:tcPr>
            <w:tcW w:w="5407" w:type="dxa"/>
            <w:gridSpan w:val="2"/>
          </w:tcPr>
          <w:p w14:paraId="35BCB666" w14:textId="77777777" w:rsidR="00281081" w:rsidRPr="00A566CD" w:rsidRDefault="00281081" w:rsidP="00281081">
            <w:pPr>
              <w:rPr>
                <w:rFonts w:ascii="Times New Roman" w:hAnsi="Times New Roman"/>
                <w:sz w:val="24"/>
                <w:szCs w:val="22"/>
              </w:rPr>
            </w:pPr>
            <w:r w:rsidRPr="00A566CD">
              <w:rPr>
                <w:rFonts w:ascii="Times New Roman" w:hAnsi="Times New Roman"/>
                <w:sz w:val="24"/>
                <w:szCs w:val="22"/>
                <w:lang w:val="en-US"/>
              </w:rPr>
              <w:t>P</w:t>
            </w:r>
            <w:r w:rsidRPr="00A566CD">
              <w:rPr>
                <w:rFonts w:ascii="Times New Roman" w:hAnsi="Times New Roman"/>
                <w:sz w:val="24"/>
                <w:szCs w:val="22"/>
              </w:rPr>
              <w:t>-6</w:t>
            </w:r>
            <w:r w:rsidRPr="00A566CD">
              <w:rPr>
                <w:rFonts w:ascii="Times New Roman" w:hAnsi="Times New Roman"/>
                <w:sz w:val="24"/>
                <w:szCs w:val="22"/>
                <w:lang w:val="en-US"/>
              </w:rPr>
              <w:t>m</w:t>
            </w:r>
            <w:r w:rsidRPr="00A566CD">
              <w:rPr>
                <w:rFonts w:ascii="Times New Roman" w:hAnsi="Times New Roman"/>
                <w:sz w:val="24"/>
                <w:szCs w:val="22"/>
              </w:rPr>
              <w:t>2 (187)</w:t>
            </w:r>
          </w:p>
        </w:tc>
      </w:tr>
      <w:tr w:rsidR="00281081" w:rsidRPr="00A566CD" w14:paraId="50801B25" w14:textId="77777777" w:rsidTr="00281081">
        <w:tc>
          <w:tcPr>
            <w:tcW w:w="3947" w:type="dxa"/>
          </w:tcPr>
          <w:p w14:paraId="6E4D0AC0" w14:textId="4D11307B" w:rsidR="00281081" w:rsidRPr="00A566CD" w:rsidRDefault="00281081" w:rsidP="00281081">
            <w:pPr>
              <w:rPr>
                <w:rFonts w:ascii="Times New Roman" w:hAnsi="Times New Roman"/>
                <w:sz w:val="24"/>
                <w:szCs w:val="22"/>
              </w:rPr>
            </w:pPr>
            <w:proofErr w:type="spellStart"/>
            <w:r w:rsidRPr="00281081">
              <w:rPr>
                <w:rFonts w:ascii="Times New Roman" w:hAnsi="Times New Roman"/>
                <w:sz w:val="24"/>
                <w:szCs w:val="24"/>
              </w:rPr>
              <w:t>Unit</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cell</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parameters</w:t>
            </w:r>
            <w:proofErr w:type="spellEnd"/>
            <w:r w:rsidRPr="00281081">
              <w:rPr>
                <w:rFonts w:ascii="Times New Roman" w:hAnsi="Times New Roman"/>
                <w:sz w:val="24"/>
                <w:szCs w:val="24"/>
              </w:rPr>
              <w:t>:</w:t>
            </w:r>
          </w:p>
        </w:tc>
        <w:tc>
          <w:tcPr>
            <w:tcW w:w="2679" w:type="dxa"/>
          </w:tcPr>
          <w:p w14:paraId="1CA25659" w14:textId="78004BBB" w:rsidR="00281081" w:rsidRPr="00A566CD" w:rsidRDefault="00281081" w:rsidP="00281081">
            <w:pPr>
              <w:rPr>
                <w:rFonts w:ascii="Times New Roman" w:hAnsi="Times New Roman"/>
                <w:sz w:val="24"/>
                <w:szCs w:val="22"/>
              </w:rPr>
            </w:pPr>
            <w:proofErr w:type="gramStart"/>
            <w:r w:rsidRPr="00A566CD">
              <w:rPr>
                <w:rFonts w:ascii="Times New Roman" w:hAnsi="Times New Roman"/>
                <w:sz w:val="24"/>
                <w:szCs w:val="22"/>
              </w:rPr>
              <w:t>a  =</w:t>
            </w:r>
            <w:proofErr w:type="gramEnd"/>
            <w:r w:rsidRPr="00A566CD">
              <w:rPr>
                <w:rFonts w:ascii="Times New Roman" w:hAnsi="Times New Roman"/>
                <w:sz w:val="24"/>
                <w:szCs w:val="22"/>
              </w:rPr>
              <w:t xml:space="preserve"> b = 2</w:t>
            </w:r>
            <w:r>
              <w:rPr>
                <w:rFonts w:ascii="Times New Roman" w:hAnsi="Times New Roman"/>
                <w:sz w:val="24"/>
                <w:szCs w:val="22"/>
                <w:lang w:val="en-US"/>
              </w:rPr>
              <w:t>.</w:t>
            </w:r>
            <w:r w:rsidRPr="00A566CD">
              <w:rPr>
                <w:rFonts w:ascii="Times New Roman" w:hAnsi="Times New Roman"/>
                <w:sz w:val="24"/>
                <w:szCs w:val="22"/>
              </w:rPr>
              <w:t>90</w:t>
            </w:r>
            <w:r w:rsidRPr="00A566CD">
              <w:rPr>
                <w:rFonts w:ascii="Times New Roman" w:hAnsi="Times New Roman"/>
                <w:sz w:val="24"/>
                <w:szCs w:val="22"/>
                <w:lang w:val="en-US"/>
              </w:rPr>
              <w:t>20</w:t>
            </w:r>
            <w:r w:rsidRPr="00A566CD">
              <w:rPr>
                <w:rFonts w:ascii="Times New Roman" w:hAnsi="Times New Roman"/>
                <w:sz w:val="24"/>
                <w:szCs w:val="22"/>
              </w:rPr>
              <w:t xml:space="preserve"> Å</w:t>
            </w:r>
          </w:p>
        </w:tc>
        <w:tc>
          <w:tcPr>
            <w:tcW w:w="2728" w:type="dxa"/>
          </w:tcPr>
          <w:p w14:paraId="1AD74BB5" w14:textId="7F4075C0" w:rsidR="00281081" w:rsidRPr="00A566CD" w:rsidRDefault="00281081" w:rsidP="00281081">
            <w:pPr>
              <w:rPr>
                <w:rFonts w:ascii="Times New Roman" w:hAnsi="Times New Roman"/>
                <w:sz w:val="24"/>
                <w:szCs w:val="22"/>
              </w:rPr>
            </w:pPr>
            <w:r w:rsidRPr="00A566CD">
              <w:rPr>
                <w:rFonts w:ascii="Times New Roman" w:hAnsi="Times New Roman"/>
                <w:sz w:val="24"/>
                <w:szCs w:val="22"/>
                <w:lang w:val="en-US"/>
              </w:rPr>
              <w:t>c </w:t>
            </w:r>
            <w:r w:rsidRPr="00A566CD">
              <w:rPr>
                <w:rFonts w:ascii="Times New Roman" w:hAnsi="Times New Roman"/>
                <w:sz w:val="24"/>
                <w:szCs w:val="22"/>
              </w:rPr>
              <w:t>=</w:t>
            </w:r>
            <w:r w:rsidRPr="00A566CD">
              <w:rPr>
                <w:rFonts w:ascii="Times New Roman" w:hAnsi="Times New Roman"/>
                <w:sz w:val="24"/>
                <w:szCs w:val="22"/>
                <w:lang w:val="en-US"/>
              </w:rPr>
              <w:t> </w:t>
            </w:r>
            <w:r w:rsidRPr="00A566CD">
              <w:rPr>
                <w:rFonts w:ascii="Times New Roman" w:hAnsi="Times New Roman"/>
                <w:sz w:val="24"/>
                <w:szCs w:val="22"/>
              </w:rPr>
              <w:t>2</w:t>
            </w:r>
            <w:r>
              <w:rPr>
                <w:rFonts w:ascii="Times New Roman" w:hAnsi="Times New Roman"/>
                <w:sz w:val="24"/>
                <w:szCs w:val="22"/>
                <w:lang w:val="en-US"/>
              </w:rPr>
              <w:t>.</w:t>
            </w:r>
            <w:r w:rsidRPr="00A566CD">
              <w:rPr>
                <w:rFonts w:ascii="Times New Roman" w:hAnsi="Times New Roman"/>
                <w:sz w:val="24"/>
                <w:szCs w:val="22"/>
              </w:rPr>
              <w:t>83</w:t>
            </w:r>
            <w:r w:rsidRPr="00A566CD">
              <w:rPr>
                <w:rFonts w:ascii="Times New Roman" w:hAnsi="Times New Roman"/>
                <w:sz w:val="24"/>
                <w:szCs w:val="22"/>
                <w:lang w:val="en-US"/>
              </w:rPr>
              <w:t>80</w:t>
            </w:r>
            <w:r w:rsidRPr="00A566CD">
              <w:rPr>
                <w:rFonts w:ascii="Times New Roman" w:hAnsi="Times New Roman"/>
                <w:sz w:val="24"/>
                <w:szCs w:val="22"/>
              </w:rPr>
              <w:t xml:space="preserve"> Å</w:t>
            </w:r>
          </w:p>
        </w:tc>
      </w:tr>
      <w:tr w:rsidR="007905D0" w:rsidRPr="00A566CD" w14:paraId="61DD0AC6" w14:textId="77777777" w:rsidTr="00281081">
        <w:tc>
          <w:tcPr>
            <w:tcW w:w="3947" w:type="dxa"/>
          </w:tcPr>
          <w:p w14:paraId="5D9E43B7" w14:textId="77777777" w:rsidR="007905D0" w:rsidRPr="00A566CD" w:rsidRDefault="007905D0" w:rsidP="007905D0">
            <w:pPr>
              <w:rPr>
                <w:rFonts w:ascii="Times New Roman" w:hAnsi="Times New Roman"/>
                <w:sz w:val="24"/>
                <w:szCs w:val="22"/>
              </w:rPr>
            </w:pPr>
          </w:p>
        </w:tc>
        <w:tc>
          <w:tcPr>
            <w:tcW w:w="2679" w:type="dxa"/>
          </w:tcPr>
          <w:p w14:paraId="1B98A531"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rPr>
              <w:t>α = β = 90 °</w:t>
            </w:r>
          </w:p>
        </w:tc>
        <w:tc>
          <w:tcPr>
            <w:tcW w:w="2728" w:type="dxa"/>
          </w:tcPr>
          <w:p w14:paraId="4A05F6E2" w14:textId="77777777" w:rsidR="007905D0" w:rsidRPr="00A566CD" w:rsidRDefault="007905D0" w:rsidP="007905D0">
            <w:pPr>
              <w:rPr>
                <w:rFonts w:ascii="Times New Roman" w:hAnsi="Times New Roman"/>
                <w:sz w:val="24"/>
                <w:szCs w:val="22"/>
              </w:rPr>
            </w:pPr>
            <w:r w:rsidRPr="00A566CD">
              <w:rPr>
                <w:rFonts w:ascii="Times New Roman" w:hAnsi="Times New Roman"/>
                <w:sz w:val="24"/>
                <w:szCs w:val="22"/>
                <w:lang w:val="en-US"/>
              </w:rPr>
              <w:t>γ</w:t>
            </w:r>
            <w:r w:rsidRPr="00A566CD">
              <w:rPr>
                <w:rFonts w:ascii="Times New Roman" w:hAnsi="Times New Roman"/>
                <w:sz w:val="24"/>
                <w:szCs w:val="22"/>
              </w:rPr>
              <w:t xml:space="preserve"> = 120° </w:t>
            </w:r>
          </w:p>
        </w:tc>
      </w:tr>
      <w:tr w:rsidR="00281081" w:rsidRPr="00A566CD" w14:paraId="6EDB4318" w14:textId="77777777" w:rsidTr="00281081">
        <w:tc>
          <w:tcPr>
            <w:tcW w:w="3947" w:type="dxa"/>
          </w:tcPr>
          <w:p w14:paraId="77F3437D" w14:textId="1379B0A3" w:rsidR="00281081" w:rsidRPr="00A566CD" w:rsidRDefault="00281081" w:rsidP="00281081">
            <w:pPr>
              <w:rPr>
                <w:rFonts w:ascii="Times New Roman" w:hAnsi="Times New Roman"/>
                <w:sz w:val="24"/>
                <w:szCs w:val="22"/>
              </w:rPr>
            </w:pPr>
            <w:r>
              <w:rPr>
                <w:rFonts w:ascii="Times New Roman" w:hAnsi="Times New Roman"/>
                <w:sz w:val="24"/>
                <w:szCs w:val="24"/>
                <w:lang w:val="en-US"/>
              </w:rPr>
              <w:t>Calculated density</w:t>
            </w:r>
            <w:r w:rsidRPr="007905D0">
              <w:rPr>
                <w:rFonts w:ascii="Times New Roman" w:hAnsi="Times New Roman"/>
                <w:sz w:val="24"/>
                <w:szCs w:val="24"/>
                <w:lang w:val="en-US"/>
              </w:rPr>
              <w:t> </w:t>
            </w:r>
            <w:r w:rsidRPr="007905D0">
              <w:rPr>
                <w:rFonts w:ascii="Times New Roman" w:hAnsi="Times New Roman"/>
                <w:sz w:val="24"/>
                <w:szCs w:val="24"/>
              </w:rPr>
              <w:t>(</w:t>
            </w:r>
            <w:r>
              <w:rPr>
                <w:rFonts w:ascii="Times New Roman" w:hAnsi="Times New Roman"/>
                <w:sz w:val="24"/>
                <w:szCs w:val="24"/>
                <w:lang w:val="en-US"/>
              </w:rPr>
              <w:t>g</w:t>
            </w:r>
            <w:r w:rsidRPr="007905D0">
              <w:rPr>
                <w:rFonts w:ascii="Times New Roman" w:hAnsi="Times New Roman"/>
                <w:sz w:val="24"/>
                <w:szCs w:val="24"/>
              </w:rPr>
              <w:t>/</w:t>
            </w:r>
            <w:r>
              <w:rPr>
                <w:rFonts w:ascii="Times New Roman" w:hAnsi="Times New Roman"/>
                <w:sz w:val="24"/>
                <w:szCs w:val="24"/>
                <w:lang w:val="en-US"/>
              </w:rPr>
              <w:t>cm</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407" w:type="dxa"/>
            <w:gridSpan w:val="2"/>
          </w:tcPr>
          <w:p w14:paraId="4A711263" w14:textId="28013EE8" w:rsidR="00281081" w:rsidRPr="00A566CD" w:rsidRDefault="00281081" w:rsidP="00281081">
            <w:pPr>
              <w:rPr>
                <w:rFonts w:ascii="Times New Roman" w:hAnsi="Times New Roman"/>
                <w:sz w:val="24"/>
                <w:szCs w:val="22"/>
                <w:lang w:val="en-US"/>
              </w:rPr>
            </w:pPr>
            <w:r w:rsidRPr="00A566CD">
              <w:rPr>
                <w:rFonts w:ascii="Times New Roman" w:hAnsi="Times New Roman"/>
                <w:sz w:val="24"/>
                <w:szCs w:val="22"/>
              </w:rPr>
              <w:t>15</w:t>
            </w:r>
            <w:r>
              <w:rPr>
                <w:rFonts w:ascii="Times New Roman" w:hAnsi="Times New Roman"/>
                <w:sz w:val="24"/>
                <w:szCs w:val="22"/>
                <w:lang w:val="en-US"/>
              </w:rPr>
              <w:t>.</w:t>
            </w:r>
            <w:r w:rsidRPr="00A566CD">
              <w:rPr>
                <w:rFonts w:ascii="Times New Roman" w:hAnsi="Times New Roman"/>
                <w:sz w:val="24"/>
                <w:szCs w:val="22"/>
                <w:lang w:val="en-US"/>
              </w:rPr>
              <w:t>71</w:t>
            </w:r>
          </w:p>
        </w:tc>
      </w:tr>
      <w:tr w:rsidR="00281081" w:rsidRPr="00A566CD" w14:paraId="2B64E596" w14:textId="77777777" w:rsidTr="00281081">
        <w:tc>
          <w:tcPr>
            <w:tcW w:w="3947" w:type="dxa"/>
          </w:tcPr>
          <w:p w14:paraId="6CA9D578" w14:textId="6F40610B" w:rsidR="00281081" w:rsidRPr="00A566CD" w:rsidRDefault="00281081" w:rsidP="00281081">
            <w:pPr>
              <w:rPr>
                <w:rFonts w:ascii="Times New Roman" w:hAnsi="Times New Roman"/>
                <w:sz w:val="24"/>
                <w:szCs w:val="22"/>
              </w:rPr>
            </w:pPr>
            <w:r>
              <w:rPr>
                <w:rFonts w:ascii="Times New Roman" w:hAnsi="Times New Roman"/>
                <w:sz w:val="24"/>
                <w:szCs w:val="24"/>
                <w:lang w:val="en-US"/>
              </w:rPr>
              <w:t>Unit cell volume</w:t>
            </w:r>
            <w:r w:rsidRPr="007905D0">
              <w:rPr>
                <w:rFonts w:ascii="Times New Roman" w:hAnsi="Times New Roman"/>
                <w:sz w:val="24"/>
                <w:szCs w:val="24"/>
                <w:lang w:val="en-US"/>
              </w:rPr>
              <w:t> </w:t>
            </w:r>
            <w:r>
              <w:rPr>
                <w:rFonts w:ascii="Times New Roman" w:hAnsi="Times New Roman"/>
                <w:sz w:val="24"/>
                <w:szCs w:val="24"/>
                <w:lang w:val="en-US"/>
              </w:rPr>
              <w:br/>
            </w:r>
            <w:r w:rsidRPr="007905D0">
              <w:rPr>
                <w:rFonts w:ascii="Times New Roman" w:hAnsi="Times New Roman"/>
                <w:sz w:val="24"/>
                <w:szCs w:val="24"/>
              </w:rPr>
              <w:t>(10</w:t>
            </w:r>
            <w:r w:rsidRPr="007905D0">
              <w:rPr>
                <w:rFonts w:ascii="Times New Roman" w:hAnsi="Times New Roman"/>
                <w:sz w:val="24"/>
                <w:szCs w:val="24"/>
                <w:vertAlign w:val="superscript"/>
              </w:rPr>
              <w:t>6</w:t>
            </w:r>
            <w:r w:rsidRPr="007905D0">
              <w:rPr>
                <w:rFonts w:ascii="Times New Roman" w:hAnsi="Times New Roman"/>
                <w:sz w:val="24"/>
                <w:szCs w:val="24"/>
              </w:rPr>
              <w:t xml:space="preserve"> </w:t>
            </w:r>
            <w:r>
              <w:rPr>
                <w:rFonts w:ascii="Times New Roman" w:hAnsi="Times New Roman"/>
                <w:sz w:val="24"/>
                <w:szCs w:val="24"/>
                <w:lang w:val="en-US"/>
              </w:rPr>
              <w:t>pm</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407" w:type="dxa"/>
            <w:gridSpan w:val="2"/>
          </w:tcPr>
          <w:p w14:paraId="4A6F5035" w14:textId="20444573" w:rsidR="00281081" w:rsidRPr="00A566CD" w:rsidRDefault="00281081" w:rsidP="00281081">
            <w:pPr>
              <w:rPr>
                <w:rFonts w:ascii="Times New Roman" w:hAnsi="Times New Roman"/>
                <w:sz w:val="24"/>
                <w:szCs w:val="22"/>
                <w:lang w:val="en-US"/>
              </w:rPr>
            </w:pPr>
            <w:r w:rsidRPr="00A566CD">
              <w:rPr>
                <w:rFonts w:ascii="Times New Roman" w:hAnsi="Times New Roman"/>
                <w:sz w:val="24"/>
                <w:szCs w:val="22"/>
              </w:rPr>
              <w:t>20</w:t>
            </w:r>
            <w:r>
              <w:rPr>
                <w:rFonts w:ascii="Times New Roman" w:hAnsi="Times New Roman"/>
                <w:sz w:val="24"/>
                <w:szCs w:val="22"/>
                <w:lang w:val="en-US"/>
              </w:rPr>
              <w:t>.</w:t>
            </w:r>
            <w:r w:rsidRPr="00A566CD">
              <w:rPr>
                <w:rFonts w:ascii="Times New Roman" w:hAnsi="Times New Roman"/>
                <w:sz w:val="24"/>
                <w:szCs w:val="22"/>
              </w:rPr>
              <w:t>7</w:t>
            </w:r>
            <w:r w:rsidRPr="00A566CD">
              <w:rPr>
                <w:rFonts w:ascii="Times New Roman" w:hAnsi="Times New Roman"/>
                <w:sz w:val="24"/>
                <w:szCs w:val="22"/>
                <w:lang w:val="en-US"/>
              </w:rPr>
              <w:t>0</w:t>
            </w:r>
          </w:p>
        </w:tc>
      </w:tr>
      <w:tr w:rsidR="00281081" w:rsidRPr="00A566CD" w14:paraId="7CD41F74" w14:textId="77777777" w:rsidTr="00281081">
        <w:tc>
          <w:tcPr>
            <w:tcW w:w="3947" w:type="dxa"/>
          </w:tcPr>
          <w:p w14:paraId="58C86749" w14:textId="5A37243D" w:rsidR="00281081" w:rsidRPr="00A566CD" w:rsidRDefault="00281081" w:rsidP="00281081">
            <w:pPr>
              <w:rPr>
                <w:rFonts w:ascii="Times New Roman" w:hAnsi="Times New Roman"/>
                <w:sz w:val="24"/>
                <w:szCs w:val="22"/>
                <w:lang w:val="en-US"/>
              </w:rPr>
            </w:pPr>
            <w:r w:rsidRPr="007905D0">
              <w:rPr>
                <w:rFonts w:ascii="Times New Roman" w:hAnsi="Times New Roman"/>
                <w:sz w:val="24"/>
                <w:szCs w:val="24"/>
                <w:lang w:val="en-US"/>
              </w:rPr>
              <w:t>RIR (</w:t>
            </w:r>
            <w:r>
              <w:rPr>
                <w:rFonts w:ascii="Times New Roman" w:hAnsi="Times New Roman"/>
                <w:sz w:val="24"/>
                <w:szCs w:val="24"/>
                <w:lang w:val="en-US"/>
              </w:rPr>
              <w:t>Corundum number</w:t>
            </w:r>
            <w:r w:rsidRPr="007905D0">
              <w:rPr>
                <w:rFonts w:ascii="Times New Roman" w:hAnsi="Times New Roman"/>
                <w:sz w:val="24"/>
                <w:szCs w:val="24"/>
                <w:lang w:val="en-US"/>
              </w:rPr>
              <w:t>): </w:t>
            </w:r>
          </w:p>
        </w:tc>
        <w:tc>
          <w:tcPr>
            <w:tcW w:w="5407" w:type="dxa"/>
            <w:gridSpan w:val="2"/>
          </w:tcPr>
          <w:p w14:paraId="1B2F336A" w14:textId="1E09EEA4" w:rsidR="00281081" w:rsidRPr="00A566CD" w:rsidRDefault="00281081" w:rsidP="00281081">
            <w:pPr>
              <w:rPr>
                <w:rFonts w:ascii="Times New Roman" w:hAnsi="Times New Roman"/>
                <w:sz w:val="24"/>
                <w:szCs w:val="22"/>
                <w:lang w:val="en-US"/>
              </w:rPr>
            </w:pPr>
            <w:r w:rsidRPr="00A566CD">
              <w:rPr>
                <w:rFonts w:ascii="Times New Roman" w:hAnsi="Times New Roman"/>
                <w:sz w:val="24"/>
                <w:szCs w:val="22"/>
              </w:rPr>
              <w:t>14</w:t>
            </w:r>
            <w:r>
              <w:rPr>
                <w:rFonts w:ascii="Times New Roman" w:hAnsi="Times New Roman"/>
                <w:sz w:val="24"/>
                <w:szCs w:val="22"/>
                <w:lang w:val="en-US"/>
              </w:rPr>
              <w:t>.</w:t>
            </w:r>
            <w:r w:rsidRPr="00A566CD">
              <w:rPr>
                <w:rFonts w:ascii="Times New Roman" w:hAnsi="Times New Roman"/>
                <w:sz w:val="24"/>
                <w:szCs w:val="22"/>
                <w:lang w:val="en-US"/>
              </w:rPr>
              <w:t>68</w:t>
            </w:r>
          </w:p>
        </w:tc>
      </w:tr>
    </w:tbl>
    <w:p w14:paraId="34DD0133" w14:textId="77777777" w:rsidR="007905D0" w:rsidRPr="00472DCF" w:rsidRDefault="007905D0" w:rsidP="007905D0">
      <w:pPr>
        <w:tabs>
          <w:tab w:val="left" w:pos="1134"/>
        </w:tabs>
        <w:ind w:firstLine="567"/>
        <w:jc w:val="both"/>
        <w:rPr>
          <w:bCs/>
          <w:color w:val="FFFFFF" w:themeColor="background1"/>
        </w:rPr>
      </w:pPr>
    </w:p>
    <w:p w14:paraId="1D83E329" w14:textId="6F03A458" w:rsidR="007905D0" w:rsidRPr="00281081" w:rsidRDefault="00281081" w:rsidP="00614BEC">
      <w:pPr>
        <w:pStyle w:val="1f3"/>
        <w:rPr>
          <w:lang w:val="en-US"/>
        </w:rPr>
      </w:pPr>
      <w:r>
        <w:rPr>
          <w:lang w:val="en-US"/>
        </w:rPr>
        <w:t>Table</w:t>
      </w:r>
      <w:r w:rsidR="007905D0" w:rsidRPr="00281081">
        <w:rPr>
          <w:lang w:val="en-US"/>
        </w:rPr>
        <w:t xml:space="preserve"> </w:t>
      </w:r>
      <w:r>
        <w:rPr>
          <w:lang w:val="en-US"/>
        </w:rPr>
        <w:t>B</w:t>
      </w:r>
      <w:r w:rsidR="00A566CD" w:rsidRPr="00281081">
        <w:rPr>
          <w:lang w:val="en-US"/>
        </w:rPr>
        <w:t>.</w:t>
      </w:r>
      <w:r w:rsidR="007C235F" w:rsidRPr="00281081">
        <w:rPr>
          <w:lang w:val="en-US"/>
        </w:rPr>
        <w:t>6</w:t>
      </w:r>
      <w:r w:rsidR="007905D0" w:rsidRPr="00281081">
        <w:rPr>
          <w:lang w:val="en-US"/>
        </w:rPr>
        <w:t xml:space="preserve"> – </w:t>
      </w:r>
      <w:r w:rsidRPr="00281081">
        <w:rPr>
          <w:lang w:val="en-US"/>
        </w:rPr>
        <w:t xml:space="preserve">Data from the card of tungsten </w:t>
      </w:r>
      <w:proofErr w:type="spellStart"/>
      <w:r w:rsidRPr="00281081">
        <w:rPr>
          <w:lang w:val="en-US"/>
        </w:rPr>
        <w:t>semicarbide</w:t>
      </w:r>
      <w:proofErr w:type="spellEnd"/>
      <w:r w:rsidRPr="00281081">
        <w:rPr>
          <w:lang w:val="en-US"/>
        </w:rPr>
        <w:t xml:space="preserve"> W</w:t>
      </w:r>
      <w:r w:rsidRPr="00281081">
        <w:rPr>
          <w:vertAlign w:val="subscript"/>
          <w:lang w:val="en-US"/>
        </w:rPr>
        <w:t>2</w:t>
      </w:r>
      <w:r w:rsidRPr="00281081">
        <w:rPr>
          <w:lang w:val="en-US"/>
        </w:rPr>
        <w:t xml:space="preserve">C of the orthorhombic system </w:t>
      </w:r>
      <w:r w:rsidRPr="00281081">
        <w:rPr>
          <w:lang w:val="en-US"/>
        </w:rPr>
        <w:lastRenderedPageBreak/>
        <w:t xml:space="preserve">(identified in the sample that has undergone </w:t>
      </w:r>
      <w:proofErr w:type="spellStart"/>
      <w:r w:rsidRPr="00281081">
        <w:rPr>
          <w:lang w:val="en-US"/>
        </w:rPr>
        <w:t>carbidization</w:t>
      </w:r>
      <w:proofErr w:type="spellEnd"/>
      <w:r w:rsidRPr="00281081">
        <w:rPr>
          <w:lang w:val="en-US"/>
        </w:rPr>
        <w:t xml:space="preserve"> at 1400 °C)</w:t>
      </w:r>
    </w:p>
    <w:p w14:paraId="67AE695E" w14:textId="77777777" w:rsidR="007905D0" w:rsidRPr="00281081" w:rsidRDefault="007905D0" w:rsidP="007905D0">
      <w:pPr>
        <w:rPr>
          <w:lang w:val="en-US" w:eastAsia="ja-JP"/>
        </w:rPr>
      </w:pPr>
    </w:p>
    <w:tbl>
      <w:tblPr>
        <w:tblStyle w:val="24"/>
        <w:tblW w:w="0" w:type="auto"/>
        <w:tblLook w:val="0620" w:firstRow="1" w:lastRow="0" w:firstColumn="0" w:lastColumn="0" w:noHBand="1" w:noVBand="1"/>
      </w:tblPr>
      <w:tblGrid>
        <w:gridCol w:w="3948"/>
        <w:gridCol w:w="3181"/>
        <w:gridCol w:w="2225"/>
      </w:tblGrid>
      <w:tr w:rsidR="007905D0" w:rsidRPr="00A566CD" w14:paraId="6254B6D0" w14:textId="77777777" w:rsidTr="00281081">
        <w:trPr>
          <w:cnfStyle w:val="100000000000" w:firstRow="1" w:lastRow="0" w:firstColumn="0" w:lastColumn="0" w:oddVBand="0" w:evenVBand="0" w:oddHBand="0" w:evenHBand="0" w:firstRowFirstColumn="0" w:firstRowLastColumn="0" w:lastRowFirstColumn="0" w:lastRowLastColumn="0"/>
        </w:trPr>
        <w:tc>
          <w:tcPr>
            <w:tcW w:w="3948" w:type="dxa"/>
          </w:tcPr>
          <w:p w14:paraId="290D344F" w14:textId="145A0724" w:rsidR="007905D0" w:rsidRPr="00281081" w:rsidRDefault="00281081" w:rsidP="007905D0">
            <w:pPr>
              <w:rPr>
                <w:rFonts w:ascii="Times New Roman" w:hAnsi="Times New Roman"/>
                <w:b w:val="0"/>
                <w:sz w:val="24"/>
                <w:szCs w:val="24"/>
                <w:lang w:val="en-US"/>
              </w:rPr>
            </w:pPr>
            <w:r>
              <w:rPr>
                <w:rFonts w:ascii="Times New Roman" w:hAnsi="Times New Roman"/>
                <w:b w:val="0"/>
                <w:sz w:val="24"/>
                <w:szCs w:val="24"/>
                <w:lang w:val="en-US"/>
              </w:rPr>
              <w:t>Card</w:t>
            </w:r>
          </w:p>
        </w:tc>
        <w:tc>
          <w:tcPr>
            <w:tcW w:w="5406" w:type="dxa"/>
            <w:gridSpan w:val="2"/>
          </w:tcPr>
          <w:p w14:paraId="7A9C8985" w14:textId="77777777" w:rsidR="007905D0" w:rsidRPr="00A566CD" w:rsidRDefault="007905D0" w:rsidP="007905D0">
            <w:pPr>
              <w:rPr>
                <w:rFonts w:ascii="Times New Roman" w:hAnsi="Times New Roman"/>
                <w:b w:val="0"/>
                <w:sz w:val="24"/>
                <w:szCs w:val="24"/>
              </w:rPr>
            </w:pPr>
            <w:r w:rsidRPr="00A566CD">
              <w:rPr>
                <w:rFonts w:ascii="Times New Roman" w:hAnsi="Times New Roman"/>
                <w:b w:val="0"/>
                <w:sz w:val="24"/>
                <w:szCs w:val="24"/>
              </w:rPr>
              <w:t>03-065-8829</w:t>
            </w:r>
          </w:p>
        </w:tc>
      </w:tr>
      <w:tr w:rsidR="00281081" w:rsidRPr="00A566CD" w14:paraId="2017D803" w14:textId="77777777" w:rsidTr="00281081">
        <w:tc>
          <w:tcPr>
            <w:tcW w:w="3948" w:type="dxa"/>
          </w:tcPr>
          <w:p w14:paraId="66F6415F" w14:textId="4EDA3A58" w:rsidR="00281081" w:rsidRPr="00A566CD" w:rsidRDefault="00281081" w:rsidP="00281081">
            <w:pPr>
              <w:rPr>
                <w:rFonts w:ascii="Times New Roman" w:hAnsi="Times New Roman"/>
                <w:sz w:val="24"/>
                <w:szCs w:val="24"/>
              </w:rPr>
            </w:pPr>
            <w:r>
              <w:rPr>
                <w:rFonts w:ascii="Times New Roman" w:hAnsi="Times New Roman"/>
                <w:sz w:val="24"/>
                <w:szCs w:val="24"/>
                <w:lang w:val="en-US"/>
              </w:rPr>
              <w:t>Structure</w:t>
            </w:r>
            <w:r w:rsidRPr="007905D0">
              <w:rPr>
                <w:rFonts w:ascii="Times New Roman" w:hAnsi="Times New Roman"/>
                <w:sz w:val="24"/>
                <w:szCs w:val="24"/>
              </w:rPr>
              <w:t>:</w:t>
            </w:r>
          </w:p>
        </w:tc>
        <w:tc>
          <w:tcPr>
            <w:tcW w:w="5406" w:type="dxa"/>
            <w:gridSpan w:val="2"/>
          </w:tcPr>
          <w:p w14:paraId="1036C45D" w14:textId="77777777" w:rsidR="00281081" w:rsidRPr="00A566CD" w:rsidRDefault="00281081" w:rsidP="00281081">
            <w:pPr>
              <w:rPr>
                <w:rFonts w:ascii="Times New Roman" w:hAnsi="Times New Roman"/>
                <w:sz w:val="24"/>
                <w:szCs w:val="24"/>
                <w:lang w:val="en-US"/>
              </w:rPr>
            </w:pPr>
            <w:r w:rsidRPr="00A566CD">
              <w:rPr>
                <w:rFonts w:ascii="Times New Roman" w:hAnsi="Times New Roman"/>
                <w:sz w:val="24"/>
                <w:szCs w:val="24"/>
                <w:lang w:val="en-US"/>
              </w:rPr>
              <w:t>W</w:t>
            </w:r>
            <w:r w:rsidRPr="00A566CD">
              <w:rPr>
                <w:rFonts w:ascii="Times New Roman" w:hAnsi="Times New Roman"/>
                <w:sz w:val="24"/>
                <w:szCs w:val="24"/>
                <w:vertAlign w:val="subscript"/>
              </w:rPr>
              <w:t>2</w:t>
            </w:r>
            <w:r w:rsidRPr="00A566CD">
              <w:rPr>
                <w:rFonts w:ascii="Times New Roman" w:hAnsi="Times New Roman"/>
                <w:sz w:val="24"/>
                <w:szCs w:val="24"/>
                <w:lang w:val="en-US"/>
              </w:rPr>
              <w:t>C</w:t>
            </w:r>
          </w:p>
        </w:tc>
      </w:tr>
      <w:tr w:rsidR="00281081" w:rsidRPr="00A566CD" w14:paraId="4804E9F0" w14:textId="77777777" w:rsidTr="00281081">
        <w:tc>
          <w:tcPr>
            <w:tcW w:w="3948" w:type="dxa"/>
          </w:tcPr>
          <w:p w14:paraId="4DC6B5B8" w14:textId="1B9F7734" w:rsidR="00281081" w:rsidRPr="00A566CD" w:rsidRDefault="00281081" w:rsidP="00281081">
            <w:pPr>
              <w:rPr>
                <w:rFonts w:ascii="Times New Roman" w:hAnsi="Times New Roman"/>
                <w:sz w:val="24"/>
                <w:szCs w:val="24"/>
              </w:rPr>
            </w:pPr>
            <w:r>
              <w:rPr>
                <w:rFonts w:ascii="Times New Roman" w:hAnsi="Times New Roman"/>
                <w:sz w:val="24"/>
                <w:szCs w:val="24"/>
                <w:lang w:val="en-US"/>
              </w:rPr>
              <w:t>Data base</w:t>
            </w:r>
            <w:r w:rsidRPr="007905D0">
              <w:rPr>
                <w:rFonts w:ascii="Times New Roman" w:hAnsi="Times New Roman"/>
                <w:sz w:val="24"/>
                <w:szCs w:val="24"/>
              </w:rPr>
              <w:t>:</w:t>
            </w:r>
          </w:p>
        </w:tc>
        <w:tc>
          <w:tcPr>
            <w:tcW w:w="5406" w:type="dxa"/>
            <w:gridSpan w:val="2"/>
          </w:tcPr>
          <w:p w14:paraId="5B362A62" w14:textId="77777777" w:rsidR="00281081" w:rsidRPr="00A566CD" w:rsidRDefault="00281081" w:rsidP="00281081">
            <w:pPr>
              <w:rPr>
                <w:rFonts w:ascii="Times New Roman" w:hAnsi="Times New Roman"/>
                <w:sz w:val="24"/>
                <w:szCs w:val="24"/>
              </w:rPr>
            </w:pPr>
            <w:r w:rsidRPr="00A566CD">
              <w:rPr>
                <w:rFonts w:ascii="Times New Roman" w:hAnsi="Times New Roman"/>
                <w:sz w:val="24"/>
                <w:szCs w:val="24"/>
                <w:lang w:val="en-US"/>
              </w:rPr>
              <w:t>ICDD</w:t>
            </w:r>
            <w:r w:rsidRPr="00A566CD">
              <w:rPr>
                <w:rFonts w:ascii="Times New Roman" w:hAnsi="Times New Roman"/>
                <w:sz w:val="24"/>
                <w:szCs w:val="24"/>
              </w:rPr>
              <w:t xml:space="preserve"> </w:t>
            </w:r>
          </w:p>
        </w:tc>
      </w:tr>
      <w:tr w:rsidR="00281081" w:rsidRPr="007A1EDC" w14:paraId="35ABFF56" w14:textId="77777777" w:rsidTr="00281081">
        <w:tc>
          <w:tcPr>
            <w:tcW w:w="3948" w:type="dxa"/>
          </w:tcPr>
          <w:p w14:paraId="7F8F6B15" w14:textId="32838379" w:rsidR="00281081" w:rsidRPr="00A566CD" w:rsidRDefault="00281081" w:rsidP="00281081">
            <w:pPr>
              <w:rPr>
                <w:rFonts w:ascii="Times New Roman" w:hAnsi="Times New Roman"/>
                <w:sz w:val="24"/>
                <w:szCs w:val="24"/>
              </w:rPr>
            </w:pPr>
            <w:r>
              <w:rPr>
                <w:rFonts w:ascii="Times New Roman" w:hAnsi="Times New Roman"/>
                <w:sz w:val="24"/>
                <w:szCs w:val="24"/>
                <w:lang w:val="en-US"/>
              </w:rPr>
              <w:t>Primary reference</w:t>
            </w:r>
            <w:r w:rsidRPr="007905D0">
              <w:rPr>
                <w:rFonts w:ascii="Times New Roman" w:hAnsi="Times New Roman"/>
                <w:sz w:val="24"/>
                <w:szCs w:val="24"/>
              </w:rPr>
              <w:t>:</w:t>
            </w:r>
          </w:p>
        </w:tc>
        <w:tc>
          <w:tcPr>
            <w:tcW w:w="5406" w:type="dxa"/>
            <w:gridSpan w:val="2"/>
          </w:tcPr>
          <w:p w14:paraId="3C0C0F19" w14:textId="77777777" w:rsidR="00281081" w:rsidRPr="00A566CD" w:rsidRDefault="00281081" w:rsidP="00281081">
            <w:pPr>
              <w:rPr>
                <w:rFonts w:ascii="Times New Roman" w:hAnsi="Times New Roman"/>
                <w:sz w:val="24"/>
                <w:szCs w:val="24"/>
                <w:lang w:val="en-US"/>
              </w:rPr>
            </w:pPr>
            <w:r w:rsidRPr="00A566CD">
              <w:rPr>
                <w:rFonts w:ascii="Times New Roman" w:hAnsi="Times New Roman"/>
                <w:iCs/>
                <w:sz w:val="24"/>
                <w:szCs w:val="24"/>
                <w:lang w:val="en-US"/>
              </w:rPr>
              <w:t>Calculated from ICSD using POWD-12++</w:t>
            </w:r>
          </w:p>
        </w:tc>
      </w:tr>
      <w:tr w:rsidR="00281081" w:rsidRPr="00A566CD" w14:paraId="05493526" w14:textId="77777777" w:rsidTr="00281081">
        <w:tc>
          <w:tcPr>
            <w:tcW w:w="3948" w:type="dxa"/>
          </w:tcPr>
          <w:p w14:paraId="226F4423" w14:textId="0C45B22F" w:rsidR="00281081" w:rsidRPr="00A566CD" w:rsidRDefault="00281081" w:rsidP="00281081">
            <w:pPr>
              <w:rPr>
                <w:rFonts w:ascii="Times New Roman" w:hAnsi="Times New Roman"/>
                <w:sz w:val="24"/>
                <w:szCs w:val="24"/>
              </w:rPr>
            </w:pPr>
            <w:r>
              <w:rPr>
                <w:rFonts w:ascii="Times New Roman" w:hAnsi="Times New Roman"/>
                <w:sz w:val="24"/>
                <w:szCs w:val="24"/>
                <w:lang w:val="en-US"/>
              </w:rPr>
              <w:t>Structure description</w:t>
            </w:r>
            <w:r w:rsidRPr="007905D0">
              <w:rPr>
                <w:rFonts w:ascii="Times New Roman" w:hAnsi="Times New Roman"/>
                <w:sz w:val="24"/>
                <w:szCs w:val="24"/>
              </w:rPr>
              <w:t>:</w:t>
            </w:r>
          </w:p>
        </w:tc>
        <w:tc>
          <w:tcPr>
            <w:tcW w:w="5406" w:type="dxa"/>
            <w:gridSpan w:val="2"/>
          </w:tcPr>
          <w:p w14:paraId="2195A78B" w14:textId="77777777" w:rsidR="00281081" w:rsidRPr="00A566CD" w:rsidRDefault="00281081" w:rsidP="00281081">
            <w:pPr>
              <w:widowControl w:val="0"/>
              <w:autoSpaceDE w:val="0"/>
              <w:autoSpaceDN w:val="0"/>
              <w:adjustRightInd w:val="0"/>
              <w:ind w:left="44"/>
              <w:jc w:val="both"/>
              <w:rPr>
                <w:rFonts w:ascii="Times New Roman" w:hAnsi="Times New Roman"/>
                <w:sz w:val="24"/>
                <w:szCs w:val="24"/>
              </w:rPr>
            </w:pPr>
            <w:proofErr w:type="spellStart"/>
            <w:r w:rsidRPr="00A566CD">
              <w:rPr>
                <w:rFonts w:ascii="Times New Roman" w:hAnsi="Times New Roman"/>
                <w:sz w:val="24"/>
                <w:szCs w:val="24"/>
                <w:lang w:val="en-US"/>
              </w:rPr>
              <w:t>Telegus</w:t>
            </w:r>
            <w:proofErr w:type="spellEnd"/>
            <w:r w:rsidRPr="00A566CD">
              <w:rPr>
                <w:rFonts w:ascii="Times New Roman" w:hAnsi="Times New Roman"/>
                <w:sz w:val="24"/>
                <w:szCs w:val="24"/>
                <w:lang w:val="en-US"/>
              </w:rPr>
              <w:t xml:space="preserve">, V. S., </w:t>
            </w:r>
            <w:proofErr w:type="spellStart"/>
            <w:r w:rsidRPr="00A566CD">
              <w:rPr>
                <w:rFonts w:ascii="Times New Roman" w:hAnsi="Times New Roman"/>
                <w:sz w:val="24"/>
                <w:szCs w:val="24"/>
                <w:lang w:val="en-US"/>
              </w:rPr>
              <w:t>Gladyshevskii</w:t>
            </w:r>
            <w:proofErr w:type="spellEnd"/>
            <w:r w:rsidRPr="00A566CD">
              <w:rPr>
                <w:rFonts w:ascii="Times New Roman" w:hAnsi="Times New Roman"/>
                <w:sz w:val="24"/>
                <w:szCs w:val="24"/>
                <w:lang w:val="en-US"/>
              </w:rPr>
              <w:t xml:space="preserve">, E. I., </w:t>
            </w:r>
            <w:proofErr w:type="spellStart"/>
            <w:r w:rsidRPr="00A566CD">
              <w:rPr>
                <w:rFonts w:ascii="Times New Roman" w:hAnsi="Times New Roman"/>
                <w:sz w:val="24"/>
                <w:szCs w:val="24"/>
                <w:lang w:val="en-US"/>
              </w:rPr>
              <w:t>Kripyakevich</w:t>
            </w:r>
            <w:proofErr w:type="spellEnd"/>
            <w:r w:rsidRPr="00A566CD">
              <w:rPr>
                <w:rFonts w:ascii="Times New Roman" w:hAnsi="Times New Roman"/>
                <w:sz w:val="24"/>
                <w:szCs w:val="24"/>
                <w:lang w:val="en-US"/>
              </w:rPr>
              <w:t xml:space="preserve">, P. I., </w:t>
            </w:r>
            <w:proofErr w:type="spellStart"/>
            <w:r w:rsidRPr="00A566CD">
              <w:rPr>
                <w:rFonts w:ascii="Times New Roman" w:hAnsi="Times New Roman"/>
                <w:sz w:val="24"/>
                <w:szCs w:val="24"/>
                <w:lang w:val="en-US"/>
              </w:rPr>
              <w:t>Sov</w:t>
            </w:r>
            <w:proofErr w:type="spellEnd"/>
            <w:r w:rsidRPr="00A566CD">
              <w:rPr>
                <w:rFonts w:ascii="Times New Roman" w:hAnsi="Times New Roman"/>
                <w:sz w:val="24"/>
                <w:szCs w:val="24"/>
                <w:lang w:val="en-US"/>
              </w:rPr>
              <w:t xml:space="preserve">. Phys. </w:t>
            </w:r>
            <w:proofErr w:type="spellStart"/>
            <w:r w:rsidRPr="00A566CD">
              <w:rPr>
                <w:rFonts w:ascii="Times New Roman" w:hAnsi="Times New Roman"/>
                <w:sz w:val="24"/>
                <w:szCs w:val="24"/>
                <w:lang w:val="en-US"/>
              </w:rPr>
              <w:t>Crystallogr</w:t>
            </w:r>
            <w:proofErr w:type="spellEnd"/>
            <w:r w:rsidRPr="00A566CD">
              <w:rPr>
                <w:rFonts w:ascii="Times New Roman" w:hAnsi="Times New Roman"/>
                <w:sz w:val="24"/>
                <w:szCs w:val="24"/>
                <w:lang w:val="en-US"/>
              </w:rPr>
              <w:t>. (Engl. Transl.), 12, 813, (1967)</w:t>
            </w:r>
          </w:p>
        </w:tc>
      </w:tr>
      <w:tr w:rsidR="00281081" w:rsidRPr="00A566CD" w14:paraId="2F4DD858" w14:textId="77777777" w:rsidTr="00281081">
        <w:tc>
          <w:tcPr>
            <w:tcW w:w="3948" w:type="dxa"/>
          </w:tcPr>
          <w:p w14:paraId="6488A860" w14:textId="2201706C" w:rsidR="00281081" w:rsidRPr="00A566CD" w:rsidRDefault="00281081" w:rsidP="00281081">
            <w:pPr>
              <w:rPr>
                <w:rFonts w:ascii="Times New Roman" w:hAnsi="Times New Roman"/>
                <w:sz w:val="24"/>
                <w:szCs w:val="24"/>
              </w:rPr>
            </w:pPr>
            <w:proofErr w:type="spellStart"/>
            <w:r>
              <w:rPr>
                <w:rFonts w:ascii="Times New Roman" w:hAnsi="Times New Roman"/>
                <w:sz w:val="24"/>
                <w:szCs w:val="24"/>
              </w:rPr>
              <w:t>Crystal</w:t>
            </w:r>
            <w:proofErr w:type="spellEnd"/>
            <w:r>
              <w:rPr>
                <w:rFonts w:ascii="Times New Roman" w:hAnsi="Times New Roman"/>
                <w:sz w:val="24"/>
                <w:szCs w:val="24"/>
              </w:rPr>
              <w:t xml:space="preserve"> </w:t>
            </w:r>
            <w:proofErr w:type="spellStart"/>
            <w:r>
              <w:rPr>
                <w:rFonts w:ascii="Times New Roman" w:hAnsi="Times New Roman"/>
                <w:sz w:val="24"/>
                <w:szCs w:val="24"/>
              </w:rPr>
              <w:t>system</w:t>
            </w:r>
            <w:proofErr w:type="spellEnd"/>
            <w:r w:rsidRPr="00281081">
              <w:rPr>
                <w:rFonts w:ascii="Times New Roman" w:hAnsi="Times New Roman"/>
                <w:sz w:val="24"/>
                <w:szCs w:val="24"/>
              </w:rPr>
              <w:t>:</w:t>
            </w:r>
          </w:p>
        </w:tc>
        <w:tc>
          <w:tcPr>
            <w:tcW w:w="5406" w:type="dxa"/>
            <w:gridSpan w:val="2"/>
          </w:tcPr>
          <w:p w14:paraId="69B06634" w14:textId="3DB6E869" w:rsidR="00281081" w:rsidRPr="00A566CD" w:rsidRDefault="00281081" w:rsidP="00281081">
            <w:pPr>
              <w:rPr>
                <w:rFonts w:ascii="Times New Roman" w:hAnsi="Times New Roman"/>
                <w:sz w:val="24"/>
                <w:szCs w:val="24"/>
              </w:rPr>
            </w:pPr>
            <w:proofErr w:type="spellStart"/>
            <w:r>
              <w:rPr>
                <w:rFonts w:ascii="Times New Roman" w:hAnsi="Times New Roman"/>
                <w:sz w:val="24"/>
                <w:szCs w:val="24"/>
                <w:lang w:val="en-US"/>
              </w:rPr>
              <w:t>Orthorombic</w:t>
            </w:r>
            <w:proofErr w:type="spellEnd"/>
            <w:r w:rsidRPr="00A566CD">
              <w:rPr>
                <w:rFonts w:ascii="Times New Roman" w:hAnsi="Times New Roman"/>
                <w:sz w:val="24"/>
                <w:szCs w:val="24"/>
              </w:rPr>
              <w:t xml:space="preserve"> </w:t>
            </w:r>
          </w:p>
        </w:tc>
      </w:tr>
      <w:tr w:rsidR="00281081" w:rsidRPr="00A566CD" w14:paraId="021A170C" w14:textId="77777777" w:rsidTr="00281081">
        <w:tc>
          <w:tcPr>
            <w:tcW w:w="3948" w:type="dxa"/>
          </w:tcPr>
          <w:p w14:paraId="587180AF" w14:textId="110321CB" w:rsidR="00281081" w:rsidRPr="00A566CD" w:rsidRDefault="00281081" w:rsidP="00281081">
            <w:pPr>
              <w:rPr>
                <w:rFonts w:ascii="Times New Roman" w:hAnsi="Times New Roman"/>
                <w:sz w:val="24"/>
                <w:szCs w:val="24"/>
              </w:rPr>
            </w:pPr>
            <w:proofErr w:type="spellStart"/>
            <w:r w:rsidRPr="00281081">
              <w:rPr>
                <w:rFonts w:ascii="Times New Roman" w:hAnsi="Times New Roman"/>
                <w:sz w:val="24"/>
                <w:szCs w:val="24"/>
              </w:rPr>
              <w:t>Space</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group</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number</w:t>
            </w:r>
            <w:proofErr w:type="spellEnd"/>
            <w:r w:rsidRPr="00281081">
              <w:rPr>
                <w:rFonts w:ascii="Times New Roman" w:hAnsi="Times New Roman"/>
                <w:sz w:val="24"/>
                <w:szCs w:val="24"/>
              </w:rPr>
              <w:t>):</w:t>
            </w:r>
          </w:p>
        </w:tc>
        <w:tc>
          <w:tcPr>
            <w:tcW w:w="5406" w:type="dxa"/>
            <w:gridSpan w:val="2"/>
          </w:tcPr>
          <w:p w14:paraId="156295D0" w14:textId="77777777" w:rsidR="00281081" w:rsidRPr="00A566CD" w:rsidRDefault="00281081" w:rsidP="00281081">
            <w:pPr>
              <w:rPr>
                <w:rFonts w:ascii="Times New Roman" w:hAnsi="Times New Roman"/>
                <w:sz w:val="24"/>
                <w:szCs w:val="24"/>
              </w:rPr>
            </w:pPr>
            <w:proofErr w:type="spellStart"/>
            <w:r w:rsidRPr="00A566CD">
              <w:rPr>
                <w:rFonts w:ascii="Times New Roman" w:hAnsi="Times New Roman"/>
                <w:sz w:val="24"/>
                <w:szCs w:val="24"/>
                <w:lang w:val="en-US"/>
              </w:rPr>
              <w:t>Pbcn</w:t>
            </w:r>
            <w:proofErr w:type="spellEnd"/>
            <w:r w:rsidRPr="00A566CD">
              <w:rPr>
                <w:rFonts w:ascii="Times New Roman" w:hAnsi="Times New Roman"/>
                <w:sz w:val="24"/>
                <w:szCs w:val="24"/>
              </w:rPr>
              <w:t xml:space="preserve"> (60)</w:t>
            </w:r>
          </w:p>
        </w:tc>
      </w:tr>
      <w:tr w:rsidR="00281081" w:rsidRPr="00A566CD" w14:paraId="3A271B71" w14:textId="77777777" w:rsidTr="00281081">
        <w:tc>
          <w:tcPr>
            <w:tcW w:w="3948" w:type="dxa"/>
          </w:tcPr>
          <w:p w14:paraId="3DF2C99A" w14:textId="2A1A4928" w:rsidR="00281081" w:rsidRPr="00A566CD" w:rsidRDefault="00281081" w:rsidP="00281081">
            <w:pPr>
              <w:rPr>
                <w:rFonts w:ascii="Times New Roman" w:hAnsi="Times New Roman"/>
                <w:sz w:val="24"/>
                <w:szCs w:val="24"/>
              </w:rPr>
            </w:pPr>
            <w:proofErr w:type="spellStart"/>
            <w:r w:rsidRPr="00281081">
              <w:rPr>
                <w:rFonts w:ascii="Times New Roman" w:hAnsi="Times New Roman"/>
                <w:sz w:val="24"/>
                <w:szCs w:val="24"/>
              </w:rPr>
              <w:t>Unit</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cell</w:t>
            </w:r>
            <w:proofErr w:type="spellEnd"/>
            <w:r w:rsidRPr="00281081">
              <w:rPr>
                <w:rFonts w:ascii="Times New Roman" w:hAnsi="Times New Roman"/>
                <w:sz w:val="24"/>
                <w:szCs w:val="24"/>
              </w:rPr>
              <w:t xml:space="preserve"> </w:t>
            </w:r>
            <w:proofErr w:type="spellStart"/>
            <w:r w:rsidRPr="00281081">
              <w:rPr>
                <w:rFonts w:ascii="Times New Roman" w:hAnsi="Times New Roman"/>
                <w:sz w:val="24"/>
                <w:szCs w:val="24"/>
              </w:rPr>
              <w:t>parameters</w:t>
            </w:r>
            <w:proofErr w:type="spellEnd"/>
            <w:r w:rsidRPr="00281081">
              <w:rPr>
                <w:rFonts w:ascii="Times New Roman" w:hAnsi="Times New Roman"/>
                <w:sz w:val="24"/>
                <w:szCs w:val="24"/>
              </w:rPr>
              <w:t>:</w:t>
            </w:r>
          </w:p>
        </w:tc>
        <w:tc>
          <w:tcPr>
            <w:tcW w:w="3181" w:type="dxa"/>
          </w:tcPr>
          <w:p w14:paraId="262CF32A" w14:textId="55276A57" w:rsidR="00281081" w:rsidRPr="00A566CD" w:rsidRDefault="00281081" w:rsidP="00281081">
            <w:pPr>
              <w:rPr>
                <w:rFonts w:ascii="Times New Roman" w:hAnsi="Times New Roman"/>
                <w:sz w:val="24"/>
                <w:szCs w:val="24"/>
              </w:rPr>
            </w:pPr>
            <w:proofErr w:type="gramStart"/>
            <w:r w:rsidRPr="00A566CD">
              <w:rPr>
                <w:rFonts w:ascii="Times New Roman" w:hAnsi="Times New Roman"/>
                <w:sz w:val="24"/>
                <w:szCs w:val="24"/>
              </w:rPr>
              <w:t>a  =</w:t>
            </w:r>
            <w:proofErr w:type="gramEnd"/>
            <w:r w:rsidRPr="00A566CD">
              <w:rPr>
                <w:rFonts w:ascii="Times New Roman" w:hAnsi="Times New Roman"/>
                <w:sz w:val="24"/>
                <w:szCs w:val="24"/>
              </w:rPr>
              <w:t xml:space="preserve"> 4</w:t>
            </w:r>
            <w:r>
              <w:rPr>
                <w:rFonts w:ascii="Times New Roman" w:hAnsi="Times New Roman"/>
                <w:sz w:val="24"/>
                <w:szCs w:val="24"/>
                <w:lang w:val="en-US"/>
              </w:rPr>
              <w:t>.</w:t>
            </w:r>
            <w:r w:rsidRPr="00A566CD">
              <w:rPr>
                <w:rFonts w:ascii="Times New Roman" w:hAnsi="Times New Roman"/>
                <w:sz w:val="24"/>
                <w:szCs w:val="24"/>
              </w:rPr>
              <w:t xml:space="preserve"> 7210;        b = </w:t>
            </w:r>
            <w:r>
              <w:rPr>
                <w:rFonts w:ascii="Times New Roman" w:hAnsi="Times New Roman"/>
                <w:sz w:val="24"/>
                <w:szCs w:val="24"/>
              </w:rPr>
              <w:t>0</w:t>
            </w:r>
            <w:r>
              <w:rPr>
                <w:rFonts w:ascii="Times New Roman" w:hAnsi="Times New Roman"/>
                <w:sz w:val="24"/>
                <w:szCs w:val="24"/>
                <w:lang w:val="en-US"/>
              </w:rPr>
              <w:t>.</w:t>
            </w:r>
            <w:r w:rsidRPr="00A566CD">
              <w:rPr>
                <w:rFonts w:ascii="Times New Roman" w:hAnsi="Times New Roman"/>
                <w:sz w:val="24"/>
                <w:szCs w:val="24"/>
              </w:rPr>
              <w:t>0300 Å</w:t>
            </w:r>
          </w:p>
        </w:tc>
        <w:tc>
          <w:tcPr>
            <w:tcW w:w="0" w:type="auto"/>
          </w:tcPr>
          <w:p w14:paraId="2579510D" w14:textId="48E68715" w:rsidR="00281081" w:rsidRPr="00A566CD" w:rsidRDefault="00281081" w:rsidP="00281081">
            <w:pPr>
              <w:rPr>
                <w:rFonts w:ascii="Times New Roman" w:hAnsi="Times New Roman"/>
                <w:sz w:val="24"/>
                <w:szCs w:val="24"/>
              </w:rPr>
            </w:pPr>
            <w:r w:rsidRPr="00A566CD">
              <w:rPr>
                <w:rFonts w:ascii="Times New Roman" w:hAnsi="Times New Roman"/>
                <w:sz w:val="24"/>
                <w:szCs w:val="24"/>
                <w:lang w:val="en-US"/>
              </w:rPr>
              <w:t>c </w:t>
            </w:r>
            <w:r w:rsidRPr="00A566CD">
              <w:rPr>
                <w:rFonts w:ascii="Times New Roman" w:hAnsi="Times New Roman"/>
                <w:sz w:val="24"/>
                <w:szCs w:val="24"/>
              </w:rPr>
              <w:t>=</w:t>
            </w:r>
            <w:r w:rsidRPr="00A566CD">
              <w:rPr>
                <w:rFonts w:ascii="Times New Roman" w:hAnsi="Times New Roman"/>
                <w:sz w:val="24"/>
                <w:szCs w:val="24"/>
                <w:lang w:val="en-US"/>
              </w:rPr>
              <w:t> </w:t>
            </w:r>
            <w:r w:rsidRPr="00A566CD">
              <w:rPr>
                <w:rFonts w:ascii="Times New Roman" w:hAnsi="Times New Roman"/>
                <w:sz w:val="24"/>
                <w:szCs w:val="24"/>
              </w:rPr>
              <w:t>5</w:t>
            </w:r>
            <w:r>
              <w:rPr>
                <w:rFonts w:ascii="Times New Roman" w:hAnsi="Times New Roman"/>
                <w:sz w:val="24"/>
                <w:szCs w:val="24"/>
                <w:lang w:val="en-US"/>
              </w:rPr>
              <w:t>.</w:t>
            </w:r>
            <w:r w:rsidRPr="00A566CD">
              <w:rPr>
                <w:rFonts w:ascii="Times New Roman" w:hAnsi="Times New Roman"/>
                <w:sz w:val="24"/>
                <w:szCs w:val="24"/>
              </w:rPr>
              <w:t>1800 Å</w:t>
            </w:r>
          </w:p>
        </w:tc>
      </w:tr>
      <w:tr w:rsidR="007905D0" w:rsidRPr="00A566CD" w14:paraId="73F10AEC" w14:textId="77777777" w:rsidTr="00281081">
        <w:tc>
          <w:tcPr>
            <w:tcW w:w="3948" w:type="dxa"/>
          </w:tcPr>
          <w:p w14:paraId="09548EFA" w14:textId="77777777" w:rsidR="007905D0" w:rsidRPr="00A566CD" w:rsidRDefault="007905D0" w:rsidP="007905D0">
            <w:pPr>
              <w:rPr>
                <w:rFonts w:ascii="Times New Roman" w:hAnsi="Times New Roman"/>
                <w:sz w:val="24"/>
                <w:szCs w:val="24"/>
              </w:rPr>
            </w:pPr>
          </w:p>
        </w:tc>
        <w:tc>
          <w:tcPr>
            <w:tcW w:w="3181" w:type="dxa"/>
          </w:tcPr>
          <w:p w14:paraId="0BFDC6E5" w14:textId="77777777" w:rsidR="007905D0" w:rsidRPr="00A566CD" w:rsidRDefault="007905D0" w:rsidP="007905D0">
            <w:pPr>
              <w:rPr>
                <w:rFonts w:ascii="Times New Roman" w:hAnsi="Times New Roman"/>
                <w:sz w:val="24"/>
                <w:szCs w:val="24"/>
              </w:rPr>
            </w:pPr>
            <w:r w:rsidRPr="00A566CD">
              <w:rPr>
                <w:rFonts w:ascii="Times New Roman" w:hAnsi="Times New Roman"/>
                <w:sz w:val="24"/>
                <w:szCs w:val="24"/>
              </w:rPr>
              <w:t xml:space="preserve">α = β = </w:t>
            </w:r>
            <w:r w:rsidRPr="00A566CD">
              <w:rPr>
                <w:rFonts w:ascii="Times New Roman" w:hAnsi="Times New Roman"/>
                <w:sz w:val="24"/>
                <w:szCs w:val="24"/>
                <w:lang w:val="en-US"/>
              </w:rPr>
              <w:t>γ</w:t>
            </w:r>
            <w:r w:rsidRPr="00A566CD">
              <w:rPr>
                <w:rFonts w:ascii="Times New Roman" w:hAnsi="Times New Roman"/>
                <w:sz w:val="24"/>
                <w:szCs w:val="24"/>
              </w:rPr>
              <w:t xml:space="preserve"> = 90 °</w:t>
            </w:r>
          </w:p>
        </w:tc>
        <w:tc>
          <w:tcPr>
            <w:tcW w:w="0" w:type="auto"/>
          </w:tcPr>
          <w:p w14:paraId="21C3E9E7" w14:textId="77777777" w:rsidR="007905D0" w:rsidRPr="00A566CD" w:rsidRDefault="007905D0" w:rsidP="007905D0">
            <w:pPr>
              <w:rPr>
                <w:rFonts w:ascii="Times New Roman" w:hAnsi="Times New Roman"/>
                <w:sz w:val="24"/>
                <w:szCs w:val="24"/>
              </w:rPr>
            </w:pPr>
          </w:p>
        </w:tc>
      </w:tr>
      <w:tr w:rsidR="00281081" w:rsidRPr="00A566CD" w14:paraId="334DCB22" w14:textId="77777777" w:rsidTr="00281081">
        <w:tc>
          <w:tcPr>
            <w:tcW w:w="3948" w:type="dxa"/>
          </w:tcPr>
          <w:p w14:paraId="013CEEEF" w14:textId="6E957E82" w:rsidR="00281081" w:rsidRPr="00A566CD" w:rsidRDefault="00281081" w:rsidP="00281081">
            <w:pPr>
              <w:rPr>
                <w:rFonts w:ascii="Times New Roman" w:hAnsi="Times New Roman"/>
                <w:sz w:val="24"/>
                <w:szCs w:val="24"/>
              </w:rPr>
            </w:pPr>
            <w:r>
              <w:rPr>
                <w:rFonts w:ascii="Times New Roman" w:hAnsi="Times New Roman"/>
                <w:sz w:val="24"/>
                <w:szCs w:val="24"/>
                <w:lang w:val="en-US"/>
              </w:rPr>
              <w:t>Calculated density</w:t>
            </w:r>
            <w:r w:rsidRPr="007905D0">
              <w:rPr>
                <w:rFonts w:ascii="Times New Roman" w:hAnsi="Times New Roman"/>
                <w:sz w:val="24"/>
                <w:szCs w:val="24"/>
                <w:lang w:val="en-US"/>
              </w:rPr>
              <w:t> </w:t>
            </w:r>
            <w:r w:rsidRPr="007905D0">
              <w:rPr>
                <w:rFonts w:ascii="Times New Roman" w:hAnsi="Times New Roman"/>
                <w:sz w:val="24"/>
                <w:szCs w:val="24"/>
              </w:rPr>
              <w:t>(</w:t>
            </w:r>
            <w:r>
              <w:rPr>
                <w:rFonts w:ascii="Times New Roman" w:hAnsi="Times New Roman"/>
                <w:sz w:val="24"/>
                <w:szCs w:val="24"/>
                <w:lang w:val="en-US"/>
              </w:rPr>
              <w:t>g</w:t>
            </w:r>
            <w:r w:rsidRPr="007905D0">
              <w:rPr>
                <w:rFonts w:ascii="Times New Roman" w:hAnsi="Times New Roman"/>
                <w:sz w:val="24"/>
                <w:szCs w:val="24"/>
              </w:rPr>
              <w:t>/</w:t>
            </w:r>
            <w:r>
              <w:rPr>
                <w:rFonts w:ascii="Times New Roman" w:hAnsi="Times New Roman"/>
                <w:sz w:val="24"/>
                <w:szCs w:val="24"/>
                <w:lang w:val="en-US"/>
              </w:rPr>
              <w:t>cm</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406" w:type="dxa"/>
            <w:gridSpan w:val="2"/>
          </w:tcPr>
          <w:p w14:paraId="19A6E938" w14:textId="4A574A0B" w:rsidR="00281081" w:rsidRPr="00A566CD" w:rsidRDefault="00281081" w:rsidP="00281081">
            <w:pPr>
              <w:rPr>
                <w:rFonts w:ascii="Times New Roman" w:hAnsi="Times New Roman"/>
                <w:sz w:val="24"/>
                <w:szCs w:val="24"/>
              </w:rPr>
            </w:pPr>
            <w:r w:rsidRPr="00A566CD">
              <w:rPr>
                <w:rFonts w:ascii="Times New Roman" w:hAnsi="Times New Roman"/>
                <w:sz w:val="24"/>
                <w:szCs w:val="24"/>
              </w:rPr>
              <w:t>17</w:t>
            </w:r>
            <w:r>
              <w:rPr>
                <w:rFonts w:ascii="Times New Roman" w:hAnsi="Times New Roman"/>
                <w:sz w:val="24"/>
                <w:szCs w:val="24"/>
                <w:lang w:val="en-US"/>
              </w:rPr>
              <w:t>.</w:t>
            </w:r>
            <w:r w:rsidRPr="00A566CD">
              <w:rPr>
                <w:rFonts w:ascii="Times New Roman" w:hAnsi="Times New Roman"/>
                <w:sz w:val="24"/>
                <w:szCs w:val="24"/>
              </w:rPr>
              <w:t>10</w:t>
            </w:r>
          </w:p>
        </w:tc>
      </w:tr>
      <w:tr w:rsidR="00281081" w:rsidRPr="00A566CD" w14:paraId="2074509D" w14:textId="77777777" w:rsidTr="00281081">
        <w:tc>
          <w:tcPr>
            <w:tcW w:w="3948" w:type="dxa"/>
          </w:tcPr>
          <w:p w14:paraId="4A76A8C3" w14:textId="77A0F806" w:rsidR="00281081" w:rsidRPr="00A566CD" w:rsidRDefault="00281081" w:rsidP="00281081">
            <w:pPr>
              <w:rPr>
                <w:rFonts w:ascii="Times New Roman" w:hAnsi="Times New Roman"/>
                <w:sz w:val="24"/>
                <w:szCs w:val="24"/>
              </w:rPr>
            </w:pPr>
            <w:r>
              <w:rPr>
                <w:rFonts w:ascii="Times New Roman" w:hAnsi="Times New Roman"/>
                <w:sz w:val="24"/>
                <w:szCs w:val="24"/>
                <w:lang w:val="en-US"/>
              </w:rPr>
              <w:t>Unit cell volume</w:t>
            </w:r>
            <w:r w:rsidRPr="007905D0">
              <w:rPr>
                <w:rFonts w:ascii="Times New Roman" w:hAnsi="Times New Roman"/>
                <w:sz w:val="24"/>
                <w:szCs w:val="24"/>
                <w:lang w:val="en-US"/>
              </w:rPr>
              <w:t> </w:t>
            </w:r>
            <w:r>
              <w:rPr>
                <w:rFonts w:ascii="Times New Roman" w:hAnsi="Times New Roman"/>
                <w:sz w:val="24"/>
                <w:szCs w:val="24"/>
                <w:lang w:val="en-US"/>
              </w:rPr>
              <w:br/>
            </w:r>
            <w:r w:rsidRPr="007905D0">
              <w:rPr>
                <w:rFonts w:ascii="Times New Roman" w:hAnsi="Times New Roman"/>
                <w:sz w:val="24"/>
                <w:szCs w:val="24"/>
              </w:rPr>
              <w:t>(10</w:t>
            </w:r>
            <w:r w:rsidRPr="007905D0">
              <w:rPr>
                <w:rFonts w:ascii="Times New Roman" w:hAnsi="Times New Roman"/>
                <w:sz w:val="24"/>
                <w:szCs w:val="24"/>
                <w:vertAlign w:val="superscript"/>
              </w:rPr>
              <w:t>6</w:t>
            </w:r>
            <w:r w:rsidRPr="007905D0">
              <w:rPr>
                <w:rFonts w:ascii="Times New Roman" w:hAnsi="Times New Roman"/>
                <w:sz w:val="24"/>
                <w:szCs w:val="24"/>
              </w:rPr>
              <w:t xml:space="preserve"> </w:t>
            </w:r>
            <w:r>
              <w:rPr>
                <w:rFonts w:ascii="Times New Roman" w:hAnsi="Times New Roman"/>
                <w:sz w:val="24"/>
                <w:szCs w:val="24"/>
                <w:lang w:val="en-US"/>
              </w:rPr>
              <w:t>pm</w:t>
            </w:r>
            <w:r w:rsidRPr="007905D0">
              <w:rPr>
                <w:rFonts w:ascii="Times New Roman" w:hAnsi="Times New Roman"/>
                <w:sz w:val="24"/>
                <w:szCs w:val="24"/>
                <w:vertAlign w:val="superscript"/>
              </w:rPr>
              <w:t>3</w:t>
            </w:r>
            <w:r w:rsidRPr="007905D0">
              <w:rPr>
                <w:rFonts w:ascii="Times New Roman" w:hAnsi="Times New Roman"/>
                <w:sz w:val="24"/>
                <w:szCs w:val="24"/>
              </w:rPr>
              <w:t>):</w:t>
            </w:r>
          </w:p>
        </w:tc>
        <w:tc>
          <w:tcPr>
            <w:tcW w:w="5406" w:type="dxa"/>
            <w:gridSpan w:val="2"/>
          </w:tcPr>
          <w:p w14:paraId="45351506" w14:textId="1DC95128" w:rsidR="00281081" w:rsidRPr="00A566CD" w:rsidRDefault="00281081" w:rsidP="00281081">
            <w:pPr>
              <w:rPr>
                <w:rFonts w:ascii="Times New Roman" w:hAnsi="Times New Roman"/>
                <w:sz w:val="24"/>
                <w:szCs w:val="24"/>
              </w:rPr>
            </w:pPr>
            <w:r w:rsidRPr="00A566CD">
              <w:rPr>
                <w:rFonts w:ascii="Times New Roman" w:hAnsi="Times New Roman"/>
                <w:sz w:val="24"/>
                <w:szCs w:val="24"/>
              </w:rPr>
              <w:t>147</w:t>
            </w:r>
            <w:r>
              <w:rPr>
                <w:rFonts w:ascii="Times New Roman" w:hAnsi="Times New Roman"/>
                <w:sz w:val="24"/>
                <w:szCs w:val="24"/>
                <w:lang w:val="en-US"/>
              </w:rPr>
              <w:t>.</w:t>
            </w:r>
            <w:r w:rsidRPr="00A566CD">
              <w:rPr>
                <w:rFonts w:ascii="Times New Roman" w:hAnsi="Times New Roman"/>
                <w:sz w:val="24"/>
                <w:szCs w:val="24"/>
              </w:rPr>
              <w:t>46</w:t>
            </w:r>
          </w:p>
        </w:tc>
      </w:tr>
      <w:tr w:rsidR="00281081" w:rsidRPr="00A566CD" w14:paraId="45156C4B" w14:textId="77777777" w:rsidTr="00281081">
        <w:tc>
          <w:tcPr>
            <w:tcW w:w="3948" w:type="dxa"/>
          </w:tcPr>
          <w:p w14:paraId="29454AD0" w14:textId="4A065B86" w:rsidR="00281081" w:rsidRPr="00A566CD" w:rsidRDefault="00281081" w:rsidP="00281081">
            <w:pPr>
              <w:rPr>
                <w:rFonts w:ascii="Times New Roman" w:hAnsi="Times New Roman"/>
                <w:sz w:val="24"/>
                <w:szCs w:val="24"/>
                <w:lang w:val="en-US"/>
              </w:rPr>
            </w:pPr>
            <w:r w:rsidRPr="007905D0">
              <w:rPr>
                <w:rFonts w:ascii="Times New Roman" w:hAnsi="Times New Roman"/>
                <w:sz w:val="24"/>
                <w:szCs w:val="24"/>
                <w:lang w:val="en-US"/>
              </w:rPr>
              <w:t>RIR (</w:t>
            </w:r>
            <w:r>
              <w:rPr>
                <w:rFonts w:ascii="Times New Roman" w:hAnsi="Times New Roman"/>
                <w:sz w:val="24"/>
                <w:szCs w:val="24"/>
                <w:lang w:val="en-US"/>
              </w:rPr>
              <w:t>Corundum number</w:t>
            </w:r>
            <w:r w:rsidRPr="007905D0">
              <w:rPr>
                <w:rFonts w:ascii="Times New Roman" w:hAnsi="Times New Roman"/>
                <w:sz w:val="24"/>
                <w:szCs w:val="24"/>
                <w:lang w:val="en-US"/>
              </w:rPr>
              <w:t>): </w:t>
            </w:r>
          </w:p>
        </w:tc>
        <w:tc>
          <w:tcPr>
            <w:tcW w:w="5406" w:type="dxa"/>
            <w:gridSpan w:val="2"/>
          </w:tcPr>
          <w:p w14:paraId="6253D4BE" w14:textId="2BED4CB5" w:rsidR="00281081" w:rsidRPr="00A566CD" w:rsidRDefault="00281081" w:rsidP="00281081">
            <w:pPr>
              <w:rPr>
                <w:rFonts w:ascii="Times New Roman" w:hAnsi="Times New Roman"/>
                <w:sz w:val="24"/>
                <w:szCs w:val="24"/>
              </w:rPr>
            </w:pPr>
            <w:r w:rsidRPr="00A566CD">
              <w:rPr>
                <w:rFonts w:ascii="Times New Roman" w:hAnsi="Times New Roman"/>
                <w:sz w:val="24"/>
                <w:szCs w:val="24"/>
              </w:rPr>
              <w:t>14</w:t>
            </w:r>
            <w:r>
              <w:rPr>
                <w:rFonts w:ascii="Times New Roman" w:hAnsi="Times New Roman"/>
                <w:sz w:val="24"/>
                <w:szCs w:val="24"/>
                <w:lang w:val="en-US"/>
              </w:rPr>
              <w:t>.</w:t>
            </w:r>
            <w:r w:rsidRPr="00A566CD">
              <w:rPr>
                <w:rFonts w:ascii="Times New Roman" w:hAnsi="Times New Roman"/>
                <w:sz w:val="24"/>
                <w:szCs w:val="24"/>
              </w:rPr>
              <w:t>67</w:t>
            </w:r>
          </w:p>
        </w:tc>
      </w:tr>
    </w:tbl>
    <w:p w14:paraId="40661C38" w14:textId="77777777" w:rsidR="002304B7" w:rsidRPr="002304B7" w:rsidRDefault="002304B7" w:rsidP="002304B7">
      <w:pPr>
        <w:tabs>
          <w:tab w:val="left" w:pos="1134"/>
        </w:tabs>
        <w:spacing w:after="0" w:line="360" w:lineRule="auto"/>
        <w:ind w:firstLine="567"/>
        <w:jc w:val="both"/>
        <w:rPr>
          <w:rFonts w:ascii="Times New Roman" w:hAnsi="Times New Roman" w:cs="Times New Roman"/>
          <w:sz w:val="24"/>
          <w:szCs w:val="24"/>
        </w:rPr>
        <w:sectPr w:rsidR="002304B7" w:rsidRPr="002304B7" w:rsidSect="007905D0">
          <w:pgSz w:w="11906" w:h="16838"/>
          <w:pgMar w:top="1134" w:right="851" w:bottom="1134" w:left="1701" w:header="720" w:footer="720" w:gutter="0"/>
          <w:cols w:space="720"/>
          <w:docGrid w:linePitch="360"/>
        </w:sectPr>
      </w:pPr>
    </w:p>
    <w:p w14:paraId="620AEDF4" w14:textId="11CE5321" w:rsidR="002304B7" w:rsidRPr="00281081" w:rsidRDefault="00281081" w:rsidP="007C235F">
      <w:pPr>
        <w:pStyle w:val="17"/>
        <w:rPr>
          <w:lang w:val="en-US" w:eastAsia="ko-KR"/>
        </w:rPr>
      </w:pPr>
      <w:bookmarkStart w:id="55" w:name="_Toc86169908"/>
      <w:r>
        <w:rPr>
          <w:lang w:val="en-US"/>
        </w:rPr>
        <w:lastRenderedPageBreak/>
        <w:t>APPENDIX</w:t>
      </w:r>
      <w:r w:rsidRPr="00281081">
        <w:rPr>
          <w:lang w:val="en-US"/>
        </w:rPr>
        <w:t xml:space="preserve"> </w:t>
      </w:r>
      <w:r>
        <w:rPr>
          <w:lang w:val="en-US"/>
        </w:rPr>
        <w:t>C</w:t>
      </w:r>
      <w:r w:rsidR="007C235F" w:rsidRPr="00281081">
        <w:rPr>
          <w:lang w:val="en-US"/>
        </w:rPr>
        <w:t xml:space="preserve"> </w:t>
      </w:r>
      <w:r w:rsidR="007C235F" w:rsidRPr="00281081">
        <w:rPr>
          <w:lang w:val="en-US"/>
        </w:rPr>
        <w:br/>
      </w:r>
      <w:r w:rsidR="007C235F" w:rsidRPr="00281081">
        <w:rPr>
          <w:b w:val="0"/>
          <w:caps w:val="0"/>
          <w:lang w:val="en-US"/>
        </w:rPr>
        <w:t>(</w:t>
      </w:r>
      <w:r>
        <w:rPr>
          <w:b w:val="0"/>
          <w:caps w:val="0"/>
          <w:lang w:val="en-US"/>
        </w:rPr>
        <w:t>obligatory</w:t>
      </w:r>
      <w:r w:rsidR="007C235F" w:rsidRPr="00281081">
        <w:rPr>
          <w:b w:val="0"/>
          <w:caps w:val="0"/>
          <w:lang w:val="en-US"/>
        </w:rPr>
        <w:t>)</w:t>
      </w:r>
      <w:r w:rsidR="007C235F" w:rsidRPr="00281081">
        <w:rPr>
          <w:lang w:val="en-US"/>
        </w:rPr>
        <w:br/>
      </w:r>
      <w:r>
        <w:rPr>
          <w:caps w:val="0"/>
          <w:lang w:val="en-US" w:eastAsia="ko-KR"/>
        </w:rPr>
        <w:t>List of publications on the theme</w:t>
      </w:r>
      <w:bookmarkEnd w:id="55"/>
    </w:p>
    <w:p w14:paraId="33F96DB7" w14:textId="553CB5EC" w:rsidR="002304B7" w:rsidRPr="002304B7" w:rsidRDefault="00281081" w:rsidP="002304B7">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Articles</w:t>
      </w:r>
      <w:r w:rsidR="002304B7" w:rsidRPr="002304B7">
        <w:rPr>
          <w:rFonts w:ascii="Times New Roman" w:eastAsia="Calibri" w:hAnsi="Times New Roman" w:cs="Times New Roman"/>
          <w:sz w:val="24"/>
          <w:szCs w:val="24"/>
        </w:rPr>
        <w:t>:</w:t>
      </w:r>
    </w:p>
    <w:p w14:paraId="02F2C83F" w14:textId="07C19FAE" w:rsidR="002304B7" w:rsidRPr="00B037EC" w:rsidRDefault="00281081" w:rsidP="00281081">
      <w:pPr>
        <w:pStyle w:val="aff"/>
        <w:numPr>
          <w:ilvl w:val="1"/>
          <w:numId w:val="5"/>
        </w:numPr>
        <w:tabs>
          <w:tab w:val="left" w:pos="1134"/>
        </w:tabs>
        <w:ind w:left="0" w:firstLine="567"/>
      </w:pPr>
      <w:proofErr w:type="spellStart"/>
      <w:r w:rsidRPr="00281081">
        <w:rPr>
          <w:lang w:val="en-US"/>
        </w:rPr>
        <w:t>Zhanbolatova</w:t>
      </w:r>
      <w:proofErr w:type="spellEnd"/>
      <w:r w:rsidRPr="00D80F10">
        <w:rPr>
          <w:lang w:val="en-US"/>
        </w:rPr>
        <w:t xml:space="preserve"> </w:t>
      </w:r>
      <w:r>
        <w:rPr>
          <w:lang w:val="en-US"/>
        </w:rPr>
        <w:t>G</w:t>
      </w:r>
      <w:r w:rsidRPr="00D80F10">
        <w:rPr>
          <w:lang w:val="en-US"/>
        </w:rPr>
        <w:t>.</w:t>
      </w:r>
      <w:r>
        <w:rPr>
          <w:lang w:val="en-US"/>
        </w:rPr>
        <w:t>K</w:t>
      </w:r>
      <w:r w:rsidRPr="00D80F10">
        <w:rPr>
          <w:lang w:val="en-US"/>
        </w:rPr>
        <w:t xml:space="preserve">., </w:t>
      </w:r>
      <w:proofErr w:type="spellStart"/>
      <w:r w:rsidRPr="00281081">
        <w:rPr>
          <w:lang w:val="en-US"/>
        </w:rPr>
        <w:t>Baklanov</w:t>
      </w:r>
      <w:proofErr w:type="spellEnd"/>
      <w:r w:rsidRPr="00D80F10">
        <w:rPr>
          <w:lang w:val="en-US"/>
        </w:rPr>
        <w:t xml:space="preserve"> </w:t>
      </w:r>
      <w:r w:rsidRPr="00281081">
        <w:rPr>
          <w:lang w:val="en-US"/>
        </w:rPr>
        <w:t>V</w:t>
      </w:r>
      <w:r w:rsidRPr="00D80F10">
        <w:rPr>
          <w:lang w:val="en-US"/>
        </w:rPr>
        <w:t>.</w:t>
      </w:r>
      <w:r w:rsidRPr="00281081">
        <w:rPr>
          <w:lang w:val="en-US"/>
        </w:rPr>
        <w:t>V</w:t>
      </w:r>
      <w:r w:rsidRPr="00D80F10">
        <w:rPr>
          <w:lang w:val="en-US"/>
        </w:rPr>
        <w:t xml:space="preserve">., </w:t>
      </w:r>
      <w:proofErr w:type="spellStart"/>
      <w:r w:rsidRPr="00281081">
        <w:rPr>
          <w:lang w:val="en-US"/>
        </w:rPr>
        <w:t>Tulenbergenov</w:t>
      </w:r>
      <w:proofErr w:type="spellEnd"/>
      <w:r w:rsidRPr="00D80F10">
        <w:rPr>
          <w:lang w:val="en-US"/>
        </w:rPr>
        <w:t xml:space="preserve"> </w:t>
      </w:r>
      <w:r w:rsidRPr="00281081">
        <w:rPr>
          <w:lang w:val="en-US"/>
        </w:rPr>
        <w:t>T</w:t>
      </w:r>
      <w:r w:rsidRPr="00D80F10">
        <w:rPr>
          <w:lang w:val="en-US"/>
        </w:rPr>
        <w:t>.</w:t>
      </w:r>
      <w:r w:rsidRPr="00281081">
        <w:rPr>
          <w:lang w:val="en-US"/>
        </w:rPr>
        <w:t>R</w:t>
      </w:r>
      <w:r w:rsidRPr="00D80F10">
        <w:rPr>
          <w:lang w:val="en-US"/>
        </w:rPr>
        <w:t xml:space="preserve">., </w:t>
      </w:r>
      <w:proofErr w:type="spellStart"/>
      <w:r w:rsidRPr="00281081">
        <w:rPr>
          <w:lang w:val="en-US"/>
        </w:rPr>
        <w:t>Miniyazov</w:t>
      </w:r>
      <w:proofErr w:type="spellEnd"/>
      <w:r w:rsidRPr="00D80F10">
        <w:rPr>
          <w:lang w:val="en-US"/>
        </w:rPr>
        <w:t xml:space="preserve"> </w:t>
      </w:r>
      <w:proofErr w:type="spellStart"/>
      <w:r w:rsidRPr="00281081">
        <w:rPr>
          <w:lang w:val="en-US"/>
        </w:rPr>
        <w:t>A</w:t>
      </w:r>
      <w:r w:rsidRPr="00D80F10">
        <w:rPr>
          <w:lang w:val="en-US"/>
        </w:rPr>
        <w:t>.</w:t>
      </w:r>
      <w:r w:rsidRPr="00281081">
        <w:rPr>
          <w:lang w:val="en-US"/>
        </w:rPr>
        <w:t>Zh</w:t>
      </w:r>
      <w:proofErr w:type="spellEnd"/>
      <w:r w:rsidRPr="00D80F10">
        <w:rPr>
          <w:lang w:val="en-US"/>
        </w:rPr>
        <w:t xml:space="preserve">., </w:t>
      </w:r>
      <w:r w:rsidRPr="00281081">
        <w:rPr>
          <w:lang w:val="en-US"/>
        </w:rPr>
        <w:t>Sokolov</w:t>
      </w:r>
      <w:r w:rsidRPr="00D80F10">
        <w:rPr>
          <w:lang w:val="en-US"/>
        </w:rPr>
        <w:t xml:space="preserve"> </w:t>
      </w:r>
      <w:r w:rsidRPr="00281081">
        <w:rPr>
          <w:lang w:val="en-US"/>
        </w:rPr>
        <w:t>I</w:t>
      </w:r>
      <w:r w:rsidRPr="00D80F10">
        <w:rPr>
          <w:lang w:val="en-US"/>
        </w:rPr>
        <w:t>.</w:t>
      </w:r>
      <w:r w:rsidRPr="00281081">
        <w:rPr>
          <w:lang w:val="en-US"/>
        </w:rPr>
        <w:t>A</w:t>
      </w:r>
      <w:r w:rsidRPr="00D80F10">
        <w:rPr>
          <w:lang w:val="en-US"/>
        </w:rPr>
        <w:t xml:space="preserve">. </w:t>
      </w:r>
      <w:proofErr w:type="spellStart"/>
      <w:r w:rsidRPr="00281081">
        <w:rPr>
          <w:lang w:val="en-US"/>
        </w:rPr>
        <w:t>Carbidization</w:t>
      </w:r>
      <w:proofErr w:type="spellEnd"/>
      <w:r w:rsidRPr="00D80F10">
        <w:rPr>
          <w:lang w:val="en-US"/>
        </w:rPr>
        <w:t xml:space="preserve"> </w:t>
      </w:r>
      <w:r w:rsidRPr="00281081">
        <w:rPr>
          <w:lang w:val="en-US"/>
        </w:rPr>
        <w:t>of</w:t>
      </w:r>
      <w:r w:rsidRPr="00D80F10">
        <w:rPr>
          <w:lang w:val="en-US"/>
        </w:rPr>
        <w:t xml:space="preserve"> </w:t>
      </w:r>
      <w:r w:rsidRPr="00281081">
        <w:rPr>
          <w:lang w:val="en-US"/>
        </w:rPr>
        <w:t>the</w:t>
      </w:r>
      <w:r w:rsidRPr="00D80F10">
        <w:rPr>
          <w:lang w:val="en-US"/>
        </w:rPr>
        <w:t xml:space="preserve"> </w:t>
      </w:r>
      <w:r w:rsidRPr="00281081">
        <w:rPr>
          <w:lang w:val="en-US"/>
        </w:rPr>
        <w:t>tungsten</w:t>
      </w:r>
      <w:r w:rsidRPr="00D80F10">
        <w:rPr>
          <w:lang w:val="en-US"/>
        </w:rPr>
        <w:t xml:space="preserve"> </w:t>
      </w:r>
      <w:r w:rsidRPr="00281081">
        <w:rPr>
          <w:lang w:val="en-US"/>
        </w:rPr>
        <w:t>surface</w:t>
      </w:r>
      <w:r w:rsidRPr="00D80F10">
        <w:rPr>
          <w:lang w:val="en-US"/>
        </w:rPr>
        <w:t xml:space="preserve"> </w:t>
      </w:r>
      <w:r w:rsidRPr="00281081">
        <w:rPr>
          <w:lang w:val="en-US"/>
        </w:rPr>
        <w:t>in</w:t>
      </w:r>
      <w:r w:rsidRPr="00D80F10">
        <w:rPr>
          <w:lang w:val="en-US"/>
        </w:rPr>
        <w:t xml:space="preserve"> </w:t>
      </w:r>
      <w:r w:rsidRPr="00281081">
        <w:rPr>
          <w:lang w:val="en-US"/>
        </w:rPr>
        <w:t>a</w:t>
      </w:r>
      <w:r w:rsidRPr="00D80F10">
        <w:rPr>
          <w:lang w:val="en-US"/>
        </w:rPr>
        <w:t xml:space="preserve"> </w:t>
      </w:r>
      <w:r w:rsidRPr="00281081">
        <w:rPr>
          <w:lang w:val="en-US"/>
        </w:rPr>
        <w:t>beam</w:t>
      </w:r>
      <w:r w:rsidRPr="00D80F10">
        <w:rPr>
          <w:lang w:val="en-US"/>
        </w:rPr>
        <w:t>-</w:t>
      </w:r>
      <w:r w:rsidRPr="00281081">
        <w:rPr>
          <w:lang w:val="en-US"/>
        </w:rPr>
        <w:t>plasma</w:t>
      </w:r>
      <w:r w:rsidRPr="00D80F10">
        <w:rPr>
          <w:lang w:val="en-US"/>
        </w:rPr>
        <w:t xml:space="preserve"> </w:t>
      </w:r>
      <w:r w:rsidRPr="00281081">
        <w:rPr>
          <w:lang w:val="en-US"/>
        </w:rPr>
        <w:t>discharge</w:t>
      </w:r>
      <w:r w:rsidRPr="00D80F10">
        <w:rPr>
          <w:lang w:val="en-US"/>
        </w:rPr>
        <w:t xml:space="preserve"> // </w:t>
      </w:r>
      <w:r w:rsidRPr="00281081">
        <w:rPr>
          <w:lang w:val="en-US"/>
        </w:rPr>
        <w:t>Bulletin</w:t>
      </w:r>
      <w:r w:rsidRPr="00D80F10">
        <w:rPr>
          <w:lang w:val="en-US"/>
        </w:rPr>
        <w:t xml:space="preserve"> </w:t>
      </w:r>
      <w:r w:rsidRPr="00281081">
        <w:rPr>
          <w:lang w:val="en-US"/>
        </w:rPr>
        <w:t>of</w:t>
      </w:r>
      <w:r w:rsidRPr="00D80F10">
        <w:rPr>
          <w:lang w:val="en-US"/>
        </w:rPr>
        <w:t xml:space="preserve"> </w:t>
      </w:r>
      <w:r w:rsidRPr="00281081">
        <w:rPr>
          <w:lang w:val="en-US"/>
        </w:rPr>
        <w:t>the</w:t>
      </w:r>
      <w:r w:rsidRPr="00D80F10">
        <w:rPr>
          <w:lang w:val="en-US"/>
        </w:rPr>
        <w:t xml:space="preserve"> </w:t>
      </w:r>
      <w:r w:rsidRPr="00281081">
        <w:rPr>
          <w:lang w:val="en-US"/>
        </w:rPr>
        <w:t>NNC</w:t>
      </w:r>
      <w:r w:rsidRPr="00D80F10">
        <w:rPr>
          <w:lang w:val="en-US"/>
        </w:rPr>
        <w:t xml:space="preserve"> </w:t>
      </w:r>
      <w:proofErr w:type="gramStart"/>
      <w:r w:rsidRPr="00281081">
        <w:rPr>
          <w:lang w:val="en-US"/>
        </w:rPr>
        <w:t>RK</w:t>
      </w:r>
      <w:r w:rsidRPr="00D80F10">
        <w:rPr>
          <w:lang w:val="en-US"/>
        </w:rPr>
        <w:t>.–</w:t>
      </w:r>
      <w:proofErr w:type="gramEnd"/>
      <w:r w:rsidRPr="00D80F10">
        <w:rPr>
          <w:lang w:val="en-US"/>
        </w:rPr>
        <w:t xml:space="preserve"> 2020.– </w:t>
      </w:r>
      <w:r w:rsidRPr="00281081">
        <w:rPr>
          <w:lang w:val="en-US"/>
        </w:rPr>
        <w:t>No</w:t>
      </w:r>
      <w:r w:rsidRPr="00281081">
        <w:t xml:space="preserve">. 4.– </w:t>
      </w:r>
      <w:r w:rsidRPr="00281081">
        <w:rPr>
          <w:lang w:val="en-US"/>
        </w:rPr>
        <w:t>P</w:t>
      </w:r>
      <w:r w:rsidRPr="00281081">
        <w:t>.77–81</w:t>
      </w:r>
      <w:r w:rsidR="002304B7" w:rsidRPr="00281081">
        <w:t>.</w:t>
      </w:r>
    </w:p>
    <w:p w14:paraId="00DC07F0" w14:textId="51B87235" w:rsidR="002304B7" w:rsidRPr="002304B7" w:rsidRDefault="00281081" w:rsidP="006567F9">
      <w:pPr>
        <w:tabs>
          <w:tab w:val="left" w:pos="1134"/>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Abstracts</w:t>
      </w:r>
      <w:r w:rsidR="002304B7" w:rsidRPr="002304B7">
        <w:rPr>
          <w:rFonts w:ascii="Times New Roman" w:eastAsia="Calibri" w:hAnsi="Times New Roman" w:cs="Times New Roman"/>
          <w:sz w:val="24"/>
          <w:szCs w:val="24"/>
        </w:rPr>
        <w:t>:</w:t>
      </w:r>
    </w:p>
    <w:p w14:paraId="352FE5AB" w14:textId="58BBCEF2" w:rsidR="00B037EC" w:rsidRPr="00281081" w:rsidRDefault="00281081" w:rsidP="00281081">
      <w:pPr>
        <w:pStyle w:val="11"/>
        <w:numPr>
          <w:ilvl w:val="0"/>
          <w:numId w:val="17"/>
        </w:numPr>
        <w:ind w:left="0" w:firstLine="927"/>
        <w:rPr>
          <w:lang w:val="en-US"/>
        </w:rPr>
      </w:pPr>
      <w:proofErr w:type="spellStart"/>
      <w:r w:rsidRPr="00281081">
        <w:rPr>
          <w:lang w:val="en-US"/>
        </w:rPr>
        <w:t>Zhanbolatova</w:t>
      </w:r>
      <w:proofErr w:type="spellEnd"/>
      <w:r w:rsidRPr="00281081">
        <w:rPr>
          <w:lang w:val="en-US"/>
        </w:rPr>
        <w:t xml:space="preserve"> G.K., </w:t>
      </w:r>
      <w:proofErr w:type="spellStart"/>
      <w:r w:rsidRPr="00281081">
        <w:rPr>
          <w:lang w:val="en-US"/>
        </w:rPr>
        <w:t>Baklanov</w:t>
      </w:r>
      <w:proofErr w:type="spellEnd"/>
      <w:r w:rsidRPr="00281081">
        <w:rPr>
          <w:lang w:val="en-US"/>
        </w:rPr>
        <w:t xml:space="preserve"> V.V., </w:t>
      </w:r>
      <w:proofErr w:type="spellStart"/>
      <w:r w:rsidRPr="00281081">
        <w:rPr>
          <w:lang w:val="en-US"/>
        </w:rPr>
        <w:t>Tulenbergenov</w:t>
      </w:r>
      <w:proofErr w:type="spellEnd"/>
      <w:r w:rsidRPr="00281081">
        <w:rPr>
          <w:lang w:val="en-US"/>
        </w:rPr>
        <w:t xml:space="preserve"> T.R., </w:t>
      </w:r>
      <w:proofErr w:type="spellStart"/>
      <w:r w:rsidRPr="00281081">
        <w:rPr>
          <w:lang w:val="en-US"/>
        </w:rPr>
        <w:t>Miniyazov</w:t>
      </w:r>
      <w:proofErr w:type="spellEnd"/>
      <w:r w:rsidRPr="00281081">
        <w:rPr>
          <w:lang w:val="en-US"/>
        </w:rPr>
        <w:t xml:space="preserve"> </w:t>
      </w:r>
      <w:proofErr w:type="spellStart"/>
      <w:r w:rsidRPr="00281081">
        <w:rPr>
          <w:lang w:val="en-US"/>
        </w:rPr>
        <w:t>A.Zh</w:t>
      </w:r>
      <w:proofErr w:type="spellEnd"/>
      <w:r w:rsidRPr="00281081">
        <w:rPr>
          <w:lang w:val="en-US"/>
        </w:rPr>
        <w:t xml:space="preserve">., Sokolov I.A. </w:t>
      </w:r>
      <w:proofErr w:type="spellStart"/>
      <w:r w:rsidRPr="00281081">
        <w:rPr>
          <w:lang w:val="en-US"/>
        </w:rPr>
        <w:t>Carbidization</w:t>
      </w:r>
      <w:proofErr w:type="spellEnd"/>
      <w:r w:rsidRPr="00281081">
        <w:rPr>
          <w:lang w:val="en-US"/>
        </w:rPr>
        <w:t xml:space="preserve"> of a tungsten surface in a beam-plasma discharge // Collection of abstracts of the XXIV Conference of Plasma-Surface </w:t>
      </w:r>
      <w:proofErr w:type="gramStart"/>
      <w:r w:rsidRPr="00281081">
        <w:rPr>
          <w:lang w:val="en-US"/>
        </w:rPr>
        <w:t>Interaction .</w:t>
      </w:r>
      <w:proofErr w:type="gramEnd"/>
      <w:r w:rsidRPr="00281081">
        <w:rPr>
          <w:lang w:val="en-US"/>
        </w:rPr>
        <w:t xml:space="preserve">– Moscow, NRNU </w:t>
      </w:r>
      <w:proofErr w:type="spellStart"/>
      <w:r w:rsidRPr="00281081">
        <w:rPr>
          <w:lang w:val="en-US"/>
        </w:rPr>
        <w:t>MEPhI</w:t>
      </w:r>
      <w:proofErr w:type="spellEnd"/>
      <w:r w:rsidRPr="00281081">
        <w:rPr>
          <w:lang w:val="en-US"/>
        </w:rPr>
        <w:t>, February 4–5, 2021 - pp. 46–48</w:t>
      </w:r>
      <w:r w:rsidR="00B037EC" w:rsidRPr="00281081">
        <w:rPr>
          <w:lang w:val="en-US"/>
        </w:rPr>
        <w:t>.</w:t>
      </w:r>
    </w:p>
    <w:p w14:paraId="70A192C9" w14:textId="25160309" w:rsidR="00B037EC" w:rsidRPr="00614BEC" w:rsidRDefault="00B037EC" w:rsidP="00614BEC">
      <w:pPr>
        <w:pStyle w:val="11"/>
        <w:numPr>
          <w:ilvl w:val="0"/>
          <w:numId w:val="17"/>
        </w:numPr>
        <w:ind w:left="0" w:firstLine="709"/>
        <w:rPr>
          <w:lang w:val="en-US"/>
        </w:rPr>
      </w:pPr>
      <w:proofErr w:type="spellStart"/>
      <w:r w:rsidRPr="00614BEC">
        <w:rPr>
          <w:lang w:val="en-US"/>
        </w:rPr>
        <w:t>Skakov</w:t>
      </w:r>
      <w:proofErr w:type="spellEnd"/>
      <w:r w:rsidRPr="00614BEC">
        <w:rPr>
          <w:lang w:val="en-US"/>
        </w:rPr>
        <w:t xml:space="preserve"> M.K., </w:t>
      </w:r>
      <w:proofErr w:type="spellStart"/>
      <w:r w:rsidRPr="00614BEC">
        <w:rPr>
          <w:lang w:val="en-US"/>
        </w:rPr>
        <w:t>Zhanbolatova</w:t>
      </w:r>
      <w:proofErr w:type="spellEnd"/>
      <w:r w:rsidRPr="00614BEC">
        <w:rPr>
          <w:lang w:val="en-US"/>
        </w:rPr>
        <w:t xml:space="preserve"> G.K. </w:t>
      </w:r>
      <w:proofErr w:type="spellStart"/>
      <w:r w:rsidRPr="00614BEC">
        <w:rPr>
          <w:lang w:val="en-US"/>
        </w:rPr>
        <w:t>Carbidization</w:t>
      </w:r>
      <w:proofErr w:type="spellEnd"/>
      <w:r w:rsidRPr="00614BEC">
        <w:rPr>
          <w:lang w:val="en-US"/>
        </w:rPr>
        <w:t xml:space="preserve"> of the tungsten surface in beam-plasma discharge</w:t>
      </w:r>
      <w:r w:rsidR="00493CEB" w:rsidRPr="00614BEC">
        <w:rPr>
          <w:lang w:val="en-US"/>
        </w:rPr>
        <w:t xml:space="preserve"> //</w:t>
      </w:r>
      <w:r w:rsidRPr="00614BEC">
        <w:rPr>
          <w:lang w:val="en-US"/>
        </w:rPr>
        <w:t xml:space="preserve"> Book of Abstracts of International online conference </w:t>
      </w:r>
      <w:r w:rsidR="007C235F" w:rsidRPr="00614BEC">
        <w:rPr>
          <w:lang w:val="en-US"/>
        </w:rPr>
        <w:t>«</w:t>
      </w:r>
      <w:r w:rsidRPr="00614BEC">
        <w:rPr>
          <w:lang w:val="en-US"/>
        </w:rPr>
        <w:t>Advanced manufacturing materials and research: new technologies and techniques AMM&amp;R2021 February 19, 2021</w:t>
      </w:r>
      <w:proofErr w:type="gramStart"/>
      <w:r w:rsidR="007C235F" w:rsidRPr="00614BEC">
        <w:rPr>
          <w:lang w:val="en-US"/>
        </w:rPr>
        <w:t>»</w:t>
      </w:r>
      <w:r w:rsidRPr="00614BEC">
        <w:rPr>
          <w:lang w:val="en-US"/>
        </w:rPr>
        <w:t>.</w:t>
      </w:r>
      <w:r w:rsidR="007C235F" w:rsidRPr="00614BEC">
        <w:rPr>
          <w:bCs/>
          <w:lang w:val="en-US"/>
        </w:rPr>
        <w:t>–</w:t>
      </w:r>
      <w:proofErr w:type="gramEnd"/>
      <w:r w:rsidRPr="00614BEC">
        <w:rPr>
          <w:lang w:val="en-US"/>
        </w:rPr>
        <w:t xml:space="preserve"> </w:t>
      </w:r>
      <w:proofErr w:type="spellStart"/>
      <w:r w:rsidRPr="00614BEC">
        <w:rPr>
          <w:lang w:val="en-US"/>
        </w:rPr>
        <w:t>Ust-kamenogorsk</w:t>
      </w:r>
      <w:proofErr w:type="spellEnd"/>
      <w:r w:rsidRPr="00614BEC">
        <w:rPr>
          <w:lang w:val="en-US"/>
        </w:rPr>
        <w:t>, 2021.– P. 65.</w:t>
      </w:r>
    </w:p>
    <w:p w14:paraId="22AF296F" w14:textId="3F2D5159" w:rsidR="00B037EC" w:rsidRPr="00614BEC" w:rsidRDefault="00B037EC" w:rsidP="00614BEC">
      <w:pPr>
        <w:pStyle w:val="11"/>
        <w:numPr>
          <w:ilvl w:val="0"/>
          <w:numId w:val="17"/>
        </w:numPr>
        <w:ind w:left="0" w:firstLine="709"/>
        <w:rPr>
          <w:lang w:val="en-US"/>
        </w:rPr>
      </w:pPr>
      <w:proofErr w:type="spellStart"/>
      <w:r w:rsidRPr="00614BEC">
        <w:rPr>
          <w:lang w:val="en-US"/>
        </w:rPr>
        <w:t>Zhanbolatova</w:t>
      </w:r>
      <w:proofErr w:type="spellEnd"/>
      <w:r w:rsidRPr="00614BEC">
        <w:rPr>
          <w:lang w:val="en-US"/>
        </w:rPr>
        <w:t xml:space="preserve"> G.K., </w:t>
      </w:r>
      <w:proofErr w:type="spellStart"/>
      <w:r w:rsidRPr="00614BEC">
        <w:rPr>
          <w:lang w:val="en-US"/>
        </w:rPr>
        <w:t>Baklanov</w:t>
      </w:r>
      <w:proofErr w:type="spellEnd"/>
      <w:r w:rsidRPr="00614BEC">
        <w:rPr>
          <w:lang w:val="en-US"/>
        </w:rPr>
        <w:t xml:space="preserve"> V.V., </w:t>
      </w:r>
      <w:proofErr w:type="spellStart"/>
      <w:r w:rsidRPr="00614BEC">
        <w:rPr>
          <w:lang w:val="en-US"/>
        </w:rPr>
        <w:t>Skakov</w:t>
      </w:r>
      <w:proofErr w:type="spellEnd"/>
      <w:r w:rsidRPr="00614BEC">
        <w:rPr>
          <w:lang w:val="en-US"/>
        </w:rPr>
        <w:t xml:space="preserve"> M.K., </w:t>
      </w:r>
      <w:proofErr w:type="spellStart"/>
      <w:r w:rsidRPr="00614BEC">
        <w:rPr>
          <w:lang w:val="en-US"/>
        </w:rPr>
        <w:t>Bukina</w:t>
      </w:r>
      <w:proofErr w:type="spellEnd"/>
      <w:r w:rsidRPr="00614BEC">
        <w:rPr>
          <w:lang w:val="en-US"/>
        </w:rPr>
        <w:t xml:space="preserve"> O.S., </w:t>
      </w:r>
      <w:proofErr w:type="spellStart"/>
      <w:r w:rsidRPr="00614BEC">
        <w:rPr>
          <w:lang w:val="en-US"/>
        </w:rPr>
        <w:t>Kozhahmetov</w:t>
      </w:r>
      <w:proofErr w:type="spellEnd"/>
      <w:r w:rsidRPr="00614BEC">
        <w:rPr>
          <w:lang w:val="en-US"/>
        </w:rPr>
        <w:t> </w:t>
      </w:r>
      <w:proofErr w:type="spellStart"/>
      <w:r w:rsidRPr="00614BEC">
        <w:rPr>
          <w:lang w:val="en-US"/>
        </w:rPr>
        <w:t>Ye.A</w:t>
      </w:r>
      <w:proofErr w:type="spellEnd"/>
      <w:r w:rsidRPr="00614BEC">
        <w:rPr>
          <w:lang w:val="en-US"/>
        </w:rPr>
        <w:t xml:space="preserve">., </w:t>
      </w:r>
      <w:proofErr w:type="spellStart"/>
      <w:r w:rsidRPr="00614BEC">
        <w:rPr>
          <w:lang w:val="en-US"/>
        </w:rPr>
        <w:t>Orazgaliev</w:t>
      </w:r>
      <w:proofErr w:type="spellEnd"/>
      <w:r w:rsidRPr="00614BEC">
        <w:rPr>
          <w:lang w:val="en-US"/>
        </w:rPr>
        <w:t xml:space="preserve"> N.A. Influence of temperature on the formation of tungsten carbide in a beam-plasma discharge // Book of Abstracts of 15th International Conference </w:t>
      </w:r>
      <w:r w:rsidR="007C235F" w:rsidRPr="00614BEC">
        <w:rPr>
          <w:lang w:val="en-US"/>
        </w:rPr>
        <w:t>«</w:t>
      </w:r>
      <w:r w:rsidRPr="00614BEC">
        <w:rPr>
          <w:lang w:val="en-US"/>
        </w:rPr>
        <w:t>Gas Discharge Plasmas and Their Applications, September 5</w:t>
      </w:r>
      <w:r w:rsidR="007C235F" w:rsidRPr="00614BEC">
        <w:rPr>
          <w:bCs/>
          <w:lang w:val="en-US"/>
        </w:rPr>
        <w:t>–</w:t>
      </w:r>
      <w:r w:rsidRPr="00614BEC">
        <w:rPr>
          <w:lang w:val="en-US"/>
        </w:rPr>
        <w:t>10,2021</w:t>
      </w:r>
      <w:proofErr w:type="gramStart"/>
      <w:r w:rsidR="007C235F" w:rsidRPr="00614BEC">
        <w:rPr>
          <w:lang w:val="en-US"/>
        </w:rPr>
        <w:t>»</w:t>
      </w:r>
      <w:r w:rsidRPr="00614BEC">
        <w:rPr>
          <w:lang w:val="en-US"/>
        </w:rPr>
        <w:t>.–</w:t>
      </w:r>
      <w:proofErr w:type="gramEnd"/>
      <w:r w:rsidRPr="00614BEC">
        <w:rPr>
          <w:lang w:val="en-US"/>
        </w:rPr>
        <w:t xml:space="preserve"> Ekaterinburg, 2021.– P.122.</w:t>
      </w:r>
    </w:p>
    <w:p w14:paraId="19058551" w14:textId="3968DB11" w:rsidR="002304B7" w:rsidRPr="00281081" w:rsidRDefault="00281081" w:rsidP="00281081">
      <w:pPr>
        <w:pStyle w:val="11"/>
        <w:numPr>
          <w:ilvl w:val="0"/>
          <w:numId w:val="17"/>
        </w:numPr>
        <w:ind w:left="0" w:firstLine="709"/>
        <w:rPr>
          <w:lang w:val="en-US"/>
        </w:rPr>
      </w:pPr>
      <w:proofErr w:type="spellStart"/>
      <w:r w:rsidRPr="00281081">
        <w:rPr>
          <w:lang w:val="en-US"/>
        </w:rPr>
        <w:t>Zhanbolatova</w:t>
      </w:r>
      <w:proofErr w:type="spellEnd"/>
      <w:r w:rsidRPr="00281081">
        <w:rPr>
          <w:lang w:val="en-US"/>
        </w:rPr>
        <w:t xml:space="preserve"> G.</w:t>
      </w:r>
      <w:r>
        <w:rPr>
          <w:lang w:val="en-US"/>
        </w:rPr>
        <w:t>K</w:t>
      </w:r>
      <w:r w:rsidRPr="00281081">
        <w:rPr>
          <w:lang w:val="en-US"/>
        </w:rPr>
        <w:t xml:space="preserve">., </w:t>
      </w:r>
      <w:proofErr w:type="spellStart"/>
      <w:r w:rsidRPr="00281081">
        <w:rPr>
          <w:lang w:val="en-US"/>
        </w:rPr>
        <w:t>Skakov</w:t>
      </w:r>
      <w:proofErr w:type="spellEnd"/>
      <w:r w:rsidRPr="00281081">
        <w:rPr>
          <w:lang w:val="en-US"/>
        </w:rPr>
        <w:t xml:space="preserve"> M.K., </w:t>
      </w:r>
      <w:proofErr w:type="spellStart"/>
      <w:r w:rsidRPr="00281081">
        <w:rPr>
          <w:lang w:val="en-US"/>
        </w:rPr>
        <w:t>Baklanov</w:t>
      </w:r>
      <w:proofErr w:type="spellEnd"/>
      <w:r w:rsidRPr="00281081">
        <w:rPr>
          <w:lang w:val="en-US"/>
        </w:rPr>
        <w:t xml:space="preserve"> V.V., </w:t>
      </w:r>
      <w:proofErr w:type="spellStart"/>
      <w:r w:rsidRPr="00281081">
        <w:rPr>
          <w:lang w:val="en-US"/>
        </w:rPr>
        <w:t>Bukina</w:t>
      </w:r>
      <w:proofErr w:type="spellEnd"/>
      <w:r w:rsidRPr="00281081">
        <w:rPr>
          <w:lang w:val="en-US"/>
        </w:rPr>
        <w:t xml:space="preserve"> O.S., </w:t>
      </w:r>
      <w:proofErr w:type="spellStart"/>
      <w:r w:rsidRPr="00281081">
        <w:rPr>
          <w:lang w:val="en-US"/>
        </w:rPr>
        <w:t>Kozhakhmetov</w:t>
      </w:r>
      <w:proofErr w:type="spellEnd"/>
      <w:r w:rsidRPr="00281081">
        <w:rPr>
          <w:lang w:val="en-US"/>
        </w:rPr>
        <w:t xml:space="preserve"> </w:t>
      </w:r>
      <w:proofErr w:type="spellStart"/>
      <w:r>
        <w:rPr>
          <w:lang w:val="en-US"/>
        </w:rPr>
        <w:t>Ye</w:t>
      </w:r>
      <w:r w:rsidRPr="00281081">
        <w:rPr>
          <w:lang w:val="en-US"/>
        </w:rPr>
        <w:t>.A</w:t>
      </w:r>
      <w:proofErr w:type="spellEnd"/>
      <w:r w:rsidRPr="00281081">
        <w:rPr>
          <w:lang w:val="en-US"/>
        </w:rPr>
        <w:t xml:space="preserve">., </w:t>
      </w:r>
      <w:proofErr w:type="spellStart"/>
      <w:r w:rsidRPr="00281081">
        <w:rPr>
          <w:lang w:val="en-US"/>
        </w:rPr>
        <w:t>Orazkaliev</w:t>
      </w:r>
      <w:proofErr w:type="spellEnd"/>
      <w:r w:rsidRPr="00281081">
        <w:rPr>
          <w:lang w:val="en-US"/>
        </w:rPr>
        <w:t xml:space="preserve"> N.A., </w:t>
      </w:r>
      <w:proofErr w:type="spellStart"/>
      <w:r w:rsidRPr="00281081">
        <w:rPr>
          <w:lang w:val="en-US"/>
        </w:rPr>
        <w:t>Tulenbergenov</w:t>
      </w:r>
      <w:proofErr w:type="spellEnd"/>
      <w:r w:rsidRPr="00281081">
        <w:rPr>
          <w:lang w:val="en-US"/>
        </w:rPr>
        <w:t xml:space="preserve"> T.R., Sokolov I.A., </w:t>
      </w:r>
      <w:proofErr w:type="spellStart"/>
      <w:r w:rsidRPr="00281081">
        <w:rPr>
          <w:lang w:val="en-US"/>
        </w:rPr>
        <w:t>Gradoboev</w:t>
      </w:r>
      <w:proofErr w:type="spellEnd"/>
      <w:r w:rsidRPr="00281081">
        <w:rPr>
          <w:lang w:val="en-US"/>
        </w:rPr>
        <w:t xml:space="preserve"> A.V. Influence of temperature on the formation of a </w:t>
      </w:r>
      <w:proofErr w:type="spellStart"/>
      <w:r w:rsidRPr="00281081">
        <w:rPr>
          <w:lang w:val="en-US"/>
        </w:rPr>
        <w:t>carbidized</w:t>
      </w:r>
      <w:proofErr w:type="spellEnd"/>
      <w:r w:rsidRPr="00281081">
        <w:rPr>
          <w:lang w:val="en-US"/>
        </w:rPr>
        <w:t xml:space="preserve"> layer on the surface of tungsten in a beam-plasma discharge // Collection of abstracts of the IX international conference "Semipalatinsk test site: heritage and prospects for the development of scientific and technical potential", September 07–09, 2021 - </w:t>
      </w:r>
      <w:proofErr w:type="spellStart"/>
      <w:r w:rsidRPr="00281081">
        <w:rPr>
          <w:lang w:val="en-US"/>
        </w:rPr>
        <w:t>Kurchatov</w:t>
      </w:r>
      <w:proofErr w:type="spellEnd"/>
      <w:r w:rsidRPr="00281081">
        <w:rPr>
          <w:lang w:val="en-US"/>
        </w:rPr>
        <w:t>, 2021. - p .72-73</w:t>
      </w:r>
      <w:r w:rsidR="00B037EC" w:rsidRPr="00281081">
        <w:rPr>
          <w:lang w:val="en-US"/>
        </w:rPr>
        <w:t>.</w:t>
      </w:r>
    </w:p>
    <w:p w14:paraId="052E8F23" w14:textId="05B2F101" w:rsidR="00B037EC" w:rsidRPr="00B037EC" w:rsidRDefault="00281081" w:rsidP="00281081">
      <w:pPr>
        <w:pStyle w:val="11"/>
        <w:numPr>
          <w:ilvl w:val="0"/>
          <w:numId w:val="17"/>
        </w:numPr>
        <w:ind w:left="0" w:firstLine="709"/>
      </w:pPr>
      <w:proofErr w:type="spellStart"/>
      <w:r w:rsidRPr="00281081">
        <w:rPr>
          <w:lang w:val="en-US"/>
        </w:rPr>
        <w:t>Zhanbolatova</w:t>
      </w:r>
      <w:proofErr w:type="spellEnd"/>
      <w:r w:rsidRPr="00281081">
        <w:rPr>
          <w:lang w:val="en-US"/>
        </w:rPr>
        <w:t xml:space="preserve"> N.A., </w:t>
      </w:r>
      <w:proofErr w:type="spellStart"/>
      <w:r w:rsidRPr="00281081">
        <w:rPr>
          <w:lang w:val="en-US"/>
        </w:rPr>
        <w:t>Skakov</w:t>
      </w:r>
      <w:proofErr w:type="spellEnd"/>
      <w:r w:rsidRPr="00281081">
        <w:rPr>
          <w:lang w:val="en-US"/>
        </w:rPr>
        <w:t xml:space="preserve"> M.K., </w:t>
      </w:r>
      <w:proofErr w:type="spellStart"/>
      <w:r w:rsidRPr="00281081">
        <w:rPr>
          <w:lang w:val="en-US"/>
        </w:rPr>
        <w:t>Baklanov</w:t>
      </w:r>
      <w:proofErr w:type="spellEnd"/>
      <w:r w:rsidRPr="00281081">
        <w:rPr>
          <w:lang w:val="en-US"/>
        </w:rPr>
        <w:t xml:space="preserve"> V.V., </w:t>
      </w:r>
      <w:proofErr w:type="spellStart"/>
      <w:r w:rsidRPr="00281081">
        <w:rPr>
          <w:lang w:val="en-US"/>
        </w:rPr>
        <w:t>Bukina</w:t>
      </w:r>
      <w:proofErr w:type="spellEnd"/>
      <w:r w:rsidRPr="00281081">
        <w:rPr>
          <w:lang w:val="en-US"/>
        </w:rPr>
        <w:t xml:space="preserve"> O.S., </w:t>
      </w:r>
      <w:proofErr w:type="spellStart"/>
      <w:r w:rsidRPr="00281081">
        <w:rPr>
          <w:lang w:val="en-US"/>
        </w:rPr>
        <w:t>Kozhakhmetov</w:t>
      </w:r>
      <w:proofErr w:type="spellEnd"/>
      <w:r w:rsidRPr="00281081">
        <w:rPr>
          <w:lang w:val="en-US"/>
        </w:rPr>
        <w:t xml:space="preserve"> </w:t>
      </w:r>
      <w:proofErr w:type="spellStart"/>
      <w:r>
        <w:rPr>
          <w:lang w:val="en-US"/>
        </w:rPr>
        <w:t>Ye</w:t>
      </w:r>
      <w:r w:rsidRPr="00281081">
        <w:rPr>
          <w:lang w:val="en-US"/>
        </w:rPr>
        <w:t>.A</w:t>
      </w:r>
      <w:proofErr w:type="spellEnd"/>
      <w:r w:rsidRPr="00281081">
        <w:rPr>
          <w:lang w:val="en-US"/>
        </w:rPr>
        <w:t xml:space="preserve">., </w:t>
      </w:r>
      <w:proofErr w:type="spellStart"/>
      <w:r w:rsidRPr="00281081">
        <w:rPr>
          <w:lang w:val="en-US"/>
        </w:rPr>
        <w:t>Orazkaliev</w:t>
      </w:r>
      <w:proofErr w:type="spellEnd"/>
      <w:r w:rsidRPr="00281081">
        <w:rPr>
          <w:lang w:val="en-US"/>
        </w:rPr>
        <w:t xml:space="preserve"> N.A., </w:t>
      </w:r>
      <w:proofErr w:type="spellStart"/>
      <w:r w:rsidRPr="00281081">
        <w:rPr>
          <w:lang w:val="en-US"/>
        </w:rPr>
        <w:t>Tulenbergenov</w:t>
      </w:r>
      <w:proofErr w:type="spellEnd"/>
      <w:r w:rsidRPr="00281081">
        <w:rPr>
          <w:lang w:val="en-US"/>
        </w:rPr>
        <w:t xml:space="preserve"> T.R., Sokolov I.A., </w:t>
      </w:r>
      <w:proofErr w:type="spellStart"/>
      <w:r w:rsidRPr="00281081">
        <w:rPr>
          <w:lang w:val="en-US"/>
        </w:rPr>
        <w:t>Gradoboev</w:t>
      </w:r>
      <w:proofErr w:type="spellEnd"/>
      <w:r w:rsidRPr="00281081">
        <w:rPr>
          <w:lang w:val="en-US"/>
        </w:rPr>
        <w:t xml:space="preserve"> A.V. Formation of a </w:t>
      </w:r>
      <w:proofErr w:type="spellStart"/>
      <w:r w:rsidRPr="00281081">
        <w:rPr>
          <w:lang w:val="en-US"/>
        </w:rPr>
        <w:t>carbidized</w:t>
      </w:r>
      <w:proofErr w:type="spellEnd"/>
      <w:r w:rsidRPr="00281081">
        <w:rPr>
          <w:lang w:val="en-US"/>
        </w:rPr>
        <w:t xml:space="preserve"> layer on the surface of tungsten under plas</w:t>
      </w:r>
      <w:r w:rsidR="008263B1">
        <w:rPr>
          <w:lang w:val="en-US"/>
        </w:rPr>
        <w:t>ma irradiation//</w:t>
      </w:r>
      <w:r w:rsidRPr="00281081">
        <w:rPr>
          <w:lang w:val="en-US"/>
        </w:rPr>
        <w:t xml:space="preserve">Collection of abstracts of the III International Scientific Forum "Nuclear Science and Technology" dedicated to the 30th anniversary of the Independence of the Republic of Kazakhstan, September 20-24, 2021 - Almaty, 2021.- </w:t>
      </w:r>
      <w:r w:rsidRPr="00281081">
        <w:t>P.140-141</w:t>
      </w:r>
      <w:r w:rsidR="00493CEB" w:rsidRPr="00B037EC">
        <w:t>.</w:t>
      </w:r>
    </w:p>
    <w:p w14:paraId="5D065171" w14:textId="77777777" w:rsidR="006567F9" w:rsidRDefault="006567F9" w:rsidP="00493CEB">
      <w:pPr>
        <w:spacing w:after="0" w:line="360" w:lineRule="auto"/>
        <w:ind w:firstLine="709"/>
        <w:jc w:val="both"/>
        <w:rPr>
          <w:rFonts w:ascii="Times New Roman" w:eastAsia="Calibri" w:hAnsi="Times New Roman" w:cs="Times New Roman"/>
          <w:sz w:val="24"/>
          <w:szCs w:val="24"/>
        </w:rPr>
      </w:pPr>
    </w:p>
    <w:p w14:paraId="060B3FA1" w14:textId="77777777" w:rsidR="006567F9" w:rsidRDefault="006567F9" w:rsidP="00493CEB">
      <w:pPr>
        <w:spacing w:after="0" w:line="360" w:lineRule="auto"/>
        <w:ind w:firstLine="709"/>
        <w:jc w:val="both"/>
        <w:rPr>
          <w:rFonts w:ascii="Times New Roman" w:eastAsia="Calibri" w:hAnsi="Times New Roman" w:cs="Times New Roman"/>
          <w:sz w:val="24"/>
          <w:szCs w:val="24"/>
        </w:rPr>
      </w:pPr>
    </w:p>
    <w:p w14:paraId="62E0DEBD" w14:textId="57F85A60" w:rsidR="002304B7" w:rsidRPr="002304B7" w:rsidRDefault="008263B1" w:rsidP="00493CE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lastRenderedPageBreak/>
        <w:t>Publications submitted for publishing</w:t>
      </w:r>
      <w:r w:rsidR="002304B7" w:rsidRPr="002304B7">
        <w:rPr>
          <w:rFonts w:ascii="Times New Roman" w:eastAsia="Calibri" w:hAnsi="Times New Roman" w:cs="Times New Roman"/>
          <w:sz w:val="24"/>
          <w:szCs w:val="24"/>
        </w:rPr>
        <w:t>:</w:t>
      </w:r>
    </w:p>
    <w:p w14:paraId="67CDEA70" w14:textId="65E0D5D5" w:rsidR="002304B7" w:rsidRPr="006567F9" w:rsidRDefault="008263B1" w:rsidP="00493CE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Articles</w:t>
      </w:r>
      <w:r w:rsidR="002304B7" w:rsidRPr="006567F9">
        <w:rPr>
          <w:rFonts w:ascii="Times New Roman" w:eastAsia="Calibri" w:hAnsi="Times New Roman" w:cs="Times New Roman"/>
          <w:sz w:val="24"/>
          <w:szCs w:val="24"/>
        </w:rPr>
        <w:t>:</w:t>
      </w:r>
    </w:p>
    <w:p w14:paraId="61E848F8" w14:textId="2BC26DDC" w:rsidR="007905D0" w:rsidRPr="00614BEC" w:rsidRDefault="00B037EC" w:rsidP="00614BEC">
      <w:pPr>
        <w:pStyle w:val="11"/>
        <w:numPr>
          <w:ilvl w:val="0"/>
          <w:numId w:val="15"/>
        </w:numPr>
        <w:ind w:left="0" w:firstLine="709"/>
        <w:rPr>
          <w:lang w:val="en-US"/>
        </w:rPr>
      </w:pPr>
      <w:proofErr w:type="spellStart"/>
      <w:r w:rsidRPr="00614BEC">
        <w:rPr>
          <w:lang w:val="en-US"/>
        </w:rPr>
        <w:t>Zhanbolatova</w:t>
      </w:r>
      <w:proofErr w:type="spellEnd"/>
      <w:r w:rsidR="006567F9" w:rsidRPr="00614BEC">
        <w:rPr>
          <w:lang w:val="en-US"/>
        </w:rPr>
        <w:t> G.K.</w:t>
      </w:r>
      <w:r w:rsidRPr="00614BEC">
        <w:rPr>
          <w:lang w:val="en-US"/>
        </w:rPr>
        <w:t xml:space="preserve">, </w:t>
      </w:r>
      <w:proofErr w:type="spellStart"/>
      <w:r w:rsidRPr="00614BEC">
        <w:rPr>
          <w:lang w:val="en-US"/>
        </w:rPr>
        <w:t>Baklanov</w:t>
      </w:r>
      <w:proofErr w:type="spellEnd"/>
      <w:r w:rsidR="006567F9" w:rsidRPr="00614BEC">
        <w:rPr>
          <w:lang w:val="en-US"/>
        </w:rPr>
        <w:t> V.V.</w:t>
      </w:r>
      <w:r w:rsidRPr="00614BEC">
        <w:rPr>
          <w:lang w:val="en-US"/>
        </w:rPr>
        <w:t xml:space="preserve">, </w:t>
      </w:r>
      <w:proofErr w:type="spellStart"/>
      <w:r w:rsidRPr="00614BEC">
        <w:rPr>
          <w:lang w:val="en-US"/>
        </w:rPr>
        <w:t>Skakov</w:t>
      </w:r>
      <w:proofErr w:type="spellEnd"/>
      <w:r w:rsidR="006567F9" w:rsidRPr="00614BEC">
        <w:rPr>
          <w:lang w:val="en-US"/>
        </w:rPr>
        <w:t> M.K.</w:t>
      </w:r>
      <w:r w:rsidRPr="00614BEC">
        <w:rPr>
          <w:lang w:val="en-US"/>
        </w:rPr>
        <w:t xml:space="preserve">, </w:t>
      </w:r>
      <w:proofErr w:type="spellStart"/>
      <w:r w:rsidRPr="00614BEC">
        <w:rPr>
          <w:lang w:val="en-US"/>
        </w:rPr>
        <w:t>Bukina</w:t>
      </w:r>
      <w:proofErr w:type="spellEnd"/>
      <w:r w:rsidR="006567F9" w:rsidRPr="00614BEC">
        <w:rPr>
          <w:lang w:val="en-US"/>
        </w:rPr>
        <w:t> O.S.</w:t>
      </w:r>
      <w:r w:rsidRPr="00614BEC">
        <w:rPr>
          <w:lang w:val="en-US"/>
        </w:rPr>
        <w:t xml:space="preserve">, </w:t>
      </w:r>
      <w:proofErr w:type="spellStart"/>
      <w:r w:rsidRPr="00614BEC">
        <w:rPr>
          <w:lang w:val="en-US"/>
        </w:rPr>
        <w:t>Kozhahmetov</w:t>
      </w:r>
      <w:proofErr w:type="spellEnd"/>
      <w:r w:rsidR="006567F9" w:rsidRPr="00614BEC">
        <w:rPr>
          <w:lang w:val="en-US"/>
        </w:rPr>
        <w:t> </w:t>
      </w:r>
      <w:proofErr w:type="spellStart"/>
      <w:r w:rsidR="006567F9" w:rsidRPr="00614BEC">
        <w:rPr>
          <w:lang w:val="en-US"/>
        </w:rPr>
        <w:t>Ye.A</w:t>
      </w:r>
      <w:proofErr w:type="spellEnd"/>
      <w:r w:rsidR="006567F9" w:rsidRPr="00614BEC">
        <w:rPr>
          <w:lang w:val="en-US"/>
        </w:rPr>
        <w:t>.</w:t>
      </w:r>
      <w:r w:rsidRPr="00614BEC">
        <w:rPr>
          <w:lang w:val="en-US"/>
        </w:rPr>
        <w:t xml:space="preserve">, </w:t>
      </w:r>
      <w:proofErr w:type="spellStart"/>
      <w:r w:rsidRPr="00614BEC">
        <w:rPr>
          <w:lang w:val="en-US"/>
        </w:rPr>
        <w:t>Orazgaliev</w:t>
      </w:r>
      <w:proofErr w:type="spellEnd"/>
      <w:r w:rsidR="006567F9" w:rsidRPr="00614BEC">
        <w:rPr>
          <w:lang w:val="en-US"/>
        </w:rPr>
        <w:t> N.A</w:t>
      </w:r>
      <w:r w:rsidRPr="00614BEC">
        <w:rPr>
          <w:lang w:val="en-US"/>
        </w:rPr>
        <w:t>. Influence of temperature on tungsten carbide formation in a beam plasma discharge // Journal of Physics: Conference Series</w:t>
      </w:r>
    </w:p>
    <w:p w14:paraId="38CCE879" w14:textId="57DF96FC" w:rsidR="00493CEB" w:rsidRPr="00F1164F" w:rsidRDefault="00493CEB" w:rsidP="00614BEC">
      <w:pPr>
        <w:pStyle w:val="11"/>
        <w:rPr>
          <w:lang w:val="en-US"/>
        </w:rPr>
      </w:pPr>
      <w:proofErr w:type="spellStart"/>
      <w:r w:rsidRPr="00F1164F">
        <w:rPr>
          <w:lang w:val="en-US"/>
        </w:rPr>
        <w:t>Baklanov</w:t>
      </w:r>
      <w:proofErr w:type="spellEnd"/>
      <w:r w:rsidRPr="00F1164F">
        <w:rPr>
          <w:lang w:val="en-US"/>
        </w:rPr>
        <w:t xml:space="preserve"> V.V., </w:t>
      </w:r>
      <w:proofErr w:type="spellStart"/>
      <w:r w:rsidRPr="00F1164F">
        <w:rPr>
          <w:lang w:val="en-US"/>
        </w:rPr>
        <w:t>Zhanbolatova</w:t>
      </w:r>
      <w:proofErr w:type="spellEnd"/>
      <w:r w:rsidRPr="00F1164F">
        <w:rPr>
          <w:lang w:val="en-US"/>
        </w:rPr>
        <w:t xml:space="preserve"> G.K., </w:t>
      </w:r>
      <w:proofErr w:type="spellStart"/>
      <w:r w:rsidRPr="00F1164F">
        <w:rPr>
          <w:lang w:val="en-US"/>
        </w:rPr>
        <w:t>Skakov</w:t>
      </w:r>
      <w:proofErr w:type="spellEnd"/>
      <w:r w:rsidRPr="00F1164F">
        <w:rPr>
          <w:lang w:val="en-US"/>
        </w:rPr>
        <w:t xml:space="preserve"> M.K., </w:t>
      </w:r>
      <w:proofErr w:type="spellStart"/>
      <w:r w:rsidRPr="00F1164F">
        <w:rPr>
          <w:lang w:val="en-US"/>
        </w:rPr>
        <w:t>Miniyazov</w:t>
      </w:r>
      <w:proofErr w:type="spellEnd"/>
      <w:r w:rsidRPr="00F1164F">
        <w:rPr>
          <w:lang w:val="en-US"/>
        </w:rPr>
        <w:t xml:space="preserve"> </w:t>
      </w:r>
      <w:proofErr w:type="spellStart"/>
      <w:r w:rsidRPr="00F1164F">
        <w:rPr>
          <w:lang w:val="en-US"/>
        </w:rPr>
        <w:t>A.Zh</w:t>
      </w:r>
      <w:proofErr w:type="spellEnd"/>
      <w:r w:rsidRPr="00F1164F">
        <w:rPr>
          <w:lang w:val="en-US"/>
        </w:rPr>
        <w:t xml:space="preserve">., Sokolov I.A., </w:t>
      </w:r>
      <w:proofErr w:type="spellStart"/>
      <w:r w:rsidRPr="00F1164F">
        <w:rPr>
          <w:lang w:val="en-US"/>
        </w:rPr>
        <w:t>Tulenbergenov</w:t>
      </w:r>
      <w:proofErr w:type="spellEnd"/>
      <w:r w:rsidRPr="00F1164F">
        <w:rPr>
          <w:lang w:val="en-US"/>
        </w:rPr>
        <w:t xml:space="preserve"> T.R., </w:t>
      </w:r>
      <w:proofErr w:type="spellStart"/>
      <w:r w:rsidRPr="00F1164F">
        <w:rPr>
          <w:lang w:val="en-US"/>
        </w:rPr>
        <w:t>Kozhakhmetov</w:t>
      </w:r>
      <w:proofErr w:type="spellEnd"/>
      <w:r w:rsidRPr="00F1164F">
        <w:rPr>
          <w:lang w:val="en-US"/>
        </w:rPr>
        <w:t xml:space="preserve"> </w:t>
      </w:r>
      <w:proofErr w:type="spellStart"/>
      <w:r w:rsidRPr="00F1164F">
        <w:rPr>
          <w:lang w:val="en-US"/>
        </w:rPr>
        <w:t>Ye.K</w:t>
      </w:r>
      <w:proofErr w:type="spellEnd"/>
      <w:r w:rsidRPr="00F1164F">
        <w:rPr>
          <w:lang w:val="en-US"/>
        </w:rPr>
        <w:t xml:space="preserve">., </w:t>
      </w:r>
      <w:proofErr w:type="spellStart"/>
      <w:r w:rsidRPr="00F1164F">
        <w:rPr>
          <w:lang w:val="en-US"/>
        </w:rPr>
        <w:t>Bukina</w:t>
      </w:r>
      <w:proofErr w:type="spellEnd"/>
      <w:r w:rsidRPr="00F1164F">
        <w:rPr>
          <w:lang w:val="en-US"/>
        </w:rPr>
        <w:t xml:space="preserve"> </w:t>
      </w:r>
      <w:r w:rsidR="006567F9" w:rsidRPr="00F1164F">
        <w:rPr>
          <w:lang w:val="en-US"/>
        </w:rPr>
        <w:t xml:space="preserve">O.B. </w:t>
      </w:r>
      <w:r w:rsidRPr="00F1164F">
        <w:rPr>
          <w:lang w:val="en-US"/>
        </w:rPr>
        <w:t xml:space="preserve">and </w:t>
      </w:r>
      <w:proofErr w:type="spellStart"/>
      <w:r w:rsidRPr="00F1164F">
        <w:rPr>
          <w:lang w:val="en-US"/>
        </w:rPr>
        <w:t>Orazgaliev</w:t>
      </w:r>
      <w:proofErr w:type="spellEnd"/>
      <w:r w:rsidR="006567F9" w:rsidRPr="00F1164F">
        <w:rPr>
          <w:lang w:val="en-US"/>
        </w:rPr>
        <w:t xml:space="preserve"> N.O.</w:t>
      </w:r>
      <w:r w:rsidRPr="00F1164F">
        <w:rPr>
          <w:lang w:val="en-US"/>
        </w:rPr>
        <w:t xml:space="preserve"> Study of the </w:t>
      </w:r>
      <w:r w:rsidR="006567F9" w:rsidRPr="00F1164F">
        <w:rPr>
          <w:lang w:val="en-US"/>
        </w:rPr>
        <w:t>t</w:t>
      </w:r>
      <w:r w:rsidRPr="00F1164F">
        <w:rPr>
          <w:lang w:val="en-US"/>
        </w:rPr>
        <w:t xml:space="preserve">emperature </w:t>
      </w:r>
      <w:r w:rsidR="006567F9" w:rsidRPr="00F1164F">
        <w:rPr>
          <w:lang w:val="en-US"/>
        </w:rPr>
        <w:t>d</w:t>
      </w:r>
      <w:r w:rsidRPr="00F1164F">
        <w:rPr>
          <w:lang w:val="en-US"/>
        </w:rPr>
        <w:t xml:space="preserve">ependence of a </w:t>
      </w:r>
      <w:proofErr w:type="spellStart"/>
      <w:r w:rsidR="006567F9" w:rsidRPr="00F1164F">
        <w:rPr>
          <w:lang w:val="en-US"/>
        </w:rPr>
        <w:t>c</w:t>
      </w:r>
      <w:r w:rsidRPr="00F1164F">
        <w:rPr>
          <w:lang w:val="en-US"/>
        </w:rPr>
        <w:t>arbidized</w:t>
      </w:r>
      <w:proofErr w:type="spellEnd"/>
      <w:r w:rsidRPr="00F1164F">
        <w:rPr>
          <w:lang w:val="en-US"/>
        </w:rPr>
        <w:t xml:space="preserve"> </w:t>
      </w:r>
      <w:r w:rsidR="006567F9" w:rsidRPr="00F1164F">
        <w:rPr>
          <w:lang w:val="en-US"/>
        </w:rPr>
        <w:t>l</w:t>
      </w:r>
      <w:r w:rsidRPr="00F1164F">
        <w:rPr>
          <w:lang w:val="en-US"/>
        </w:rPr>
        <w:t xml:space="preserve">ayer </w:t>
      </w:r>
      <w:r w:rsidR="006567F9" w:rsidRPr="00F1164F">
        <w:rPr>
          <w:lang w:val="en-US"/>
        </w:rPr>
        <w:t>f</w:t>
      </w:r>
      <w:r w:rsidRPr="00F1164F">
        <w:rPr>
          <w:lang w:val="en-US"/>
        </w:rPr>
        <w:t xml:space="preserve">ormation on the </w:t>
      </w:r>
      <w:r w:rsidR="006567F9" w:rsidRPr="00F1164F">
        <w:rPr>
          <w:lang w:val="en-US"/>
        </w:rPr>
        <w:t>t</w:t>
      </w:r>
      <w:r w:rsidRPr="00F1164F">
        <w:rPr>
          <w:lang w:val="en-US"/>
        </w:rPr>
        <w:t xml:space="preserve">ungsten </w:t>
      </w:r>
      <w:r w:rsidR="006567F9" w:rsidRPr="00F1164F">
        <w:rPr>
          <w:lang w:val="en-US"/>
        </w:rPr>
        <w:t>s</w:t>
      </w:r>
      <w:r w:rsidRPr="00F1164F">
        <w:rPr>
          <w:lang w:val="en-US"/>
        </w:rPr>
        <w:t xml:space="preserve">urface </w:t>
      </w:r>
      <w:r w:rsidR="006567F9" w:rsidRPr="00F1164F">
        <w:rPr>
          <w:lang w:val="en-US"/>
        </w:rPr>
        <w:t>u</w:t>
      </w:r>
      <w:r w:rsidRPr="00F1164F">
        <w:rPr>
          <w:lang w:val="en-US"/>
        </w:rPr>
        <w:t xml:space="preserve">nder </w:t>
      </w:r>
      <w:r w:rsidR="006567F9" w:rsidRPr="00F1164F">
        <w:rPr>
          <w:lang w:val="en-US"/>
        </w:rPr>
        <w:t>p</w:t>
      </w:r>
      <w:r w:rsidRPr="00F1164F">
        <w:rPr>
          <w:lang w:val="en-US"/>
        </w:rPr>
        <w:t xml:space="preserve">lasma </w:t>
      </w:r>
      <w:r w:rsidR="006567F9" w:rsidRPr="00F1164F">
        <w:rPr>
          <w:lang w:val="en-US"/>
        </w:rPr>
        <w:t>i</w:t>
      </w:r>
      <w:r w:rsidRPr="00F1164F">
        <w:rPr>
          <w:lang w:val="en-US"/>
        </w:rPr>
        <w:t>rradiation</w:t>
      </w:r>
      <w:r w:rsidR="006567F9" w:rsidRPr="00F1164F">
        <w:rPr>
          <w:lang w:val="en-US"/>
        </w:rPr>
        <w:t xml:space="preserve"> // </w:t>
      </w:r>
      <w:r w:rsidR="006B1D2A" w:rsidRPr="006B1D2A">
        <w:rPr>
          <w:lang w:val="en-US"/>
        </w:rPr>
        <w:t>Materials Research Express</w:t>
      </w:r>
    </w:p>
    <w:sectPr w:rsidR="00493CEB" w:rsidRPr="00F1164F" w:rsidSect="007905D0">
      <w:pgSz w:w="11906" w:h="16838"/>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8E41B" w14:textId="77777777" w:rsidR="00B377F1" w:rsidRPr="00950FED" w:rsidRDefault="00B377F1" w:rsidP="00950FED">
      <w:pPr>
        <w:pStyle w:val="a6"/>
        <w:rPr>
          <w:sz w:val="2"/>
          <w:szCs w:val="2"/>
        </w:rPr>
      </w:pPr>
    </w:p>
  </w:endnote>
  <w:endnote w:type="continuationSeparator" w:id="0">
    <w:p w14:paraId="65E36EAD" w14:textId="77777777" w:rsidR="00B377F1" w:rsidRPr="00950FED" w:rsidRDefault="00B377F1" w:rsidP="00950FED">
      <w:pPr>
        <w:pStyle w:val="a6"/>
        <w:rPr>
          <w:sz w:val="2"/>
        </w:rPr>
      </w:pPr>
    </w:p>
  </w:endnote>
  <w:endnote w:type="continuationNotice" w:id="1">
    <w:p w14:paraId="38F75D98" w14:textId="77777777" w:rsidR="00B377F1" w:rsidRPr="00950FED" w:rsidRDefault="00B377F1">
      <w:pPr>
        <w:spacing w:after="0" w:line="240" w:lineRule="auto"/>
        <w:rPr>
          <w:sz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572D3" w14:textId="77777777" w:rsidR="00B377F1" w:rsidRDefault="00B377F1" w:rsidP="000D0F06">
    <w:pPr>
      <w:pStyle w:val="a6"/>
      <w:framePr w:wrap="around" w:vAnchor="text" w:hAnchor="margin" w:xAlign="center" w:y="1"/>
    </w:pPr>
    <w:r>
      <w:fldChar w:fldCharType="begin"/>
    </w:r>
    <w:r>
      <w:instrText xml:space="preserve">PAGE  </w:instrText>
    </w:r>
    <w:r>
      <w:fldChar w:fldCharType="separate"/>
    </w:r>
    <w:r>
      <w:rPr>
        <w:noProof/>
      </w:rPr>
      <w:t>4</w:t>
    </w:r>
    <w:r>
      <w:fldChar w:fldCharType="end"/>
    </w:r>
  </w:p>
  <w:p w14:paraId="35B2D60E" w14:textId="77777777" w:rsidR="00B377F1" w:rsidRDefault="00B377F1" w:rsidP="000D0F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05FA2" w14:textId="77777777" w:rsidR="00B377F1" w:rsidRDefault="00B377F1" w:rsidP="000D0F06">
    <w:pPr>
      <w:pStyle w:val="a6"/>
      <w:framePr w:wrap="around" w:vAnchor="text" w:hAnchor="margin" w:xAlign="center" w:y="1"/>
    </w:pPr>
    <w:r>
      <w:fldChar w:fldCharType="begin"/>
    </w:r>
    <w:r>
      <w:instrText xml:space="preserve">PAGE  </w:instrText>
    </w:r>
    <w:r>
      <w:fldChar w:fldCharType="separate"/>
    </w:r>
    <w:r>
      <w:rPr>
        <w:noProof/>
      </w:rPr>
      <w:t>33</w:t>
    </w:r>
    <w:r>
      <w:fldChar w:fldCharType="end"/>
    </w:r>
  </w:p>
  <w:p w14:paraId="4B41A796" w14:textId="77777777" w:rsidR="00B377F1" w:rsidRDefault="00B377F1" w:rsidP="000D0F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E11C6" w14:textId="77777777" w:rsidR="00B377F1" w:rsidRDefault="00B377F1" w:rsidP="007E1C96">
      <w:pPr>
        <w:spacing w:after="0" w:line="240" w:lineRule="auto"/>
      </w:pPr>
      <w:r>
        <w:separator/>
      </w:r>
    </w:p>
  </w:footnote>
  <w:footnote w:type="continuationSeparator" w:id="0">
    <w:p w14:paraId="28C9A0AF" w14:textId="77777777" w:rsidR="00B377F1" w:rsidRDefault="00B377F1" w:rsidP="007E1C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61376"/>
    <w:multiLevelType w:val="hybridMultilevel"/>
    <w:tmpl w:val="760C46CE"/>
    <w:lvl w:ilvl="0" w:tplc="A538F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3457AC2"/>
    <w:multiLevelType w:val="hybridMultilevel"/>
    <w:tmpl w:val="66EE3214"/>
    <w:lvl w:ilvl="0" w:tplc="91A62788">
      <w:start w:val="1"/>
      <w:numFmt w:val="russianLower"/>
      <w:pStyle w:val="1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637D08"/>
    <w:multiLevelType w:val="hybridMultilevel"/>
    <w:tmpl w:val="F806C4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21625455"/>
    <w:multiLevelType w:val="hybridMultilevel"/>
    <w:tmpl w:val="EBE6818E"/>
    <w:lvl w:ilvl="0" w:tplc="B3B0136A">
      <w:start w:val="1"/>
      <w:numFmt w:val="bullet"/>
      <w:pStyle w:val="1"/>
      <w:lvlText w:val=""/>
      <w:lvlJc w:val="left"/>
      <w:pPr>
        <w:ind w:left="688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22D5846"/>
    <w:multiLevelType w:val="hybridMultilevel"/>
    <w:tmpl w:val="73E0C6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255562A7"/>
    <w:multiLevelType w:val="hybridMultilevel"/>
    <w:tmpl w:val="E65A9BFA"/>
    <w:lvl w:ilvl="0" w:tplc="A538F6A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33F03F19"/>
    <w:multiLevelType w:val="hybridMultilevel"/>
    <w:tmpl w:val="4E5A363A"/>
    <w:lvl w:ilvl="0" w:tplc="9A505CBE">
      <w:start w:val="1"/>
      <w:numFmt w:val="bullet"/>
      <w:pStyle w:val="4"/>
      <w:lvlText w:val="–"/>
      <w:lvlJc w:val="left"/>
      <w:pPr>
        <w:tabs>
          <w:tab w:val="num" w:pos="0"/>
        </w:tabs>
        <w:ind w:left="0" w:firstLine="567"/>
      </w:pPr>
      <w:rPr>
        <w:rFonts w:ascii="Times New Roman" w:hAnsi="Times New Roman" w:cs="Times New Roman" w:hint="default"/>
        <w:color w:val="auto"/>
      </w:rPr>
    </w:lvl>
    <w:lvl w:ilvl="1" w:tplc="94643360">
      <w:start w:val="1"/>
      <w:numFmt w:val="bullet"/>
      <w:lvlText w:val=""/>
      <w:lvlJc w:val="left"/>
      <w:pPr>
        <w:tabs>
          <w:tab w:val="num" w:pos="207"/>
        </w:tabs>
        <w:ind w:left="0" w:firstLine="567"/>
      </w:pPr>
      <w:rPr>
        <w:rFonts w:ascii="Symbol" w:hAnsi="Symbol"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Wingdings"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Wingdings"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3851AA"/>
    <w:multiLevelType w:val="hybridMultilevel"/>
    <w:tmpl w:val="AD9A91DC"/>
    <w:lvl w:ilvl="0" w:tplc="AA9C9B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3D134D1"/>
    <w:multiLevelType w:val="multilevel"/>
    <w:tmpl w:val="C5B0A52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430"/>
        </w:tabs>
        <w:ind w:left="1430" w:hanging="720"/>
      </w:pPr>
      <w:rPr>
        <w:rFonts w:ascii="Times New Roman" w:hAnsi="Times New Roman"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F633317"/>
    <w:multiLevelType w:val="hybridMultilevel"/>
    <w:tmpl w:val="14F2C4F4"/>
    <w:lvl w:ilvl="0" w:tplc="78364DC8">
      <w:start w:val="1"/>
      <w:numFmt w:val="decimal"/>
      <w:pStyle w:val="11"/>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6D344068"/>
    <w:multiLevelType w:val="hybridMultilevel"/>
    <w:tmpl w:val="568CA7A8"/>
    <w:lvl w:ilvl="0" w:tplc="04190011">
      <w:start w:val="1"/>
      <w:numFmt w:val="decimal"/>
      <w:lvlText w:val="%1)"/>
      <w:lvlJc w:val="left"/>
      <w:pPr>
        <w:ind w:left="927" w:hanging="218"/>
      </w:pPr>
      <w:rPr>
        <w:rFonts w:hint="default"/>
      </w:rPr>
    </w:lvl>
    <w:lvl w:ilvl="1" w:tplc="721645CC">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6D5D4DD2"/>
    <w:multiLevelType w:val="hybridMultilevel"/>
    <w:tmpl w:val="86C24D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800ED6"/>
    <w:multiLevelType w:val="multilevel"/>
    <w:tmpl w:val="A0AC7704"/>
    <w:lvl w:ilvl="0">
      <w:start w:val="1"/>
      <w:numFmt w:val="decimal"/>
      <w:pStyle w:val="110"/>
      <w:lvlText w:val="%1"/>
      <w:lvlJc w:val="left"/>
      <w:pPr>
        <w:ind w:left="432" w:hanging="432"/>
      </w:pPr>
      <w:rPr>
        <w:rFonts w:hint="default"/>
      </w:rPr>
    </w:lvl>
    <w:lvl w:ilvl="1">
      <w:start w:val="1"/>
      <w:numFmt w:val="decimal"/>
      <w:pStyle w:val="120"/>
      <w:lvlText w:val="%1.%2"/>
      <w:lvlJc w:val="left"/>
      <w:pPr>
        <w:ind w:left="576" w:hanging="576"/>
      </w:pPr>
      <w:rPr>
        <w:rFonts w:hint="default"/>
      </w:rPr>
    </w:lvl>
    <w:lvl w:ilvl="2">
      <w:start w:val="1"/>
      <w:numFmt w:val="decimal"/>
      <w:pStyle w:val="1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7E2228F8"/>
    <w:multiLevelType w:val="hybridMultilevel"/>
    <w:tmpl w:val="5BE4BFFA"/>
    <w:lvl w:ilvl="0" w:tplc="A538F6AE">
      <w:start w:val="1"/>
      <w:numFmt w:val="bullet"/>
      <w:lvlText w:val=""/>
      <w:lvlJc w:val="left"/>
      <w:pPr>
        <w:ind w:left="1778" w:hanging="360"/>
      </w:pPr>
      <w:rPr>
        <w:rFonts w:ascii="Symbol" w:hAnsi="Symbol"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7E8F184B"/>
    <w:multiLevelType w:val="hybridMultilevel"/>
    <w:tmpl w:val="CAA018C0"/>
    <w:lvl w:ilvl="0" w:tplc="EC424D6A">
      <w:start w:val="1"/>
      <w:numFmt w:val="decimal"/>
      <w:pStyle w:val="121"/>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3"/>
  </w:num>
  <w:num w:numId="4">
    <w:abstractNumId w:val="12"/>
    <w:lvlOverride w:ilvl="0">
      <w:lvl w:ilvl="0">
        <w:start w:val="1"/>
        <w:numFmt w:val="decimal"/>
        <w:pStyle w:val="110"/>
        <w:lvlText w:val="%1"/>
        <w:lvlJc w:val="left"/>
        <w:pPr>
          <w:ind w:left="432" w:hanging="432"/>
        </w:pPr>
        <w:rPr>
          <w:rFonts w:hint="default"/>
        </w:rPr>
      </w:lvl>
    </w:lvlOverride>
    <w:lvlOverride w:ilvl="1">
      <w:lvl w:ilvl="1">
        <w:start w:val="1"/>
        <w:numFmt w:val="decimal"/>
        <w:pStyle w:val="120"/>
        <w:lvlText w:val="%1.%2"/>
        <w:lvlJc w:val="left"/>
        <w:pPr>
          <w:ind w:left="1144" w:hanging="576"/>
        </w:pPr>
        <w:rPr>
          <w:rFonts w:hint="default"/>
        </w:rPr>
      </w:lvl>
    </w:lvlOverride>
    <w:lvlOverride w:ilvl="2">
      <w:lvl w:ilvl="2">
        <w:start w:val="1"/>
        <w:numFmt w:val="decimal"/>
        <w:pStyle w:val="13"/>
        <w:lvlText w:val="%1.%2.%3"/>
        <w:lvlJc w:val="left"/>
        <w:pPr>
          <w:ind w:left="4265"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
    <w:abstractNumId w:val="10"/>
  </w:num>
  <w:num w:numId="6">
    <w:abstractNumId w:val="1"/>
  </w:num>
  <w:num w:numId="7">
    <w:abstractNumId w:val="14"/>
  </w:num>
  <w:num w:numId="8">
    <w:abstractNumId w:val="0"/>
  </w:num>
  <w:num w:numId="9">
    <w:abstractNumId w:val="13"/>
  </w:num>
  <w:num w:numId="10">
    <w:abstractNumId w:val="7"/>
  </w:num>
  <w:num w:numId="11">
    <w:abstractNumId w:val="4"/>
  </w:num>
  <w:num w:numId="12">
    <w:abstractNumId w:val="2"/>
  </w:num>
  <w:num w:numId="13">
    <w:abstractNumId w:val="10"/>
    <w:lvlOverride w:ilvl="0">
      <w:startOverride w:val="1"/>
    </w:lvlOverride>
  </w:num>
  <w:num w:numId="14">
    <w:abstractNumId w:val="9"/>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11"/>
  </w:num>
  <w:num w:numId="1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characterSpacingControl w:val="doNotCompres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C96"/>
    <w:rsid w:val="000019C8"/>
    <w:rsid w:val="000024C1"/>
    <w:rsid w:val="00010D41"/>
    <w:rsid w:val="0001184F"/>
    <w:rsid w:val="0002100F"/>
    <w:rsid w:val="0002138F"/>
    <w:rsid w:val="000215F4"/>
    <w:rsid w:val="00023B60"/>
    <w:rsid w:val="00030A52"/>
    <w:rsid w:val="0003738C"/>
    <w:rsid w:val="00055540"/>
    <w:rsid w:val="000557EF"/>
    <w:rsid w:val="000646C0"/>
    <w:rsid w:val="000A1F47"/>
    <w:rsid w:val="000A60D9"/>
    <w:rsid w:val="000A6BCB"/>
    <w:rsid w:val="000B3374"/>
    <w:rsid w:val="000B492C"/>
    <w:rsid w:val="000C299B"/>
    <w:rsid w:val="000C33E3"/>
    <w:rsid w:val="000C5446"/>
    <w:rsid w:val="000C6452"/>
    <w:rsid w:val="000D0F06"/>
    <w:rsid w:val="000D4E83"/>
    <w:rsid w:val="0010719C"/>
    <w:rsid w:val="00107680"/>
    <w:rsid w:val="00110F1D"/>
    <w:rsid w:val="00117308"/>
    <w:rsid w:val="00122AA3"/>
    <w:rsid w:val="00130308"/>
    <w:rsid w:val="00132588"/>
    <w:rsid w:val="00135D68"/>
    <w:rsid w:val="00141FFC"/>
    <w:rsid w:val="0014363A"/>
    <w:rsid w:val="001455CE"/>
    <w:rsid w:val="00147CEA"/>
    <w:rsid w:val="00151443"/>
    <w:rsid w:val="0015284E"/>
    <w:rsid w:val="0015400F"/>
    <w:rsid w:val="00160093"/>
    <w:rsid w:val="001602F2"/>
    <w:rsid w:val="00161483"/>
    <w:rsid w:val="00161CCC"/>
    <w:rsid w:val="00185F6E"/>
    <w:rsid w:val="0018652F"/>
    <w:rsid w:val="00187EB9"/>
    <w:rsid w:val="00190225"/>
    <w:rsid w:val="0019298B"/>
    <w:rsid w:val="001944FE"/>
    <w:rsid w:val="001A6447"/>
    <w:rsid w:val="001A693E"/>
    <w:rsid w:val="001A7A27"/>
    <w:rsid w:val="001B05DD"/>
    <w:rsid w:val="001B0F53"/>
    <w:rsid w:val="001C559B"/>
    <w:rsid w:val="001D2791"/>
    <w:rsid w:val="001E0F7A"/>
    <w:rsid w:val="001E2C1E"/>
    <w:rsid w:val="001E4749"/>
    <w:rsid w:val="001E5FB4"/>
    <w:rsid w:val="001F48C9"/>
    <w:rsid w:val="001F7AD6"/>
    <w:rsid w:val="00222BBF"/>
    <w:rsid w:val="002242C4"/>
    <w:rsid w:val="00224F21"/>
    <w:rsid w:val="002266FE"/>
    <w:rsid w:val="002304B7"/>
    <w:rsid w:val="00240D22"/>
    <w:rsid w:val="00241259"/>
    <w:rsid w:val="00245261"/>
    <w:rsid w:val="00250401"/>
    <w:rsid w:val="00262AF4"/>
    <w:rsid w:val="0026401E"/>
    <w:rsid w:val="00273D5D"/>
    <w:rsid w:val="00281081"/>
    <w:rsid w:val="00295093"/>
    <w:rsid w:val="00295DFE"/>
    <w:rsid w:val="002A04A4"/>
    <w:rsid w:val="002A737B"/>
    <w:rsid w:val="002C193C"/>
    <w:rsid w:val="002C3102"/>
    <w:rsid w:val="002D023B"/>
    <w:rsid w:val="002F6573"/>
    <w:rsid w:val="00313C0C"/>
    <w:rsid w:val="00314297"/>
    <w:rsid w:val="003158AE"/>
    <w:rsid w:val="00320D50"/>
    <w:rsid w:val="00325C65"/>
    <w:rsid w:val="00325F18"/>
    <w:rsid w:val="00326A43"/>
    <w:rsid w:val="00341346"/>
    <w:rsid w:val="00344879"/>
    <w:rsid w:val="0035051B"/>
    <w:rsid w:val="00351F35"/>
    <w:rsid w:val="0035721E"/>
    <w:rsid w:val="00360D68"/>
    <w:rsid w:val="00360EAA"/>
    <w:rsid w:val="00362590"/>
    <w:rsid w:val="00363FC2"/>
    <w:rsid w:val="003719FF"/>
    <w:rsid w:val="00375E0C"/>
    <w:rsid w:val="00377C8E"/>
    <w:rsid w:val="00381443"/>
    <w:rsid w:val="00383E10"/>
    <w:rsid w:val="00386C84"/>
    <w:rsid w:val="00392218"/>
    <w:rsid w:val="00392FD9"/>
    <w:rsid w:val="003A0D47"/>
    <w:rsid w:val="003A42BE"/>
    <w:rsid w:val="003A4E25"/>
    <w:rsid w:val="003B1D0C"/>
    <w:rsid w:val="003C4D57"/>
    <w:rsid w:val="003C5897"/>
    <w:rsid w:val="003D04A2"/>
    <w:rsid w:val="003D3731"/>
    <w:rsid w:val="003D621F"/>
    <w:rsid w:val="003E0E09"/>
    <w:rsid w:val="003E3B5B"/>
    <w:rsid w:val="003E4109"/>
    <w:rsid w:val="003F137E"/>
    <w:rsid w:val="003F1BE0"/>
    <w:rsid w:val="003F31B7"/>
    <w:rsid w:val="003F3F9D"/>
    <w:rsid w:val="003F4B5C"/>
    <w:rsid w:val="004021D4"/>
    <w:rsid w:val="00404CBF"/>
    <w:rsid w:val="0041402A"/>
    <w:rsid w:val="004157F5"/>
    <w:rsid w:val="00436D8A"/>
    <w:rsid w:val="0044379F"/>
    <w:rsid w:val="004456AC"/>
    <w:rsid w:val="004552AD"/>
    <w:rsid w:val="004552CB"/>
    <w:rsid w:val="00460E76"/>
    <w:rsid w:val="0046410E"/>
    <w:rsid w:val="00473178"/>
    <w:rsid w:val="00476811"/>
    <w:rsid w:val="00483BB9"/>
    <w:rsid w:val="00490C05"/>
    <w:rsid w:val="00492C1A"/>
    <w:rsid w:val="00493CEB"/>
    <w:rsid w:val="004C22F6"/>
    <w:rsid w:val="004C4553"/>
    <w:rsid w:val="004D1A18"/>
    <w:rsid w:val="004D71E7"/>
    <w:rsid w:val="004E258E"/>
    <w:rsid w:val="004E3E43"/>
    <w:rsid w:val="00523E3A"/>
    <w:rsid w:val="00524FC6"/>
    <w:rsid w:val="00533EBA"/>
    <w:rsid w:val="005345C8"/>
    <w:rsid w:val="00534CA6"/>
    <w:rsid w:val="00540FAC"/>
    <w:rsid w:val="005431E6"/>
    <w:rsid w:val="00545327"/>
    <w:rsid w:val="00546F14"/>
    <w:rsid w:val="00554DB6"/>
    <w:rsid w:val="00582710"/>
    <w:rsid w:val="00590E83"/>
    <w:rsid w:val="005938C9"/>
    <w:rsid w:val="005A02C2"/>
    <w:rsid w:val="005B488E"/>
    <w:rsid w:val="005C2FA3"/>
    <w:rsid w:val="005C78B3"/>
    <w:rsid w:val="005E144F"/>
    <w:rsid w:val="005F10AF"/>
    <w:rsid w:val="005F2CA7"/>
    <w:rsid w:val="005F7562"/>
    <w:rsid w:val="0061126D"/>
    <w:rsid w:val="00611DA9"/>
    <w:rsid w:val="00614BEC"/>
    <w:rsid w:val="006222F5"/>
    <w:rsid w:val="00622DD3"/>
    <w:rsid w:val="0062550D"/>
    <w:rsid w:val="00640200"/>
    <w:rsid w:val="00656729"/>
    <w:rsid w:val="006567F9"/>
    <w:rsid w:val="006619B8"/>
    <w:rsid w:val="00663BCF"/>
    <w:rsid w:val="00664DC2"/>
    <w:rsid w:val="00666712"/>
    <w:rsid w:val="00667717"/>
    <w:rsid w:val="00672861"/>
    <w:rsid w:val="00672F7A"/>
    <w:rsid w:val="00674935"/>
    <w:rsid w:val="00677F28"/>
    <w:rsid w:val="006A122C"/>
    <w:rsid w:val="006B1D2A"/>
    <w:rsid w:val="006B2F16"/>
    <w:rsid w:val="006B39B2"/>
    <w:rsid w:val="006C1133"/>
    <w:rsid w:val="006C5038"/>
    <w:rsid w:val="006C5FE9"/>
    <w:rsid w:val="006C7D6E"/>
    <w:rsid w:val="006D0828"/>
    <w:rsid w:val="006D25C5"/>
    <w:rsid w:val="006E4674"/>
    <w:rsid w:val="006F02D2"/>
    <w:rsid w:val="006F2337"/>
    <w:rsid w:val="006F5729"/>
    <w:rsid w:val="00703C5F"/>
    <w:rsid w:val="00707E47"/>
    <w:rsid w:val="00711220"/>
    <w:rsid w:val="007123D4"/>
    <w:rsid w:val="00712D42"/>
    <w:rsid w:val="00730E13"/>
    <w:rsid w:val="00731DC3"/>
    <w:rsid w:val="007334C7"/>
    <w:rsid w:val="00740581"/>
    <w:rsid w:val="00743566"/>
    <w:rsid w:val="00745915"/>
    <w:rsid w:val="00746A1E"/>
    <w:rsid w:val="007470E7"/>
    <w:rsid w:val="00752E03"/>
    <w:rsid w:val="00754A76"/>
    <w:rsid w:val="00754F98"/>
    <w:rsid w:val="0076557F"/>
    <w:rsid w:val="0076656A"/>
    <w:rsid w:val="00775237"/>
    <w:rsid w:val="0077610F"/>
    <w:rsid w:val="00781C82"/>
    <w:rsid w:val="007833BE"/>
    <w:rsid w:val="007905D0"/>
    <w:rsid w:val="00796D9A"/>
    <w:rsid w:val="007A1EDC"/>
    <w:rsid w:val="007A2DAA"/>
    <w:rsid w:val="007B280B"/>
    <w:rsid w:val="007B2E18"/>
    <w:rsid w:val="007B6C79"/>
    <w:rsid w:val="007C235F"/>
    <w:rsid w:val="007D3487"/>
    <w:rsid w:val="007E1C96"/>
    <w:rsid w:val="007F1BD9"/>
    <w:rsid w:val="007F7548"/>
    <w:rsid w:val="00804CED"/>
    <w:rsid w:val="00805A2C"/>
    <w:rsid w:val="00815096"/>
    <w:rsid w:val="0082050D"/>
    <w:rsid w:val="0082412B"/>
    <w:rsid w:val="008254A9"/>
    <w:rsid w:val="008263B1"/>
    <w:rsid w:val="00835DC6"/>
    <w:rsid w:val="0084187A"/>
    <w:rsid w:val="00847CFD"/>
    <w:rsid w:val="00850A59"/>
    <w:rsid w:val="00855275"/>
    <w:rsid w:val="00855C8A"/>
    <w:rsid w:val="0085708A"/>
    <w:rsid w:val="008601D6"/>
    <w:rsid w:val="00860F4E"/>
    <w:rsid w:val="00861F94"/>
    <w:rsid w:val="008676E7"/>
    <w:rsid w:val="00876511"/>
    <w:rsid w:val="0088630E"/>
    <w:rsid w:val="008A5926"/>
    <w:rsid w:val="008B0237"/>
    <w:rsid w:val="008B2AEA"/>
    <w:rsid w:val="008B531D"/>
    <w:rsid w:val="008C3775"/>
    <w:rsid w:val="008D551D"/>
    <w:rsid w:val="008D691A"/>
    <w:rsid w:val="008E0252"/>
    <w:rsid w:val="008E3973"/>
    <w:rsid w:val="008F4C72"/>
    <w:rsid w:val="008F57E9"/>
    <w:rsid w:val="008F6688"/>
    <w:rsid w:val="0090386F"/>
    <w:rsid w:val="00910CC3"/>
    <w:rsid w:val="009148C4"/>
    <w:rsid w:val="009262C9"/>
    <w:rsid w:val="009264FD"/>
    <w:rsid w:val="00930106"/>
    <w:rsid w:val="00930A95"/>
    <w:rsid w:val="00932AC7"/>
    <w:rsid w:val="009445C0"/>
    <w:rsid w:val="00944698"/>
    <w:rsid w:val="00950FED"/>
    <w:rsid w:val="009524CA"/>
    <w:rsid w:val="009527E4"/>
    <w:rsid w:val="009554BE"/>
    <w:rsid w:val="00960C6E"/>
    <w:rsid w:val="00963199"/>
    <w:rsid w:val="00970439"/>
    <w:rsid w:val="00980B89"/>
    <w:rsid w:val="00984FF3"/>
    <w:rsid w:val="00993643"/>
    <w:rsid w:val="00996616"/>
    <w:rsid w:val="009A2EA4"/>
    <w:rsid w:val="009A5CD5"/>
    <w:rsid w:val="009B1503"/>
    <w:rsid w:val="009C2BA6"/>
    <w:rsid w:val="009D3025"/>
    <w:rsid w:val="009D4FD0"/>
    <w:rsid w:val="009E03C5"/>
    <w:rsid w:val="009E1E6F"/>
    <w:rsid w:val="009E3CC4"/>
    <w:rsid w:val="009E6CBB"/>
    <w:rsid w:val="00A03CEE"/>
    <w:rsid w:val="00A05A9E"/>
    <w:rsid w:val="00A077E0"/>
    <w:rsid w:val="00A15ABB"/>
    <w:rsid w:val="00A245C9"/>
    <w:rsid w:val="00A314F5"/>
    <w:rsid w:val="00A377F4"/>
    <w:rsid w:val="00A429B9"/>
    <w:rsid w:val="00A43E85"/>
    <w:rsid w:val="00A469AB"/>
    <w:rsid w:val="00A566CD"/>
    <w:rsid w:val="00A609D4"/>
    <w:rsid w:val="00A61B29"/>
    <w:rsid w:val="00A63E4C"/>
    <w:rsid w:val="00A64058"/>
    <w:rsid w:val="00A804ED"/>
    <w:rsid w:val="00A86555"/>
    <w:rsid w:val="00A86887"/>
    <w:rsid w:val="00AA0732"/>
    <w:rsid w:val="00AA45FE"/>
    <w:rsid w:val="00AB487C"/>
    <w:rsid w:val="00AB5863"/>
    <w:rsid w:val="00AC0F03"/>
    <w:rsid w:val="00AC3018"/>
    <w:rsid w:val="00AC315B"/>
    <w:rsid w:val="00AC3996"/>
    <w:rsid w:val="00AC7E66"/>
    <w:rsid w:val="00AF16E9"/>
    <w:rsid w:val="00AF3439"/>
    <w:rsid w:val="00AF34F5"/>
    <w:rsid w:val="00AF3DB0"/>
    <w:rsid w:val="00AF4AF0"/>
    <w:rsid w:val="00AF5998"/>
    <w:rsid w:val="00B037EC"/>
    <w:rsid w:val="00B05C5D"/>
    <w:rsid w:val="00B06FB4"/>
    <w:rsid w:val="00B147C8"/>
    <w:rsid w:val="00B233A7"/>
    <w:rsid w:val="00B23CBF"/>
    <w:rsid w:val="00B243F0"/>
    <w:rsid w:val="00B25C4D"/>
    <w:rsid w:val="00B279F2"/>
    <w:rsid w:val="00B33023"/>
    <w:rsid w:val="00B36C77"/>
    <w:rsid w:val="00B37263"/>
    <w:rsid w:val="00B377F1"/>
    <w:rsid w:val="00B40AC6"/>
    <w:rsid w:val="00B43422"/>
    <w:rsid w:val="00B53617"/>
    <w:rsid w:val="00B57A26"/>
    <w:rsid w:val="00B71181"/>
    <w:rsid w:val="00B7485E"/>
    <w:rsid w:val="00B75C70"/>
    <w:rsid w:val="00B80C41"/>
    <w:rsid w:val="00BA0B64"/>
    <w:rsid w:val="00BA6874"/>
    <w:rsid w:val="00BC4A4A"/>
    <w:rsid w:val="00BD3BE1"/>
    <w:rsid w:val="00BD6DAD"/>
    <w:rsid w:val="00BE1B94"/>
    <w:rsid w:val="00BE70E8"/>
    <w:rsid w:val="00BF1511"/>
    <w:rsid w:val="00BF1BBB"/>
    <w:rsid w:val="00BF4CA8"/>
    <w:rsid w:val="00C01C42"/>
    <w:rsid w:val="00C0201E"/>
    <w:rsid w:val="00C029A4"/>
    <w:rsid w:val="00C164F5"/>
    <w:rsid w:val="00C60546"/>
    <w:rsid w:val="00C72964"/>
    <w:rsid w:val="00C77C5A"/>
    <w:rsid w:val="00C919B4"/>
    <w:rsid w:val="00C96C80"/>
    <w:rsid w:val="00CB3E9F"/>
    <w:rsid w:val="00CB75F3"/>
    <w:rsid w:val="00CC034D"/>
    <w:rsid w:val="00CC2138"/>
    <w:rsid w:val="00CC281B"/>
    <w:rsid w:val="00CC65E8"/>
    <w:rsid w:val="00CD1B6D"/>
    <w:rsid w:val="00CE4FE4"/>
    <w:rsid w:val="00CF1083"/>
    <w:rsid w:val="00CF4538"/>
    <w:rsid w:val="00CF6F02"/>
    <w:rsid w:val="00CF7225"/>
    <w:rsid w:val="00CF77A2"/>
    <w:rsid w:val="00D15B4E"/>
    <w:rsid w:val="00D1786D"/>
    <w:rsid w:val="00D22EED"/>
    <w:rsid w:val="00D31B0A"/>
    <w:rsid w:val="00D366A8"/>
    <w:rsid w:val="00D40036"/>
    <w:rsid w:val="00D46225"/>
    <w:rsid w:val="00D466EF"/>
    <w:rsid w:val="00D51D70"/>
    <w:rsid w:val="00D53B00"/>
    <w:rsid w:val="00D60747"/>
    <w:rsid w:val="00D62B4B"/>
    <w:rsid w:val="00D6316D"/>
    <w:rsid w:val="00D73728"/>
    <w:rsid w:val="00D7516B"/>
    <w:rsid w:val="00D80F10"/>
    <w:rsid w:val="00D84EB9"/>
    <w:rsid w:val="00D9522F"/>
    <w:rsid w:val="00D96839"/>
    <w:rsid w:val="00D973B6"/>
    <w:rsid w:val="00DB0480"/>
    <w:rsid w:val="00DB2DC4"/>
    <w:rsid w:val="00DC3F08"/>
    <w:rsid w:val="00DD20B8"/>
    <w:rsid w:val="00DD5B3D"/>
    <w:rsid w:val="00DD7AC7"/>
    <w:rsid w:val="00DE44C4"/>
    <w:rsid w:val="00DE7EC6"/>
    <w:rsid w:val="00DF2C32"/>
    <w:rsid w:val="00DF5BD9"/>
    <w:rsid w:val="00DF7B0C"/>
    <w:rsid w:val="00E05F8B"/>
    <w:rsid w:val="00E15712"/>
    <w:rsid w:val="00E17979"/>
    <w:rsid w:val="00E21097"/>
    <w:rsid w:val="00E2451E"/>
    <w:rsid w:val="00E25A58"/>
    <w:rsid w:val="00E32F4A"/>
    <w:rsid w:val="00E335E2"/>
    <w:rsid w:val="00E34BE1"/>
    <w:rsid w:val="00E41685"/>
    <w:rsid w:val="00E43E1F"/>
    <w:rsid w:val="00E672EA"/>
    <w:rsid w:val="00E70B79"/>
    <w:rsid w:val="00E710F2"/>
    <w:rsid w:val="00E7222A"/>
    <w:rsid w:val="00E759E1"/>
    <w:rsid w:val="00E91C11"/>
    <w:rsid w:val="00E969BD"/>
    <w:rsid w:val="00E97892"/>
    <w:rsid w:val="00EA1F1A"/>
    <w:rsid w:val="00EA3498"/>
    <w:rsid w:val="00EE2CFE"/>
    <w:rsid w:val="00EE3069"/>
    <w:rsid w:val="00EF0688"/>
    <w:rsid w:val="00EF1164"/>
    <w:rsid w:val="00EF4A1A"/>
    <w:rsid w:val="00F0300B"/>
    <w:rsid w:val="00F05AFB"/>
    <w:rsid w:val="00F0732D"/>
    <w:rsid w:val="00F1164F"/>
    <w:rsid w:val="00F150CC"/>
    <w:rsid w:val="00F25B6F"/>
    <w:rsid w:val="00F35BCA"/>
    <w:rsid w:val="00F3603D"/>
    <w:rsid w:val="00F36562"/>
    <w:rsid w:val="00F47374"/>
    <w:rsid w:val="00F50C19"/>
    <w:rsid w:val="00F53E5A"/>
    <w:rsid w:val="00F56F0D"/>
    <w:rsid w:val="00F63474"/>
    <w:rsid w:val="00F6370B"/>
    <w:rsid w:val="00F7360F"/>
    <w:rsid w:val="00F73D69"/>
    <w:rsid w:val="00F7771F"/>
    <w:rsid w:val="00F811FB"/>
    <w:rsid w:val="00F91941"/>
    <w:rsid w:val="00FA080D"/>
    <w:rsid w:val="00FA1715"/>
    <w:rsid w:val="00FA4D75"/>
    <w:rsid w:val="00FA5920"/>
    <w:rsid w:val="00FB3E41"/>
    <w:rsid w:val="00FC384A"/>
    <w:rsid w:val="00FC58FA"/>
    <w:rsid w:val="00FC7EF4"/>
    <w:rsid w:val="00FD41AB"/>
    <w:rsid w:val="00FD7F7E"/>
    <w:rsid w:val="00FE11EE"/>
    <w:rsid w:val="00FE315B"/>
    <w:rsid w:val="00FF4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52441"/>
  <w15:docId w15:val="{1FA56613-3412-4A6A-86A5-113B5A81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2AC7"/>
  </w:style>
  <w:style w:type="paragraph" w:styleId="10">
    <w:name w:val="heading 1"/>
    <w:basedOn w:val="a"/>
    <w:next w:val="a"/>
    <w:link w:val="14"/>
    <w:uiPriority w:val="9"/>
    <w:qFormat/>
    <w:rsid w:val="000D0F06"/>
    <w:pPr>
      <w:pageBreakBefore/>
      <w:numPr>
        <w:numId w:val="1"/>
      </w:numPr>
      <w:spacing w:before="240" w:after="120" w:line="360" w:lineRule="auto"/>
      <w:jc w:val="both"/>
      <w:outlineLvl w:val="0"/>
    </w:pPr>
    <w:rPr>
      <w:rFonts w:ascii="Times New Roman" w:eastAsia="Times New Roman" w:hAnsi="Times New Roman" w:cs="Arial"/>
      <w:b/>
      <w:bCs/>
      <w:kern w:val="32"/>
      <w:sz w:val="24"/>
      <w:szCs w:val="24"/>
      <w:lang w:eastAsia="ru-RU"/>
    </w:rPr>
  </w:style>
  <w:style w:type="paragraph" w:styleId="2">
    <w:name w:val="heading 2"/>
    <w:basedOn w:val="a"/>
    <w:next w:val="a"/>
    <w:link w:val="20"/>
    <w:autoRedefine/>
    <w:qFormat/>
    <w:rsid w:val="000D0F06"/>
    <w:pPr>
      <w:keepNext/>
      <w:spacing w:before="120" w:after="0" w:line="360" w:lineRule="auto"/>
      <w:ind w:left="567"/>
      <w:jc w:val="both"/>
      <w:outlineLvl w:val="1"/>
    </w:pPr>
    <w:rPr>
      <w:rFonts w:ascii="Times New Roman" w:eastAsia="Times New Roman" w:hAnsi="Times New Roman" w:cs="Arial"/>
      <w:b/>
      <w:bCs/>
      <w:iCs/>
      <w:color w:val="0070C0"/>
      <w:sz w:val="24"/>
      <w:szCs w:val="24"/>
      <w:lang w:eastAsia="ru-RU"/>
    </w:rPr>
  </w:style>
  <w:style w:type="paragraph" w:styleId="3">
    <w:name w:val="heading 3"/>
    <w:basedOn w:val="a"/>
    <w:next w:val="a"/>
    <w:link w:val="30"/>
    <w:autoRedefine/>
    <w:qFormat/>
    <w:rsid w:val="000D0F06"/>
    <w:pPr>
      <w:keepNext/>
      <w:numPr>
        <w:ilvl w:val="2"/>
        <w:numId w:val="1"/>
      </w:numPr>
      <w:spacing w:before="120" w:after="120" w:line="360" w:lineRule="auto"/>
      <w:jc w:val="both"/>
      <w:outlineLvl w:val="2"/>
    </w:pPr>
    <w:rPr>
      <w:rFonts w:ascii="Times New Roman" w:eastAsia="Times New Roman" w:hAnsi="Times New Roman" w:cs="Arial"/>
      <w:bCs/>
      <w:color w:val="0070C0"/>
      <w:spacing w:val="20"/>
      <w:sz w:val="24"/>
      <w:szCs w:val="24"/>
      <w:lang w:eastAsia="ru-RU"/>
    </w:rPr>
  </w:style>
  <w:style w:type="paragraph" w:styleId="4">
    <w:name w:val="heading 4"/>
    <w:basedOn w:val="a"/>
    <w:next w:val="a"/>
    <w:link w:val="40"/>
    <w:autoRedefine/>
    <w:qFormat/>
    <w:rsid w:val="000D0F06"/>
    <w:pPr>
      <w:widowControl w:val="0"/>
      <w:numPr>
        <w:numId w:val="2"/>
      </w:numPr>
      <w:spacing w:after="0" w:line="360" w:lineRule="auto"/>
      <w:jc w:val="both"/>
      <w:outlineLvl w:val="3"/>
    </w:pPr>
    <w:rPr>
      <w:rFonts w:ascii="Times New Roman" w:eastAsia="Times New Roman" w:hAnsi="Times New Roman" w:cs="Times New Roman"/>
      <w:bCs/>
      <w:sz w:val="24"/>
      <w:szCs w:val="24"/>
      <w:lang w:eastAsia="ru-RU"/>
    </w:rPr>
  </w:style>
  <w:style w:type="paragraph" w:styleId="5">
    <w:name w:val="heading 5"/>
    <w:basedOn w:val="a"/>
    <w:next w:val="a"/>
    <w:link w:val="50"/>
    <w:qFormat/>
    <w:rsid w:val="000D0F06"/>
    <w:p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0D0F06"/>
    <w:p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basedOn w:val="a"/>
    <w:next w:val="a"/>
    <w:link w:val="70"/>
    <w:qFormat/>
    <w:rsid w:val="000D0F06"/>
    <w:pPr>
      <w:spacing w:before="240" w:after="60" w:line="360" w:lineRule="auto"/>
      <w:jc w:val="both"/>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0D0F06"/>
    <w:pPr>
      <w:spacing w:before="240" w:after="60" w:line="360" w:lineRule="auto"/>
      <w:jc w:val="both"/>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0D0F06"/>
    <w:pPr>
      <w:spacing w:before="240" w:after="60" w:line="36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unhideWhenUsed/>
    <w:rsid w:val="007E1C96"/>
    <w:pPr>
      <w:spacing w:after="0" w:line="240" w:lineRule="auto"/>
    </w:pPr>
    <w:rPr>
      <w:sz w:val="20"/>
      <w:szCs w:val="20"/>
    </w:rPr>
  </w:style>
  <w:style w:type="character" w:customStyle="1" w:styleId="a4">
    <w:name w:val="Текст концевой сноски Знак"/>
    <w:basedOn w:val="a0"/>
    <w:link w:val="a3"/>
    <w:uiPriority w:val="99"/>
    <w:rsid w:val="007E1C96"/>
    <w:rPr>
      <w:sz w:val="20"/>
      <w:szCs w:val="20"/>
    </w:rPr>
  </w:style>
  <w:style w:type="character" w:styleId="a5">
    <w:name w:val="endnote reference"/>
    <w:basedOn w:val="a0"/>
    <w:unhideWhenUsed/>
    <w:rsid w:val="007E1C96"/>
    <w:rPr>
      <w:vertAlign w:val="superscript"/>
    </w:rPr>
  </w:style>
  <w:style w:type="paragraph" w:customStyle="1" w:styleId="15">
    <w:name w:val="1 текст основной"/>
    <w:basedOn w:val="a"/>
    <w:link w:val="16"/>
    <w:autoRedefine/>
    <w:qFormat/>
    <w:rsid w:val="00614BEC"/>
    <w:pPr>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16">
    <w:name w:val="1 текст основной Знак"/>
    <w:link w:val="15"/>
    <w:rsid w:val="00614BEC"/>
    <w:rPr>
      <w:rFonts w:ascii="Times New Roman" w:eastAsia="Times New Roman" w:hAnsi="Times New Roman" w:cs="Times New Roman"/>
      <w:sz w:val="24"/>
      <w:szCs w:val="24"/>
      <w:lang w:eastAsia="ru-RU"/>
    </w:rPr>
  </w:style>
  <w:style w:type="character" w:customStyle="1" w:styleId="14">
    <w:name w:val="Заголовок 1 Знак"/>
    <w:basedOn w:val="a0"/>
    <w:link w:val="10"/>
    <w:uiPriority w:val="9"/>
    <w:rsid w:val="000D0F06"/>
    <w:rPr>
      <w:rFonts w:ascii="Times New Roman" w:eastAsia="Times New Roman" w:hAnsi="Times New Roman" w:cs="Arial"/>
      <w:b/>
      <w:bCs/>
      <w:kern w:val="32"/>
      <w:sz w:val="24"/>
      <w:szCs w:val="24"/>
      <w:lang w:eastAsia="ru-RU"/>
    </w:rPr>
  </w:style>
  <w:style w:type="character" w:customStyle="1" w:styleId="20">
    <w:name w:val="Заголовок 2 Знак"/>
    <w:basedOn w:val="a0"/>
    <w:link w:val="2"/>
    <w:rsid w:val="000D0F06"/>
    <w:rPr>
      <w:rFonts w:ascii="Times New Roman" w:eastAsia="Times New Roman" w:hAnsi="Times New Roman" w:cs="Arial"/>
      <w:b/>
      <w:bCs/>
      <w:iCs/>
      <w:color w:val="0070C0"/>
      <w:sz w:val="24"/>
      <w:szCs w:val="24"/>
      <w:lang w:eastAsia="ru-RU"/>
    </w:rPr>
  </w:style>
  <w:style w:type="character" w:customStyle="1" w:styleId="30">
    <w:name w:val="Заголовок 3 Знак"/>
    <w:basedOn w:val="a0"/>
    <w:link w:val="3"/>
    <w:rsid w:val="000D0F06"/>
    <w:rPr>
      <w:rFonts w:ascii="Times New Roman" w:eastAsia="Times New Roman" w:hAnsi="Times New Roman" w:cs="Arial"/>
      <w:bCs/>
      <w:color w:val="0070C0"/>
      <w:spacing w:val="20"/>
      <w:sz w:val="24"/>
      <w:szCs w:val="24"/>
      <w:lang w:eastAsia="ru-RU"/>
    </w:rPr>
  </w:style>
  <w:style w:type="character" w:customStyle="1" w:styleId="40">
    <w:name w:val="Заголовок 4 Знак"/>
    <w:basedOn w:val="a0"/>
    <w:link w:val="4"/>
    <w:rsid w:val="000D0F06"/>
    <w:rPr>
      <w:rFonts w:ascii="Times New Roman" w:eastAsia="Times New Roman" w:hAnsi="Times New Roman" w:cs="Times New Roman"/>
      <w:bCs/>
      <w:sz w:val="24"/>
      <w:szCs w:val="24"/>
      <w:lang w:eastAsia="ru-RU"/>
    </w:rPr>
  </w:style>
  <w:style w:type="character" w:customStyle="1" w:styleId="50">
    <w:name w:val="Заголовок 5 Знак"/>
    <w:basedOn w:val="a0"/>
    <w:link w:val="5"/>
    <w:rsid w:val="000D0F0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0D0F06"/>
    <w:rPr>
      <w:rFonts w:ascii="Times New Roman" w:eastAsia="Times New Roman" w:hAnsi="Times New Roman" w:cs="Times New Roman"/>
      <w:b/>
      <w:bCs/>
      <w:lang w:eastAsia="ru-RU"/>
    </w:rPr>
  </w:style>
  <w:style w:type="character" w:customStyle="1" w:styleId="70">
    <w:name w:val="Заголовок 7 Знак"/>
    <w:basedOn w:val="a0"/>
    <w:link w:val="7"/>
    <w:rsid w:val="000D0F0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0D0F0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0D0F06"/>
    <w:rPr>
      <w:rFonts w:ascii="Arial" w:eastAsia="Times New Roman" w:hAnsi="Arial" w:cs="Arial"/>
      <w:lang w:eastAsia="ru-RU"/>
    </w:rPr>
  </w:style>
  <w:style w:type="paragraph" w:customStyle="1" w:styleId="17">
    <w:name w:val="1 Заголовок"/>
    <w:basedOn w:val="a"/>
    <w:link w:val="18"/>
    <w:qFormat/>
    <w:rsid w:val="00AC315B"/>
    <w:pPr>
      <w:keepNext/>
      <w:pageBreakBefore/>
      <w:spacing w:after="360" w:line="360" w:lineRule="auto"/>
      <w:jc w:val="center"/>
    </w:pPr>
    <w:rPr>
      <w:rFonts w:ascii="Times New Roman" w:eastAsia="Times New Roman" w:hAnsi="Times New Roman" w:cs="Times New Roman"/>
      <w:b/>
      <w:caps/>
      <w:sz w:val="24"/>
      <w:szCs w:val="24"/>
      <w:lang w:eastAsia="ru-RU"/>
    </w:rPr>
  </w:style>
  <w:style w:type="character" w:customStyle="1" w:styleId="18">
    <w:name w:val="1 Заголовок Знак"/>
    <w:link w:val="17"/>
    <w:rsid w:val="00AC315B"/>
    <w:rPr>
      <w:rFonts w:ascii="Times New Roman" w:eastAsia="Times New Roman" w:hAnsi="Times New Roman" w:cs="Times New Roman"/>
      <w:b/>
      <w:caps/>
      <w:sz w:val="24"/>
      <w:szCs w:val="24"/>
      <w:lang w:eastAsia="ru-RU"/>
    </w:rPr>
  </w:style>
  <w:style w:type="paragraph" w:customStyle="1" w:styleId="19">
    <w:name w:val="1 колонтитул концевой сноски"/>
    <w:basedOn w:val="15"/>
    <w:link w:val="1a"/>
    <w:qFormat/>
    <w:rsid w:val="000D0F06"/>
    <w:pPr>
      <w:spacing w:line="240" w:lineRule="auto"/>
    </w:pPr>
    <w:rPr>
      <w:sz w:val="2"/>
    </w:rPr>
  </w:style>
  <w:style w:type="paragraph" w:styleId="a6">
    <w:name w:val="footer"/>
    <w:basedOn w:val="a"/>
    <w:link w:val="a7"/>
    <w:uiPriority w:val="99"/>
    <w:rsid w:val="000D0F06"/>
    <w:pPr>
      <w:tabs>
        <w:tab w:val="center" w:pos="4677"/>
        <w:tab w:val="right" w:pos="9355"/>
      </w:tabs>
      <w:spacing w:after="0" w:line="360" w:lineRule="auto"/>
      <w:jc w:val="both"/>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0D0F06"/>
    <w:rPr>
      <w:rFonts w:ascii="Times New Roman" w:eastAsia="Times New Roman" w:hAnsi="Times New Roman" w:cs="Times New Roman"/>
      <w:sz w:val="24"/>
      <w:szCs w:val="24"/>
      <w:lang w:eastAsia="ru-RU"/>
    </w:rPr>
  </w:style>
  <w:style w:type="paragraph" w:customStyle="1" w:styleId="1">
    <w:name w:val="1 текст маркированный"/>
    <w:basedOn w:val="15"/>
    <w:link w:val="1b"/>
    <w:autoRedefine/>
    <w:qFormat/>
    <w:rsid w:val="008B2AEA"/>
    <w:pPr>
      <w:numPr>
        <w:numId w:val="3"/>
      </w:numPr>
      <w:tabs>
        <w:tab w:val="left" w:pos="993"/>
      </w:tabs>
      <w:ind w:left="0" w:firstLine="709"/>
    </w:pPr>
    <w:rPr>
      <w:rFonts w:eastAsia="Arial Unicode MS"/>
      <w:lang w:eastAsia="ko-KR"/>
    </w:rPr>
  </w:style>
  <w:style w:type="character" w:customStyle="1" w:styleId="1b">
    <w:name w:val="1 текст маркированный Знак"/>
    <w:link w:val="1"/>
    <w:rsid w:val="008B2AEA"/>
    <w:rPr>
      <w:rFonts w:ascii="Times New Roman" w:eastAsia="Arial Unicode MS" w:hAnsi="Times New Roman" w:cs="Times New Roman"/>
      <w:sz w:val="24"/>
      <w:szCs w:val="24"/>
      <w:lang w:eastAsia="ko-KR"/>
    </w:rPr>
  </w:style>
  <w:style w:type="paragraph" w:styleId="1c">
    <w:name w:val="toc 1"/>
    <w:basedOn w:val="a"/>
    <w:next w:val="a"/>
    <w:autoRedefine/>
    <w:uiPriority w:val="39"/>
    <w:rsid w:val="001A693E"/>
    <w:pPr>
      <w:tabs>
        <w:tab w:val="left" w:pos="284"/>
        <w:tab w:val="left" w:pos="567"/>
        <w:tab w:val="right" w:leader="dot" w:pos="9639"/>
      </w:tabs>
      <w:spacing w:after="0" w:line="360" w:lineRule="auto"/>
      <w:jc w:val="both"/>
    </w:pPr>
    <w:rPr>
      <w:rFonts w:ascii="Times New Roman" w:eastAsia="MS Gothic" w:hAnsi="Times New Roman" w:cs="Times New Roman"/>
      <w:noProof/>
      <w:sz w:val="24"/>
      <w:szCs w:val="24"/>
      <w:lang w:eastAsia="ru-RU"/>
    </w:rPr>
  </w:style>
  <w:style w:type="paragraph" w:styleId="21">
    <w:name w:val="toc 2"/>
    <w:basedOn w:val="a"/>
    <w:next w:val="a"/>
    <w:autoRedefine/>
    <w:uiPriority w:val="39"/>
    <w:rsid w:val="00672F7A"/>
    <w:pPr>
      <w:tabs>
        <w:tab w:val="left" w:pos="567"/>
        <w:tab w:val="left" w:pos="720"/>
        <w:tab w:val="left" w:pos="1134"/>
        <w:tab w:val="right" w:leader="dot" w:pos="9354"/>
      </w:tabs>
      <w:spacing w:after="0" w:line="360" w:lineRule="auto"/>
      <w:ind w:left="284"/>
    </w:pPr>
    <w:rPr>
      <w:rFonts w:ascii="Times New Roman" w:eastAsia="Times New Roman" w:hAnsi="Times New Roman" w:cs="Times New Roman"/>
      <w:noProof/>
      <w:sz w:val="24"/>
      <w:szCs w:val="24"/>
      <w:lang w:eastAsia="ru-RU"/>
    </w:rPr>
  </w:style>
  <w:style w:type="paragraph" w:styleId="31">
    <w:name w:val="toc 3"/>
    <w:basedOn w:val="a"/>
    <w:next w:val="a"/>
    <w:autoRedefine/>
    <w:uiPriority w:val="39"/>
    <w:rsid w:val="00320D50"/>
    <w:pPr>
      <w:tabs>
        <w:tab w:val="left" w:pos="709"/>
        <w:tab w:val="left" w:pos="1134"/>
        <w:tab w:val="right" w:leader="dot" w:pos="9354"/>
      </w:tabs>
      <w:spacing w:after="0" w:line="360" w:lineRule="auto"/>
      <w:ind w:left="851" w:hanging="283"/>
    </w:pPr>
    <w:rPr>
      <w:rFonts w:ascii="Times New Roman" w:eastAsia="Times New Roman" w:hAnsi="Times New Roman" w:cs="Times New Roman"/>
      <w:noProof/>
      <w:sz w:val="24"/>
      <w:szCs w:val="24"/>
      <w:lang w:eastAsia="ru-RU"/>
    </w:rPr>
  </w:style>
  <w:style w:type="paragraph" w:styleId="41">
    <w:name w:val="toc 4"/>
    <w:basedOn w:val="a"/>
    <w:next w:val="a"/>
    <w:autoRedefine/>
    <w:uiPriority w:val="39"/>
    <w:rsid w:val="000D0F06"/>
    <w:pPr>
      <w:tabs>
        <w:tab w:val="left" w:pos="1701"/>
        <w:tab w:val="left" w:pos="2552"/>
        <w:tab w:val="right" w:leader="dot" w:pos="9639"/>
      </w:tabs>
      <w:spacing w:after="0" w:line="240" w:lineRule="auto"/>
      <w:ind w:firstLine="851"/>
    </w:pPr>
    <w:rPr>
      <w:rFonts w:ascii="Times New Roman" w:eastAsia="Times New Roman" w:hAnsi="Times New Roman" w:cs="Times New Roman"/>
      <w:noProof/>
      <w:sz w:val="24"/>
      <w:szCs w:val="24"/>
      <w:lang w:eastAsia="ru-RU"/>
    </w:rPr>
  </w:style>
  <w:style w:type="paragraph" w:styleId="51">
    <w:name w:val="toc 5"/>
    <w:basedOn w:val="a"/>
    <w:next w:val="a"/>
    <w:autoRedefine/>
    <w:uiPriority w:val="39"/>
    <w:rsid w:val="000D0F06"/>
    <w:pPr>
      <w:spacing w:after="0" w:line="360" w:lineRule="auto"/>
      <w:ind w:left="720"/>
    </w:pPr>
    <w:rPr>
      <w:rFonts w:ascii="Times New Roman" w:eastAsia="Times New Roman" w:hAnsi="Times New Roman" w:cs="Times New Roman"/>
      <w:sz w:val="24"/>
      <w:szCs w:val="24"/>
      <w:lang w:eastAsia="ru-RU"/>
    </w:rPr>
  </w:style>
  <w:style w:type="paragraph" w:styleId="61">
    <w:name w:val="toc 6"/>
    <w:basedOn w:val="a"/>
    <w:next w:val="a"/>
    <w:autoRedefine/>
    <w:uiPriority w:val="39"/>
    <w:rsid w:val="000D0F06"/>
    <w:pPr>
      <w:spacing w:after="0" w:line="360" w:lineRule="auto"/>
      <w:ind w:left="960"/>
    </w:pPr>
    <w:rPr>
      <w:rFonts w:ascii="Times New Roman" w:eastAsia="Times New Roman" w:hAnsi="Times New Roman" w:cs="Times New Roman"/>
      <w:sz w:val="24"/>
      <w:szCs w:val="24"/>
      <w:lang w:eastAsia="ru-RU"/>
    </w:rPr>
  </w:style>
  <w:style w:type="paragraph" w:styleId="71">
    <w:name w:val="toc 7"/>
    <w:basedOn w:val="a"/>
    <w:next w:val="a"/>
    <w:autoRedefine/>
    <w:uiPriority w:val="39"/>
    <w:rsid w:val="000D0F06"/>
    <w:pPr>
      <w:spacing w:after="0" w:line="360" w:lineRule="auto"/>
      <w:ind w:left="1200"/>
    </w:pPr>
    <w:rPr>
      <w:rFonts w:ascii="Times New Roman" w:eastAsia="Times New Roman" w:hAnsi="Times New Roman" w:cs="Times New Roman"/>
      <w:sz w:val="24"/>
      <w:szCs w:val="24"/>
      <w:lang w:eastAsia="ru-RU"/>
    </w:rPr>
  </w:style>
  <w:style w:type="paragraph" w:styleId="81">
    <w:name w:val="toc 8"/>
    <w:basedOn w:val="a"/>
    <w:next w:val="a"/>
    <w:autoRedefine/>
    <w:uiPriority w:val="39"/>
    <w:rsid w:val="000D0F06"/>
    <w:pPr>
      <w:spacing w:after="0" w:line="360" w:lineRule="auto"/>
      <w:ind w:left="1440"/>
    </w:pPr>
    <w:rPr>
      <w:rFonts w:ascii="Times New Roman" w:eastAsia="Times New Roman" w:hAnsi="Times New Roman" w:cs="Times New Roman"/>
      <w:sz w:val="24"/>
      <w:szCs w:val="24"/>
      <w:lang w:eastAsia="ru-RU"/>
    </w:rPr>
  </w:style>
  <w:style w:type="paragraph" w:styleId="91">
    <w:name w:val="toc 9"/>
    <w:basedOn w:val="a"/>
    <w:next w:val="a"/>
    <w:autoRedefine/>
    <w:uiPriority w:val="39"/>
    <w:rsid w:val="000D0F06"/>
    <w:pPr>
      <w:spacing w:after="0" w:line="360" w:lineRule="auto"/>
      <w:ind w:left="1680"/>
    </w:pPr>
    <w:rPr>
      <w:rFonts w:ascii="Times New Roman" w:eastAsia="Times New Roman" w:hAnsi="Times New Roman" w:cs="Times New Roman"/>
      <w:sz w:val="24"/>
      <w:szCs w:val="24"/>
      <w:lang w:eastAsia="ru-RU"/>
    </w:rPr>
  </w:style>
  <w:style w:type="paragraph" w:styleId="1d">
    <w:name w:val="index 1"/>
    <w:basedOn w:val="a"/>
    <w:next w:val="a"/>
    <w:autoRedefine/>
    <w:semiHidden/>
    <w:rsid w:val="000D0F06"/>
    <w:pPr>
      <w:spacing w:after="0" w:line="360" w:lineRule="auto"/>
      <w:ind w:left="240" w:hanging="240"/>
    </w:pPr>
    <w:rPr>
      <w:rFonts w:ascii="Times New Roman" w:eastAsia="Times New Roman" w:hAnsi="Times New Roman" w:cs="Times New Roman"/>
      <w:sz w:val="24"/>
      <w:szCs w:val="21"/>
      <w:lang w:eastAsia="ru-RU"/>
    </w:rPr>
  </w:style>
  <w:style w:type="paragraph" w:styleId="22">
    <w:name w:val="index 2"/>
    <w:basedOn w:val="a"/>
    <w:next w:val="a"/>
    <w:autoRedefine/>
    <w:semiHidden/>
    <w:rsid w:val="000D0F06"/>
    <w:pPr>
      <w:spacing w:after="0" w:line="360" w:lineRule="auto"/>
      <w:ind w:left="480" w:hanging="240"/>
    </w:pPr>
    <w:rPr>
      <w:rFonts w:ascii="Times New Roman" w:eastAsia="Times New Roman" w:hAnsi="Times New Roman" w:cs="Times New Roman"/>
      <w:sz w:val="24"/>
      <w:szCs w:val="21"/>
      <w:lang w:eastAsia="ru-RU"/>
    </w:rPr>
  </w:style>
  <w:style w:type="paragraph" w:styleId="32">
    <w:name w:val="index 3"/>
    <w:basedOn w:val="a"/>
    <w:next w:val="a"/>
    <w:autoRedefine/>
    <w:semiHidden/>
    <w:rsid w:val="000D0F06"/>
    <w:pPr>
      <w:spacing w:after="0" w:line="360" w:lineRule="auto"/>
      <w:ind w:left="720" w:hanging="240"/>
    </w:pPr>
    <w:rPr>
      <w:rFonts w:ascii="Times New Roman" w:eastAsia="Times New Roman" w:hAnsi="Times New Roman" w:cs="Times New Roman"/>
      <w:sz w:val="24"/>
      <w:szCs w:val="21"/>
      <w:lang w:eastAsia="ru-RU"/>
    </w:rPr>
  </w:style>
  <w:style w:type="paragraph" w:styleId="42">
    <w:name w:val="index 4"/>
    <w:basedOn w:val="a"/>
    <w:next w:val="a"/>
    <w:autoRedefine/>
    <w:semiHidden/>
    <w:rsid w:val="000D0F06"/>
    <w:pPr>
      <w:spacing w:after="0" w:line="360" w:lineRule="auto"/>
      <w:ind w:left="960" w:hanging="240"/>
    </w:pPr>
    <w:rPr>
      <w:rFonts w:ascii="Times New Roman" w:eastAsia="Times New Roman" w:hAnsi="Times New Roman" w:cs="Times New Roman"/>
      <w:sz w:val="24"/>
      <w:szCs w:val="21"/>
      <w:lang w:eastAsia="ru-RU"/>
    </w:rPr>
  </w:style>
  <w:style w:type="paragraph" w:styleId="52">
    <w:name w:val="index 5"/>
    <w:basedOn w:val="a"/>
    <w:next w:val="a"/>
    <w:autoRedefine/>
    <w:semiHidden/>
    <w:rsid w:val="000D0F06"/>
    <w:pPr>
      <w:spacing w:after="0" w:line="360" w:lineRule="auto"/>
      <w:ind w:left="1200" w:hanging="240"/>
    </w:pPr>
    <w:rPr>
      <w:rFonts w:ascii="Times New Roman" w:eastAsia="Times New Roman" w:hAnsi="Times New Roman" w:cs="Times New Roman"/>
      <w:sz w:val="24"/>
      <w:szCs w:val="21"/>
      <w:lang w:eastAsia="ru-RU"/>
    </w:rPr>
  </w:style>
  <w:style w:type="paragraph" w:styleId="62">
    <w:name w:val="index 6"/>
    <w:basedOn w:val="a"/>
    <w:next w:val="a"/>
    <w:autoRedefine/>
    <w:semiHidden/>
    <w:rsid w:val="000D0F06"/>
    <w:pPr>
      <w:spacing w:after="0" w:line="360" w:lineRule="auto"/>
      <w:ind w:left="1440" w:hanging="240"/>
    </w:pPr>
    <w:rPr>
      <w:rFonts w:ascii="Times New Roman" w:eastAsia="Times New Roman" w:hAnsi="Times New Roman" w:cs="Times New Roman"/>
      <w:sz w:val="24"/>
      <w:szCs w:val="21"/>
      <w:lang w:eastAsia="ru-RU"/>
    </w:rPr>
  </w:style>
  <w:style w:type="paragraph" w:styleId="72">
    <w:name w:val="index 7"/>
    <w:basedOn w:val="a"/>
    <w:next w:val="a"/>
    <w:autoRedefine/>
    <w:semiHidden/>
    <w:rsid w:val="000D0F06"/>
    <w:pPr>
      <w:spacing w:after="0" w:line="360" w:lineRule="auto"/>
      <w:ind w:left="1680" w:hanging="240"/>
    </w:pPr>
    <w:rPr>
      <w:rFonts w:ascii="Times New Roman" w:eastAsia="Times New Roman" w:hAnsi="Times New Roman" w:cs="Times New Roman"/>
      <w:sz w:val="24"/>
      <w:szCs w:val="21"/>
      <w:lang w:eastAsia="ru-RU"/>
    </w:rPr>
  </w:style>
  <w:style w:type="paragraph" w:styleId="82">
    <w:name w:val="index 8"/>
    <w:basedOn w:val="a"/>
    <w:next w:val="a"/>
    <w:autoRedefine/>
    <w:semiHidden/>
    <w:rsid w:val="000D0F06"/>
    <w:pPr>
      <w:spacing w:after="0" w:line="360" w:lineRule="auto"/>
      <w:ind w:left="1920" w:hanging="240"/>
    </w:pPr>
    <w:rPr>
      <w:rFonts w:ascii="Times New Roman" w:eastAsia="Times New Roman" w:hAnsi="Times New Roman" w:cs="Times New Roman"/>
      <w:sz w:val="24"/>
      <w:szCs w:val="21"/>
      <w:lang w:eastAsia="ru-RU"/>
    </w:rPr>
  </w:style>
  <w:style w:type="paragraph" w:styleId="92">
    <w:name w:val="index 9"/>
    <w:basedOn w:val="a"/>
    <w:next w:val="a"/>
    <w:autoRedefine/>
    <w:semiHidden/>
    <w:rsid w:val="000D0F06"/>
    <w:pPr>
      <w:spacing w:after="0" w:line="360" w:lineRule="auto"/>
      <w:ind w:left="2160" w:hanging="240"/>
    </w:pPr>
    <w:rPr>
      <w:rFonts w:ascii="Times New Roman" w:eastAsia="Times New Roman" w:hAnsi="Times New Roman" w:cs="Times New Roman"/>
      <w:sz w:val="24"/>
      <w:szCs w:val="21"/>
      <w:lang w:eastAsia="ru-RU"/>
    </w:rPr>
  </w:style>
  <w:style w:type="paragraph" w:styleId="a8">
    <w:name w:val="index heading"/>
    <w:basedOn w:val="a"/>
    <w:next w:val="1d"/>
    <w:semiHidden/>
    <w:rsid w:val="000D0F06"/>
    <w:pPr>
      <w:spacing w:before="240" w:after="120" w:line="360" w:lineRule="auto"/>
      <w:jc w:val="center"/>
    </w:pPr>
    <w:rPr>
      <w:rFonts w:ascii="Times New Roman" w:eastAsia="Times New Roman" w:hAnsi="Times New Roman" w:cs="Times New Roman"/>
      <w:b/>
      <w:bCs/>
      <w:sz w:val="24"/>
      <w:szCs w:val="31"/>
      <w:lang w:eastAsia="ru-RU"/>
    </w:rPr>
  </w:style>
  <w:style w:type="paragraph" w:customStyle="1" w:styleId="110">
    <w:name w:val="1 Заголовок 1"/>
    <w:basedOn w:val="1c"/>
    <w:link w:val="111"/>
    <w:qFormat/>
    <w:rsid w:val="00AC315B"/>
    <w:pPr>
      <w:keepNext/>
      <w:widowControl w:val="0"/>
      <w:numPr>
        <w:numId w:val="4"/>
      </w:numPr>
      <w:tabs>
        <w:tab w:val="clear" w:pos="284"/>
        <w:tab w:val="clear" w:pos="567"/>
        <w:tab w:val="clear" w:pos="9639"/>
        <w:tab w:val="left" w:pos="1418"/>
      </w:tabs>
      <w:spacing w:before="360" w:after="400"/>
      <w:ind w:left="0" w:firstLine="709"/>
    </w:pPr>
    <w:rPr>
      <w:b/>
    </w:rPr>
  </w:style>
  <w:style w:type="character" w:customStyle="1" w:styleId="111">
    <w:name w:val="1 Заголовок 1 Знак"/>
    <w:link w:val="110"/>
    <w:rsid w:val="00AC315B"/>
    <w:rPr>
      <w:rFonts w:ascii="Times New Roman" w:eastAsia="MS Gothic" w:hAnsi="Times New Roman" w:cs="Times New Roman"/>
      <w:b/>
      <w:noProof/>
      <w:sz w:val="24"/>
      <w:szCs w:val="24"/>
      <w:lang w:eastAsia="ru-RU"/>
    </w:rPr>
  </w:style>
  <w:style w:type="paragraph" w:styleId="a9">
    <w:name w:val="table of figures"/>
    <w:basedOn w:val="a"/>
    <w:next w:val="a"/>
    <w:semiHidden/>
    <w:rsid w:val="000D0F06"/>
    <w:pPr>
      <w:spacing w:after="0" w:line="360" w:lineRule="auto"/>
      <w:ind w:left="480" w:hanging="480"/>
      <w:jc w:val="both"/>
    </w:pPr>
    <w:rPr>
      <w:rFonts w:ascii="Times New Roman" w:eastAsia="Times New Roman" w:hAnsi="Times New Roman" w:cs="Times New Roman"/>
      <w:sz w:val="24"/>
      <w:szCs w:val="24"/>
      <w:lang w:eastAsia="ru-RU"/>
    </w:rPr>
  </w:style>
  <w:style w:type="paragraph" w:customStyle="1" w:styleId="1e">
    <w:name w:val="1 Титульник Название"/>
    <w:basedOn w:val="15"/>
    <w:link w:val="1f"/>
    <w:qFormat/>
    <w:rsid w:val="000D0F06"/>
    <w:pPr>
      <w:spacing w:before="360" w:line="240" w:lineRule="auto"/>
      <w:ind w:firstLine="0"/>
      <w:jc w:val="center"/>
    </w:pPr>
  </w:style>
  <w:style w:type="character" w:customStyle="1" w:styleId="1a">
    <w:name w:val="1 колонтитул концевой сноски Знак"/>
    <w:link w:val="19"/>
    <w:rsid w:val="000D0F06"/>
    <w:rPr>
      <w:rFonts w:ascii="Times New Roman" w:eastAsia="Times New Roman" w:hAnsi="Times New Roman" w:cs="Times New Roman"/>
      <w:sz w:val="2"/>
      <w:szCs w:val="24"/>
      <w:lang w:eastAsia="ru-RU"/>
    </w:rPr>
  </w:style>
  <w:style w:type="paragraph" w:styleId="aa">
    <w:name w:val="header"/>
    <w:basedOn w:val="a"/>
    <w:link w:val="ab"/>
    <w:rsid w:val="000D0F06"/>
    <w:pPr>
      <w:tabs>
        <w:tab w:val="center" w:pos="4320"/>
        <w:tab w:val="right" w:pos="8640"/>
      </w:tabs>
      <w:spacing w:after="0" w:line="240" w:lineRule="auto"/>
    </w:pPr>
    <w:rPr>
      <w:rFonts w:ascii="Times New Roman" w:eastAsia="Times New Roman" w:hAnsi="Times New Roman" w:cs="Times New Roman"/>
      <w:sz w:val="26"/>
      <w:szCs w:val="20"/>
      <w:lang w:eastAsia="ru-RU"/>
    </w:rPr>
  </w:style>
  <w:style w:type="character" w:customStyle="1" w:styleId="ab">
    <w:name w:val="Верхний колонтитул Знак"/>
    <w:basedOn w:val="a0"/>
    <w:link w:val="aa"/>
    <w:rsid w:val="000D0F06"/>
    <w:rPr>
      <w:rFonts w:ascii="Times New Roman" w:eastAsia="Times New Roman" w:hAnsi="Times New Roman" w:cs="Times New Roman"/>
      <w:sz w:val="26"/>
      <w:szCs w:val="20"/>
      <w:lang w:eastAsia="ru-RU"/>
    </w:rPr>
  </w:style>
  <w:style w:type="table" w:styleId="ac">
    <w:name w:val="Table Grid"/>
    <w:basedOn w:val="a1"/>
    <w:uiPriority w:val="39"/>
    <w:qFormat/>
    <w:rsid w:val="000D0F06"/>
    <w:pPr>
      <w:spacing w:before="120" w:after="0" w:line="36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0D0F06"/>
    <w:rPr>
      <w:color w:val="0000FF"/>
      <w:u w:val="single"/>
    </w:rPr>
  </w:style>
  <w:style w:type="paragraph" w:styleId="ae">
    <w:name w:val="Document Map"/>
    <w:basedOn w:val="a"/>
    <w:link w:val="af"/>
    <w:semiHidden/>
    <w:rsid w:val="000D0F06"/>
    <w:pPr>
      <w:shd w:val="clear" w:color="auto" w:fill="000080"/>
      <w:spacing w:before="120" w:after="0" w:line="360" w:lineRule="auto"/>
      <w:jc w:val="both"/>
    </w:pPr>
    <w:rPr>
      <w:rFonts w:ascii="Tahoma" w:eastAsia="Times New Roman" w:hAnsi="Tahoma" w:cs="Tahoma"/>
      <w:sz w:val="24"/>
      <w:szCs w:val="24"/>
      <w:lang w:eastAsia="ru-RU"/>
    </w:rPr>
  </w:style>
  <w:style w:type="character" w:customStyle="1" w:styleId="af">
    <w:name w:val="Схема документа Знак"/>
    <w:basedOn w:val="a0"/>
    <w:link w:val="ae"/>
    <w:semiHidden/>
    <w:rsid w:val="000D0F06"/>
    <w:rPr>
      <w:rFonts w:ascii="Tahoma" w:eastAsia="Times New Roman" w:hAnsi="Tahoma" w:cs="Tahoma"/>
      <w:sz w:val="24"/>
      <w:szCs w:val="24"/>
      <w:shd w:val="clear" w:color="auto" w:fill="000080"/>
      <w:lang w:eastAsia="ru-RU"/>
    </w:rPr>
  </w:style>
  <w:style w:type="paragraph" w:customStyle="1" w:styleId="120">
    <w:name w:val="1 Заголовок 2"/>
    <w:basedOn w:val="a"/>
    <w:link w:val="122"/>
    <w:qFormat/>
    <w:rsid w:val="00C919B4"/>
    <w:pPr>
      <w:keepNext/>
      <w:numPr>
        <w:ilvl w:val="1"/>
        <w:numId w:val="4"/>
      </w:numPr>
      <w:tabs>
        <w:tab w:val="left" w:pos="1418"/>
      </w:tabs>
      <w:spacing w:after="400" w:line="360" w:lineRule="auto"/>
      <w:jc w:val="both"/>
      <w:outlineLvl w:val="0"/>
    </w:pPr>
    <w:rPr>
      <w:rFonts w:ascii="Times New Roman" w:eastAsia="Times New Roman" w:hAnsi="Times New Roman" w:cs="Times New Roman"/>
      <w:b/>
      <w:color w:val="000000" w:themeColor="text1"/>
      <w:sz w:val="24"/>
      <w:szCs w:val="24"/>
      <w:lang w:eastAsia="ru-RU"/>
    </w:rPr>
  </w:style>
  <w:style w:type="character" w:customStyle="1" w:styleId="122">
    <w:name w:val="1 Заголовок 2 Знак"/>
    <w:link w:val="120"/>
    <w:rsid w:val="00C919B4"/>
    <w:rPr>
      <w:rFonts w:ascii="Times New Roman" w:eastAsia="Times New Roman" w:hAnsi="Times New Roman" w:cs="Times New Roman"/>
      <w:b/>
      <w:color w:val="000000" w:themeColor="text1"/>
      <w:sz w:val="24"/>
      <w:szCs w:val="24"/>
      <w:lang w:eastAsia="ru-RU"/>
    </w:rPr>
  </w:style>
  <w:style w:type="paragraph" w:styleId="af0">
    <w:name w:val="Balloon Text"/>
    <w:basedOn w:val="a"/>
    <w:link w:val="af1"/>
    <w:semiHidden/>
    <w:rsid w:val="000D0F06"/>
    <w:pPr>
      <w:spacing w:after="0" w:line="360" w:lineRule="auto"/>
      <w:jc w:val="both"/>
    </w:pPr>
    <w:rPr>
      <w:rFonts w:ascii="Tahoma" w:eastAsia="Times New Roman" w:hAnsi="Tahoma" w:cs="Tahoma"/>
      <w:sz w:val="16"/>
      <w:szCs w:val="16"/>
      <w:lang w:eastAsia="ru-RU"/>
    </w:rPr>
  </w:style>
  <w:style w:type="character" w:customStyle="1" w:styleId="af1">
    <w:name w:val="Текст выноски Знак"/>
    <w:basedOn w:val="a0"/>
    <w:link w:val="af0"/>
    <w:semiHidden/>
    <w:rsid w:val="000D0F06"/>
    <w:rPr>
      <w:rFonts w:ascii="Tahoma" w:eastAsia="Times New Roman" w:hAnsi="Tahoma" w:cs="Tahoma"/>
      <w:sz w:val="16"/>
      <w:szCs w:val="16"/>
      <w:lang w:eastAsia="ru-RU"/>
    </w:rPr>
  </w:style>
  <w:style w:type="paragraph" w:styleId="af2">
    <w:name w:val="footnote text"/>
    <w:basedOn w:val="a"/>
    <w:link w:val="af3"/>
    <w:uiPriority w:val="99"/>
    <w:semiHidden/>
    <w:rsid w:val="000D0F06"/>
    <w:pPr>
      <w:spacing w:after="0" w:line="360" w:lineRule="auto"/>
      <w:jc w:val="both"/>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uiPriority w:val="99"/>
    <w:semiHidden/>
    <w:rsid w:val="000D0F06"/>
    <w:rPr>
      <w:rFonts w:ascii="Times New Roman" w:eastAsia="Times New Roman" w:hAnsi="Times New Roman" w:cs="Times New Roman"/>
      <w:sz w:val="20"/>
      <w:szCs w:val="20"/>
      <w:lang w:eastAsia="ru-RU"/>
    </w:rPr>
  </w:style>
  <w:style w:type="character" w:styleId="af4">
    <w:name w:val="footnote reference"/>
    <w:uiPriority w:val="99"/>
    <w:semiHidden/>
    <w:rsid w:val="000D0F06"/>
    <w:rPr>
      <w:vertAlign w:val="superscript"/>
    </w:rPr>
  </w:style>
  <w:style w:type="table" w:customStyle="1" w:styleId="1f0">
    <w:name w:val="Сетка таблицы1"/>
    <w:basedOn w:val="a1"/>
    <w:next w:val="ac"/>
    <w:uiPriority w:val="59"/>
    <w:rsid w:val="000D0F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1 Подпись рисунка"/>
    <w:basedOn w:val="15"/>
    <w:link w:val="1f2"/>
    <w:autoRedefine/>
    <w:qFormat/>
    <w:rsid w:val="002F6573"/>
    <w:pPr>
      <w:spacing w:after="120" w:line="240" w:lineRule="auto"/>
      <w:ind w:firstLine="0"/>
      <w:contextualSpacing w:val="0"/>
      <w:jc w:val="center"/>
    </w:pPr>
    <w:rPr>
      <w:szCs w:val="20"/>
    </w:rPr>
  </w:style>
  <w:style w:type="character" w:customStyle="1" w:styleId="1f2">
    <w:name w:val="1 Подпись рисунка Знак"/>
    <w:link w:val="1f1"/>
    <w:rsid w:val="002F6573"/>
    <w:rPr>
      <w:rFonts w:ascii="Times New Roman" w:eastAsia="Times New Roman" w:hAnsi="Times New Roman" w:cs="Times New Roman"/>
      <w:sz w:val="24"/>
      <w:szCs w:val="20"/>
      <w:lang w:eastAsia="ru-RU"/>
    </w:rPr>
  </w:style>
  <w:style w:type="paragraph" w:customStyle="1" w:styleId="1f3">
    <w:name w:val="1 Подпись таблицы"/>
    <w:basedOn w:val="15"/>
    <w:link w:val="1f4"/>
    <w:autoRedefine/>
    <w:qFormat/>
    <w:rsid w:val="007C235F"/>
    <w:pPr>
      <w:widowControl w:val="0"/>
      <w:spacing w:before="120" w:after="120" w:line="240" w:lineRule="auto"/>
      <w:ind w:firstLine="0"/>
    </w:pPr>
  </w:style>
  <w:style w:type="character" w:customStyle="1" w:styleId="1f4">
    <w:name w:val="1 Подпись таблицы Знак"/>
    <w:basedOn w:val="16"/>
    <w:link w:val="1f3"/>
    <w:rsid w:val="007C235F"/>
    <w:rPr>
      <w:rFonts w:ascii="Times New Roman" w:eastAsia="Times New Roman" w:hAnsi="Times New Roman" w:cs="Times New Roman"/>
      <w:sz w:val="24"/>
      <w:szCs w:val="24"/>
      <w:lang w:eastAsia="ru-RU"/>
    </w:rPr>
  </w:style>
  <w:style w:type="paragraph" w:customStyle="1" w:styleId="1f5">
    <w:name w:val="1 текст таблицы"/>
    <w:basedOn w:val="15"/>
    <w:link w:val="1f6"/>
    <w:autoRedefine/>
    <w:qFormat/>
    <w:rsid w:val="00161CCC"/>
    <w:pPr>
      <w:spacing w:before="120" w:after="120" w:line="240" w:lineRule="auto"/>
      <w:ind w:firstLine="0"/>
      <w:contextualSpacing w:val="0"/>
      <w:jc w:val="center"/>
    </w:pPr>
    <w:rPr>
      <w:sz w:val="22"/>
    </w:rPr>
  </w:style>
  <w:style w:type="character" w:customStyle="1" w:styleId="1f6">
    <w:name w:val="1 текст таблицы Знак"/>
    <w:link w:val="1f5"/>
    <w:rsid w:val="00161CCC"/>
    <w:rPr>
      <w:rFonts w:ascii="Times New Roman" w:eastAsia="Times New Roman" w:hAnsi="Times New Roman" w:cs="Times New Roman"/>
      <w:szCs w:val="24"/>
      <w:lang w:eastAsia="ru-RU"/>
    </w:rPr>
  </w:style>
  <w:style w:type="paragraph" w:customStyle="1" w:styleId="13">
    <w:name w:val="1 Заголовок 3"/>
    <w:basedOn w:val="a"/>
    <w:link w:val="130"/>
    <w:autoRedefine/>
    <w:qFormat/>
    <w:rsid w:val="00AC315B"/>
    <w:pPr>
      <w:keepNext/>
      <w:numPr>
        <w:ilvl w:val="2"/>
        <w:numId w:val="4"/>
      </w:numPr>
      <w:tabs>
        <w:tab w:val="left" w:pos="1418"/>
      </w:tabs>
      <w:spacing w:after="400" w:line="360" w:lineRule="auto"/>
      <w:ind w:left="709" w:firstLine="0"/>
      <w:jc w:val="both"/>
      <w:outlineLvl w:val="0"/>
    </w:pPr>
    <w:rPr>
      <w:rFonts w:ascii="Times New Roman" w:eastAsia="Times New Roman" w:hAnsi="Times New Roman" w:cs="Times New Roman"/>
      <w:b/>
      <w:sz w:val="24"/>
      <w:szCs w:val="24"/>
      <w:lang w:eastAsia="ru-RU"/>
    </w:rPr>
  </w:style>
  <w:style w:type="character" w:customStyle="1" w:styleId="130">
    <w:name w:val="1 Заголовок 3 Знак"/>
    <w:link w:val="13"/>
    <w:rsid w:val="00AC315B"/>
    <w:rPr>
      <w:rFonts w:ascii="Times New Roman" w:eastAsia="Times New Roman" w:hAnsi="Times New Roman" w:cs="Times New Roman"/>
      <w:b/>
      <w:sz w:val="24"/>
      <w:szCs w:val="24"/>
      <w:lang w:eastAsia="ru-RU"/>
    </w:rPr>
  </w:style>
  <w:style w:type="paragraph" w:customStyle="1" w:styleId="11">
    <w:name w:val="1 текст нумерованный"/>
    <w:basedOn w:val="15"/>
    <w:link w:val="1f7"/>
    <w:autoRedefine/>
    <w:qFormat/>
    <w:rsid w:val="006B1D2A"/>
    <w:pPr>
      <w:numPr>
        <w:numId w:val="14"/>
      </w:numPr>
      <w:tabs>
        <w:tab w:val="left" w:pos="1134"/>
      </w:tabs>
      <w:ind w:left="0" w:firstLine="709"/>
    </w:pPr>
  </w:style>
  <w:style w:type="character" w:customStyle="1" w:styleId="1f7">
    <w:name w:val="1 текст нумерованный Знак"/>
    <w:basedOn w:val="16"/>
    <w:link w:val="11"/>
    <w:rsid w:val="006B1D2A"/>
    <w:rPr>
      <w:rFonts w:ascii="Times New Roman" w:eastAsia="Times New Roman" w:hAnsi="Times New Roman" w:cs="Times New Roman"/>
      <w:sz w:val="24"/>
      <w:szCs w:val="24"/>
      <w:lang w:eastAsia="ru-RU"/>
    </w:rPr>
  </w:style>
  <w:style w:type="paragraph" w:customStyle="1" w:styleId="1f8">
    <w:name w:val="1 строка формулы"/>
    <w:basedOn w:val="15"/>
    <w:link w:val="1f9"/>
    <w:qFormat/>
    <w:rsid w:val="000D0F06"/>
    <w:pPr>
      <w:tabs>
        <w:tab w:val="center" w:pos="4536"/>
        <w:tab w:val="left" w:pos="9072"/>
      </w:tabs>
      <w:ind w:firstLine="0"/>
      <w:jc w:val="center"/>
    </w:pPr>
  </w:style>
  <w:style w:type="character" w:customStyle="1" w:styleId="1f9">
    <w:name w:val="1 строка формулы Знак"/>
    <w:basedOn w:val="16"/>
    <w:link w:val="1f8"/>
    <w:rsid w:val="000D0F06"/>
    <w:rPr>
      <w:rFonts w:ascii="Times New Roman" w:eastAsia="Times New Roman" w:hAnsi="Times New Roman" w:cs="Times New Roman"/>
      <w:sz w:val="24"/>
      <w:szCs w:val="24"/>
      <w:lang w:eastAsia="ru-RU"/>
    </w:rPr>
  </w:style>
  <w:style w:type="paragraph" w:customStyle="1" w:styleId="1fa">
    <w:name w:val="1 подписи формулы"/>
    <w:basedOn w:val="15"/>
    <w:link w:val="1fb"/>
    <w:qFormat/>
    <w:rsid w:val="000D0F06"/>
    <w:pPr>
      <w:tabs>
        <w:tab w:val="left" w:pos="567"/>
      </w:tabs>
      <w:ind w:firstLine="0"/>
    </w:pPr>
  </w:style>
  <w:style w:type="character" w:customStyle="1" w:styleId="1fb">
    <w:name w:val="1 подписи формулы Знак"/>
    <w:basedOn w:val="16"/>
    <w:link w:val="1fa"/>
    <w:rsid w:val="000D0F06"/>
    <w:rPr>
      <w:rFonts w:ascii="Times New Roman" w:eastAsia="Times New Roman" w:hAnsi="Times New Roman" w:cs="Times New Roman"/>
      <w:sz w:val="24"/>
      <w:szCs w:val="24"/>
      <w:lang w:eastAsia="ru-RU"/>
    </w:rPr>
  </w:style>
  <w:style w:type="paragraph" w:customStyle="1" w:styleId="1fc">
    <w:name w:val="1 Заглавие"/>
    <w:basedOn w:val="a"/>
    <w:link w:val="1fd"/>
    <w:qFormat/>
    <w:rsid w:val="000D0F06"/>
    <w:pPr>
      <w:spacing w:after="360" w:line="360" w:lineRule="auto"/>
      <w:jc w:val="center"/>
    </w:pPr>
    <w:rPr>
      <w:rFonts w:ascii="Times New Roman" w:eastAsia="Times New Roman" w:hAnsi="Times New Roman" w:cs="Times New Roman"/>
      <w:caps/>
      <w:sz w:val="24"/>
      <w:szCs w:val="24"/>
      <w:lang w:eastAsia="ru-RU"/>
    </w:rPr>
  </w:style>
  <w:style w:type="character" w:customStyle="1" w:styleId="1fd">
    <w:name w:val="1 Заглавие Знак"/>
    <w:link w:val="1fc"/>
    <w:rsid w:val="000D0F06"/>
    <w:rPr>
      <w:rFonts w:ascii="Times New Roman" w:eastAsia="Times New Roman" w:hAnsi="Times New Roman" w:cs="Times New Roman"/>
      <w:caps/>
      <w:sz w:val="24"/>
      <w:szCs w:val="24"/>
      <w:lang w:eastAsia="ru-RU"/>
    </w:rPr>
  </w:style>
  <w:style w:type="paragraph" w:customStyle="1" w:styleId="1fe">
    <w:name w:val="1 Титульник утверждение"/>
    <w:basedOn w:val="a"/>
    <w:rsid w:val="000D0F06"/>
    <w:pPr>
      <w:spacing w:after="0" w:line="240" w:lineRule="auto"/>
      <w:ind w:left="884"/>
      <w:jc w:val="both"/>
    </w:pPr>
    <w:rPr>
      <w:rFonts w:ascii="Times New Roman" w:eastAsia="Times New Roman" w:hAnsi="Times New Roman" w:cs="Times New Roman"/>
      <w:sz w:val="24"/>
      <w:szCs w:val="20"/>
      <w:lang w:eastAsia="ru-RU"/>
    </w:rPr>
  </w:style>
  <w:style w:type="paragraph" w:customStyle="1" w:styleId="123">
    <w:name w:val="1 Титульник Название 2"/>
    <w:basedOn w:val="a"/>
    <w:link w:val="124"/>
    <w:qFormat/>
    <w:rsid w:val="000D0F06"/>
    <w:pPr>
      <w:spacing w:before="120" w:after="0" w:line="240" w:lineRule="auto"/>
      <w:jc w:val="center"/>
    </w:pPr>
    <w:rPr>
      <w:rFonts w:ascii="Times New Roman" w:eastAsia="Times New Roman" w:hAnsi="Times New Roman" w:cs="Times New Roman"/>
      <w:sz w:val="24"/>
      <w:szCs w:val="24"/>
      <w:lang w:eastAsia="ru-RU"/>
    </w:rPr>
  </w:style>
  <w:style w:type="character" w:customStyle="1" w:styleId="1f">
    <w:name w:val="1 Титульник Название Знак"/>
    <w:basedOn w:val="16"/>
    <w:link w:val="1e"/>
    <w:rsid w:val="000D0F06"/>
    <w:rPr>
      <w:rFonts w:ascii="Times New Roman" w:eastAsia="Times New Roman" w:hAnsi="Times New Roman" w:cs="Times New Roman"/>
      <w:sz w:val="24"/>
      <w:szCs w:val="24"/>
      <w:lang w:eastAsia="ru-RU"/>
    </w:rPr>
  </w:style>
  <w:style w:type="paragraph" w:customStyle="1" w:styleId="131">
    <w:name w:val="1 Титульник Название 3"/>
    <w:basedOn w:val="a"/>
    <w:link w:val="132"/>
    <w:qFormat/>
    <w:rsid w:val="000D0F06"/>
    <w:pPr>
      <w:spacing w:before="120" w:after="120" w:line="240" w:lineRule="auto"/>
      <w:jc w:val="center"/>
    </w:pPr>
    <w:rPr>
      <w:rFonts w:ascii="Times New Roman" w:eastAsia="Times New Roman" w:hAnsi="Times New Roman" w:cs="Times New Roman"/>
      <w:sz w:val="24"/>
      <w:szCs w:val="24"/>
      <w:lang w:eastAsia="ru-RU"/>
    </w:rPr>
  </w:style>
  <w:style w:type="character" w:customStyle="1" w:styleId="124">
    <w:name w:val="1 Титульник Название 2 Знак"/>
    <w:link w:val="123"/>
    <w:rsid w:val="000D0F06"/>
    <w:rPr>
      <w:rFonts w:ascii="Times New Roman" w:eastAsia="Times New Roman" w:hAnsi="Times New Roman" w:cs="Times New Roman"/>
      <w:sz w:val="24"/>
      <w:szCs w:val="24"/>
      <w:lang w:eastAsia="ru-RU"/>
    </w:rPr>
  </w:style>
  <w:style w:type="paragraph" w:customStyle="1" w:styleId="112">
    <w:name w:val="1 Титульник Список исполнителей 1"/>
    <w:basedOn w:val="a"/>
    <w:rsid w:val="000D0F06"/>
    <w:pPr>
      <w:spacing w:after="0" w:line="240" w:lineRule="auto"/>
      <w:ind w:left="-108"/>
    </w:pPr>
    <w:rPr>
      <w:rFonts w:ascii="Times New Roman" w:eastAsia="Times New Roman" w:hAnsi="Times New Roman" w:cs="Times New Roman"/>
      <w:sz w:val="24"/>
      <w:szCs w:val="20"/>
      <w:lang w:eastAsia="ru-RU"/>
    </w:rPr>
  </w:style>
  <w:style w:type="character" w:customStyle="1" w:styleId="132">
    <w:name w:val="1 Титульник Название 3 Знак"/>
    <w:link w:val="131"/>
    <w:rsid w:val="000D0F06"/>
    <w:rPr>
      <w:rFonts w:ascii="Times New Roman" w:eastAsia="Times New Roman" w:hAnsi="Times New Roman" w:cs="Times New Roman"/>
      <w:sz w:val="24"/>
      <w:szCs w:val="24"/>
      <w:lang w:eastAsia="ru-RU"/>
    </w:rPr>
  </w:style>
  <w:style w:type="paragraph" w:customStyle="1" w:styleId="125">
    <w:name w:val="1 Титульник Список исполнителей 2"/>
    <w:basedOn w:val="a"/>
    <w:rsid w:val="000D0F06"/>
    <w:pPr>
      <w:spacing w:after="0" w:line="240" w:lineRule="auto"/>
    </w:pPr>
    <w:rPr>
      <w:rFonts w:ascii="Times New Roman" w:eastAsia="Times New Roman" w:hAnsi="Times New Roman" w:cs="Times New Roman"/>
      <w:sz w:val="24"/>
      <w:szCs w:val="20"/>
      <w:lang w:eastAsia="ru-RU"/>
    </w:rPr>
  </w:style>
  <w:style w:type="paragraph" w:customStyle="1" w:styleId="1ff">
    <w:name w:val="1 Титульник Подпись Дата"/>
    <w:basedOn w:val="a"/>
    <w:link w:val="1ff0"/>
    <w:autoRedefine/>
    <w:qFormat/>
    <w:rsid w:val="000D0F06"/>
    <w:pPr>
      <w:spacing w:after="0" w:line="240" w:lineRule="auto"/>
      <w:contextualSpacing/>
      <w:jc w:val="center"/>
    </w:pPr>
    <w:rPr>
      <w:rFonts w:ascii="Times New Roman" w:eastAsia="Times New Roman" w:hAnsi="Times New Roman" w:cs="Times New Roman"/>
      <w:noProof/>
      <w:sz w:val="18"/>
      <w:szCs w:val="24"/>
      <w:lang w:eastAsia="ru-RU"/>
    </w:rPr>
  </w:style>
  <w:style w:type="paragraph" w:customStyle="1" w:styleId="1ff1">
    <w:name w:val="1 Титульник __________________"/>
    <w:basedOn w:val="1ff"/>
    <w:link w:val="1ff2"/>
    <w:qFormat/>
    <w:rsid w:val="000D0F06"/>
    <w:pPr>
      <w:spacing w:before="240"/>
    </w:pPr>
    <w:rPr>
      <w:sz w:val="24"/>
    </w:rPr>
  </w:style>
  <w:style w:type="character" w:customStyle="1" w:styleId="1ff0">
    <w:name w:val="1 Титульник Подпись Дата Знак"/>
    <w:link w:val="1ff"/>
    <w:rsid w:val="000D0F06"/>
    <w:rPr>
      <w:rFonts w:ascii="Times New Roman" w:eastAsia="Times New Roman" w:hAnsi="Times New Roman" w:cs="Times New Roman"/>
      <w:noProof/>
      <w:sz w:val="18"/>
      <w:szCs w:val="24"/>
      <w:lang w:eastAsia="ru-RU"/>
    </w:rPr>
  </w:style>
  <w:style w:type="paragraph" w:customStyle="1" w:styleId="1ff3">
    <w:name w:val="1 Титульник утверждение разреженный"/>
    <w:basedOn w:val="a"/>
    <w:rsid w:val="000D0F06"/>
    <w:pPr>
      <w:spacing w:before="60" w:after="0" w:line="360" w:lineRule="auto"/>
      <w:ind w:left="884"/>
      <w:jc w:val="both"/>
    </w:pPr>
    <w:rPr>
      <w:rFonts w:ascii="Times New Roman" w:eastAsia="Times New Roman" w:hAnsi="Times New Roman" w:cs="Times New Roman"/>
      <w:spacing w:val="30"/>
      <w:sz w:val="24"/>
      <w:szCs w:val="20"/>
      <w:lang w:eastAsia="ru-RU"/>
    </w:rPr>
  </w:style>
  <w:style w:type="character" w:customStyle="1" w:styleId="1ff2">
    <w:name w:val="1 Титульник __________________ Знак"/>
    <w:link w:val="1ff1"/>
    <w:rsid w:val="000D0F06"/>
    <w:rPr>
      <w:rFonts w:ascii="Times New Roman" w:eastAsia="Times New Roman" w:hAnsi="Times New Roman" w:cs="Times New Roman"/>
      <w:noProof/>
      <w:sz w:val="24"/>
      <w:szCs w:val="24"/>
      <w:lang w:eastAsia="ru-RU"/>
    </w:rPr>
  </w:style>
  <w:style w:type="paragraph" w:customStyle="1" w:styleId="126">
    <w:name w:val="1 подписи формулы 2"/>
    <w:basedOn w:val="1fa"/>
    <w:link w:val="127"/>
    <w:qFormat/>
    <w:rsid w:val="000D0F06"/>
    <w:pPr>
      <w:ind w:firstLine="567"/>
    </w:pPr>
  </w:style>
  <w:style w:type="paragraph" w:customStyle="1" w:styleId="12">
    <w:name w:val="1 текст нумерованный 2"/>
    <w:basedOn w:val="a"/>
    <w:link w:val="128"/>
    <w:qFormat/>
    <w:rsid w:val="000D0F06"/>
    <w:pPr>
      <w:numPr>
        <w:numId w:val="6"/>
      </w:numPr>
      <w:spacing w:after="0" w:line="360" w:lineRule="auto"/>
      <w:ind w:left="567" w:firstLine="567"/>
      <w:jc w:val="both"/>
    </w:pPr>
    <w:rPr>
      <w:rFonts w:ascii="Times New Roman" w:eastAsia="Times New Roman" w:hAnsi="Times New Roman" w:cs="Times New Roman"/>
      <w:sz w:val="24"/>
      <w:szCs w:val="24"/>
      <w:lang w:eastAsia="ru-RU"/>
    </w:rPr>
  </w:style>
  <w:style w:type="character" w:customStyle="1" w:styleId="127">
    <w:name w:val="1 подписи формулы 2 Знак"/>
    <w:basedOn w:val="1fb"/>
    <w:link w:val="126"/>
    <w:rsid w:val="000D0F06"/>
    <w:rPr>
      <w:rFonts w:ascii="Times New Roman" w:eastAsia="Times New Roman" w:hAnsi="Times New Roman" w:cs="Times New Roman"/>
      <w:sz w:val="24"/>
      <w:szCs w:val="24"/>
      <w:lang w:eastAsia="ru-RU"/>
    </w:rPr>
  </w:style>
  <w:style w:type="paragraph" w:customStyle="1" w:styleId="1ff4">
    <w:name w:val="1 текст списка обозначений"/>
    <w:basedOn w:val="a"/>
    <w:link w:val="1ff5"/>
    <w:qFormat/>
    <w:rsid w:val="000D0F06"/>
    <w:pPr>
      <w:tabs>
        <w:tab w:val="left" w:pos="1560"/>
        <w:tab w:val="left" w:pos="1843"/>
      </w:tabs>
      <w:spacing w:after="0" w:line="360" w:lineRule="auto"/>
      <w:ind w:left="567"/>
      <w:jc w:val="both"/>
    </w:pPr>
    <w:rPr>
      <w:rFonts w:ascii="Times New Roman" w:eastAsia="Times New Roman" w:hAnsi="Times New Roman" w:cs="Times New Roman"/>
      <w:sz w:val="24"/>
      <w:szCs w:val="24"/>
      <w:lang w:eastAsia="ru-RU"/>
    </w:rPr>
  </w:style>
  <w:style w:type="character" w:customStyle="1" w:styleId="128">
    <w:name w:val="1 текст нумерованный 2 Знак"/>
    <w:basedOn w:val="16"/>
    <w:link w:val="12"/>
    <w:rsid w:val="000D0F06"/>
    <w:rPr>
      <w:rFonts w:ascii="Times New Roman" w:eastAsia="Times New Roman" w:hAnsi="Times New Roman" w:cs="Times New Roman"/>
      <w:sz w:val="24"/>
      <w:szCs w:val="24"/>
      <w:lang w:eastAsia="ru-RU"/>
    </w:rPr>
  </w:style>
  <w:style w:type="paragraph" w:customStyle="1" w:styleId="1ff6">
    <w:name w:val="1 Подпись названия рисунка"/>
    <w:basedOn w:val="a"/>
    <w:link w:val="1ff7"/>
    <w:autoRedefine/>
    <w:qFormat/>
    <w:rsid w:val="00023B60"/>
    <w:pPr>
      <w:spacing w:after="120" w:line="240" w:lineRule="auto"/>
      <w:contextualSpacing/>
      <w:jc w:val="center"/>
    </w:pPr>
    <w:rPr>
      <w:rFonts w:ascii="Times New Roman" w:eastAsia="Times New Roman" w:hAnsi="Times New Roman" w:cs="Times New Roman"/>
      <w:noProof/>
      <w:color w:val="000000"/>
      <w:sz w:val="24"/>
      <w:szCs w:val="24"/>
      <w:lang w:eastAsia="ru-RU"/>
    </w:rPr>
  </w:style>
  <w:style w:type="character" w:customStyle="1" w:styleId="1ff5">
    <w:name w:val="1 текст списка обозначений Знак"/>
    <w:basedOn w:val="16"/>
    <w:link w:val="1ff4"/>
    <w:rsid w:val="000D0F06"/>
    <w:rPr>
      <w:rFonts w:ascii="Times New Roman" w:eastAsia="Times New Roman" w:hAnsi="Times New Roman" w:cs="Times New Roman"/>
      <w:sz w:val="24"/>
      <w:szCs w:val="24"/>
      <w:lang w:eastAsia="ru-RU"/>
    </w:rPr>
  </w:style>
  <w:style w:type="paragraph" w:customStyle="1" w:styleId="1ff8">
    <w:name w:val="1 текст Ключевые слова"/>
    <w:basedOn w:val="15"/>
    <w:rsid w:val="000D0F06"/>
    <w:pPr>
      <w:ind w:firstLine="0"/>
    </w:pPr>
    <w:rPr>
      <w:szCs w:val="20"/>
    </w:rPr>
  </w:style>
  <w:style w:type="character" w:customStyle="1" w:styleId="1ff7">
    <w:name w:val="1 Подпись названия рисунка Знак"/>
    <w:link w:val="1ff6"/>
    <w:rsid w:val="00023B60"/>
    <w:rPr>
      <w:rFonts w:ascii="Times New Roman" w:eastAsia="Times New Roman" w:hAnsi="Times New Roman" w:cs="Times New Roman"/>
      <w:noProof/>
      <w:color w:val="000000"/>
      <w:sz w:val="24"/>
      <w:szCs w:val="24"/>
      <w:lang w:eastAsia="ru-RU"/>
    </w:rPr>
  </w:style>
  <w:style w:type="paragraph" w:customStyle="1" w:styleId="113">
    <w:name w:val="1 текст таблицы 1 столбец"/>
    <w:basedOn w:val="1f5"/>
    <w:link w:val="114"/>
    <w:rsid w:val="000D0F06"/>
    <w:pPr>
      <w:spacing w:before="0"/>
      <w:jc w:val="left"/>
    </w:pPr>
    <w:rPr>
      <w:szCs w:val="20"/>
    </w:rPr>
  </w:style>
  <w:style w:type="paragraph" w:customStyle="1" w:styleId="1100">
    <w:name w:val="1 текст таблицы 1 столбец +0"/>
    <w:aliases w:val="5,Отчет текст таблицы 1 столбец +0"/>
    <w:basedOn w:val="113"/>
    <w:link w:val="1101"/>
    <w:qFormat/>
    <w:rsid w:val="000D0F06"/>
    <w:pPr>
      <w:ind w:left="284"/>
    </w:pPr>
  </w:style>
  <w:style w:type="paragraph" w:styleId="af5">
    <w:name w:val="caption"/>
    <w:aliases w:val="Название объекта Знак Знак Знак,Название объекта Знак Знак Знак Знак Знак Знак,Название объекта Знак Знак Знак Знак Знак Знак Знак Знак Знак Знак Знак Знак Знак,Название объекта Знак Знак Знак Знак Знак Знак Знак Знак Знак Знак Знак Зна"/>
    <w:basedOn w:val="a"/>
    <w:next w:val="a"/>
    <w:link w:val="af6"/>
    <w:uiPriority w:val="35"/>
    <w:qFormat/>
    <w:rsid w:val="000D0F06"/>
    <w:pPr>
      <w:spacing w:before="120" w:after="120" w:line="240" w:lineRule="auto"/>
      <w:jc w:val="center"/>
    </w:pPr>
    <w:rPr>
      <w:rFonts w:ascii="Times New Roman" w:eastAsia="Times New Roman" w:hAnsi="Times New Roman" w:cs="Times New Roman"/>
      <w:sz w:val="24"/>
      <w:szCs w:val="20"/>
      <w:lang w:eastAsia="ru-RU"/>
    </w:rPr>
  </w:style>
  <w:style w:type="character" w:customStyle="1" w:styleId="114">
    <w:name w:val="1 текст таблицы 1 столбец Знак"/>
    <w:basedOn w:val="1f6"/>
    <w:link w:val="113"/>
    <w:rsid w:val="000D0F06"/>
    <w:rPr>
      <w:rFonts w:ascii="Times New Roman" w:eastAsia="Times New Roman" w:hAnsi="Times New Roman" w:cs="Times New Roman"/>
      <w:szCs w:val="20"/>
      <w:lang w:eastAsia="ru-RU"/>
    </w:rPr>
  </w:style>
  <w:style w:type="character" w:customStyle="1" w:styleId="1101">
    <w:name w:val="1 текст таблицы 1 столбец +0 Знак"/>
    <w:aliases w:val="5 Знак,Отчет текст таблицы 1 столбец +0 Знак"/>
    <w:basedOn w:val="114"/>
    <w:link w:val="1100"/>
    <w:rsid w:val="000D0F06"/>
    <w:rPr>
      <w:rFonts w:ascii="Times New Roman" w:eastAsia="Times New Roman" w:hAnsi="Times New Roman" w:cs="Times New Roman"/>
      <w:szCs w:val="20"/>
      <w:lang w:eastAsia="ru-RU"/>
    </w:rPr>
  </w:style>
  <w:style w:type="paragraph" w:customStyle="1" w:styleId="1ff9">
    <w:name w:val="Обычный1"/>
    <w:link w:val="1ffa"/>
    <w:qFormat/>
    <w:rsid w:val="000D0F06"/>
    <w:pPr>
      <w:keepNext/>
      <w:keepLines/>
      <w:spacing w:after="0" w:line="240" w:lineRule="auto"/>
      <w:ind w:left="284" w:right="284" w:firstLine="567"/>
      <w:jc w:val="both"/>
    </w:pPr>
    <w:rPr>
      <w:rFonts w:ascii="Times New Roman" w:eastAsia="Times New Roman" w:hAnsi="Times New Roman" w:cs="Times New Roman"/>
      <w:sz w:val="24"/>
      <w:szCs w:val="20"/>
      <w:lang w:eastAsia="ru-RU"/>
    </w:rPr>
  </w:style>
  <w:style w:type="paragraph" w:customStyle="1" w:styleId="1ffb">
    <w:name w:val="1 текст основной отступ ДО"/>
    <w:basedOn w:val="15"/>
    <w:link w:val="1ffc"/>
    <w:qFormat/>
    <w:rsid w:val="000D0F06"/>
    <w:pPr>
      <w:spacing w:before="400"/>
    </w:pPr>
  </w:style>
  <w:style w:type="paragraph" w:customStyle="1" w:styleId="1ffd">
    <w:name w:val="1 Рисунок"/>
    <w:basedOn w:val="1f1"/>
    <w:link w:val="1ffe"/>
    <w:rsid w:val="00932AC7"/>
    <w:pPr>
      <w:keepNext/>
      <w:spacing w:before="360"/>
    </w:pPr>
    <w:rPr>
      <w:noProof/>
    </w:rPr>
  </w:style>
  <w:style w:type="character" w:customStyle="1" w:styleId="1ffa">
    <w:name w:val="Обычный1 Знак"/>
    <w:link w:val="1ff9"/>
    <w:rsid w:val="000D0F06"/>
    <w:rPr>
      <w:rFonts w:ascii="Times New Roman" w:eastAsia="Times New Roman" w:hAnsi="Times New Roman" w:cs="Times New Roman"/>
      <w:sz w:val="24"/>
      <w:szCs w:val="20"/>
      <w:lang w:eastAsia="ru-RU"/>
    </w:rPr>
  </w:style>
  <w:style w:type="character" w:customStyle="1" w:styleId="af6">
    <w:name w:val="Название объекта Знак"/>
    <w:aliases w:val="Название объекта Знак Знак Знак Знак,Название объекта Знак Знак Знак Знак Знак Знак Знак,Название объекта Знак Знак Знак Знак Знак Знак Знак Знак Знак Знак Знак Знак Знак Знак"/>
    <w:link w:val="af5"/>
    <w:uiPriority w:val="35"/>
    <w:rsid w:val="000D0F06"/>
    <w:rPr>
      <w:rFonts w:ascii="Times New Roman" w:eastAsia="Times New Roman" w:hAnsi="Times New Roman" w:cs="Times New Roman"/>
      <w:sz w:val="24"/>
      <w:szCs w:val="20"/>
      <w:lang w:eastAsia="ru-RU"/>
    </w:rPr>
  </w:style>
  <w:style w:type="character" w:customStyle="1" w:styleId="fontstyle01">
    <w:name w:val="fontstyle01"/>
    <w:rsid w:val="000D0F06"/>
    <w:rPr>
      <w:rFonts w:ascii="TimesNewRomanPSMT" w:hAnsi="TimesNewRomanPSMT" w:hint="default"/>
      <w:b w:val="0"/>
      <w:bCs w:val="0"/>
      <w:i w:val="0"/>
      <w:iCs w:val="0"/>
      <w:color w:val="000000"/>
      <w:sz w:val="28"/>
      <w:szCs w:val="28"/>
    </w:rPr>
  </w:style>
  <w:style w:type="paragraph" w:customStyle="1" w:styleId="115">
    <w:name w:val="Обычный11"/>
    <w:qFormat/>
    <w:rsid w:val="000D0F06"/>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1ffc">
    <w:name w:val="1 текст основной отступ ДО Знак"/>
    <w:basedOn w:val="16"/>
    <w:link w:val="1ffb"/>
    <w:rsid w:val="000D0F06"/>
    <w:rPr>
      <w:rFonts w:ascii="Times New Roman" w:eastAsia="Times New Roman" w:hAnsi="Times New Roman" w:cs="Times New Roman"/>
      <w:sz w:val="24"/>
      <w:szCs w:val="24"/>
      <w:lang w:eastAsia="ru-RU"/>
    </w:rPr>
  </w:style>
  <w:style w:type="character" w:customStyle="1" w:styleId="1ffe">
    <w:name w:val="1 Рисунок Знак"/>
    <w:link w:val="1ffd"/>
    <w:rsid w:val="00932AC7"/>
    <w:rPr>
      <w:rFonts w:ascii="Times New Roman" w:eastAsia="Times New Roman" w:hAnsi="Times New Roman" w:cs="Times New Roman"/>
      <w:noProof/>
      <w:sz w:val="20"/>
      <w:szCs w:val="20"/>
      <w:lang w:eastAsia="ru-RU"/>
    </w:rPr>
  </w:style>
  <w:style w:type="paragraph" w:customStyle="1" w:styleId="1fff">
    <w:name w:val="1 текст таблицы + по левому"/>
    <w:basedOn w:val="1f5"/>
    <w:link w:val="1fff0"/>
    <w:qFormat/>
    <w:rsid w:val="00FE315B"/>
    <w:pPr>
      <w:ind w:left="113"/>
      <w:jc w:val="left"/>
    </w:pPr>
    <w:rPr>
      <w:lang w:val="kk-KZ"/>
    </w:rPr>
  </w:style>
  <w:style w:type="paragraph" w:customStyle="1" w:styleId="1fff1">
    <w:name w:val="1 текст таблицы + по правому"/>
    <w:basedOn w:val="1f5"/>
    <w:link w:val="1fff2"/>
    <w:qFormat/>
    <w:rsid w:val="000D0F06"/>
    <w:pPr>
      <w:jc w:val="right"/>
    </w:pPr>
  </w:style>
  <w:style w:type="character" w:customStyle="1" w:styleId="1fff0">
    <w:name w:val="1 текст таблицы + по левому Знак"/>
    <w:link w:val="1fff"/>
    <w:rsid w:val="00FE315B"/>
    <w:rPr>
      <w:rFonts w:ascii="Times New Roman" w:eastAsia="Times New Roman" w:hAnsi="Times New Roman" w:cs="Times New Roman"/>
      <w:szCs w:val="24"/>
      <w:lang w:val="kk-KZ" w:eastAsia="ru-RU"/>
    </w:rPr>
  </w:style>
  <w:style w:type="paragraph" w:customStyle="1" w:styleId="1fff3">
    <w:name w:val="1 текст таблицы + по левому + отступ"/>
    <w:basedOn w:val="1fff"/>
    <w:next w:val="1f5"/>
    <w:link w:val="1fff4"/>
    <w:qFormat/>
    <w:rsid w:val="000D0F06"/>
    <w:pPr>
      <w:spacing w:line="276" w:lineRule="auto"/>
      <w:ind w:firstLine="340"/>
    </w:pPr>
  </w:style>
  <w:style w:type="character" w:customStyle="1" w:styleId="1fff2">
    <w:name w:val="1 текст таблицы + по правому Знак"/>
    <w:basedOn w:val="1f6"/>
    <w:link w:val="1fff1"/>
    <w:rsid w:val="000D0F06"/>
    <w:rPr>
      <w:rFonts w:ascii="Times New Roman" w:eastAsia="Times New Roman" w:hAnsi="Times New Roman" w:cs="Times New Roman"/>
      <w:szCs w:val="24"/>
      <w:lang w:eastAsia="ru-RU"/>
    </w:rPr>
  </w:style>
  <w:style w:type="paragraph" w:styleId="af7">
    <w:name w:val="TOC Heading"/>
    <w:basedOn w:val="10"/>
    <w:next w:val="a"/>
    <w:uiPriority w:val="39"/>
    <w:unhideWhenUsed/>
    <w:qFormat/>
    <w:rsid w:val="000D0F06"/>
    <w:pPr>
      <w:keepNext/>
      <w:keepLines/>
      <w:pageBreakBefore w:val="0"/>
      <w:numPr>
        <w:numId w:val="0"/>
      </w:numPr>
      <w:spacing w:after="0" w:line="259" w:lineRule="auto"/>
      <w:jc w:val="left"/>
      <w:outlineLvl w:val="9"/>
    </w:pPr>
    <w:rPr>
      <w:rFonts w:ascii="Calibri Light" w:hAnsi="Calibri Light" w:cs="Times New Roman"/>
      <w:b w:val="0"/>
      <w:bCs w:val="0"/>
      <w:color w:val="2E74B5"/>
      <w:kern w:val="0"/>
      <w:sz w:val="32"/>
      <w:szCs w:val="32"/>
    </w:rPr>
  </w:style>
  <w:style w:type="character" w:customStyle="1" w:styleId="1fff4">
    <w:name w:val="1 текст таблицы + по левому + отступ Знак"/>
    <w:basedOn w:val="1fff0"/>
    <w:link w:val="1fff3"/>
    <w:rsid w:val="000D0F06"/>
    <w:rPr>
      <w:rFonts w:ascii="Times New Roman" w:eastAsia="Times New Roman" w:hAnsi="Times New Roman" w:cs="Times New Roman"/>
      <w:szCs w:val="24"/>
      <w:lang w:val="kk-KZ" w:eastAsia="ru-RU"/>
    </w:rPr>
  </w:style>
  <w:style w:type="paragraph" w:customStyle="1" w:styleId="af8">
    <w:name w:val="_табл_текст"/>
    <w:basedOn w:val="a"/>
    <w:link w:val="af9"/>
    <w:rsid w:val="000D0F06"/>
    <w:pPr>
      <w:spacing w:after="0" w:line="240" w:lineRule="auto"/>
    </w:pPr>
    <w:rPr>
      <w:rFonts w:ascii="Arial" w:eastAsia="Times New Roman" w:hAnsi="Arial" w:cs="Times New Roman"/>
      <w:sz w:val="16"/>
      <w:szCs w:val="20"/>
      <w:lang w:eastAsia="ru-RU"/>
    </w:rPr>
  </w:style>
  <w:style w:type="character" w:customStyle="1" w:styleId="af9">
    <w:name w:val="_табл_текст Знак"/>
    <w:link w:val="af8"/>
    <w:rsid w:val="000D0F06"/>
    <w:rPr>
      <w:rFonts w:ascii="Arial" w:eastAsia="Times New Roman" w:hAnsi="Arial" w:cs="Times New Roman"/>
      <w:sz w:val="16"/>
      <w:szCs w:val="20"/>
      <w:lang w:eastAsia="ru-RU"/>
    </w:rPr>
  </w:style>
  <w:style w:type="character" w:styleId="afa">
    <w:name w:val="annotation reference"/>
    <w:basedOn w:val="a0"/>
    <w:semiHidden/>
    <w:unhideWhenUsed/>
    <w:rsid w:val="000D0F06"/>
    <w:rPr>
      <w:sz w:val="16"/>
      <w:szCs w:val="16"/>
    </w:rPr>
  </w:style>
  <w:style w:type="paragraph" w:styleId="afb">
    <w:name w:val="annotation text"/>
    <w:basedOn w:val="a"/>
    <w:link w:val="afc"/>
    <w:semiHidden/>
    <w:unhideWhenUsed/>
    <w:rsid w:val="000D0F06"/>
    <w:pPr>
      <w:spacing w:after="0" w:line="240" w:lineRule="auto"/>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semiHidden/>
    <w:rsid w:val="000D0F06"/>
    <w:rPr>
      <w:rFonts w:ascii="Times New Roman" w:eastAsia="Times New Roman" w:hAnsi="Times New Roman" w:cs="Times New Roman"/>
      <w:sz w:val="20"/>
      <w:szCs w:val="20"/>
      <w:lang w:eastAsia="ru-RU"/>
    </w:rPr>
  </w:style>
  <w:style w:type="paragraph" w:styleId="afd">
    <w:name w:val="annotation subject"/>
    <w:basedOn w:val="afb"/>
    <w:next w:val="afb"/>
    <w:link w:val="afe"/>
    <w:semiHidden/>
    <w:unhideWhenUsed/>
    <w:rsid w:val="000D0F06"/>
    <w:rPr>
      <w:b/>
      <w:bCs/>
    </w:rPr>
  </w:style>
  <w:style w:type="character" w:customStyle="1" w:styleId="afe">
    <w:name w:val="Тема примечания Знак"/>
    <w:basedOn w:val="afc"/>
    <w:link w:val="afd"/>
    <w:semiHidden/>
    <w:rsid w:val="000D0F06"/>
    <w:rPr>
      <w:rFonts w:ascii="Times New Roman" w:eastAsia="Times New Roman" w:hAnsi="Times New Roman" w:cs="Times New Roman"/>
      <w:b/>
      <w:bCs/>
      <w:sz w:val="20"/>
      <w:szCs w:val="20"/>
      <w:lang w:eastAsia="ru-RU"/>
    </w:rPr>
  </w:style>
  <w:style w:type="paragraph" w:styleId="aff">
    <w:name w:val="List Paragraph"/>
    <w:basedOn w:val="a"/>
    <w:link w:val="aff0"/>
    <w:uiPriority w:val="1"/>
    <w:qFormat/>
    <w:rsid w:val="000D0F06"/>
    <w:pPr>
      <w:spacing w:after="0" w:line="360" w:lineRule="auto"/>
      <w:ind w:left="720"/>
      <w:contextualSpacing/>
      <w:jc w:val="both"/>
    </w:pPr>
    <w:rPr>
      <w:rFonts w:ascii="Times New Roman" w:eastAsia="Times New Roman" w:hAnsi="Times New Roman" w:cs="Times New Roman"/>
      <w:sz w:val="24"/>
      <w:szCs w:val="24"/>
      <w:lang w:eastAsia="ru-RU"/>
    </w:rPr>
  </w:style>
  <w:style w:type="character" w:customStyle="1" w:styleId="s0">
    <w:name w:val="s0"/>
    <w:rsid w:val="000D0F06"/>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aff1">
    <w:name w:val="_подпись"/>
    <w:basedOn w:val="a"/>
    <w:link w:val="aff2"/>
    <w:rsid w:val="000D0F06"/>
    <w:pPr>
      <w:spacing w:before="120" w:after="240" w:line="240" w:lineRule="auto"/>
      <w:jc w:val="center"/>
    </w:pPr>
    <w:rPr>
      <w:rFonts w:ascii="Times New Roman" w:eastAsia="Times New Roman" w:hAnsi="Times New Roman" w:cs="Times New Roman"/>
      <w:sz w:val="24"/>
      <w:szCs w:val="24"/>
      <w:lang w:val="x-none" w:eastAsia="x-none"/>
    </w:rPr>
  </w:style>
  <w:style w:type="character" w:customStyle="1" w:styleId="aff2">
    <w:name w:val="_подпись Знак"/>
    <w:link w:val="aff1"/>
    <w:rsid w:val="000D0F06"/>
    <w:rPr>
      <w:rFonts w:ascii="Times New Roman" w:eastAsia="Times New Roman" w:hAnsi="Times New Roman" w:cs="Times New Roman"/>
      <w:sz w:val="24"/>
      <w:szCs w:val="24"/>
      <w:lang w:val="x-none" w:eastAsia="x-none"/>
    </w:rPr>
  </w:style>
  <w:style w:type="paragraph" w:customStyle="1" w:styleId="121">
    <w:name w:val="12 Список источников"/>
    <w:basedOn w:val="a"/>
    <w:link w:val="129"/>
    <w:autoRedefine/>
    <w:qFormat/>
    <w:rsid w:val="000D0F06"/>
    <w:pPr>
      <w:numPr>
        <w:numId w:val="7"/>
      </w:numPr>
      <w:tabs>
        <w:tab w:val="left" w:pos="993"/>
      </w:tabs>
      <w:spacing w:after="0" w:line="360" w:lineRule="auto"/>
      <w:ind w:left="0" w:firstLine="567"/>
      <w:jc w:val="both"/>
    </w:pPr>
    <w:rPr>
      <w:rFonts w:ascii="Times New Roman" w:eastAsia="Times New Roman" w:hAnsi="Times New Roman" w:cs="Times New Roman"/>
      <w:sz w:val="24"/>
      <w:szCs w:val="24"/>
      <w:lang w:eastAsia="ru-RU"/>
    </w:rPr>
  </w:style>
  <w:style w:type="character" w:customStyle="1" w:styleId="129">
    <w:name w:val="12 Список источников Знак"/>
    <w:basedOn w:val="a0"/>
    <w:link w:val="121"/>
    <w:rsid w:val="000D0F06"/>
    <w:rPr>
      <w:rFonts w:ascii="Times New Roman" w:eastAsia="Times New Roman" w:hAnsi="Times New Roman" w:cs="Times New Roman"/>
      <w:sz w:val="24"/>
      <w:szCs w:val="24"/>
      <w:lang w:eastAsia="ru-RU"/>
    </w:rPr>
  </w:style>
  <w:style w:type="paragraph" w:customStyle="1" w:styleId="aff3">
    <w:name w:val="_основной текст"/>
    <w:basedOn w:val="a"/>
    <w:link w:val="aff4"/>
    <w:rsid w:val="001E2C1E"/>
    <w:pPr>
      <w:spacing w:after="0" w:line="240" w:lineRule="auto"/>
      <w:ind w:firstLine="567"/>
      <w:jc w:val="both"/>
    </w:pPr>
    <w:rPr>
      <w:rFonts w:ascii="Times New Roman" w:eastAsia="Times New Roman" w:hAnsi="Times New Roman" w:cs="Times New Roman"/>
      <w:sz w:val="24"/>
      <w:szCs w:val="24"/>
      <w:lang w:val="x-none" w:eastAsia="ko-KR"/>
    </w:rPr>
  </w:style>
  <w:style w:type="character" w:customStyle="1" w:styleId="aff4">
    <w:name w:val="_основной текст Знак"/>
    <w:link w:val="aff3"/>
    <w:locked/>
    <w:rsid w:val="001E2C1E"/>
    <w:rPr>
      <w:rFonts w:ascii="Times New Roman" w:eastAsia="Times New Roman" w:hAnsi="Times New Roman" w:cs="Times New Roman"/>
      <w:sz w:val="24"/>
      <w:szCs w:val="24"/>
      <w:lang w:val="x-none" w:eastAsia="ko-KR"/>
    </w:rPr>
  </w:style>
  <w:style w:type="paragraph" w:customStyle="1" w:styleId="12pt15">
    <w:name w:val="Стиль Стиль Основной текст + 12 pt по ширине + Первая строка:  15 ..."/>
    <w:basedOn w:val="a"/>
    <w:rsid w:val="00161483"/>
    <w:pPr>
      <w:widowControl w:val="0"/>
      <w:autoSpaceDE w:val="0"/>
      <w:autoSpaceDN w:val="0"/>
      <w:adjustRightInd w:val="0"/>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1fff5">
    <w:name w:val="_Заг_1"/>
    <w:basedOn w:val="a"/>
    <w:next w:val="a"/>
    <w:link w:val="1fff6"/>
    <w:rsid w:val="00161483"/>
    <w:pPr>
      <w:spacing w:before="240" w:after="240" w:line="240" w:lineRule="auto"/>
      <w:jc w:val="center"/>
    </w:pPr>
    <w:rPr>
      <w:rFonts w:ascii="Times New Roman" w:eastAsia="Times New Roman" w:hAnsi="Times New Roman" w:cs="Times New Roman"/>
      <w:caps/>
      <w:sz w:val="24"/>
      <w:szCs w:val="20"/>
      <w:lang w:eastAsia="ru-RU"/>
    </w:rPr>
  </w:style>
  <w:style w:type="character" w:customStyle="1" w:styleId="1fff6">
    <w:name w:val="_Заг_1 Знак"/>
    <w:link w:val="1fff5"/>
    <w:rsid w:val="00161483"/>
    <w:rPr>
      <w:rFonts w:ascii="Times New Roman" w:eastAsia="Times New Roman" w:hAnsi="Times New Roman" w:cs="Times New Roman"/>
      <w:caps/>
      <w:sz w:val="24"/>
      <w:szCs w:val="20"/>
      <w:lang w:eastAsia="ru-RU"/>
    </w:rPr>
  </w:style>
  <w:style w:type="paragraph" w:customStyle="1" w:styleId="aff5">
    <w:name w:val="Отчет текст нумерованный ИСТОЧНИКИ"/>
    <w:basedOn w:val="a"/>
    <w:link w:val="aff6"/>
    <w:autoRedefine/>
    <w:qFormat/>
    <w:rsid w:val="00664DC2"/>
    <w:pPr>
      <w:tabs>
        <w:tab w:val="left" w:pos="993"/>
      </w:tabs>
      <w:spacing w:after="0" w:line="360" w:lineRule="auto"/>
      <w:ind w:left="567"/>
      <w:jc w:val="both"/>
    </w:pPr>
    <w:rPr>
      <w:rFonts w:ascii="Times New Roman" w:eastAsia="Times New Roman" w:hAnsi="Times New Roman" w:cs="Times New Roman"/>
      <w:sz w:val="24"/>
      <w:szCs w:val="24"/>
      <w:lang w:eastAsia="ru-RU"/>
    </w:rPr>
  </w:style>
  <w:style w:type="character" w:customStyle="1" w:styleId="aff6">
    <w:name w:val="Отчет текст нумерованный ИСТОЧНИКИ Знак"/>
    <w:basedOn w:val="a0"/>
    <w:link w:val="aff5"/>
    <w:rsid w:val="00664DC2"/>
    <w:rPr>
      <w:rFonts w:ascii="Times New Roman" w:eastAsia="Times New Roman" w:hAnsi="Times New Roman" w:cs="Times New Roman"/>
      <w:sz w:val="24"/>
      <w:szCs w:val="24"/>
      <w:lang w:eastAsia="ru-RU"/>
    </w:rPr>
  </w:style>
  <w:style w:type="paragraph" w:customStyle="1" w:styleId="aff7">
    <w:name w:val="Отчет текст основной"/>
    <w:basedOn w:val="a"/>
    <w:link w:val="aff8"/>
    <w:autoRedefine/>
    <w:qFormat/>
    <w:rsid w:val="008B2AEA"/>
    <w:pPr>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aff8">
    <w:name w:val="Отчет текст основной Знак"/>
    <w:link w:val="aff7"/>
    <w:rsid w:val="008B2AEA"/>
    <w:rPr>
      <w:rFonts w:ascii="Times New Roman" w:eastAsia="Times New Roman" w:hAnsi="Times New Roman" w:cs="Times New Roman"/>
      <w:sz w:val="24"/>
      <w:szCs w:val="24"/>
      <w:lang w:eastAsia="ru-RU"/>
    </w:rPr>
  </w:style>
  <w:style w:type="paragraph" w:styleId="aff9">
    <w:name w:val="Body Text Indent"/>
    <w:aliases w:val="Знак2 Знак"/>
    <w:basedOn w:val="a"/>
    <w:link w:val="1fff7"/>
    <w:rsid w:val="001455CE"/>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a">
    <w:name w:val="Основной текст с отступом Знак"/>
    <w:basedOn w:val="a0"/>
    <w:uiPriority w:val="99"/>
    <w:semiHidden/>
    <w:rsid w:val="001455CE"/>
  </w:style>
  <w:style w:type="character" w:customStyle="1" w:styleId="1fff7">
    <w:name w:val="Основной текст с отступом Знак1"/>
    <w:aliases w:val="Знак2 Знак Знак"/>
    <w:link w:val="aff9"/>
    <w:rsid w:val="001455CE"/>
    <w:rPr>
      <w:rFonts w:ascii="Times New Roman" w:eastAsia="Times New Roman" w:hAnsi="Times New Roman" w:cs="Times New Roman"/>
      <w:sz w:val="24"/>
      <w:szCs w:val="24"/>
      <w:lang w:val="x-none" w:eastAsia="x-none"/>
    </w:rPr>
  </w:style>
  <w:style w:type="paragraph" w:styleId="33">
    <w:name w:val="List Continue 3"/>
    <w:basedOn w:val="a"/>
    <w:uiPriority w:val="99"/>
    <w:semiHidden/>
    <w:unhideWhenUsed/>
    <w:rsid w:val="001455CE"/>
    <w:pPr>
      <w:spacing w:after="120" w:line="240" w:lineRule="auto"/>
      <w:ind w:left="849"/>
      <w:contextualSpacing/>
    </w:pPr>
    <w:rPr>
      <w:rFonts w:ascii="Times New Roman" w:eastAsia="Times New Roman" w:hAnsi="Times New Roman" w:cs="Times New Roman"/>
      <w:sz w:val="20"/>
      <w:szCs w:val="20"/>
      <w:lang w:eastAsia="ru-RU"/>
    </w:rPr>
  </w:style>
  <w:style w:type="table" w:customStyle="1" w:styleId="23">
    <w:name w:val="Сетка таблицы2"/>
    <w:basedOn w:val="a1"/>
    <w:next w:val="ac"/>
    <w:rsid w:val="00151443"/>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c"/>
    <w:rsid w:val="00151443"/>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Абзац списка Знак"/>
    <w:link w:val="aff"/>
    <w:uiPriority w:val="1"/>
    <w:locked/>
    <w:rsid w:val="00FF419D"/>
    <w:rPr>
      <w:rFonts w:ascii="Times New Roman" w:eastAsia="Times New Roman" w:hAnsi="Times New Roman" w:cs="Times New Roman"/>
      <w:sz w:val="24"/>
      <w:szCs w:val="24"/>
      <w:lang w:eastAsia="ru-RU"/>
    </w:rPr>
  </w:style>
  <w:style w:type="paragraph" w:styleId="affb">
    <w:name w:val="Revision"/>
    <w:hidden/>
    <w:uiPriority w:val="99"/>
    <w:semiHidden/>
    <w:rsid w:val="00740581"/>
    <w:pPr>
      <w:spacing w:after="0" w:line="240" w:lineRule="auto"/>
    </w:pPr>
  </w:style>
  <w:style w:type="character" w:customStyle="1" w:styleId="affc">
    <w:name w:val="_основной текст Знак Знак Знак Знак"/>
    <w:link w:val="affd"/>
    <w:locked/>
    <w:rsid w:val="005C78B3"/>
    <w:rPr>
      <w:rFonts w:ascii="MS Mincho" w:eastAsia="MS Mincho" w:hAnsi="MS Mincho" w:cs="Times New Roman"/>
      <w:sz w:val="24"/>
      <w:szCs w:val="24"/>
      <w:lang w:eastAsia="ru-RU"/>
    </w:rPr>
  </w:style>
  <w:style w:type="paragraph" w:customStyle="1" w:styleId="affd">
    <w:name w:val="_основной текст Знак Знак Знак"/>
    <w:basedOn w:val="a"/>
    <w:link w:val="affc"/>
    <w:rsid w:val="005C78B3"/>
    <w:pPr>
      <w:spacing w:after="0" w:line="240" w:lineRule="auto"/>
      <w:ind w:firstLine="567"/>
      <w:jc w:val="both"/>
    </w:pPr>
    <w:rPr>
      <w:rFonts w:ascii="MS Mincho" w:eastAsia="MS Mincho" w:hAnsi="MS Mincho" w:cs="Times New Roman"/>
      <w:sz w:val="24"/>
      <w:szCs w:val="24"/>
      <w:lang w:eastAsia="ru-RU"/>
    </w:rPr>
  </w:style>
  <w:style w:type="paragraph" w:styleId="affe">
    <w:name w:val="Subtitle"/>
    <w:basedOn w:val="a"/>
    <w:link w:val="afff"/>
    <w:qFormat/>
    <w:rsid w:val="007334C7"/>
    <w:pPr>
      <w:spacing w:after="60" w:line="240" w:lineRule="auto"/>
      <w:jc w:val="center"/>
      <w:outlineLvl w:val="1"/>
    </w:pPr>
    <w:rPr>
      <w:rFonts w:ascii="Arial" w:eastAsia="Batang" w:hAnsi="Arial" w:cs="Times New Roman"/>
      <w:sz w:val="24"/>
      <w:szCs w:val="20"/>
    </w:rPr>
  </w:style>
  <w:style w:type="character" w:customStyle="1" w:styleId="afff">
    <w:name w:val="Подзаголовок Знак"/>
    <w:basedOn w:val="a0"/>
    <w:link w:val="affe"/>
    <w:rsid w:val="007334C7"/>
    <w:rPr>
      <w:rFonts w:ascii="Arial" w:eastAsia="Batang" w:hAnsi="Arial" w:cs="Times New Roman"/>
      <w:sz w:val="24"/>
      <w:szCs w:val="20"/>
    </w:rPr>
  </w:style>
  <w:style w:type="table" w:styleId="24">
    <w:name w:val="Medium Shading 2"/>
    <w:basedOn w:val="a1"/>
    <w:uiPriority w:val="64"/>
    <w:rsid w:val="007905D0"/>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ff0">
    <w:name w:val="Body Text"/>
    <w:basedOn w:val="a"/>
    <w:link w:val="afff1"/>
    <w:uiPriority w:val="99"/>
    <w:semiHidden/>
    <w:unhideWhenUsed/>
    <w:rsid w:val="00BE1B94"/>
    <w:pPr>
      <w:spacing w:after="120"/>
    </w:pPr>
  </w:style>
  <w:style w:type="character" w:customStyle="1" w:styleId="afff1">
    <w:name w:val="Основной текст Знак"/>
    <w:basedOn w:val="a0"/>
    <w:link w:val="afff0"/>
    <w:uiPriority w:val="99"/>
    <w:semiHidden/>
    <w:rsid w:val="00BE1B94"/>
  </w:style>
  <w:style w:type="character" w:customStyle="1" w:styleId="shorttext">
    <w:name w:val="short_text"/>
    <w:basedOn w:val="a0"/>
    <w:rsid w:val="00BD3BE1"/>
  </w:style>
  <w:style w:type="paragraph" w:styleId="afff2">
    <w:name w:val="No Spacing"/>
    <w:uiPriority w:val="1"/>
    <w:qFormat/>
    <w:rsid w:val="008B0237"/>
    <w:pPr>
      <w:widowControl w:val="0"/>
      <w:suppressAutoHyphens/>
      <w:spacing w:after="0" w:line="240" w:lineRule="auto"/>
    </w:pPr>
    <w:rPr>
      <w:rFonts w:ascii="Times New Roman" w:eastAsia="Times New Roman" w:hAnsi="Times New Roman" w:cs="Tahom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418873">
      <w:bodyDiv w:val="1"/>
      <w:marLeft w:val="0"/>
      <w:marRight w:val="0"/>
      <w:marTop w:val="0"/>
      <w:marBottom w:val="0"/>
      <w:divBdr>
        <w:top w:val="none" w:sz="0" w:space="0" w:color="auto"/>
        <w:left w:val="none" w:sz="0" w:space="0" w:color="auto"/>
        <w:bottom w:val="none" w:sz="0" w:space="0" w:color="auto"/>
        <w:right w:val="none" w:sz="0" w:space="0" w:color="auto"/>
      </w:divBdr>
    </w:div>
    <w:div w:id="191667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hyperlink" Target="http://dx.doi.org/10.1016/j.jnucmat.2014.12.07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doi.org/10.1016/j.jnucmat.2019.03.035"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3.jpeg"/><Relationship Id="rId10" Type="http://schemas.openxmlformats.org/officeDocument/2006/relationships/image" Target="media/image2.tmp"/><Relationship Id="rId19" Type="http://schemas.openxmlformats.org/officeDocument/2006/relationships/image" Target="media/image11.png"/><Relationship Id="rId31" Type="http://schemas.openxmlformats.org/officeDocument/2006/relationships/hyperlink" Target="https://doi.org/10.1016/j.nme.2020.10081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doi.org/10.1016/B978-0-12-803581-8.11696-0" TargetMode="External"/><Relationship Id="rId35" Type="http://schemas.openxmlformats.org/officeDocument/2006/relationships/image" Target="media/image22.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doi.org/10.1134/S1063784220030202" TargetMode="External"/><Relationship Id="rId38"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50378-0646-452A-9F8D-D31A55C20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37</Pages>
  <Words>7220</Words>
  <Characters>41155</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Руслан</dc:creator>
  <cp:lastModifiedBy>Олжас Гайния Жанболатовы</cp:lastModifiedBy>
  <cp:revision>43</cp:revision>
  <cp:lastPrinted>2021-10-14T08:50:00Z</cp:lastPrinted>
  <dcterms:created xsi:type="dcterms:W3CDTF">2021-10-18T03:06:00Z</dcterms:created>
  <dcterms:modified xsi:type="dcterms:W3CDTF">2021-10-26T13:44:00Z</dcterms:modified>
</cp:coreProperties>
</file>